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2F64" w:rsidRDefault="00E12F64" w:rsidP="00E12F64">
      <w:pPr>
        <w:widowControl w:val="0"/>
        <w:shd w:val="clear" w:color="auto" w:fill="FFFFFF"/>
        <w:autoSpaceDE w:val="0"/>
        <w:autoSpaceDN w:val="0"/>
        <w:adjustRightInd w:val="0"/>
        <w:jc w:val="center"/>
        <w:rPr>
          <w:b/>
          <w:bCs/>
          <w:lang w:eastAsia="ru-RU"/>
        </w:rPr>
      </w:pPr>
      <w:r>
        <w:rPr>
          <w:b/>
          <w:bCs/>
          <w:lang w:eastAsia="ru-RU"/>
        </w:rPr>
        <w:t>Міністерство освіти і науки України</w:t>
      </w:r>
    </w:p>
    <w:p w:rsidR="00E12F64" w:rsidRDefault="00E12F64" w:rsidP="00E12F64">
      <w:pPr>
        <w:widowControl w:val="0"/>
        <w:shd w:val="clear" w:color="auto" w:fill="FFFFFF"/>
        <w:autoSpaceDE w:val="0"/>
        <w:autoSpaceDN w:val="0"/>
        <w:adjustRightInd w:val="0"/>
        <w:jc w:val="center"/>
        <w:rPr>
          <w:b/>
          <w:bCs/>
          <w:lang w:eastAsia="ru-RU"/>
        </w:rPr>
      </w:pPr>
      <w:r>
        <w:rPr>
          <w:b/>
          <w:bCs/>
          <w:lang w:eastAsia="ru-RU"/>
        </w:rPr>
        <w:t>Державний заклад</w:t>
      </w:r>
    </w:p>
    <w:p w:rsidR="00E12F64" w:rsidRDefault="00F472C6" w:rsidP="00E12F64">
      <w:pPr>
        <w:widowControl w:val="0"/>
        <w:shd w:val="clear" w:color="auto" w:fill="FFFFFF"/>
        <w:autoSpaceDE w:val="0"/>
        <w:autoSpaceDN w:val="0"/>
        <w:adjustRightInd w:val="0"/>
        <w:jc w:val="center"/>
        <w:rPr>
          <w:b/>
          <w:bCs/>
          <w:lang w:eastAsia="ru-RU"/>
        </w:rPr>
      </w:pPr>
      <w:r>
        <w:rPr>
          <w:b/>
          <w:bCs/>
          <w:lang w:eastAsia="ru-RU"/>
        </w:rPr>
        <w:t>«</w:t>
      </w:r>
      <w:r w:rsidR="00E12F64">
        <w:rPr>
          <w:b/>
          <w:bCs/>
          <w:lang w:eastAsia="ru-RU"/>
        </w:rPr>
        <w:t xml:space="preserve">Луганський національний університет </w:t>
      </w:r>
    </w:p>
    <w:p w:rsidR="00E12F64" w:rsidRDefault="00E12F64" w:rsidP="00E12F64">
      <w:pPr>
        <w:widowControl w:val="0"/>
        <w:shd w:val="clear" w:color="auto" w:fill="FFFFFF"/>
        <w:autoSpaceDE w:val="0"/>
        <w:autoSpaceDN w:val="0"/>
        <w:adjustRightInd w:val="0"/>
        <w:jc w:val="center"/>
        <w:rPr>
          <w:b/>
          <w:bCs/>
          <w:lang w:eastAsia="ru-RU"/>
        </w:rPr>
      </w:pPr>
      <w:r>
        <w:rPr>
          <w:b/>
          <w:bCs/>
          <w:lang w:eastAsia="ru-RU"/>
        </w:rPr>
        <w:t>імені Тараса Шевченка</w:t>
      </w:r>
      <w:r w:rsidR="00F472C6">
        <w:rPr>
          <w:b/>
          <w:bCs/>
          <w:lang w:eastAsia="ru-RU"/>
        </w:rPr>
        <w:t>»</w:t>
      </w:r>
    </w:p>
    <w:p w:rsidR="00E12F64" w:rsidRDefault="00E12F64" w:rsidP="00E12F64">
      <w:pPr>
        <w:widowControl w:val="0"/>
        <w:shd w:val="clear" w:color="auto" w:fill="FFFFFF"/>
        <w:autoSpaceDE w:val="0"/>
        <w:autoSpaceDN w:val="0"/>
        <w:adjustRightInd w:val="0"/>
        <w:jc w:val="center"/>
        <w:rPr>
          <w:b/>
          <w:bCs/>
          <w:lang w:eastAsia="ru-RU"/>
        </w:rPr>
      </w:pPr>
    </w:p>
    <w:p w:rsidR="00E12F64" w:rsidRDefault="00E12F64" w:rsidP="00E12F64">
      <w:pPr>
        <w:widowControl w:val="0"/>
        <w:shd w:val="clear" w:color="auto" w:fill="FFFFFF"/>
        <w:autoSpaceDE w:val="0"/>
        <w:autoSpaceDN w:val="0"/>
        <w:adjustRightInd w:val="0"/>
        <w:jc w:val="center"/>
        <w:rPr>
          <w:b/>
          <w:bCs/>
          <w:lang w:eastAsia="ru-RU"/>
        </w:rPr>
      </w:pPr>
      <w:r>
        <w:rPr>
          <w:b/>
          <w:bCs/>
          <w:lang w:eastAsia="ru-RU"/>
        </w:rPr>
        <w:t xml:space="preserve"> Навчально-науковий інститут педагогіки і психології</w:t>
      </w:r>
    </w:p>
    <w:p w:rsidR="00E12F64" w:rsidRDefault="00E12F64" w:rsidP="00E12F64">
      <w:pPr>
        <w:widowControl w:val="0"/>
        <w:shd w:val="clear" w:color="auto" w:fill="FFFFFF"/>
        <w:autoSpaceDE w:val="0"/>
        <w:autoSpaceDN w:val="0"/>
        <w:adjustRightInd w:val="0"/>
        <w:jc w:val="center"/>
        <w:rPr>
          <w:b/>
          <w:bCs/>
          <w:lang w:eastAsia="ru-RU"/>
        </w:rPr>
      </w:pPr>
    </w:p>
    <w:p w:rsidR="00E12F64" w:rsidRDefault="00E12F64" w:rsidP="00E12F64">
      <w:pPr>
        <w:widowControl w:val="0"/>
        <w:shd w:val="clear" w:color="auto" w:fill="FFFFFF"/>
        <w:autoSpaceDE w:val="0"/>
        <w:autoSpaceDN w:val="0"/>
        <w:adjustRightInd w:val="0"/>
        <w:jc w:val="center"/>
        <w:rPr>
          <w:b/>
          <w:bCs/>
          <w:lang w:eastAsia="ru-RU"/>
        </w:rPr>
      </w:pPr>
      <w:r>
        <w:rPr>
          <w:b/>
          <w:bCs/>
          <w:lang w:eastAsia="ru-RU"/>
        </w:rPr>
        <w:t>Кафедра психології</w:t>
      </w:r>
    </w:p>
    <w:p w:rsidR="00E12F64" w:rsidRDefault="00E12F64" w:rsidP="00E12F64">
      <w:pPr>
        <w:widowControl w:val="0"/>
        <w:shd w:val="clear" w:color="auto" w:fill="FFFFFF"/>
        <w:autoSpaceDE w:val="0"/>
        <w:autoSpaceDN w:val="0"/>
        <w:adjustRightInd w:val="0"/>
        <w:jc w:val="right"/>
        <w:rPr>
          <w:bCs/>
          <w:lang w:eastAsia="ru-RU"/>
        </w:rPr>
      </w:pPr>
    </w:p>
    <w:p w:rsidR="00E12F64" w:rsidRDefault="00E12F64" w:rsidP="00E12F64">
      <w:pPr>
        <w:widowControl w:val="0"/>
        <w:shd w:val="clear" w:color="auto" w:fill="FFFFFF"/>
        <w:autoSpaceDE w:val="0"/>
        <w:autoSpaceDN w:val="0"/>
        <w:adjustRightInd w:val="0"/>
        <w:jc w:val="right"/>
        <w:rPr>
          <w:bCs/>
          <w:lang w:eastAsia="ru-RU"/>
        </w:rPr>
      </w:pPr>
    </w:p>
    <w:p w:rsidR="00E12F64" w:rsidRDefault="00E12F64" w:rsidP="00E12F64">
      <w:pPr>
        <w:widowControl w:val="0"/>
        <w:shd w:val="clear" w:color="auto" w:fill="FFFFFF"/>
        <w:autoSpaceDE w:val="0"/>
        <w:autoSpaceDN w:val="0"/>
        <w:adjustRightInd w:val="0"/>
        <w:jc w:val="center"/>
        <w:rPr>
          <w:b/>
          <w:bCs/>
          <w:lang w:eastAsia="ru-RU"/>
        </w:rPr>
      </w:pPr>
      <w:r>
        <w:rPr>
          <w:b/>
          <w:bCs/>
          <w:lang w:eastAsia="ru-RU"/>
        </w:rPr>
        <w:t>Полюхович Ігор Васильович</w:t>
      </w:r>
    </w:p>
    <w:p w:rsidR="00E12F64" w:rsidRDefault="00E12F64" w:rsidP="00E12F64">
      <w:pPr>
        <w:widowControl w:val="0"/>
        <w:shd w:val="clear" w:color="auto" w:fill="FFFFFF"/>
        <w:autoSpaceDE w:val="0"/>
        <w:autoSpaceDN w:val="0"/>
        <w:adjustRightInd w:val="0"/>
        <w:jc w:val="center"/>
        <w:rPr>
          <w:b/>
          <w:bCs/>
          <w:lang w:eastAsia="ru-RU"/>
        </w:rPr>
      </w:pPr>
    </w:p>
    <w:p w:rsidR="00E12F64" w:rsidRDefault="00E12F64" w:rsidP="00E12F64">
      <w:pPr>
        <w:widowControl w:val="0"/>
        <w:shd w:val="clear" w:color="auto" w:fill="FFFFFF"/>
        <w:autoSpaceDE w:val="0"/>
        <w:autoSpaceDN w:val="0"/>
        <w:adjustRightInd w:val="0"/>
        <w:jc w:val="center"/>
        <w:rPr>
          <w:b/>
          <w:bCs/>
          <w:lang w:eastAsia="ru-RU"/>
        </w:rPr>
      </w:pPr>
    </w:p>
    <w:p w:rsidR="00E12F64" w:rsidRDefault="00E12F64" w:rsidP="00E12F64">
      <w:pPr>
        <w:widowControl w:val="0"/>
        <w:shd w:val="clear" w:color="auto" w:fill="FFFFFF"/>
        <w:autoSpaceDE w:val="0"/>
        <w:autoSpaceDN w:val="0"/>
        <w:adjustRightInd w:val="0"/>
        <w:jc w:val="center"/>
        <w:rPr>
          <w:b/>
          <w:bCs/>
          <w:lang w:eastAsia="ru-RU"/>
        </w:rPr>
      </w:pPr>
      <w:r>
        <w:rPr>
          <w:b/>
          <w:bCs/>
          <w:lang w:eastAsia="ru-RU"/>
        </w:rPr>
        <w:tab/>
        <w:t xml:space="preserve">ПСИХОЛОГІЧНИЙ СУПРОВІД ВІЙСЬКОВОСЛУЖБОВЦІВ ПІД ЧАС ВИКОНАННЯ </w:t>
      </w:r>
      <w:r w:rsidRPr="008F3C42">
        <w:rPr>
          <w:b/>
          <w:bCs/>
          <w:lang w:eastAsia="ru-RU"/>
        </w:rPr>
        <w:t xml:space="preserve"> </w:t>
      </w:r>
      <w:r>
        <w:rPr>
          <w:b/>
          <w:bCs/>
          <w:lang w:eastAsia="ru-RU"/>
        </w:rPr>
        <w:t>СЛУЖБОВИХ ОБОВ’ЯЗКІВ ТА ПІСЛЯ ВИВЕДЕННЯ З ЗОНИ БОЙОВИХ ДІЙ</w:t>
      </w:r>
    </w:p>
    <w:p w:rsidR="00E12F64" w:rsidRDefault="00E12F64" w:rsidP="00E12F64">
      <w:pPr>
        <w:widowControl w:val="0"/>
        <w:shd w:val="clear" w:color="auto" w:fill="FFFFFF"/>
        <w:autoSpaceDE w:val="0"/>
        <w:autoSpaceDN w:val="0"/>
        <w:adjustRightInd w:val="0"/>
        <w:jc w:val="center"/>
        <w:rPr>
          <w:b/>
          <w:bCs/>
          <w:lang w:eastAsia="ru-RU"/>
        </w:rPr>
      </w:pPr>
    </w:p>
    <w:p w:rsidR="00E12F64" w:rsidRDefault="00E12F64" w:rsidP="00E12F64">
      <w:pPr>
        <w:widowControl w:val="0"/>
        <w:shd w:val="clear" w:color="auto" w:fill="FFFFFF"/>
        <w:autoSpaceDE w:val="0"/>
        <w:autoSpaceDN w:val="0"/>
        <w:adjustRightInd w:val="0"/>
        <w:jc w:val="center"/>
        <w:rPr>
          <w:b/>
          <w:color w:val="000000"/>
          <w:lang w:eastAsia="ru-RU"/>
        </w:rPr>
      </w:pPr>
      <w:r>
        <w:rPr>
          <w:b/>
          <w:color w:val="000000"/>
          <w:lang w:eastAsia="ru-RU"/>
        </w:rPr>
        <w:t>кваліфікаційна робота</w:t>
      </w:r>
    </w:p>
    <w:p w:rsidR="00E12F64" w:rsidRDefault="00E12F64" w:rsidP="00E12F64">
      <w:pPr>
        <w:widowControl w:val="0"/>
        <w:shd w:val="clear" w:color="auto" w:fill="FFFFFF"/>
        <w:autoSpaceDE w:val="0"/>
        <w:autoSpaceDN w:val="0"/>
        <w:adjustRightInd w:val="0"/>
        <w:jc w:val="center"/>
        <w:rPr>
          <w:b/>
          <w:bCs/>
          <w:lang w:eastAsia="ru-RU"/>
        </w:rPr>
      </w:pPr>
      <w:r>
        <w:rPr>
          <w:b/>
          <w:color w:val="000000"/>
          <w:lang w:eastAsia="ru-RU"/>
        </w:rPr>
        <w:t>здобувача вищої освіти другого (магістерського) рівня</w:t>
      </w:r>
    </w:p>
    <w:p w:rsidR="00E12F64" w:rsidRDefault="00E12F64" w:rsidP="00E12F64">
      <w:pPr>
        <w:widowControl w:val="0"/>
        <w:shd w:val="clear" w:color="auto" w:fill="FFFFFF"/>
        <w:autoSpaceDE w:val="0"/>
        <w:autoSpaceDN w:val="0"/>
        <w:adjustRightInd w:val="0"/>
        <w:jc w:val="center"/>
        <w:rPr>
          <w:b/>
          <w:bCs/>
          <w:lang w:eastAsia="ru-RU"/>
        </w:rPr>
      </w:pPr>
      <w:r>
        <w:rPr>
          <w:b/>
          <w:bCs/>
          <w:lang w:eastAsia="ru-RU"/>
        </w:rPr>
        <w:t xml:space="preserve">за спеціальністю </w:t>
      </w:r>
      <w:r>
        <w:rPr>
          <w:b/>
          <w:bCs/>
          <w:color w:val="000000"/>
          <w:lang w:eastAsia="ru-RU"/>
        </w:rPr>
        <w:t xml:space="preserve">053 </w:t>
      </w:r>
      <w:r w:rsidR="00F472C6">
        <w:rPr>
          <w:b/>
          <w:bCs/>
          <w:color w:val="000000"/>
          <w:lang w:eastAsia="ru-RU"/>
        </w:rPr>
        <w:t>«</w:t>
      </w:r>
      <w:r>
        <w:rPr>
          <w:b/>
          <w:bCs/>
          <w:color w:val="000000"/>
          <w:lang w:eastAsia="ru-RU"/>
        </w:rPr>
        <w:t>Психологія</w:t>
      </w:r>
      <w:r w:rsidR="00F472C6">
        <w:rPr>
          <w:b/>
          <w:bCs/>
          <w:color w:val="000000"/>
          <w:lang w:eastAsia="ru-RU"/>
        </w:rPr>
        <w:t>»</w:t>
      </w:r>
    </w:p>
    <w:p w:rsidR="00E12F64" w:rsidRDefault="00E12F64" w:rsidP="00E12F64">
      <w:pPr>
        <w:widowControl w:val="0"/>
        <w:shd w:val="clear" w:color="auto" w:fill="FFFFFF"/>
        <w:autoSpaceDE w:val="0"/>
        <w:autoSpaceDN w:val="0"/>
        <w:adjustRightInd w:val="0"/>
        <w:ind w:firstLine="720"/>
        <w:jc w:val="center"/>
        <w:rPr>
          <w:b/>
          <w:bCs/>
          <w:lang w:eastAsia="ru-RU"/>
        </w:rPr>
      </w:pPr>
    </w:p>
    <w:p w:rsidR="00E12F64" w:rsidRDefault="00E12F64" w:rsidP="00E12F64">
      <w:pPr>
        <w:widowControl w:val="0"/>
        <w:shd w:val="clear" w:color="auto" w:fill="FFFFFF"/>
        <w:autoSpaceDE w:val="0"/>
        <w:autoSpaceDN w:val="0"/>
        <w:adjustRightInd w:val="0"/>
        <w:ind w:firstLine="720"/>
        <w:jc w:val="center"/>
        <w:rPr>
          <w:b/>
          <w:bCs/>
          <w:lang w:eastAsia="ru-RU"/>
        </w:rPr>
      </w:pPr>
    </w:p>
    <w:p w:rsidR="00E12F64" w:rsidRDefault="00E12F64" w:rsidP="00E12F64">
      <w:pPr>
        <w:widowControl w:val="0"/>
        <w:shd w:val="clear" w:color="auto" w:fill="FFFFFF"/>
        <w:autoSpaceDE w:val="0"/>
        <w:autoSpaceDN w:val="0"/>
        <w:adjustRightInd w:val="0"/>
        <w:ind w:firstLine="720"/>
        <w:jc w:val="center"/>
        <w:rPr>
          <w:b/>
          <w:bCs/>
          <w:lang w:eastAsia="ru-RU"/>
        </w:rPr>
      </w:pPr>
    </w:p>
    <w:p w:rsidR="00E12F64" w:rsidRDefault="00E12F64" w:rsidP="00E12F64">
      <w:pPr>
        <w:widowControl w:val="0"/>
        <w:shd w:val="clear" w:color="auto" w:fill="FFFFFF"/>
        <w:autoSpaceDE w:val="0"/>
        <w:autoSpaceDN w:val="0"/>
        <w:adjustRightInd w:val="0"/>
        <w:ind w:firstLine="720"/>
        <w:jc w:val="center"/>
        <w:rPr>
          <w:b/>
          <w:bCs/>
          <w:lang w:eastAsia="ru-RU"/>
        </w:rPr>
      </w:pPr>
    </w:p>
    <w:p w:rsidR="00E12F64" w:rsidRDefault="00665784" w:rsidP="00E12F64">
      <w:pPr>
        <w:widowControl w:val="0"/>
        <w:shd w:val="clear" w:color="auto" w:fill="FFFFFF"/>
        <w:autoSpaceDE w:val="0"/>
        <w:autoSpaceDN w:val="0"/>
        <w:adjustRightInd w:val="0"/>
        <w:rPr>
          <w:bCs/>
          <w:lang w:eastAsia="ru-RU"/>
        </w:rPr>
      </w:pPr>
      <w:r w:rsidRPr="008A42E4">
        <w:rPr>
          <w:noProof/>
          <w:color w:val="000000" w:themeColor="text1"/>
          <w:szCs w:val="28"/>
          <w:lang w:val="en-US" w:eastAsia="en-US"/>
        </w:rPr>
        <w:drawing>
          <wp:anchor distT="0" distB="0" distL="114300" distR="114300" simplePos="0" relativeHeight="251659264" behindDoc="0" locked="0" layoutInCell="1" allowOverlap="1" wp14:anchorId="1E95EAF9" wp14:editId="78642493">
            <wp:simplePos x="0" y="0"/>
            <wp:positionH relativeFrom="page">
              <wp:posOffset>2870518</wp:posOffset>
            </wp:positionH>
            <wp:positionV relativeFrom="paragraph">
              <wp:posOffset>174945</wp:posOffset>
            </wp:positionV>
            <wp:extent cx="408920" cy="853618"/>
            <wp:effectExtent l="6033" t="0" r="0" b="0"/>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Скан.jpg"/>
                    <pic:cNvPicPr/>
                  </pic:nvPicPr>
                  <pic:blipFill>
                    <a:blip r:embed="rId8" cstate="print">
                      <a:extLst>
                        <a:ext uri="{28A0092B-C50C-407E-A947-70E740481C1C}">
                          <a14:useLocalDpi xmlns:a14="http://schemas.microsoft.com/office/drawing/2010/main" val="0"/>
                        </a:ext>
                      </a:extLst>
                    </a:blip>
                    <a:stretch>
                      <a:fillRect/>
                    </a:stretch>
                  </pic:blipFill>
                  <pic:spPr>
                    <a:xfrm rot="16200000">
                      <a:off x="0" y="0"/>
                      <a:ext cx="408920" cy="853618"/>
                    </a:xfrm>
                    <a:prstGeom prst="rect">
                      <a:avLst/>
                    </a:prstGeom>
                  </pic:spPr>
                </pic:pic>
              </a:graphicData>
            </a:graphic>
            <wp14:sizeRelH relativeFrom="page">
              <wp14:pctWidth>0</wp14:pctWidth>
            </wp14:sizeRelH>
            <wp14:sizeRelV relativeFrom="page">
              <wp14:pctHeight>0</wp14:pctHeight>
            </wp14:sizeRelV>
          </wp:anchor>
        </w:drawing>
      </w:r>
    </w:p>
    <w:p w:rsidR="00E12F64" w:rsidRDefault="00E12F64" w:rsidP="00E12F64">
      <w:pPr>
        <w:widowControl w:val="0"/>
        <w:shd w:val="clear" w:color="auto" w:fill="FFFFFF"/>
        <w:autoSpaceDE w:val="0"/>
        <w:autoSpaceDN w:val="0"/>
        <w:adjustRightInd w:val="0"/>
        <w:rPr>
          <w:bCs/>
          <w:lang w:eastAsia="ru-RU"/>
        </w:rPr>
      </w:pPr>
      <w:r>
        <w:rPr>
          <w:bCs/>
          <w:lang w:eastAsia="ru-RU"/>
        </w:rPr>
        <w:t xml:space="preserve">Особистий підпис – ______________  </w:t>
      </w:r>
    </w:p>
    <w:p w:rsidR="00E12F64" w:rsidRDefault="00E12F64" w:rsidP="00E12F64">
      <w:pPr>
        <w:widowControl w:val="0"/>
        <w:shd w:val="clear" w:color="auto" w:fill="FFFFFF"/>
        <w:autoSpaceDE w:val="0"/>
        <w:autoSpaceDN w:val="0"/>
        <w:adjustRightInd w:val="0"/>
        <w:rPr>
          <w:bCs/>
          <w:lang w:eastAsia="ru-RU"/>
        </w:rPr>
      </w:pPr>
    </w:p>
    <w:p w:rsidR="00E12F64" w:rsidRDefault="00E12F64" w:rsidP="00E12F64">
      <w:pPr>
        <w:widowControl w:val="0"/>
        <w:shd w:val="clear" w:color="auto" w:fill="FFFFFF"/>
        <w:autoSpaceDE w:val="0"/>
        <w:autoSpaceDN w:val="0"/>
        <w:adjustRightInd w:val="0"/>
        <w:rPr>
          <w:bCs/>
          <w:lang w:eastAsia="ru-RU"/>
        </w:rPr>
      </w:pPr>
    </w:p>
    <w:p w:rsidR="009D0240" w:rsidRDefault="00E12F64" w:rsidP="00665784">
      <w:pPr>
        <w:widowControl w:val="0"/>
        <w:shd w:val="clear" w:color="auto" w:fill="FFFFFF"/>
        <w:autoSpaceDE w:val="0"/>
        <w:autoSpaceDN w:val="0"/>
        <w:adjustRightInd w:val="0"/>
        <w:ind w:left="4248" w:hanging="4248"/>
        <w:rPr>
          <w:bCs/>
          <w:lang w:eastAsia="ru-RU"/>
        </w:rPr>
      </w:pPr>
      <w:r>
        <w:rPr>
          <w:bCs/>
          <w:lang w:eastAsia="ru-RU"/>
        </w:rPr>
        <w:t xml:space="preserve">Науковий керівник –   </w:t>
      </w:r>
      <w:r w:rsidR="00665784">
        <w:rPr>
          <w:bCs/>
          <w:lang w:eastAsia="ru-RU"/>
        </w:rPr>
        <w:t xml:space="preserve">______________  </w:t>
      </w:r>
      <w:r w:rsidR="00665784">
        <w:rPr>
          <w:bCs/>
          <w:lang w:eastAsia="ru-RU"/>
        </w:rPr>
        <w:tab/>
      </w:r>
      <w:r w:rsidR="00665784" w:rsidRPr="009D0240">
        <w:rPr>
          <w:bCs/>
          <w:lang w:eastAsia="ru-RU"/>
        </w:rPr>
        <w:t>О</w:t>
      </w:r>
      <w:r w:rsidR="00665784">
        <w:rPr>
          <w:bCs/>
          <w:lang w:eastAsia="ru-RU"/>
        </w:rPr>
        <w:t>.</w:t>
      </w:r>
      <w:r w:rsidR="00665784" w:rsidRPr="009D0240">
        <w:rPr>
          <w:bCs/>
          <w:lang w:eastAsia="ru-RU"/>
        </w:rPr>
        <w:t xml:space="preserve"> М</w:t>
      </w:r>
      <w:r w:rsidR="00665784">
        <w:rPr>
          <w:bCs/>
          <w:lang w:eastAsia="ru-RU"/>
        </w:rPr>
        <w:t xml:space="preserve">. </w:t>
      </w:r>
      <w:r w:rsidR="009D0240" w:rsidRPr="009D0240">
        <w:rPr>
          <w:bCs/>
          <w:lang w:eastAsia="ru-RU"/>
        </w:rPr>
        <w:t>Товстуха</w:t>
      </w:r>
      <w:r w:rsidR="00665784">
        <w:rPr>
          <w:bCs/>
          <w:lang w:eastAsia="ru-RU"/>
        </w:rPr>
        <w:t>, доцент, к.пед. наук</w:t>
      </w:r>
      <w:r w:rsidR="009D0240" w:rsidRPr="009D0240">
        <w:t xml:space="preserve"> </w:t>
      </w:r>
      <w:r w:rsidR="009D0240">
        <w:t xml:space="preserve"> </w:t>
      </w:r>
    </w:p>
    <w:p w:rsidR="00E12F64" w:rsidRDefault="009D0240" w:rsidP="00E12F64">
      <w:pPr>
        <w:widowControl w:val="0"/>
        <w:shd w:val="clear" w:color="auto" w:fill="FFFFFF"/>
        <w:autoSpaceDE w:val="0"/>
        <w:autoSpaceDN w:val="0"/>
        <w:adjustRightInd w:val="0"/>
        <w:rPr>
          <w:bCs/>
          <w:lang w:eastAsia="ru-RU"/>
        </w:rPr>
      </w:pPr>
      <w:r>
        <w:rPr>
          <w:bCs/>
          <w:lang w:eastAsia="ru-RU"/>
        </w:rPr>
        <w:t xml:space="preserve">                                                                                          </w:t>
      </w:r>
    </w:p>
    <w:p w:rsidR="009D0240" w:rsidRDefault="009D0240" w:rsidP="00E12F64">
      <w:pPr>
        <w:widowControl w:val="0"/>
        <w:shd w:val="clear" w:color="auto" w:fill="FFFFFF"/>
        <w:autoSpaceDE w:val="0"/>
        <w:autoSpaceDN w:val="0"/>
        <w:adjustRightInd w:val="0"/>
        <w:rPr>
          <w:bCs/>
          <w:lang w:eastAsia="ru-RU"/>
        </w:rPr>
      </w:pPr>
    </w:p>
    <w:p w:rsidR="00E12F64" w:rsidRDefault="00E12F64" w:rsidP="00E12F64">
      <w:pPr>
        <w:widowControl w:val="0"/>
        <w:shd w:val="clear" w:color="auto" w:fill="FFFFFF"/>
        <w:autoSpaceDE w:val="0"/>
        <w:autoSpaceDN w:val="0"/>
        <w:adjustRightInd w:val="0"/>
        <w:rPr>
          <w:bCs/>
          <w:lang w:eastAsia="ru-RU"/>
        </w:rPr>
      </w:pPr>
    </w:p>
    <w:p w:rsidR="00E12F64" w:rsidRDefault="00E12F64" w:rsidP="00E12F64">
      <w:pPr>
        <w:widowControl w:val="0"/>
        <w:shd w:val="clear" w:color="auto" w:fill="FFFFFF"/>
        <w:autoSpaceDE w:val="0"/>
        <w:autoSpaceDN w:val="0"/>
        <w:adjustRightInd w:val="0"/>
        <w:rPr>
          <w:bCs/>
          <w:lang w:eastAsia="ru-RU"/>
        </w:rPr>
      </w:pPr>
      <w:r>
        <w:rPr>
          <w:bCs/>
          <w:lang w:eastAsia="ru-RU"/>
        </w:rPr>
        <w:t xml:space="preserve">Зав. кафедри – _______________      </w:t>
      </w:r>
      <w:r w:rsidR="00665784">
        <w:rPr>
          <w:bCs/>
          <w:lang w:eastAsia="ru-RU"/>
        </w:rPr>
        <w:t xml:space="preserve">        Л. В. Черновська, к.псих.наук</w:t>
      </w:r>
    </w:p>
    <w:p w:rsidR="00E12F64" w:rsidRDefault="00E12F64" w:rsidP="00E12F64">
      <w:pPr>
        <w:widowControl w:val="0"/>
        <w:shd w:val="clear" w:color="auto" w:fill="FFFFFF"/>
        <w:autoSpaceDE w:val="0"/>
        <w:autoSpaceDN w:val="0"/>
        <w:adjustRightInd w:val="0"/>
        <w:rPr>
          <w:bCs/>
          <w:sz w:val="20"/>
          <w:szCs w:val="20"/>
          <w:lang w:eastAsia="ru-RU"/>
        </w:rPr>
      </w:pPr>
      <w:r>
        <w:rPr>
          <w:bCs/>
          <w:lang w:eastAsia="ru-RU"/>
        </w:rPr>
        <w:t xml:space="preserve">                                 </w:t>
      </w:r>
    </w:p>
    <w:p w:rsidR="00E12F64" w:rsidRDefault="00E12F64" w:rsidP="00E12F64">
      <w:pPr>
        <w:widowControl w:val="0"/>
        <w:shd w:val="clear" w:color="auto" w:fill="FFFFFF"/>
        <w:autoSpaceDE w:val="0"/>
        <w:autoSpaceDN w:val="0"/>
        <w:adjustRightInd w:val="0"/>
        <w:ind w:firstLine="720"/>
        <w:rPr>
          <w:bCs/>
          <w:lang w:eastAsia="ru-RU"/>
        </w:rPr>
      </w:pPr>
    </w:p>
    <w:p w:rsidR="00E12F64" w:rsidRDefault="00E12F64" w:rsidP="00E12F64">
      <w:pPr>
        <w:widowControl w:val="0"/>
        <w:shd w:val="clear" w:color="auto" w:fill="FFFFFF"/>
        <w:autoSpaceDE w:val="0"/>
        <w:autoSpaceDN w:val="0"/>
        <w:adjustRightInd w:val="0"/>
        <w:ind w:firstLine="720"/>
        <w:jc w:val="right"/>
        <w:rPr>
          <w:bCs/>
          <w:lang w:eastAsia="ru-RU"/>
        </w:rPr>
      </w:pPr>
      <w:r>
        <w:rPr>
          <w:bCs/>
          <w:lang w:eastAsia="ru-RU"/>
        </w:rPr>
        <w:t xml:space="preserve"> </w:t>
      </w:r>
    </w:p>
    <w:p w:rsidR="00E12F64" w:rsidRDefault="00E12F64" w:rsidP="00E12F64">
      <w:pPr>
        <w:widowControl w:val="0"/>
        <w:shd w:val="clear" w:color="auto" w:fill="FFFFFF"/>
        <w:autoSpaceDE w:val="0"/>
        <w:autoSpaceDN w:val="0"/>
        <w:adjustRightInd w:val="0"/>
        <w:ind w:firstLine="720"/>
        <w:jc w:val="center"/>
        <w:rPr>
          <w:b/>
          <w:bCs/>
          <w:lang w:eastAsia="ru-RU"/>
        </w:rPr>
      </w:pPr>
    </w:p>
    <w:p w:rsidR="00E12F64" w:rsidRDefault="00E12F64" w:rsidP="00E12F64">
      <w:pPr>
        <w:widowControl w:val="0"/>
        <w:shd w:val="clear" w:color="auto" w:fill="FFFFFF"/>
        <w:autoSpaceDE w:val="0"/>
        <w:autoSpaceDN w:val="0"/>
        <w:adjustRightInd w:val="0"/>
        <w:ind w:firstLine="720"/>
        <w:jc w:val="center"/>
        <w:rPr>
          <w:b/>
          <w:bCs/>
          <w:lang w:eastAsia="ru-RU"/>
        </w:rPr>
      </w:pPr>
    </w:p>
    <w:p w:rsidR="00E12F64" w:rsidRDefault="00E12F64" w:rsidP="00E12F64">
      <w:pPr>
        <w:widowControl w:val="0"/>
        <w:shd w:val="clear" w:color="auto" w:fill="FFFFFF"/>
        <w:autoSpaceDE w:val="0"/>
        <w:autoSpaceDN w:val="0"/>
        <w:adjustRightInd w:val="0"/>
        <w:ind w:firstLine="720"/>
        <w:jc w:val="center"/>
        <w:rPr>
          <w:b/>
          <w:bCs/>
          <w:lang w:eastAsia="ru-RU"/>
        </w:rPr>
      </w:pPr>
    </w:p>
    <w:p w:rsidR="00E12F64" w:rsidRDefault="00E12F64" w:rsidP="00E12F64">
      <w:pPr>
        <w:widowControl w:val="0"/>
        <w:shd w:val="clear" w:color="auto" w:fill="FFFFFF"/>
        <w:autoSpaceDE w:val="0"/>
        <w:autoSpaceDN w:val="0"/>
        <w:adjustRightInd w:val="0"/>
        <w:ind w:firstLine="720"/>
        <w:jc w:val="center"/>
        <w:rPr>
          <w:b/>
          <w:bCs/>
          <w:lang w:eastAsia="ru-RU"/>
        </w:rPr>
      </w:pPr>
    </w:p>
    <w:p w:rsidR="00E12F64" w:rsidRDefault="00E12F64" w:rsidP="00E12F64">
      <w:pPr>
        <w:widowControl w:val="0"/>
        <w:shd w:val="clear" w:color="auto" w:fill="FFFFFF"/>
        <w:autoSpaceDE w:val="0"/>
        <w:autoSpaceDN w:val="0"/>
        <w:adjustRightInd w:val="0"/>
        <w:ind w:firstLine="720"/>
        <w:jc w:val="center"/>
        <w:rPr>
          <w:b/>
          <w:bCs/>
          <w:lang w:eastAsia="ru-RU"/>
        </w:rPr>
      </w:pPr>
    </w:p>
    <w:p w:rsidR="00E12F64" w:rsidRDefault="00E12F64" w:rsidP="00E12F64">
      <w:pPr>
        <w:widowControl w:val="0"/>
        <w:shd w:val="clear" w:color="auto" w:fill="FFFFFF"/>
        <w:autoSpaceDE w:val="0"/>
        <w:autoSpaceDN w:val="0"/>
        <w:adjustRightInd w:val="0"/>
        <w:ind w:firstLine="720"/>
        <w:jc w:val="center"/>
        <w:rPr>
          <w:b/>
          <w:bCs/>
          <w:lang w:eastAsia="ru-RU"/>
        </w:rPr>
      </w:pPr>
    </w:p>
    <w:p w:rsidR="00E12F64" w:rsidRDefault="00E12F64" w:rsidP="00E12F64">
      <w:pPr>
        <w:widowControl w:val="0"/>
        <w:shd w:val="clear" w:color="auto" w:fill="FFFFFF"/>
        <w:autoSpaceDE w:val="0"/>
        <w:autoSpaceDN w:val="0"/>
        <w:adjustRightInd w:val="0"/>
        <w:ind w:firstLine="720"/>
        <w:jc w:val="center"/>
        <w:rPr>
          <w:b/>
          <w:bCs/>
          <w:lang w:eastAsia="ru-RU"/>
        </w:rPr>
      </w:pPr>
    </w:p>
    <w:p w:rsidR="00E12F64" w:rsidRDefault="00E12F64" w:rsidP="00E12F64">
      <w:pPr>
        <w:widowControl w:val="0"/>
        <w:shd w:val="clear" w:color="auto" w:fill="FFFFFF"/>
        <w:autoSpaceDE w:val="0"/>
        <w:autoSpaceDN w:val="0"/>
        <w:adjustRightInd w:val="0"/>
        <w:ind w:firstLine="720"/>
        <w:jc w:val="center"/>
        <w:rPr>
          <w:b/>
          <w:bCs/>
          <w:lang w:eastAsia="ru-RU"/>
        </w:rPr>
      </w:pPr>
    </w:p>
    <w:p w:rsidR="00E12F64" w:rsidRDefault="00E12F64" w:rsidP="00E12F64">
      <w:pPr>
        <w:widowControl w:val="0"/>
        <w:shd w:val="clear" w:color="auto" w:fill="FFFFFF"/>
        <w:autoSpaceDE w:val="0"/>
        <w:autoSpaceDN w:val="0"/>
        <w:adjustRightInd w:val="0"/>
        <w:ind w:firstLine="720"/>
        <w:jc w:val="center"/>
        <w:rPr>
          <w:b/>
          <w:bCs/>
          <w:lang w:eastAsia="ru-RU"/>
        </w:rPr>
      </w:pPr>
    </w:p>
    <w:p w:rsidR="00E12F64" w:rsidRDefault="00E12F64" w:rsidP="00E12F64">
      <w:pPr>
        <w:widowControl w:val="0"/>
        <w:shd w:val="clear" w:color="auto" w:fill="FFFFFF"/>
        <w:autoSpaceDE w:val="0"/>
        <w:autoSpaceDN w:val="0"/>
        <w:adjustRightInd w:val="0"/>
        <w:ind w:firstLine="720"/>
        <w:jc w:val="center"/>
        <w:rPr>
          <w:b/>
          <w:bCs/>
          <w:lang w:eastAsia="ru-RU"/>
        </w:rPr>
      </w:pPr>
    </w:p>
    <w:p w:rsidR="00E12F64" w:rsidRDefault="00E12F64" w:rsidP="00E12F64">
      <w:pPr>
        <w:widowControl w:val="0"/>
        <w:shd w:val="clear" w:color="auto" w:fill="FFFFFF"/>
        <w:autoSpaceDE w:val="0"/>
        <w:autoSpaceDN w:val="0"/>
        <w:adjustRightInd w:val="0"/>
        <w:ind w:firstLine="720"/>
        <w:jc w:val="center"/>
        <w:rPr>
          <w:b/>
          <w:bCs/>
          <w:lang w:eastAsia="ru-RU"/>
        </w:rPr>
      </w:pPr>
    </w:p>
    <w:p w:rsidR="00665784" w:rsidRDefault="00665784" w:rsidP="00E12F64">
      <w:pPr>
        <w:widowControl w:val="0"/>
        <w:shd w:val="clear" w:color="auto" w:fill="FFFFFF"/>
        <w:autoSpaceDE w:val="0"/>
        <w:autoSpaceDN w:val="0"/>
        <w:adjustRightInd w:val="0"/>
        <w:ind w:firstLine="720"/>
        <w:jc w:val="center"/>
        <w:rPr>
          <w:b/>
          <w:bCs/>
          <w:lang w:eastAsia="ru-RU"/>
        </w:rPr>
      </w:pPr>
    </w:p>
    <w:p w:rsidR="00665784" w:rsidRDefault="00665784" w:rsidP="00E12F64">
      <w:pPr>
        <w:widowControl w:val="0"/>
        <w:shd w:val="clear" w:color="auto" w:fill="FFFFFF"/>
        <w:autoSpaceDE w:val="0"/>
        <w:autoSpaceDN w:val="0"/>
        <w:adjustRightInd w:val="0"/>
        <w:ind w:firstLine="720"/>
        <w:jc w:val="center"/>
        <w:rPr>
          <w:b/>
          <w:bCs/>
          <w:lang w:eastAsia="ru-RU"/>
        </w:rPr>
      </w:pPr>
    </w:p>
    <w:p w:rsidR="00E12F64" w:rsidRDefault="00FB509E" w:rsidP="00E12F64">
      <w:pPr>
        <w:tabs>
          <w:tab w:val="left" w:pos="0"/>
          <w:tab w:val="left" w:pos="284"/>
        </w:tabs>
        <w:ind w:firstLine="851"/>
        <w:jc w:val="center"/>
        <w:rPr>
          <w:b/>
          <w:bCs/>
          <w:lang w:val="ru-RU"/>
        </w:rPr>
      </w:pPr>
      <w:r>
        <w:rPr>
          <w:b/>
          <w:bCs/>
          <w:lang w:eastAsia="ru-RU"/>
        </w:rPr>
        <w:t>Полтава  – 2025</w:t>
      </w:r>
      <w:bookmarkStart w:id="0" w:name="_GoBack"/>
      <w:bookmarkEnd w:id="0"/>
    </w:p>
    <w:p w:rsidR="00A3621F" w:rsidRDefault="00A3621F" w:rsidP="009D0240">
      <w:pPr>
        <w:spacing w:line="360" w:lineRule="auto"/>
        <w:ind w:firstLine="851"/>
        <w:rPr>
          <w:sz w:val="28"/>
          <w:szCs w:val="28"/>
        </w:rPr>
      </w:pPr>
    </w:p>
    <w:p w:rsidR="00E12F64" w:rsidRDefault="00E12F64" w:rsidP="00E12F64">
      <w:pPr>
        <w:pStyle w:val="a7"/>
        <w:jc w:val="center"/>
        <w:rPr>
          <w:rFonts w:ascii="Times New Roman" w:hAnsi="Times New Roman" w:cs="Times New Roman"/>
          <w:color w:val="auto"/>
        </w:rPr>
      </w:pPr>
      <w:r w:rsidRPr="00E12F64">
        <w:rPr>
          <w:rFonts w:ascii="Times New Roman" w:hAnsi="Times New Roman" w:cs="Times New Roman"/>
          <w:color w:val="auto"/>
        </w:rPr>
        <w:lastRenderedPageBreak/>
        <w:t>ЗМІСТ</w:t>
      </w:r>
    </w:p>
    <w:sdt>
      <w:sdtPr>
        <w:rPr>
          <w:b/>
          <w:lang w:val="ru-RU"/>
        </w:rPr>
        <w:id w:val="-1819101537"/>
        <w:docPartObj>
          <w:docPartGallery w:val="Table of Contents"/>
          <w:docPartUnique/>
        </w:docPartObj>
      </w:sdtPr>
      <w:sdtEndPr>
        <w:rPr>
          <w:b w:val="0"/>
          <w:bCs/>
          <w:sz w:val="28"/>
        </w:rPr>
      </w:sdtEndPr>
      <w:sdtContent>
        <w:p w:rsidR="00E12F64" w:rsidRPr="00E12F64" w:rsidRDefault="00E12F64" w:rsidP="00E12F64">
          <w:pPr>
            <w:spacing w:line="360" w:lineRule="auto"/>
            <w:ind w:firstLine="851"/>
            <w:jc w:val="center"/>
            <w:rPr>
              <w:b/>
            </w:rPr>
          </w:pPr>
        </w:p>
        <w:p w:rsidR="00E12F64" w:rsidRPr="00E12F64" w:rsidRDefault="00E12F64" w:rsidP="00E12F64">
          <w:pPr>
            <w:pStyle w:val="11"/>
            <w:tabs>
              <w:tab w:val="right" w:leader="dot" w:pos="9345"/>
            </w:tabs>
            <w:spacing w:line="360" w:lineRule="auto"/>
            <w:jc w:val="both"/>
            <w:rPr>
              <w:noProof/>
              <w:sz w:val="28"/>
            </w:rPr>
          </w:pPr>
          <w:r w:rsidRPr="00E12F64">
            <w:rPr>
              <w:sz w:val="28"/>
            </w:rPr>
            <w:fldChar w:fldCharType="begin"/>
          </w:r>
          <w:r w:rsidRPr="00E12F64">
            <w:rPr>
              <w:sz w:val="28"/>
            </w:rPr>
            <w:instrText xml:space="preserve"> TOC \o "1-3" \h \z \u </w:instrText>
          </w:r>
          <w:r w:rsidRPr="00E12F64">
            <w:rPr>
              <w:sz w:val="28"/>
            </w:rPr>
            <w:fldChar w:fldCharType="separate"/>
          </w:r>
          <w:hyperlink w:anchor="_Toc184410520" w:history="1">
            <w:r w:rsidRPr="00E12F64">
              <w:rPr>
                <w:rStyle w:val="a8"/>
                <w:noProof/>
                <w:color w:val="auto"/>
                <w:sz w:val="28"/>
              </w:rPr>
              <w:t>ВСТУП</w:t>
            </w:r>
            <w:r w:rsidRPr="00E12F64">
              <w:rPr>
                <w:noProof/>
                <w:webHidden/>
                <w:sz w:val="28"/>
              </w:rPr>
              <w:tab/>
            </w:r>
            <w:r w:rsidRPr="00E12F64">
              <w:rPr>
                <w:noProof/>
                <w:webHidden/>
                <w:sz w:val="28"/>
              </w:rPr>
              <w:fldChar w:fldCharType="begin"/>
            </w:r>
            <w:r w:rsidRPr="00E12F64">
              <w:rPr>
                <w:noProof/>
                <w:webHidden/>
                <w:sz w:val="28"/>
              </w:rPr>
              <w:instrText xml:space="preserve"> PAGEREF _Toc184410520 \h </w:instrText>
            </w:r>
            <w:r w:rsidRPr="00E12F64">
              <w:rPr>
                <w:noProof/>
                <w:webHidden/>
                <w:sz w:val="28"/>
              </w:rPr>
            </w:r>
            <w:r w:rsidRPr="00E12F64">
              <w:rPr>
                <w:noProof/>
                <w:webHidden/>
                <w:sz w:val="28"/>
              </w:rPr>
              <w:fldChar w:fldCharType="separate"/>
            </w:r>
            <w:r w:rsidR="009D0240">
              <w:rPr>
                <w:noProof/>
                <w:webHidden/>
                <w:sz w:val="28"/>
              </w:rPr>
              <w:t>3</w:t>
            </w:r>
            <w:r w:rsidRPr="00E12F64">
              <w:rPr>
                <w:noProof/>
                <w:webHidden/>
                <w:sz w:val="28"/>
              </w:rPr>
              <w:fldChar w:fldCharType="end"/>
            </w:r>
          </w:hyperlink>
        </w:p>
        <w:p w:rsidR="00E12F64" w:rsidRPr="00E12F64" w:rsidRDefault="00B91507" w:rsidP="00E12F64">
          <w:pPr>
            <w:pStyle w:val="11"/>
            <w:tabs>
              <w:tab w:val="right" w:leader="dot" w:pos="9345"/>
            </w:tabs>
            <w:spacing w:line="360" w:lineRule="auto"/>
            <w:jc w:val="both"/>
            <w:rPr>
              <w:noProof/>
              <w:sz w:val="28"/>
            </w:rPr>
          </w:pPr>
          <w:hyperlink w:anchor="_Toc184410521" w:history="1">
            <w:r w:rsidR="00E12F64" w:rsidRPr="00E12F64">
              <w:rPr>
                <w:rStyle w:val="a8"/>
                <w:noProof/>
                <w:color w:val="auto"/>
                <w:sz w:val="28"/>
              </w:rPr>
              <w:t>РОЗДІЛ І. ТЕОРЕТИЧНІ ОСНОВИ ПСИХОЛОГІЧНОГО СУПРОВОДУ ВІЙСЬКОВОСЛУЖБОВЦІВ</w:t>
            </w:r>
            <w:r w:rsidR="00E12F64" w:rsidRPr="00E12F64">
              <w:rPr>
                <w:noProof/>
                <w:webHidden/>
                <w:sz w:val="28"/>
              </w:rPr>
              <w:tab/>
            </w:r>
            <w:r w:rsidR="00E12F64" w:rsidRPr="00E12F64">
              <w:rPr>
                <w:noProof/>
                <w:webHidden/>
                <w:sz w:val="28"/>
              </w:rPr>
              <w:fldChar w:fldCharType="begin"/>
            </w:r>
            <w:r w:rsidR="00E12F64" w:rsidRPr="00E12F64">
              <w:rPr>
                <w:noProof/>
                <w:webHidden/>
                <w:sz w:val="28"/>
              </w:rPr>
              <w:instrText xml:space="preserve"> PAGEREF _Toc184410521 \h </w:instrText>
            </w:r>
            <w:r w:rsidR="00E12F64" w:rsidRPr="00E12F64">
              <w:rPr>
                <w:noProof/>
                <w:webHidden/>
                <w:sz w:val="28"/>
              </w:rPr>
            </w:r>
            <w:r w:rsidR="00E12F64" w:rsidRPr="00E12F64">
              <w:rPr>
                <w:noProof/>
                <w:webHidden/>
                <w:sz w:val="28"/>
              </w:rPr>
              <w:fldChar w:fldCharType="separate"/>
            </w:r>
            <w:r w:rsidR="009D0240">
              <w:rPr>
                <w:noProof/>
                <w:webHidden/>
                <w:sz w:val="28"/>
              </w:rPr>
              <w:t>7</w:t>
            </w:r>
            <w:r w:rsidR="00E12F64" w:rsidRPr="00E12F64">
              <w:rPr>
                <w:noProof/>
                <w:webHidden/>
                <w:sz w:val="28"/>
              </w:rPr>
              <w:fldChar w:fldCharType="end"/>
            </w:r>
          </w:hyperlink>
        </w:p>
        <w:p w:rsidR="00E12F64" w:rsidRPr="00E12F64" w:rsidRDefault="00B91507" w:rsidP="00E12F64">
          <w:pPr>
            <w:pStyle w:val="21"/>
            <w:tabs>
              <w:tab w:val="right" w:leader="dot" w:pos="9345"/>
            </w:tabs>
            <w:spacing w:line="360" w:lineRule="auto"/>
            <w:jc w:val="both"/>
            <w:rPr>
              <w:noProof/>
              <w:sz w:val="28"/>
            </w:rPr>
          </w:pPr>
          <w:hyperlink w:anchor="_Toc184410522" w:history="1">
            <w:r w:rsidR="00E12F64" w:rsidRPr="00E12F64">
              <w:rPr>
                <w:rStyle w:val="a8"/>
                <w:noProof/>
                <w:color w:val="auto"/>
                <w:sz w:val="28"/>
              </w:rPr>
              <w:t>1.1. Психологічні аспекти проходження військової служби у сучасних умовах</w:t>
            </w:r>
            <w:r w:rsidR="00E12F64" w:rsidRPr="00E12F64">
              <w:rPr>
                <w:noProof/>
                <w:webHidden/>
                <w:sz w:val="28"/>
              </w:rPr>
              <w:tab/>
            </w:r>
            <w:r w:rsidR="00E12F64" w:rsidRPr="00E12F64">
              <w:rPr>
                <w:noProof/>
                <w:webHidden/>
                <w:sz w:val="28"/>
              </w:rPr>
              <w:fldChar w:fldCharType="begin"/>
            </w:r>
            <w:r w:rsidR="00E12F64" w:rsidRPr="00E12F64">
              <w:rPr>
                <w:noProof/>
                <w:webHidden/>
                <w:sz w:val="28"/>
              </w:rPr>
              <w:instrText xml:space="preserve"> PAGEREF _Toc184410522 \h </w:instrText>
            </w:r>
            <w:r w:rsidR="00E12F64" w:rsidRPr="00E12F64">
              <w:rPr>
                <w:noProof/>
                <w:webHidden/>
                <w:sz w:val="28"/>
              </w:rPr>
            </w:r>
            <w:r w:rsidR="00E12F64" w:rsidRPr="00E12F64">
              <w:rPr>
                <w:noProof/>
                <w:webHidden/>
                <w:sz w:val="28"/>
              </w:rPr>
              <w:fldChar w:fldCharType="separate"/>
            </w:r>
            <w:r w:rsidR="009D0240">
              <w:rPr>
                <w:noProof/>
                <w:webHidden/>
                <w:sz w:val="28"/>
              </w:rPr>
              <w:t>7</w:t>
            </w:r>
            <w:r w:rsidR="00E12F64" w:rsidRPr="00E12F64">
              <w:rPr>
                <w:noProof/>
                <w:webHidden/>
                <w:sz w:val="28"/>
              </w:rPr>
              <w:fldChar w:fldCharType="end"/>
            </w:r>
          </w:hyperlink>
        </w:p>
        <w:p w:rsidR="00E12F64" w:rsidRPr="00E12F64" w:rsidRDefault="00B91507" w:rsidP="00E12F64">
          <w:pPr>
            <w:pStyle w:val="21"/>
            <w:tabs>
              <w:tab w:val="right" w:leader="dot" w:pos="9345"/>
            </w:tabs>
            <w:spacing w:line="360" w:lineRule="auto"/>
            <w:jc w:val="both"/>
            <w:rPr>
              <w:noProof/>
              <w:sz w:val="28"/>
            </w:rPr>
          </w:pPr>
          <w:hyperlink w:anchor="_Toc184410523" w:history="1">
            <w:r w:rsidR="00E12F64" w:rsidRPr="00E12F64">
              <w:rPr>
                <w:rStyle w:val="a8"/>
                <w:noProof/>
                <w:color w:val="auto"/>
                <w:sz w:val="28"/>
              </w:rPr>
              <w:t>1.2 Основні підходи до психологічного супроводу військовослужбовців</w:t>
            </w:r>
            <w:r w:rsidR="00E12F64" w:rsidRPr="00E12F64">
              <w:rPr>
                <w:noProof/>
                <w:webHidden/>
                <w:sz w:val="28"/>
              </w:rPr>
              <w:tab/>
            </w:r>
            <w:r w:rsidR="00E12F64" w:rsidRPr="00E12F64">
              <w:rPr>
                <w:noProof/>
                <w:webHidden/>
                <w:sz w:val="28"/>
              </w:rPr>
              <w:fldChar w:fldCharType="begin"/>
            </w:r>
            <w:r w:rsidR="00E12F64" w:rsidRPr="00E12F64">
              <w:rPr>
                <w:noProof/>
                <w:webHidden/>
                <w:sz w:val="28"/>
              </w:rPr>
              <w:instrText xml:space="preserve"> PAGEREF _Toc184410523 \h </w:instrText>
            </w:r>
            <w:r w:rsidR="00E12F64" w:rsidRPr="00E12F64">
              <w:rPr>
                <w:noProof/>
                <w:webHidden/>
                <w:sz w:val="28"/>
              </w:rPr>
            </w:r>
            <w:r w:rsidR="00E12F64" w:rsidRPr="00E12F64">
              <w:rPr>
                <w:noProof/>
                <w:webHidden/>
                <w:sz w:val="28"/>
              </w:rPr>
              <w:fldChar w:fldCharType="separate"/>
            </w:r>
            <w:r w:rsidR="009D0240">
              <w:rPr>
                <w:noProof/>
                <w:webHidden/>
                <w:sz w:val="28"/>
              </w:rPr>
              <w:t>16</w:t>
            </w:r>
            <w:r w:rsidR="00E12F64" w:rsidRPr="00E12F64">
              <w:rPr>
                <w:noProof/>
                <w:webHidden/>
                <w:sz w:val="28"/>
              </w:rPr>
              <w:fldChar w:fldCharType="end"/>
            </w:r>
          </w:hyperlink>
        </w:p>
        <w:p w:rsidR="00E12F64" w:rsidRPr="00E12F64" w:rsidRDefault="00B91507" w:rsidP="00E12F64">
          <w:pPr>
            <w:pStyle w:val="21"/>
            <w:tabs>
              <w:tab w:val="right" w:leader="dot" w:pos="9345"/>
            </w:tabs>
            <w:spacing w:line="360" w:lineRule="auto"/>
            <w:jc w:val="both"/>
            <w:rPr>
              <w:noProof/>
              <w:sz w:val="28"/>
            </w:rPr>
          </w:pPr>
          <w:hyperlink w:anchor="_Toc184410524" w:history="1">
            <w:r w:rsidR="00E12F64" w:rsidRPr="00E12F64">
              <w:rPr>
                <w:rStyle w:val="a8"/>
                <w:noProof/>
                <w:color w:val="auto"/>
                <w:sz w:val="28"/>
              </w:rPr>
              <w:t>1.3 Психологічні наслідки бойових дій для особистості військовослужбовців</w:t>
            </w:r>
            <w:r w:rsidR="00E12F64" w:rsidRPr="00E12F64">
              <w:rPr>
                <w:noProof/>
                <w:webHidden/>
                <w:sz w:val="28"/>
              </w:rPr>
              <w:tab/>
            </w:r>
            <w:r w:rsidR="00E12F64" w:rsidRPr="00E12F64">
              <w:rPr>
                <w:noProof/>
                <w:webHidden/>
                <w:sz w:val="28"/>
              </w:rPr>
              <w:fldChar w:fldCharType="begin"/>
            </w:r>
            <w:r w:rsidR="00E12F64" w:rsidRPr="00E12F64">
              <w:rPr>
                <w:noProof/>
                <w:webHidden/>
                <w:sz w:val="28"/>
              </w:rPr>
              <w:instrText xml:space="preserve"> PAGEREF _Toc184410524 \h </w:instrText>
            </w:r>
            <w:r w:rsidR="00E12F64" w:rsidRPr="00E12F64">
              <w:rPr>
                <w:noProof/>
                <w:webHidden/>
                <w:sz w:val="28"/>
              </w:rPr>
            </w:r>
            <w:r w:rsidR="00E12F64" w:rsidRPr="00E12F64">
              <w:rPr>
                <w:noProof/>
                <w:webHidden/>
                <w:sz w:val="28"/>
              </w:rPr>
              <w:fldChar w:fldCharType="separate"/>
            </w:r>
            <w:r w:rsidR="009D0240">
              <w:rPr>
                <w:noProof/>
                <w:webHidden/>
                <w:sz w:val="28"/>
              </w:rPr>
              <w:t>26</w:t>
            </w:r>
            <w:r w:rsidR="00E12F64" w:rsidRPr="00E12F64">
              <w:rPr>
                <w:noProof/>
                <w:webHidden/>
                <w:sz w:val="28"/>
              </w:rPr>
              <w:fldChar w:fldCharType="end"/>
            </w:r>
          </w:hyperlink>
        </w:p>
        <w:p w:rsidR="00E12F64" w:rsidRPr="00E12F64" w:rsidRDefault="00B91507" w:rsidP="00E12F64">
          <w:pPr>
            <w:pStyle w:val="21"/>
            <w:tabs>
              <w:tab w:val="right" w:leader="dot" w:pos="9345"/>
            </w:tabs>
            <w:spacing w:line="360" w:lineRule="auto"/>
            <w:jc w:val="both"/>
            <w:rPr>
              <w:noProof/>
              <w:sz w:val="28"/>
            </w:rPr>
          </w:pPr>
          <w:hyperlink w:anchor="_Toc184410525" w:history="1">
            <w:r w:rsidR="00E12F64" w:rsidRPr="00E12F64">
              <w:rPr>
                <w:rStyle w:val="a8"/>
                <w:noProof/>
                <w:color w:val="auto"/>
                <w:sz w:val="28"/>
              </w:rPr>
              <w:t>Висновки до І розділу</w:t>
            </w:r>
            <w:r w:rsidR="00E12F64" w:rsidRPr="00E12F64">
              <w:rPr>
                <w:noProof/>
                <w:webHidden/>
                <w:sz w:val="28"/>
              </w:rPr>
              <w:tab/>
            </w:r>
            <w:r w:rsidR="00E12F64" w:rsidRPr="00E12F64">
              <w:rPr>
                <w:noProof/>
                <w:webHidden/>
                <w:sz w:val="28"/>
              </w:rPr>
              <w:fldChar w:fldCharType="begin"/>
            </w:r>
            <w:r w:rsidR="00E12F64" w:rsidRPr="00E12F64">
              <w:rPr>
                <w:noProof/>
                <w:webHidden/>
                <w:sz w:val="28"/>
              </w:rPr>
              <w:instrText xml:space="preserve"> PAGEREF _Toc184410525 \h </w:instrText>
            </w:r>
            <w:r w:rsidR="00E12F64" w:rsidRPr="00E12F64">
              <w:rPr>
                <w:noProof/>
                <w:webHidden/>
                <w:sz w:val="28"/>
              </w:rPr>
            </w:r>
            <w:r w:rsidR="00E12F64" w:rsidRPr="00E12F64">
              <w:rPr>
                <w:noProof/>
                <w:webHidden/>
                <w:sz w:val="28"/>
              </w:rPr>
              <w:fldChar w:fldCharType="separate"/>
            </w:r>
            <w:r w:rsidR="009D0240">
              <w:rPr>
                <w:noProof/>
                <w:webHidden/>
                <w:sz w:val="28"/>
              </w:rPr>
              <w:t>35</w:t>
            </w:r>
            <w:r w:rsidR="00E12F64" w:rsidRPr="00E12F64">
              <w:rPr>
                <w:noProof/>
                <w:webHidden/>
                <w:sz w:val="28"/>
              </w:rPr>
              <w:fldChar w:fldCharType="end"/>
            </w:r>
          </w:hyperlink>
        </w:p>
        <w:p w:rsidR="00E12F64" w:rsidRPr="00E12F64" w:rsidRDefault="00B91507" w:rsidP="00E12F64">
          <w:pPr>
            <w:pStyle w:val="11"/>
            <w:tabs>
              <w:tab w:val="right" w:leader="dot" w:pos="9345"/>
            </w:tabs>
            <w:spacing w:line="360" w:lineRule="auto"/>
            <w:jc w:val="both"/>
            <w:rPr>
              <w:noProof/>
              <w:sz w:val="28"/>
            </w:rPr>
          </w:pPr>
          <w:hyperlink w:anchor="_Toc184410526" w:history="1">
            <w:r w:rsidR="00E12F64" w:rsidRPr="00E12F64">
              <w:rPr>
                <w:rStyle w:val="a8"/>
                <w:noProof/>
                <w:color w:val="auto"/>
                <w:sz w:val="28"/>
              </w:rPr>
              <w:t>РОЗДІЛ ІІ. ЕМПІРИЧНЕ ДОСЛІДЖЕННЯ ОСОБЛИВОСТЕЙ ПСИХОЛОГІЧНОГО СУПРОВОДУ ВІЙСЬКОВОСЛУЖБОВЦІВ</w:t>
            </w:r>
            <w:r w:rsidR="00E12F64" w:rsidRPr="00E12F64">
              <w:rPr>
                <w:noProof/>
                <w:webHidden/>
                <w:sz w:val="28"/>
              </w:rPr>
              <w:tab/>
            </w:r>
            <w:r w:rsidR="00E12F64" w:rsidRPr="00E12F64">
              <w:rPr>
                <w:noProof/>
                <w:webHidden/>
                <w:sz w:val="28"/>
              </w:rPr>
              <w:fldChar w:fldCharType="begin"/>
            </w:r>
            <w:r w:rsidR="00E12F64" w:rsidRPr="00E12F64">
              <w:rPr>
                <w:noProof/>
                <w:webHidden/>
                <w:sz w:val="28"/>
              </w:rPr>
              <w:instrText xml:space="preserve"> PAGEREF _Toc184410526 \h </w:instrText>
            </w:r>
            <w:r w:rsidR="00E12F64" w:rsidRPr="00E12F64">
              <w:rPr>
                <w:noProof/>
                <w:webHidden/>
                <w:sz w:val="28"/>
              </w:rPr>
            </w:r>
            <w:r w:rsidR="00E12F64" w:rsidRPr="00E12F64">
              <w:rPr>
                <w:noProof/>
                <w:webHidden/>
                <w:sz w:val="28"/>
              </w:rPr>
              <w:fldChar w:fldCharType="separate"/>
            </w:r>
            <w:r w:rsidR="009D0240">
              <w:rPr>
                <w:noProof/>
                <w:webHidden/>
                <w:sz w:val="28"/>
              </w:rPr>
              <w:t>37</w:t>
            </w:r>
            <w:r w:rsidR="00E12F64" w:rsidRPr="00E12F64">
              <w:rPr>
                <w:noProof/>
                <w:webHidden/>
                <w:sz w:val="28"/>
              </w:rPr>
              <w:fldChar w:fldCharType="end"/>
            </w:r>
          </w:hyperlink>
        </w:p>
        <w:p w:rsidR="00E12F64" w:rsidRPr="00E12F64" w:rsidRDefault="00B91507" w:rsidP="00E12F64">
          <w:pPr>
            <w:pStyle w:val="21"/>
            <w:tabs>
              <w:tab w:val="right" w:leader="dot" w:pos="9345"/>
            </w:tabs>
            <w:spacing w:line="360" w:lineRule="auto"/>
            <w:jc w:val="both"/>
            <w:rPr>
              <w:noProof/>
              <w:sz w:val="28"/>
            </w:rPr>
          </w:pPr>
          <w:hyperlink w:anchor="_Toc184410527" w:history="1">
            <w:r w:rsidR="00E12F64" w:rsidRPr="00E12F64">
              <w:rPr>
                <w:rStyle w:val="a8"/>
                <w:noProof/>
                <w:color w:val="auto"/>
                <w:sz w:val="28"/>
              </w:rPr>
              <w:t>2.1 Опис та обґрунтування емпіричного дослідження</w:t>
            </w:r>
            <w:r w:rsidR="00E12F64" w:rsidRPr="00E12F64">
              <w:rPr>
                <w:noProof/>
                <w:webHidden/>
                <w:sz w:val="28"/>
              </w:rPr>
              <w:tab/>
            </w:r>
            <w:r w:rsidR="00E12F64" w:rsidRPr="00E12F64">
              <w:rPr>
                <w:noProof/>
                <w:webHidden/>
                <w:sz w:val="28"/>
              </w:rPr>
              <w:fldChar w:fldCharType="begin"/>
            </w:r>
            <w:r w:rsidR="00E12F64" w:rsidRPr="00E12F64">
              <w:rPr>
                <w:noProof/>
                <w:webHidden/>
                <w:sz w:val="28"/>
              </w:rPr>
              <w:instrText xml:space="preserve"> PAGEREF _Toc184410527 \h </w:instrText>
            </w:r>
            <w:r w:rsidR="00E12F64" w:rsidRPr="00E12F64">
              <w:rPr>
                <w:noProof/>
                <w:webHidden/>
                <w:sz w:val="28"/>
              </w:rPr>
            </w:r>
            <w:r w:rsidR="00E12F64" w:rsidRPr="00E12F64">
              <w:rPr>
                <w:noProof/>
                <w:webHidden/>
                <w:sz w:val="28"/>
              </w:rPr>
              <w:fldChar w:fldCharType="separate"/>
            </w:r>
            <w:r w:rsidR="009D0240">
              <w:rPr>
                <w:noProof/>
                <w:webHidden/>
                <w:sz w:val="28"/>
              </w:rPr>
              <w:t>37</w:t>
            </w:r>
            <w:r w:rsidR="00E12F64" w:rsidRPr="00E12F64">
              <w:rPr>
                <w:noProof/>
                <w:webHidden/>
                <w:sz w:val="28"/>
              </w:rPr>
              <w:fldChar w:fldCharType="end"/>
            </w:r>
          </w:hyperlink>
        </w:p>
        <w:p w:rsidR="00E12F64" w:rsidRPr="00E12F64" w:rsidRDefault="00B91507" w:rsidP="00E12F64">
          <w:pPr>
            <w:pStyle w:val="21"/>
            <w:tabs>
              <w:tab w:val="right" w:leader="dot" w:pos="9345"/>
            </w:tabs>
            <w:spacing w:line="360" w:lineRule="auto"/>
            <w:jc w:val="both"/>
            <w:rPr>
              <w:noProof/>
              <w:sz w:val="28"/>
            </w:rPr>
          </w:pPr>
          <w:hyperlink w:anchor="_Toc184410528" w:history="1">
            <w:r w:rsidR="00E12F64" w:rsidRPr="00E12F64">
              <w:rPr>
                <w:rStyle w:val="a8"/>
                <w:noProof/>
                <w:color w:val="auto"/>
                <w:sz w:val="28"/>
              </w:rPr>
              <w:t>2.2 Результати емпіричного дослідження</w:t>
            </w:r>
            <w:r w:rsidR="00E12F64" w:rsidRPr="00E12F64">
              <w:rPr>
                <w:noProof/>
                <w:webHidden/>
                <w:sz w:val="28"/>
              </w:rPr>
              <w:tab/>
            </w:r>
            <w:r w:rsidR="00E12F64" w:rsidRPr="00E12F64">
              <w:rPr>
                <w:noProof/>
                <w:webHidden/>
                <w:sz w:val="28"/>
              </w:rPr>
              <w:fldChar w:fldCharType="begin"/>
            </w:r>
            <w:r w:rsidR="00E12F64" w:rsidRPr="00E12F64">
              <w:rPr>
                <w:noProof/>
                <w:webHidden/>
                <w:sz w:val="28"/>
              </w:rPr>
              <w:instrText xml:space="preserve"> PAGEREF _Toc184410528 \h </w:instrText>
            </w:r>
            <w:r w:rsidR="00E12F64" w:rsidRPr="00E12F64">
              <w:rPr>
                <w:noProof/>
                <w:webHidden/>
                <w:sz w:val="28"/>
              </w:rPr>
            </w:r>
            <w:r w:rsidR="00E12F64" w:rsidRPr="00E12F64">
              <w:rPr>
                <w:noProof/>
                <w:webHidden/>
                <w:sz w:val="28"/>
              </w:rPr>
              <w:fldChar w:fldCharType="separate"/>
            </w:r>
            <w:r w:rsidR="009D0240">
              <w:rPr>
                <w:noProof/>
                <w:webHidden/>
                <w:sz w:val="28"/>
              </w:rPr>
              <w:t>44</w:t>
            </w:r>
            <w:r w:rsidR="00E12F64" w:rsidRPr="00E12F64">
              <w:rPr>
                <w:noProof/>
                <w:webHidden/>
                <w:sz w:val="28"/>
              </w:rPr>
              <w:fldChar w:fldCharType="end"/>
            </w:r>
          </w:hyperlink>
        </w:p>
        <w:p w:rsidR="00E12F64" w:rsidRPr="00E12F64" w:rsidRDefault="00B91507" w:rsidP="00E12F64">
          <w:pPr>
            <w:pStyle w:val="21"/>
            <w:tabs>
              <w:tab w:val="right" w:leader="dot" w:pos="9345"/>
            </w:tabs>
            <w:spacing w:line="360" w:lineRule="auto"/>
            <w:jc w:val="both"/>
            <w:rPr>
              <w:noProof/>
              <w:sz w:val="28"/>
            </w:rPr>
          </w:pPr>
          <w:hyperlink w:anchor="_Toc184410529" w:history="1">
            <w:r w:rsidR="00E12F64" w:rsidRPr="00E12F64">
              <w:rPr>
                <w:rStyle w:val="a8"/>
                <w:noProof/>
                <w:color w:val="auto"/>
                <w:sz w:val="28"/>
              </w:rPr>
              <w:t>Висновки до ІІ розділу</w:t>
            </w:r>
            <w:r w:rsidR="00E12F64" w:rsidRPr="00E12F64">
              <w:rPr>
                <w:noProof/>
                <w:webHidden/>
                <w:sz w:val="28"/>
              </w:rPr>
              <w:tab/>
            </w:r>
            <w:r w:rsidR="00E12F64" w:rsidRPr="00E12F64">
              <w:rPr>
                <w:noProof/>
                <w:webHidden/>
                <w:sz w:val="28"/>
              </w:rPr>
              <w:fldChar w:fldCharType="begin"/>
            </w:r>
            <w:r w:rsidR="00E12F64" w:rsidRPr="00E12F64">
              <w:rPr>
                <w:noProof/>
                <w:webHidden/>
                <w:sz w:val="28"/>
              </w:rPr>
              <w:instrText xml:space="preserve"> PAGEREF _Toc184410529 \h </w:instrText>
            </w:r>
            <w:r w:rsidR="00E12F64" w:rsidRPr="00E12F64">
              <w:rPr>
                <w:noProof/>
                <w:webHidden/>
                <w:sz w:val="28"/>
              </w:rPr>
            </w:r>
            <w:r w:rsidR="00E12F64" w:rsidRPr="00E12F64">
              <w:rPr>
                <w:noProof/>
                <w:webHidden/>
                <w:sz w:val="28"/>
              </w:rPr>
              <w:fldChar w:fldCharType="separate"/>
            </w:r>
            <w:r w:rsidR="009D0240">
              <w:rPr>
                <w:noProof/>
                <w:webHidden/>
                <w:sz w:val="28"/>
              </w:rPr>
              <w:t>53</w:t>
            </w:r>
            <w:r w:rsidR="00E12F64" w:rsidRPr="00E12F64">
              <w:rPr>
                <w:noProof/>
                <w:webHidden/>
                <w:sz w:val="28"/>
              </w:rPr>
              <w:fldChar w:fldCharType="end"/>
            </w:r>
          </w:hyperlink>
        </w:p>
        <w:p w:rsidR="00E12F64" w:rsidRPr="00E12F64" w:rsidRDefault="00B91507" w:rsidP="00E12F64">
          <w:pPr>
            <w:pStyle w:val="11"/>
            <w:tabs>
              <w:tab w:val="right" w:leader="dot" w:pos="9345"/>
            </w:tabs>
            <w:spacing w:line="360" w:lineRule="auto"/>
            <w:jc w:val="both"/>
            <w:rPr>
              <w:noProof/>
              <w:sz w:val="28"/>
            </w:rPr>
          </w:pPr>
          <w:hyperlink w:anchor="_Toc184410530" w:history="1">
            <w:r w:rsidR="00E12F64" w:rsidRPr="00E12F64">
              <w:rPr>
                <w:rStyle w:val="a8"/>
                <w:noProof/>
                <w:color w:val="auto"/>
                <w:sz w:val="28"/>
              </w:rPr>
              <w:t>РОЗДІЛ ІІІ. РЕКОМЕНДАЦІЇ ЩОДО ПСИХОЛОГІЧНЇ ПІДТРИМКИ ВІЙСЬКОВОСЛУЖБОВЦІВ УРАХОВУЮЧИ ВИМОГИ СЬОГОДЕННЯ</w:t>
            </w:r>
            <w:r w:rsidR="00E12F64" w:rsidRPr="00E12F64">
              <w:rPr>
                <w:noProof/>
                <w:webHidden/>
                <w:sz w:val="28"/>
              </w:rPr>
              <w:tab/>
            </w:r>
            <w:r w:rsidR="00E12F64" w:rsidRPr="00E12F64">
              <w:rPr>
                <w:noProof/>
                <w:webHidden/>
                <w:sz w:val="28"/>
              </w:rPr>
              <w:fldChar w:fldCharType="begin"/>
            </w:r>
            <w:r w:rsidR="00E12F64" w:rsidRPr="00E12F64">
              <w:rPr>
                <w:noProof/>
                <w:webHidden/>
                <w:sz w:val="28"/>
              </w:rPr>
              <w:instrText xml:space="preserve"> PAGEREF _Toc184410530 \h </w:instrText>
            </w:r>
            <w:r w:rsidR="00E12F64" w:rsidRPr="00E12F64">
              <w:rPr>
                <w:noProof/>
                <w:webHidden/>
                <w:sz w:val="28"/>
              </w:rPr>
            </w:r>
            <w:r w:rsidR="00E12F64" w:rsidRPr="00E12F64">
              <w:rPr>
                <w:noProof/>
                <w:webHidden/>
                <w:sz w:val="28"/>
              </w:rPr>
              <w:fldChar w:fldCharType="separate"/>
            </w:r>
            <w:r w:rsidR="009D0240">
              <w:rPr>
                <w:noProof/>
                <w:webHidden/>
                <w:sz w:val="28"/>
              </w:rPr>
              <w:t>56</w:t>
            </w:r>
            <w:r w:rsidR="00E12F64" w:rsidRPr="00E12F64">
              <w:rPr>
                <w:noProof/>
                <w:webHidden/>
                <w:sz w:val="28"/>
              </w:rPr>
              <w:fldChar w:fldCharType="end"/>
            </w:r>
          </w:hyperlink>
        </w:p>
        <w:p w:rsidR="00E12F64" w:rsidRPr="00E12F64" w:rsidRDefault="00B91507" w:rsidP="00E12F64">
          <w:pPr>
            <w:pStyle w:val="21"/>
            <w:tabs>
              <w:tab w:val="right" w:leader="dot" w:pos="9345"/>
            </w:tabs>
            <w:spacing w:line="360" w:lineRule="auto"/>
            <w:jc w:val="both"/>
            <w:rPr>
              <w:noProof/>
              <w:sz w:val="28"/>
            </w:rPr>
          </w:pPr>
          <w:hyperlink w:anchor="_Toc184410531" w:history="1">
            <w:r w:rsidR="00E12F64" w:rsidRPr="00E12F64">
              <w:rPr>
                <w:rStyle w:val="a8"/>
                <w:noProof/>
                <w:color w:val="auto"/>
                <w:sz w:val="28"/>
              </w:rPr>
              <w:t>3.1 Пошук методів покращення психологічного супроводу військовослужбовців</w:t>
            </w:r>
            <w:r w:rsidR="00E12F64" w:rsidRPr="00E12F64">
              <w:rPr>
                <w:noProof/>
                <w:webHidden/>
                <w:sz w:val="28"/>
              </w:rPr>
              <w:tab/>
            </w:r>
            <w:r w:rsidR="00E12F64" w:rsidRPr="00E12F64">
              <w:rPr>
                <w:noProof/>
                <w:webHidden/>
                <w:sz w:val="28"/>
              </w:rPr>
              <w:fldChar w:fldCharType="begin"/>
            </w:r>
            <w:r w:rsidR="00E12F64" w:rsidRPr="00E12F64">
              <w:rPr>
                <w:noProof/>
                <w:webHidden/>
                <w:sz w:val="28"/>
              </w:rPr>
              <w:instrText xml:space="preserve"> PAGEREF _Toc184410531 \h </w:instrText>
            </w:r>
            <w:r w:rsidR="00E12F64" w:rsidRPr="00E12F64">
              <w:rPr>
                <w:noProof/>
                <w:webHidden/>
                <w:sz w:val="28"/>
              </w:rPr>
            </w:r>
            <w:r w:rsidR="00E12F64" w:rsidRPr="00E12F64">
              <w:rPr>
                <w:noProof/>
                <w:webHidden/>
                <w:sz w:val="28"/>
              </w:rPr>
              <w:fldChar w:fldCharType="separate"/>
            </w:r>
            <w:r w:rsidR="009D0240">
              <w:rPr>
                <w:noProof/>
                <w:webHidden/>
                <w:sz w:val="28"/>
              </w:rPr>
              <w:t>56</w:t>
            </w:r>
            <w:r w:rsidR="00E12F64" w:rsidRPr="00E12F64">
              <w:rPr>
                <w:noProof/>
                <w:webHidden/>
                <w:sz w:val="28"/>
              </w:rPr>
              <w:fldChar w:fldCharType="end"/>
            </w:r>
          </w:hyperlink>
        </w:p>
        <w:p w:rsidR="00E12F64" w:rsidRPr="00E12F64" w:rsidRDefault="00B91507" w:rsidP="00E12F64">
          <w:pPr>
            <w:pStyle w:val="21"/>
            <w:tabs>
              <w:tab w:val="right" w:leader="dot" w:pos="9345"/>
            </w:tabs>
            <w:spacing w:line="360" w:lineRule="auto"/>
            <w:jc w:val="both"/>
            <w:rPr>
              <w:noProof/>
              <w:sz w:val="28"/>
            </w:rPr>
          </w:pPr>
          <w:hyperlink w:anchor="_Toc184410532" w:history="1">
            <w:r w:rsidR="00E12F64" w:rsidRPr="00E12F64">
              <w:rPr>
                <w:rStyle w:val="a8"/>
                <w:noProof/>
                <w:color w:val="auto"/>
                <w:sz w:val="28"/>
              </w:rPr>
              <w:t>3.2 Впровадження ефективних практик у систему військової служби</w:t>
            </w:r>
            <w:r w:rsidR="00E12F64" w:rsidRPr="00E12F64">
              <w:rPr>
                <w:noProof/>
                <w:webHidden/>
                <w:sz w:val="28"/>
              </w:rPr>
              <w:tab/>
            </w:r>
            <w:r w:rsidR="00E12F64" w:rsidRPr="00E12F64">
              <w:rPr>
                <w:noProof/>
                <w:webHidden/>
                <w:sz w:val="28"/>
              </w:rPr>
              <w:fldChar w:fldCharType="begin"/>
            </w:r>
            <w:r w:rsidR="00E12F64" w:rsidRPr="00E12F64">
              <w:rPr>
                <w:noProof/>
                <w:webHidden/>
                <w:sz w:val="28"/>
              </w:rPr>
              <w:instrText xml:space="preserve"> PAGEREF _Toc184410532 \h </w:instrText>
            </w:r>
            <w:r w:rsidR="00E12F64" w:rsidRPr="00E12F64">
              <w:rPr>
                <w:noProof/>
                <w:webHidden/>
                <w:sz w:val="28"/>
              </w:rPr>
            </w:r>
            <w:r w:rsidR="00E12F64" w:rsidRPr="00E12F64">
              <w:rPr>
                <w:noProof/>
                <w:webHidden/>
                <w:sz w:val="28"/>
              </w:rPr>
              <w:fldChar w:fldCharType="separate"/>
            </w:r>
            <w:r w:rsidR="009D0240">
              <w:rPr>
                <w:noProof/>
                <w:webHidden/>
                <w:sz w:val="28"/>
              </w:rPr>
              <w:t>65</w:t>
            </w:r>
            <w:r w:rsidR="00E12F64" w:rsidRPr="00E12F64">
              <w:rPr>
                <w:noProof/>
                <w:webHidden/>
                <w:sz w:val="28"/>
              </w:rPr>
              <w:fldChar w:fldCharType="end"/>
            </w:r>
          </w:hyperlink>
        </w:p>
        <w:p w:rsidR="00E12F64" w:rsidRPr="00E12F64" w:rsidRDefault="00B91507" w:rsidP="00E12F64">
          <w:pPr>
            <w:pStyle w:val="21"/>
            <w:tabs>
              <w:tab w:val="right" w:leader="dot" w:pos="9345"/>
            </w:tabs>
            <w:spacing w:line="360" w:lineRule="auto"/>
            <w:jc w:val="both"/>
            <w:rPr>
              <w:noProof/>
              <w:sz w:val="28"/>
            </w:rPr>
          </w:pPr>
          <w:hyperlink w:anchor="_Toc184410533" w:history="1">
            <w:r w:rsidR="00E12F64" w:rsidRPr="00E12F64">
              <w:rPr>
                <w:rStyle w:val="a8"/>
                <w:noProof/>
                <w:color w:val="auto"/>
                <w:sz w:val="28"/>
              </w:rPr>
              <w:t>Висновки до ІІІ розділу</w:t>
            </w:r>
            <w:r w:rsidR="00E12F64" w:rsidRPr="00E12F64">
              <w:rPr>
                <w:noProof/>
                <w:webHidden/>
                <w:sz w:val="28"/>
              </w:rPr>
              <w:tab/>
            </w:r>
            <w:r w:rsidR="00E12F64" w:rsidRPr="00E12F64">
              <w:rPr>
                <w:noProof/>
                <w:webHidden/>
                <w:sz w:val="28"/>
              </w:rPr>
              <w:fldChar w:fldCharType="begin"/>
            </w:r>
            <w:r w:rsidR="00E12F64" w:rsidRPr="00E12F64">
              <w:rPr>
                <w:noProof/>
                <w:webHidden/>
                <w:sz w:val="28"/>
              </w:rPr>
              <w:instrText xml:space="preserve"> PAGEREF _Toc184410533 \h </w:instrText>
            </w:r>
            <w:r w:rsidR="00E12F64" w:rsidRPr="00E12F64">
              <w:rPr>
                <w:noProof/>
                <w:webHidden/>
                <w:sz w:val="28"/>
              </w:rPr>
            </w:r>
            <w:r w:rsidR="00E12F64" w:rsidRPr="00E12F64">
              <w:rPr>
                <w:noProof/>
                <w:webHidden/>
                <w:sz w:val="28"/>
              </w:rPr>
              <w:fldChar w:fldCharType="separate"/>
            </w:r>
            <w:r w:rsidR="009D0240">
              <w:rPr>
                <w:noProof/>
                <w:webHidden/>
                <w:sz w:val="28"/>
              </w:rPr>
              <w:t>83</w:t>
            </w:r>
            <w:r w:rsidR="00E12F64" w:rsidRPr="00E12F64">
              <w:rPr>
                <w:noProof/>
                <w:webHidden/>
                <w:sz w:val="28"/>
              </w:rPr>
              <w:fldChar w:fldCharType="end"/>
            </w:r>
          </w:hyperlink>
        </w:p>
        <w:p w:rsidR="00E12F64" w:rsidRPr="00E12F64" w:rsidRDefault="00B91507" w:rsidP="00E12F64">
          <w:pPr>
            <w:pStyle w:val="11"/>
            <w:tabs>
              <w:tab w:val="right" w:leader="dot" w:pos="9345"/>
            </w:tabs>
            <w:spacing w:line="360" w:lineRule="auto"/>
            <w:jc w:val="both"/>
            <w:rPr>
              <w:noProof/>
              <w:sz w:val="28"/>
            </w:rPr>
          </w:pPr>
          <w:hyperlink w:anchor="_Toc184410534" w:history="1">
            <w:r w:rsidR="00E12F64" w:rsidRPr="00E12F64">
              <w:rPr>
                <w:rStyle w:val="a8"/>
                <w:noProof/>
                <w:color w:val="auto"/>
                <w:sz w:val="28"/>
              </w:rPr>
              <w:t>ВИСНОВКИ</w:t>
            </w:r>
            <w:r w:rsidR="00E12F64" w:rsidRPr="00E12F64">
              <w:rPr>
                <w:noProof/>
                <w:webHidden/>
                <w:sz w:val="28"/>
              </w:rPr>
              <w:tab/>
            </w:r>
            <w:r w:rsidR="00E12F64" w:rsidRPr="00E12F64">
              <w:rPr>
                <w:noProof/>
                <w:webHidden/>
                <w:sz w:val="28"/>
              </w:rPr>
              <w:fldChar w:fldCharType="begin"/>
            </w:r>
            <w:r w:rsidR="00E12F64" w:rsidRPr="00E12F64">
              <w:rPr>
                <w:noProof/>
                <w:webHidden/>
                <w:sz w:val="28"/>
              </w:rPr>
              <w:instrText xml:space="preserve"> PAGEREF _Toc184410534 \h </w:instrText>
            </w:r>
            <w:r w:rsidR="00E12F64" w:rsidRPr="00E12F64">
              <w:rPr>
                <w:noProof/>
                <w:webHidden/>
                <w:sz w:val="28"/>
              </w:rPr>
            </w:r>
            <w:r w:rsidR="00E12F64" w:rsidRPr="00E12F64">
              <w:rPr>
                <w:noProof/>
                <w:webHidden/>
                <w:sz w:val="28"/>
              </w:rPr>
              <w:fldChar w:fldCharType="separate"/>
            </w:r>
            <w:r w:rsidR="009D0240">
              <w:rPr>
                <w:noProof/>
                <w:webHidden/>
                <w:sz w:val="28"/>
              </w:rPr>
              <w:t>85</w:t>
            </w:r>
            <w:r w:rsidR="00E12F64" w:rsidRPr="00E12F64">
              <w:rPr>
                <w:noProof/>
                <w:webHidden/>
                <w:sz w:val="28"/>
              </w:rPr>
              <w:fldChar w:fldCharType="end"/>
            </w:r>
          </w:hyperlink>
        </w:p>
        <w:p w:rsidR="00E12F64" w:rsidRPr="00E12F64" w:rsidRDefault="00B91507" w:rsidP="00E12F64">
          <w:pPr>
            <w:pStyle w:val="11"/>
            <w:tabs>
              <w:tab w:val="right" w:leader="dot" w:pos="9345"/>
            </w:tabs>
            <w:spacing w:line="360" w:lineRule="auto"/>
            <w:jc w:val="both"/>
            <w:rPr>
              <w:noProof/>
              <w:sz w:val="28"/>
            </w:rPr>
          </w:pPr>
          <w:hyperlink w:anchor="_Toc184410535" w:history="1">
            <w:r w:rsidR="00E12F64" w:rsidRPr="00E12F64">
              <w:rPr>
                <w:rStyle w:val="a8"/>
                <w:noProof/>
                <w:color w:val="auto"/>
                <w:sz w:val="28"/>
              </w:rPr>
              <w:t>СПИСОК ВИКОРИСТАНИХ ДЖЕРЕЛ</w:t>
            </w:r>
            <w:r w:rsidR="00E12F64" w:rsidRPr="00E12F64">
              <w:rPr>
                <w:noProof/>
                <w:webHidden/>
                <w:sz w:val="28"/>
              </w:rPr>
              <w:tab/>
            </w:r>
            <w:r w:rsidR="00E12F64" w:rsidRPr="00E12F64">
              <w:rPr>
                <w:noProof/>
                <w:webHidden/>
                <w:sz w:val="28"/>
              </w:rPr>
              <w:fldChar w:fldCharType="begin"/>
            </w:r>
            <w:r w:rsidR="00E12F64" w:rsidRPr="00E12F64">
              <w:rPr>
                <w:noProof/>
                <w:webHidden/>
                <w:sz w:val="28"/>
              </w:rPr>
              <w:instrText xml:space="preserve"> PAGEREF _Toc184410535 \h </w:instrText>
            </w:r>
            <w:r w:rsidR="00E12F64" w:rsidRPr="00E12F64">
              <w:rPr>
                <w:noProof/>
                <w:webHidden/>
                <w:sz w:val="28"/>
              </w:rPr>
            </w:r>
            <w:r w:rsidR="00E12F64" w:rsidRPr="00E12F64">
              <w:rPr>
                <w:noProof/>
                <w:webHidden/>
                <w:sz w:val="28"/>
              </w:rPr>
              <w:fldChar w:fldCharType="separate"/>
            </w:r>
            <w:r w:rsidR="009D0240">
              <w:rPr>
                <w:noProof/>
                <w:webHidden/>
                <w:sz w:val="28"/>
              </w:rPr>
              <w:t>87</w:t>
            </w:r>
            <w:r w:rsidR="00E12F64" w:rsidRPr="00E12F64">
              <w:rPr>
                <w:noProof/>
                <w:webHidden/>
                <w:sz w:val="28"/>
              </w:rPr>
              <w:fldChar w:fldCharType="end"/>
            </w:r>
          </w:hyperlink>
        </w:p>
        <w:p w:rsidR="00E12F64" w:rsidRPr="00E12F64" w:rsidRDefault="00B91507" w:rsidP="00E12F64">
          <w:pPr>
            <w:pStyle w:val="11"/>
            <w:tabs>
              <w:tab w:val="right" w:leader="dot" w:pos="9345"/>
            </w:tabs>
            <w:spacing w:line="360" w:lineRule="auto"/>
            <w:jc w:val="both"/>
            <w:rPr>
              <w:noProof/>
              <w:sz w:val="28"/>
            </w:rPr>
          </w:pPr>
          <w:hyperlink w:anchor="_Toc184410536" w:history="1">
            <w:r w:rsidR="00E12F64" w:rsidRPr="00E12F64">
              <w:rPr>
                <w:rStyle w:val="a8"/>
                <w:noProof/>
                <w:color w:val="auto"/>
                <w:sz w:val="28"/>
              </w:rPr>
              <w:t>ДОДАТКИ</w:t>
            </w:r>
            <w:r w:rsidR="00E12F64" w:rsidRPr="00E12F64">
              <w:rPr>
                <w:noProof/>
                <w:webHidden/>
                <w:sz w:val="28"/>
              </w:rPr>
              <w:tab/>
            </w:r>
            <w:r w:rsidR="00E12F64" w:rsidRPr="00E12F64">
              <w:rPr>
                <w:noProof/>
                <w:webHidden/>
                <w:sz w:val="28"/>
              </w:rPr>
              <w:fldChar w:fldCharType="begin"/>
            </w:r>
            <w:r w:rsidR="00E12F64" w:rsidRPr="00E12F64">
              <w:rPr>
                <w:noProof/>
                <w:webHidden/>
                <w:sz w:val="28"/>
              </w:rPr>
              <w:instrText xml:space="preserve"> PAGEREF _Toc184410536 \h </w:instrText>
            </w:r>
            <w:r w:rsidR="00E12F64" w:rsidRPr="00E12F64">
              <w:rPr>
                <w:noProof/>
                <w:webHidden/>
                <w:sz w:val="28"/>
              </w:rPr>
            </w:r>
            <w:r w:rsidR="00E12F64" w:rsidRPr="00E12F64">
              <w:rPr>
                <w:noProof/>
                <w:webHidden/>
                <w:sz w:val="28"/>
              </w:rPr>
              <w:fldChar w:fldCharType="separate"/>
            </w:r>
            <w:r w:rsidR="009D0240">
              <w:rPr>
                <w:noProof/>
                <w:webHidden/>
                <w:sz w:val="28"/>
              </w:rPr>
              <w:t>95</w:t>
            </w:r>
            <w:r w:rsidR="00E12F64" w:rsidRPr="00E12F64">
              <w:rPr>
                <w:noProof/>
                <w:webHidden/>
                <w:sz w:val="28"/>
              </w:rPr>
              <w:fldChar w:fldCharType="end"/>
            </w:r>
          </w:hyperlink>
        </w:p>
        <w:p w:rsidR="00E12F64" w:rsidRPr="00E12F64" w:rsidRDefault="00E12F64" w:rsidP="00E12F64">
          <w:pPr>
            <w:spacing w:line="360" w:lineRule="auto"/>
            <w:jc w:val="both"/>
            <w:rPr>
              <w:sz w:val="28"/>
            </w:rPr>
          </w:pPr>
          <w:r w:rsidRPr="00E12F64">
            <w:rPr>
              <w:bCs/>
              <w:sz w:val="28"/>
              <w:lang w:val="ru-RU"/>
            </w:rPr>
            <w:fldChar w:fldCharType="end"/>
          </w:r>
        </w:p>
      </w:sdtContent>
    </w:sdt>
    <w:p w:rsidR="005551EF" w:rsidRPr="00AB7835" w:rsidRDefault="00733AA7" w:rsidP="00AB7835">
      <w:pPr>
        <w:pStyle w:val="1"/>
        <w:jc w:val="center"/>
        <w:rPr>
          <w:rFonts w:ascii="Times New Roman" w:hAnsi="Times New Roman" w:cs="Times New Roman"/>
          <w:color w:val="000000" w:themeColor="text1"/>
        </w:rPr>
      </w:pPr>
      <w:bookmarkStart w:id="1" w:name="_Toc184410520"/>
      <w:r w:rsidRPr="00AB7835">
        <w:rPr>
          <w:rFonts w:ascii="Times New Roman" w:hAnsi="Times New Roman" w:cs="Times New Roman"/>
          <w:color w:val="000000" w:themeColor="text1"/>
        </w:rPr>
        <w:lastRenderedPageBreak/>
        <w:t>ВСТУП</w:t>
      </w:r>
      <w:bookmarkEnd w:id="1"/>
    </w:p>
    <w:p w:rsidR="00366BBB" w:rsidRDefault="00366BBB" w:rsidP="00D47947">
      <w:pPr>
        <w:spacing w:line="360" w:lineRule="auto"/>
        <w:ind w:firstLine="851"/>
        <w:jc w:val="center"/>
        <w:rPr>
          <w:sz w:val="28"/>
          <w:szCs w:val="28"/>
        </w:rPr>
      </w:pPr>
    </w:p>
    <w:p w:rsidR="00A25018" w:rsidRPr="00A25018" w:rsidRDefault="00A25018" w:rsidP="00A25018">
      <w:pPr>
        <w:spacing w:line="360" w:lineRule="auto"/>
        <w:ind w:firstLine="709"/>
        <w:jc w:val="both"/>
        <w:rPr>
          <w:sz w:val="28"/>
          <w:szCs w:val="28"/>
        </w:rPr>
      </w:pPr>
      <w:r w:rsidRPr="00A25018">
        <w:rPr>
          <w:sz w:val="28"/>
          <w:szCs w:val="28"/>
        </w:rPr>
        <w:t>Психологічний супровід військовослужбовців під час виконання службових обов</w:t>
      </w:r>
      <w:r w:rsidR="00E12F64">
        <w:rPr>
          <w:sz w:val="28"/>
          <w:szCs w:val="28"/>
        </w:rPr>
        <w:t>’</w:t>
      </w:r>
      <w:r w:rsidRPr="00A25018">
        <w:rPr>
          <w:sz w:val="28"/>
          <w:szCs w:val="28"/>
        </w:rPr>
        <w:t>язків та після виведення з зони бойових дій відіграє критичну роль у збереженні та покращенні їхнього психічного стану та здоров</w:t>
      </w:r>
      <w:r w:rsidR="00E12F64">
        <w:rPr>
          <w:sz w:val="28"/>
          <w:szCs w:val="28"/>
        </w:rPr>
        <w:t>’</w:t>
      </w:r>
      <w:r w:rsidRPr="00A25018">
        <w:rPr>
          <w:sz w:val="28"/>
          <w:szCs w:val="28"/>
        </w:rPr>
        <w:t>я. Під час служби це може включати психологічну підтримку в умовах стресу, тренування стратегій копінгу для ефективного управління стресом та адаптації до викликів військового життя.</w:t>
      </w:r>
    </w:p>
    <w:p w:rsidR="00A25018" w:rsidRPr="00A25018" w:rsidRDefault="00A25018" w:rsidP="00A25018">
      <w:pPr>
        <w:spacing w:line="360" w:lineRule="auto"/>
        <w:ind w:firstLine="709"/>
        <w:jc w:val="both"/>
        <w:rPr>
          <w:sz w:val="28"/>
          <w:szCs w:val="28"/>
        </w:rPr>
      </w:pPr>
      <w:r w:rsidRPr="00A25018">
        <w:rPr>
          <w:sz w:val="28"/>
          <w:szCs w:val="28"/>
        </w:rPr>
        <w:t>Після виведення з зони бойових дій психологічний супровід стає ще важливішим. Військовослужбовці можуть зіткнутися з різними психологічними проблемами, такими як посттравматичний стресовий розлад (ПТСР), депресія, тривожність та інші. Психологічна підтримка та терапевтичні інтервенції можуть допомогти їм подолати ці проблеми, зберегти своє здоров</w:t>
      </w:r>
      <w:r w:rsidR="00E12F64">
        <w:rPr>
          <w:sz w:val="28"/>
          <w:szCs w:val="28"/>
        </w:rPr>
        <w:t>’</w:t>
      </w:r>
      <w:r w:rsidRPr="00A25018">
        <w:rPr>
          <w:sz w:val="28"/>
          <w:szCs w:val="28"/>
        </w:rPr>
        <w:t>я та покращити якість життя.</w:t>
      </w:r>
    </w:p>
    <w:p w:rsidR="00366BBB" w:rsidRDefault="00A25018" w:rsidP="00A25018">
      <w:pPr>
        <w:spacing w:line="360" w:lineRule="auto"/>
        <w:ind w:firstLine="709"/>
        <w:jc w:val="both"/>
        <w:rPr>
          <w:sz w:val="28"/>
          <w:szCs w:val="28"/>
        </w:rPr>
      </w:pPr>
      <w:r w:rsidRPr="00A25018">
        <w:rPr>
          <w:sz w:val="28"/>
          <w:szCs w:val="28"/>
        </w:rPr>
        <w:t>Важливо, щоб психологічний супровід був доступним, ефективним та індивідуалізованим для кожного військовослужбовця. Це може включати консультування, психотерапію, тренування навичок управління стресом, психіатричну допомогу та інші форми підтримки. Забезпечення адекватного психологічного супроводу сприяє збереженню фізичного та психічного здоров</w:t>
      </w:r>
      <w:r w:rsidR="00E12F64">
        <w:rPr>
          <w:sz w:val="28"/>
          <w:szCs w:val="28"/>
        </w:rPr>
        <w:t>’</w:t>
      </w:r>
      <w:r w:rsidRPr="00A25018">
        <w:rPr>
          <w:sz w:val="28"/>
          <w:szCs w:val="28"/>
        </w:rPr>
        <w:t>я військовослужбовців, їхньому успішному відновленню та інтеграції в цивільне життя.</w:t>
      </w:r>
    </w:p>
    <w:p w:rsidR="00A25018" w:rsidRPr="00A25018" w:rsidRDefault="00A25018" w:rsidP="00A25018">
      <w:pPr>
        <w:spacing w:line="360" w:lineRule="auto"/>
        <w:ind w:firstLine="709"/>
        <w:jc w:val="both"/>
        <w:rPr>
          <w:sz w:val="28"/>
          <w:szCs w:val="28"/>
        </w:rPr>
      </w:pPr>
      <w:r w:rsidRPr="00A25018">
        <w:rPr>
          <w:sz w:val="28"/>
          <w:szCs w:val="28"/>
        </w:rPr>
        <w:t xml:space="preserve">Актуальність дослідження теми </w:t>
      </w:r>
      <w:r w:rsidR="00F472C6">
        <w:rPr>
          <w:sz w:val="28"/>
          <w:szCs w:val="28"/>
        </w:rPr>
        <w:t>«</w:t>
      </w:r>
      <w:r w:rsidRPr="00A25018">
        <w:rPr>
          <w:sz w:val="28"/>
          <w:szCs w:val="28"/>
        </w:rPr>
        <w:t>Психологічний супровід військовослужбовців під час виконання службових обов</w:t>
      </w:r>
      <w:r w:rsidR="00E12F64">
        <w:rPr>
          <w:sz w:val="28"/>
          <w:szCs w:val="28"/>
        </w:rPr>
        <w:t>’</w:t>
      </w:r>
      <w:r w:rsidRPr="00A25018">
        <w:rPr>
          <w:sz w:val="28"/>
          <w:szCs w:val="28"/>
        </w:rPr>
        <w:t>язків та після виведення з зони бойових дій</w:t>
      </w:r>
      <w:r w:rsidR="00F472C6">
        <w:rPr>
          <w:sz w:val="28"/>
          <w:szCs w:val="28"/>
        </w:rPr>
        <w:t>»</w:t>
      </w:r>
      <w:r w:rsidRPr="00A25018">
        <w:rPr>
          <w:sz w:val="28"/>
          <w:szCs w:val="28"/>
        </w:rPr>
        <w:t xml:space="preserve"> </w:t>
      </w:r>
      <w:r>
        <w:rPr>
          <w:sz w:val="28"/>
          <w:szCs w:val="28"/>
        </w:rPr>
        <w:t>дуже важлива</w:t>
      </w:r>
      <w:r w:rsidRPr="00A25018">
        <w:rPr>
          <w:sz w:val="28"/>
          <w:szCs w:val="28"/>
        </w:rPr>
        <w:t xml:space="preserve"> в сучасному світі. Збройні сили беруть участь у різних конфліктах та миротворчих місіях, що призводить до виникнення стресу та психологічних травм у військовослужбовців.</w:t>
      </w:r>
    </w:p>
    <w:p w:rsidR="00A25018" w:rsidRPr="00A25018" w:rsidRDefault="00A25018" w:rsidP="00A25018">
      <w:pPr>
        <w:spacing w:line="360" w:lineRule="auto"/>
        <w:ind w:firstLine="709"/>
        <w:jc w:val="both"/>
        <w:rPr>
          <w:sz w:val="28"/>
          <w:szCs w:val="28"/>
        </w:rPr>
      </w:pPr>
      <w:r w:rsidRPr="00A25018">
        <w:rPr>
          <w:sz w:val="28"/>
          <w:szCs w:val="28"/>
        </w:rPr>
        <w:t>Це дослідження важливе для розуміння та вирішення психологічних проблем, з якими зіштовхуються військовослужбовці. Підтримка їхнього психічного здоров</w:t>
      </w:r>
      <w:r w:rsidR="00E12F64">
        <w:rPr>
          <w:sz w:val="28"/>
          <w:szCs w:val="28"/>
        </w:rPr>
        <w:t>’</w:t>
      </w:r>
      <w:r w:rsidRPr="00A25018">
        <w:rPr>
          <w:sz w:val="28"/>
          <w:szCs w:val="28"/>
        </w:rPr>
        <w:t>я та добробуту є ключовою для забезпечення ефективності військової діяльності та успішної реінтеграції в цивільне</w:t>
      </w:r>
      <w:r>
        <w:rPr>
          <w:sz w:val="28"/>
          <w:szCs w:val="28"/>
        </w:rPr>
        <w:t xml:space="preserve"> життя після </w:t>
      </w:r>
      <w:r>
        <w:rPr>
          <w:sz w:val="28"/>
          <w:szCs w:val="28"/>
        </w:rPr>
        <w:lastRenderedPageBreak/>
        <w:t xml:space="preserve">завершення служби. </w:t>
      </w:r>
      <w:r w:rsidRPr="00A25018">
        <w:rPr>
          <w:sz w:val="28"/>
          <w:szCs w:val="28"/>
        </w:rPr>
        <w:t>Дослідження цієї теми допомагає вдосконалити методи та підходи до психологічної підтримки військових, розробляти ефективні програми попередження стресу та психічних розладів, а також забезпечує підґрунтя для розробки політики та стратегій управління психологічними аспектами військової служби.</w:t>
      </w:r>
    </w:p>
    <w:p w:rsidR="00A25018" w:rsidRDefault="00A25018" w:rsidP="00A25018">
      <w:pPr>
        <w:spacing w:line="360" w:lineRule="auto"/>
        <w:ind w:firstLine="709"/>
        <w:jc w:val="both"/>
        <w:rPr>
          <w:sz w:val="28"/>
          <w:szCs w:val="28"/>
        </w:rPr>
      </w:pPr>
      <w:r w:rsidRPr="00A25018">
        <w:rPr>
          <w:sz w:val="28"/>
          <w:szCs w:val="28"/>
        </w:rPr>
        <w:t>Отже, дослідження цієї теми є актуальним і важливим для підтримки та захисту психічного здоров</w:t>
      </w:r>
      <w:r w:rsidR="00E12F64">
        <w:rPr>
          <w:sz w:val="28"/>
          <w:szCs w:val="28"/>
        </w:rPr>
        <w:t>’</w:t>
      </w:r>
      <w:r w:rsidRPr="00A25018">
        <w:rPr>
          <w:sz w:val="28"/>
          <w:szCs w:val="28"/>
        </w:rPr>
        <w:t>я військовослужбовців, покращення їхньої добробуту та забезпечення національної безпеки.</w:t>
      </w:r>
    </w:p>
    <w:p w:rsidR="00861252" w:rsidRPr="00861252" w:rsidRDefault="00A25018" w:rsidP="00861252">
      <w:pPr>
        <w:spacing w:line="360" w:lineRule="auto"/>
        <w:ind w:firstLine="709"/>
        <w:jc w:val="both"/>
        <w:rPr>
          <w:sz w:val="28"/>
          <w:szCs w:val="28"/>
        </w:rPr>
      </w:pPr>
      <w:r w:rsidRPr="00A25018">
        <w:rPr>
          <w:sz w:val="28"/>
          <w:szCs w:val="28"/>
        </w:rPr>
        <w:t>Аналіз останніх досліджень і публікацій</w:t>
      </w:r>
      <w:r>
        <w:rPr>
          <w:sz w:val="28"/>
          <w:szCs w:val="28"/>
        </w:rPr>
        <w:t xml:space="preserve">. </w:t>
      </w:r>
      <w:r w:rsidR="00861252" w:rsidRPr="00861252">
        <w:rPr>
          <w:sz w:val="28"/>
          <w:szCs w:val="28"/>
        </w:rPr>
        <w:t>Експерти</w:t>
      </w:r>
      <w:r w:rsidR="00861252">
        <w:rPr>
          <w:sz w:val="28"/>
          <w:szCs w:val="28"/>
        </w:rPr>
        <w:t xml:space="preserve"> </w:t>
      </w:r>
      <w:r w:rsidR="00861252" w:rsidRPr="00861252">
        <w:rPr>
          <w:sz w:val="28"/>
          <w:szCs w:val="28"/>
        </w:rPr>
        <w:t xml:space="preserve">у галузі військової психології зробили значний внесок у розвиток теоретичних основ психологічної роботи у Збройних Силах та органах внутрішніх справ України. Серед них </w:t>
      </w:r>
      <w:r w:rsidR="00861252">
        <w:rPr>
          <w:sz w:val="28"/>
          <w:szCs w:val="28"/>
        </w:rPr>
        <w:t>–</w:t>
      </w:r>
      <w:r w:rsidR="00861252" w:rsidRPr="00861252">
        <w:rPr>
          <w:sz w:val="28"/>
          <w:szCs w:val="28"/>
        </w:rPr>
        <w:t xml:space="preserve"> Д.О. Александров, В.Г. Андросюк, Л.М. Балабанова, В.І. Барко, М.Й. Варій, Ю.Б. Ірхін, В.М. Корольчук, М.С. Корольчук, В.О. Лефтеров, І.І. Ліпатов, О.А. Матеюк, В.С. Медведєв, О.М. Морозов, В.І. Осьодло, Є.М. Потапчук, І.І. Приходько, О.Д. Сафін, В.В. Стасюк, О.В. Тімченко, В.В. Ягупов, С.І. Яковенко, В.М. Крайнюк, О.Ф. Хміляр та багато інших.</w:t>
      </w:r>
    </w:p>
    <w:p w:rsidR="00A25018" w:rsidRDefault="00861252" w:rsidP="00861252">
      <w:pPr>
        <w:spacing w:line="360" w:lineRule="auto"/>
        <w:ind w:firstLine="709"/>
        <w:jc w:val="both"/>
        <w:rPr>
          <w:sz w:val="28"/>
          <w:szCs w:val="28"/>
        </w:rPr>
      </w:pPr>
      <w:r w:rsidRPr="00861252">
        <w:rPr>
          <w:sz w:val="28"/>
          <w:szCs w:val="28"/>
        </w:rPr>
        <w:t>Їхні дослідження, розроблені методики та практичний досвід сприяли розширенню розуміння процесів військової психології та вдосконаленню психологічної підтримки військових та працівників правоохоронних органів. Їхні знання та вміння дозволили покращити якість психологічної підготовки військових до виконання службових обов</w:t>
      </w:r>
      <w:r w:rsidR="00E12F64">
        <w:rPr>
          <w:sz w:val="28"/>
          <w:szCs w:val="28"/>
        </w:rPr>
        <w:t>’</w:t>
      </w:r>
      <w:r w:rsidRPr="00861252">
        <w:rPr>
          <w:sz w:val="28"/>
          <w:szCs w:val="28"/>
        </w:rPr>
        <w:t>язків, а також сприяли ефективнішій адаптації військовослужбовців після повернення з зони конфлікту.</w:t>
      </w:r>
    </w:p>
    <w:p w:rsidR="00A25018" w:rsidRDefault="00A25018" w:rsidP="00A25018">
      <w:pPr>
        <w:spacing w:line="360" w:lineRule="auto"/>
        <w:ind w:firstLine="709"/>
        <w:jc w:val="both"/>
        <w:rPr>
          <w:sz w:val="28"/>
          <w:szCs w:val="28"/>
        </w:rPr>
      </w:pPr>
      <w:r w:rsidRPr="00A25018">
        <w:rPr>
          <w:sz w:val="28"/>
          <w:szCs w:val="28"/>
        </w:rPr>
        <w:t>Проблема негативних наслідків для психіки військовослужбовців є предметом значного обсягу наукових досліджень як в Україні, так і за її межами. Багато вчених, таких як Н. Агаєва, В. Березовець, А. Бравець, В. Знаков, В. Ковтун, М. Корольчук, В. Крайнюк, З. Комар, А. Маклаков, В. Попов, В. Стасюк, Д. Шпігель та інші, звертають увагу на різноманітні стрес-фактори, які виступають ключовими детермінантами негативних наслідків, що виникають під час бойових дій.</w:t>
      </w:r>
    </w:p>
    <w:p w:rsidR="00861252" w:rsidRDefault="00861252" w:rsidP="00A25018">
      <w:pPr>
        <w:spacing w:line="360" w:lineRule="auto"/>
        <w:ind w:firstLine="709"/>
        <w:jc w:val="both"/>
        <w:rPr>
          <w:sz w:val="28"/>
          <w:szCs w:val="28"/>
        </w:rPr>
      </w:pPr>
      <w:r w:rsidRPr="00665784">
        <w:rPr>
          <w:b/>
          <w:sz w:val="28"/>
          <w:szCs w:val="28"/>
        </w:rPr>
        <w:lastRenderedPageBreak/>
        <w:t xml:space="preserve">Мета </w:t>
      </w:r>
      <w:r w:rsidRPr="00861252">
        <w:rPr>
          <w:sz w:val="28"/>
          <w:szCs w:val="28"/>
        </w:rPr>
        <w:t>даного дослідження полягає у вивченні та аналізі психологічного супроводу військовослужбовців під час виконання ними службових обов</w:t>
      </w:r>
      <w:r w:rsidR="00E12F64">
        <w:rPr>
          <w:sz w:val="28"/>
          <w:szCs w:val="28"/>
        </w:rPr>
        <w:t>’</w:t>
      </w:r>
      <w:r w:rsidRPr="00861252">
        <w:rPr>
          <w:sz w:val="28"/>
          <w:szCs w:val="28"/>
        </w:rPr>
        <w:t xml:space="preserve">язків та в період після виведення їх з зон бойових дій. </w:t>
      </w:r>
    </w:p>
    <w:p w:rsidR="00861252" w:rsidRPr="00665784" w:rsidRDefault="00861252" w:rsidP="00861252">
      <w:pPr>
        <w:spacing w:line="360" w:lineRule="auto"/>
        <w:ind w:firstLine="709"/>
        <w:jc w:val="both"/>
        <w:rPr>
          <w:b/>
          <w:sz w:val="28"/>
          <w:szCs w:val="28"/>
        </w:rPr>
      </w:pPr>
      <w:r w:rsidRPr="00665784">
        <w:rPr>
          <w:b/>
          <w:sz w:val="28"/>
          <w:szCs w:val="28"/>
        </w:rPr>
        <w:t>Завдання:</w:t>
      </w:r>
    </w:p>
    <w:p w:rsidR="00861252" w:rsidRPr="00861252" w:rsidRDefault="00861252" w:rsidP="00861252">
      <w:pPr>
        <w:spacing w:line="360" w:lineRule="auto"/>
        <w:ind w:firstLine="709"/>
        <w:jc w:val="both"/>
        <w:rPr>
          <w:sz w:val="28"/>
          <w:szCs w:val="28"/>
        </w:rPr>
      </w:pPr>
      <w:r w:rsidRPr="00861252">
        <w:rPr>
          <w:sz w:val="28"/>
          <w:szCs w:val="28"/>
        </w:rPr>
        <w:t xml:space="preserve">- проаналізувати </w:t>
      </w:r>
      <w:r>
        <w:rPr>
          <w:sz w:val="28"/>
          <w:szCs w:val="28"/>
        </w:rPr>
        <w:t>п</w:t>
      </w:r>
      <w:r w:rsidRPr="00861252">
        <w:rPr>
          <w:sz w:val="28"/>
          <w:szCs w:val="28"/>
        </w:rPr>
        <w:t>сихологічні аспекти проходження військової служби у сучасних умовах;</w:t>
      </w:r>
    </w:p>
    <w:p w:rsidR="00861252" w:rsidRDefault="00861252" w:rsidP="00861252">
      <w:pPr>
        <w:spacing w:line="360" w:lineRule="auto"/>
        <w:ind w:firstLine="709"/>
        <w:jc w:val="both"/>
        <w:rPr>
          <w:sz w:val="28"/>
          <w:szCs w:val="28"/>
        </w:rPr>
      </w:pPr>
      <w:r w:rsidRPr="00861252">
        <w:rPr>
          <w:sz w:val="28"/>
          <w:szCs w:val="28"/>
        </w:rPr>
        <w:t xml:space="preserve">- дослідити  </w:t>
      </w:r>
      <w:r>
        <w:rPr>
          <w:sz w:val="28"/>
          <w:szCs w:val="28"/>
        </w:rPr>
        <w:t>о</w:t>
      </w:r>
      <w:r w:rsidRPr="00861252">
        <w:rPr>
          <w:sz w:val="28"/>
          <w:szCs w:val="28"/>
        </w:rPr>
        <w:t>сновні підходи до психологічного супроводу військовослужбовців</w:t>
      </w:r>
      <w:r>
        <w:rPr>
          <w:sz w:val="28"/>
          <w:szCs w:val="28"/>
        </w:rPr>
        <w:t>;</w:t>
      </w:r>
    </w:p>
    <w:p w:rsidR="00861252" w:rsidRPr="00861252" w:rsidRDefault="00861252" w:rsidP="00861252">
      <w:pPr>
        <w:spacing w:line="360" w:lineRule="auto"/>
        <w:ind w:firstLine="709"/>
        <w:jc w:val="both"/>
        <w:rPr>
          <w:sz w:val="28"/>
          <w:szCs w:val="28"/>
        </w:rPr>
      </w:pPr>
      <w:r>
        <w:rPr>
          <w:sz w:val="28"/>
          <w:szCs w:val="28"/>
        </w:rPr>
        <w:t>- охарактеризувати п</w:t>
      </w:r>
      <w:r w:rsidRPr="00861252">
        <w:rPr>
          <w:sz w:val="28"/>
          <w:szCs w:val="28"/>
        </w:rPr>
        <w:t>сихологічні наслідки бойових дій для особистості військовослужбовців</w:t>
      </w:r>
    </w:p>
    <w:p w:rsidR="00861252" w:rsidRPr="00861252" w:rsidRDefault="00861252" w:rsidP="00861252">
      <w:pPr>
        <w:spacing w:line="360" w:lineRule="auto"/>
        <w:ind w:firstLine="709"/>
        <w:jc w:val="both"/>
        <w:rPr>
          <w:sz w:val="28"/>
          <w:szCs w:val="28"/>
        </w:rPr>
      </w:pPr>
      <w:r w:rsidRPr="00861252">
        <w:rPr>
          <w:sz w:val="28"/>
          <w:szCs w:val="28"/>
        </w:rPr>
        <w:t xml:space="preserve">- провести емпіричне дослідження </w:t>
      </w:r>
      <w:r>
        <w:rPr>
          <w:sz w:val="28"/>
          <w:szCs w:val="28"/>
        </w:rPr>
        <w:t>особливостей психологічного супроводу військовослужбовців</w:t>
      </w:r>
      <w:r w:rsidRPr="00861252">
        <w:rPr>
          <w:sz w:val="28"/>
          <w:szCs w:val="28"/>
        </w:rPr>
        <w:t>;</w:t>
      </w:r>
    </w:p>
    <w:p w:rsidR="00861252" w:rsidRDefault="00861252" w:rsidP="00861252">
      <w:pPr>
        <w:spacing w:line="360" w:lineRule="auto"/>
        <w:ind w:firstLine="709"/>
        <w:jc w:val="both"/>
        <w:rPr>
          <w:sz w:val="28"/>
          <w:szCs w:val="28"/>
        </w:rPr>
      </w:pPr>
      <w:r w:rsidRPr="00861252">
        <w:rPr>
          <w:sz w:val="28"/>
          <w:szCs w:val="28"/>
        </w:rPr>
        <w:t xml:space="preserve">-   розробити методичні  рекомендації щодо  </w:t>
      </w:r>
      <w:r>
        <w:rPr>
          <w:sz w:val="28"/>
          <w:szCs w:val="28"/>
        </w:rPr>
        <w:t xml:space="preserve">психологічної підтримки </w:t>
      </w:r>
      <w:r w:rsidRPr="00861252">
        <w:rPr>
          <w:sz w:val="28"/>
          <w:szCs w:val="28"/>
        </w:rPr>
        <w:t>військовослужбовців.</w:t>
      </w:r>
    </w:p>
    <w:p w:rsidR="00861252" w:rsidRDefault="00861252" w:rsidP="00A25018">
      <w:pPr>
        <w:spacing w:line="360" w:lineRule="auto"/>
        <w:ind w:firstLine="709"/>
        <w:jc w:val="both"/>
        <w:rPr>
          <w:sz w:val="28"/>
          <w:szCs w:val="28"/>
        </w:rPr>
      </w:pPr>
      <w:r w:rsidRPr="00665784">
        <w:rPr>
          <w:b/>
          <w:sz w:val="28"/>
          <w:szCs w:val="28"/>
        </w:rPr>
        <w:t>Об</w:t>
      </w:r>
      <w:r w:rsidR="00E12F64" w:rsidRPr="00665784">
        <w:rPr>
          <w:b/>
          <w:sz w:val="28"/>
          <w:szCs w:val="28"/>
        </w:rPr>
        <w:t>’</w:t>
      </w:r>
      <w:r w:rsidRPr="00665784">
        <w:rPr>
          <w:b/>
          <w:sz w:val="28"/>
          <w:szCs w:val="28"/>
        </w:rPr>
        <w:t>єктом дослідження</w:t>
      </w:r>
      <w:r w:rsidRPr="00861252">
        <w:rPr>
          <w:sz w:val="28"/>
          <w:szCs w:val="28"/>
        </w:rPr>
        <w:t xml:space="preserve"> є самі військовослужбовці, які перебувають у процесі виконання своїх службових обов</w:t>
      </w:r>
      <w:r w:rsidR="00E12F64">
        <w:rPr>
          <w:sz w:val="28"/>
          <w:szCs w:val="28"/>
        </w:rPr>
        <w:t>’</w:t>
      </w:r>
      <w:r w:rsidRPr="00861252">
        <w:rPr>
          <w:sz w:val="28"/>
          <w:szCs w:val="28"/>
        </w:rPr>
        <w:t xml:space="preserve">язків та після виведення з зон бойових дій. </w:t>
      </w:r>
    </w:p>
    <w:p w:rsidR="00861252" w:rsidRDefault="00861252" w:rsidP="00A25018">
      <w:pPr>
        <w:spacing w:line="360" w:lineRule="auto"/>
        <w:ind w:firstLine="709"/>
        <w:jc w:val="both"/>
        <w:rPr>
          <w:sz w:val="28"/>
          <w:szCs w:val="28"/>
        </w:rPr>
      </w:pPr>
      <w:r w:rsidRPr="00665784">
        <w:rPr>
          <w:b/>
          <w:sz w:val="28"/>
          <w:szCs w:val="28"/>
        </w:rPr>
        <w:t>Предметом дослідження</w:t>
      </w:r>
      <w:r w:rsidRPr="00861252">
        <w:rPr>
          <w:sz w:val="28"/>
          <w:szCs w:val="28"/>
        </w:rPr>
        <w:t xml:space="preserve"> є процес психологічного супроводу цих військових, який включає в себе психологічну підготовку, підтримку та реабілітацію з метою забезпечення їх психічного здоров</w:t>
      </w:r>
      <w:r w:rsidR="00E12F64">
        <w:rPr>
          <w:sz w:val="28"/>
          <w:szCs w:val="28"/>
        </w:rPr>
        <w:t>’</w:t>
      </w:r>
      <w:r w:rsidRPr="00861252">
        <w:rPr>
          <w:sz w:val="28"/>
          <w:szCs w:val="28"/>
        </w:rPr>
        <w:t>я, адаптації до нових умов служби та повернення до мирного життя після досвіду бойових дій.</w:t>
      </w:r>
    </w:p>
    <w:p w:rsidR="00861252" w:rsidRDefault="00861252" w:rsidP="00A25018">
      <w:pPr>
        <w:spacing w:line="360" w:lineRule="auto"/>
        <w:ind w:firstLine="709"/>
        <w:jc w:val="both"/>
        <w:rPr>
          <w:sz w:val="28"/>
          <w:szCs w:val="28"/>
        </w:rPr>
      </w:pPr>
      <w:r w:rsidRPr="00665784">
        <w:rPr>
          <w:b/>
          <w:sz w:val="28"/>
          <w:szCs w:val="28"/>
        </w:rPr>
        <w:t>Гіпотезу дослідження</w:t>
      </w:r>
      <w:r w:rsidRPr="00861252">
        <w:rPr>
          <w:sz w:val="28"/>
          <w:szCs w:val="28"/>
        </w:rPr>
        <w:t xml:space="preserve"> склали припущення про те, що  </w:t>
      </w:r>
      <w:r>
        <w:rPr>
          <w:sz w:val="28"/>
          <w:szCs w:val="28"/>
        </w:rPr>
        <w:t>п</w:t>
      </w:r>
      <w:r w:rsidRPr="00861252">
        <w:rPr>
          <w:sz w:val="28"/>
          <w:szCs w:val="28"/>
        </w:rPr>
        <w:t>сихологічний супровід військовослужбовців під час виконання службових обов</w:t>
      </w:r>
      <w:r w:rsidR="00E12F64">
        <w:rPr>
          <w:sz w:val="28"/>
          <w:szCs w:val="28"/>
        </w:rPr>
        <w:t>’</w:t>
      </w:r>
      <w:r w:rsidRPr="00861252">
        <w:rPr>
          <w:sz w:val="28"/>
          <w:szCs w:val="28"/>
        </w:rPr>
        <w:t>язків та після виведення з зони бойових дій сприяє зменшенню ризику негативних психічних наслідків та сприяє їх успішній адаптації до цивільного життя</w:t>
      </w:r>
      <w:r>
        <w:rPr>
          <w:sz w:val="28"/>
          <w:szCs w:val="28"/>
        </w:rPr>
        <w:t>.</w:t>
      </w:r>
    </w:p>
    <w:p w:rsidR="00861252" w:rsidRDefault="00861252" w:rsidP="00A25018">
      <w:pPr>
        <w:spacing w:line="360" w:lineRule="auto"/>
        <w:ind w:firstLine="709"/>
        <w:jc w:val="both"/>
        <w:rPr>
          <w:sz w:val="28"/>
          <w:szCs w:val="28"/>
        </w:rPr>
      </w:pPr>
      <w:r w:rsidRPr="00665784">
        <w:rPr>
          <w:b/>
          <w:sz w:val="28"/>
          <w:szCs w:val="28"/>
        </w:rPr>
        <w:t>Методи дослідження</w:t>
      </w:r>
      <w:r w:rsidRPr="00861252">
        <w:rPr>
          <w:sz w:val="28"/>
          <w:szCs w:val="28"/>
        </w:rPr>
        <w:t>: теоретичні – аналіз, синтез та систематизації теоретичного матеріалу; емпіричні – метод тестування з використанням стандартизованих психодіагностичних методик; методи математичної обробки емпіричних даних.</w:t>
      </w:r>
    </w:p>
    <w:p w:rsidR="004F785F" w:rsidRDefault="004F785F" w:rsidP="00A25018">
      <w:pPr>
        <w:spacing w:line="360" w:lineRule="auto"/>
        <w:ind w:firstLine="709"/>
        <w:jc w:val="both"/>
        <w:rPr>
          <w:sz w:val="28"/>
          <w:szCs w:val="28"/>
        </w:rPr>
      </w:pPr>
      <w:r w:rsidRPr="00665784">
        <w:rPr>
          <w:b/>
          <w:sz w:val="28"/>
          <w:szCs w:val="28"/>
        </w:rPr>
        <w:lastRenderedPageBreak/>
        <w:t>Вибірка дослідження</w:t>
      </w:r>
      <w:r>
        <w:rPr>
          <w:sz w:val="28"/>
          <w:szCs w:val="28"/>
        </w:rPr>
        <w:t>: 50 в</w:t>
      </w:r>
      <w:r w:rsidRPr="004F785F">
        <w:rPr>
          <w:sz w:val="28"/>
          <w:szCs w:val="28"/>
        </w:rPr>
        <w:t>ійськовослужбовці</w:t>
      </w:r>
      <w:r>
        <w:rPr>
          <w:sz w:val="28"/>
          <w:szCs w:val="28"/>
        </w:rPr>
        <w:t>в</w:t>
      </w:r>
      <w:r w:rsidRPr="004F785F">
        <w:rPr>
          <w:sz w:val="28"/>
          <w:szCs w:val="28"/>
        </w:rPr>
        <w:t>, що перебувають у зоні бойових дій</w:t>
      </w:r>
      <w:r>
        <w:rPr>
          <w:sz w:val="28"/>
          <w:szCs w:val="28"/>
        </w:rPr>
        <w:t xml:space="preserve"> та 50 в</w:t>
      </w:r>
      <w:r w:rsidRPr="004F785F">
        <w:rPr>
          <w:sz w:val="28"/>
          <w:szCs w:val="28"/>
        </w:rPr>
        <w:t>ійськовослужбовці</w:t>
      </w:r>
      <w:r>
        <w:rPr>
          <w:sz w:val="28"/>
          <w:szCs w:val="28"/>
        </w:rPr>
        <w:t>в</w:t>
      </w:r>
      <w:r w:rsidRPr="004F785F">
        <w:rPr>
          <w:sz w:val="28"/>
          <w:szCs w:val="28"/>
        </w:rPr>
        <w:t>, що повернулися з зони бойових дій</w:t>
      </w:r>
      <w:r>
        <w:rPr>
          <w:sz w:val="28"/>
          <w:szCs w:val="28"/>
        </w:rPr>
        <w:t>.</w:t>
      </w:r>
    </w:p>
    <w:p w:rsidR="00861252" w:rsidRPr="00665784" w:rsidRDefault="00861252" w:rsidP="00A25018">
      <w:pPr>
        <w:spacing w:line="360" w:lineRule="auto"/>
        <w:ind w:firstLine="709"/>
        <w:jc w:val="both"/>
        <w:rPr>
          <w:b/>
          <w:sz w:val="28"/>
          <w:szCs w:val="28"/>
        </w:rPr>
      </w:pPr>
      <w:r w:rsidRPr="00665784">
        <w:rPr>
          <w:b/>
          <w:sz w:val="28"/>
          <w:szCs w:val="28"/>
        </w:rPr>
        <w:t>Методики:</w:t>
      </w:r>
    </w:p>
    <w:p w:rsidR="00861252" w:rsidRDefault="00861252" w:rsidP="009E2493">
      <w:pPr>
        <w:spacing w:line="360" w:lineRule="auto"/>
        <w:ind w:firstLine="709"/>
        <w:jc w:val="both"/>
        <w:rPr>
          <w:sz w:val="28"/>
          <w:szCs w:val="28"/>
        </w:rPr>
      </w:pPr>
      <w:r>
        <w:rPr>
          <w:sz w:val="28"/>
          <w:szCs w:val="28"/>
        </w:rPr>
        <w:t xml:space="preserve">1. </w:t>
      </w:r>
      <w:r w:rsidR="009E2493" w:rsidRPr="009E2493">
        <w:rPr>
          <w:sz w:val="28"/>
          <w:szCs w:val="28"/>
        </w:rPr>
        <w:t>Опитувальник для первинн</w:t>
      </w:r>
      <w:r w:rsidR="009E2493">
        <w:rPr>
          <w:sz w:val="28"/>
          <w:szCs w:val="28"/>
        </w:rPr>
        <w:t xml:space="preserve">ого скринінгу посттравматичного </w:t>
      </w:r>
      <w:r w:rsidR="009E2493" w:rsidRPr="009E2493">
        <w:rPr>
          <w:sz w:val="28"/>
          <w:szCs w:val="28"/>
        </w:rPr>
        <w:t>стресового розладу (ПТСР)</w:t>
      </w:r>
    </w:p>
    <w:p w:rsidR="00B3677E" w:rsidRDefault="00861252" w:rsidP="009E2493">
      <w:pPr>
        <w:spacing w:line="360" w:lineRule="auto"/>
        <w:ind w:firstLine="709"/>
        <w:jc w:val="both"/>
        <w:rPr>
          <w:sz w:val="28"/>
          <w:szCs w:val="28"/>
        </w:rPr>
      </w:pPr>
      <w:r>
        <w:rPr>
          <w:sz w:val="28"/>
          <w:szCs w:val="28"/>
        </w:rPr>
        <w:t xml:space="preserve">2. </w:t>
      </w:r>
      <w:r w:rsidR="00B3677E" w:rsidRPr="00B3677E">
        <w:rPr>
          <w:sz w:val="28"/>
          <w:szCs w:val="28"/>
        </w:rPr>
        <w:t>Шкала оцінки впливу травматичної події</w:t>
      </w:r>
    </w:p>
    <w:p w:rsidR="00861252" w:rsidRDefault="00861252" w:rsidP="009E2493">
      <w:pPr>
        <w:spacing w:line="360" w:lineRule="auto"/>
        <w:ind w:firstLine="709"/>
        <w:jc w:val="both"/>
        <w:rPr>
          <w:sz w:val="28"/>
          <w:szCs w:val="28"/>
        </w:rPr>
      </w:pPr>
      <w:r>
        <w:rPr>
          <w:sz w:val="28"/>
          <w:szCs w:val="28"/>
        </w:rPr>
        <w:t xml:space="preserve">3. </w:t>
      </w:r>
      <w:r w:rsidR="009E2493" w:rsidRPr="009E2493">
        <w:rPr>
          <w:sz w:val="28"/>
          <w:szCs w:val="28"/>
        </w:rPr>
        <w:t>Опитувальник респонде</w:t>
      </w:r>
      <w:r w:rsidR="009E2493">
        <w:rPr>
          <w:sz w:val="28"/>
          <w:szCs w:val="28"/>
        </w:rPr>
        <w:t>нта про стан здоров</w:t>
      </w:r>
      <w:r w:rsidR="00E12F64">
        <w:rPr>
          <w:sz w:val="28"/>
          <w:szCs w:val="28"/>
        </w:rPr>
        <w:t>’</w:t>
      </w:r>
      <w:r w:rsidR="009E2493">
        <w:rPr>
          <w:sz w:val="28"/>
          <w:szCs w:val="28"/>
        </w:rPr>
        <w:t xml:space="preserve">я (PHQ–9) – </w:t>
      </w:r>
      <w:r w:rsidR="009E2493" w:rsidRPr="009E2493">
        <w:rPr>
          <w:sz w:val="28"/>
          <w:szCs w:val="28"/>
        </w:rPr>
        <w:t>шкала самооцінки депресії</w:t>
      </w:r>
    </w:p>
    <w:p w:rsidR="00861252" w:rsidRDefault="00861252" w:rsidP="00A25018">
      <w:pPr>
        <w:spacing w:line="360" w:lineRule="auto"/>
        <w:ind w:firstLine="709"/>
        <w:jc w:val="both"/>
        <w:rPr>
          <w:sz w:val="28"/>
          <w:szCs w:val="28"/>
        </w:rPr>
      </w:pPr>
      <w:r>
        <w:rPr>
          <w:sz w:val="28"/>
          <w:szCs w:val="28"/>
        </w:rPr>
        <w:t xml:space="preserve">4. </w:t>
      </w:r>
      <w:r w:rsidRPr="00861252">
        <w:rPr>
          <w:sz w:val="28"/>
          <w:szCs w:val="28"/>
        </w:rPr>
        <w:t xml:space="preserve">Багаторівневий особистісний опитувальник </w:t>
      </w:r>
      <w:r w:rsidR="00F472C6">
        <w:rPr>
          <w:sz w:val="28"/>
          <w:szCs w:val="28"/>
        </w:rPr>
        <w:t>«</w:t>
      </w:r>
      <w:r w:rsidRPr="00861252">
        <w:rPr>
          <w:sz w:val="28"/>
          <w:szCs w:val="28"/>
        </w:rPr>
        <w:t>Адаптивність</w:t>
      </w:r>
      <w:r w:rsidR="00F472C6">
        <w:rPr>
          <w:sz w:val="28"/>
          <w:szCs w:val="28"/>
        </w:rPr>
        <w:t>»</w:t>
      </w:r>
    </w:p>
    <w:p w:rsidR="00861252" w:rsidRPr="00A25018" w:rsidRDefault="00861252" w:rsidP="00A25018">
      <w:pPr>
        <w:spacing w:line="360" w:lineRule="auto"/>
        <w:ind w:firstLine="709"/>
        <w:jc w:val="both"/>
        <w:rPr>
          <w:sz w:val="28"/>
          <w:szCs w:val="28"/>
        </w:rPr>
      </w:pPr>
      <w:r w:rsidRPr="00665784">
        <w:rPr>
          <w:b/>
          <w:sz w:val="28"/>
          <w:szCs w:val="28"/>
        </w:rPr>
        <w:t>Структура роботи</w:t>
      </w:r>
      <w:r w:rsidRPr="00861252">
        <w:rPr>
          <w:sz w:val="28"/>
          <w:szCs w:val="28"/>
        </w:rPr>
        <w:t>. Робота складається зі вступу, трьох розділів, висновків, списку використаних джерел</w:t>
      </w:r>
      <w:r w:rsidR="009E2493">
        <w:rPr>
          <w:sz w:val="28"/>
          <w:szCs w:val="28"/>
        </w:rPr>
        <w:t>, додатків</w:t>
      </w:r>
      <w:r w:rsidRPr="00861252">
        <w:rPr>
          <w:sz w:val="28"/>
          <w:szCs w:val="28"/>
        </w:rPr>
        <w:t xml:space="preserve">. У роботі представлено  </w:t>
      </w:r>
      <w:r w:rsidR="00E12F64">
        <w:rPr>
          <w:sz w:val="28"/>
          <w:szCs w:val="28"/>
        </w:rPr>
        <w:t>5 рисунків</w:t>
      </w:r>
      <w:r w:rsidRPr="00861252">
        <w:rPr>
          <w:sz w:val="28"/>
          <w:szCs w:val="28"/>
        </w:rPr>
        <w:t xml:space="preserve">, </w:t>
      </w:r>
      <w:r w:rsidR="00E12F64">
        <w:rPr>
          <w:sz w:val="28"/>
          <w:szCs w:val="28"/>
        </w:rPr>
        <w:t>11</w:t>
      </w:r>
      <w:r w:rsidRPr="00861252">
        <w:rPr>
          <w:sz w:val="28"/>
          <w:szCs w:val="28"/>
        </w:rPr>
        <w:t xml:space="preserve"> таблиць. Список джерел складає </w:t>
      </w:r>
      <w:r w:rsidR="00E12F64">
        <w:rPr>
          <w:sz w:val="28"/>
          <w:szCs w:val="28"/>
        </w:rPr>
        <w:t>72</w:t>
      </w:r>
      <w:r w:rsidRPr="00861252">
        <w:rPr>
          <w:sz w:val="28"/>
          <w:szCs w:val="28"/>
        </w:rPr>
        <w:t xml:space="preserve"> найменуван</w:t>
      </w:r>
      <w:r w:rsidR="00E12F64">
        <w:rPr>
          <w:sz w:val="28"/>
          <w:szCs w:val="28"/>
        </w:rPr>
        <w:t>ня</w:t>
      </w:r>
      <w:r w:rsidRPr="00861252">
        <w:rPr>
          <w:sz w:val="28"/>
          <w:szCs w:val="28"/>
        </w:rPr>
        <w:t xml:space="preserve">.                                      Загальний обсяг роботи </w:t>
      </w:r>
      <w:r w:rsidR="00E12F64">
        <w:rPr>
          <w:sz w:val="28"/>
          <w:szCs w:val="28"/>
        </w:rPr>
        <w:t>110</w:t>
      </w:r>
      <w:r w:rsidRPr="00861252">
        <w:rPr>
          <w:sz w:val="28"/>
          <w:szCs w:val="28"/>
        </w:rPr>
        <w:t xml:space="preserve"> сторін</w:t>
      </w:r>
      <w:r w:rsidR="00E12F64">
        <w:rPr>
          <w:sz w:val="28"/>
          <w:szCs w:val="28"/>
        </w:rPr>
        <w:t>ок</w:t>
      </w:r>
      <w:r w:rsidRPr="00861252">
        <w:rPr>
          <w:sz w:val="28"/>
          <w:szCs w:val="28"/>
        </w:rPr>
        <w:t>.</w:t>
      </w:r>
    </w:p>
    <w:p w:rsidR="00366BBB" w:rsidRDefault="00366BBB" w:rsidP="00D47947">
      <w:pPr>
        <w:spacing w:line="360" w:lineRule="auto"/>
        <w:ind w:firstLine="851"/>
        <w:jc w:val="center"/>
        <w:rPr>
          <w:sz w:val="28"/>
          <w:szCs w:val="28"/>
        </w:rPr>
      </w:pPr>
    </w:p>
    <w:p w:rsidR="00366BBB" w:rsidRDefault="00366BBB" w:rsidP="00D47947">
      <w:pPr>
        <w:spacing w:line="360" w:lineRule="auto"/>
        <w:ind w:firstLine="851"/>
        <w:jc w:val="center"/>
        <w:rPr>
          <w:sz w:val="28"/>
          <w:szCs w:val="28"/>
        </w:rPr>
      </w:pPr>
    </w:p>
    <w:p w:rsidR="00366BBB" w:rsidRDefault="00366BBB" w:rsidP="00D47947">
      <w:pPr>
        <w:spacing w:line="360" w:lineRule="auto"/>
        <w:ind w:firstLine="851"/>
        <w:jc w:val="center"/>
        <w:rPr>
          <w:sz w:val="28"/>
          <w:szCs w:val="28"/>
        </w:rPr>
      </w:pPr>
    </w:p>
    <w:p w:rsidR="00366BBB" w:rsidRDefault="00366BBB" w:rsidP="00D47947">
      <w:pPr>
        <w:spacing w:line="360" w:lineRule="auto"/>
        <w:ind w:firstLine="851"/>
        <w:jc w:val="center"/>
        <w:rPr>
          <w:sz w:val="28"/>
          <w:szCs w:val="28"/>
        </w:rPr>
      </w:pPr>
    </w:p>
    <w:p w:rsidR="00366BBB" w:rsidRDefault="00366BBB" w:rsidP="00D47947">
      <w:pPr>
        <w:spacing w:line="360" w:lineRule="auto"/>
        <w:ind w:firstLine="851"/>
        <w:jc w:val="center"/>
        <w:rPr>
          <w:sz w:val="28"/>
          <w:szCs w:val="28"/>
        </w:rPr>
      </w:pPr>
    </w:p>
    <w:p w:rsidR="00366BBB" w:rsidRDefault="00366BBB" w:rsidP="00D47947">
      <w:pPr>
        <w:spacing w:line="360" w:lineRule="auto"/>
        <w:ind w:firstLine="851"/>
        <w:jc w:val="center"/>
        <w:rPr>
          <w:sz w:val="28"/>
          <w:szCs w:val="28"/>
        </w:rPr>
      </w:pPr>
    </w:p>
    <w:p w:rsidR="00366BBB" w:rsidRDefault="00366BBB" w:rsidP="00861252">
      <w:pPr>
        <w:spacing w:line="360" w:lineRule="auto"/>
        <w:rPr>
          <w:sz w:val="28"/>
          <w:szCs w:val="28"/>
        </w:rPr>
      </w:pPr>
    </w:p>
    <w:p w:rsidR="009E2493" w:rsidRDefault="009E2493" w:rsidP="00861252">
      <w:pPr>
        <w:spacing w:line="360" w:lineRule="auto"/>
        <w:rPr>
          <w:sz w:val="28"/>
          <w:szCs w:val="28"/>
        </w:rPr>
      </w:pPr>
    </w:p>
    <w:p w:rsidR="009E2493" w:rsidRDefault="009E2493" w:rsidP="00861252">
      <w:pPr>
        <w:spacing w:line="360" w:lineRule="auto"/>
        <w:rPr>
          <w:sz w:val="28"/>
          <w:szCs w:val="28"/>
        </w:rPr>
      </w:pPr>
    </w:p>
    <w:p w:rsidR="009E2493" w:rsidRDefault="009E2493" w:rsidP="00861252">
      <w:pPr>
        <w:spacing w:line="360" w:lineRule="auto"/>
        <w:rPr>
          <w:sz w:val="28"/>
          <w:szCs w:val="28"/>
        </w:rPr>
      </w:pPr>
    </w:p>
    <w:p w:rsidR="009E2493" w:rsidRDefault="009E2493" w:rsidP="00861252">
      <w:pPr>
        <w:spacing w:line="360" w:lineRule="auto"/>
        <w:rPr>
          <w:sz w:val="28"/>
          <w:szCs w:val="28"/>
        </w:rPr>
      </w:pPr>
    </w:p>
    <w:p w:rsidR="009E2493" w:rsidRDefault="009E2493" w:rsidP="00861252">
      <w:pPr>
        <w:spacing w:line="360" w:lineRule="auto"/>
        <w:rPr>
          <w:sz w:val="28"/>
          <w:szCs w:val="28"/>
        </w:rPr>
      </w:pPr>
    </w:p>
    <w:p w:rsidR="009E2493" w:rsidRDefault="009E2493" w:rsidP="00861252">
      <w:pPr>
        <w:spacing w:line="360" w:lineRule="auto"/>
        <w:rPr>
          <w:sz w:val="28"/>
          <w:szCs w:val="28"/>
        </w:rPr>
      </w:pPr>
    </w:p>
    <w:p w:rsidR="00366BBB" w:rsidRPr="00733AA7" w:rsidRDefault="00366BBB" w:rsidP="004F785F">
      <w:pPr>
        <w:spacing w:line="360" w:lineRule="auto"/>
        <w:rPr>
          <w:sz w:val="28"/>
          <w:szCs w:val="28"/>
        </w:rPr>
      </w:pPr>
    </w:p>
    <w:p w:rsidR="00733AA7" w:rsidRPr="00366BBB" w:rsidRDefault="00D47947" w:rsidP="00366BBB">
      <w:pPr>
        <w:pStyle w:val="1"/>
        <w:jc w:val="center"/>
        <w:rPr>
          <w:rFonts w:ascii="Times New Roman" w:hAnsi="Times New Roman" w:cs="Times New Roman"/>
          <w:b w:val="0"/>
          <w:color w:val="000000" w:themeColor="text1"/>
        </w:rPr>
      </w:pPr>
      <w:bookmarkStart w:id="2" w:name="_Toc184410521"/>
      <w:r w:rsidRPr="00366BBB">
        <w:rPr>
          <w:rFonts w:ascii="Times New Roman" w:hAnsi="Times New Roman" w:cs="Times New Roman"/>
          <w:color w:val="000000" w:themeColor="text1"/>
        </w:rPr>
        <w:lastRenderedPageBreak/>
        <w:t>РОЗДІЛ І</w:t>
      </w:r>
      <w:r w:rsidR="00733AA7" w:rsidRPr="00366BBB">
        <w:rPr>
          <w:rFonts w:ascii="Times New Roman" w:hAnsi="Times New Roman" w:cs="Times New Roman"/>
          <w:color w:val="000000" w:themeColor="text1"/>
        </w:rPr>
        <w:t>. ТЕОРЕТИЧНІ ОСНОВИ ПСИХОЛОГІЧНОГО СУПРОВОДУ ВІЙСЬКОВОСЛУЖБОВЦІВ</w:t>
      </w:r>
      <w:bookmarkEnd w:id="2"/>
    </w:p>
    <w:p w:rsidR="00366BBB" w:rsidRPr="00D47947" w:rsidRDefault="00366BBB" w:rsidP="00D47947">
      <w:pPr>
        <w:spacing w:line="360" w:lineRule="auto"/>
        <w:ind w:firstLine="851"/>
        <w:jc w:val="both"/>
        <w:rPr>
          <w:b/>
          <w:sz w:val="28"/>
          <w:szCs w:val="28"/>
        </w:rPr>
      </w:pPr>
    </w:p>
    <w:p w:rsidR="00733AA7" w:rsidRDefault="00733AA7" w:rsidP="00366BBB">
      <w:pPr>
        <w:pStyle w:val="2"/>
        <w:jc w:val="center"/>
        <w:rPr>
          <w:rFonts w:ascii="Times New Roman" w:hAnsi="Times New Roman" w:cs="Times New Roman"/>
          <w:color w:val="000000" w:themeColor="text1"/>
          <w:sz w:val="28"/>
          <w:szCs w:val="28"/>
        </w:rPr>
      </w:pPr>
      <w:bookmarkStart w:id="3" w:name="_Toc184410522"/>
      <w:r w:rsidRPr="00366BBB">
        <w:rPr>
          <w:rFonts w:ascii="Times New Roman" w:hAnsi="Times New Roman" w:cs="Times New Roman"/>
          <w:color w:val="000000" w:themeColor="text1"/>
          <w:sz w:val="28"/>
          <w:szCs w:val="28"/>
        </w:rPr>
        <w:t>1.1</w:t>
      </w:r>
      <w:r w:rsidR="00FA0AD3" w:rsidRPr="00366BBB">
        <w:rPr>
          <w:rFonts w:ascii="Times New Roman" w:hAnsi="Times New Roman" w:cs="Times New Roman"/>
          <w:color w:val="000000" w:themeColor="text1"/>
          <w:sz w:val="28"/>
          <w:szCs w:val="28"/>
        </w:rPr>
        <w:t>.</w:t>
      </w:r>
      <w:r w:rsidRPr="00366BBB">
        <w:rPr>
          <w:rFonts w:ascii="Times New Roman" w:hAnsi="Times New Roman" w:cs="Times New Roman"/>
          <w:color w:val="000000" w:themeColor="text1"/>
          <w:sz w:val="28"/>
          <w:szCs w:val="28"/>
        </w:rPr>
        <w:t xml:space="preserve"> Психологічні аспекти </w:t>
      </w:r>
      <w:r w:rsidR="00D47947" w:rsidRPr="00366BBB">
        <w:rPr>
          <w:rFonts w:ascii="Times New Roman" w:hAnsi="Times New Roman" w:cs="Times New Roman"/>
          <w:color w:val="000000" w:themeColor="text1"/>
          <w:sz w:val="28"/>
          <w:szCs w:val="28"/>
        </w:rPr>
        <w:t xml:space="preserve">проходження військової </w:t>
      </w:r>
      <w:r w:rsidRPr="00366BBB">
        <w:rPr>
          <w:rFonts w:ascii="Times New Roman" w:hAnsi="Times New Roman" w:cs="Times New Roman"/>
          <w:color w:val="000000" w:themeColor="text1"/>
          <w:sz w:val="28"/>
          <w:szCs w:val="28"/>
        </w:rPr>
        <w:t xml:space="preserve">служби у </w:t>
      </w:r>
      <w:r w:rsidR="00D47947" w:rsidRPr="00366BBB">
        <w:rPr>
          <w:rFonts w:ascii="Times New Roman" w:hAnsi="Times New Roman" w:cs="Times New Roman"/>
          <w:color w:val="000000" w:themeColor="text1"/>
          <w:sz w:val="28"/>
          <w:szCs w:val="28"/>
        </w:rPr>
        <w:t xml:space="preserve">сучасних </w:t>
      </w:r>
      <w:r w:rsidRPr="00366BBB">
        <w:rPr>
          <w:rFonts w:ascii="Times New Roman" w:hAnsi="Times New Roman" w:cs="Times New Roman"/>
          <w:color w:val="000000" w:themeColor="text1"/>
          <w:sz w:val="28"/>
          <w:szCs w:val="28"/>
        </w:rPr>
        <w:t>умовах</w:t>
      </w:r>
      <w:bookmarkEnd w:id="3"/>
    </w:p>
    <w:p w:rsidR="00366BBB" w:rsidRDefault="00366BBB" w:rsidP="00366BBB"/>
    <w:p w:rsidR="00366BBB" w:rsidRPr="00366BBB" w:rsidRDefault="00366BBB" w:rsidP="00366BBB">
      <w:pPr>
        <w:spacing w:line="360" w:lineRule="auto"/>
        <w:ind w:firstLine="709"/>
        <w:jc w:val="both"/>
        <w:rPr>
          <w:sz w:val="28"/>
        </w:rPr>
      </w:pPr>
      <w:r w:rsidRPr="00366BBB">
        <w:rPr>
          <w:sz w:val="28"/>
        </w:rPr>
        <w:t>Сучасні військові конфлікти значно відрізняються від тих, що відбувалися кілька десятиліть тому, через розвиток технологій, зміни в стратегіях та тактиках ведення бойових дій, а також вплив інформаційної війни. Повномасштабне вторгнення Росії в Україну в 2022 році створило нові виклики для військових, включаючи психологічні аспекти, які є ключовими для підтримання боєздатності та морального духу. Деякі</w:t>
      </w:r>
      <w:r>
        <w:rPr>
          <w:sz w:val="28"/>
        </w:rPr>
        <w:t xml:space="preserve"> </w:t>
      </w:r>
      <w:r w:rsidRPr="00366BBB">
        <w:rPr>
          <w:sz w:val="28"/>
        </w:rPr>
        <w:t>з основних психологічних аспектів, які впливають на військовослужбовців у цих умовах:</w:t>
      </w:r>
    </w:p>
    <w:p w:rsidR="00366BBB" w:rsidRPr="00366BBB" w:rsidRDefault="00366BBB" w:rsidP="00366BBB">
      <w:pPr>
        <w:spacing w:line="360" w:lineRule="auto"/>
        <w:ind w:firstLine="709"/>
        <w:jc w:val="both"/>
        <w:rPr>
          <w:sz w:val="28"/>
        </w:rPr>
      </w:pPr>
      <w:r w:rsidRPr="00366BBB">
        <w:rPr>
          <w:sz w:val="28"/>
        </w:rPr>
        <w:t>Посттравматичний стресовий розлад (ПТСР) – це психічний розлад, який розвивається у людей, які пережили або стали свідками травматичних подій. Для військових, які брали участь у бойових діях, ПТСР є однією з найбільш поширених форм психологічних травм. Цей розлад може мати серйозний вплив на якість життя, функціональну здатність та загальне психічне здоров</w:t>
      </w:r>
      <w:r w:rsidR="00E12F64">
        <w:rPr>
          <w:sz w:val="28"/>
        </w:rPr>
        <w:t>’</w:t>
      </w:r>
      <w:r w:rsidRPr="00366BBB">
        <w:rPr>
          <w:sz w:val="28"/>
        </w:rPr>
        <w:t>я. Симптоми ПТСР можна поділити на кілька основних груп: флешб</w:t>
      </w:r>
      <w:r>
        <w:rPr>
          <w:sz w:val="28"/>
        </w:rPr>
        <w:t>еки, нічні кошмари, гіпер</w:t>
      </w:r>
      <w:r w:rsidRPr="00366BBB">
        <w:rPr>
          <w:sz w:val="28"/>
        </w:rPr>
        <w:t>збудливість та уникання ситуацій, що нагадують про травматичні події</w:t>
      </w:r>
      <w:r w:rsidR="00460FBF" w:rsidRPr="00460FBF">
        <w:rPr>
          <w:sz w:val="28"/>
        </w:rPr>
        <w:t xml:space="preserve"> [13]</w:t>
      </w:r>
      <w:r w:rsidRPr="00366BBB">
        <w:rPr>
          <w:sz w:val="28"/>
        </w:rPr>
        <w:t>.</w:t>
      </w:r>
    </w:p>
    <w:p w:rsidR="00366BBB" w:rsidRPr="00366BBB" w:rsidRDefault="00366BBB" w:rsidP="00366BBB">
      <w:pPr>
        <w:spacing w:line="360" w:lineRule="auto"/>
        <w:ind w:firstLine="709"/>
        <w:jc w:val="both"/>
        <w:rPr>
          <w:sz w:val="28"/>
        </w:rPr>
      </w:pPr>
      <w:r w:rsidRPr="00366BBB">
        <w:rPr>
          <w:sz w:val="28"/>
        </w:rPr>
        <w:t>Флешбеки – це епізоди інтенсивного відтворення травматичних подій, які можуть відбуватися як у стані неспання, так і під час сну. Людина може здаватися такою, що вона знову переживає травматичну подію, відчуваючи той самий страх і паніку, які були під час реальної події. Під час флешбеків можуть виникати фізичні реакції, такі як прискорене серцебиття, потовиділення та тремтіння.</w:t>
      </w:r>
    </w:p>
    <w:p w:rsidR="00366BBB" w:rsidRPr="00366BBB" w:rsidRDefault="00366BBB" w:rsidP="00366BBB">
      <w:pPr>
        <w:spacing w:line="360" w:lineRule="auto"/>
        <w:ind w:firstLine="709"/>
        <w:jc w:val="both"/>
        <w:rPr>
          <w:sz w:val="28"/>
        </w:rPr>
      </w:pPr>
      <w:r w:rsidRPr="00366BBB">
        <w:rPr>
          <w:sz w:val="28"/>
        </w:rPr>
        <w:t>Нічні кошмари – це інтенсивні, тривожні сни, які зазвичай пов</w:t>
      </w:r>
      <w:r w:rsidR="00E12F64">
        <w:rPr>
          <w:sz w:val="28"/>
        </w:rPr>
        <w:t>’</w:t>
      </w:r>
      <w:r w:rsidRPr="00366BBB">
        <w:rPr>
          <w:sz w:val="28"/>
        </w:rPr>
        <w:t xml:space="preserve">язані з травматичними подіями. Вони можуть бути настільки реалістичними, що людина прокидається у стані паніки, з прискореним серцебиттям та сильною </w:t>
      </w:r>
      <w:r w:rsidRPr="00366BBB">
        <w:rPr>
          <w:sz w:val="28"/>
        </w:rPr>
        <w:lastRenderedPageBreak/>
        <w:t>тривогою. Нічні кошмари можуть призводити до проблем зі сном, оскільки людина починає боятися засинати, щоб уникнути повторних страшних снів.</w:t>
      </w:r>
    </w:p>
    <w:p w:rsidR="00366BBB" w:rsidRPr="00366BBB" w:rsidRDefault="00366BBB" w:rsidP="00366BBB">
      <w:pPr>
        <w:spacing w:line="360" w:lineRule="auto"/>
        <w:ind w:firstLine="709"/>
        <w:jc w:val="both"/>
        <w:rPr>
          <w:sz w:val="28"/>
        </w:rPr>
      </w:pPr>
      <w:r w:rsidRPr="00366BBB">
        <w:rPr>
          <w:sz w:val="28"/>
        </w:rPr>
        <w:t xml:space="preserve">Гіперзбудливість є ще одним симптомом ПТСР. Це стан підвищеної настороженості та нервовості, який може проявлятися у вигляді дратівливості, агресії, труднощів з концентрацією уваги, надмірної чутливості до звуків та рухів. Людина може постійно перебувати у стані </w:t>
      </w:r>
      <w:r w:rsidR="00F472C6">
        <w:rPr>
          <w:sz w:val="28"/>
        </w:rPr>
        <w:t>«</w:t>
      </w:r>
      <w:r w:rsidRPr="00366BBB">
        <w:rPr>
          <w:sz w:val="28"/>
        </w:rPr>
        <w:t>бойової готовності</w:t>
      </w:r>
      <w:r w:rsidR="00F472C6">
        <w:rPr>
          <w:sz w:val="28"/>
        </w:rPr>
        <w:t>»</w:t>
      </w:r>
      <w:r w:rsidRPr="00366BBB">
        <w:rPr>
          <w:sz w:val="28"/>
        </w:rPr>
        <w:t>, що виснажує її фізично та емоційно. Цей стан також може викликати проблеми зі сном, включаючи труднощі з засинанням і часті пробудження.</w:t>
      </w:r>
    </w:p>
    <w:p w:rsidR="00366BBB" w:rsidRPr="00366BBB" w:rsidRDefault="00366BBB" w:rsidP="00366BBB">
      <w:pPr>
        <w:spacing w:line="360" w:lineRule="auto"/>
        <w:ind w:firstLine="709"/>
        <w:jc w:val="both"/>
        <w:rPr>
          <w:sz w:val="28"/>
        </w:rPr>
      </w:pPr>
      <w:r w:rsidRPr="00366BBB">
        <w:rPr>
          <w:sz w:val="28"/>
        </w:rPr>
        <w:t>Уникання ситуацій, що нагадують про травматичні події, є характерним для ПТСР. Людина може уникати місць, людей, розмов чи будь-яких стимулів, які асоціюються з травматичними подіями. Це може включати уникання соціальних контактів, відмова від участі в певних заходах або навіть уникання медичної допомоги. Таке уникання може обмежити соціальне життя людини та призвести до ізоляції</w:t>
      </w:r>
      <w:r w:rsidR="00460FBF">
        <w:rPr>
          <w:sz w:val="28"/>
          <w:lang w:val="ru-RU"/>
        </w:rPr>
        <w:t xml:space="preserve"> </w:t>
      </w:r>
      <w:r w:rsidR="00460FBF" w:rsidRPr="00460FBF">
        <w:rPr>
          <w:sz w:val="28"/>
          <w:lang w:val="ru-RU"/>
        </w:rPr>
        <w:t>[1]</w:t>
      </w:r>
      <w:r w:rsidRPr="00366BBB">
        <w:rPr>
          <w:sz w:val="28"/>
        </w:rPr>
        <w:t>.</w:t>
      </w:r>
    </w:p>
    <w:p w:rsidR="00366BBB" w:rsidRDefault="00366BBB" w:rsidP="00366BBB">
      <w:pPr>
        <w:spacing w:line="360" w:lineRule="auto"/>
        <w:ind w:firstLine="709"/>
        <w:jc w:val="both"/>
        <w:rPr>
          <w:sz w:val="28"/>
        </w:rPr>
      </w:pPr>
      <w:r w:rsidRPr="00366BBB">
        <w:rPr>
          <w:sz w:val="28"/>
        </w:rPr>
        <w:t>Лікування ПТСР зазвичай включає комбінацію психотерапії та медикаментозної терапії. Психотерапія, така як когнітивно-поведінкова терапія (КПТ) або десенсибілізація та репроцесування за допомогою рухів очей (EMDR), може допомогти пацієнтам обробити травматичні спогади і зменшити їх вплив. Медикаментозна терапія може включати антидепресанти та проти</w:t>
      </w:r>
      <w:r>
        <w:rPr>
          <w:sz w:val="28"/>
        </w:rPr>
        <w:t>во</w:t>
      </w:r>
      <w:r w:rsidRPr="00366BBB">
        <w:rPr>
          <w:sz w:val="28"/>
        </w:rPr>
        <w:t>тривожні препарати, які допомагають контролювати симптоми.</w:t>
      </w:r>
    </w:p>
    <w:p w:rsidR="00366BBB" w:rsidRPr="00366BBB" w:rsidRDefault="00366BBB" w:rsidP="00366BBB">
      <w:pPr>
        <w:spacing w:line="360" w:lineRule="auto"/>
        <w:ind w:firstLine="709"/>
        <w:jc w:val="both"/>
        <w:rPr>
          <w:sz w:val="28"/>
        </w:rPr>
      </w:pPr>
      <w:r w:rsidRPr="00366BBB">
        <w:rPr>
          <w:sz w:val="28"/>
        </w:rPr>
        <w:t>Підтримка з боку родини, друзів і суспільства також є важливою частиною лікування. Створення безпечного та підтримуючого середовища може допомогти людині з ПТСР відчувати себе менш ізольованою та більш здатною до подолання труднощів. Сучасні умови повномасштабного вторгнення Росії в Україну створюють особливі виклики для військових, що підвищує значимість своєчасної психологічної допомоги та підтримки для запобігання та лікування ПТСР.    Острах і тривога: Постійна загроза життю, невизначеність і нестабільність можуть викликати високий рівень тривоги та страху, що впливає на загальну продуктивність і здатність приймати рішення.</w:t>
      </w:r>
    </w:p>
    <w:p w:rsidR="00366BBB" w:rsidRPr="00366BBB" w:rsidRDefault="00366BBB" w:rsidP="00366BBB">
      <w:pPr>
        <w:spacing w:line="360" w:lineRule="auto"/>
        <w:ind w:firstLine="709"/>
        <w:jc w:val="both"/>
        <w:rPr>
          <w:sz w:val="28"/>
        </w:rPr>
      </w:pPr>
      <w:r w:rsidRPr="00366BBB">
        <w:rPr>
          <w:sz w:val="28"/>
        </w:rPr>
        <w:lastRenderedPageBreak/>
        <w:t>У багатьох військових патріотизм і почуття обов</w:t>
      </w:r>
      <w:r w:rsidR="00E12F64">
        <w:rPr>
          <w:sz w:val="28"/>
        </w:rPr>
        <w:t>’</w:t>
      </w:r>
      <w:r w:rsidRPr="00366BBB">
        <w:rPr>
          <w:sz w:val="28"/>
        </w:rPr>
        <w:t>язку до захисту батьківщини є сильними мотивуючими факторами, що допомагають справлятися з труднощами та випробуваннями. Патріотизм – це глибока любов до своєї країни, почуття гордості за її досягнення та бажання захищати її від загроз. Під час повномасштабного вторгнення Росії в Україну, це почуття стає ще сильнішим, оскільки військові розуміють, що вони захищають не лише свою землю, але й своїх рідних, культуру та національну ідентичність. Почуття обов</w:t>
      </w:r>
      <w:r w:rsidR="00E12F64">
        <w:rPr>
          <w:sz w:val="28"/>
        </w:rPr>
        <w:t>’</w:t>
      </w:r>
      <w:r w:rsidRPr="00366BBB">
        <w:rPr>
          <w:sz w:val="28"/>
        </w:rPr>
        <w:t>язку є не менш важливим. Воно ґрунтується на моральних та етичних принципах, відповідальності перед своєю країною та людьми, які в неї вірять. Для багатьох військових виконання свого обов</w:t>
      </w:r>
      <w:r w:rsidR="00E12F64">
        <w:rPr>
          <w:sz w:val="28"/>
        </w:rPr>
        <w:t>’</w:t>
      </w:r>
      <w:r w:rsidRPr="00366BBB">
        <w:rPr>
          <w:sz w:val="28"/>
        </w:rPr>
        <w:t>язку є справою честі, і це допомагає їм витримувати фізичні та емоційні випробування, з якими вони стикаються на полі бою.</w:t>
      </w:r>
    </w:p>
    <w:p w:rsidR="00366BBB" w:rsidRPr="00366BBB" w:rsidRDefault="00366BBB" w:rsidP="00366BBB">
      <w:pPr>
        <w:spacing w:line="360" w:lineRule="auto"/>
        <w:ind w:firstLine="709"/>
        <w:jc w:val="both"/>
        <w:rPr>
          <w:sz w:val="28"/>
        </w:rPr>
      </w:pPr>
      <w:r w:rsidRPr="00366BBB">
        <w:rPr>
          <w:sz w:val="28"/>
        </w:rPr>
        <w:t>Суспільна підтримка, визнання та повага до військових можуть суттєво підвищити їхній моральний дух і мотивацію. Військові, які відчувають, що їхні зусилля цінуються і підтримуються, мають більше сил для боротьби та виконання своїх обов</w:t>
      </w:r>
      <w:r w:rsidR="00E12F64">
        <w:rPr>
          <w:sz w:val="28"/>
        </w:rPr>
        <w:t>’</w:t>
      </w:r>
      <w:r w:rsidRPr="00366BBB">
        <w:rPr>
          <w:sz w:val="28"/>
        </w:rPr>
        <w:t>язків. Суспільна підтримка може проявлятися у різних формах, таких як акції підтримки, благодійні заходи, волонтерські ініціативи та громадські кампанії на підтримку військових. Визнання з боку суспільства допомагає військовим відчувати, що їхні жертви не є марними, що їхні зусилля важливі і значимі. Це може включати медіа-висвітлення героїчних вчинків, організацію урочистих заходів на честь військових, а також забезпечення необхідними ресурсами та засобами для виконання їхніх обов</w:t>
      </w:r>
      <w:r w:rsidR="00E12F64">
        <w:rPr>
          <w:sz w:val="28"/>
        </w:rPr>
        <w:t>’</w:t>
      </w:r>
      <w:r w:rsidRPr="00366BBB">
        <w:rPr>
          <w:sz w:val="28"/>
        </w:rPr>
        <w:t>язків. Забезпечення необхідними ресурсами є ще одним ключовим аспектом підтримки. Це включає забезпечення військових сучасною зброєю, спорядженням, медичними засобами та іншими ресурсами, необхідними для ефективного ведення бойових дій. Така підтримка допомагає військовим виконувати свої обов</w:t>
      </w:r>
      <w:r w:rsidR="00E12F64">
        <w:rPr>
          <w:sz w:val="28"/>
        </w:rPr>
        <w:t>’</w:t>
      </w:r>
      <w:r w:rsidRPr="00366BBB">
        <w:rPr>
          <w:sz w:val="28"/>
        </w:rPr>
        <w:t>язки з максимальною ефективністю та мінімальними ризиками для їхнього життя та здоров</w:t>
      </w:r>
      <w:r w:rsidR="00E12F64">
        <w:rPr>
          <w:sz w:val="28"/>
        </w:rPr>
        <w:t>’</w:t>
      </w:r>
      <w:r w:rsidRPr="00366BBB">
        <w:rPr>
          <w:sz w:val="28"/>
        </w:rPr>
        <w:t xml:space="preserve">я. Реабілітація після повернення з зони бойових дій є критично важливою для військових. Після пережитих травматичних подій, військові потребують підтримки для адаптації до </w:t>
      </w:r>
      <w:r w:rsidRPr="00366BBB">
        <w:rPr>
          <w:sz w:val="28"/>
        </w:rPr>
        <w:lastRenderedPageBreak/>
        <w:t>мирного життя. Це включає медичну та психологічну допомогу, програми реабілітації та соціальної інтеграції, а також підтримку у пошуку роботи та вирішенні побутових проблем. Суспільна підтримка у цей період допомагає військовим відновити своє фізичне та психічне здоров</w:t>
      </w:r>
      <w:r w:rsidR="00E12F64">
        <w:rPr>
          <w:sz w:val="28"/>
        </w:rPr>
        <w:t>’</w:t>
      </w:r>
      <w:r w:rsidRPr="00366BBB">
        <w:rPr>
          <w:sz w:val="28"/>
        </w:rPr>
        <w:t>я, а також повернутися до нормального життя</w:t>
      </w:r>
      <w:r w:rsidR="00460FBF" w:rsidRPr="00460FBF">
        <w:rPr>
          <w:sz w:val="28"/>
          <w:lang w:val="ru-RU"/>
        </w:rPr>
        <w:t xml:space="preserve"> [7]</w:t>
      </w:r>
      <w:r w:rsidRPr="00366BBB">
        <w:rPr>
          <w:sz w:val="28"/>
        </w:rPr>
        <w:t>.</w:t>
      </w:r>
    </w:p>
    <w:p w:rsidR="00366BBB" w:rsidRDefault="00366BBB" w:rsidP="00366BBB">
      <w:pPr>
        <w:spacing w:line="360" w:lineRule="auto"/>
        <w:ind w:firstLine="709"/>
        <w:jc w:val="both"/>
        <w:rPr>
          <w:sz w:val="28"/>
        </w:rPr>
      </w:pPr>
      <w:r w:rsidRPr="00366BBB">
        <w:rPr>
          <w:sz w:val="28"/>
        </w:rPr>
        <w:t>Загалом, патріотизм, почуття обов</w:t>
      </w:r>
      <w:r w:rsidR="00E12F64">
        <w:rPr>
          <w:sz w:val="28"/>
        </w:rPr>
        <w:t>’</w:t>
      </w:r>
      <w:r w:rsidRPr="00366BBB">
        <w:rPr>
          <w:sz w:val="28"/>
        </w:rPr>
        <w:t>язку та суспільна підтримка є ключовими факторами, що допомагають військовим справлятися з труднощами та викликами, з якими вони стикаються під час бойових дій та після повернення додому. Ці фактори підвищують їхню мотивацію, моральний дух та здатність до адаптації, що є надзвичайно важливим для збереження боєздатності та психологічного благополуччя військових у сучасних умовах повномасштабного вторгнення.</w:t>
      </w:r>
    </w:p>
    <w:p w:rsidR="00EC786C" w:rsidRPr="00EC786C" w:rsidRDefault="00EC786C" w:rsidP="00EC786C">
      <w:pPr>
        <w:spacing w:line="360" w:lineRule="auto"/>
        <w:ind w:firstLine="709"/>
        <w:jc w:val="both"/>
        <w:rPr>
          <w:sz w:val="28"/>
        </w:rPr>
      </w:pPr>
      <w:r w:rsidRPr="00EC786C">
        <w:rPr>
          <w:sz w:val="28"/>
        </w:rPr>
        <w:t>Психологічна стійкість є ключовою для подолання когнітивних, емоційних і соціальних стресорів, пов</w:t>
      </w:r>
      <w:r w:rsidR="00E12F64">
        <w:rPr>
          <w:sz w:val="28"/>
        </w:rPr>
        <w:t>’</w:t>
      </w:r>
      <w:r w:rsidRPr="00EC786C">
        <w:rPr>
          <w:sz w:val="28"/>
        </w:rPr>
        <w:t>язаних з війною. Вона надзвичайно важлива для боєздатності армії, оскільки допомагає також долати фізіологічні стресори. Солдат, який не може впоратися з психологічними стресорами, не буде ефективно діяти під час військових операцій, незалежно від фізіологічного здоров</w:t>
      </w:r>
      <w:r w:rsidR="00E12F64">
        <w:rPr>
          <w:sz w:val="28"/>
        </w:rPr>
        <w:t>’</w:t>
      </w:r>
      <w:r w:rsidRPr="00EC786C">
        <w:rPr>
          <w:sz w:val="28"/>
        </w:rPr>
        <w:t>я.</w:t>
      </w:r>
    </w:p>
    <w:p w:rsidR="00EC786C" w:rsidRPr="00EC786C" w:rsidRDefault="00EC786C" w:rsidP="00EC786C">
      <w:pPr>
        <w:spacing w:line="360" w:lineRule="auto"/>
        <w:ind w:firstLine="709"/>
        <w:jc w:val="both"/>
        <w:rPr>
          <w:sz w:val="28"/>
        </w:rPr>
      </w:pPr>
      <w:r w:rsidRPr="00EC786C">
        <w:rPr>
          <w:sz w:val="28"/>
        </w:rPr>
        <w:t>Для подолання фізіологічних стресорів, вчені досліджують вегетативні, ендокринні та імунні реакції, а також ауторегуляцію. Однак, психічні процеси та поведінка теж грають важливу роль у підтримці тілесного гомеостазу під впливом фізіологічних стресорів. Наприклад, подолання фізичних навантажень у спеку включає не лише потовиділення і відведення тепла від тіла до шкіри, але й навчання, самоконтроль, дотримання темпу та споживання достатньої кількості рідини (поведінкова терморегуляція) для оптимізації роботи та запобігання тепловому удару та гіпонатріємії.</w:t>
      </w:r>
    </w:p>
    <w:p w:rsidR="00EC786C" w:rsidRPr="00EC786C" w:rsidRDefault="00EC786C" w:rsidP="00EC786C">
      <w:pPr>
        <w:spacing w:line="360" w:lineRule="auto"/>
        <w:ind w:firstLine="709"/>
        <w:jc w:val="both"/>
        <w:rPr>
          <w:sz w:val="28"/>
        </w:rPr>
      </w:pPr>
      <w:r w:rsidRPr="00EC786C">
        <w:rPr>
          <w:sz w:val="28"/>
        </w:rPr>
        <w:t>Фізіологічні стресори мають психологічні прояви, такі як суб</w:t>
      </w:r>
      <w:r w:rsidR="00E12F64">
        <w:rPr>
          <w:sz w:val="28"/>
        </w:rPr>
        <w:t>’</w:t>
      </w:r>
      <w:r w:rsidRPr="00EC786C">
        <w:rPr>
          <w:sz w:val="28"/>
        </w:rPr>
        <w:t xml:space="preserve">єктивна втома та тепловий дискомфорт, що підвищують психологічне навантаження, з яким доводиться справлятися солдату. Відомо, що тривала та напружена когнітивна діяльність знижує продуктивність під час наступних аеробних </w:t>
      </w:r>
      <w:r w:rsidRPr="00EC786C">
        <w:rPr>
          <w:sz w:val="28"/>
        </w:rPr>
        <w:lastRenderedPageBreak/>
        <w:t>вправ, незважаючи на відсутність значних змін у фізіологічних факторах, що визначають витривалість, таких як серцевий викид та м</w:t>
      </w:r>
      <w:r w:rsidR="00E12F64">
        <w:rPr>
          <w:sz w:val="28"/>
        </w:rPr>
        <w:t>’</w:t>
      </w:r>
      <w:r w:rsidRPr="00EC786C">
        <w:rPr>
          <w:sz w:val="28"/>
        </w:rPr>
        <w:t>язова втома. Інакше кажучи, розумова втома (через збільшення сприйнятого навантаження) знижує витривалість, незважаючи на відсутність зниження фізіологічної здатності виконувати тривалі аеробні вправи. Таким чином, психологічна стійкість допомагає солдатам краще справлятися з фізичними та когнітивними навантаженнями під час стресу в ході військових операцій.</w:t>
      </w:r>
    </w:p>
    <w:p w:rsidR="00EC786C" w:rsidRDefault="00EC786C" w:rsidP="00EC786C">
      <w:pPr>
        <w:spacing w:line="360" w:lineRule="auto"/>
        <w:ind w:firstLine="709"/>
        <w:jc w:val="both"/>
        <w:rPr>
          <w:sz w:val="28"/>
        </w:rPr>
      </w:pPr>
      <w:r w:rsidRPr="00EC786C">
        <w:rPr>
          <w:sz w:val="28"/>
        </w:rPr>
        <w:t>Психологічно стійкий солдат краще справляється не тільки з психологічними стресорами, пов</w:t>
      </w:r>
      <w:r w:rsidR="00E12F64">
        <w:rPr>
          <w:sz w:val="28"/>
        </w:rPr>
        <w:t>’</w:t>
      </w:r>
      <w:r w:rsidRPr="00EC786C">
        <w:rPr>
          <w:sz w:val="28"/>
        </w:rPr>
        <w:t>язаними з війною, але й з фізіологічними стресорами військових операцій. Тому психологічна стійкість важлива не лише для психічного, але й для фізичного здоров</w:t>
      </w:r>
      <w:r w:rsidR="00E12F64">
        <w:rPr>
          <w:sz w:val="28"/>
        </w:rPr>
        <w:t>’</w:t>
      </w:r>
      <w:r w:rsidRPr="00EC786C">
        <w:rPr>
          <w:sz w:val="28"/>
        </w:rPr>
        <w:t>я солдата. Відбір і підготовка психологічно стійких солдатів забезпечують їхню оптимальну діяльність під час військових операцій, що вимагають виконання як фізичних, так і когнітивних завдань. Психологічна стійкість має вирішальне значення для боєздатності армії</w:t>
      </w:r>
      <w:r w:rsidR="00460FBF" w:rsidRPr="009D0240">
        <w:rPr>
          <w:sz w:val="28"/>
        </w:rPr>
        <w:t xml:space="preserve"> [14]</w:t>
      </w:r>
      <w:r w:rsidRPr="00EC786C">
        <w:rPr>
          <w:sz w:val="28"/>
        </w:rPr>
        <w:t>.</w:t>
      </w:r>
    </w:p>
    <w:p w:rsidR="00366BBB" w:rsidRPr="00366BBB" w:rsidRDefault="00366BBB" w:rsidP="00366BBB">
      <w:pPr>
        <w:spacing w:line="360" w:lineRule="auto"/>
        <w:ind w:firstLine="709"/>
        <w:jc w:val="both"/>
        <w:rPr>
          <w:sz w:val="28"/>
        </w:rPr>
      </w:pPr>
      <w:r w:rsidRPr="00366BBB">
        <w:rPr>
          <w:sz w:val="28"/>
        </w:rPr>
        <w:t>Ефективні програми підготовки, що включають психологічну стійкість, можуть допомогти військовим краще справлятися зі стресовими ситуаціями та адаптуватися до умов бойових дій. Психологічна підготовка є невід</w:t>
      </w:r>
      <w:r w:rsidR="00E12F64">
        <w:rPr>
          <w:sz w:val="28"/>
        </w:rPr>
        <w:t>’</w:t>
      </w:r>
      <w:r w:rsidRPr="00366BBB">
        <w:rPr>
          <w:sz w:val="28"/>
        </w:rPr>
        <w:t>ємною частиною військових тренувань, оскільки вона допомагає військовим розвивати навички управління стресом, емоційною регуляцією та розв</w:t>
      </w:r>
      <w:r w:rsidR="00E12F64">
        <w:rPr>
          <w:sz w:val="28"/>
        </w:rPr>
        <w:t>’</w:t>
      </w:r>
      <w:r w:rsidRPr="00366BBB">
        <w:rPr>
          <w:sz w:val="28"/>
        </w:rPr>
        <w:t>язання конфліктів. Під час таких програм військові вчаться розпізнавати і контролювати свої емоції, справлятися з тривогою та панікою, які можуть виникнути у бойових умовах. Навчання методам релаксації, дихальних технік та медитації також можуть бути корисними для зниження рівня стресу та підтримки психологічного здоров</w:t>
      </w:r>
      <w:r w:rsidR="00E12F64">
        <w:rPr>
          <w:sz w:val="28"/>
        </w:rPr>
        <w:t>’</w:t>
      </w:r>
      <w:r w:rsidRPr="00366BBB">
        <w:rPr>
          <w:sz w:val="28"/>
        </w:rPr>
        <w:t>я. Окрім того, тренування включають моделювання бойових ситуацій, що допомагає військовим підготуватися до реальних подій, підвищуючи їхню стійкість і здатність швидко реагувати на небезпеку</w:t>
      </w:r>
      <w:r w:rsidR="00460FBF" w:rsidRPr="00460FBF">
        <w:rPr>
          <w:sz w:val="28"/>
        </w:rPr>
        <w:t xml:space="preserve"> [19]</w:t>
      </w:r>
      <w:r w:rsidRPr="00366BBB">
        <w:rPr>
          <w:sz w:val="28"/>
        </w:rPr>
        <w:t>.</w:t>
      </w:r>
    </w:p>
    <w:p w:rsidR="00366BBB" w:rsidRPr="00366BBB" w:rsidRDefault="00366BBB" w:rsidP="00366BBB">
      <w:pPr>
        <w:spacing w:line="360" w:lineRule="auto"/>
        <w:ind w:firstLine="709"/>
        <w:jc w:val="both"/>
        <w:rPr>
          <w:sz w:val="28"/>
        </w:rPr>
      </w:pPr>
      <w:r w:rsidRPr="00366BBB">
        <w:rPr>
          <w:sz w:val="28"/>
        </w:rPr>
        <w:t xml:space="preserve">Взаємопідтримка у військових підрозділах є критично важливою для подолання психологічних викликів. Надійні стосунки і підтримка з боку </w:t>
      </w:r>
      <w:r w:rsidRPr="00366BBB">
        <w:rPr>
          <w:sz w:val="28"/>
        </w:rPr>
        <w:lastRenderedPageBreak/>
        <w:t>командирів та колег можуть значно знизити рівень стресу. Командири відіграють ключову роль у створенні сприятливої атмосфери в підрозділі, де кожен військовий відчуває себе цінованим і захищеним. Підтримка з боку командирів включає в себе як моральну підтримку, так і практичні заходи для забезпечення безпеки та комфорту підлеглих. Важливо, щоб командири були доступними для обговорення проблем і надання допомоги в складних ситуаціях.</w:t>
      </w:r>
    </w:p>
    <w:p w:rsidR="00366BBB" w:rsidRPr="00366BBB" w:rsidRDefault="00366BBB" w:rsidP="00366BBB">
      <w:pPr>
        <w:spacing w:line="360" w:lineRule="auto"/>
        <w:ind w:firstLine="709"/>
        <w:jc w:val="both"/>
        <w:rPr>
          <w:sz w:val="28"/>
        </w:rPr>
      </w:pPr>
      <w:r w:rsidRPr="00366BBB">
        <w:rPr>
          <w:sz w:val="28"/>
        </w:rPr>
        <w:t>Товариші по службі також мають важливе значення для психологічного благополуччя військових. Спільний досвід, розуміння та підтримка з боку колег можуть допомогти військовим справлятися з викликами бойових дій. Взаємопідтримка створює відчуття спільноти і взаєморозуміння, що є критично важливим у стресових ситуаціях. Підтримка колег допомагає військовим відчувати себе менш ізольованими, підвищує їхню впевненість у власних силах та здатність справлятися з труднощами.</w:t>
      </w:r>
    </w:p>
    <w:p w:rsidR="00366BBB" w:rsidRDefault="00366BBB" w:rsidP="00366BBB">
      <w:pPr>
        <w:spacing w:line="360" w:lineRule="auto"/>
        <w:ind w:firstLine="709"/>
        <w:jc w:val="both"/>
        <w:rPr>
          <w:sz w:val="28"/>
        </w:rPr>
      </w:pPr>
      <w:r w:rsidRPr="00366BBB">
        <w:rPr>
          <w:sz w:val="28"/>
        </w:rPr>
        <w:t>В цілому, підготовка і тренування, спрямовані на розвиток психологічної стійкості, а також підтримка з боку командирів і товаришів по службі є важливими елементами психологічної адаптації військових. Ці фактори допомагають знизити рівень стресу, підвищити стійкість до психологічних викликів та забезпечити ефективне виконання бойових завдань.</w:t>
      </w:r>
    </w:p>
    <w:p w:rsidR="00366BBB" w:rsidRPr="00366BBB" w:rsidRDefault="00366BBB" w:rsidP="00366BBB">
      <w:pPr>
        <w:spacing w:line="360" w:lineRule="auto"/>
        <w:ind w:firstLine="709"/>
        <w:jc w:val="both"/>
        <w:rPr>
          <w:sz w:val="28"/>
        </w:rPr>
      </w:pPr>
      <w:r w:rsidRPr="00366BBB">
        <w:rPr>
          <w:sz w:val="28"/>
        </w:rPr>
        <w:t>Наявність кваліфікованих психологів та психотерапевтів у військових частинах є критично важливою для забезпечення своєчасної допомоги та підтримки військовим. Психологічні служби надають широкий спектр послуг, що включають індивідуальні та групові терапевтичні сесії, кризову інтервенцію та підтримку у важкі моменти. Індивідуальна терапія дозволяє військовим обговорювати свої проблеми в конфіденційній обстановці, що сприяє глибшому розумінню своїх емоцій та переживань. Психотерапевти можуть допомогти розробити стратегії подолання стресу, знизити рівень тривоги та депресії, а також поліпшити загальне психічне здоров</w:t>
      </w:r>
      <w:r w:rsidR="00E12F64">
        <w:rPr>
          <w:sz w:val="28"/>
        </w:rPr>
        <w:t>’</w:t>
      </w:r>
      <w:r w:rsidRPr="00366BBB">
        <w:rPr>
          <w:sz w:val="28"/>
        </w:rPr>
        <w:t>я</w:t>
      </w:r>
      <w:r w:rsidR="00460FBF" w:rsidRPr="00460FBF">
        <w:rPr>
          <w:sz w:val="28"/>
          <w:lang w:val="ru-RU"/>
        </w:rPr>
        <w:t xml:space="preserve"> [16]</w:t>
      </w:r>
      <w:r w:rsidRPr="00366BBB">
        <w:rPr>
          <w:sz w:val="28"/>
        </w:rPr>
        <w:t>.</w:t>
      </w:r>
    </w:p>
    <w:p w:rsidR="00366BBB" w:rsidRPr="00366BBB" w:rsidRDefault="00366BBB" w:rsidP="00366BBB">
      <w:pPr>
        <w:spacing w:line="360" w:lineRule="auto"/>
        <w:ind w:firstLine="709"/>
        <w:jc w:val="both"/>
        <w:rPr>
          <w:sz w:val="28"/>
        </w:rPr>
      </w:pPr>
      <w:r w:rsidRPr="00366BBB">
        <w:rPr>
          <w:sz w:val="28"/>
        </w:rPr>
        <w:t xml:space="preserve">Групові терапевтичні сесії є також ефективними, оскільки вони створюють підтримуючу спільноту, де військові можуть ділитися своїми </w:t>
      </w:r>
      <w:r w:rsidRPr="00366BBB">
        <w:rPr>
          <w:sz w:val="28"/>
        </w:rPr>
        <w:lastRenderedPageBreak/>
        <w:t>досвідами та отримувати підтримку від інших, хто переживає схожі труднощі. Це допомагає знизити відчуття ізоляції та підвищити почуття спільності та взаєморозуміння. Кризова інтервенція забезпечує негайну підтримку у випадках гострих стресових реакцій або психічних криз, допомагаючи військовим стабілізувати свій стан та запобігти подальшим негативним наслідкам</w:t>
      </w:r>
      <w:r w:rsidR="00460FBF" w:rsidRPr="00460FBF">
        <w:rPr>
          <w:sz w:val="28"/>
        </w:rPr>
        <w:t xml:space="preserve"> [4]</w:t>
      </w:r>
      <w:r w:rsidRPr="00366BBB">
        <w:rPr>
          <w:sz w:val="28"/>
        </w:rPr>
        <w:t>.</w:t>
      </w:r>
    </w:p>
    <w:p w:rsidR="00366BBB" w:rsidRPr="00366BBB" w:rsidRDefault="00366BBB" w:rsidP="00366BBB">
      <w:pPr>
        <w:spacing w:line="360" w:lineRule="auto"/>
        <w:ind w:firstLine="709"/>
        <w:jc w:val="both"/>
        <w:rPr>
          <w:sz w:val="28"/>
        </w:rPr>
      </w:pPr>
      <w:r w:rsidRPr="00366BBB">
        <w:rPr>
          <w:sz w:val="28"/>
        </w:rPr>
        <w:t>Програми реабілітації для військових, які повертаються з фронту, повинні включати психологічну, медичну та соціальну підтримку для адаптації до мирного життя. Психологічна підтримка включає продовження терапевтичних сесій, роботу з посттравматичним стресовим розладом (ПТСР), тривогою, депресією та іншими психічними розладами, що можуть виникнути внаслідок бойових дій. Медична підтримка охоплює лікування фізичних травм, медичну реабілітацію та забезпечення необхідними медичними засобами і процедурами</w:t>
      </w:r>
      <w:r w:rsidR="00460FBF" w:rsidRPr="00460FBF">
        <w:rPr>
          <w:sz w:val="28"/>
        </w:rPr>
        <w:t xml:space="preserve"> [11]</w:t>
      </w:r>
      <w:r w:rsidRPr="00366BBB">
        <w:rPr>
          <w:sz w:val="28"/>
        </w:rPr>
        <w:t>.</w:t>
      </w:r>
    </w:p>
    <w:p w:rsidR="00366BBB" w:rsidRPr="00366BBB" w:rsidRDefault="00366BBB" w:rsidP="00366BBB">
      <w:pPr>
        <w:spacing w:line="360" w:lineRule="auto"/>
        <w:ind w:firstLine="709"/>
        <w:jc w:val="both"/>
        <w:rPr>
          <w:sz w:val="28"/>
        </w:rPr>
      </w:pPr>
      <w:r w:rsidRPr="00366BBB">
        <w:rPr>
          <w:sz w:val="28"/>
        </w:rPr>
        <w:t>Соціальна підтримка є важливою складовою реабілітаційних програм, оскільки допомагає військовим адаптуватися до повсякденного життя. Це може включати допомогу у пошуку роботи, професійну підготовку, підтримку в отриманні освіти та кваліфікацій, а також консультації щодо фінансових та юридичних питань. Важливим аспектом соціальної підтримки є також допомога у відновленні родинних і соціальних стосунків, які можуть бути порушені через довготривалу відсутність та стрес, пов</w:t>
      </w:r>
      <w:r w:rsidR="00E12F64">
        <w:rPr>
          <w:sz w:val="28"/>
        </w:rPr>
        <w:t>’</w:t>
      </w:r>
      <w:r w:rsidRPr="00366BBB">
        <w:rPr>
          <w:sz w:val="28"/>
        </w:rPr>
        <w:t>язаний з бойовими діями.</w:t>
      </w:r>
    </w:p>
    <w:p w:rsidR="00366BBB" w:rsidRPr="00366BBB" w:rsidRDefault="00366BBB" w:rsidP="00366BBB">
      <w:pPr>
        <w:spacing w:line="360" w:lineRule="auto"/>
        <w:ind w:firstLine="709"/>
        <w:jc w:val="both"/>
        <w:rPr>
          <w:sz w:val="28"/>
        </w:rPr>
      </w:pPr>
      <w:r w:rsidRPr="00366BBB">
        <w:rPr>
          <w:sz w:val="28"/>
        </w:rPr>
        <w:t>Реабілітаційні програми повинні бути комплексними та індивідуалізованими, щоб враховувати унікальні потреби кожного військового. Вони повинні забезпечувати тривалу підтримку та слідкувати за прогресом, щоб забезпечити успішну інтеграцію військових у цивільне життя. Такі програми мають на меті не тільки відновлення фізичного та психічного здоров</w:t>
      </w:r>
      <w:r w:rsidR="00E12F64">
        <w:rPr>
          <w:sz w:val="28"/>
        </w:rPr>
        <w:t>’</w:t>
      </w:r>
      <w:r w:rsidRPr="00366BBB">
        <w:rPr>
          <w:sz w:val="28"/>
        </w:rPr>
        <w:t>я, але й сприяння соціальній адаптації та покращенню якості життя військових після повернення з зони бойових дій.</w:t>
      </w:r>
    </w:p>
    <w:p w:rsidR="00366BBB" w:rsidRPr="00366BBB" w:rsidRDefault="00366BBB" w:rsidP="00366BBB">
      <w:pPr>
        <w:spacing w:line="360" w:lineRule="auto"/>
        <w:ind w:firstLine="709"/>
        <w:jc w:val="both"/>
        <w:rPr>
          <w:sz w:val="28"/>
        </w:rPr>
      </w:pPr>
      <w:r w:rsidRPr="00366BBB">
        <w:rPr>
          <w:sz w:val="28"/>
        </w:rPr>
        <w:lastRenderedPageBreak/>
        <w:t>Інформаційна війна, включаючи пропаганду та дезінформацію, може мати значний вплив на психологічний стан військових. Пропаганда часто спрямована на підрив морального духу, створення почуття безнадійності та страху, а також на спроби деморалізувати військових та населення. Дезінформація може поширювати фальшиві новини, перебільшені або спотворені факти, що призводить до зростання недовіри та паніки. Це може впливати на рішення, що приймаються військовими, а також на їхню загальну психологічну стійкість</w:t>
      </w:r>
      <w:r w:rsidR="00460FBF" w:rsidRPr="00460FBF">
        <w:rPr>
          <w:sz w:val="28"/>
          <w:lang w:val="ru-RU"/>
        </w:rPr>
        <w:t xml:space="preserve"> [34]</w:t>
      </w:r>
      <w:r w:rsidRPr="00366BBB">
        <w:rPr>
          <w:sz w:val="28"/>
        </w:rPr>
        <w:t>.</w:t>
      </w:r>
    </w:p>
    <w:p w:rsidR="00366BBB" w:rsidRPr="00366BBB" w:rsidRDefault="00366BBB" w:rsidP="00366BBB">
      <w:pPr>
        <w:spacing w:line="360" w:lineRule="auto"/>
        <w:ind w:firstLine="709"/>
        <w:jc w:val="both"/>
        <w:rPr>
          <w:sz w:val="28"/>
        </w:rPr>
      </w:pPr>
      <w:r w:rsidRPr="00366BBB">
        <w:rPr>
          <w:sz w:val="28"/>
        </w:rPr>
        <w:t>Щоб протистояти цим загрозам, важливо забезпечити військових доступом до достовірної інформації. Це включає організацію регулярних інформаційних брифінгів, створення надійних каналів комунікації та навчання військових критичному мисленню, що допоможе їм розпізнавати та ігнорувати дезінформацію. Навчання щодо протидії інформаційним атакам повинно включати стратегії виявлення неправдивої інформації, методи її перевірки та способи мінімізації її впливу на психіку. Крім того, підтримка морального духу через позитивну інформацію, що підкреслює успіхи та досягнення військових, є ключовою для збереження їхньої мотивації та впевненості.</w:t>
      </w:r>
    </w:p>
    <w:p w:rsidR="00366BBB" w:rsidRPr="00366BBB" w:rsidRDefault="00366BBB" w:rsidP="00366BBB">
      <w:pPr>
        <w:spacing w:line="360" w:lineRule="auto"/>
        <w:ind w:firstLine="709"/>
        <w:jc w:val="both"/>
        <w:rPr>
          <w:sz w:val="28"/>
        </w:rPr>
      </w:pPr>
      <w:r w:rsidRPr="00366BBB">
        <w:rPr>
          <w:sz w:val="28"/>
        </w:rPr>
        <w:t>Кібернапади можуть викликати додатковий стрес та відчуття небезпеки, оскільки військові та їхні родини можуть ставати ціллю кібератак. Кіберзагрози включають злом особистих даних, поширення фальшивих повідомлень, крадіжку інформації та інші види кіберзлочинів, що можуть завдати шкоди як особистому життю, так і професійній діяльності військових. Такі атаки можуть призвести до втрати конфіденційності, фінансових втрат та створення додаткового емоційного навантаження.</w:t>
      </w:r>
    </w:p>
    <w:p w:rsidR="00366BBB" w:rsidRPr="00366BBB" w:rsidRDefault="00366BBB" w:rsidP="00366BBB">
      <w:pPr>
        <w:spacing w:line="360" w:lineRule="auto"/>
        <w:ind w:firstLine="709"/>
        <w:jc w:val="both"/>
        <w:rPr>
          <w:sz w:val="28"/>
        </w:rPr>
      </w:pPr>
      <w:r w:rsidRPr="00366BBB">
        <w:rPr>
          <w:sz w:val="28"/>
        </w:rPr>
        <w:t xml:space="preserve">Для протидії кіберзагрозам необхідно впроваджувати сучасні заходи кібербезпеки. Це включає використання надійного програмного забезпечення для захисту даних, регулярне оновлення систем безпеки та навчання військових та їхніх родин правилам кібергігієни. Військові повинні бути обізнані про потенційні загрози та мати навички захисту своїх особистих </w:t>
      </w:r>
      <w:r w:rsidRPr="00366BBB">
        <w:rPr>
          <w:sz w:val="28"/>
        </w:rPr>
        <w:lastRenderedPageBreak/>
        <w:t>даних. Крім того, важливо забезпечити підтримку у випадку кібернападу, включаючи юридичну допомогу, психологічну підтримку та технічні засоби для відновлення безпеки.</w:t>
      </w:r>
    </w:p>
    <w:p w:rsidR="00366BBB" w:rsidRDefault="00366BBB" w:rsidP="00366BBB">
      <w:pPr>
        <w:spacing w:line="360" w:lineRule="auto"/>
        <w:ind w:firstLine="709"/>
        <w:jc w:val="both"/>
        <w:rPr>
          <w:sz w:val="28"/>
        </w:rPr>
      </w:pPr>
      <w:r w:rsidRPr="00366BBB">
        <w:rPr>
          <w:sz w:val="28"/>
        </w:rPr>
        <w:t>Загалом, вплив інформаційної війни може бути значним, тому важливо впроваджувати комплексні заходи для захисту психологічного стану військових. Це включає забезпечення достовірною інформацією, навчання щодо протидії пропаганді та дезінформації, а також ефективний захист від кіберзагроз. Такі заходи допоможуть знизити рівень стресу, підвищити моральний дух та забезпечити психологічну стійкість військових у сучасних умовах інформаційного протистояння.</w:t>
      </w:r>
    </w:p>
    <w:p w:rsidR="00366BBB" w:rsidRDefault="00366BBB" w:rsidP="00366BBB">
      <w:pPr>
        <w:spacing w:line="360" w:lineRule="auto"/>
        <w:ind w:firstLine="709"/>
        <w:jc w:val="both"/>
        <w:rPr>
          <w:sz w:val="28"/>
        </w:rPr>
      </w:pPr>
      <w:r w:rsidRPr="00366BBB">
        <w:rPr>
          <w:sz w:val="28"/>
        </w:rPr>
        <w:t>Враховуючи всі ці аспекти, психологічна підтримка військовослужбовців у сучасних умовах повномасштабного вторгнення Росії в Україну є надзвичайно важливою. Необхідні комплексні підходи, що включають підготовку, підтримку на полі бою, реабілітацію після бойових дій та протидію інформаційним загрозам. Тільки так можна забезпечити високий рівень боєздатності та морального духу військових.</w:t>
      </w:r>
    </w:p>
    <w:p w:rsidR="00806FBA" w:rsidRPr="00366BBB" w:rsidRDefault="00806FBA" w:rsidP="00366BBB">
      <w:pPr>
        <w:spacing w:line="360" w:lineRule="auto"/>
        <w:ind w:firstLine="709"/>
        <w:jc w:val="both"/>
        <w:rPr>
          <w:sz w:val="28"/>
        </w:rPr>
      </w:pPr>
      <w:r>
        <w:rPr>
          <w:sz w:val="28"/>
        </w:rPr>
        <w:t>Отже, у</w:t>
      </w:r>
      <w:r w:rsidRPr="00806FBA">
        <w:rPr>
          <w:sz w:val="28"/>
        </w:rPr>
        <w:t xml:space="preserve"> сучасних умовах проходження військової служби має ряд психологічних аспектів, що потребують уваги. Це включає реабілітацію учасників збройних конфліктів, яка потребує багатопрофільного підходу та інтеграції в суспільство. Також важливо розуміти, що умови бойових дій створюють стресове середовище, яке вимагає від військовослужбовців постійної адаптації та підвищеної пильності. Необхідно розвивати систему психологічної підтримки та реабілітації, щоб забезпечити не лише фізичне, але й психічне здоров</w:t>
      </w:r>
      <w:r w:rsidR="00E12F64">
        <w:rPr>
          <w:sz w:val="28"/>
        </w:rPr>
        <w:t>’</w:t>
      </w:r>
      <w:r w:rsidRPr="00806FBA">
        <w:rPr>
          <w:sz w:val="28"/>
        </w:rPr>
        <w:t>я військовослужбовців під час і після проходження служби.</w:t>
      </w:r>
    </w:p>
    <w:p w:rsidR="00366BBB" w:rsidRDefault="00366BBB" w:rsidP="00366BBB">
      <w:pPr>
        <w:spacing w:line="360" w:lineRule="auto"/>
        <w:ind w:firstLine="709"/>
        <w:jc w:val="both"/>
        <w:rPr>
          <w:sz w:val="28"/>
        </w:rPr>
      </w:pPr>
    </w:p>
    <w:p w:rsidR="00EC786C" w:rsidRPr="00366BBB" w:rsidRDefault="00EC786C" w:rsidP="00366BBB">
      <w:pPr>
        <w:spacing w:line="360" w:lineRule="auto"/>
        <w:ind w:firstLine="709"/>
        <w:jc w:val="both"/>
        <w:rPr>
          <w:sz w:val="28"/>
        </w:rPr>
      </w:pPr>
    </w:p>
    <w:p w:rsidR="00733AA7" w:rsidRPr="00366BBB" w:rsidRDefault="00733AA7" w:rsidP="00366BBB">
      <w:pPr>
        <w:pStyle w:val="2"/>
        <w:jc w:val="center"/>
        <w:rPr>
          <w:rFonts w:ascii="Times New Roman" w:hAnsi="Times New Roman" w:cs="Times New Roman"/>
          <w:color w:val="000000" w:themeColor="text1"/>
          <w:sz w:val="28"/>
          <w:szCs w:val="28"/>
        </w:rPr>
      </w:pPr>
      <w:bookmarkStart w:id="4" w:name="_Toc184410523"/>
      <w:r w:rsidRPr="00366BBB">
        <w:rPr>
          <w:rFonts w:ascii="Times New Roman" w:hAnsi="Times New Roman" w:cs="Times New Roman"/>
          <w:color w:val="000000" w:themeColor="text1"/>
          <w:sz w:val="28"/>
          <w:szCs w:val="28"/>
        </w:rPr>
        <w:t>1.2 Основні підходи до психологічного супроводу військовослужбовців</w:t>
      </w:r>
      <w:bookmarkEnd w:id="4"/>
    </w:p>
    <w:p w:rsidR="00366BBB" w:rsidRDefault="00366BBB" w:rsidP="00D47947">
      <w:pPr>
        <w:spacing w:line="360" w:lineRule="auto"/>
        <w:ind w:firstLine="851"/>
        <w:jc w:val="both"/>
        <w:rPr>
          <w:sz w:val="28"/>
          <w:szCs w:val="28"/>
        </w:rPr>
      </w:pPr>
    </w:p>
    <w:p w:rsidR="00806FBA" w:rsidRPr="00806FBA" w:rsidRDefault="00806FBA" w:rsidP="00806FBA">
      <w:pPr>
        <w:spacing w:line="360" w:lineRule="auto"/>
        <w:ind w:firstLine="851"/>
        <w:jc w:val="both"/>
        <w:rPr>
          <w:sz w:val="28"/>
          <w:szCs w:val="28"/>
        </w:rPr>
      </w:pPr>
      <w:r w:rsidRPr="00806FBA">
        <w:rPr>
          <w:sz w:val="28"/>
          <w:szCs w:val="28"/>
        </w:rPr>
        <w:t xml:space="preserve">Військовослужбовці, які приймали участь у бойових діях, часто проявляють характеристики, які відрізняються від звичайних. Ці особливості </w:t>
      </w:r>
      <w:r w:rsidRPr="00806FBA">
        <w:rPr>
          <w:sz w:val="28"/>
          <w:szCs w:val="28"/>
        </w:rPr>
        <w:lastRenderedPageBreak/>
        <w:t>можуть включати підвищену дратівливість, настрій, нетерплячість, реактивність, напруженість, ознаки депресії, стомленість, апатію, тривожність, страх, фобії, почуття провини, синдром втрати, агресивність, гнів, образу, злість, гіперболізоване відчуття справедливості, а також зафіксованість на втратах, проблеми зі сном, нічні кошмари, тремор, важкість розслаблення, постійний страх тощо. Це часто спричиняє відчуття сильної втоми, енергетичного виснаження, підозрілості, погіршення пам</w:t>
      </w:r>
      <w:r w:rsidR="00E12F64">
        <w:rPr>
          <w:sz w:val="28"/>
          <w:szCs w:val="28"/>
        </w:rPr>
        <w:t>’</w:t>
      </w:r>
      <w:r w:rsidRPr="00806FBA">
        <w:rPr>
          <w:sz w:val="28"/>
          <w:szCs w:val="28"/>
        </w:rPr>
        <w:t>яті, труднощі у концентрації, підвищений інтерес до спогадів про війну, симптоми посттравматичних стресових розладів, негативні зміни в особистості, соціально-психологічну дезадаптацію, обмеження у комунікації, асоціальну поведінку, проблеми у сфері побуту, медицини та родинного життя, зловживання психоактивними речовинами, міжособистісні конфлікти з рідними, друзями або колегами, нестабільність щодо майбутнього та інші. Психологи, які надають консультації військовослужбовцям – учасникам бойових дій, стикаються з цими проблемами</w:t>
      </w:r>
      <w:r w:rsidR="008F71F5" w:rsidRPr="008F71F5">
        <w:rPr>
          <w:sz w:val="28"/>
          <w:szCs w:val="28"/>
          <w:lang w:val="ru-RU"/>
        </w:rPr>
        <w:t xml:space="preserve"> [6]</w:t>
      </w:r>
      <w:r w:rsidRPr="00806FBA">
        <w:rPr>
          <w:sz w:val="28"/>
          <w:szCs w:val="28"/>
        </w:rPr>
        <w:t>.</w:t>
      </w:r>
    </w:p>
    <w:p w:rsidR="00806FBA" w:rsidRPr="00806FBA" w:rsidRDefault="00806FBA" w:rsidP="00806FBA">
      <w:pPr>
        <w:spacing w:line="360" w:lineRule="auto"/>
        <w:ind w:firstLine="851"/>
        <w:jc w:val="both"/>
        <w:rPr>
          <w:sz w:val="28"/>
          <w:szCs w:val="28"/>
        </w:rPr>
      </w:pPr>
      <w:r w:rsidRPr="00806FBA">
        <w:rPr>
          <w:sz w:val="28"/>
          <w:szCs w:val="28"/>
        </w:rPr>
        <w:t>Після переживання травматичних подій важливо розрізняти два аспекти для психічного здоров</w:t>
      </w:r>
      <w:r w:rsidR="00E12F64">
        <w:rPr>
          <w:sz w:val="28"/>
          <w:szCs w:val="28"/>
        </w:rPr>
        <w:t>’</w:t>
      </w:r>
      <w:r w:rsidRPr="00806FBA">
        <w:rPr>
          <w:sz w:val="28"/>
          <w:szCs w:val="28"/>
        </w:rPr>
        <w:t>я. Перший аспект, який є на поверхні, проявляється у розладах, пов</w:t>
      </w:r>
      <w:r w:rsidR="00E12F64">
        <w:rPr>
          <w:sz w:val="28"/>
          <w:szCs w:val="28"/>
        </w:rPr>
        <w:t>’</w:t>
      </w:r>
      <w:r w:rsidRPr="00806FBA">
        <w:rPr>
          <w:sz w:val="28"/>
          <w:szCs w:val="28"/>
        </w:rPr>
        <w:t xml:space="preserve">язаних з травмою та стресом. Ці розлади можуть бути </w:t>
      </w:r>
      <w:r w:rsidR="00F472C6">
        <w:rPr>
          <w:sz w:val="28"/>
          <w:szCs w:val="28"/>
        </w:rPr>
        <w:t>«</w:t>
      </w:r>
      <w:r w:rsidRPr="00806FBA">
        <w:rPr>
          <w:sz w:val="28"/>
          <w:szCs w:val="28"/>
        </w:rPr>
        <w:t>гострим стресовим розладом</w:t>
      </w:r>
      <w:r w:rsidR="00F472C6">
        <w:rPr>
          <w:sz w:val="28"/>
          <w:szCs w:val="28"/>
        </w:rPr>
        <w:t>»</w:t>
      </w:r>
      <w:r w:rsidRPr="00806FBA">
        <w:rPr>
          <w:sz w:val="28"/>
          <w:szCs w:val="28"/>
        </w:rPr>
        <w:t xml:space="preserve"> (ГСР) і </w:t>
      </w:r>
      <w:r w:rsidR="00F472C6">
        <w:rPr>
          <w:sz w:val="28"/>
          <w:szCs w:val="28"/>
        </w:rPr>
        <w:t>«</w:t>
      </w:r>
      <w:r w:rsidRPr="00806FBA">
        <w:rPr>
          <w:sz w:val="28"/>
          <w:szCs w:val="28"/>
        </w:rPr>
        <w:t>посттравматичним стресовим розладом</w:t>
      </w:r>
      <w:r w:rsidR="00F472C6">
        <w:rPr>
          <w:sz w:val="28"/>
          <w:szCs w:val="28"/>
        </w:rPr>
        <w:t>»</w:t>
      </w:r>
      <w:r w:rsidRPr="00806FBA">
        <w:rPr>
          <w:sz w:val="28"/>
          <w:szCs w:val="28"/>
        </w:rPr>
        <w:t xml:space="preserve"> (ПТСР), а також іншими розладами, такими як депресія, тривожність, панічні атаки та інші. Ці розлади суттєво впливають на якість життя, стосунки та можуть призводити до соціальної ізоляції та погіршення психічного здоров</w:t>
      </w:r>
      <w:r w:rsidR="00E12F64">
        <w:rPr>
          <w:sz w:val="28"/>
          <w:szCs w:val="28"/>
        </w:rPr>
        <w:t>’</w:t>
      </w:r>
      <w:r w:rsidRPr="00806FBA">
        <w:rPr>
          <w:sz w:val="28"/>
          <w:szCs w:val="28"/>
        </w:rPr>
        <w:t>я.</w:t>
      </w:r>
    </w:p>
    <w:p w:rsidR="00806FBA" w:rsidRDefault="00806FBA" w:rsidP="00806FBA">
      <w:pPr>
        <w:spacing w:line="360" w:lineRule="auto"/>
        <w:ind w:firstLine="851"/>
        <w:jc w:val="both"/>
        <w:rPr>
          <w:sz w:val="28"/>
          <w:szCs w:val="28"/>
        </w:rPr>
      </w:pPr>
      <w:r w:rsidRPr="00806FBA">
        <w:rPr>
          <w:sz w:val="28"/>
          <w:szCs w:val="28"/>
        </w:rPr>
        <w:t xml:space="preserve">Другий аспект, що називається </w:t>
      </w:r>
      <w:r w:rsidR="00F472C6">
        <w:rPr>
          <w:sz w:val="28"/>
          <w:szCs w:val="28"/>
        </w:rPr>
        <w:t>«</w:t>
      </w:r>
      <w:r w:rsidRPr="00806FBA">
        <w:rPr>
          <w:sz w:val="28"/>
          <w:szCs w:val="28"/>
        </w:rPr>
        <w:t>зростанням</w:t>
      </w:r>
      <w:r w:rsidR="00F472C6">
        <w:rPr>
          <w:sz w:val="28"/>
          <w:szCs w:val="28"/>
        </w:rPr>
        <w:t>»</w:t>
      </w:r>
      <w:r w:rsidRPr="00806FBA">
        <w:rPr>
          <w:sz w:val="28"/>
          <w:szCs w:val="28"/>
        </w:rPr>
        <w:t>, виявляється тоді, коли людина здолала травму і пережила її. В результаті такого проживання може відбутися глибше осмислення світу, себе та інших людей. Хоча подолання першого аспекту та досягнення другого може бути складним завданням, допомога фахівця, такого як психолог або психотерапевт, є надзвичайно важливою.</w:t>
      </w:r>
    </w:p>
    <w:p w:rsidR="00806FBA" w:rsidRPr="00806FBA" w:rsidRDefault="00806FBA" w:rsidP="00806FBA">
      <w:pPr>
        <w:spacing w:line="360" w:lineRule="auto"/>
        <w:ind w:firstLine="851"/>
        <w:jc w:val="both"/>
        <w:rPr>
          <w:sz w:val="28"/>
          <w:szCs w:val="28"/>
        </w:rPr>
      </w:pPr>
      <w:r w:rsidRPr="00806FBA">
        <w:rPr>
          <w:sz w:val="28"/>
          <w:szCs w:val="28"/>
        </w:rPr>
        <w:lastRenderedPageBreak/>
        <w:t>У ситуаціях проведення бойових операцій, особливу вагу набуває саморегуляція поведінки військовослужбовців, оскільки ставиться під загрозу не лише їхнє власне життя і здоров</w:t>
      </w:r>
      <w:r w:rsidR="00E12F64">
        <w:rPr>
          <w:sz w:val="28"/>
          <w:szCs w:val="28"/>
        </w:rPr>
        <w:t>’</w:t>
      </w:r>
      <w:r w:rsidRPr="00806FBA">
        <w:rPr>
          <w:sz w:val="28"/>
          <w:szCs w:val="28"/>
        </w:rPr>
        <w:t>я, але й безпека їхніх товаришів по службі та мирного населення. Тому ключову роль у цьому відіграє соціальний інтелект, що дозволяє адекватно оцінювати людей, передбачати їхню поведінку і взаємодіяти з ними.</w:t>
      </w:r>
    </w:p>
    <w:p w:rsidR="00806FBA" w:rsidRPr="00806FBA" w:rsidRDefault="00806FBA" w:rsidP="00806FBA">
      <w:pPr>
        <w:spacing w:line="360" w:lineRule="auto"/>
        <w:ind w:firstLine="851"/>
        <w:jc w:val="both"/>
        <w:rPr>
          <w:sz w:val="28"/>
          <w:szCs w:val="28"/>
        </w:rPr>
      </w:pPr>
      <w:r w:rsidRPr="00806FBA">
        <w:rPr>
          <w:sz w:val="28"/>
          <w:szCs w:val="28"/>
        </w:rPr>
        <w:t>Також важливим аспектом саморегуляції поведінки військовослужбовців є їхня самоактуалізація, яка передбачає максимальну реалізацію власних здібностей та потенціалу, зокрема потреб у безпеці, повазі та любові, що можуть стати сильними мотиваторами під час бойових дій</w:t>
      </w:r>
      <w:r w:rsidR="008F71F5" w:rsidRPr="008F71F5">
        <w:rPr>
          <w:sz w:val="28"/>
          <w:szCs w:val="28"/>
        </w:rPr>
        <w:t xml:space="preserve"> [50]</w:t>
      </w:r>
      <w:r w:rsidRPr="00806FBA">
        <w:rPr>
          <w:sz w:val="28"/>
          <w:szCs w:val="28"/>
        </w:rPr>
        <w:t>.</w:t>
      </w:r>
    </w:p>
    <w:p w:rsidR="00806FBA" w:rsidRPr="00806FBA" w:rsidRDefault="00806FBA" w:rsidP="00806FBA">
      <w:pPr>
        <w:spacing w:line="360" w:lineRule="auto"/>
        <w:ind w:firstLine="851"/>
        <w:jc w:val="both"/>
        <w:rPr>
          <w:sz w:val="28"/>
          <w:szCs w:val="28"/>
        </w:rPr>
      </w:pPr>
      <w:r w:rsidRPr="00806FBA">
        <w:rPr>
          <w:sz w:val="28"/>
          <w:szCs w:val="28"/>
        </w:rPr>
        <w:t xml:space="preserve">Поведінка військовослужбовців повинна бути також передбаченою, враховуючи специфіку їх професійної діяльності. Навіть за умов </w:t>
      </w:r>
      <w:r w:rsidR="00F472C6">
        <w:rPr>
          <w:sz w:val="28"/>
          <w:szCs w:val="28"/>
        </w:rPr>
        <w:t>«</w:t>
      </w:r>
      <w:r w:rsidRPr="00806FBA">
        <w:rPr>
          <w:sz w:val="28"/>
          <w:szCs w:val="28"/>
        </w:rPr>
        <w:t>сартрівської антропологічної моделі</w:t>
      </w:r>
      <w:r w:rsidR="00F472C6">
        <w:rPr>
          <w:sz w:val="28"/>
          <w:szCs w:val="28"/>
        </w:rPr>
        <w:t>»</w:t>
      </w:r>
      <w:r w:rsidRPr="00806FBA">
        <w:rPr>
          <w:sz w:val="28"/>
          <w:szCs w:val="28"/>
        </w:rPr>
        <w:t>, коли поведінка людини не детермінована зовнішніми чинниками, керована поведінка в умовах бойових дій стає надзвичайно важливою. Досягнення цієї скерованості можливе завдяки психологічному супроводу військовослужбовців.</w:t>
      </w:r>
    </w:p>
    <w:p w:rsidR="00806FBA" w:rsidRDefault="00806FBA" w:rsidP="00806FBA">
      <w:pPr>
        <w:spacing w:line="360" w:lineRule="auto"/>
        <w:ind w:firstLine="851"/>
        <w:jc w:val="both"/>
        <w:rPr>
          <w:sz w:val="28"/>
          <w:szCs w:val="28"/>
        </w:rPr>
      </w:pPr>
      <w:r w:rsidRPr="00806FBA">
        <w:rPr>
          <w:sz w:val="28"/>
          <w:szCs w:val="28"/>
        </w:rPr>
        <w:t>Загальновідомо, що головною метою психологічного супроводу є забезпечення загального формулювання того, чого потрібно досягти у процесі соціалізації та особистісної гармонізації, а також у розвитку творчого потенціалу. Враховуючи специфіку військової діяльності та умови бойових дій, психологічний супровід спрямований на постійне відстеження психологічної обстановки, морального та психологічного стану військових, а також на надання психологічної підтримки у подоланні психотравматичних ситуацій та управління мотивацією.</w:t>
      </w:r>
    </w:p>
    <w:p w:rsidR="00EC786C" w:rsidRPr="00EC786C" w:rsidRDefault="00EC786C" w:rsidP="00EC786C">
      <w:pPr>
        <w:spacing w:line="360" w:lineRule="auto"/>
        <w:ind w:firstLine="851"/>
        <w:jc w:val="both"/>
        <w:rPr>
          <w:sz w:val="28"/>
          <w:szCs w:val="28"/>
        </w:rPr>
      </w:pPr>
      <w:r w:rsidRPr="00EC786C">
        <w:rPr>
          <w:sz w:val="28"/>
          <w:szCs w:val="28"/>
        </w:rPr>
        <w:t xml:space="preserve">Основні підходи до психологічного супроводу військовослужбовців включають профілактику, діагностику, терапію та реабілітацію. Профілактика психологічних проблем у військовослужбовців спрямована на зменшення впливу стресових факторів і запобігання розвитку психічних розладів. Основні методи профілактики включають психоосвіту, тобто інформування військовослужбовців про можливі психологічні проблеми, методи їх </w:t>
      </w:r>
      <w:r w:rsidRPr="00EC786C">
        <w:rPr>
          <w:sz w:val="28"/>
          <w:szCs w:val="28"/>
        </w:rPr>
        <w:lastRenderedPageBreak/>
        <w:t>попередження та управління стресом, і тренінги стресостійкості, що допомагають розвивати навички управління стресовими ситуаціями.</w:t>
      </w:r>
    </w:p>
    <w:p w:rsidR="00EC786C" w:rsidRPr="00EC786C" w:rsidRDefault="00EC786C" w:rsidP="00EC786C">
      <w:pPr>
        <w:spacing w:line="360" w:lineRule="auto"/>
        <w:ind w:firstLine="851"/>
        <w:jc w:val="both"/>
        <w:rPr>
          <w:sz w:val="28"/>
          <w:szCs w:val="28"/>
        </w:rPr>
      </w:pPr>
      <w:r w:rsidRPr="00EC786C">
        <w:rPr>
          <w:sz w:val="28"/>
          <w:szCs w:val="28"/>
        </w:rPr>
        <w:t>Діагностика включає виявлення та оцінку психологічного стану військовослужбовців. Для цього використовуються різноманітні методи, такі як психологічні тестування, інтерв</w:t>
      </w:r>
      <w:r w:rsidR="00E12F64">
        <w:rPr>
          <w:sz w:val="28"/>
          <w:szCs w:val="28"/>
        </w:rPr>
        <w:t>’</w:t>
      </w:r>
      <w:r w:rsidRPr="00EC786C">
        <w:rPr>
          <w:sz w:val="28"/>
          <w:szCs w:val="28"/>
        </w:rPr>
        <w:t>ю та спостереження. Важливою складовою діагностики є своєчасне виявлення ознак стресу, депресії, тривожних розладів та інших психологічних проблем.</w:t>
      </w:r>
    </w:p>
    <w:p w:rsidR="00EC786C" w:rsidRPr="00EC786C" w:rsidRDefault="00EC786C" w:rsidP="00EC786C">
      <w:pPr>
        <w:spacing w:line="360" w:lineRule="auto"/>
        <w:ind w:firstLine="851"/>
        <w:jc w:val="both"/>
        <w:rPr>
          <w:sz w:val="28"/>
          <w:szCs w:val="28"/>
        </w:rPr>
      </w:pPr>
      <w:r w:rsidRPr="00EC786C">
        <w:rPr>
          <w:sz w:val="28"/>
          <w:szCs w:val="28"/>
        </w:rPr>
        <w:t>Терапія психологічних розладів військовослужбовців включає використання різноманітних методів, таких як когнітивно-поведінкова терапія, психодинамічна терапія, групова терапія та медикаментозне лікування. Когнітивно-поведінкова терапія спрямована на зміну негативних мисленнєвих патернів і поведінкових реакцій, що сприяє покращенню емоційного стану та адаптації до стресових ситуацій. Психодинамічна терапія допомагає розкрити та опрацювати глибинні психологічні конфлікти, які можуть впливати на психічне здоров</w:t>
      </w:r>
      <w:r w:rsidR="00E12F64">
        <w:rPr>
          <w:sz w:val="28"/>
          <w:szCs w:val="28"/>
        </w:rPr>
        <w:t>’</w:t>
      </w:r>
      <w:r w:rsidRPr="00EC786C">
        <w:rPr>
          <w:sz w:val="28"/>
          <w:szCs w:val="28"/>
        </w:rPr>
        <w:t>я військовослужбовців.</w:t>
      </w:r>
    </w:p>
    <w:p w:rsidR="00EC786C" w:rsidRPr="00EC786C" w:rsidRDefault="00EC786C" w:rsidP="00EC786C">
      <w:pPr>
        <w:spacing w:line="360" w:lineRule="auto"/>
        <w:ind w:firstLine="851"/>
        <w:jc w:val="both"/>
        <w:rPr>
          <w:sz w:val="28"/>
          <w:szCs w:val="28"/>
        </w:rPr>
      </w:pPr>
      <w:r w:rsidRPr="00EC786C">
        <w:rPr>
          <w:sz w:val="28"/>
          <w:szCs w:val="28"/>
        </w:rPr>
        <w:t>Реабілітація після психологічних травм є важливим етапом психологічного супроводу військовослужбовців. Вона включає програми фізичної та психологічної реабілітації, спрямовані на відновлення психічного та фізичного здоров</w:t>
      </w:r>
      <w:r w:rsidR="00E12F64">
        <w:rPr>
          <w:sz w:val="28"/>
          <w:szCs w:val="28"/>
        </w:rPr>
        <w:t>’</w:t>
      </w:r>
      <w:r w:rsidRPr="00EC786C">
        <w:rPr>
          <w:sz w:val="28"/>
          <w:szCs w:val="28"/>
        </w:rPr>
        <w:t>я. Підтримка з боку сім</w:t>
      </w:r>
      <w:r w:rsidR="00E12F64">
        <w:rPr>
          <w:sz w:val="28"/>
          <w:szCs w:val="28"/>
        </w:rPr>
        <w:t>’</w:t>
      </w:r>
      <w:r w:rsidRPr="00EC786C">
        <w:rPr>
          <w:sz w:val="28"/>
          <w:szCs w:val="28"/>
        </w:rPr>
        <w:t>ї та соціальних мереж, а також участь у групах підтримки, можуть відігравати важливу роль у процесі реабілітації</w:t>
      </w:r>
      <w:r w:rsidR="008F71F5" w:rsidRPr="008F71F5">
        <w:rPr>
          <w:sz w:val="28"/>
          <w:szCs w:val="28"/>
        </w:rPr>
        <w:t xml:space="preserve"> [9]</w:t>
      </w:r>
      <w:r w:rsidRPr="00EC786C">
        <w:rPr>
          <w:sz w:val="28"/>
          <w:szCs w:val="28"/>
        </w:rPr>
        <w:t>.</w:t>
      </w:r>
    </w:p>
    <w:p w:rsidR="00EC786C" w:rsidRDefault="00EC786C" w:rsidP="00EC786C">
      <w:pPr>
        <w:spacing w:line="360" w:lineRule="auto"/>
        <w:ind w:firstLine="851"/>
        <w:jc w:val="both"/>
        <w:rPr>
          <w:sz w:val="28"/>
          <w:szCs w:val="28"/>
        </w:rPr>
      </w:pPr>
      <w:r w:rsidRPr="00EC786C">
        <w:rPr>
          <w:sz w:val="28"/>
          <w:szCs w:val="28"/>
        </w:rPr>
        <w:t>Основні</w:t>
      </w:r>
      <w:r>
        <w:rPr>
          <w:sz w:val="28"/>
          <w:szCs w:val="28"/>
        </w:rPr>
        <w:t xml:space="preserve"> </w:t>
      </w:r>
      <w:r w:rsidRPr="00EC786C">
        <w:rPr>
          <w:sz w:val="28"/>
          <w:szCs w:val="28"/>
        </w:rPr>
        <w:t>підходи до психологічного супроводу військовослужбовців спрямовані на профілактику, діагностику, терапію та реабілітацію. Вони включають різноманітні методи і техніки, що допомагають зменшити вплив стресу, покращити психологічний стан та підвищити боєздатність військовослужбовців.</w:t>
      </w:r>
    </w:p>
    <w:p w:rsidR="00806FBA" w:rsidRPr="00806FBA" w:rsidRDefault="00806FBA" w:rsidP="00806FBA">
      <w:pPr>
        <w:spacing w:line="360" w:lineRule="auto"/>
        <w:ind w:firstLine="851"/>
        <w:jc w:val="both"/>
        <w:rPr>
          <w:sz w:val="28"/>
          <w:szCs w:val="28"/>
        </w:rPr>
      </w:pPr>
      <w:r w:rsidRPr="00806FBA">
        <w:rPr>
          <w:sz w:val="28"/>
          <w:szCs w:val="28"/>
        </w:rPr>
        <w:t xml:space="preserve">У контексті психологічного супроводу військовослужбовців під час бойових дій визначаються внутрішні аспекти психологічної безпеки, такі як нервово-психічна нестійкість, підвищений рівень стресу, зниження працездатності, соціальна пасивність, внутрішня конфліктність, низький </w:t>
      </w:r>
      <w:r w:rsidRPr="00806FBA">
        <w:rPr>
          <w:sz w:val="28"/>
          <w:szCs w:val="28"/>
        </w:rPr>
        <w:lastRenderedPageBreak/>
        <w:t>вольовий контроль та уникання регламентованих форм діяльності. Психологічний супровід зосереджений на корекції зовнішнього соціального середовища, оскільки психічний стан військовослужбовців постійно змінюється під впливом різних факторів, і важливо враховувати ці зміни для забезпечення сприятливих умов для їхньої діяльності.</w:t>
      </w:r>
    </w:p>
    <w:p w:rsidR="00806FBA" w:rsidRPr="00806FBA" w:rsidRDefault="00806FBA" w:rsidP="00806FBA">
      <w:pPr>
        <w:spacing w:line="360" w:lineRule="auto"/>
        <w:ind w:firstLine="851"/>
        <w:jc w:val="both"/>
        <w:rPr>
          <w:sz w:val="28"/>
          <w:szCs w:val="28"/>
        </w:rPr>
      </w:pPr>
      <w:r w:rsidRPr="00806FBA">
        <w:rPr>
          <w:sz w:val="28"/>
          <w:szCs w:val="28"/>
        </w:rPr>
        <w:t>Керівництво зазначає, що аналіз особового складу та психологічний супровід військової діяльності допомагає уникнути прорахунків у роботі з врахуванням індивідуальних особливостей, контролювати навантаження та відпочинок, підтримувати і розвивати психологічну стійкість та забезпечити готовність до дій.</w:t>
      </w:r>
    </w:p>
    <w:p w:rsidR="00806FBA" w:rsidRPr="008F71F5" w:rsidRDefault="00806FBA" w:rsidP="00806FBA">
      <w:pPr>
        <w:spacing w:line="360" w:lineRule="auto"/>
        <w:ind w:firstLine="851"/>
        <w:jc w:val="both"/>
        <w:rPr>
          <w:sz w:val="28"/>
          <w:szCs w:val="28"/>
        </w:rPr>
      </w:pPr>
      <w:r w:rsidRPr="00806FBA">
        <w:rPr>
          <w:sz w:val="28"/>
          <w:szCs w:val="28"/>
        </w:rPr>
        <w:t>Особлива увага в психологічному супроводі військових під час бойових операцій приділяється організації ефективної психологічної протидії противнику, що передбачає прогнозування, профілактику та ліквідацію дезорганізації в підрозділах, деморалізацію супротивника та проведення пропагандистських акцій серед місцевого населення</w:t>
      </w:r>
      <w:r w:rsidR="008F71F5" w:rsidRPr="008F71F5">
        <w:rPr>
          <w:sz w:val="28"/>
          <w:szCs w:val="28"/>
        </w:rPr>
        <w:t>.</w:t>
      </w:r>
    </w:p>
    <w:p w:rsidR="00806FBA" w:rsidRDefault="00806FBA" w:rsidP="00806FBA">
      <w:pPr>
        <w:spacing w:line="360" w:lineRule="auto"/>
        <w:ind w:firstLine="851"/>
        <w:jc w:val="both"/>
        <w:rPr>
          <w:sz w:val="28"/>
          <w:szCs w:val="28"/>
        </w:rPr>
      </w:pPr>
      <w:r w:rsidRPr="00806FBA">
        <w:rPr>
          <w:sz w:val="28"/>
          <w:szCs w:val="28"/>
        </w:rPr>
        <w:t>Психологічний супровід також включає зміцнення психологічної єдності військовослужбовців, забезпечення їхньої життєстійкості та душевного комфорту. Психологічна допомога має за мету успішне подолання психотравматичних обставин бойової діяльності та збереження боєздатності</w:t>
      </w:r>
      <w:r w:rsidR="008F71F5" w:rsidRPr="008F71F5">
        <w:rPr>
          <w:sz w:val="28"/>
          <w:szCs w:val="28"/>
          <w:lang w:val="ru-RU"/>
        </w:rPr>
        <w:t xml:space="preserve"> </w:t>
      </w:r>
      <w:r w:rsidR="008F71F5" w:rsidRPr="008F71F5">
        <w:rPr>
          <w:sz w:val="28"/>
          <w:szCs w:val="28"/>
        </w:rPr>
        <w:t>[8].</w:t>
      </w:r>
    </w:p>
    <w:p w:rsidR="00806FBA" w:rsidRPr="00806FBA" w:rsidRDefault="00806FBA" w:rsidP="00806FBA">
      <w:pPr>
        <w:spacing w:line="360" w:lineRule="auto"/>
        <w:ind w:firstLine="851"/>
        <w:jc w:val="both"/>
        <w:rPr>
          <w:sz w:val="28"/>
          <w:szCs w:val="28"/>
        </w:rPr>
      </w:pPr>
      <w:r w:rsidRPr="00806FBA">
        <w:rPr>
          <w:sz w:val="28"/>
          <w:szCs w:val="28"/>
        </w:rPr>
        <w:t>Оскільки психологічна допомога поділяється на самодопомогу, сумісну психологічну допомогу та спеціалізовану допомогу, заходи психологічного супроводу військовослужбовців вибираються залежно від їх виду. Також можна виділити три групи військовослужбовців, які потребують психологічного супроводу під час бойових дій:</w:t>
      </w:r>
    </w:p>
    <w:p w:rsidR="00806FBA" w:rsidRPr="00806FBA" w:rsidRDefault="00806FBA" w:rsidP="00806FBA">
      <w:pPr>
        <w:spacing w:line="360" w:lineRule="auto"/>
        <w:ind w:firstLine="851"/>
        <w:jc w:val="both"/>
        <w:rPr>
          <w:sz w:val="28"/>
          <w:szCs w:val="28"/>
        </w:rPr>
      </w:pPr>
      <w:r w:rsidRPr="00806FBA">
        <w:rPr>
          <w:sz w:val="28"/>
          <w:szCs w:val="28"/>
        </w:rPr>
        <w:t>Ті, які не мають суттєвих відхилень психічного стану і зберігають здатність до повноцінної соціальної адаптації.</w:t>
      </w:r>
    </w:p>
    <w:p w:rsidR="00806FBA" w:rsidRPr="00806FBA" w:rsidRDefault="00806FBA" w:rsidP="00806FBA">
      <w:pPr>
        <w:spacing w:line="360" w:lineRule="auto"/>
        <w:ind w:firstLine="851"/>
        <w:jc w:val="both"/>
        <w:rPr>
          <w:sz w:val="28"/>
          <w:szCs w:val="28"/>
        </w:rPr>
      </w:pPr>
      <w:r w:rsidRPr="00806FBA">
        <w:rPr>
          <w:sz w:val="28"/>
          <w:szCs w:val="28"/>
        </w:rPr>
        <w:t>Ті, які мають функціональні відхилення, такі як знижена працездатність, і потребують відновлювальних заходів.</w:t>
      </w:r>
    </w:p>
    <w:p w:rsidR="00806FBA" w:rsidRPr="00806FBA" w:rsidRDefault="00806FBA" w:rsidP="00806FBA">
      <w:pPr>
        <w:spacing w:line="360" w:lineRule="auto"/>
        <w:ind w:firstLine="851"/>
        <w:jc w:val="both"/>
        <w:rPr>
          <w:sz w:val="28"/>
          <w:szCs w:val="28"/>
        </w:rPr>
      </w:pPr>
      <w:r w:rsidRPr="00806FBA">
        <w:rPr>
          <w:sz w:val="28"/>
          <w:szCs w:val="28"/>
        </w:rPr>
        <w:lastRenderedPageBreak/>
        <w:t>Ті, у яких спостерігаються виражені прояви посттравматичного стресового розладу (ПТСР) або інших психічних розладів, і які потребують оперативної оцінки стану та реабілітаційних заходів.</w:t>
      </w:r>
    </w:p>
    <w:p w:rsidR="00806FBA" w:rsidRDefault="00806FBA" w:rsidP="00806FBA">
      <w:pPr>
        <w:spacing w:line="360" w:lineRule="auto"/>
        <w:ind w:firstLine="851"/>
        <w:jc w:val="both"/>
        <w:rPr>
          <w:sz w:val="28"/>
          <w:szCs w:val="28"/>
        </w:rPr>
      </w:pPr>
      <w:r w:rsidRPr="00806FBA">
        <w:rPr>
          <w:sz w:val="28"/>
          <w:szCs w:val="28"/>
        </w:rPr>
        <w:t>Особлива увага при психологічному супроводі військовослужбовців в умовах бойових дій має бути приділена третій групі, оскільки довготривала збройна агресія призвела до актуалізації проблеми ПТСР. Більшість військових, які пережили психотравматичну подію, можуть випадково одужати, але у значної кількості можуть виникнути психічні проблеми, такі як ПТСР, депресія або зловживання психоактивними речовинами. Тому важливо проводити оперативну оцінку їхнього стану та вживати всі можливі лікувальні та реабілітаційні заходи.</w:t>
      </w:r>
    </w:p>
    <w:p w:rsidR="00CA780C" w:rsidRPr="00CA780C" w:rsidRDefault="00CA780C" w:rsidP="00CA780C">
      <w:pPr>
        <w:spacing w:line="360" w:lineRule="auto"/>
        <w:ind w:firstLine="851"/>
        <w:jc w:val="both"/>
        <w:rPr>
          <w:sz w:val="28"/>
          <w:szCs w:val="28"/>
        </w:rPr>
      </w:pPr>
      <w:r w:rsidRPr="00CA780C">
        <w:rPr>
          <w:sz w:val="28"/>
          <w:szCs w:val="28"/>
        </w:rPr>
        <w:t>Ефективна поведінка військовослужбовців під час бойових дій передбачає її передбачуваність та керованість командиром підрозділу. Однак тривалі та виснажливі операції в зоні бойових дій можуть діяти на межі людських можливостей, що призводить до зниження оперативної готовності військового складу. Це впливає на рівень когнітивної складової, працездатності, комунікативної компетентності, стресостійкості та вольового самоконтролю військовослужбовців. Під час бойових дій також може збільшуватися рівень нервово-психічної нестабільності та дезадаптивних форм поведінки, таких як соціальна пасивність, депресивні симптоми, тривожність та інші.</w:t>
      </w:r>
    </w:p>
    <w:p w:rsidR="00CA780C" w:rsidRPr="00CA780C" w:rsidRDefault="00CA780C" w:rsidP="00CA780C">
      <w:pPr>
        <w:spacing w:line="360" w:lineRule="auto"/>
        <w:ind w:firstLine="851"/>
        <w:jc w:val="both"/>
        <w:rPr>
          <w:sz w:val="28"/>
          <w:szCs w:val="28"/>
        </w:rPr>
      </w:pPr>
      <w:r w:rsidRPr="00CA780C">
        <w:rPr>
          <w:sz w:val="28"/>
          <w:szCs w:val="28"/>
        </w:rPr>
        <w:t>Оцінка статусу бійця командиром може бути спотворена особистим суб</w:t>
      </w:r>
      <w:r w:rsidR="00E12F64">
        <w:rPr>
          <w:sz w:val="28"/>
          <w:szCs w:val="28"/>
        </w:rPr>
        <w:t>’</w:t>
      </w:r>
      <w:r w:rsidRPr="00CA780C">
        <w:rPr>
          <w:sz w:val="28"/>
          <w:szCs w:val="28"/>
        </w:rPr>
        <w:t>єктивним досвідом та фізичним та психічним станом. Неправильне рішення командира може мати негативні наслідки для окремих солдат та підрозділу в цілому. Тому важливо мати якісний психологічний супровід та моніторинг, здійснюваний фахівцями з профільною освітою та спеціальним навчанням. Психологічний супровід в бойових умовах є спільною справою військових психологів, командирів та штабу підрозділу.</w:t>
      </w:r>
    </w:p>
    <w:p w:rsidR="00CA780C" w:rsidRPr="00CA780C" w:rsidRDefault="00CA780C" w:rsidP="00CA780C">
      <w:pPr>
        <w:spacing w:line="360" w:lineRule="auto"/>
        <w:ind w:firstLine="851"/>
        <w:jc w:val="both"/>
        <w:rPr>
          <w:sz w:val="28"/>
          <w:szCs w:val="28"/>
        </w:rPr>
      </w:pPr>
      <w:r w:rsidRPr="00CA780C">
        <w:rPr>
          <w:sz w:val="28"/>
          <w:szCs w:val="28"/>
        </w:rPr>
        <w:t xml:space="preserve">Процес психологічного супроводу включає підготовку до бойових дій, самі бойові дії та післябойовий період. Підготовчий етап включає перегляд </w:t>
      </w:r>
      <w:r w:rsidRPr="00CA780C">
        <w:rPr>
          <w:sz w:val="28"/>
          <w:szCs w:val="28"/>
        </w:rPr>
        <w:lastRenderedPageBreak/>
        <w:t>психічного стану військових, моніторинг групової психологічної готовності, інструктажі командирів щодо поведінки в бойових умовах та розробку планів співробітництва військових психологів та медичної служби.</w:t>
      </w:r>
    </w:p>
    <w:p w:rsidR="00CA780C" w:rsidRPr="00CA780C" w:rsidRDefault="00CA780C" w:rsidP="00CA780C">
      <w:pPr>
        <w:spacing w:line="360" w:lineRule="auto"/>
        <w:ind w:firstLine="851"/>
        <w:jc w:val="both"/>
        <w:rPr>
          <w:sz w:val="28"/>
          <w:szCs w:val="28"/>
        </w:rPr>
      </w:pPr>
      <w:r w:rsidRPr="00CA780C">
        <w:rPr>
          <w:sz w:val="28"/>
          <w:szCs w:val="28"/>
        </w:rPr>
        <w:t>Під час бойових дій психолог здійснює спостереження та втручання у кризових ситуаціях, реагує на індивідуальні та групові випадки стресу та паніки, допомагає в управлінні ситуаціями, пов</w:t>
      </w:r>
      <w:r w:rsidR="00E12F64">
        <w:rPr>
          <w:sz w:val="28"/>
          <w:szCs w:val="28"/>
        </w:rPr>
        <w:t>’</w:t>
      </w:r>
      <w:r w:rsidRPr="00CA780C">
        <w:rPr>
          <w:sz w:val="28"/>
          <w:szCs w:val="28"/>
        </w:rPr>
        <w:t>язаними з пораненнями та смертю, та аналізує та нейтралізує психологічно-пропагандистські дії ворога</w:t>
      </w:r>
      <w:r w:rsidR="008F71F5" w:rsidRPr="008F71F5">
        <w:rPr>
          <w:sz w:val="28"/>
          <w:szCs w:val="28"/>
        </w:rPr>
        <w:t xml:space="preserve"> [7]</w:t>
      </w:r>
      <w:r w:rsidRPr="00CA780C">
        <w:rPr>
          <w:sz w:val="28"/>
          <w:szCs w:val="28"/>
        </w:rPr>
        <w:t>.</w:t>
      </w:r>
    </w:p>
    <w:p w:rsidR="00CA780C" w:rsidRDefault="00CA780C" w:rsidP="00CA780C">
      <w:pPr>
        <w:spacing w:line="360" w:lineRule="auto"/>
        <w:ind w:firstLine="851"/>
        <w:jc w:val="both"/>
        <w:rPr>
          <w:sz w:val="28"/>
          <w:szCs w:val="28"/>
        </w:rPr>
      </w:pPr>
      <w:r w:rsidRPr="00CA780C">
        <w:rPr>
          <w:sz w:val="28"/>
          <w:szCs w:val="28"/>
        </w:rPr>
        <w:t>Післябойовий період включає аналіз досвіду, рекапітуляцію стресових подій, надання психологічної допомоги та підтримки родинам військовослужбовців, а також проведення заходів декомпресії для підтримки психічного здоров</w:t>
      </w:r>
      <w:r w:rsidR="00E12F64">
        <w:rPr>
          <w:sz w:val="28"/>
          <w:szCs w:val="28"/>
        </w:rPr>
        <w:t>’</w:t>
      </w:r>
      <w:r w:rsidRPr="00CA780C">
        <w:rPr>
          <w:sz w:val="28"/>
          <w:szCs w:val="28"/>
        </w:rPr>
        <w:t>я військових.</w:t>
      </w:r>
    </w:p>
    <w:p w:rsidR="00806FBA" w:rsidRPr="00806FBA" w:rsidRDefault="00806FBA" w:rsidP="00806FBA">
      <w:pPr>
        <w:spacing w:line="360" w:lineRule="auto"/>
        <w:ind w:firstLine="851"/>
        <w:jc w:val="both"/>
        <w:rPr>
          <w:sz w:val="28"/>
          <w:szCs w:val="28"/>
        </w:rPr>
      </w:pPr>
      <w:r w:rsidRPr="00806FBA">
        <w:rPr>
          <w:sz w:val="28"/>
          <w:szCs w:val="28"/>
        </w:rPr>
        <w:t>Визначення реабілітації, як його надає Всесвітня організація охорони здоров</w:t>
      </w:r>
      <w:r w:rsidR="00E12F64">
        <w:rPr>
          <w:sz w:val="28"/>
          <w:szCs w:val="28"/>
        </w:rPr>
        <w:t>’</w:t>
      </w:r>
      <w:r w:rsidRPr="00806FBA">
        <w:rPr>
          <w:sz w:val="28"/>
          <w:szCs w:val="28"/>
        </w:rPr>
        <w:t xml:space="preserve">я (ВООЗ), стверджує, що реабілітація </w:t>
      </w:r>
      <w:r w:rsidR="0012136A" w:rsidRPr="0012136A">
        <w:rPr>
          <w:sz w:val="28"/>
          <w:szCs w:val="28"/>
        </w:rPr>
        <w:t>–</w:t>
      </w:r>
      <w:r w:rsidRPr="00806FBA">
        <w:rPr>
          <w:sz w:val="28"/>
          <w:szCs w:val="28"/>
        </w:rPr>
        <w:t xml:space="preserve"> це сукупність заходів, спрямованих на адаптацію осіб з функціональними обмеженнями внаслідок хвороби, травми або уродженого дефекту до нових умов життя у суспільстві. Якість життя, зокрема, є ключовим показником ефективності реабілітації. ВООЗ також представила постанову у 2019 році, що містить рекомендації з розвитку ефективної системи надання реабілітаційних послуг. Крім того, Концепція розвитку охорони психічного здоров</w:t>
      </w:r>
      <w:r w:rsidR="00E12F64">
        <w:rPr>
          <w:sz w:val="28"/>
          <w:szCs w:val="28"/>
        </w:rPr>
        <w:t>’</w:t>
      </w:r>
      <w:r w:rsidRPr="00806FBA">
        <w:rPr>
          <w:sz w:val="28"/>
          <w:szCs w:val="28"/>
        </w:rPr>
        <w:t>я в Україні на до 2030 року передбачає створення єдиної системи охорони психічного здоров</w:t>
      </w:r>
      <w:r w:rsidR="00E12F64">
        <w:rPr>
          <w:sz w:val="28"/>
          <w:szCs w:val="28"/>
        </w:rPr>
        <w:t>’</w:t>
      </w:r>
      <w:r w:rsidRPr="00806FBA">
        <w:rPr>
          <w:sz w:val="28"/>
          <w:szCs w:val="28"/>
        </w:rPr>
        <w:t>я, яка покликана покращити якість життя та захист прав і свобод людини.</w:t>
      </w:r>
    </w:p>
    <w:p w:rsidR="00806FBA" w:rsidRPr="00806FBA" w:rsidRDefault="00806FBA" w:rsidP="00806FBA">
      <w:pPr>
        <w:spacing w:line="360" w:lineRule="auto"/>
        <w:ind w:firstLine="851"/>
        <w:jc w:val="both"/>
        <w:rPr>
          <w:sz w:val="28"/>
          <w:szCs w:val="28"/>
        </w:rPr>
      </w:pPr>
      <w:r w:rsidRPr="00806FBA">
        <w:rPr>
          <w:sz w:val="28"/>
          <w:szCs w:val="28"/>
        </w:rPr>
        <w:t xml:space="preserve">Учасники збройних конфліктів </w:t>
      </w:r>
      <w:r w:rsidR="0012136A" w:rsidRPr="0012136A">
        <w:rPr>
          <w:sz w:val="28"/>
          <w:szCs w:val="28"/>
        </w:rPr>
        <w:t>–</w:t>
      </w:r>
      <w:r w:rsidRPr="00806FBA">
        <w:rPr>
          <w:sz w:val="28"/>
          <w:szCs w:val="28"/>
        </w:rPr>
        <w:t xml:space="preserve"> це специфічна група, яка потребує багатопрофільної реабілітації, оскільки участь у бойових діях супроводжується стресом, функціональними порушеннями організму та розвитком патологічних реакцій. Однак наразі не існує єдиної методології реабілітації для учасників бойових дій, і лише окремі аспекти цієї проблеми визначені в теорії та практиці. Тому важливо шукати оптимальні методи медико-психологічної реабілітації та профілактики.</w:t>
      </w:r>
    </w:p>
    <w:p w:rsidR="00806FBA" w:rsidRDefault="00806FBA" w:rsidP="00806FBA">
      <w:pPr>
        <w:spacing w:line="360" w:lineRule="auto"/>
        <w:ind w:firstLine="851"/>
        <w:jc w:val="both"/>
        <w:rPr>
          <w:sz w:val="28"/>
          <w:szCs w:val="28"/>
        </w:rPr>
      </w:pPr>
      <w:r w:rsidRPr="00806FBA">
        <w:rPr>
          <w:sz w:val="28"/>
          <w:szCs w:val="28"/>
        </w:rPr>
        <w:lastRenderedPageBreak/>
        <w:t>Умови бойових дій вимагають від учасників перебудови їх нервової та психічної системи, підвищення рівня пильності, активності та швидкості реакції, а також зміни стилю поведінки та системи цінностей. Ця адаптація до стрес-факторів війни відбувається індивідуально для кожного учасника, залежно від їхньої реакції на стресори та способу їх подолання.</w:t>
      </w:r>
    </w:p>
    <w:p w:rsidR="00806FBA" w:rsidRDefault="00806FBA" w:rsidP="00806FBA">
      <w:pPr>
        <w:spacing w:line="360" w:lineRule="auto"/>
        <w:ind w:firstLine="851"/>
        <w:jc w:val="both"/>
        <w:rPr>
          <w:sz w:val="28"/>
          <w:szCs w:val="28"/>
        </w:rPr>
      </w:pPr>
      <w:r w:rsidRPr="00806FBA">
        <w:rPr>
          <w:sz w:val="28"/>
          <w:szCs w:val="28"/>
        </w:rPr>
        <w:t>Ураховуючи складність психічної травми, важливо зрозуміти, що наслідки її можна порівняти з фізичною травмою, що важливо для військовослужбовців та їхнього оточення. Належить розрізняти психологічну травму від розгубленості або боягузтва, оскільки негативний вплив на психіку не можна ліквідувати насильством. Слід розробити та впровадити в Україні державну програму психологічної реабілітації військовослужбовців, які перебували в зоні бойових дій. Основними завданнями цієї програми має бути формування позитивного уявлення про себе та світ навколо, підтримка адаптації до цивільного життя, зниження рівня стресу та агресивності, розвиток комунікативних навичок та саморегуляції.</w:t>
      </w:r>
    </w:p>
    <w:p w:rsidR="00530957" w:rsidRPr="00530957" w:rsidRDefault="00530957" w:rsidP="00530957">
      <w:pPr>
        <w:spacing w:line="360" w:lineRule="auto"/>
        <w:ind w:firstLine="851"/>
        <w:jc w:val="both"/>
        <w:rPr>
          <w:sz w:val="28"/>
          <w:szCs w:val="28"/>
        </w:rPr>
      </w:pPr>
      <w:r w:rsidRPr="00530957">
        <w:rPr>
          <w:sz w:val="28"/>
          <w:szCs w:val="28"/>
        </w:rPr>
        <w:t>Основні підходи до психологічного супроводу військовослужбовців включають:</w:t>
      </w:r>
    </w:p>
    <w:p w:rsidR="00530957" w:rsidRPr="00530957" w:rsidRDefault="00530957" w:rsidP="00530957">
      <w:pPr>
        <w:spacing w:line="360" w:lineRule="auto"/>
        <w:ind w:firstLine="851"/>
        <w:jc w:val="both"/>
        <w:rPr>
          <w:sz w:val="28"/>
          <w:szCs w:val="28"/>
        </w:rPr>
      </w:pPr>
      <w:r w:rsidRPr="00530957">
        <w:rPr>
          <w:sz w:val="28"/>
          <w:szCs w:val="28"/>
        </w:rPr>
        <w:t>Індивідуальний</w:t>
      </w:r>
      <w:r>
        <w:rPr>
          <w:sz w:val="28"/>
          <w:szCs w:val="28"/>
        </w:rPr>
        <w:t xml:space="preserve"> </w:t>
      </w:r>
      <w:r w:rsidRPr="00530957">
        <w:rPr>
          <w:sz w:val="28"/>
          <w:szCs w:val="28"/>
        </w:rPr>
        <w:t>підхід в психологічному супроводі військовослужбовців визнає унікальність кожної особи та її унікальні потреби, досвід та особливості. Цей підхід передбачає розробку персоналізованих стратегій психологічної підтримки для кожного військовослужбовця з урахуванням його поточних потреб, стану психіки, професійного середовища та інших факторів.</w:t>
      </w:r>
    </w:p>
    <w:p w:rsidR="00530957" w:rsidRPr="00530957" w:rsidRDefault="00530957" w:rsidP="00530957">
      <w:pPr>
        <w:spacing w:line="360" w:lineRule="auto"/>
        <w:ind w:firstLine="851"/>
        <w:jc w:val="both"/>
        <w:rPr>
          <w:sz w:val="28"/>
          <w:szCs w:val="28"/>
        </w:rPr>
      </w:pPr>
      <w:r w:rsidRPr="00530957">
        <w:rPr>
          <w:sz w:val="28"/>
          <w:szCs w:val="28"/>
        </w:rPr>
        <w:t>Індивідуальний підхід включає в себе аналіз психологічного стану кожного військовослужбовця, врахування його індивідуальних потреб, а також виявлення його сильних сторін та областей, які потребують підтримки. На основі цієї інформації психолог може розробити програму підтримки, яка найкращим чином відповідає потребам конкретної особи</w:t>
      </w:r>
      <w:r w:rsidR="008F71F5" w:rsidRPr="008F71F5">
        <w:rPr>
          <w:sz w:val="28"/>
          <w:szCs w:val="28"/>
          <w:lang w:val="ru-RU"/>
        </w:rPr>
        <w:t xml:space="preserve"> [6]</w:t>
      </w:r>
      <w:r w:rsidRPr="00530957">
        <w:rPr>
          <w:sz w:val="28"/>
          <w:szCs w:val="28"/>
        </w:rPr>
        <w:t>.</w:t>
      </w:r>
    </w:p>
    <w:p w:rsidR="00530957" w:rsidRPr="00530957" w:rsidRDefault="00530957" w:rsidP="00530957">
      <w:pPr>
        <w:spacing w:line="360" w:lineRule="auto"/>
        <w:ind w:firstLine="851"/>
        <w:jc w:val="both"/>
        <w:rPr>
          <w:sz w:val="28"/>
          <w:szCs w:val="28"/>
        </w:rPr>
      </w:pPr>
      <w:r w:rsidRPr="00530957">
        <w:rPr>
          <w:sz w:val="28"/>
          <w:szCs w:val="28"/>
        </w:rPr>
        <w:t xml:space="preserve">Такий підхід може включати індивідуальні консультації, розвиток персональних стратегій подолання стресу, психотерапію або навіть вивчення </w:t>
      </w:r>
      <w:r w:rsidRPr="00530957">
        <w:rPr>
          <w:sz w:val="28"/>
          <w:szCs w:val="28"/>
        </w:rPr>
        <w:lastRenderedPageBreak/>
        <w:t>індивідуальних методів саморегуляції. Ключовою метою є створення сприятливих умов для психологічного благополуччя та ефективного функціонування кожного військовослужбовця.</w:t>
      </w:r>
    </w:p>
    <w:p w:rsidR="00530957" w:rsidRPr="00530957" w:rsidRDefault="00530957" w:rsidP="00530957">
      <w:pPr>
        <w:spacing w:line="360" w:lineRule="auto"/>
        <w:ind w:firstLine="851"/>
        <w:jc w:val="both"/>
        <w:rPr>
          <w:sz w:val="28"/>
          <w:szCs w:val="28"/>
        </w:rPr>
      </w:pPr>
      <w:r w:rsidRPr="00530957">
        <w:rPr>
          <w:sz w:val="28"/>
          <w:szCs w:val="28"/>
        </w:rPr>
        <w:t>Профілактичний підхід в психологічному супроводі військовослужбовців зосереджений на попередженні виникнення психологічних проблем та розладів шляхом надання їм необхідних психологічних знань, навичок та стратегій для ефективного управління стресом та подолання труднощів.</w:t>
      </w:r>
    </w:p>
    <w:p w:rsidR="00530957" w:rsidRPr="00530957" w:rsidRDefault="00530957" w:rsidP="00530957">
      <w:pPr>
        <w:spacing w:line="360" w:lineRule="auto"/>
        <w:ind w:firstLine="851"/>
        <w:jc w:val="both"/>
        <w:rPr>
          <w:sz w:val="28"/>
          <w:szCs w:val="28"/>
        </w:rPr>
      </w:pPr>
      <w:r w:rsidRPr="00530957">
        <w:rPr>
          <w:sz w:val="28"/>
          <w:szCs w:val="28"/>
        </w:rPr>
        <w:t>Цей підхід передбачає вчасну та систематичну роботу з військовослужбовцями з метою зміцнення їхнього психічного здоров</w:t>
      </w:r>
      <w:r w:rsidR="00E12F64">
        <w:rPr>
          <w:sz w:val="28"/>
          <w:szCs w:val="28"/>
        </w:rPr>
        <w:t>’</w:t>
      </w:r>
      <w:r w:rsidRPr="00530957">
        <w:rPr>
          <w:sz w:val="28"/>
          <w:szCs w:val="28"/>
        </w:rPr>
        <w:t>я та підвищення стійкості до стресових ситуацій. Основні заходи включають в себе проведення тренінгів, семінарів та лекцій з питань психічного здоров</w:t>
      </w:r>
      <w:r w:rsidR="00E12F64">
        <w:rPr>
          <w:sz w:val="28"/>
          <w:szCs w:val="28"/>
        </w:rPr>
        <w:t>’</w:t>
      </w:r>
      <w:r w:rsidRPr="00530957">
        <w:rPr>
          <w:sz w:val="28"/>
          <w:szCs w:val="28"/>
        </w:rPr>
        <w:t>я, а також надання практичних рекомендацій щодо збереження психологічного комфорту під час служби.</w:t>
      </w:r>
    </w:p>
    <w:p w:rsidR="00530957" w:rsidRPr="00530957" w:rsidRDefault="00530957" w:rsidP="00530957">
      <w:pPr>
        <w:spacing w:line="360" w:lineRule="auto"/>
        <w:ind w:firstLine="851"/>
        <w:jc w:val="both"/>
        <w:rPr>
          <w:sz w:val="28"/>
          <w:szCs w:val="28"/>
        </w:rPr>
      </w:pPr>
      <w:r w:rsidRPr="00530957">
        <w:rPr>
          <w:sz w:val="28"/>
          <w:szCs w:val="28"/>
        </w:rPr>
        <w:t>Профілактичний підхід може також включати регулярні перевірки психологічного стану військовослужбовців, вивчення та аналіз факторів, що можуть спричиняти стрес, а також розробку імплементацію програм з психологічного здоров</w:t>
      </w:r>
      <w:r w:rsidR="00E12F64">
        <w:rPr>
          <w:sz w:val="28"/>
          <w:szCs w:val="28"/>
        </w:rPr>
        <w:t>’</w:t>
      </w:r>
      <w:r w:rsidRPr="00530957">
        <w:rPr>
          <w:sz w:val="28"/>
          <w:szCs w:val="28"/>
        </w:rPr>
        <w:t>я. Головною метою цього підходу є створення сприятливих умов для психічного благополуччя та запобігання виникненню серйозних проблем у військовослужбовців.</w:t>
      </w:r>
    </w:p>
    <w:p w:rsidR="00530957" w:rsidRPr="00530957" w:rsidRDefault="00530957" w:rsidP="00530957">
      <w:pPr>
        <w:spacing w:line="360" w:lineRule="auto"/>
        <w:ind w:firstLine="851"/>
        <w:jc w:val="both"/>
        <w:rPr>
          <w:sz w:val="28"/>
          <w:szCs w:val="28"/>
        </w:rPr>
      </w:pPr>
      <w:r w:rsidRPr="00530957">
        <w:rPr>
          <w:sz w:val="28"/>
          <w:szCs w:val="28"/>
        </w:rPr>
        <w:t>Реабілітаційний підхід у психологічному супроводі військовослужбовців передбачає надання підтримки та допомоги їм після зіткнення з психологічними труднощами або психічними розладами. Основна мета цього підходу полягає у відновленні психічного здоров</w:t>
      </w:r>
      <w:r w:rsidR="00E12F64">
        <w:rPr>
          <w:sz w:val="28"/>
          <w:szCs w:val="28"/>
        </w:rPr>
        <w:t>’</w:t>
      </w:r>
      <w:r w:rsidRPr="00530957">
        <w:rPr>
          <w:sz w:val="28"/>
          <w:szCs w:val="28"/>
        </w:rPr>
        <w:t>я та психосоціальної адаптації військовослужбовців після подій, що спричинили стрес чи травму</w:t>
      </w:r>
      <w:r w:rsidR="001B7F57" w:rsidRPr="001B7F57">
        <w:rPr>
          <w:sz w:val="28"/>
          <w:szCs w:val="28"/>
        </w:rPr>
        <w:t xml:space="preserve"> [63]</w:t>
      </w:r>
      <w:r w:rsidRPr="00530957">
        <w:rPr>
          <w:sz w:val="28"/>
          <w:szCs w:val="28"/>
        </w:rPr>
        <w:t>.</w:t>
      </w:r>
    </w:p>
    <w:p w:rsidR="00530957" w:rsidRPr="00530957" w:rsidRDefault="00530957" w:rsidP="00530957">
      <w:pPr>
        <w:spacing w:line="360" w:lineRule="auto"/>
        <w:ind w:firstLine="851"/>
        <w:jc w:val="both"/>
        <w:rPr>
          <w:sz w:val="28"/>
          <w:szCs w:val="28"/>
        </w:rPr>
      </w:pPr>
      <w:r w:rsidRPr="00530957">
        <w:rPr>
          <w:sz w:val="28"/>
          <w:szCs w:val="28"/>
        </w:rPr>
        <w:t xml:space="preserve">Реабілітаційний підхід включає в себе широкий спектр заходів, спрямованих на покращення фізичного та психічного стану військовослужбовців. Це може включати індивідуальні консультації з </w:t>
      </w:r>
      <w:r w:rsidRPr="00530957">
        <w:rPr>
          <w:sz w:val="28"/>
          <w:szCs w:val="28"/>
        </w:rPr>
        <w:lastRenderedPageBreak/>
        <w:t>психологами, психотерапію, програми реабілітації та відновлення, а також підтримку в процесі соціальної адаптації.</w:t>
      </w:r>
    </w:p>
    <w:p w:rsidR="00530957" w:rsidRPr="00530957" w:rsidRDefault="00530957" w:rsidP="00530957">
      <w:pPr>
        <w:spacing w:line="360" w:lineRule="auto"/>
        <w:ind w:firstLine="851"/>
        <w:jc w:val="both"/>
        <w:rPr>
          <w:sz w:val="28"/>
          <w:szCs w:val="28"/>
        </w:rPr>
      </w:pPr>
      <w:r w:rsidRPr="00530957">
        <w:rPr>
          <w:sz w:val="28"/>
          <w:szCs w:val="28"/>
        </w:rPr>
        <w:t>Реабілітаційний підхід спрямований на те, щоб допомогти військовослужбовцям відновити їхню якість життя після важких переживань і забезпечити їхню успішну інтеграцію в повсякденне життя та службу. Цей підхід є важливою складовою системи психологічної підтримки військовослужбовців та сприяє їхньому загальному благополуччю та самореалізації.</w:t>
      </w:r>
    </w:p>
    <w:p w:rsidR="00530957" w:rsidRPr="00530957" w:rsidRDefault="00530957" w:rsidP="00530957">
      <w:pPr>
        <w:spacing w:line="360" w:lineRule="auto"/>
        <w:ind w:firstLine="851"/>
        <w:jc w:val="both"/>
        <w:rPr>
          <w:sz w:val="28"/>
          <w:szCs w:val="28"/>
        </w:rPr>
      </w:pPr>
      <w:r w:rsidRPr="00530957">
        <w:rPr>
          <w:sz w:val="28"/>
          <w:szCs w:val="28"/>
        </w:rPr>
        <w:t>Консультативний підхід у психологічному супроводі військовослужбовців полягає у тому, що психологи надають консультаційну підтримку військовослужбовцям та їхнім командирів у вирішенні психологічних проблем, які можуть виникати під час виконання службових обов</w:t>
      </w:r>
      <w:r w:rsidR="00E12F64">
        <w:rPr>
          <w:sz w:val="28"/>
          <w:szCs w:val="28"/>
        </w:rPr>
        <w:t>’</w:t>
      </w:r>
      <w:r w:rsidRPr="00530957">
        <w:rPr>
          <w:sz w:val="28"/>
          <w:szCs w:val="28"/>
        </w:rPr>
        <w:t>язків або в умовах бойових дій.</w:t>
      </w:r>
    </w:p>
    <w:p w:rsidR="00530957" w:rsidRPr="00530957" w:rsidRDefault="00530957" w:rsidP="00530957">
      <w:pPr>
        <w:spacing w:line="360" w:lineRule="auto"/>
        <w:ind w:firstLine="851"/>
        <w:jc w:val="both"/>
        <w:rPr>
          <w:sz w:val="28"/>
          <w:szCs w:val="28"/>
        </w:rPr>
      </w:pPr>
      <w:r w:rsidRPr="00530957">
        <w:rPr>
          <w:sz w:val="28"/>
          <w:szCs w:val="28"/>
        </w:rPr>
        <w:t>Під час консультацій психологи допомагають ідентифікувати та розуміти психологічні труднощі та стресові ситуації, з якими можуть зіткнутися військовослужбовці та їхні командири. Вони також надають практичні поради та стратегії для ефективного управління стресом, вирішення конфліктів та підтримки психічного здоров</w:t>
      </w:r>
      <w:r w:rsidR="00E12F64">
        <w:rPr>
          <w:sz w:val="28"/>
          <w:szCs w:val="28"/>
        </w:rPr>
        <w:t>’</w:t>
      </w:r>
      <w:r w:rsidRPr="00530957">
        <w:rPr>
          <w:sz w:val="28"/>
          <w:szCs w:val="28"/>
        </w:rPr>
        <w:t>я.</w:t>
      </w:r>
    </w:p>
    <w:p w:rsidR="00530957" w:rsidRPr="00530957" w:rsidRDefault="00530957" w:rsidP="00530957">
      <w:pPr>
        <w:spacing w:line="360" w:lineRule="auto"/>
        <w:ind w:firstLine="851"/>
        <w:jc w:val="both"/>
        <w:rPr>
          <w:sz w:val="28"/>
          <w:szCs w:val="28"/>
        </w:rPr>
      </w:pPr>
      <w:r w:rsidRPr="00530957">
        <w:rPr>
          <w:sz w:val="28"/>
          <w:szCs w:val="28"/>
        </w:rPr>
        <w:t>Консультативний підхід спрямований на те, щоб забезпечити оперативну та професійну підтримку військовослужбовцям у складних ситуаціях та допомогти їм ефективно керувати своїми емоціями та стресом для забезпечення успішного виконання службових завдань.</w:t>
      </w:r>
    </w:p>
    <w:p w:rsidR="00530957" w:rsidRPr="00530957" w:rsidRDefault="00530957" w:rsidP="00530957">
      <w:pPr>
        <w:spacing w:line="360" w:lineRule="auto"/>
        <w:ind w:firstLine="851"/>
        <w:jc w:val="both"/>
        <w:rPr>
          <w:sz w:val="28"/>
          <w:szCs w:val="28"/>
        </w:rPr>
      </w:pPr>
      <w:r w:rsidRPr="00530957">
        <w:rPr>
          <w:sz w:val="28"/>
          <w:szCs w:val="28"/>
        </w:rPr>
        <w:t>Груповий підхід у психологічному супроводі військовослужбовців передбачає проведення групових сесій психологічної підтримки. Ці сесії сприяють побудові підтримуючого соціального середовища, сприяють обміну досвідом та взаємною підтримкою між військовослужбовцями.</w:t>
      </w:r>
    </w:p>
    <w:p w:rsidR="00530957" w:rsidRPr="00530957" w:rsidRDefault="00530957" w:rsidP="00530957">
      <w:pPr>
        <w:spacing w:line="360" w:lineRule="auto"/>
        <w:ind w:firstLine="851"/>
        <w:jc w:val="both"/>
        <w:rPr>
          <w:sz w:val="28"/>
          <w:szCs w:val="28"/>
        </w:rPr>
      </w:pPr>
      <w:r w:rsidRPr="00530957">
        <w:rPr>
          <w:sz w:val="28"/>
          <w:szCs w:val="28"/>
        </w:rPr>
        <w:t xml:space="preserve">Під час групових сесій військовослужбовці мають можливість обговорювати свої психологічні труднощі, ділитися досвідом та взаємно підтримувати один одного. Груповий підхід сприяє формуванню відчуття </w:t>
      </w:r>
      <w:r w:rsidRPr="00530957">
        <w:rPr>
          <w:sz w:val="28"/>
          <w:szCs w:val="28"/>
        </w:rPr>
        <w:lastRenderedPageBreak/>
        <w:t>спільності та допомагає зменшити відчуття самотності та ізоляції серед військовослужбовців.</w:t>
      </w:r>
    </w:p>
    <w:p w:rsidR="00530957" w:rsidRPr="00530957" w:rsidRDefault="00530957" w:rsidP="00530957">
      <w:pPr>
        <w:spacing w:line="360" w:lineRule="auto"/>
        <w:ind w:firstLine="851"/>
        <w:jc w:val="both"/>
        <w:rPr>
          <w:sz w:val="28"/>
          <w:szCs w:val="28"/>
        </w:rPr>
      </w:pPr>
      <w:r w:rsidRPr="00530957">
        <w:rPr>
          <w:sz w:val="28"/>
          <w:szCs w:val="28"/>
        </w:rPr>
        <w:t>Цей підхід також сприяє розвитку комунікаційних навичок, вмінню слухати та розуміти інших, а також вирішувати конфлікти. Він може бути особливо корисним у ситуаціях підвищеного стресу або під час періодів, коли військовослужбовці перебувають у складних умовах служби.</w:t>
      </w:r>
    </w:p>
    <w:p w:rsidR="00530957" w:rsidRPr="00806FBA" w:rsidRDefault="00530957" w:rsidP="00530957">
      <w:pPr>
        <w:spacing w:line="360" w:lineRule="auto"/>
        <w:ind w:firstLine="851"/>
        <w:jc w:val="both"/>
        <w:rPr>
          <w:sz w:val="28"/>
          <w:szCs w:val="28"/>
        </w:rPr>
      </w:pPr>
      <w:r w:rsidRPr="00530957">
        <w:rPr>
          <w:sz w:val="28"/>
          <w:szCs w:val="28"/>
        </w:rPr>
        <w:t>Ці підходи можуть застосовуватися окремо або комбінуватися для максимально ефективного психологічного супроводу військовослужбовців.</w:t>
      </w:r>
    </w:p>
    <w:p w:rsidR="00806FBA" w:rsidRDefault="00806FBA" w:rsidP="00806FBA">
      <w:pPr>
        <w:spacing w:line="360" w:lineRule="auto"/>
        <w:ind w:firstLine="851"/>
        <w:jc w:val="both"/>
        <w:rPr>
          <w:sz w:val="28"/>
          <w:szCs w:val="28"/>
        </w:rPr>
      </w:pPr>
      <w:r w:rsidRPr="00806FBA">
        <w:rPr>
          <w:sz w:val="28"/>
          <w:szCs w:val="28"/>
        </w:rPr>
        <w:t>Комплексність бойової психічної травми підкреслює важливість розуміння її військовослужбовцем та оточенням, а також необхідність розрізнення її від розгубленості або боягузтва. Успішна реабілітація таких військовослужбовців потребує ретельно розробленої державної програми, що включає в себе когнітивний, емоційний та поведінковий аспекти для покращення якості їхнього життя та відновлення психологічної стійкості.</w:t>
      </w:r>
    </w:p>
    <w:p w:rsidR="00806FBA" w:rsidRPr="00806FBA" w:rsidRDefault="00806FBA" w:rsidP="00806FBA">
      <w:pPr>
        <w:spacing w:line="360" w:lineRule="auto"/>
        <w:ind w:firstLine="851"/>
        <w:jc w:val="both"/>
        <w:rPr>
          <w:sz w:val="28"/>
          <w:szCs w:val="28"/>
        </w:rPr>
      </w:pPr>
      <w:r w:rsidRPr="00806FBA">
        <w:rPr>
          <w:sz w:val="28"/>
          <w:szCs w:val="28"/>
        </w:rPr>
        <w:t>Крім того, головними завданнями психологічного супроводу військовослужбовців у бойових умовах є зменшення або подолання негативних психологічних явищ, які вони зазнають за таких умов. Для досягнення цих цілей важливо надавати допомогу військовим у реалізації завдань своєї професійної діяльності та особистісних здібностей, підсилювати їх позитивні риси та коригувати негативні аспекти особистості для досягнення психологічного комфорту та збереження психічного здоров</w:t>
      </w:r>
      <w:r w:rsidR="00E12F64">
        <w:rPr>
          <w:sz w:val="28"/>
          <w:szCs w:val="28"/>
        </w:rPr>
        <w:t>’</w:t>
      </w:r>
      <w:r w:rsidRPr="00806FBA">
        <w:rPr>
          <w:sz w:val="28"/>
          <w:szCs w:val="28"/>
        </w:rPr>
        <w:t>я.</w:t>
      </w:r>
    </w:p>
    <w:p w:rsidR="00806FBA" w:rsidRPr="00806FBA" w:rsidRDefault="00806FBA" w:rsidP="00806FBA">
      <w:pPr>
        <w:spacing w:line="360" w:lineRule="auto"/>
        <w:ind w:firstLine="851"/>
        <w:jc w:val="both"/>
        <w:rPr>
          <w:sz w:val="28"/>
          <w:szCs w:val="28"/>
        </w:rPr>
      </w:pPr>
      <w:r w:rsidRPr="00806FBA">
        <w:rPr>
          <w:sz w:val="28"/>
          <w:szCs w:val="28"/>
        </w:rPr>
        <w:t>Досягнення цих завдань передбачає здійснення таких напрямів діяльності у процесі реалізації заходів психологічного супроводу:</w:t>
      </w:r>
    </w:p>
    <w:p w:rsidR="00806FBA" w:rsidRPr="00806FBA" w:rsidRDefault="00806FBA" w:rsidP="00806FBA">
      <w:pPr>
        <w:spacing w:line="360" w:lineRule="auto"/>
        <w:ind w:firstLine="851"/>
        <w:jc w:val="both"/>
        <w:rPr>
          <w:sz w:val="28"/>
          <w:szCs w:val="28"/>
        </w:rPr>
      </w:pPr>
      <w:r w:rsidRPr="00806FBA">
        <w:rPr>
          <w:sz w:val="28"/>
          <w:szCs w:val="28"/>
        </w:rPr>
        <w:t>оцінка індивідуальних психологічних особливостей професійної адаптації військовослужбовців;</w:t>
      </w:r>
    </w:p>
    <w:p w:rsidR="00806FBA" w:rsidRPr="00806FBA" w:rsidRDefault="00806FBA" w:rsidP="00806FBA">
      <w:pPr>
        <w:spacing w:line="360" w:lineRule="auto"/>
        <w:ind w:firstLine="851"/>
        <w:jc w:val="both"/>
        <w:rPr>
          <w:sz w:val="28"/>
          <w:szCs w:val="28"/>
        </w:rPr>
      </w:pPr>
      <w:r w:rsidRPr="00806FBA">
        <w:rPr>
          <w:sz w:val="28"/>
          <w:szCs w:val="28"/>
        </w:rPr>
        <w:t>поглиблене вивчення та надання психологічної допомоги військовослужбовцям, які мають труднощі з адаптацією або перебувають у стані дезадаптації, пов</w:t>
      </w:r>
      <w:r w:rsidR="00E12F64">
        <w:rPr>
          <w:sz w:val="28"/>
          <w:szCs w:val="28"/>
        </w:rPr>
        <w:t>’</w:t>
      </w:r>
      <w:r w:rsidRPr="00806FBA">
        <w:rPr>
          <w:sz w:val="28"/>
          <w:szCs w:val="28"/>
        </w:rPr>
        <w:t>язаному з недостатньою розвинутістю їх професійних рис;</w:t>
      </w:r>
    </w:p>
    <w:p w:rsidR="00806FBA" w:rsidRPr="00806FBA" w:rsidRDefault="00806FBA" w:rsidP="00806FBA">
      <w:pPr>
        <w:spacing w:line="360" w:lineRule="auto"/>
        <w:ind w:firstLine="851"/>
        <w:jc w:val="both"/>
        <w:rPr>
          <w:sz w:val="28"/>
          <w:szCs w:val="28"/>
        </w:rPr>
      </w:pPr>
      <w:r w:rsidRPr="00806FBA">
        <w:rPr>
          <w:sz w:val="28"/>
          <w:szCs w:val="28"/>
        </w:rPr>
        <w:lastRenderedPageBreak/>
        <w:t>проведення професійних психологічних консультацій та надання психологічної підтримки у разі виникнення кризових ситуацій під час проходження служби в зоні проведення бойових дій;</w:t>
      </w:r>
    </w:p>
    <w:p w:rsidR="00806FBA" w:rsidRPr="00806FBA" w:rsidRDefault="00806FBA" w:rsidP="00806FBA">
      <w:pPr>
        <w:spacing w:line="360" w:lineRule="auto"/>
        <w:ind w:firstLine="851"/>
        <w:jc w:val="both"/>
        <w:rPr>
          <w:sz w:val="28"/>
          <w:szCs w:val="28"/>
        </w:rPr>
      </w:pPr>
      <w:r w:rsidRPr="00806FBA">
        <w:rPr>
          <w:sz w:val="28"/>
          <w:szCs w:val="28"/>
        </w:rPr>
        <w:t>негайна психологічна корекція їх неадекватних реакцій на проблеми, що виникають.</w:t>
      </w:r>
    </w:p>
    <w:p w:rsidR="00806FBA" w:rsidRDefault="00806FBA" w:rsidP="00806FBA">
      <w:pPr>
        <w:spacing w:line="360" w:lineRule="auto"/>
        <w:ind w:firstLine="851"/>
        <w:jc w:val="both"/>
        <w:rPr>
          <w:sz w:val="28"/>
          <w:szCs w:val="28"/>
        </w:rPr>
      </w:pPr>
      <w:r w:rsidRPr="00806FBA">
        <w:rPr>
          <w:sz w:val="28"/>
          <w:szCs w:val="28"/>
        </w:rPr>
        <w:t>До заходів психологічного супроводу військовослужбовців у зоні бойових дій також доцільно залучати військових капеланів, щоб забезпечити комплексну підтримку та допомогу.</w:t>
      </w:r>
    </w:p>
    <w:p w:rsidR="00530957" w:rsidRDefault="00530957" w:rsidP="00806FBA">
      <w:pPr>
        <w:spacing w:line="360" w:lineRule="auto"/>
        <w:ind w:firstLine="851"/>
        <w:jc w:val="both"/>
        <w:rPr>
          <w:sz w:val="28"/>
          <w:szCs w:val="28"/>
        </w:rPr>
      </w:pPr>
      <w:r>
        <w:rPr>
          <w:sz w:val="28"/>
          <w:szCs w:val="28"/>
        </w:rPr>
        <w:t>Отже, в</w:t>
      </w:r>
      <w:r w:rsidRPr="00530957">
        <w:rPr>
          <w:sz w:val="28"/>
          <w:szCs w:val="28"/>
        </w:rPr>
        <w:t>икористання різноманітних підходів до психологічного супроводу військовослужбовців є ключовим для забезпечення їхнього психічного здоров</w:t>
      </w:r>
      <w:r w:rsidR="00E12F64">
        <w:rPr>
          <w:sz w:val="28"/>
          <w:szCs w:val="28"/>
        </w:rPr>
        <w:t>’</w:t>
      </w:r>
      <w:r w:rsidRPr="00530957">
        <w:rPr>
          <w:sz w:val="28"/>
          <w:szCs w:val="28"/>
        </w:rPr>
        <w:t>я та успішного виконання професійних обов</w:t>
      </w:r>
      <w:r w:rsidR="00E12F64">
        <w:rPr>
          <w:sz w:val="28"/>
          <w:szCs w:val="28"/>
        </w:rPr>
        <w:t>’</w:t>
      </w:r>
      <w:r w:rsidRPr="00530957">
        <w:rPr>
          <w:sz w:val="28"/>
          <w:szCs w:val="28"/>
        </w:rPr>
        <w:t>язків. Індивідуальний підхід дозволяє налаштувати підтримку на конкретні потреби кожного військовослужбовця, в той час як профілактичний підхід спрямований на запобігання виникненню психологічних проблем. Реабілітаційний підхід забезпечує підтримку після зіткнення з труднощами, а консультативний підхід надає можливість отримати поради та підтримку під час вирішення психологічних проблем. Груповий підхід сприяє побудові підтримуючого середовища та взаємодопомозі серед військовослужбовців. Використання цих підходів в комплексі дозволяє ефективно забезпечувати психологічну підтримку військовослужбовцям у різних ситуаціях.</w:t>
      </w:r>
    </w:p>
    <w:p w:rsidR="002E5B8E" w:rsidRDefault="002E5B8E" w:rsidP="00806FBA">
      <w:pPr>
        <w:spacing w:line="360" w:lineRule="auto"/>
        <w:ind w:firstLine="851"/>
        <w:jc w:val="both"/>
        <w:rPr>
          <w:sz w:val="28"/>
          <w:szCs w:val="28"/>
        </w:rPr>
      </w:pPr>
    </w:p>
    <w:p w:rsidR="00733AA7" w:rsidRDefault="00733AA7" w:rsidP="00806FBA">
      <w:pPr>
        <w:pStyle w:val="2"/>
        <w:jc w:val="center"/>
        <w:rPr>
          <w:rFonts w:ascii="Times New Roman" w:hAnsi="Times New Roman" w:cs="Times New Roman"/>
          <w:color w:val="000000" w:themeColor="text1"/>
          <w:sz w:val="28"/>
          <w:szCs w:val="28"/>
        </w:rPr>
      </w:pPr>
      <w:bookmarkStart w:id="5" w:name="_Toc184410524"/>
      <w:r w:rsidRPr="00806FBA">
        <w:rPr>
          <w:rFonts w:ascii="Times New Roman" w:hAnsi="Times New Roman" w:cs="Times New Roman"/>
          <w:color w:val="000000" w:themeColor="text1"/>
          <w:sz w:val="28"/>
          <w:szCs w:val="28"/>
        </w:rPr>
        <w:t>1.3 Психологічні наслідки бойових дій</w:t>
      </w:r>
      <w:r w:rsidR="00D47947" w:rsidRPr="00806FBA">
        <w:rPr>
          <w:rFonts w:ascii="Times New Roman" w:hAnsi="Times New Roman" w:cs="Times New Roman"/>
          <w:color w:val="000000" w:themeColor="text1"/>
          <w:sz w:val="28"/>
          <w:szCs w:val="28"/>
        </w:rPr>
        <w:t xml:space="preserve"> для особистості військовослужбовців</w:t>
      </w:r>
      <w:bookmarkEnd w:id="5"/>
    </w:p>
    <w:p w:rsidR="00530957" w:rsidRDefault="00530957" w:rsidP="00530957"/>
    <w:p w:rsidR="00530957" w:rsidRDefault="00530957" w:rsidP="00530957">
      <w:pPr>
        <w:spacing w:line="360" w:lineRule="auto"/>
        <w:ind w:firstLine="709"/>
        <w:jc w:val="both"/>
        <w:rPr>
          <w:sz w:val="28"/>
        </w:rPr>
      </w:pPr>
      <w:r w:rsidRPr="00530957">
        <w:rPr>
          <w:sz w:val="28"/>
        </w:rPr>
        <w:t xml:space="preserve">Для успішного виконання бойових завдань учасники бойових дій повинні адаптуватися до стресових умов, що виникають у бойовій обстановці, ураховуючи психофізіологічні, психологічні та соціальні аспекти. Ця адаптація залежить від психологічного потенціалу військовослужбовців. Р.А. Габрієль описує процес адаптації до бойової обстановки як поетапне наростання бойової втоми та втрати боєздатності. Проведене дослідження </w:t>
      </w:r>
      <w:r w:rsidRPr="00530957">
        <w:rPr>
          <w:sz w:val="28"/>
        </w:rPr>
        <w:lastRenderedPageBreak/>
        <w:t>показало, що після 45 днів безперервного перебування на полі бою військовослужбовці можуть стати небоєздатними з психофізіологічних позицій. Американські психіатри Р. Свояк та У. Маршан підтримують цю думку, стверджуючи, що у 98% військовослужбовців, які безперервно беруть участь у бойових діях протягом 35 днів, виникають психічні розлади.</w:t>
      </w:r>
    </w:p>
    <w:p w:rsidR="0018797B" w:rsidRPr="0018797B" w:rsidRDefault="0018797B" w:rsidP="0018797B">
      <w:pPr>
        <w:spacing w:line="360" w:lineRule="auto"/>
        <w:ind w:firstLine="709"/>
        <w:jc w:val="both"/>
        <w:rPr>
          <w:sz w:val="28"/>
        </w:rPr>
      </w:pPr>
      <w:r w:rsidRPr="0018797B">
        <w:rPr>
          <w:sz w:val="28"/>
        </w:rPr>
        <w:t>Бойові дії можуть мати значний вплив на психічне здоров</w:t>
      </w:r>
      <w:r w:rsidR="00E12F64">
        <w:rPr>
          <w:sz w:val="28"/>
        </w:rPr>
        <w:t>’</w:t>
      </w:r>
      <w:r w:rsidRPr="0018797B">
        <w:rPr>
          <w:sz w:val="28"/>
        </w:rPr>
        <w:t>я та особистість військовослужбовців. Психологічні наслідки можуть бути різноманітними і включають як гострі, так і хронічні прояви. Посттравматичний стресовий розлад (ПТСР) є одним з найпоширеніших психологічних наслідків бойових дій. Симптоми ПТСР включають нав</w:t>
      </w:r>
      <w:r w:rsidR="00E12F64">
        <w:rPr>
          <w:sz w:val="28"/>
        </w:rPr>
        <w:t>’</w:t>
      </w:r>
      <w:r w:rsidRPr="0018797B">
        <w:rPr>
          <w:sz w:val="28"/>
        </w:rPr>
        <w:t>язливі спогади про травматичні події, нічні кошмари, підвищену тривожність, дратівливість, відчуття відчуженості від інших людей, а також труднощі з концентрацією уваги і сном. ПТСР може значно ускладнювати повсякденне життя військовослужбовців та їх інтеграцію в мирне суспільство</w:t>
      </w:r>
      <w:r w:rsidR="001B7F57" w:rsidRPr="001B7F57">
        <w:rPr>
          <w:sz w:val="28"/>
          <w:lang w:val="ru-RU"/>
        </w:rPr>
        <w:t xml:space="preserve"> [39]</w:t>
      </w:r>
      <w:r w:rsidRPr="0018797B">
        <w:rPr>
          <w:sz w:val="28"/>
        </w:rPr>
        <w:t>.</w:t>
      </w:r>
    </w:p>
    <w:p w:rsidR="0018797B" w:rsidRPr="0018797B" w:rsidRDefault="0018797B" w:rsidP="0018797B">
      <w:pPr>
        <w:spacing w:line="360" w:lineRule="auto"/>
        <w:ind w:firstLine="709"/>
        <w:jc w:val="both"/>
        <w:rPr>
          <w:sz w:val="28"/>
        </w:rPr>
      </w:pPr>
      <w:r w:rsidRPr="0018797B">
        <w:rPr>
          <w:sz w:val="28"/>
        </w:rPr>
        <w:t>Тривожні розлади також часто зустрічаються серед військовослужбовців, які брали участь у бойових діях. Вони можуть проявлятися у вигляді загальної тривожності, панічних атак або фобій, що виникають у відповідь на певні тригери, які нагадують про бойові ситуації. Депресія є ще одним поширеним наслідком бойових дій. Військовослужбовці можуть відчувати постійну сум, втрату інтересу до колишніх захоплень, зниження енергії, зміни апетиту і сну, а також думки про самогубство. Депресія може ускладнювати соціальні відносини і знижувати загальну якість життя.</w:t>
      </w:r>
    </w:p>
    <w:p w:rsidR="0018797B" w:rsidRPr="0018797B" w:rsidRDefault="0018797B" w:rsidP="0018797B">
      <w:pPr>
        <w:spacing w:line="360" w:lineRule="auto"/>
        <w:ind w:firstLine="709"/>
        <w:jc w:val="both"/>
        <w:rPr>
          <w:sz w:val="28"/>
        </w:rPr>
      </w:pPr>
      <w:r w:rsidRPr="0018797B">
        <w:rPr>
          <w:sz w:val="28"/>
        </w:rPr>
        <w:t xml:space="preserve">Синдром бойової втоми, або бойове виснаження, є станом, який характеризується емоційним, фізичним і когнітивним виснаженням. Він може виникати після тривалого перебування в бойових умовах і призводити до зниження боєздатності, а також до проблем з адаптацією до мирного життя. Агресивна поведінка та проблеми з контролем гніву також можуть бути наслідками бойових дій. Військовослужбовці можуть ставати більш </w:t>
      </w:r>
      <w:r w:rsidRPr="0018797B">
        <w:rPr>
          <w:sz w:val="28"/>
        </w:rPr>
        <w:lastRenderedPageBreak/>
        <w:t>дратівливими і схильними до конфліктів, що ускладнює їхні стосунки з оточуючими.</w:t>
      </w:r>
    </w:p>
    <w:p w:rsidR="0018797B" w:rsidRPr="0018797B" w:rsidRDefault="0018797B" w:rsidP="0018797B">
      <w:pPr>
        <w:spacing w:line="360" w:lineRule="auto"/>
        <w:ind w:firstLine="709"/>
        <w:jc w:val="both"/>
        <w:rPr>
          <w:sz w:val="28"/>
        </w:rPr>
      </w:pPr>
      <w:r w:rsidRPr="0018797B">
        <w:rPr>
          <w:sz w:val="28"/>
        </w:rPr>
        <w:t>Соціальна ізоляція є ще одним наслідком бойових дій. Військовослужбовці можуть відчувати відчуження від сім</w:t>
      </w:r>
      <w:r w:rsidR="00E12F64">
        <w:rPr>
          <w:sz w:val="28"/>
        </w:rPr>
        <w:t>’</w:t>
      </w:r>
      <w:r w:rsidRPr="0018797B">
        <w:rPr>
          <w:sz w:val="28"/>
        </w:rPr>
        <w:t>ї, друзів і суспільства в цілому, що призводить до погіршення соціальних зв</w:t>
      </w:r>
      <w:r w:rsidR="00E12F64">
        <w:rPr>
          <w:sz w:val="28"/>
        </w:rPr>
        <w:t>’</w:t>
      </w:r>
      <w:r w:rsidRPr="0018797B">
        <w:rPr>
          <w:sz w:val="28"/>
        </w:rPr>
        <w:t>язків і підтримки. Проблеми з адаптацією до цивільного життя часто виникають після повернення з зони бойових дій. Військовослужбовці можуть відчувати труднощі з пошуком роботи, інтеграцією в суспільство і встановленням нових соціальних зв</w:t>
      </w:r>
      <w:r w:rsidR="00E12F64">
        <w:rPr>
          <w:sz w:val="28"/>
        </w:rPr>
        <w:t>’</w:t>
      </w:r>
      <w:r w:rsidRPr="0018797B">
        <w:rPr>
          <w:sz w:val="28"/>
        </w:rPr>
        <w:t>язків.</w:t>
      </w:r>
    </w:p>
    <w:p w:rsidR="0018797B" w:rsidRDefault="0018797B" w:rsidP="0018797B">
      <w:pPr>
        <w:spacing w:line="360" w:lineRule="auto"/>
        <w:ind w:firstLine="709"/>
        <w:jc w:val="both"/>
        <w:rPr>
          <w:sz w:val="28"/>
        </w:rPr>
      </w:pPr>
      <w:r w:rsidRPr="0018797B">
        <w:rPr>
          <w:sz w:val="28"/>
        </w:rPr>
        <w:t>Психосоматичні розлади також можуть бути наслідком бойових дій. Військовослужбовці можуть відчувати фізичні симптоми, такі як головний біль, шлунково-кишкові проблеми та хронічний біль, які мають психологічне походження. Таким чином, бойові дії можуть мати серйозні психологічні наслідки для військовослужбовців, які впливають на їхнє психічне здоров</w:t>
      </w:r>
      <w:r w:rsidR="00E12F64">
        <w:rPr>
          <w:sz w:val="28"/>
        </w:rPr>
        <w:t>’</w:t>
      </w:r>
      <w:r w:rsidRPr="0018797B">
        <w:rPr>
          <w:sz w:val="28"/>
        </w:rPr>
        <w:t>я, поведінку та здатність до адаптації в мирному житті.</w:t>
      </w:r>
    </w:p>
    <w:p w:rsidR="00530957" w:rsidRPr="00530957" w:rsidRDefault="00530957" w:rsidP="00530957">
      <w:pPr>
        <w:spacing w:line="360" w:lineRule="auto"/>
        <w:ind w:firstLine="709"/>
        <w:jc w:val="both"/>
        <w:rPr>
          <w:sz w:val="28"/>
        </w:rPr>
      </w:pPr>
      <w:r w:rsidRPr="00530957">
        <w:rPr>
          <w:sz w:val="28"/>
        </w:rPr>
        <w:t>Загалом, кожна людина має свій внутрішній ресурс адаптації або психологічний потенціал, який дозволяє їй подолати стрес-фактори. Однак, якщо інтенсивність або тривалість стресу перевищують індивідуальні можливості пристосування, це може призвести до психічного травмування.</w:t>
      </w:r>
    </w:p>
    <w:p w:rsidR="00530957" w:rsidRPr="00530957" w:rsidRDefault="00530957" w:rsidP="00530957">
      <w:pPr>
        <w:spacing w:line="360" w:lineRule="auto"/>
        <w:ind w:firstLine="709"/>
        <w:jc w:val="both"/>
        <w:rPr>
          <w:sz w:val="28"/>
        </w:rPr>
      </w:pPr>
      <w:r w:rsidRPr="00530957">
        <w:rPr>
          <w:sz w:val="28"/>
        </w:rPr>
        <w:t>Бойова психічна травма розглядається як патологічний стан, що виникає внаслідок впливу бойового стресу і призводить до розвитку особистісної дисгармонії та підвищує ризик психічних розладів. Більшість людей прагне до самовідновлення після травмування, але не завжди може самостійно знайти необхідні ресурси та розробити ефективну стратегію подолання наслідків травматизації, особливо у разі надсильних потрясінь, пов</w:t>
      </w:r>
      <w:r w:rsidR="00E12F64">
        <w:rPr>
          <w:sz w:val="28"/>
        </w:rPr>
        <w:t>’</w:t>
      </w:r>
      <w:r w:rsidRPr="00530957">
        <w:rPr>
          <w:sz w:val="28"/>
        </w:rPr>
        <w:t>язаних зі смертю людей, втратою майна тощо.</w:t>
      </w:r>
    </w:p>
    <w:p w:rsidR="00530957" w:rsidRDefault="00530957" w:rsidP="00530957">
      <w:pPr>
        <w:spacing w:line="360" w:lineRule="auto"/>
        <w:ind w:firstLine="709"/>
        <w:jc w:val="both"/>
        <w:rPr>
          <w:sz w:val="28"/>
        </w:rPr>
      </w:pPr>
      <w:r w:rsidRPr="00530957">
        <w:rPr>
          <w:sz w:val="28"/>
        </w:rPr>
        <w:t>Для надання ефективної психологічної допомоги та реабілітації потрібно мати чітке розуміння етапів, механізмів та соціально-психологічних детермінант, які впливають на процес переживання людиною психічної травми.</w:t>
      </w:r>
    </w:p>
    <w:p w:rsidR="00530957" w:rsidRPr="00530957" w:rsidRDefault="00530957" w:rsidP="00530957">
      <w:pPr>
        <w:spacing w:line="360" w:lineRule="auto"/>
        <w:ind w:firstLine="709"/>
        <w:jc w:val="both"/>
        <w:rPr>
          <w:sz w:val="28"/>
        </w:rPr>
      </w:pPr>
      <w:r w:rsidRPr="00530957">
        <w:rPr>
          <w:sz w:val="28"/>
        </w:rPr>
        <w:lastRenderedPageBreak/>
        <w:t xml:space="preserve">Сучасні дослідники виявляють 7 послідовних стадій пристосування до стресових ситуацій бойового середовища під час короткочасного перебування в них. Перша стадія </w:t>
      </w:r>
      <w:r w:rsidR="0012136A" w:rsidRPr="0012136A">
        <w:rPr>
          <w:sz w:val="28"/>
        </w:rPr>
        <w:t>–</w:t>
      </w:r>
      <w:r w:rsidRPr="00530957">
        <w:rPr>
          <w:sz w:val="28"/>
        </w:rPr>
        <w:t xml:space="preserve"> вітальні реакції </w:t>
      </w:r>
      <w:r w:rsidR="0012136A" w:rsidRPr="0012136A">
        <w:rPr>
          <w:sz w:val="28"/>
        </w:rPr>
        <w:t>–</w:t>
      </w:r>
      <w:r w:rsidR="0012136A">
        <w:rPr>
          <w:sz w:val="28"/>
        </w:rPr>
        <w:t xml:space="preserve"> </w:t>
      </w:r>
      <w:r w:rsidRPr="00530957">
        <w:rPr>
          <w:sz w:val="28"/>
        </w:rPr>
        <w:t xml:space="preserve">заціпеніння, триває від декількох секунд до 5-15 хвилин. Друга </w:t>
      </w:r>
      <w:r w:rsidR="0012136A" w:rsidRPr="0012136A">
        <w:rPr>
          <w:sz w:val="28"/>
        </w:rPr>
        <w:t>–</w:t>
      </w:r>
      <w:r w:rsidRPr="00530957">
        <w:rPr>
          <w:sz w:val="28"/>
        </w:rPr>
        <w:t xml:space="preserve"> гострий психоемоційний шок з проявами </w:t>
      </w:r>
      <w:r w:rsidR="00F472C6">
        <w:rPr>
          <w:sz w:val="28"/>
        </w:rPr>
        <w:t>«</w:t>
      </w:r>
      <w:r w:rsidRPr="00530957">
        <w:rPr>
          <w:sz w:val="28"/>
        </w:rPr>
        <w:t>зверхмобілізації</w:t>
      </w:r>
      <w:r w:rsidR="00F472C6">
        <w:rPr>
          <w:sz w:val="28"/>
        </w:rPr>
        <w:t>»</w:t>
      </w:r>
      <w:r w:rsidRPr="00530957">
        <w:rPr>
          <w:sz w:val="28"/>
        </w:rPr>
        <w:t xml:space="preserve"> </w:t>
      </w:r>
      <w:r w:rsidR="00B94B12" w:rsidRPr="00B94B12">
        <w:rPr>
          <w:sz w:val="28"/>
        </w:rPr>
        <w:t>–</w:t>
      </w:r>
      <w:r w:rsidRPr="00530957">
        <w:rPr>
          <w:sz w:val="28"/>
        </w:rPr>
        <w:t xml:space="preserve"> напруження, триває близько 3-5 годин. Третя </w:t>
      </w:r>
      <w:r w:rsidR="0012136A" w:rsidRPr="0012136A">
        <w:rPr>
          <w:sz w:val="28"/>
        </w:rPr>
        <w:t>–</w:t>
      </w:r>
      <w:r w:rsidRPr="00530957">
        <w:rPr>
          <w:sz w:val="28"/>
        </w:rPr>
        <w:t xml:space="preserve"> психофізіологічна демобілізація </w:t>
      </w:r>
      <w:r w:rsidR="0012136A" w:rsidRPr="0012136A">
        <w:rPr>
          <w:sz w:val="28"/>
        </w:rPr>
        <w:t>–</w:t>
      </w:r>
      <w:r w:rsidRPr="00530957">
        <w:rPr>
          <w:sz w:val="28"/>
        </w:rPr>
        <w:t xml:space="preserve"> </w:t>
      </w:r>
      <w:r w:rsidR="00F472C6">
        <w:rPr>
          <w:sz w:val="28"/>
        </w:rPr>
        <w:t>«</w:t>
      </w:r>
      <w:r w:rsidRPr="00530957">
        <w:rPr>
          <w:sz w:val="28"/>
        </w:rPr>
        <w:t>стрес усвідомлення</w:t>
      </w:r>
      <w:r w:rsidR="00F472C6">
        <w:rPr>
          <w:sz w:val="28"/>
        </w:rPr>
        <w:t>»</w:t>
      </w:r>
      <w:r w:rsidRPr="00530957">
        <w:rPr>
          <w:sz w:val="28"/>
        </w:rPr>
        <w:t xml:space="preserve">, може тривати до трьох діб. Четверта </w:t>
      </w:r>
      <w:r w:rsidR="0012136A" w:rsidRPr="0012136A">
        <w:rPr>
          <w:sz w:val="28"/>
        </w:rPr>
        <w:t>–</w:t>
      </w:r>
      <w:r w:rsidRPr="00530957">
        <w:rPr>
          <w:sz w:val="28"/>
        </w:rPr>
        <w:t xml:space="preserve"> стадія вирішення - стабілізації, триває від 3 до 12 діб. П</w:t>
      </w:r>
      <w:r w:rsidR="00E12F64">
        <w:rPr>
          <w:sz w:val="28"/>
        </w:rPr>
        <w:t>’</w:t>
      </w:r>
      <w:r w:rsidRPr="00530957">
        <w:rPr>
          <w:sz w:val="28"/>
        </w:rPr>
        <w:t xml:space="preserve">ята </w:t>
      </w:r>
      <w:r w:rsidR="0012136A" w:rsidRPr="0012136A">
        <w:rPr>
          <w:sz w:val="28"/>
        </w:rPr>
        <w:t>–</w:t>
      </w:r>
      <w:r w:rsidRPr="00530957">
        <w:rPr>
          <w:sz w:val="28"/>
        </w:rPr>
        <w:t xml:space="preserve"> стадія відновлення психофізіологічного стану, розпочинається другий тиждень після психотравмування і триває до місяця. Шоста </w:t>
      </w:r>
      <w:r w:rsidR="0012136A" w:rsidRPr="0012136A">
        <w:rPr>
          <w:sz w:val="28"/>
        </w:rPr>
        <w:t>–</w:t>
      </w:r>
      <w:r w:rsidRPr="00530957">
        <w:rPr>
          <w:sz w:val="28"/>
        </w:rPr>
        <w:t xml:space="preserve"> стадія відстрочених реакцій </w:t>
      </w:r>
      <w:r w:rsidR="0012136A" w:rsidRPr="0012136A">
        <w:rPr>
          <w:sz w:val="28"/>
        </w:rPr>
        <w:t>–</w:t>
      </w:r>
      <w:r w:rsidRPr="00530957">
        <w:rPr>
          <w:sz w:val="28"/>
        </w:rPr>
        <w:t xml:space="preserve"> стійкі порушення сну, немотивовані страхи тощо, розпочинається через місяць після екстремальної ситуації. Нарешті, сьома - стадія віддалених наслідків </w:t>
      </w:r>
      <w:r w:rsidR="0012136A" w:rsidRPr="0012136A">
        <w:rPr>
          <w:sz w:val="28"/>
        </w:rPr>
        <w:t>–</w:t>
      </w:r>
      <w:r w:rsidRPr="00530957">
        <w:rPr>
          <w:sz w:val="28"/>
        </w:rPr>
        <w:t xml:space="preserve"> стійка психопатологія пережитих реакцій, що може тривати від 6-7 місяців до декількох десятків років.</w:t>
      </w:r>
    </w:p>
    <w:p w:rsidR="00530957" w:rsidRDefault="00530957" w:rsidP="00530957">
      <w:pPr>
        <w:spacing w:line="360" w:lineRule="auto"/>
        <w:ind w:firstLine="709"/>
        <w:jc w:val="both"/>
        <w:rPr>
          <w:sz w:val="28"/>
        </w:rPr>
      </w:pPr>
      <w:r w:rsidRPr="00530957">
        <w:rPr>
          <w:sz w:val="28"/>
        </w:rPr>
        <w:t xml:space="preserve">Під час травмування в осередку екстремальної ситуації найбільш підходять стратегії, принципи та методи екстреної психологічної допомоги, короткострокової психотерапії та психопрофілактики. Мета цих методів </w:t>
      </w:r>
      <w:r w:rsidR="0012136A" w:rsidRPr="0012136A">
        <w:rPr>
          <w:sz w:val="28"/>
        </w:rPr>
        <w:t>–</w:t>
      </w:r>
      <w:r w:rsidRPr="00530957">
        <w:rPr>
          <w:sz w:val="28"/>
        </w:rPr>
        <w:t xml:space="preserve"> запобігти виникненню та розвитку віддалених негативних наслідків психотравмування та підтримати особу, зокрема, щоб підвищити її опірність та здатність протистояти екстремальним впливам</w:t>
      </w:r>
      <w:r w:rsidR="0067721A" w:rsidRPr="0067721A">
        <w:rPr>
          <w:sz w:val="28"/>
        </w:rPr>
        <w:t xml:space="preserve"> [42]</w:t>
      </w:r>
      <w:r w:rsidRPr="00530957">
        <w:rPr>
          <w:sz w:val="28"/>
        </w:rPr>
        <w:t>.</w:t>
      </w:r>
    </w:p>
    <w:p w:rsidR="00F960E5" w:rsidRPr="00F960E5" w:rsidRDefault="00F960E5" w:rsidP="00F960E5">
      <w:pPr>
        <w:spacing w:line="360" w:lineRule="auto"/>
        <w:ind w:firstLine="709"/>
        <w:jc w:val="both"/>
        <w:rPr>
          <w:sz w:val="28"/>
        </w:rPr>
      </w:pPr>
      <w:r w:rsidRPr="00F960E5">
        <w:rPr>
          <w:sz w:val="28"/>
        </w:rPr>
        <w:t>Вивчення процесу розвитку психічної травми під час тривалого перебування у бойових діях виокремлює три періоди.</w:t>
      </w:r>
    </w:p>
    <w:p w:rsidR="00F960E5" w:rsidRPr="00F960E5" w:rsidRDefault="00F960E5" w:rsidP="00F960E5">
      <w:pPr>
        <w:spacing w:line="360" w:lineRule="auto"/>
        <w:ind w:firstLine="709"/>
        <w:jc w:val="both"/>
        <w:rPr>
          <w:sz w:val="28"/>
        </w:rPr>
      </w:pPr>
      <w:r w:rsidRPr="00F960E5">
        <w:rPr>
          <w:sz w:val="28"/>
        </w:rPr>
        <w:t xml:space="preserve">Перший </w:t>
      </w:r>
      <w:r w:rsidR="0012136A" w:rsidRPr="0012136A">
        <w:rPr>
          <w:sz w:val="28"/>
        </w:rPr>
        <w:t>–</w:t>
      </w:r>
      <w:r w:rsidRPr="00F960E5">
        <w:rPr>
          <w:sz w:val="28"/>
        </w:rPr>
        <w:t xml:space="preserve"> початковий період, або період потрапляння в тривалу психотравмуючу ситуацію, включає в себе так звані первинні реакції. Це етап короткочасної травмуючої події, під час якого відбувається первинне переживання травми. Тут можна виділити ті ж самі стадії, що і при короткочасному перебуванні в екстремальних умовах.</w:t>
      </w:r>
    </w:p>
    <w:p w:rsidR="00F960E5" w:rsidRPr="00F960E5" w:rsidRDefault="00F960E5" w:rsidP="00F960E5">
      <w:pPr>
        <w:spacing w:line="360" w:lineRule="auto"/>
        <w:ind w:firstLine="709"/>
        <w:jc w:val="both"/>
        <w:rPr>
          <w:sz w:val="28"/>
        </w:rPr>
      </w:pPr>
      <w:r w:rsidRPr="00F960E5">
        <w:rPr>
          <w:sz w:val="28"/>
        </w:rPr>
        <w:t xml:space="preserve">Другий </w:t>
      </w:r>
      <w:r w:rsidR="0012136A" w:rsidRPr="0012136A">
        <w:rPr>
          <w:sz w:val="28"/>
        </w:rPr>
        <w:t>–</w:t>
      </w:r>
      <w:r w:rsidRPr="00F960E5">
        <w:rPr>
          <w:sz w:val="28"/>
        </w:rPr>
        <w:t xml:space="preserve"> період перебування у тривалій психотравмуючій ситуації або період адаптації. У цьому етапі проявляються апатія та агресія, які визначаються умовами, до яких адаптується військовослужбовець. Також </w:t>
      </w:r>
      <w:r w:rsidRPr="00F960E5">
        <w:rPr>
          <w:sz w:val="28"/>
        </w:rPr>
        <w:lastRenderedPageBreak/>
        <w:t>відбувається адаптація до екстремальних стрес-факторів бойової обстановки, що викликають підвищену напругу функцій організму.</w:t>
      </w:r>
    </w:p>
    <w:p w:rsidR="00F960E5" w:rsidRDefault="00F960E5" w:rsidP="00F960E5">
      <w:pPr>
        <w:spacing w:line="360" w:lineRule="auto"/>
        <w:ind w:firstLine="709"/>
        <w:jc w:val="both"/>
        <w:rPr>
          <w:sz w:val="28"/>
        </w:rPr>
      </w:pPr>
      <w:r w:rsidRPr="00F960E5">
        <w:rPr>
          <w:sz w:val="28"/>
        </w:rPr>
        <w:t xml:space="preserve">Третій </w:t>
      </w:r>
      <w:r w:rsidR="0012136A" w:rsidRPr="0012136A">
        <w:rPr>
          <w:sz w:val="28"/>
        </w:rPr>
        <w:t>–</w:t>
      </w:r>
      <w:r w:rsidRPr="00F960E5">
        <w:rPr>
          <w:sz w:val="28"/>
        </w:rPr>
        <w:t xml:space="preserve"> період повернення до </w:t>
      </w:r>
      <w:r w:rsidR="00F472C6">
        <w:rPr>
          <w:sz w:val="28"/>
        </w:rPr>
        <w:t>«</w:t>
      </w:r>
      <w:r w:rsidRPr="00F960E5">
        <w:rPr>
          <w:sz w:val="28"/>
        </w:rPr>
        <w:t>нормальних</w:t>
      </w:r>
      <w:r w:rsidR="00F472C6">
        <w:rPr>
          <w:sz w:val="28"/>
        </w:rPr>
        <w:t>»</w:t>
      </w:r>
      <w:r w:rsidRPr="00F960E5">
        <w:rPr>
          <w:sz w:val="28"/>
        </w:rPr>
        <w:t xml:space="preserve"> умов, що для військовослужбовця, який адаптувався до </w:t>
      </w:r>
      <w:r w:rsidR="00F472C6">
        <w:rPr>
          <w:sz w:val="28"/>
        </w:rPr>
        <w:t>«</w:t>
      </w:r>
      <w:r w:rsidRPr="00F960E5">
        <w:rPr>
          <w:sz w:val="28"/>
        </w:rPr>
        <w:t>ненормальних</w:t>
      </w:r>
      <w:r w:rsidR="00F472C6">
        <w:rPr>
          <w:sz w:val="28"/>
        </w:rPr>
        <w:t>»</w:t>
      </w:r>
      <w:r w:rsidRPr="00F960E5">
        <w:rPr>
          <w:sz w:val="28"/>
        </w:rPr>
        <w:t>, може бути стресовим або навіть травматичним. Під час повернення військовослужбовці переживають стрес, який спочатку може не усвідомлюватися, маскуватися радістю та ейфорією, а потім проявлятися у вигляді астенії, пригніченості, роздратування та гніву.</w:t>
      </w:r>
    </w:p>
    <w:p w:rsidR="00F960E5" w:rsidRPr="00F960E5" w:rsidRDefault="00F960E5" w:rsidP="00F960E5">
      <w:pPr>
        <w:spacing w:line="360" w:lineRule="auto"/>
        <w:ind w:firstLine="709"/>
        <w:jc w:val="both"/>
        <w:rPr>
          <w:sz w:val="28"/>
        </w:rPr>
      </w:pPr>
      <w:r w:rsidRPr="00F960E5">
        <w:rPr>
          <w:sz w:val="28"/>
        </w:rPr>
        <w:t xml:space="preserve">У деяких ситуаціях зміна до більш-менш </w:t>
      </w:r>
      <w:r w:rsidR="00F472C6">
        <w:rPr>
          <w:sz w:val="28"/>
        </w:rPr>
        <w:t>«</w:t>
      </w:r>
      <w:r w:rsidRPr="00F960E5">
        <w:rPr>
          <w:sz w:val="28"/>
        </w:rPr>
        <w:t>нормальної</w:t>
      </w:r>
      <w:r w:rsidR="00F472C6">
        <w:rPr>
          <w:sz w:val="28"/>
        </w:rPr>
        <w:t>»</w:t>
      </w:r>
      <w:r w:rsidRPr="00F960E5">
        <w:rPr>
          <w:sz w:val="28"/>
        </w:rPr>
        <w:t xml:space="preserve"> може стати травматичною, а переживання повернення можуть нагадувати травматичну подію. Це часто відбувалося, коли ті, хто повернувся зі служби в армії, виявляли, що навколишні ставляться до їх участі у військових діях байдуже або навіть негативно. Фаза </w:t>
      </w:r>
      <w:r w:rsidR="00F472C6">
        <w:rPr>
          <w:sz w:val="28"/>
        </w:rPr>
        <w:t>«</w:t>
      </w:r>
      <w:r w:rsidRPr="00F960E5">
        <w:rPr>
          <w:sz w:val="28"/>
        </w:rPr>
        <w:t>повернення</w:t>
      </w:r>
      <w:r w:rsidR="00F472C6">
        <w:rPr>
          <w:sz w:val="28"/>
        </w:rPr>
        <w:t>»</w:t>
      </w:r>
      <w:r w:rsidRPr="00F960E5">
        <w:rPr>
          <w:sz w:val="28"/>
        </w:rPr>
        <w:t xml:space="preserve"> є неоднорідною і може призвести як до успішної адаптації до нових умов, так і до розвитку дезадаптації та всіх патологічних наслідків перенесеної травми. Робота в межах довгострокової психотерапії та психореабілітації є найбільш доцільною при розвитку психічної травми внаслідок тривалого перебування військовослужбовця в бойових умовах.</w:t>
      </w:r>
    </w:p>
    <w:p w:rsidR="00F960E5" w:rsidRDefault="00F960E5" w:rsidP="00F960E5">
      <w:pPr>
        <w:spacing w:line="360" w:lineRule="auto"/>
        <w:ind w:firstLine="709"/>
        <w:jc w:val="both"/>
        <w:rPr>
          <w:sz w:val="28"/>
        </w:rPr>
      </w:pPr>
      <w:r w:rsidRPr="00F960E5">
        <w:rPr>
          <w:sz w:val="28"/>
        </w:rPr>
        <w:t>На розвиток та переживання психічної травми впливають різноманітні соціально-психологічні детермінанти, які можна об</w:t>
      </w:r>
      <w:r w:rsidR="00E12F64">
        <w:rPr>
          <w:sz w:val="28"/>
        </w:rPr>
        <w:t>’</w:t>
      </w:r>
      <w:r w:rsidRPr="00F960E5">
        <w:rPr>
          <w:sz w:val="28"/>
        </w:rPr>
        <w:t xml:space="preserve">єднати у три основні блоки. Перший </w:t>
      </w:r>
      <w:r w:rsidR="0018797B">
        <w:rPr>
          <w:sz w:val="28"/>
        </w:rPr>
        <w:t>–</w:t>
      </w:r>
      <w:r w:rsidRPr="00F960E5">
        <w:rPr>
          <w:sz w:val="28"/>
        </w:rPr>
        <w:t xml:space="preserve"> це</w:t>
      </w:r>
      <w:r w:rsidR="0018797B">
        <w:rPr>
          <w:sz w:val="28"/>
        </w:rPr>
        <w:t xml:space="preserve"> </w:t>
      </w:r>
      <w:r w:rsidRPr="00F960E5">
        <w:rPr>
          <w:sz w:val="28"/>
        </w:rPr>
        <w:t xml:space="preserve">фактори, що передували екстремальній ситуації та можуть вплинути на процес психотравматизації особистості. Другий </w:t>
      </w:r>
      <w:r w:rsidR="0018797B">
        <w:rPr>
          <w:sz w:val="28"/>
        </w:rPr>
        <w:t>–</w:t>
      </w:r>
      <w:r w:rsidRPr="00F960E5">
        <w:rPr>
          <w:sz w:val="28"/>
        </w:rPr>
        <w:t xml:space="preserve"> це фактори, що діють безпосередньо в осередку екстремальної ситуації. Третій </w:t>
      </w:r>
      <w:r w:rsidR="0018797B">
        <w:rPr>
          <w:sz w:val="28"/>
        </w:rPr>
        <w:t>–</w:t>
      </w:r>
      <w:r w:rsidRPr="00F960E5">
        <w:rPr>
          <w:sz w:val="28"/>
        </w:rPr>
        <w:t xml:space="preserve"> це</w:t>
      </w:r>
      <w:r w:rsidR="0018797B">
        <w:rPr>
          <w:sz w:val="28"/>
        </w:rPr>
        <w:t xml:space="preserve"> </w:t>
      </w:r>
      <w:r w:rsidRPr="00F960E5">
        <w:rPr>
          <w:sz w:val="28"/>
        </w:rPr>
        <w:t>фактори, що впливають на розвиток та переживання особистістю психічної травми у пост-стресовий період</w:t>
      </w:r>
      <w:r w:rsidR="0067721A" w:rsidRPr="0067721A">
        <w:rPr>
          <w:sz w:val="28"/>
          <w:lang w:val="ru-RU"/>
        </w:rPr>
        <w:t xml:space="preserve"> [71]</w:t>
      </w:r>
      <w:r w:rsidRPr="00F960E5">
        <w:rPr>
          <w:sz w:val="28"/>
        </w:rPr>
        <w:t>.</w:t>
      </w:r>
    </w:p>
    <w:p w:rsidR="00F960E5" w:rsidRPr="00F960E5" w:rsidRDefault="00F960E5" w:rsidP="00F960E5">
      <w:pPr>
        <w:spacing w:line="360" w:lineRule="auto"/>
        <w:ind w:firstLine="709"/>
        <w:jc w:val="both"/>
        <w:rPr>
          <w:sz w:val="28"/>
        </w:rPr>
      </w:pPr>
      <w:r w:rsidRPr="00F960E5">
        <w:rPr>
          <w:sz w:val="28"/>
        </w:rPr>
        <w:t>Давайте поглянемо на ключові досягнення сучасних дослідників у рамках трьох основних блоків більш детально.</w:t>
      </w:r>
    </w:p>
    <w:p w:rsidR="00F960E5" w:rsidRPr="00F960E5" w:rsidRDefault="00F960E5" w:rsidP="00F960E5">
      <w:pPr>
        <w:spacing w:line="360" w:lineRule="auto"/>
        <w:ind w:firstLine="709"/>
        <w:jc w:val="both"/>
        <w:rPr>
          <w:sz w:val="28"/>
        </w:rPr>
      </w:pPr>
      <w:r w:rsidRPr="00F960E5">
        <w:rPr>
          <w:sz w:val="28"/>
        </w:rPr>
        <w:t xml:space="preserve">Індивідуальні психофізіологічні особливості відіграють значну роль у сприйнятті травматичних ситуацій. Деякі дослідження вказують на важливість міжпівкульної асиметрії для успішного переживання тривалих екстремальних </w:t>
      </w:r>
      <w:r w:rsidRPr="00F960E5">
        <w:rPr>
          <w:sz w:val="28"/>
        </w:rPr>
        <w:lastRenderedPageBreak/>
        <w:t>умов. У незвичайних середовищах особливу увагу привертають особи з меншою спеціалізацією півкуль мозку, таких як амбідекстри та лівші.</w:t>
      </w:r>
    </w:p>
    <w:p w:rsidR="00F960E5" w:rsidRPr="00F960E5" w:rsidRDefault="00F960E5" w:rsidP="00F960E5">
      <w:pPr>
        <w:spacing w:line="360" w:lineRule="auto"/>
        <w:ind w:firstLine="709"/>
        <w:jc w:val="both"/>
        <w:rPr>
          <w:sz w:val="28"/>
        </w:rPr>
      </w:pPr>
      <w:r w:rsidRPr="00F960E5">
        <w:rPr>
          <w:sz w:val="28"/>
        </w:rPr>
        <w:t>Фізична підготовка також має велике значення. У спортсменів, особливо висококваліфікованих, гомеостаз установлюється на більш високому рівні, що дозволяє їм краще пристосовуватися до екстремальних умов.</w:t>
      </w:r>
    </w:p>
    <w:p w:rsidR="00F960E5" w:rsidRPr="00F960E5" w:rsidRDefault="00F960E5" w:rsidP="00F960E5">
      <w:pPr>
        <w:spacing w:line="360" w:lineRule="auto"/>
        <w:ind w:firstLine="709"/>
        <w:jc w:val="both"/>
        <w:rPr>
          <w:sz w:val="28"/>
        </w:rPr>
      </w:pPr>
      <w:r w:rsidRPr="00F960E5">
        <w:rPr>
          <w:sz w:val="28"/>
        </w:rPr>
        <w:t>Серед негативних факторів, що підвищують ризик розвитку посттравматичного стресового розладу (ПТСР), можна виділити акцентуацію характеру, невротичність, схильність до наркоманії і асоціальної поведінки, психічні захворювання та їхні спадкові чинники.</w:t>
      </w:r>
    </w:p>
    <w:p w:rsidR="00F960E5" w:rsidRDefault="00F960E5" w:rsidP="00F960E5">
      <w:pPr>
        <w:spacing w:line="360" w:lineRule="auto"/>
        <w:ind w:firstLine="709"/>
        <w:jc w:val="both"/>
        <w:rPr>
          <w:sz w:val="28"/>
        </w:rPr>
      </w:pPr>
      <w:r w:rsidRPr="00F960E5">
        <w:rPr>
          <w:sz w:val="28"/>
        </w:rPr>
        <w:t>До групи факторів ризику на час бойових дій відносяться сімейний стан та вік військовослужбовців, зокрема, молодший вік збільшує вразливість до психотравмуючих факторів бойової обстановки.</w:t>
      </w:r>
    </w:p>
    <w:p w:rsidR="00F960E5" w:rsidRPr="00F960E5" w:rsidRDefault="00F960E5" w:rsidP="00F960E5">
      <w:pPr>
        <w:spacing w:line="360" w:lineRule="auto"/>
        <w:ind w:firstLine="709"/>
        <w:jc w:val="both"/>
        <w:rPr>
          <w:sz w:val="28"/>
        </w:rPr>
      </w:pPr>
      <w:r w:rsidRPr="00F960E5">
        <w:rPr>
          <w:sz w:val="28"/>
        </w:rPr>
        <w:t>Світогляд та цінності особистості грають важливу роль у реакції на травматичні події. Виявлено, що стійкі ідеологічні погляди сприяють адаптації до травми. Хоча реакція на стресову подію є багатодетермінованою, природа і інтенсивність зовнішньої події є первинними факторами. Тривалість та інтенсивність впливу стресора корелюють з тяжкістю посттравматичного стресового розладу (ПТСР). Для наслідків події важливіше не її характеристики, а ставлення та поведінка людини під час бойових дій.</w:t>
      </w:r>
    </w:p>
    <w:p w:rsidR="00F960E5" w:rsidRPr="00F960E5" w:rsidRDefault="00F960E5" w:rsidP="00F960E5">
      <w:pPr>
        <w:spacing w:line="360" w:lineRule="auto"/>
        <w:ind w:firstLine="709"/>
        <w:jc w:val="both"/>
        <w:rPr>
          <w:sz w:val="28"/>
        </w:rPr>
      </w:pPr>
      <w:r w:rsidRPr="00F960E5">
        <w:rPr>
          <w:sz w:val="28"/>
        </w:rPr>
        <w:t>Суб</w:t>
      </w:r>
      <w:r w:rsidR="00E12F64">
        <w:rPr>
          <w:sz w:val="28"/>
        </w:rPr>
        <w:t>’</w:t>
      </w:r>
      <w:r w:rsidRPr="00F960E5">
        <w:rPr>
          <w:sz w:val="28"/>
        </w:rPr>
        <w:t>єктивні аспекти травми, такі як прогнозована втрата життя та самозвинувачення, можуть бути більш важливими детермінантами психологічного дистресу, ніж об</w:t>
      </w:r>
      <w:r w:rsidR="00E12F64">
        <w:rPr>
          <w:sz w:val="28"/>
        </w:rPr>
        <w:t>’</w:t>
      </w:r>
      <w:r w:rsidRPr="00F960E5">
        <w:rPr>
          <w:sz w:val="28"/>
        </w:rPr>
        <w:t>єктивні фактори, такі як фізичні ушкодження чи насильство.</w:t>
      </w:r>
    </w:p>
    <w:p w:rsidR="00F960E5" w:rsidRPr="00F960E5" w:rsidRDefault="00F960E5" w:rsidP="00F960E5">
      <w:pPr>
        <w:spacing w:line="360" w:lineRule="auto"/>
        <w:ind w:firstLine="709"/>
        <w:jc w:val="both"/>
        <w:rPr>
          <w:sz w:val="28"/>
        </w:rPr>
      </w:pPr>
      <w:r w:rsidRPr="00F960E5">
        <w:rPr>
          <w:sz w:val="28"/>
        </w:rPr>
        <w:t xml:space="preserve">Стратегія </w:t>
      </w:r>
      <w:r w:rsidR="00F472C6">
        <w:rPr>
          <w:sz w:val="28"/>
        </w:rPr>
        <w:t>«</w:t>
      </w:r>
      <w:r w:rsidRPr="00F960E5">
        <w:rPr>
          <w:sz w:val="28"/>
        </w:rPr>
        <w:t>позитивного тлумачення</w:t>
      </w:r>
      <w:r w:rsidR="00F472C6">
        <w:rPr>
          <w:sz w:val="28"/>
        </w:rPr>
        <w:t>»</w:t>
      </w:r>
      <w:r w:rsidRPr="00F960E5">
        <w:rPr>
          <w:sz w:val="28"/>
        </w:rPr>
        <w:t xml:space="preserve"> неприємних переживань може бути ефективною у складних ситуаціях. Люди, які знаходять новий сенс у негативних подіях, можуть краще переносити випробування і залишатися більш живими й здоровими.</w:t>
      </w:r>
    </w:p>
    <w:p w:rsidR="00F960E5" w:rsidRDefault="00F960E5" w:rsidP="00F960E5">
      <w:pPr>
        <w:spacing w:line="360" w:lineRule="auto"/>
        <w:ind w:firstLine="709"/>
        <w:jc w:val="both"/>
        <w:rPr>
          <w:sz w:val="28"/>
        </w:rPr>
      </w:pPr>
      <w:r w:rsidRPr="00F960E5">
        <w:rPr>
          <w:sz w:val="28"/>
        </w:rPr>
        <w:t>Ще одна ефективна стратегія - це заперечення, яке допомагає уникнути миттєвої реакції на подію, дозволяючи людині поступово звикнути до неї. Однак рано чи пізно людині все-таки доведеться прийняти реальність.</w:t>
      </w:r>
    </w:p>
    <w:p w:rsidR="00F960E5" w:rsidRPr="00F960E5" w:rsidRDefault="00F960E5" w:rsidP="00F960E5">
      <w:pPr>
        <w:spacing w:line="360" w:lineRule="auto"/>
        <w:ind w:firstLine="709"/>
        <w:jc w:val="both"/>
        <w:rPr>
          <w:sz w:val="28"/>
        </w:rPr>
      </w:pPr>
      <w:r w:rsidRPr="00F960E5">
        <w:rPr>
          <w:sz w:val="28"/>
        </w:rPr>
        <w:lastRenderedPageBreak/>
        <w:t>Додатковими способами поведінки в екстремальних умовах, які сприяють виживанню, є догляд і дисоціація. Коли фізичний вихід з ситуації неможливий, людина може виходити з неї у своїх думках. Наприклад, ув</w:t>
      </w:r>
      <w:r w:rsidR="00E12F64">
        <w:rPr>
          <w:sz w:val="28"/>
        </w:rPr>
        <w:t>’</w:t>
      </w:r>
      <w:r w:rsidRPr="00F960E5">
        <w:rPr>
          <w:sz w:val="28"/>
        </w:rPr>
        <w:t>язнений, який не може терпіти реальність табірного життя, може знайти вихід у своєму внутрішньому світі, що є надзвичайно важливим. Дисоціація, тобто спостереження подій збоку, є ефективним прийомом для подолання травмуючої ситуації. Цей прийом часто виявляється характерним для тих, хто найбільш психологічно стійко переносить стрес.</w:t>
      </w:r>
    </w:p>
    <w:p w:rsidR="00F960E5" w:rsidRDefault="00F960E5" w:rsidP="00F960E5">
      <w:pPr>
        <w:spacing w:line="360" w:lineRule="auto"/>
        <w:ind w:firstLine="709"/>
        <w:jc w:val="both"/>
        <w:rPr>
          <w:sz w:val="28"/>
        </w:rPr>
      </w:pPr>
      <w:r w:rsidRPr="00F960E5">
        <w:rPr>
          <w:sz w:val="28"/>
        </w:rPr>
        <w:t>Факторами, що сприяють успішному переживанню травмуючої ситуації, є висока активність людини (як фізична, так і психологічна), взяття більшого контролю над ситуацією, використання прийомів догляду та дисоціації, зміщення акцентів та уявне вирішення проблем.</w:t>
      </w:r>
    </w:p>
    <w:p w:rsidR="00F960E5" w:rsidRPr="00F960E5" w:rsidRDefault="00F960E5" w:rsidP="00F960E5">
      <w:pPr>
        <w:spacing w:line="360" w:lineRule="auto"/>
        <w:ind w:firstLine="709"/>
        <w:jc w:val="both"/>
        <w:rPr>
          <w:sz w:val="28"/>
        </w:rPr>
      </w:pPr>
      <w:r w:rsidRPr="00F960E5">
        <w:rPr>
          <w:sz w:val="28"/>
        </w:rPr>
        <w:t>Говорячи про наслідки перебування військовослужбовців у умовах проведення бойових дій, важливо розрізняти нормальний процес переживання психічної травми, який веде до відновлення після неї, від патологічного процесу, що призводить до розвитку різноманітних патологічних станів, хронічних порушень та особистісних змін. Оскільки мета психологічної допомоги і реабілітації полягає у відновленні порушених психічних функцій, психічних утворень та особистісних змін, викликаних психічними травмами, нас цікавлять саме особливості віддалених наслідків травматизації</w:t>
      </w:r>
      <w:r w:rsidR="0067721A" w:rsidRPr="0067721A">
        <w:rPr>
          <w:sz w:val="28"/>
        </w:rPr>
        <w:t xml:space="preserve"> [44]</w:t>
      </w:r>
      <w:r w:rsidRPr="00F960E5">
        <w:rPr>
          <w:sz w:val="28"/>
        </w:rPr>
        <w:t>.</w:t>
      </w:r>
    </w:p>
    <w:p w:rsidR="00F960E5" w:rsidRPr="00F960E5" w:rsidRDefault="00F960E5" w:rsidP="00F960E5">
      <w:pPr>
        <w:spacing w:line="360" w:lineRule="auto"/>
        <w:ind w:firstLine="709"/>
        <w:jc w:val="both"/>
        <w:rPr>
          <w:sz w:val="28"/>
        </w:rPr>
      </w:pPr>
      <w:r w:rsidRPr="00F960E5">
        <w:rPr>
          <w:sz w:val="28"/>
        </w:rPr>
        <w:t>Сучасні дослідження дозволяють говорити про існування різноманітних віддалених наслідків психічних травм, які можна подати у вигляді наступних блоків:</w:t>
      </w:r>
    </w:p>
    <w:p w:rsidR="00F960E5" w:rsidRPr="00F960E5" w:rsidRDefault="00F960E5" w:rsidP="00F960E5">
      <w:pPr>
        <w:spacing w:line="360" w:lineRule="auto"/>
        <w:ind w:firstLine="709"/>
        <w:jc w:val="both"/>
        <w:rPr>
          <w:sz w:val="28"/>
        </w:rPr>
      </w:pPr>
      <w:r w:rsidRPr="00F960E5">
        <w:rPr>
          <w:sz w:val="28"/>
        </w:rPr>
        <w:t>Нервово-психічні захворювання, психологічні порушення та зміни, вивчені в межах концепції посттравматичних стресових порушень.</w:t>
      </w:r>
    </w:p>
    <w:p w:rsidR="00F960E5" w:rsidRPr="00F960E5" w:rsidRDefault="00F960E5" w:rsidP="00F960E5">
      <w:pPr>
        <w:spacing w:line="360" w:lineRule="auto"/>
        <w:ind w:firstLine="709"/>
        <w:jc w:val="both"/>
        <w:rPr>
          <w:sz w:val="28"/>
        </w:rPr>
      </w:pPr>
      <w:r w:rsidRPr="00F960E5">
        <w:rPr>
          <w:sz w:val="28"/>
        </w:rPr>
        <w:t>Проблеми соціальної дезадаптації, реадаптації та необхідності адаптації до нової ситуації, досліджені в межах підходу адаптаційних можливостей організму людини.</w:t>
      </w:r>
    </w:p>
    <w:p w:rsidR="00F960E5" w:rsidRPr="00F960E5" w:rsidRDefault="00F960E5" w:rsidP="00F960E5">
      <w:pPr>
        <w:spacing w:line="360" w:lineRule="auto"/>
        <w:ind w:firstLine="709"/>
        <w:jc w:val="both"/>
        <w:rPr>
          <w:sz w:val="28"/>
        </w:rPr>
      </w:pPr>
      <w:r w:rsidRPr="00F960E5">
        <w:rPr>
          <w:sz w:val="28"/>
        </w:rPr>
        <w:t>Соціальні проблеми, пов</w:t>
      </w:r>
      <w:r w:rsidR="00E12F64">
        <w:rPr>
          <w:sz w:val="28"/>
        </w:rPr>
        <w:t>’</w:t>
      </w:r>
      <w:r w:rsidRPr="00F960E5">
        <w:rPr>
          <w:sz w:val="28"/>
        </w:rPr>
        <w:t>язані з наслідками травми.</w:t>
      </w:r>
    </w:p>
    <w:p w:rsidR="00F960E5" w:rsidRDefault="00F960E5" w:rsidP="00F960E5">
      <w:pPr>
        <w:spacing w:line="360" w:lineRule="auto"/>
        <w:ind w:firstLine="709"/>
        <w:jc w:val="both"/>
        <w:rPr>
          <w:sz w:val="28"/>
        </w:rPr>
      </w:pPr>
      <w:r w:rsidRPr="00F960E5">
        <w:rPr>
          <w:sz w:val="28"/>
        </w:rPr>
        <w:lastRenderedPageBreak/>
        <w:t>До першого блоку наслідків травматизації, що може виникнути у учасників бойових дій, входять різноманітні нервово-психічні захворювання, психічні порушення та зміни, що вивчаються в межах концепції посттравматичних стресових порушень. Стан ПТСР, згідно з МКХ-10, є розладом, який виникає як відстрочена або затяжна реакція на екстремальну (травматичну) подію або ситуацію, що може викликати загальний дистрес майже в будь-якої людини.</w:t>
      </w:r>
    </w:p>
    <w:p w:rsidR="00F960E5" w:rsidRPr="00F960E5" w:rsidRDefault="00F960E5" w:rsidP="00F960E5">
      <w:pPr>
        <w:spacing w:line="360" w:lineRule="auto"/>
        <w:ind w:firstLine="709"/>
        <w:jc w:val="both"/>
        <w:rPr>
          <w:sz w:val="28"/>
        </w:rPr>
      </w:pPr>
      <w:r w:rsidRPr="00F960E5">
        <w:rPr>
          <w:sz w:val="28"/>
        </w:rPr>
        <w:t>Клінічні діагностичні критерії посттравматичного стресового розладу (ПТСР) включають такі ознаки:</w:t>
      </w:r>
    </w:p>
    <w:p w:rsidR="00F960E5" w:rsidRPr="00F960E5" w:rsidRDefault="00F960E5" w:rsidP="00F960E5">
      <w:pPr>
        <w:spacing w:line="360" w:lineRule="auto"/>
        <w:ind w:firstLine="709"/>
        <w:jc w:val="both"/>
        <w:rPr>
          <w:sz w:val="28"/>
        </w:rPr>
      </w:pPr>
      <w:r w:rsidRPr="00F960E5">
        <w:rPr>
          <w:sz w:val="28"/>
        </w:rPr>
        <w:t>Перебування людини в осередку екстремальної травматичної події, пов</w:t>
      </w:r>
      <w:r w:rsidR="00E12F64">
        <w:rPr>
          <w:sz w:val="28"/>
        </w:rPr>
        <w:t>’</w:t>
      </w:r>
      <w:r w:rsidRPr="00F960E5">
        <w:rPr>
          <w:sz w:val="28"/>
        </w:rPr>
        <w:t>язаної зі смертю або серйозними пораненнями інших людей.</w:t>
      </w:r>
    </w:p>
    <w:p w:rsidR="00F960E5" w:rsidRPr="00F960E5" w:rsidRDefault="00F960E5" w:rsidP="00F960E5">
      <w:pPr>
        <w:spacing w:line="360" w:lineRule="auto"/>
        <w:ind w:firstLine="709"/>
        <w:jc w:val="both"/>
        <w:rPr>
          <w:sz w:val="28"/>
        </w:rPr>
      </w:pPr>
      <w:r w:rsidRPr="00F960E5">
        <w:rPr>
          <w:sz w:val="28"/>
        </w:rPr>
        <w:t>Повторювана травматична подія, яка нав</w:t>
      </w:r>
      <w:r w:rsidR="00E12F64">
        <w:rPr>
          <w:sz w:val="28"/>
        </w:rPr>
        <w:t>’</w:t>
      </w:r>
      <w:r w:rsidRPr="00F960E5">
        <w:rPr>
          <w:sz w:val="28"/>
        </w:rPr>
        <w:t>язливо повторюється у образах, думках і почуттях, викликаючи тяжкі емоційні переживання.</w:t>
      </w:r>
    </w:p>
    <w:p w:rsidR="00F960E5" w:rsidRPr="00F960E5" w:rsidRDefault="00F960E5" w:rsidP="00F960E5">
      <w:pPr>
        <w:spacing w:line="360" w:lineRule="auto"/>
        <w:ind w:firstLine="709"/>
        <w:jc w:val="both"/>
        <w:rPr>
          <w:sz w:val="28"/>
        </w:rPr>
      </w:pPr>
      <w:r w:rsidRPr="00F960E5">
        <w:rPr>
          <w:sz w:val="28"/>
        </w:rPr>
        <w:t>Постійне уникання стимулів, пов</w:t>
      </w:r>
      <w:r w:rsidR="00E12F64">
        <w:rPr>
          <w:sz w:val="28"/>
        </w:rPr>
        <w:t>’</w:t>
      </w:r>
      <w:r w:rsidRPr="00F960E5">
        <w:rPr>
          <w:sz w:val="28"/>
        </w:rPr>
        <w:t>язаних з травмою.</w:t>
      </w:r>
    </w:p>
    <w:p w:rsidR="00F960E5" w:rsidRPr="00F960E5" w:rsidRDefault="00F960E5" w:rsidP="00F960E5">
      <w:pPr>
        <w:spacing w:line="360" w:lineRule="auto"/>
        <w:ind w:firstLine="709"/>
        <w:jc w:val="both"/>
        <w:rPr>
          <w:sz w:val="28"/>
        </w:rPr>
      </w:pPr>
    </w:p>
    <w:p w:rsidR="00F960E5" w:rsidRPr="00F960E5" w:rsidRDefault="00F960E5" w:rsidP="00F960E5">
      <w:pPr>
        <w:spacing w:line="360" w:lineRule="auto"/>
        <w:ind w:firstLine="709"/>
        <w:jc w:val="both"/>
        <w:rPr>
          <w:sz w:val="28"/>
        </w:rPr>
      </w:pPr>
      <w:r w:rsidRPr="00F960E5">
        <w:rPr>
          <w:sz w:val="28"/>
        </w:rPr>
        <w:t>Наявність постійних симптомів гіперактивності, які не спостерігаються до травми.</w:t>
      </w:r>
    </w:p>
    <w:p w:rsidR="00F960E5" w:rsidRPr="00F960E5" w:rsidRDefault="00F960E5" w:rsidP="00F960E5">
      <w:pPr>
        <w:spacing w:line="360" w:lineRule="auto"/>
        <w:ind w:firstLine="709"/>
        <w:jc w:val="both"/>
        <w:rPr>
          <w:sz w:val="28"/>
        </w:rPr>
      </w:pPr>
      <w:r w:rsidRPr="00F960E5">
        <w:rPr>
          <w:sz w:val="28"/>
        </w:rPr>
        <w:t>Ці симптоми тривають більше шести місяців після травмування і призводять до порушень адаптації в соціальній, професійній або інших важливих сферах життя людини.</w:t>
      </w:r>
    </w:p>
    <w:p w:rsidR="00F960E5" w:rsidRPr="00F960E5" w:rsidRDefault="00F960E5" w:rsidP="00F960E5">
      <w:pPr>
        <w:spacing w:line="360" w:lineRule="auto"/>
        <w:ind w:firstLine="709"/>
        <w:jc w:val="both"/>
        <w:rPr>
          <w:sz w:val="28"/>
        </w:rPr>
      </w:pPr>
      <w:r w:rsidRPr="00F960E5">
        <w:rPr>
          <w:sz w:val="28"/>
        </w:rPr>
        <w:t>Поряд із ПТСР, у учасників бойових дій часто спостерігаються інші психічні розлади, зокрема:</w:t>
      </w:r>
    </w:p>
    <w:p w:rsidR="00F960E5" w:rsidRPr="00F960E5" w:rsidRDefault="00F960E5" w:rsidP="00F960E5">
      <w:pPr>
        <w:spacing w:line="360" w:lineRule="auto"/>
        <w:ind w:firstLine="709"/>
        <w:jc w:val="both"/>
        <w:rPr>
          <w:sz w:val="28"/>
        </w:rPr>
      </w:pPr>
      <w:r w:rsidRPr="00F960E5">
        <w:rPr>
          <w:sz w:val="28"/>
        </w:rPr>
        <w:t>Депресії.</w:t>
      </w:r>
    </w:p>
    <w:p w:rsidR="00F960E5" w:rsidRPr="00F960E5" w:rsidRDefault="00F960E5" w:rsidP="00F960E5">
      <w:pPr>
        <w:spacing w:line="360" w:lineRule="auto"/>
        <w:ind w:firstLine="709"/>
        <w:jc w:val="both"/>
        <w:rPr>
          <w:sz w:val="28"/>
        </w:rPr>
      </w:pPr>
      <w:r w:rsidRPr="00F960E5">
        <w:rPr>
          <w:sz w:val="28"/>
        </w:rPr>
        <w:t>Різні форми хімічної залежності.</w:t>
      </w:r>
    </w:p>
    <w:p w:rsidR="00F960E5" w:rsidRPr="00F960E5" w:rsidRDefault="00F960E5" w:rsidP="00F960E5">
      <w:pPr>
        <w:spacing w:line="360" w:lineRule="auto"/>
        <w:ind w:firstLine="709"/>
        <w:jc w:val="both"/>
        <w:rPr>
          <w:sz w:val="28"/>
        </w:rPr>
      </w:pPr>
      <w:r w:rsidRPr="00F960E5">
        <w:rPr>
          <w:sz w:val="28"/>
        </w:rPr>
        <w:t>Панічні розлади.</w:t>
      </w:r>
    </w:p>
    <w:p w:rsidR="00F960E5" w:rsidRPr="00F960E5" w:rsidRDefault="00F960E5" w:rsidP="00F960E5">
      <w:pPr>
        <w:spacing w:line="360" w:lineRule="auto"/>
        <w:ind w:firstLine="709"/>
        <w:jc w:val="both"/>
        <w:rPr>
          <w:sz w:val="28"/>
        </w:rPr>
      </w:pPr>
      <w:r w:rsidRPr="00F960E5">
        <w:rPr>
          <w:sz w:val="28"/>
        </w:rPr>
        <w:t>Обсесивно-компульсивні розлади.</w:t>
      </w:r>
    </w:p>
    <w:p w:rsidR="00F960E5" w:rsidRPr="00F960E5" w:rsidRDefault="00F960E5" w:rsidP="00F960E5">
      <w:pPr>
        <w:spacing w:line="360" w:lineRule="auto"/>
        <w:ind w:firstLine="709"/>
        <w:jc w:val="both"/>
        <w:rPr>
          <w:sz w:val="28"/>
        </w:rPr>
      </w:pPr>
      <w:r w:rsidRPr="00F960E5">
        <w:rPr>
          <w:sz w:val="28"/>
        </w:rPr>
        <w:t>Тривожно-фобічні розлади.</w:t>
      </w:r>
    </w:p>
    <w:p w:rsidR="00F960E5" w:rsidRPr="00F960E5" w:rsidRDefault="00F960E5" w:rsidP="00F960E5">
      <w:pPr>
        <w:spacing w:line="360" w:lineRule="auto"/>
        <w:ind w:firstLine="709"/>
        <w:jc w:val="both"/>
        <w:rPr>
          <w:sz w:val="28"/>
        </w:rPr>
      </w:pPr>
      <w:r w:rsidRPr="00F960E5">
        <w:rPr>
          <w:sz w:val="28"/>
        </w:rPr>
        <w:t>Суїцидальна поведінка тощо.</w:t>
      </w:r>
    </w:p>
    <w:p w:rsidR="00F960E5" w:rsidRPr="00F960E5" w:rsidRDefault="00F960E5" w:rsidP="00F960E5">
      <w:pPr>
        <w:spacing w:line="360" w:lineRule="auto"/>
        <w:ind w:firstLine="709"/>
        <w:jc w:val="both"/>
        <w:rPr>
          <w:sz w:val="28"/>
        </w:rPr>
      </w:pPr>
      <w:r w:rsidRPr="00F960E5">
        <w:rPr>
          <w:sz w:val="28"/>
        </w:rPr>
        <w:t xml:space="preserve">Рівень поширеності посттравматичних стресових розладів серед військових ветеранів залежить від країни, проте в більшості досліджень ця </w:t>
      </w:r>
      <w:r w:rsidRPr="00F960E5">
        <w:rPr>
          <w:sz w:val="28"/>
        </w:rPr>
        <w:lastRenderedPageBreak/>
        <w:t>поширеність становить від 15% до 35%. У деяких груп, наприклад, серед колишніх військовополонених, ця поширеність може сягати до 85%.</w:t>
      </w:r>
    </w:p>
    <w:p w:rsidR="00F960E5" w:rsidRDefault="00F960E5" w:rsidP="00F960E5">
      <w:pPr>
        <w:spacing w:line="360" w:lineRule="auto"/>
        <w:ind w:firstLine="709"/>
        <w:jc w:val="both"/>
        <w:rPr>
          <w:sz w:val="28"/>
        </w:rPr>
      </w:pPr>
      <w:r w:rsidRPr="00F960E5">
        <w:rPr>
          <w:sz w:val="28"/>
        </w:rPr>
        <w:t>До другого боку наслідків травматизації відносяться різноманітні розлади адаптації, зміни особистості та соціальні проблеми, що можуть виникнути після переживання травматичних подій. Ці стани можуть призвести до серйозних порушень у міжособистісному, соціальному та професійному функціонуванні людини.</w:t>
      </w:r>
    </w:p>
    <w:p w:rsidR="00F960E5" w:rsidRPr="00F960E5" w:rsidRDefault="00F960E5" w:rsidP="00F960E5">
      <w:pPr>
        <w:spacing w:line="360" w:lineRule="auto"/>
        <w:ind w:firstLine="709"/>
        <w:jc w:val="both"/>
        <w:rPr>
          <w:sz w:val="28"/>
        </w:rPr>
      </w:pPr>
      <w:r w:rsidRPr="00F960E5">
        <w:rPr>
          <w:sz w:val="28"/>
        </w:rPr>
        <w:t>Психологічні зміни, що виникають у військовослужбовців після участі у бойових діях, дійсно можуть зачіпати їхню спрямованість та світогляд. Дослідники вважають, що у ветеранів, які отримали поранення, може виникнути духовний сплеск, коли важка хвороба або поранення змушують їх переглянути своє ставлення до близьких людей, майбутніх планів та спрямованість свого життя.</w:t>
      </w:r>
    </w:p>
    <w:p w:rsidR="00F960E5" w:rsidRPr="00F960E5" w:rsidRDefault="00F960E5" w:rsidP="00F960E5">
      <w:pPr>
        <w:spacing w:line="360" w:lineRule="auto"/>
        <w:ind w:firstLine="709"/>
        <w:jc w:val="both"/>
        <w:rPr>
          <w:sz w:val="28"/>
        </w:rPr>
      </w:pPr>
      <w:r w:rsidRPr="00F960E5">
        <w:rPr>
          <w:sz w:val="28"/>
        </w:rPr>
        <w:t>Соціальні проблеми, пов</w:t>
      </w:r>
      <w:r w:rsidR="00E12F64">
        <w:rPr>
          <w:sz w:val="28"/>
        </w:rPr>
        <w:t>’</w:t>
      </w:r>
      <w:r w:rsidRPr="00F960E5">
        <w:rPr>
          <w:sz w:val="28"/>
        </w:rPr>
        <w:t>язані з наслідками травматизації, можуть бути особливо важливими. Ветерани війни часто переносять свої труднощі на членах сімей. Дослідження сімей ветеранів і тих, хто пережив Голокост або війну у В</w:t>
      </w:r>
      <w:r w:rsidR="00E12F64">
        <w:rPr>
          <w:sz w:val="28"/>
        </w:rPr>
        <w:t>’</w:t>
      </w:r>
      <w:r w:rsidRPr="00F960E5">
        <w:rPr>
          <w:sz w:val="28"/>
        </w:rPr>
        <w:t>єтнамі, показали високий рівень депресії, низький контроль над імпульсивною поведінкою, почуття провини, а також вживання наркотиків та інші ускладнення у членів сімей.</w:t>
      </w:r>
    </w:p>
    <w:p w:rsidR="00F960E5" w:rsidRDefault="00F960E5" w:rsidP="00F960E5">
      <w:pPr>
        <w:spacing w:line="360" w:lineRule="auto"/>
        <w:ind w:firstLine="709"/>
        <w:jc w:val="both"/>
        <w:rPr>
          <w:sz w:val="28"/>
        </w:rPr>
      </w:pPr>
      <w:r w:rsidRPr="00F960E5">
        <w:rPr>
          <w:sz w:val="28"/>
        </w:rPr>
        <w:t xml:space="preserve">Наявність посттравматичного стресового розладу (ПТСР) та іншої психопатології, а також труднощі соціальної адаптації, зазвичай, порушують функціонування сімей, перетворюючи їх іноді на дисфункціональні. Це може викликати нові проблеми у майбутньому. Крім того, масові травмуючі події можуть призвести до того, що віддалені наслідки при несприятливому розвитку та недостатній допомозі можуть перетворити суспільства на </w:t>
      </w:r>
      <w:r w:rsidR="00F472C6">
        <w:rPr>
          <w:sz w:val="28"/>
        </w:rPr>
        <w:t>«</w:t>
      </w:r>
      <w:r w:rsidRPr="00F960E5">
        <w:rPr>
          <w:sz w:val="28"/>
        </w:rPr>
        <w:t>травмовані</w:t>
      </w:r>
      <w:r w:rsidR="00F472C6">
        <w:rPr>
          <w:sz w:val="28"/>
        </w:rPr>
        <w:t>»</w:t>
      </w:r>
      <w:r w:rsidRPr="00F960E5">
        <w:rPr>
          <w:sz w:val="28"/>
        </w:rPr>
        <w:t>, а це в свою чергу може призвести до колективної травми та суспільних проблем</w:t>
      </w:r>
      <w:r w:rsidR="0067721A" w:rsidRPr="0067721A">
        <w:rPr>
          <w:sz w:val="28"/>
          <w:lang w:val="ru-RU"/>
        </w:rPr>
        <w:t xml:space="preserve"> [33]</w:t>
      </w:r>
      <w:r w:rsidRPr="00F960E5">
        <w:rPr>
          <w:sz w:val="28"/>
        </w:rPr>
        <w:t>.</w:t>
      </w:r>
    </w:p>
    <w:p w:rsidR="00F960E5" w:rsidRPr="00530957" w:rsidRDefault="00F960E5" w:rsidP="00F960E5">
      <w:pPr>
        <w:spacing w:line="360" w:lineRule="auto"/>
        <w:ind w:firstLine="709"/>
        <w:jc w:val="both"/>
        <w:rPr>
          <w:sz w:val="28"/>
        </w:rPr>
      </w:pPr>
      <w:r>
        <w:rPr>
          <w:sz w:val="28"/>
        </w:rPr>
        <w:t>Отже, п</w:t>
      </w:r>
      <w:r w:rsidRPr="00F960E5">
        <w:rPr>
          <w:sz w:val="28"/>
        </w:rPr>
        <w:t xml:space="preserve">сихологічні наслідки бойових дій для військовослужбовців є серйозними та значно впливають на їхнє життя. Вони можуть включати посттравматичний стресовий розлад, порушення адаптації, зміни особистості </w:t>
      </w:r>
      <w:r w:rsidRPr="00F960E5">
        <w:rPr>
          <w:sz w:val="28"/>
        </w:rPr>
        <w:lastRenderedPageBreak/>
        <w:t>та соціальні проблеми. Ці наслідки можуть поширитися і на сім</w:t>
      </w:r>
      <w:r w:rsidR="00E12F64">
        <w:rPr>
          <w:sz w:val="28"/>
        </w:rPr>
        <w:t>’</w:t>
      </w:r>
      <w:r w:rsidRPr="00F960E5">
        <w:rPr>
          <w:sz w:val="28"/>
        </w:rPr>
        <w:t>ї військовослужбовців, спричиняючи додаткові труднощі у їхньому функціонуванні. Для подолання цих проблем важлива психологічна допомога та реабілітація, спрямована на відновлення психічних функцій та соціальну адаптацію.</w:t>
      </w:r>
    </w:p>
    <w:p w:rsidR="00530957" w:rsidRPr="00530957" w:rsidRDefault="00530957" w:rsidP="00530957"/>
    <w:p w:rsidR="00806FBA" w:rsidRPr="00806FBA" w:rsidRDefault="00806FBA" w:rsidP="00806FBA"/>
    <w:p w:rsidR="00D47947" w:rsidRDefault="00D47947" w:rsidP="00806FBA">
      <w:pPr>
        <w:pStyle w:val="2"/>
        <w:jc w:val="center"/>
        <w:rPr>
          <w:rFonts w:ascii="Times New Roman" w:hAnsi="Times New Roman" w:cs="Times New Roman"/>
          <w:color w:val="000000" w:themeColor="text1"/>
          <w:sz w:val="28"/>
          <w:szCs w:val="28"/>
        </w:rPr>
      </w:pPr>
      <w:bookmarkStart w:id="6" w:name="_Toc184410525"/>
      <w:r w:rsidRPr="00806FBA">
        <w:rPr>
          <w:rFonts w:ascii="Times New Roman" w:hAnsi="Times New Roman" w:cs="Times New Roman"/>
          <w:color w:val="000000" w:themeColor="text1"/>
          <w:sz w:val="28"/>
          <w:szCs w:val="28"/>
        </w:rPr>
        <w:t>Висновки до І розділу</w:t>
      </w:r>
      <w:bookmarkEnd w:id="6"/>
    </w:p>
    <w:p w:rsidR="00AB7835" w:rsidRDefault="00AB7835" w:rsidP="00AB7835"/>
    <w:p w:rsidR="00AB7835" w:rsidRPr="00AB7835" w:rsidRDefault="00AB7835" w:rsidP="00AB7835">
      <w:pPr>
        <w:spacing w:line="360" w:lineRule="auto"/>
        <w:ind w:firstLine="709"/>
        <w:jc w:val="both"/>
        <w:rPr>
          <w:sz w:val="28"/>
        </w:rPr>
      </w:pPr>
      <w:r w:rsidRPr="00AB7835">
        <w:rPr>
          <w:sz w:val="28"/>
        </w:rPr>
        <w:t xml:space="preserve">Психологічний супровід військовослужбовців </w:t>
      </w:r>
      <w:r>
        <w:rPr>
          <w:sz w:val="28"/>
        </w:rPr>
        <w:t>–</w:t>
      </w:r>
      <w:r w:rsidRPr="00AB7835">
        <w:rPr>
          <w:sz w:val="28"/>
        </w:rPr>
        <w:t xml:space="preserve"> це складний та важливий аспект після участі у бойових діях. Він передбачає розуміння та врахування різних психологічних наслідків такого досвіду, від посттравматичного стресу до змін у світогляді та особистості. Широкий спектр психічних проблем може виникнути внаслідок цього досвіду, що вимагає індивідуального підходу до кожного ветерана.</w:t>
      </w:r>
    </w:p>
    <w:p w:rsidR="00AB7835" w:rsidRPr="00AB7835" w:rsidRDefault="00AB7835" w:rsidP="00AB7835">
      <w:pPr>
        <w:spacing w:line="360" w:lineRule="auto"/>
        <w:ind w:firstLine="709"/>
        <w:jc w:val="both"/>
        <w:rPr>
          <w:sz w:val="28"/>
        </w:rPr>
      </w:pPr>
      <w:r w:rsidRPr="00AB7835">
        <w:rPr>
          <w:sz w:val="28"/>
        </w:rPr>
        <w:t>Психологічний супровід передбачає не лише лікування психічних проблем, але й розвиток стратегій адаптації, що допоможуть ветеранам інтегруватися у повсякденне життя після повернення до цивільного середовища. Це може включати розвиток навичок соціальної взаємодії, зміну кар</w:t>
      </w:r>
      <w:r w:rsidR="00E12F64">
        <w:rPr>
          <w:sz w:val="28"/>
        </w:rPr>
        <w:t>’</w:t>
      </w:r>
      <w:r w:rsidRPr="00AB7835">
        <w:rPr>
          <w:sz w:val="28"/>
        </w:rPr>
        <w:t>єрних планів та забезпечення підтримки сім</w:t>
      </w:r>
      <w:r w:rsidR="00E12F64">
        <w:rPr>
          <w:sz w:val="28"/>
        </w:rPr>
        <w:t>’</w:t>
      </w:r>
      <w:r w:rsidRPr="00AB7835">
        <w:rPr>
          <w:sz w:val="28"/>
        </w:rPr>
        <w:t>ї.</w:t>
      </w:r>
    </w:p>
    <w:p w:rsidR="00AB7835" w:rsidRPr="00AB7835" w:rsidRDefault="00AB7835" w:rsidP="00AB7835">
      <w:pPr>
        <w:spacing w:line="360" w:lineRule="auto"/>
        <w:ind w:firstLine="709"/>
        <w:jc w:val="both"/>
        <w:rPr>
          <w:sz w:val="28"/>
        </w:rPr>
      </w:pPr>
      <w:r w:rsidRPr="00AB7835">
        <w:rPr>
          <w:sz w:val="28"/>
        </w:rPr>
        <w:t>Крім того, психологічний супровід має важливе значення для запобігання виникненню психічних проблем серед військовослужбовців. Це може включати тренінги зі стресостій</w:t>
      </w:r>
      <w:r>
        <w:rPr>
          <w:sz w:val="28"/>
        </w:rPr>
        <w:t>к</w:t>
      </w:r>
      <w:r w:rsidRPr="00AB7835">
        <w:rPr>
          <w:sz w:val="28"/>
        </w:rPr>
        <w:t>ості, підтримку під час служби та після неї, а також сприяння створенню здорового та підтримуючого середовища в армії.</w:t>
      </w:r>
    </w:p>
    <w:p w:rsidR="00AB7835" w:rsidRDefault="00AB7835" w:rsidP="00AB7835">
      <w:pPr>
        <w:spacing w:line="360" w:lineRule="auto"/>
        <w:ind w:firstLine="709"/>
        <w:jc w:val="both"/>
        <w:rPr>
          <w:sz w:val="28"/>
        </w:rPr>
      </w:pPr>
      <w:r w:rsidRPr="00AB7835">
        <w:rPr>
          <w:sz w:val="28"/>
        </w:rPr>
        <w:t>Отже, психологічний супровід військовослужбовців має широкий спектр завдань, від лікування психічних проблем до підтримки адаптації та запобігання виникненню нових проблем. Його ефективність залежить від доступності до якісних послуг та індивідуального підходу до кожного ветерана.</w:t>
      </w:r>
    </w:p>
    <w:p w:rsidR="00AB7835" w:rsidRDefault="00AB7835" w:rsidP="00AB7835">
      <w:pPr>
        <w:spacing w:line="360" w:lineRule="auto"/>
        <w:ind w:firstLine="709"/>
        <w:jc w:val="both"/>
        <w:rPr>
          <w:sz w:val="28"/>
        </w:rPr>
      </w:pPr>
    </w:p>
    <w:p w:rsidR="00AB7835" w:rsidRDefault="00AB7835" w:rsidP="00AB7835">
      <w:pPr>
        <w:spacing w:line="360" w:lineRule="auto"/>
        <w:ind w:firstLine="709"/>
        <w:jc w:val="both"/>
        <w:rPr>
          <w:sz w:val="28"/>
        </w:rPr>
      </w:pPr>
    </w:p>
    <w:p w:rsidR="00AB7835" w:rsidRDefault="00AB7835" w:rsidP="00AB7835">
      <w:pPr>
        <w:spacing w:line="360" w:lineRule="auto"/>
        <w:ind w:firstLine="709"/>
        <w:jc w:val="both"/>
        <w:rPr>
          <w:sz w:val="28"/>
        </w:rPr>
      </w:pPr>
    </w:p>
    <w:p w:rsidR="00AB7835" w:rsidRDefault="00AB7835" w:rsidP="00AB7835">
      <w:pPr>
        <w:spacing w:line="360" w:lineRule="auto"/>
        <w:ind w:firstLine="709"/>
        <w:jc w:val="both"/>
        <w:rPr>
          <w:sz w:val="28"/>
        </w:rPr>
      </w:pPr>
    </w:p>
    <w:p w:rsidR="00AB7835" w:rsidRDefault="00AB7835" w:rsidP="00AB7835">
      <w:pPr>
        <w:spacing w:line="360" w:lineRule="auto"/>
        <w:ind w:firstLine="709"/>
        <w:jc w:val="both"/>
        <w:rPr>
          <w:sz w:val="28"/>
        </w:rPr>
      </w:pPr>
    </w:p>
    <w:p w:rsidR="00AB7835" w:rsidRDefault="00AB7835" w:rsidP="00AB7835">
      <w:pPr>
        <w:spacing w:line="360" w:lineRule="auto"/>
        <w:ind w:firstLine="709"/>
        <w:jc w:val="both"/>
        <w:rPr>
          <w:sz w:val="28"/>
        </w:rPr>
      </w:pPr>
    </w:p>
    <w:p w:rsidR="00AB7835" w:rsidRDefault="00AB7835" w:rsidP="00AB7835">
      <w:pPr>
        <w:spacing w:line="360" w:lineRule="auto"/>
        <w:ind w:firstLine="709"/>
        <w:jc w:val="both"/>
        <w:rPr>
          <w:sz w:val="28"/>
        </w:rPr>
      </w:pPr>
    </w:p>
    <w:p w:rsidR="00B94B12" w:rsidRDefault="00B94B12" w:rsidP="00AB7835">
      <w:pPr>
        <w:spacing w:line="360" w:lineRule="auto"/>
        <w:ind w:firstLine="709"/>
        <w:jc w:val="both"/>
        <w:rPr>
          <w:sz w:val="28"/>
        </w:rPr>
      </w:pPr>
    </w:p>
    <w:p w:rsidR="00B94B12" w:rsidRDefault="00B94B12" w:rsidP="00AB7835">
      <w:pPr>
        <w:spacing w:line="360" w:lineRule="auto"/>
        <w:ind w:firstLine="709"/>
        <w:jc w:val="both"/>
        <w:rPr>
          <w:sz w:val="28"/>
        </w:rPr>
      </w:pPr>
    </w:p>
    <w:p w:rsidR="00B94B12" w:rsidRDefault="00B94B12" w:rsidP="00AB7835">
      <w:pPr>
        <w:spacing w:line="360" w:lineRule="auto"/>
        <w:ind w:firstLine="709"/>
        <w:jc w:val="both"/>
        <w:rPr>
          <w:sz w:val="28"/>
        </w:rPr>
      </w:pPr>
    </w:p>
    <w:p w:rsidR="00B94B12" w:rsidRDefault="00B94B12" w:rsidP="00AB7835">
      <w:pPr>
        <w:spacing w:line="360" w:lineRule="auto"/>
        <w:ind w:firstLine="709"/>
        <w:jc w:val="both"/>
        <w:rPr>
          <w:sz w:val="28"/>
        </w:rPr>
      </w:pPr>
    </w:p>
    <w:p w:rsidR="00B94B12" w:rsidRDefault="00B94B12" w:rsidP="00AB7835">
      <w:pPr>
        <w:spacing w:line="360" w:lineRule="auto"/>
        <w:ind w:firstLine="709"/>
        <w:jc w:val="both"/>
        <w:rPr>
          <w:sz w:val="28"/>
        </w:rPr>
      </w:pPr>
    </w:p>
    <w:p w:rsidR="00B94B12" w:rsidRDefault="00B94B12" w:rsidP="00AB7835">
      <w:pPr>
        <w:spacing w:line="360" w:lineRule="auto"/>
        <w:ind w:firstLine="709"/>
        <w:jc w:val="both"/>
        <w:rPr>
          <w:sz w:val="28"/>
        </w:rPr>
      </w:pPr>
    </w:p>
    <w:p w:rsidR="00B94B12" w:rsidRDefault="00B94B12" w:rsidP="00AB7835">
      <w:pPr>
        <w:spacing w:line="360" w:lineRule="auto"/>
        <w:ind w:firstLine="709"/>
        <w:jc w:val="both"/>
        <w:rPr>
          <w:sz w:val="28"/>
        </w:rPr>
      </w:pPr>
    </w:p>
    <w:p w:rsidR="00B94B12" w:rsidRDefault="00B94B12" w:rsidP="00AB7835">
      <w:pPr>
        <w:spacing w:line="360" w:lineRule="auto"/>
        <w:ind w:firstLine="709"/>
        <w:jc w:val="both"/>
        <w:rPr>
          <w:sz w:val="28"/>
        </w:rPr>
      </w:pPr>
    </w:p>
    <w:p w:rsidR="00B94B12" w:rsidRDefault="00B94B12" w:rsidP="00AB7835">
      <w:pPr>
        <w:spacing w:line="360" w:lineRule="auto"/>
        <w:ind w:firstLine="709"/>
        <w:jc w:val="both"/>
        <w:rPr>
          <w:sz w:val="28"/>
        </w:rPr>
      </w:pPr>
    </w:p>
    <w:p w:rsidR="00B94B12" w:rsidRDefault="00B94B12" w:rsidP="00AB7835">
      <w:pPr>
        <w:spacing w:line="360" w:lineRule="auto"/>
        <w:ind w:firstLine="709"/>
        <w:jc w:val="both"/>
        <w:rPr>
          <w:sz w:val="28"/>
        </w:rPr>
      </w:pPr>
    </w:p>
    <w:p w:rsidR="00AB7835" w:rsidRDefault="00AB7835" w:rsidP="00AB7835">
      <w:pPr>
        <w:spacing w:line="360" w:lineRule="auto"/>
        <w:ind w:firstLine="709"/>
        <w:jc w:val="both"/>
        <w:rPr>
          <w:sz w:val="28"/>
        </w:rPr>
      </w:pPr>
    </w:p>
    <w:p w:rsidR="00AB7835" w:rsidRDefault="00AB7835" w:rsidP="00AB7835">
      <w:pPr>
        <w:spacing w:line="360" w:lineRule="auto"/>
        <w:ind w:firstLine="709"/>
        <w:jc w:val="both"/>
        <w:rPr>
          <w:sz w:val="28"/>
        </w:rPr>
      </w:pPr>
    </w:p>
    <w:p w:rsidR="00AB7835" w:rsidRDefault="00AB7835" w:rsidP="00AB7835">
      <w:pPr>
        <w:spacing w:line="360" w:lineRule="auto"/>
        <w:ind w:firstLine="709"/>
        <w:jc w:val="both"/>
        <w:rPr>
          <w:sz w:val="28"/>
        </w:rPr>
      </w:pPr>
    </w:p>
    <w:p w:rsidR="00AB7835" w:rsidRDefault="00AB7835" w:rsidP="00AB7835">
      <w:pPr>
        <w:spacing w:line="360" w:lineRule="auto"/>
        <w:ind w:firstLine="709"/>
        <w:jc w:val="both"/>
        <w:rPr>
          <w:sz w:val="28"/>
        </w:rPr>
      </w:pPr>
    </w:p>
    <w:p w:rsidR="00AB7835" w:rsidRDefault="00AB7835" w:rsidP="00AB7835">
      <w:pPr>
        <w:spacing w:line="360" w:lineRule="auto"/>
        <w:ind w:firstLine="709"/>
        <w:jc w:val="both"/>
        <w:rPr>
          <w:sz w:val="28"/>
        </w:rPr>
      </w:pPr>
    </w:p>
    <w:p w:rsidR="00AB7835" w:rsidRPr="00AB7835" w:rsidRDefault="00AB7835" w:rsidP="00AB7835">
      <w:pPr>
        <w:spacing w:line="360" w:lineRule="auto"/>
        <w:ind w:firstLine="709"/>
        <w:jc w:val="both"/>
        <w:rPr>
          <w:sz w:val="28"/>
        </w:rPr>
      </w:pPr>
    </w:p>
    <w:p w:rsidR="00806FBA" w:rsidRDefault="00806FBA" w:rsidP="00D47947">
      <w:pPr>
        <w:spacing w:line="360" w:lineRule="auto"/>
        <w:ind w:firstLine="851"/>
        <w:jc w:val="both"/>
        <w:rPr>
          <w:sz w:val="28"/>
          <w:szCs w:val="28"/>
        </w:rPr>
      </w:pPr>
    </w:p>
    <w:p w:rsidR="00733AA7" w:rsidRDefault="00D47947" w:rsidP="004335A0">
      <w:pPr>
        <w:pStyle w:val="1"/>
        <w:jc w:val="center"/>
        <w:rPr>
          <w:rFonts w:ascii="Times New Roman" w:hAnsi="Times New Roman" w:cs="Times New Roman"/>
          <w:color w:val="auto"/>
        </w:rPr>
      </w:pPr>
      <w:bookmarkStart w:id="7" w:name="_Toc184410526"/>
      <w:r w:rsidRPr="004335A0">
        <w:rPr>
          <w:rFonts w:ascii="Times New Roman" w:hAnsi="Times New Roman" w:cs="Times New Roman"/>
          <w:color w:val="auto"/>
        </w:rPr>
        <w:t>РОЗДІЛ ІІ</w:t>
      </w:r>
      <w:r w:rsidR="00733AA7" w:rsidRPr="004335A0">
        <w:rPr>
          <w:rFonts w:ascii="Times New Roman" w:hAnsi="Times New Roman" w:cs="Times New Roman"/>
          <w:color w:val="auto"/>
        </w:rPr>
        <w:t xml:space="preserve">. ЕМПІРИЧНЕ ДОСЛІДЖЕННЯ </w:t>
      </w:r>
      <w:r w:rsidRPr="004335A0">
        <w:rPr>
          <w:rFonts w:ascii="Times New Roman" w:hAnsi="Times New Roman" w:cs="Times New Roman"/>
          <w:color w:val="auto"/>
        </w:rPr>
        <w:t xml:space="preserve">ОСОБЛИВОСТЕЙ </w:t>
      </w:r>
      <w:r w:rsidR="00733AA7" w:rsidRPr="004335A0">
        <w:rPr>
          <w:rFonts w:ascii="Times New Roman" w:hAnsi="Times New Roman" w:cs="Times New Roman"/>
          <w:color w:val="auto"/>
        </w:rPr>
        <w:t>ПСИХОЛОГІЧНОГО СУПРОВОДУ ВІЙСЬКОВОСЛУЖБОВЦІВ</w:t>
      </w:r>
      <w:bookmarkEnd w:id="7"/>
    </w:p>
    <w:p w:rsidR="004335A0" w:rsidRPr="004335A0" w:rsidRDefault="004335A0" w:rsidP="004335A0"/>
    <w:p w:rsidR="00733AA7" w:rsidRDefault="00733AA7" w:rsidP="004335A0">
      <w:pPr>
        <w:pStyle w:val="2"/>
        <w:jc w:val="center"/>
        <w:rPr>
          <w:rFonts w:ascii="Times New Roman" w:hAnsi="Times New Roman" w:cs="Times New Roman"/>
          <w:color w:val="auto"/>
          <w:sz w:val="28"/>
          <w:szCs w:val="28"/>
        </w:rPr>
      </w:pPr>
      <w:bookmarkStart w:id="8" w:name="_Toc184410527"/>
      <w:r w:rsidRPr="004335A0">
        <w:rPr>
          <w:rFonts w:ascii="Times New Roman" w:hAnsi="Times New Roman" w:cs="Times New Roman"/>
          <w:color w:val="auto"/>
          <w:sz w:val="28"/>
          <w:szCs w:val="28"/>
        </w:rPr>
        <w:t xml:space="preserve">2.1 </w:t>
      </w:r>
      <w:r w:rsidR="00D47947" w:rsidRPr="004335A0">
        <w:rPr>
          <w:rFonts w:ascii="Times New Roman" w:hAnsi="Times New Roman" w:cs="Times New Roman"/>
          <w:color w:val="auto"/>
          <w:sz w:val="28"/>
          <w:szCs w:val="28"/>
        </w:rPr>
        <w:t>Опис та обґрунтування емпіричного дослідження</w:t>
      </w:r>
      <w:bookmarkEnd w:id="8"/>
    </w:p>
    <w:p w:rsidR="004335A0" w:rsidRDefault="004335A0" w:rsidP="004335A0"/>
    <w:p w:rsidR="004335A0" w:rsidRPr="004335A0" w:rsidRDefault="004335A0" w:rsidP="004335A0">
      <w:pPr>
        <w:spacing w:line="360" w:lineRule="auto"/>
        <w:ind w:firstLine="709"/>
        <w:jc w:val="both"/>
        <w:rPr>
          <w:sz w:val="28"/>
          <w:szCs w:val="28"/>
        </w:rPr>
      </w:pPr>
      <w:r w:rsidRPr="004335A0">
        <w:rPr>
          <w:sz w:val="28"/>
          <w:szCs w:val="28"/>
        </w:rPr>
        <w:t>Психологічний супровід військовослужбовців під час виконання службових обов</w:t>
      </w:r>
      <w:r w:rsidR="00E12F64">
        <w:rPr>
          <w:sz w:val="28"/>
          <w:szCs w:val="28"/>
        </w:rPr>
        <w:t>’</w:t>
      </w:r>
      <w:r w:rsidRPr="004335A0">
        <w:rPr>
          <w:sz w:val="28"/>
          <w:szCs w:val="28"/>
        </w:rPr>
        <w:t xml:space="preserve">язків, а також після їхнього повернення з зони бойових дій, є </w:t>
      </w:r>
      <w:r w:rsidRPr="004335A0">
        <w:rPr>
          <w:sz w:val="28"/>
          <w:szCs w:val="28"/>
        </w:rPr>
        <w:lastRenderedPageBreak/>
        <w:t>критично важливим у контексті сучасних військових конфліктів. Війна, зі своїм інтенсивним стресовим навантаженням, змушує людину стикатися з численними загрозами, що можуть мати тривалий вплив на психічний стан. Переживання бойових дій часто спричиняють розвиток таких психічних розладів, як посттравматичний стресовий розлад (ПТСР), депресія, тривожні стани та інші форми дезадаптації. Це вимагає від суспільства створення системи професійної допомоги, яка б підтримувала військовослужбовців як під час виконання службових обов</w:t>
      </w:r>
      <w:r w:rsidR="00E12F64">
        <w:rPr>
          <w:sz w:val="28"/>
          <w:szCs w:val="28"/>
        </w:rPr>
        <w:t>’</w:t>
      </w:r>
      <w:r w:rsidRPr="004335A0">
        <w:rPr>
          <w:sz w:val="28"/>
          <w:szCs w:val="28"/>
        </w:rPr>
        <w:t>язків, так і після їхнього завершення.</w:t>
      </w:r>
    </w:p>
    <w:p w:rsidR="004335A0" w:rsidRPr="004335A0" w:rsidRDefault="004335A0" w:rsidP="004335A0">
      <w:pPr>
        <w:spacing w:line="360" w:lineRule="auto"/>
        <w:ind w:firstLine="709"/>
        <w:jc w:val="both"/>
        <w:rPr>
          <w:sz w:val="28"/>
          <w:szCs w:val="28"/>
        </w:rPr>
      </w:pPr>
      <w:r w:rsidRPr="004335A0">
        <w:rPr>
          <w:sz w:val="28"/>
          <w:szCs w:val="28"/>
        </w:rPr>
        <w:t>Залучення професійних психологів до супроводу військовослужбовців може сприяти зниженню ризиків розвитку психічних розладів і підвищенню рівня адаптивності до мирного життя після повернення. Однак ефективна робота з ветеранами вимагає застосування науково обґрунтованих методик для виявлення і корекції психологічних проблем</w:t>
      </w:r>
      <w:r w:rsidR="0067721A" w:rsidRPr="0067721A">
        <w:rPr>
          <w:sz w:val="28"/>
          <w:szCs w:val="28"/>
          <w:lang w:val="ru-RU"/>
        </w:rPr>
        <w:t xml:space="preserve"> [54]</w:t>
      </w:r>
      <w:r w:rsidRPr="004335A0">
        <w:rPr>
          <w:sz w:val="28"/>
          <w:szCs w:val="28"/>
        </w:rPr>
        <w:t>.</w:t>
      </w:r>
    </w:p>
    <w:p w:rsidR="004335A0" w:rsidRDefault="004335A0" w:rsidP="004335A0">
      <w:pPr>
        <w:spacing w:line="360" w:lineRule="auto"/>
        <w:ind w:firstLine="709"/>
        <w:jc w:val="both"/>
        <w:rPr>
          <w:sz w:val="28"/>
          <w:szCs w:val="28"/>
        </w:rPr>
      </w:pPr>
      <w:r w:rsidRPr="004335A0">
        <w:rPr>
          <w:sz w:val="28"/>
          <w:szCs w:val="28"/>
        </w:rPr>
        <w:t>Це дослідження має на меті вивчити психологічні особливості військовослужбовців у різних етапах їхнього військового досвіду, порівнюючи психічний стан тих, хто перебуває в зоні бойових дій, і тих, хто вже повернувся до цивільного життя. Для цього використані наступні методики: опитувальник для первинного скринінгу ПТСР, скринінг-опитувальник респондента про стан здоров</w:t>
      </w:r>
      <w:r w:rsidR="00E12F64">
        <w:rPr>
          <w:sz w:val="28"/>
          <w:szCs w:val="28"/>
        </w:rPr>
        <w:t>’</w:t>
      </w:r>
      <w:r w:rsidRPr="004335A0">
        <w:rPr>
          <w:sz w:val="28"/>
          <w:szCs w:val="28"/>
        </w:rPr>
        <w:t>я (PHQ-9)</w:t>
      </w:r>
      <w:r w:rsidR="00B3677E">
        <w:rPr>
          <w:sz w:val="28"/>
          <w:szCs w:val="28"/>
        </w:rPr>
        <w:t>, ш</w:t>
      </w:r>
      <w:r w:rsidR="00B3677E" w:rsidRPr="00B3677E">
        <w:rPr>
          <w:sz w:val="28"/>
          <w:szCs w:val="28"/>
        </w:rPr>
        <w:t>кала оцінки впливу травматичної події</w:t>
      </w:r>
      <w:r w:rsidR="00B3677E">
        <w:rPr>
          <w:sz w:val="28"/>
          <w:szCs w:val="28"/>
        </w:rPr>
        <w:t xml:space="preserve"> </w:t>
      </w:r>
      <w:r w:rsidRPr="004335A0">
        <w:rPr>
          <w:sz w:val="28"/>
          <w:szCs w:val="28"/>
        </w:rPr>
        <w:t xml:space="preserve">і багаторівневий особистісний опитувальник </w:t>
      </w:r>
      <w:r w:rsidR="00F472C6">
        <w:rPr>
          <w:sz w:val="28"/>
          <w:szCs w:val="28"/>
        </w:rPr>
        <w:t>«</w:t>
      </w:r>
      <w:r w:rsidRPr="004335A0">
        <w:rPr>
          <w:sz w:val="28"/>
          <w:szCs w:val="28"/>
        </w:rPr>
        <w:t>Адаптивність</w:t>
      </w:r>
      <w:r w:rsidR="00F472C6">
        <w:rPr>
          <w:sz w:val="28"/>
          <w:szCs w:val="28"/>
        </w:rPr>
        <w:t>»</w:t>
      </w:r>
      <w:r w:rsidRPr="004335A0">
        <w:rPr>
          <w:sz w:val="28"/>
          <w:szCs w:val="28"/>
        </w:rPr>
        <w:t>. Вибірка дослідження охоплює 100 військовослужбовців: 50 із них перебувають у зоні бойових дій, а інші 50 повернулися з неї.</w:t>
      </w:r>
    </w:p>
    <w:p w:rsidR="00D44E64" w:rsidRPr="00D44E64" w:rsidRDefault="00D44E64" w:rsidP="00D44E64">
      <w:pPr>
        <w:spacing w:line="360" w:lineRule="auto"/>
        <w:ind w:firstLine="709"/>
        <w:jc w:val="both"/>
        <w:rPr>
          <w:sz w:val="28"/>
          <w:szCs w:val="28"/>
        </w:rPr>
      </w:pPr>
      <w:r w:rsidRPr="00D44E64">
        <w:rPr>
          <w:sz w:val="28"/>
          <w:szCs w:val="28"/>
        </w:rPr>
        <w:t>Для україномовної адаптації було обрано скринінг ПТСР для первинної медичної</w:t>
      </w:r>
      <w:r w:rsidR="0028064E">
        <w:rPr>
          <w:sz w:val="28"/>
          <w:szCs w:val="28"/>
        </w:rPr>
        <w:t xml:space="preserve"> допомоги за DSM-V (PC-PTSD-5)</w:t>
      </w:r>
      <w:r w:rsidRPr="00D44E64">
        <w:rPr>
          <w:sz w:val="28"/>
          <w:szCs w:val="28"/>
        </w:rPr>
        <w:t>, оскільки він містить важливі оновлення порівняно з версією DSM-IV, і вже рекомендований для широкого використання в Україні. Окрім того, цей опитувальник є компактним (лише 5 запитань), що дозволяє швидко проводити первинну диференційну діагностику.</w:t>
      </w:r>
    </w:p>
    <w:p w:rsidR="00D44E64" w:rsidRPr="00D44E64" w:rsidRDefault="00D44E64" w:rsidP="00D44E64">
      <w:pPr>
        <w:spacing w:line="360" w:lineRule="auto"/>
        <w:ind w:firstLine="709"/>
        <w:jc w:val="both"/>
        <w:rPr>
          <w:sz w:val="28"/>
          <w:szCs w:val="28"/>
        </w:rPr>
      </w:pPr>
      <w:r w:rsidRPr="00D44E64">
        <w:rPr>
          <w:sz w:val="28"/>
          <w:szCs w:val="28"/>
        </w:rPr>
        <w:t xml:space="preserve">Метою скринінгової шкали PC-PTSD-5 є виявлення осіб із підозрою на ПТСР. У разі позитивного результату пацієнтам рекомендується пройти </w:t>
      </w:r>
      <w:r w:rsidRPr="00D44E64">
        <w:rPr>
          <w:sz w:val="28"/>
          <w:szCs w:val="28"/>
        </w:rPr>
        <w:lastRenderedPageBreak/>
        <w:t>додаткове обстеження за допомогою структурованого інтерв</w:t>
      </w:r>
      <w:r w:rsidR="00E12F64">
        <w:rPr>
          <w:sz w:val="28"/>
          <w:szCs w:val="28"/>
        </w:rPr>
        <w:t>’</w:t>
      </w:r>
      <w:r w:rsidRPr="00D44E64">
        <w:rPr>
          <w:sz w:val="28"/>
          <w:szCs w:val="28"/>
        </w:rPr>
        <w:t>ю. Незважаючи на те, що автори не уточнили вікову групу, на яку орієнтовано цей опитувальник, можна припустити, що він призначений для осіб від 18 років. Такий висновок ґрунтується на рекомендаціях Національного центру ПТСР при Міністерстві ветеранів США, де для дітей і підлітків передбачені інші тестові інструменти.</w:t>
      </w:r>
    </w:p>
    <w:p w:rsidR="00D44E64" w:rsidRPr="00D44E64" w:rsidRDefault="00D44E64" w:rsidP="00D44E64">
      <w:pPr>
        <w:spacing w:line="360" w:lineRule="auto"/>
        <w:ind w:firstLine="709"/>
        <w:jc w:val="both"/>
        <w:rPr>
          <w:sz w:val="28"/>
          <w:szCs w:val="28"/>
        </w:rPr>
      </w:pPr>
      <w:r w:rsidRPr="00D44E64">
        <w:rPr>
          <w:sz w:val="28"/>
          <w:szCs w:val="28"/>
        </w:rPr>
        <w:t>Опитувальник починається з питання про наявність у респондента досвіду травматичних подій, таких як серйозний нещасний випадок, фізичне або сексуальне насильство, стихійні лиха, війна, або свідчення насильницької смерті чи важкого поранення іншої людини. Якщо респондент не мав жодної з таких подій, тест завершується. Якщо ж він підтверджує хоча б одну травматичну подію зі списку, йому пропонують відповісти на 5 запитань, що стосуються впливу цієї події протягом останнього місяця.</w:t>
      </w:r>
    </w:p>
    <w:p w:rsidR="00D44E64" w:rsidRDefault="00D44E64" w:rsidP="00D44E64">
      <w:pPr>
        <w:spacing w:line="360" w:lineRule="auto"/>
        <w:ind w:firstLine="709"/>
        <w:jc w:val="both"/>
        <w:rPr>
          <w:sz w:val="28"/>
          <w:szCs w:val="28"/>
        </w:rPr>
      </w:pPr>
      <w:r w:rsidRPr="00D44E64">
        <w:rPr>
          <w:sz w:val="28"/>
          <w:szCs w:val="28"/>
        </w:rPr>
        <w:t>Результат оцінюється за п</w:t>
      </w:r>
      <w:r w:rsidR="00E12F64">
        <w:rPr>
          <w:sz w:val="28"/>
          <w:szCs w:val="28"/>
        </w:rPr>
        <w:t>’</w:t>
      </w:r>
      <w:r w:rsidRPr="00D44E64">
        <w:rPr>
          <w:sz w:val="28"/>
          <w:szCs w:val="28"/>
        </w:rPr>
        <w:t xml:space="preserve">ятибальною шкалою, де за кожну відповідь </w:t>
      </w:r>
      <w:r w:rsidR="00F472C6">
        <w:rPr>
          <w:sz w:val="28"/>
          <w:szCs w:val="28"/>
        </w:rPr>
        <w:t>«</w:t>
      </w:r>
      <w:r w:rsidRPr="00D44E64">
        <w:rPr>
          <w:sz w:val="28"/>
          <w:szCs w:val="28"/>
        </w:rPr>
        <w:t>так</w:t>
      </w:r>
      <w:r w:rsidR="00F472C6">
        <w:rPr>
          <w:sz w:val="28"/>
          <w:szCs w:val="28"/>
        </w:rPr>
        <w:t>»</w:t>
      </w:r>
      <w:r w:rsidRPr="00D44E64">
        <w:rPr>
          <w:sz w:val="28"/>
          <w:szCs w:val="28"/>
        </w:rPr>
        <w:t xml:space="preserve"> нараховується 1 бал, що дозволяє респонденту набрати від 0 до 5 балів.</w:t>
      </w:r>
    </w:p>
    <w:p w:rsidR="00CB5A2F" w:rsidRDefault="00CB5A2F" w:rsidP="00D44E64">
      <w:pPr>
        <w:spacing w:line="360" w:lineRule="auto"/>
        <w:ind w:firstLine="709"/>
        <w:jc w:val="both"/>
        <w:rPr>
          <w:sz w:val="28"/>
          <w:szCs w:val="28"/>
        </w:rPr>
      </w:pPr>
      <w:r w:rsidRPr="00CB5A2F">
        <w:rPr>
          <w:sz w:val="28"/>
          <w:szCs w:val="28"/>
        </w:rPr>
        <w:t>Опитувальник про стан здоров</w:t>
      </w:r>
      <w:r w:rsidR="00E12F64">
        <w:rPr>
          <w:sz w:val="28"/>
          <w:szCs w:val="28"/>
        </w:rPr>
        <w:t>’</w:t>
      </w:r>
      <w:r w:rsidRPr="00CB5A2F">
        <w:rPr>
          <w:sz w:val="28"/>
          <w:szCs w:val="28"/>
        </w:rPr>
        <w:t>я респондента (PHQ-9) – це дев</w:t>
      </w:r>
      <w:r w:rsidR="00E12F64">
        <w:rPr>
          <w:sz w:val="28"/>
          <w:szCs w:val="28"/>
        </w:rPr>
        <w:t>’</w:t>
      </w:r>
      <w:r w:rsidRPr="00CB5A2F">
        <w:rPr>
          <w:sz w:val="28"/>
          <w:szCs w:val="28"/>
        </w:rPr>
        <w:t>ятипунктова шкала самооцінки депресії, яка ефективно використовується для діагностики великого депресивного розладу, а також допомагає у виборі відповідного методу лікування та моніторингу його результатів.</w:t>
      </w:r>
    </w:p>
    <w:p w:rsidR="00CB5A2F" w:rsidRPr="00CB5A2F" w:rsidRDefault="00CB5A2F" w:rsidP="00CB5A2F">
      <w:pPr>
        <w:spacing w:line="360" w:lineRule="auto"/>
        <w:ind w:firstLine="709"/>
        <w:jc w:val="both"/>
        <w:rPr>
          <w:sz w:val="28"/>
          <w:szCs w:val="28"/>
        </w:rPr>
      </w:pPr>
      <w:r w:rsidRPr="00CB5A2F">
        <w:rPr>
          <w:sz w:val="28"/>
          <w:szCs w:val="28"/>
        </w:rPr>
        <w:t>Реєстраційний бланк</w:t>
      </w:r>
    </w:p>
    <w:p w:rsidR="00CB5A2F" w:rsidRPr="00CB5A2F" w:rsidRDefault="00CB5A2F" w:rsidP="00CB5A2F">
      <w:pPr>
        <w:spacing w:line="360" w:lineRule="auto"/>
        <w:ind w:firstLine="709"/>
        <w:jc w:val="both"/>
        <w:rPr>
          <w:sz w:val="28"/>
          <w:szCs w:val="28"/>
        </w:rPr>
      </w:pPr>
      <w:r w:rsidRPr="00CB5A2F">
        <w:rPr>
          <w:sz w:val="28"/>
          <w:szCs w:val="28"/>
        </w:rPr>
        <w:t>П.І.Б. (повністю) _______________________________________________</w:t>
      </w:r>
    </w:p>
    <w:p w:rsidR="00CB5A2F" w:rsidRPr="00CB5A2F" w:rsidRDefault="00CB5A2F" w:rsidP="00CB5A2F">
      <w:pPr>
        <w:spacing w:line="360" w:lineRule="auto"/>
        <w:ind w:firstLine="709"/>
        <w:jc w:val="both"/>
        <w:rPr>
          <w:sz w:val="28"/>
          <w:szCs w:val="28"/>
        </w:rPr>
      </w:pPr>
      <w:r w:rsidRPr="00CB5A2F">
        <w:rPr>
          <w:sz w:val="28"/>
          <w:szCs w:val="28"/>
        </w:rPr>
        <w:t>Дата обстеження ______________Вік _____________ Стать ___________</w:t>
      </w:r>
    </w:p>
    <w:p w:rsidR="00CB5A2F" w:rsidRPr="00CB5A2F" w:rsidRDefault="00CB5A2F" w:rsidP="00CB5A2F">
      <w:pPr>
        <w:spacing w:line="360" w:lineRule="auto"/>
        <w:ind w:firstLine="709"/>
        <w:jc w:val="both"/>
        <w:rPr>
          <w:sz w:val="28"/>
          <w:szCs w:val="28"/>
        </w:rPr>
      </w:pPr>
      <w:r w:rsidRPr="00CB5A2F">
        <w:rPr>
          <w:sz w:val="28"/>
          <w:szCs w:val="28"/>
        </w:rPr>
        <w:t>Посада (підрозділ) ______________________________________________</w:t>
      </w:r>
    </w:p>
    <w:p w:rsidR="00CB5A2F" w:rsidRDefault="00CB5A2F" w:rsidP="00CB5A2F">
      <w:pPr>
        <w:spacing w:line="360" w:lineRule="auto"/>
        <w:ind w:firstLine="709"/>
        <w:jc w:val="both"/>
        <w:rPr>
          <w:sz w:val="28"/>
          <w:szCs w:val="28"/>
        </w:rPr>
      </w:pPr>
      <w:r w:rsidRPr="00CB5A2F">
        <w:rPr>
          <w:sz w:val="28"/>
          <w:szCs w:val="28"/>
        </w:rPr>
        <w:t>Спеціальність ____________________ Військове звання ______________</w:t>
      </w:r>
    </w:p>
    <w:p w:rsidR="00B3677E" w:rsidRPr="00B3677E" w:rsidRDefault="00B3677E" w:rsidP="00B3677E">
      <w:pPr>
        <w:spacing w:line="360" w:lineRule="auto"/>
        <w:ind w:firstLine="709"/>
        <w:jc w:val="both"/>
        <w:rPr>
          <w:sz w:val="28"/>
          <w:szCs w:val="28"/>
        </w:rPr>
      </w:pPr>
      <w:r w:rsidRPr="00B3677E">
        <w:rPr>
          <w:sz w:val="28"/>
          <w:szCs w:val="28"/>
        </w:rPr>
        <w:t xml:space="preserve">Інструкція: </w:t>
      </w:r>
      <w:r w:rsidR="00F472C6">
        <w:rPr>
          <w:sz w:val="28"/>
          <w:szCs w:val="28"/>
        </w:rPr>
        <w:t>«</w:t>
      </w:r>
      <w:r w:rsidRPr="00B3677E">
        <w:rPr>
          <w:sz w:val="28"/>
          <w:szCs w:val="28"/>
        </w:rPr>
        <w:t>Як часто протягом останніх 2 тижнів Вас турбували наведені симптоми? Позначте відповідну клітинку в реєстраційному бланку, обвівши потрібну цифру кружечком.</w:t>
      </w:r>
      <w:r w:rsidR="00F472C6">
        <w:rPr>
          <w:sz w:val="28"/>
          <w:szCs w:val="28"/>
        </w:rPr>
        <w:t>»</w:t>
      </w:r>
    </w:p>
    <w:p w:rsidR="00B3677E" w:rsidRPr="00B3677E" w:rsidRDefault="00B3677E" w:rsidP="00B3677E">
      <w:pPr>
        <w:spacing w:line="360" w:lineRule="auto"/>
        <w:ind w:firstLine="709"/>
        <w:jc w:val="both"/>
        <w:rPr>
          <w:sz w:val="28"/>
          <w:szCs w:val="28"/>
        </w:rPr>
      </w:pPr>
      <w:r w:rsidRPr="00B3677E">
        <w:rPr>
          <w:sz w:val="28"/>
          <w:szCs w:val="28"/>
        </w:rPr>
        <w:t>Інтерпретація результатів: Критерії оцінки шкали PHQ-9:</w:t>
      </w:r>
    </w:p>
    <w:p w:rsidR="00B3677E" w:rsidRPr="00B3677E" w:rsidRDefault="00B3677E" w:rsidP="00B3677E">
      <w:pPr>
        <w:spacing w:line="360" w:lineRule="auto"/>
        <w:ind w:firstLine="709"/>
        <w:jc w:val="both"/>
        <w:rPr>
          <w:sz w:val="28"/>
          <w:szCs w:val="28"/>
        </w:rPr>
      </w:pPr>
      <w:r w:rsidRPr="00B3677E">
        <w:rPr>
          <w:sz w:val="28"/>
          <w:szCs w:val="28"/>
        </w:rPr>
        <w:lastRenderedPageBreak/>
        <w:t>0-4 – депресія відсутня;</w:t>
      </w:r>
    </w:p>
    <w:p w:rsidR="00B3677E" w:rsidRPr="00B3677E" w:rsidRDefault="00B3677E" w:rsidP="00B3677E">
      <w:pPr>
        <w:spacing w:line="360" w:lineRule="auto"/>
        <w:ind w:firstLine="709"/>
        <w:jc w:val="both"/>
        <w:rPr>
          <w:sz w:val="28"/>
          <w:szCs w:val="28"/>
        </w:rPr>
      </w:pPr>
      <w:r w:rsidRPr="00B3677E">
        <w:rPr>
          <w:sz w:val="28"/>
          <w:szCs w:val="28"/>
        </w:rPr>
        <w:t>5-9 – легка (субклінічна) депресія;</w:t>
      </w:r>
    </w:p>
    <w:p w:rsidR="00B3677E" w:rsidRPr="00B3677E" w:rsidRDefault="00B3677E" w:rsidP="00B3677E">
      <w:pPr>
        <w:spacing w:line="360" w:lineRule="auto"/>
        <w:ind w:firstLine="709"/>
        <w:jc w:val="both"/>
        <w:rPr>
          <w:sz w:val="28"/>
          <w:szCs w:val="28"/>
        </w:rPr>
      </w:pPr>
      <w:r w:rsidRPr="00B3677E">
        <w:rPr>
          <w:sz w:val="28"/>
          <w:szCs w:val="28"/>
        </w:rPr>
        <w:t>10-14 – помірна депресія;</w:t>
      </w:r>
    </w:p>
    <w:p w:rsidR="00B3677E" w:rsidRPr="00B3677E" w:rsidRDefault="00B3677E" w:rsidP="00B3677E">
      <w:pPr>
        <w:spacing w:line="360" w:lineRule="auto"/>
        <w:ind w:firstLine="709"/>
        <w:jc w:val="both"/>
        <w:rPr>
          <w:sz w:val="28"/>
          <w:szCs w:val="28"/>
        </w:rPr>
      </w:pPr>
      <w:r w:rsidRPr="00B3677E">
        <w:rPr>
          <w:sz w:val="28"/>
          <w:szCs w:val="28"/>
        </w:rPr>
        <w:t>15-19 – депресія середньої тяжкості;</w:t>
      </w:r>
    </w:p>
    <w:p w:rsidR="00B3677E" w:rsidRPr="00B3677E" w:rsidRDefault="00B3677E" w:rsidP="00B3677E">
      <w:pPr>
        <w:spacing w:line="360" w:lineRule="auto"/>
        <w:ind w:firstLine="709"/>
        <w:jc w:val="both"/>
        <w:rPr>
          <w:sz w:val="28"/>
          <w:szCs w:val="28"/>
        </w:rPr>
      </w:pPr>
      <w:r w:rsidRPr="00B3677E">
        <w:rPr>
          <w:sz w:val="28"/>
          <w:szCs w:val="28"/>
        </w:rPr>
        <w:t>20-27 – тяжка депресія.</w:t>
      </w:r>
    </w:p>
    <w:p w:rsidR="00B3677E" w:rsidRDefault="00B3677E" w:rsidP="00B3677E">
      <w:pPr>
        <w:spacing w:line="360" w:lineRule="auto"/>
        <w:ind w:firstLine="709"/>
        <w:jc w:val="both"/>
        <w:rPr>
          <w:sz w:val="28"/>
          <w:szCs w:val="28"/>
        </w:rPr>
      </w:pPr>
      <w:r w:rsidRPr="00B3677E">
        <w:rPr>
          <w:sz w:val="28"/>
          <w:szCs w:val="28"/>
        </w:rPr>
        <w:t>Загальний бал ≥10 свідчить про ймовірний великий депресивний розлад, з чутливістю та специфічністю 83%.</w:t>
      </w:r>
    </w:p>
    <w:p w:rsidR="007E1800" w:rsidRDefault="007E1800" w:rsidP="007E1800">
      <w:pPr>
        <w:spacing w:line="360" w:lineRule="auto"/>
        <w:ind w:firstLine="709"/>
        <w:jc w:val="both"/>
        <w:rPr>
          <w:sz w:val="28"/>
          <w:szCs w:val="28"/>
        </w:rPr>
      </w:pPr>
      <w:r w:rsidRPr="007E1800">
        <w:rPr>
          <w:sz w:val="28"/>
          <w:szCs w:val="28"/>
        </w:rPr>
        <w:t>Шкала оцінки впливу травматичної події (Impact of Event Scale, IES-R) спрямована на виявлення симптомів посттравматичного стресового розладу (ПТСР) і визначення ступеня їх вираженості.</w:t>
      </w:r>
    </w:p>
    <w:p w:rsidR="007E1800" w:rsidRPr="007E1800" w:rsidRDefault="007E1800" w:rsidP="007E1800">
      <w:pPr>
        <w:spacing w:line="360" w:lineRule="auto"/>
        <w:ind w:firstLine="709"/>
        <w:jc w:val="both"/>
        <w:rPr>
          <w:sz w:val="28"/>
          <w:szCs w:val="28"/>
        </w:rPr>
      </w:pPr>
      <w:r w:rsidRPr="007E1800">
        <w:rPr>
          <w:sz w:val="28"/>
          <w:szCs w:val="28"/>
        </w:rPr>
        <w:t>Реєстраційний бланк</w:t>
      </w:r>
    </w:p>
    <w:p w:rsidR="007E1800" w:rsidRPr="007E1800" w:rsidRDefault="007E1800" w:rsidP="007E1800">
      <w:pPr>
        <w:spacing w:line="360" w:lineRule="auto"/>
        <w:ind w:firstLine="709"/>
        <w:jc w:val="both"/>
        <w:rPr>
          <w:sz w:val="28"/>
          <w:szCs w:val="28"/>
        </w:rPr>
      </w:pPr>
      <w:r w:rsidRPr="007E1800">
        <w:rPr>
          <w:sz w:val="28"/>
          <w:szCs w:val="28"/>
        </w:rPr>
        <w:t>П.І.Б. (повністю) ________________________________________________</w:t>
      </w:r>
    </w:p>
    <w:p w:rsidR="007E1800" w:rsidRPr="007E1800" w:rsidRDefault="007E1800" w:rsidP="007E1800">
      <w:pPr>
        <w:spacing w:line="360" w:lineRule="auto"/>
        <w:ind w:firstLine="709"/>
        <w:jc w:val="both"/>
        <w:rPr>
          <w:sz w:val="28"/>
          <w:szCs w:val="28"/>
        </w:rPr>
      </w:pPr>
      <w:r w:rsidRPr="007E1800">
        <w:rPr>
          <w:sz w:val="28"/>
          <w:szCs w:val="28"/>
        </w:rPr>
        <w:t>Дата обстеження ______________ Вік _______ Стать _____________</w:t>
      </w:r>
    </w:p>
    <w:p w:rsidR="007E1800" w:rsidRPr="007E1800" w:rsidRDefault="007E1800" w:rsidP="007E1800">
      <w:pPr>
        <w:spacing w:line="360" w:lineRule="auto"/>
        <w:ind w:firstLine="709"/>
        <w:jc w:val="both"/>
        <w:rPr>
          <w:sz w:val="28"/>
          <w:szCs w:val="28"/>
        </w:rPr>
      </w:pPr>
      <w:r w:rsidRPr="007E1800">
        <w:rPr>
          <w:sz w:val="28"/>
          <w:szCs w:val="28"/>
        </w:rPr>
        <w:t>Посада (підрозділ) ___________________________________________</w:t>
      </w:r>
    </w:p>
    <w:p w:rsidR="007E1800" w:rsidRPr="007E1800" w:rsidRDefault="007E1800" w:rsidP="007E1800">
      <w:pPr>
        <w:spacing w:line="360" w:lineRule="auto"/>
        <w:ind w:firstLine="709"/>
        <w:jc w:val="both"/>
        <w:rPr>
          <w:sz w:val="28"/>
          <w:szCs w:val="28"/>
        </w:rPr>
      </w:pPr>
      <w:r w:rsidRPr="007E1800">
        <w:rPr>
          <w:sz w:val="28"/>
          <w:szCs w:val="28"/>
        </w:rPr>
        <w:t>Спеціальність _________________ Військове звання ______________</w:t>
      </w:r>
    </w:p>
    <w:p w:rsidR="007E1800" w:rsidRPr="007E1800" w:rsidRDefault="007E1800" w:rsidP="007E1800">
      <w:pPr>
        <w:spacing w:line="360" w:lineRule="auto"/>
        <w:ind w:firstLine="709"/>
        <w:jc w:val="both"/>
        <w:rPr>
          <w:sz w:val="28"/>
          <w:szCs w:val="28"/>
        </w:rPr>
      </w:pPr>
      <w:r w:rsidRPr="007E1800">
        <w:rPr>
          <w:sz w:val="28"/>
          <w:szCs w:val="28"/>
        </w:rPr>
        <w:t xml:space="preserve">Інструкція: </w:t>
      </w:r>
      <w:r w:rsidR="00F472C6">
        <w:rPr>
          <w:sz w:val="28"/>
          <w:szCs w:val="28"/>
        </w:rPr>
        <w:t>«</w:t>
      </w:r>
      <w:r w:rsidRPr="007E1800">
        <w:rPr>
          <w:sz w:val="28"/>
          <w:szCs w:val="28"/>
        </w:rPr>
        <w:t>Вам пропонується кілька тверджень. Уважно прочитайте кожне і вкажіть, наскільки Ви погоджуєтеся з ним. Оберіть лише одну відповідь для кожного твердження, зробивши відповідну позначку у реєстраційному бланку. Зверніть увагу, що твердження стосуються Вашого самопочуття за останній тиждень.</w:t>
      </w:r>
      <w:r w:rsidR="00F472C6">
        <w:rPr>
          <w:sz w:val="28"/>
          <w:szCs w:val="28"/>
        </w:rPr>
        <w:t>»</w:t>
      </w:r>
    </w:p>
    <w:p w:rsidR="007E1800" w:rsidRPr="007E1800" w:rsidRDefault="007E1800" w:rsidP="007E1800">
      <w:pPr>
        <w:spacing w:line="360" w:lineRule="auto"/>
        <w:ind w:firstLine="709"/>
        <w:jc w:val="both"/>
        <w:rPr>
          <w:sz w:val="28"/>
          <w:szCs w:val="28"/>
        </w:rPr>
      </w:pPr>
      <w:r w:rsidRPr="007E1800">
        <w:rPr>
          <w:sz w:val="28"/>
          <w:szCs w:val="28"/>
        </w:rPr>
        <w:t>Ключ:</w:t>
      </w:r>
    </w:p>
    <w:p w:rsidR="007E1800" w:rsidRPr="007E1800" w:rsidRDefault="007E1800" w:rsidP="007E1800">
      <w:pPr>
        <w:spacing w:line="360" w:lineRule="auto"/>
        <w:ind w:firstLine="709"/>
        <w:jc w:val="both"/>
        <w:rPr>
          <w:sz w:val="28"/>
          <w:szCs w:val="28"/>
        </w:rPr>
      </w:pPr>
      <w:r w:rsidRPr="007E1800">
        <w:rPr>
          <w:sz w:val="28"/>
          <w:szCs w:val="28"/>
        </w:rPr>
        <w:t xml:space="preserve">Субшкала </w:t>
      </w:r>
      <w:r w:rsidR="00F472C6">
        <w:rPr>
          <w:sz w:val="28"/>
          <w:szCs w:val="28"/>
        </w:rPr>
        <w:t>«</w:t>
      </w:r>
      <w:r w:rsidRPr="007E1800">
        <w:rPr>
          <w:sz w:val="28"/>
          <w:szCs w:val="28"/>
        </w:rPr>
        <w:t>вторгнення</w:t>
      </w:r>
      <w:r w:rsidR="00F472C6">
        <w:rPr>
          <w:sz w:val="28"/>
          <w:szCs w:val="28"/>
        </w:rPr>
        <w:t>»</w:t>
      </w:r>
      <w:r w:rsidRPr="007E1800">
        <w:rPr>
          <w:sz w:val="28"/>
          <w:szCs w:val="28"/>
        </w:rPr>
        <w:t>: підсумовуються бали пунктів 1, 2, 3, 6, 9, 16, 20.</w:t>
      </w:r>
    </w:p>
    <w:p w:rsidR="007E1800" w:rsidRPr="007E1800" w:rsidRDefault="007E1800" w:rsidP="007E1800">
      <w:pPr>
        <w:spacing w:line="360" w:lineRule="auto"/>
        <w:ind w:firstLine="709"/>
        <w:jc w:val="both"/>
        <w:rPr>
          <w:sz w:val="28"/>
          <w:szCs w:val="28"/>
        </w:rPr>
      </w:pPr>
      <w:r w:rsidRPr="007E1800">
        <w:rPr>
          <w:sz w:val="28"/>
          <w:szCs w:val="28"/>
        </w:rPr>
        <w:t xml:space="preserve">Субшкала </w:t>
      </w:r>
      <w:r w:rsidR="00F472C6">
        <w:rPr>
          <w:sz w:val="28"/>
          <w:szCs w:val="28"/>
        </w:rPr>
        <w:t>«</w:t>
      </w:r>
      <w:r w:rsidRPr="007E1800">
        <w:rPr>
          <w:sz w:val="28"/>
          <w:szCs w:val="28"/>
        </w:rPr>
        <w:t>уникнення</w:t>
      </w:r>
      <w:r w:rsidR="00F472C6">
        <w:rPr>
          <w:sz w:val="28"/>
          <w:szCs w:val="28"/>
        </w:rPr>
        <w:t>»</w:t>
      </w:r>
      <w:r w:rsidRPr="007E1800">
        <w:rPr>
          <w:sz w:val="28"/>
          <w:szCs w:val="28"/>
        </w:rPr>
        <w:t>: підсумовуються бали пунктів 5, 7, 8, 11, 12, 13, 17, 22.</w:t>
      </w:r>
    </w:p>
    <w:p w:rsidR="007E1800" w:rsidRPr="007E1800" w:rsidRDefault="007E1800" w:rsidP="007E1800">
      <w:pPr>
        <w:spacing w:line="360" w:lineRule="auto"/>
        <w:ind w:firstLine="709"/>
        <w:jc w:val="both"/>
        <w:rPr>
          <w:sz w:val="28"/>
          <w:szCs w:val="28"/>
        </w:rPr>
      </w:pPr>
      <w:r w:rsidRPr="007E1800">
        <w:rPr>
          <w:sz w:val="28"/>
          <w:szCs w:val="28"/>
        </w:rPr>
        <w:t xml:space="preserve">Субшкала </w:t>
      </w:r>
      <w:r w:rsidR="00F472C6">
        <w:rPr>
          <w:sz w:val="28"/>
          <w:szCs w:val="28"/>
        </w:rPr>
        <w:t>«</w:t>
      </w:r>
      <w:r w:rsidRPr="007E1800">
        <w:rPr>
          <w:sz w:val="28"/>
          <w:szCs w:val="28"/>
        </w:rPr>
        <w:t>збудливість</w:t>
      </w:r>
      <w:r w:rsidR="00F472C6">
        <w:rPr>
          <w:sz w:val="28"/>
          <w:szCs w:val="28"/>
        </w:rPr>
        <w:t>»</w:t>
      </w:r>
      <w:r w:rsidRPr="007E1800">
        <w:rPr>
          <w:sz w:val="28"/>
          <w:szCs w:val="28"/>
        </w:rPr>
        <w:t>: підсумовуються бали пунктів 4, 10, 14, 15, 18, 19, 21.</w:t>
      </w:r>
    </w:p>
    <w:p w:rsidR="007E1800" w:rsidRPr="007E1800" w:rsidRDefault="007E1800" w:rsidP="007E1800">
      <w:pPr>
        <w:spacing w:line="360" w:lineRule="auto"/>
        <w:ind w:firstLine="709"/>
        <w:jc w:val="both"/>
        <w:rPr>
          <w:sz w:val="28"/>
          <w:szCs w:val="28"/>
        </w:rPr>
      </w:pPr>
      <w:r w:rsidRPr="007E1800">
        <w:rPr>
          <w:sz w:val="28"/>
          <w:szCs w:val="28"/>
        </w:rPr>
        <w:lastRenderedPageBreak/>
        <w:t xml:space="preserve">Обробка та інтерпретація результатів: Всі пункти мають пряме значення, і бали за кожною субшкалою обчислюються шляхом підсумовування відповідей згідно з </w:t>
      </w:r>
      <w:r w:rsidR="00F472C6">
        <w:rPr>
          <w:sz w:val="28"/>
          <w:szCs w:val="28"/>
        </w:rPr>
        <w:t>«</w:t>
      </w:r>
      <w:r w:rsidRPr="007E1800">
        <w:rPr>
          <w:sz w:val="28"/>
          <w:szCs w:val="28"/>
        </w:rPr>
        <w:t>ключем</w:t>
      </w:r>
      <w:r w:rsidR="00F472C6">
        <w:rPr>
          <w:sz w:val="28"/>
          <w:szCs w:val="28"/>
        </w:rPr>
        <w:t>»</w:t>
      </w:r>
      <w:r w:rsidRPr="007E1800">
        <w:rPr>
          <w:sz w:val="28"/>
          <w:szCs w:val="28"/>
        </w:rPr>
        <w:t>.</w:t>
      </w:r>
    </w:p>
    <w:p w:rsidR="007E1800" w:rsidRPr="007E1800" w:rsidRDefault="007E1800" w:rsidP="007E1800">
      <w:pPr>
        <w:spacing w:line="360" w:lineRule="auto"/>
        <w:ind w:firstLine="709"/>
        <w:jc w:val="both"/>
        <w:rPr>
          <w:sz w:val="28"/>
          <w:szCs w:val="28"/>
        </w:rPr>
      </w:pPr>
      <w:r w:rsidRPr="007E1800">
        <w:rPr>
          <w:sz w:val="28"/>
          <w:szCs w:val="28"/>
        </w:rPr>
        <w:t>Оцінювання кожного пункту:</w:t>
      </w:r>
    </w:p>
    <w:p w:rsidR="007E1800" w:rsidRPr="007E1800" w:rsidRDefault="00F472C6" w:rsidP="007E1800">
      <w:pPr>
        <w:spacing w:line="360" w:lineRule="auto"/>
        <w:ind w:firstLine="709"/>
        <w:jc w:val="both"/>
        <w:rPr>
          <w:sz w:val="28"/>
          <w:szCs w:val="28"/>
        </w:rPr>
      </w:pPr>
      <w:r>
        <w:rPr>
          <w:sz w:val="28"/>
          <w:szCs w:val="28"/>
        </w:rPr>
        <w:t>«</w:t>
      </w:r>
      <w:r w:rsidR="007E1800" w:rsidRPr="007E1800">
        <w:rPr>
          <w:sz w:val="28"/>
          <w:szCs w:val="28"/>
        </w:rPr>
        <w:t>ніколи</w:t>
      </w:r>
      <w:r>
        <w:rPr>
          <w:sz w:val="28"/>
          <w:szCs w:val="28"/>
        </w:rPr>
        <w:t>»</w:t>
      </w:r>
      <w:r w:rsidR="007E1800" w:rsidRPr="007E1800">
        <w:rPr>
          <w:sz w:val="28"/>
          <w:szCs w:val="28"/>
        </w:rPr>
        <w:t xml:space="preserve"> – 0 балів;</w:t>
      </w:r>
    </w:p>
    <w:p w:rsidR="007E1800" w:rsidRPr="007E1800" w:rsidRDefault="00F472C6" w:rsidP="007E1800">
      <w:pPr>
        <w:spacing w:line="360" w:lineRule="auto"/>
        <w:ind w:firstLine="709"/>
        <w:jc w:val="both"/>
        <w:rPr>
          <w:sz w:val="28"/>
          <w:szCs w:val="28"/>
        </w:rPr>
      </w:pPr>
      <w:r>
        <w:rPr>
          <w:sz w:val="28"/>
          <w:szCs w:val="28"/>
        </w:rPr>
        <w:t>«</w:t>
      </w:r>
      <w:r w:rsidR="007E1800" w:rsidRPr="007E1800">
        <w:rPr>
          <w:sz w:val="28"/>
          <w:szCs w:val="28"/>
        </w:rPr>
        <w:t>рідко</w:t>
      </w:r>
      <w:r>
        <w:rPr>
          <w:sz w:val="28"/>
          <w:szCs w:val="28"/>
        </w:rPr>
        <w:t>»</w:t>
      </w:r>
      <w:r w:rsidR="007E1800" w:rsidRPr="007E1800">
        <w:rPr>
          <w:sz w:val="28"/>
          <w:szCs w:val="28"/>
        </w:rPr>
        <w:t xml:space="preserve"> – 1 бал;</w:t>
      </w:r>
    </w:p>
    <w:p w:rsidR="007E1800" w:rsidRPr="007E1800" w:rsidRDefault="00F472C6" w:rsidP="007E1800">
      <w:pPr>
        <w:spacing w:line="360" w:lineRule="auto"/>
        <w:ind w:firstLine="709"/>
        <w:jc w:val="both"/>
        <w:rPr>
          <w:sz w:val="28"/>
          <w:szCs w:val="28"/>
        </w:rPr>
      </w:pPr>
      <w:r>
        <w:rPr>
          <w:sz w:val="28"/>
          <w:szCs w:val="28"/>
        </w:rPr>
        <w:t>«</w:t>
      </w:r>
      <w:r w:rsidR="007E1800" w:rsidRPr="007E1800">
        <w:rPr>
          <w:sz w:val="28"/>
          <w:szCs w:val="28"/>
        </w:rPr>
        <w:t>іноді</w:t>
      </w:r>
      <w:r>
        <w:rPr>
          <w:sz w:val="28"/>
          <w:szCs w:val="28"/>
        </w:rPr>
        <w:t>»</w:t>
      </w:r>
      <w:r w:rsidR="007E1800" w:rsidRPr="007E1800">
        <w:rPr>
          <w:sz w:val="28"/>
          <w:szCs w:val="28"/>
        </w:rPr>
        <w:t xml:space="preserve"> – 3 бали;</w:t>
      </w:r>
    </w:p>
    <w:p w:rsidR="007E1800" w:rsidRDefault="00F472C6" w:rsidP="007E1800">
      <w:pPr>
        <w:spacing w:line="360" w:lineRule="auto"/>
        <w:ind w:firstLine="709"/>
        <w:jc w:val="both"/>
        <w:rPr>
          <w:sz w:val="28"/>
          <w:szCs w:val="28"/>
        </w:rPr>
      </w:pPr>
      <w:r>
        <w:rPr>
          <w:sz w:val="28"/>
          <w:szCs w:val="28"/>
        </w:rPr>
        <w:t>«</w:t>
      </w:r>
      <w:r w:rsidR="007E1800" w:rsidRPr="007E1800">
        <w:rPr>
          <w:sz w:val="28"/>
          <w:szCs w:val="28"/>
        </w:rPr>
        <w:t>часто</w:t>
      </w:r>
      <w:r>
        <w:rPr>
          <w:sz w:val="28"/>
          <w:szCs w:val="28"/>
        </w:rPr>
        <w:t>»</w:t>
      </w:r>
      <w:r w:rsidR="007E1800" w:rsidRPr="007E1800">
        <w:rPr>
          <w:sz w:val="28"/>
          <w:szCs w:val="28"/>
        </w:rPr>
        <w:t xml:space="preserve"> – 5 балів.</w:t>
      </w:r>
    </w:p>
    <w:p w:rsidR="0028064E" w:rsidRDefault="0028064E" w:rsidP="0028064E">
      <w:pPr>
        <w:spacing w:line="360" w:lineRule="auto"/>
        <w:ind w:firstLine="709"/>
        <w:jc w:val="both"/>
        <w:rPr>
          <w:sz w:val="28"/>
          <w:szCs w:val="28"/>
        </w:rPr>
      </w:pPr>
      <w:r w:rsidRPr="0028064E">
        <w:rPr>
          <w:sz w:val="28"/>
          <w:szCs w:val="28"/>
        </w:rPr>
        <w:t>Багаторів</w:t>
      </w:r>
      <w:r>
        <w:rPr>
          <w:sz w:val="28"/>
          <w:szCs w:val="28"/>
        </w:rPr>
        <w:t xml:space="preserve">невий особистісний опитувальник </w:t>
      </w:r>
      <w:r w:rsidRPr="0028064E">
        <w:rPr>
          <w:sz w:val="28"/>
          <w:szCs w:val="28"/>
        </w:rPr>
        <w:t xml:space="preserve">(БОО) </w:t>
      </w:r>
      <w:r w:rsidR="00F472C6">
        <w:rPr>
          <w:sz w:val="28"/>
          <w:szCs w:val="28"/>
        </w:rPr>
        <w:t>«</w:t>
      </w:r>
      <w:r w:rsidRPr="0028064E">
        <w:rPr>
          <w:sz w:val="28"/>
          <w:szCs w:val="28"/>
        </w:rPr>
        <w:t>Адаптивність-</w:t>
      </w:r>
      <w:r>
        <w:rPr>
          <w:sz w:val="28"/>
          <w:szCs w:val="28"/>
        </w:rPr>
        <w:t>200</w:t>
      </w:r>
      <w:r w:rsidR="00F472C6">
        <w:rPr>
          <w:sz w:val="28"/>
          <w:szCs w:val="28"/>
        </w:rPr>
        <w:t>»</w:t>
      </w:r>
    </w:p>
    <w:p w:rsidR="0028064E" w:rsidRDefault="0028064E" w:rsidP="0028064E">
      <w:pPr>
        <w:spacing w:line="360" w:lineRule="auto"/>
        <w:ind w:firstLine="709"/>
        <w:jc w:val="both"/>
        <w:rPr>
          <w:sz w:val="28"/>
          <w:szCs w:val="28"/>
        </w:rPr>
      </w:pPr>
      <w:r w:rsidRPr="0028064E">
        <w:rPr>
          <w:sz w:val="28"/>
          <w:szCs w:val="28"/>
        </w:rPr>
        <w:t xml:space="preserve">Опитувальник призначений для вивчення окремих соціально-психологічних та психологічних характеристик особистості, що відображають інтегративні особливості її психічного та соціального розвитку. Інструкція: </w:t>
      </w:r>
      <w:r w:rsidR="00F472C6">
        <w:rPr>
          <w:sz w:val="28"/>
          <w:szCs w:val="28"/>
        </w:rPr>
        <w:t>«</w:t>
      </w:r>
      <w:r w:rsidRPr="0028064E">
        <w:rPr>
          <w:sz w:val="28"/>
          <w:szCs w:val="28"/>
        </w:rPr>
        <w:t xml:space="preserve">Опитувальник містить твердження, які стосуються вашого самопочуття, поведінки, характеру, інтересів та сімейних взаємин. Ваше завдання – висловити своє ставлення до кожного твердження, тобто погодитися або не погодитися з ним. Якщо ви погоджуєтеся, оберіть відповідь </w:t>
      </w:r>
      <w:r w:rsidR="00E12F64">
        <w:rPr>
          <w:sz w:val="28"/>
          <w:szCs w:val="28"/>
        </w:rPr>
        <w:t>‘</w:t>
      </w:r>
      <w:r w:rsidRPr="0028064E">
        <w:rPr>
          <w:sz w:val="28"/>
          <w:szCs w:val="28"/>
        </w:rPr>
        <w:t>так</w:t>
      </w:r>
      <w:r w:rsidR="00E12F64">
        <w:rPr>
          <w:sz w:val="28"/>
          <w:szCs w:val="28"/>
        </w:rPr>
        <w:t>’</w:t>
      </w:r>
      <w:r w:rsidRPr="0028064E">
        <w:rPr>
          <w:sz w:val="28"/>
          <w:szCs w:val="28"/>
        </w:rPr>
        <w:t xml:space="preserve"> (позначка </w:t>
      </w:r>
      <w:r w:rsidR="00E12F64">
        <w:rPr>
          <w:sz w:val="28"/>
          <w:szCs w:val="28"/>
        </w:rPr>
        <w:t>‘</w:t>
      </w:r>
      <w:r w:rsidRPr="0028064E">
        <w:rPr>
          <w:sz w:val="28"/>
          <w:szCs w:val="28"/>
        </w:rPr>
        <w:t>+</w:t>
      </w:r>
      <w:r w:rsidR="00E12F64">
        <w:rPr>
          <w:sz w:val="28"/>
          <w:szCs w:val="28"/>
        </w:rPr>
        <w:t>’</w:t>
      </w:r>
      <w:r w:rsidRPr="0028064E">
        <w:rPr>
          <w:sz w:val="28"/>
          <w:szCs w:val="28"/>
        </w:rPr>
        <w:t xml:space="preserve"> у відповідній клітинці реєстраційного бланка). Якщо не погоджуєтеся – відповідь </w:t>
      </w:r>
      <w:r w:rsidR="00E12F64">
        <w:rPr>
          <w:sz w:val="28"/>
          <w:szCs w:val="28"/>
        </w:rPr>
        <w:t>‘</w:t>
      </w:r>
      <w:r w:rsidRPr="0028064E">
        <w:rPr>
          <w:sz w:val="28"/>
          <w:szCs w:val="28"/>
        </w:rPr>
        <w:t>ні</w:t>
      </w:r>
      <w:r w:rsidR="00E12F64">
        <w:rPr>
          <w:sz w:val="28"/>
          <w:szCs w:val="28"/>
        </w:rPr>
        <w:t>’</w:t>
      </w:r>
      <w:r w:rsidRPr="0028064E">
        <w:rPr>
          <w:sz w:val="28"/>
          <w:szCs w:val="28"/>
        </w:rPr>
        <w:t xml:space="preserve"> (позначка </w:t>
      </w:r>
      <w:r w:rsidR="00E12F64">
        <w:rPr>
          <w:sz w:val="28"/>
          <w:szCs w:val="28"/>
        </w:rPr>
        <w:t>‘</w:t>
      </w:r>
      <w:r w:rsidRPr="0028064E">
        <w:rPr>
          <w:sz w:val="28"/>
          <w:szCs w:val="28"/>
        </w:rPr>
        <w:t>-</w:t>
      </w:r>
      <w:r w:rsidR="00E12F64">
        <w:rPr>
          <w:sz w:val="28"/>
          <w:szCs w:val="28"/>
        </w:rPr>
        <w:t>’</w:t>
      </w:r>
      <w:r w:rsidRPr="0028064E">
        <w:rPr>
          <w:sz w:val="28"/>
          <w:szCs w:val="28"/>
        </w:rPr>
        <w:t xml:space="preserve"> у відповідній клітинці). Тут немає правильних чи неправильних відповідей, тому не обмірковуйте питання надто довго – обирайте ту відповідь, яка найбільше відповідає вашому характеру або уявленню про себе</w:t>
      </w:r>
      <w:r w:rsidR="00F472C6">
        <w:rPr>
          <w:sz w:val="28"/>
          <w:szCs w:val="28"/>
        </w:rPr>
        <w:t>»</w:t>
      </w:r>
      <w:r w:rsidRPr="0028064E">
        <w:rPr>
          <w:sz w:val="28"/>
          <w:szCs w:val="28"/>
        </w:rPr>
        <w:t>.</w:t>
      </w:r>
    </w:p>
    <w:p w:rsidR="0028064E" w:rsidRPr="0028064E" w:rsidRDefault="0028064E" w:rsidP="0028064E">
      <w:pPr>
        <w:spacing w:line="360" w:lineRule="auto"/>
        <w:ind w:firstLine="709"/>
        <w:jc w:val="both"/>
        <w:rPr>
          <w:sz w:val="28"/>
          <w:szCs w:val="28"/>
        </w:rPr>
      </w:pPr>
      <w:r w:rsidRPr="0028064E">
        <w:rPr>
          <w:sz w:val="28"/>
          <w:szCs w:val="28"/>
        </w:rPr>
        <w:t>Реєстраційний бланк</w:t>
      </w:r>
    </w:p>
    <w:p w:rsidR="0028064E" w:rsidRPr="0028064E" w:rsidRDefault="0028064E" w:rsidP="0028064E">
      <w:pPr>
        <w:spacing w:line="360" w:lineRule="auto"/>
        <w:ind w:firstLine="709"/>
        <w:jc w:val="both"/>
        <w:rPr>
          <w:sz w:val="28"/>
          <w:szCs w:val="28"/>
        </w:rPr>
      </w:pPr>
      <w:r w:rsidRPr="0028064E">
        <w:rPr>
          <w:sz w:val="28"/>
          <w:szCs w:val="28"/>
        </w:rPr>
        <w:t>П.І.Б. (повністю) ________________________________________________</w:t>
      </w:r>
    </w:p>
    <w:p w:rsidR="0028064E" w:rsidRPr="0028064E" w:rsidRDefault="0028064E" w:rsidP="0028064E">
      <w:pPr>
        <w:spacing w:line="360" w:lineRule="auto"/>
        <w:ind w:firstLine="709"/>
        <w:jc w:val="both"/>
        <w:rPr>
          <w:sz w:val="28"/>
          <w:szCs w:val="28"/>
        </w:rPr>
      </w:pPr>
      <w:r w:rsidRPr="0028064E">
        <w:rPr>
          <w:sz w:val="28"/>
          <w:szCs w:val="28"/>
        </w:rPr>
        <w:t>Дата обстеження ______________ Вік _______ Стать _____________</w:t>
      </w:r>
    </w:p>
    <w:p w:rsidR="0028064E" w:rsidRPr="0028064E" w:rsidRDefault="0028064E" w:rsidP="0028064E">
      <w:pPr>
        <w:spacing w:line="360" w:lineRule="auto"/>
        <w:ind w:firstLine="709"/>
        <w:jc w:val="both"/>
        <w:rPr>
          <w:sz w:val="28"/>
          <w:szCs w:val="28"/>
        </w:rPr>
      </w:pPr>
      <w:r w:rsidRPr="0028064E">
        <w:rPr>
          <w:sz w:val="28"/>
          <w:szCs w:val="28"/>
        </w:rPr>
        <w:t>Посада (підрозділ) ___________________________________________</w:t>
      </w:r>
    </w:p>
    <w:p w:rsidR="0028064E" w:rsidRDefault="0028064E" w:rsidP="0028064E">
      <w:pPr>
        <w:spacing w:line="360" w:lineRule="auto"/>
        <w:ind w:firstLine="709"/>
        <w:jc w:val="both"/>
        <w:rPr>
          <w:sz w:val="28"/>
          <w:szCs w:val="28"/>
        </w:rPr>
      </w:pPr>
      <w:r w:rsidRPr="0028064E">
        <w:rPr>
          <w:sz w:val="28"/>
          <w:szCs w:val="28"/>
        </w:rPr>
        <w:t>Спеціальність _________________ Військове звання _____________</w:t>
      </w:r>
    </w:p>
    <w:p w:rsidR="0028064E" w:rsidRDefault="0028064E" w:rsidP="0028064E">
      <w:pPr>
        <w:spacing w:line="360" w:lineRule="auto"/>
        <w:ind w:firstLine="709"/>
        <w:jc w:val="center"/>
        <w:rPr>
          <w:sz w:val="28"/>
          <w:szCs w:val="28"/>
        </w:rPr>
      </w:pPr>
      <w:r>
        <w:rPr>
          <w:sz w:val="28"/>
          <w:szCs w:val="28"/>
        </w:rPr>
        <w:t>Ключ</w:t>
      </w:r>
    </w:p>
    <w:tbl>
      <w:tblPr>
        <w:tblStyle w:val="a4"/>
        <w:tblW w:w="0" w:type="auto"/>
        <w:tblLook w:val="04A0" w:firstRow="1" w:lastRow="0" w:firstColumn="1" w:lastColumn="0" w:noHBand="0" w:noVBand="1"/>
      </w:tblPr>
      <w:tblGrid>
        <w:gridCol w:w="2202"/>
        <w:gridCol w:w="4906"/>
        <w:gridCol w:w="1686"/>
      </w:tblGrid>
      <w:tr w:rsidR="0028064E" w:rsidTr="0028064E">
        <w:tc>
          <w:tcPr>
            <w:tcW w:w="0" w:type="auto"/>
          </w:tcPr>
          <w:p w:rsidR="0028064E" w:rsidRDefault="0028064E" w:rsidP="0028064E">
            <w:pPr>
              <w:spacing w:line="360" w:lineRule="auto"/>
              <w:jc w:val="center"/>
              <w:rPr>
                <w:sz w:val="28"/>
                <w:szCs w:val="28"/>
              </w:rPr>
            </w:pPr>
            <w:r w:rsidRPr="0028064E">
              <w:rPr>
                <w:sz w:val="28"/>
                <w:szCs w:val="28"/>
              </w:rPr>
              <w:t>Шкали</w:t>
            </w:r>
          </w:p>
        </w:tc>
        <w:tc>
          <w:tcPr>
            <w:tcW w:w="0" w:type="auto"/>
          </w:tcPr>
          <w:p w:rsidR="0028064E" w:rsidRDefault="0028064E" w:rsidP="0028064E">
            <w:pPr>
              <w:spacing w:line="360" w:lineRule="auto"/>
              <w:jc w:val="center"/>
              <w:rPr>
                <w:sz w:val="28"/>
                <w:szCs w:val="28"/>
              </w:rPr>
            </w:pPr>
            <w:r>
              <w:rPr>
                <w:sz w:val="28"/>
                <w:szCs w:val="28"/>
              </w:rPr>
              <w:t>Так</w:t>
            </w:r>
          </w:p>
        </w:tc>
        <w:tc>
          <w:tcPr>
            <w:tcW w:w="0" w:type="auto"/>
          </w:tcPr>
          <w:p w:rsidR="0028064E" w:rsidRDefault="0028064E" w:rsidP="0028064E">
            <w:pPr>
              <w:spacing w:line="360" w:lineRule="auto"/>
              <w:jc w:val="center"/>
              <w:rPr>
                <w:sz w:val="28"/>
                <w:szCs w:val="28"/>
              </w:rPr>
            </w:pPr>
            <w:r>
              <w:rPr>
                <w:sz w:val="28"/>
                <w:szCs w:val="28"/>
              </w:rPr>
              <w:t>Ні</w:t>
            </w:r>
          </w:p>
        </w:tc>
      </w:tr>
      <w:tr w:rsidR="0028064E" w:rsidTr="0028064E">
        <w:tc>
          <w:tcPr>
            <w:tcW w:w="0" w:type="auto"/>
          </w:tcPr>
          <w:p w:rsidR="0028064E" w:rsidRPr="0028064E" w:rsidRDefault="0028064E" w:rsidP="0028064E">
            <w:pPr>
              <w:spacing w:line="360" w:lineRule="auto"/>
              <w:jc w:val="center"/>
              <w:rPr>
                <w:sz w:val="28"/>
                <w:szCs w:val="28"/>
              </w:rPr>
            </w:pPr>
            <w:r w:rsidRPr="0028064E">
              <w:rPr>
                <w:sz w:val="28"/>
                <w:szCs w:val="28"/>
              </w:rPr>
              <w:lastRenderedPageBreak/>
              <w:t>Достовірність</w:t>
            </w:r>
          </w:p>
          <w:p w:rsidR="0028064E" w:rsidRDefault="0028064E" w:rsidP="0028064E">
            <w:pPr>
              <w:spacing w:line="360" w:lineRule="auto"/>
              <w:jc w:val="center"/>
              <w:rPr>
                <w:sz w:val="28"/>
                <w:szCs w:val="28"/>
              </w:rPr>
            </w:pPr>
            <w:r w:rsidRPr="0028064E">
              <w:rPr>
                <w:sz w:val="28"/>
                <w:szCs w:val="28"/>
              </w:rPr>
              <w:t>(Д)</w:t>
            </w:r>
          </w:p>
        </w:tc>
        <w:tc>
          <w:tcPr>
            <w:tcW w:w="0" w:type="auto"/>
          </w:tcPr>
          <w:p w:rsidR="0028064E" w:rsidRDefault="0028064E" w:rsidP="0028064E">
            <w:pPr>
              <w:spacing w:line="360" w:lineRule="auto"/>
              <w:jc w:val="center"/>
              <w:rPr>
                <w:sz w:val="28"/>
                <w:szCs w:val="28"/>
              </w:rPr>
            </w:pPr>
          </w:p>
        </w:tc>
        <w:tc>
          <w:tcPr>
            <w:tcW w:w="0" w:type="auto"/>
          </w:tcPr>
          <w:p w:rsidR="0028064E" w:rsidRPr="0028064E" w:rsidRDefault="0028064E" w:rsidP="0028064E">
            <w:pPr>
              <w:spacing w:line="360" w:lineRule="auto"/>
              <w:jc w:val="center"/>
              <w:rPr>
                <w:sz w:val="28"/>
                <w:szCs w:val="28"/>
              </w:rPr>
            </w:pPr>
            <w:r w:rsidRPr="0028064E">
              <w:rPr>
                <w:sz w:val="28"/>
                <w:szCs w:val="28"/>
              </w:rPr>
              <w:t>1, 10, 19,</w:t>
            </w:r>
          </w:p>
          <w:p w:rsidR="0028064E" w:rsidRPr="0028064E" w:rsidRDefault="0028064E" w:rsidP="0028064E">
            <w:pPr>
              <w:spacing w:line="360" w:lineRule="auto"/>
              <w:jc w:val="center"/>
              <w:rPr>
                <w:sz w:val="28"/>
                <w:szCs w:val="28"/>
              </w:rPr>
            </w:pPr>
            <w:r w:rsidRPr="0028064E">
              <w:rPr>
                <w:sz w:val="28"/>
                <w:szCs w:val="28"/>
              </w:rPr>
              <w:t>31, 51, 69,</w:t>
            </w:r>
          </w:p>
          <w:p w:rsidR="0028064E" w:rsidRPr="0028064E" w:rsidRDefault="0028064E" w:rsidP="0028064E">
            <w:pPr>
              <w:spacing w:line="360" w:lineRule="auto"/>
              <w:jc w:val="center"/>
              <w:rPr>
                <w:sz w:val="28"/>
                <w:szCs w:val="28"/>
              </w:rPr>
            </w:pPr>
            <w:r w:rsidRPr="0028064E">
              <w:rPr>
                <w:sz w:val="28"/>
                <w:szCs w:val="28"/>
              </w:rPr>
              <w:t>78, 92, 101,</w:t>
            </w:r>
          </w:p>
          <w:p w:rsidR="0028064E" w:rsidRPr="0028064E" w:rsidRDefault="0028064E" w:rsidP="0028064E">
            <w:pPr>
              <w:spacing w:line="360" w:lineRule="auto"/>
              <w:jc w:val="center"/>
              <w:rPr>
                <w:sz w:val="28"/>
                <w:szCs w:val="28"/>
              </w:rPr>
            </w:pPr>
            <w:r w:rsidRPr="0028064E">
              <w:rPr>
                <w:sz w:val="28"/>
                <w:szCs w:val="28"/>
              </w:rPr>
              <w:t>116, 128,</w:t>
            </w:r>
          </w:p>
          <w:p w:rsidR="0028064E" w:rsidRDefault="0028064E" w:rsidP="0028064E">
            <w:pPr>
              <w:spacing w:line="360" w:lineRule="auto"/>
              <w:jc w:val="center"/>
              <w:rPr>
                <w:sz w:val="28"/>
                <w:szCs w:val="28"/>
              </w:rPr>
            </w:pPr>
            <w:r w:rsidRPr="0028064E">
              <w:rPr>
                <w:sz w:val="28"/>
                <w:szCs w:val="28"/>
              </w:rPr>
              <w:t>138, 148.</w:t>
            </w:r>
          </w:p>
        </w:tc>
      </w:tr>
      <w:tr w:rsidR="0028064E" w:rsidTr="0028064E">
        <w:tc>
          <w:tcPr>
            <w:tcW w:w="0" w:type="auto"/>
          </w:tcPr>
          <w:p w:rsidR="0028064E" w:rsidRPr="0028064E" w:rsidRDefault="0028064E" w:rsidP="0028064E">
            <w:pPr>
              <w:spacing w:line="360" w:lineRule="auto"/>
              <w:jc w:val="center"/>
              <w:rPr>
                <w:sz w:val="28"/>
                <w:szCs w:val="28"/>
              </w:rPr>
            </w:pPr>
            <w:r w:rsidRPr="0028064E">
              <w:rPr>
                <w:sz w:val="28"/>
                <w:szCs w:val="28"/>
              </w:rPr>
              <w:t>Поведінкова</w:t>
            </w:r>
          </w:p>
          <w:p w:rsidR="0028064E" w:rsidRDefault="0028064E" w:rsidP="0028064E">
            <w:pPr>
              <w:spacing w:line="360" w:lineRule="auto"/>
              <w:jc w:val="center"/>
              <w:rPr>
                <w:sz w:val="28"/>
                <w:szCs w:val="28"/>
              </w:rPr>
            </w:pPr>
            <w:r w:rsidRPr="0028064E">
              <w:rPr>
                <w:sz w:val="28"/>
                <w:szCs w:val="28"/>
              </w:rPr>
              <w:t>регуляція (ПP)</w:t>
            </w:r>
          </w:p>
        </w:tc>
        <w:tc>
          <w:tcPr>
            <w:tcW w:w="0" w:type="auto"/>
          </w:tcPr>
          <w:p w:rsidR="0028064E" w:rsidRPr="0028064E" w:rsidRDefault="0028064E" w:rsidP="0028064E">
            <w:pPr>
              <w:spacing w:line="360" w:lineRule="auto"/>
              <w:jc w:val="center"/>
              <w:rPr>
                <w:sz w:val="28"/>
                <w:szCs w:val="28"/>
              </w:rPr>
            </w:pPr>
            <w:r w:rsidRPr="0028064E">
              <w:rPr>
                <w:sz w:val="28"/>
                <w:szCs w:val="28"/>
              </w:rPr>
              <w:t>4, 6, 7, 8, 11, 12, 15, 16, 17, 18, 20, 21,</w:t>
            </w:r>
          </w:p>
          <w:p w:rsidR="0028064E" w:rsidRPr="0028064E" w:rsidRDefault="0028064E" w:rsidP="0028064E">
            <w:pPr>
              <w:spacing w:line="360" w:lineRule="auto"/>
              <w:jc w:val="center"/>
              <w:rPr>
                <w:sz w:val="28"/>
                <w:szCs w:val="28"/>
              </w:rPr>
            </w:pPr>
            <w:r w:rsidRPr="0028064E">
              <w:rPr>
                <w:sz w:val="28"/>
                <w:szCs w:val="28"/>
              </w:rPr>
              <w:t>28, 29, 30, 36, 37, 39, 40, 41, 47, 57, 60,</w:t>
            </w:r>
          </w:p>
          <w:p w:rsidR="0028064E" w:rsidRPr="0028064E" w:rsidRDefault="0028064E" w:rsidP="0028064E">
            <w:pPr>
              <w:spacing w:line="360" w:lineRule="auto"/>
              <w:jc w:val="center"/>
              <w:rPr>
                <w:sz w:val="28"/>
                <w:szCs w:val="28"/>
              </w:rPr>
            </w:pPr>
            <w:r w:rsidRPr="0028064E">
              <w:rPr>
                <w:sz w:val="28"/>
                <w:szCs w:val="28"/>
              </w:rPr>
              <w:t>63, 65, 67, 68, 70, 73, 80, 82, 83, 84, 86,</w:t>
            </w:r>
          </w:p>
          <w:p w:rsidR="0028064E" w:rsidRPr="0028064E" w:rsidRDefault="0028064E" w:rsidP="0028064E">
            <w:pPr>
              <w:spacing w:line="360" w:lineRule="auto"/>
              <w:jc w:val="center"/>
              <w:rPr>
                <w:sz w:val="28"/>
                <w:szCs w:val="28"/>
              </w:rPr>
            </w:pPr>
            <w:r w:rsidRPr="0028064E">
              <w:rPr>
                <w:sz w:val="28"/>
                <w:szCs w:val="28"/>
              </w:rPr>
              <w:t>89, 94, 95, 96, 98, 102, 103, 108, 109,</w:t>
            </w:r>
          </w:p>
          <w:p w:rsidR="0028064E" w:rsidRPr="0028064E" w:rsidRDefault="0028064E" w:rsidP="0028064E">
            <w:pPr>
              <w:spacing w:line="360" w:lineRule="auto"/>
              <w:jc w:val="center"/>
              <w:rPr>
                <w:sz w:val="28"/>
                <w:szCs w:val="28"/>
              </w:rPr>
            </w:pPr>
            <w:r w:rsidRPr="0028064E">
              <w:rPr>
                <w:sz w:val="28"/>
                <w:szCs w:val="28"/>
              </w:rPr>
              <w:t>110, 111, 112, 113, 115, 117, 118, 119,</w:t>
            </w:r>
          </w:p>
          <w:p w:rsidR="0028064E" w:rsidRPr="0028064E" w:rsidRDefault="0028064E" w:rsidP="0028064E">
            <w:pPr>
              <w:spacing w:line="360" w:lineRule="auto"/>
              <w:jc w:val="center"/>
              <w:rPr>
                <w:sz w:val="28"/>
                <w:szCs w:val="28"/>
              </w:rPr>
            </w:pPr>
            <w:r w:rsidRPr="0028064E">
              <w:rPr>
                <w:sz w:val="28"/>
                <w:szCs w:val="28"/>
              </w:rPr>
              <w:t>120, 122, 123, 124, 125, 127, 129, 131,</w:t>
            </w:r>
          </w:p>
          <w:p w:rsidR="0028064E" w:rsidRPr="0028064E" w:rsidRDefault="0028064E" w:rsidP="0028064E">
            <w:pPr>
              <w:spacing w:line="360" w:lineRule="auto"/>
              <w:jc w:val="center"/>
              <w:rPr>
                <w:sz w:val="28"/>
                <w:szCs w:val="28"/>
              </w:rPr>
            </w:pPr>
            <w:r w:rsidRPr="0028064E">
              <w:rPr>
                <w:sz w:val="28"/>
                <w:szCs w:val="28"/>
              </w:rPr>
              <w:t>135, 136, 137, 139, 143, 146, 149, 153,</w:t>
            </w:r>
          </w:p>
          <w:p w:rsidR="0028064E" w:rsidRDefault="0028064E" w:rsidP="0028064E">
            <w:pPr>
              <w:spacing w:line="360" w:lineRule="auto"/>
              <w:jc w:val="center"/>
              <w:rPr>
                <w:sz w:val="28"/>
                <w:szCs w:val="28"/>
              </w:rPr>
            </w:pPr>
            <w:r w:rsidRPr="0028064E">
              <w:rPr>
                <w:sz w:val="28"/>
                <w:szCs w:val="28"/>
              </w:rPr>
              <w:t>154, 155, 156, 157, 158, 161, 162</w:t>
            </w:r>
          </w:p>
        </w:tc>
        <w:tc>
          <w:tcPr>
            <w:tcW w:w="0" w:type="auto"/>
          </w:tcPr>
          <w:p w:rsidR="0028064E" w:rsidRPr="0028064E" w:rsidRDefault="0028064E" w:rsidP="0028064E">
            <w:pPr>
              <w:spacing w:line="360" w:lineRule="auto"/>
              <w:jc w:val="center"/>
              <w:rPr>
                <w:sz w:val="28"/>
                <w:szCs w:val="28"/>
              </w:rPr>
            </w:pPr>
            <w:r w:rsidRPr="0028064E">
              <w:rPr>
                <w:sz w:val="28"/>
                <w:szCs w:val="28"/>
              </w:rPr>
              <w:t>2, 3, 5, 23,</w:t>
            </w:r>
          </w:p>
          <w:p w:rsidR="0028064E" w:rsidRPr="0028064E" w:rsidRDefault="0028064E" w:rsidP="0028064E">
            <w:pPr>
              <w:spacing w:line="360" w:lineRule="auto"/>
              <w:jc w:val="center"/>
              <w:rPr>
                <w:sz w:val="28"/>
                <w:szCs w:val="28"/>
              </w:rPr>
            </w:pPr>
            <w:r w:rsidRPr="0028064E">
              <w:rPr>
                <w:sz w:val="28"/>
                <w:szCs w:val="28"/>
              </w:rPr>
              <w:t>25, 32, 38,</w:t>
            </w:r>
          </w:p>
          <w:p w:rsidR="0028064E" w:rsidRPr="0028064E" w:rsidRDefault="0028064E" w:rsidP="0028064E">
            <w:pPr>
              <w:spacing w:line="360" w:lineRule="auto"/>
              <w:jc w:val="center"/>
              <w:rPr>
                <w:sz w:val="28"/>
                <w:szCs w:val="28"/>
              </w:rPr>
            </w:pPr>
            <w:r w:rsidRPr="0028064E">
              <w:rPr>
                <w:sz w:val="28"/>
                <w:szCs w:val="28"/>
              </w:rPr>
              <w:t>44, 45, 52,</w:t>
            </w:r>
          </w:p>
          <w:p w:rsidR="0028064E" w:rsidRPr="0028064E" w:rsidRDefault="0028064E" w:rsidP="0028064E">
            <w:pPr>
              <w:spacing w:line="360" w:lineRule="auto"/>
              <w:jc w:val="center"/>
              <w:rPr>
                <w:sz w:val="28"/>
                <w:szCs w:val="28"/>
              </w:rPr>
            </w:pPr>
            <w:r w:rsidRPr="0028064E">
              <w:rPr>
                <w:sz w:val="28"/>
                <w:szCs w:val="28"/>
              </w:rPr>
              <w:t>53, 54, 55,</w:t>
            </w:r>
          </w:p>
          <w:p w:rsidR="0028064E" w:rsidRPr="0028064E" w:rsidRDefault="0028064E" w:rsidP="0028064E">
            <w:pPr>
              <w:spacing w:line="360" w:lineRule="auto"/>
              <w:jc w:val="center"/>
              <w:rPr>
                <w:sz w:val="28"/>
                <w:szCs w:val="28"/>
              </w:rPr>
            </w:pPr>
            <w:r w:rsidRPr="0028064E">
              <w:rPr>
                <w:sz w:val="28"/>
                <w:szCs w:val="28"/>
              </w:rPr>
              <w:t>58, 62, 66,</w:t>
            </w:r>
          </w:p>
          <w:p w:rsidR="0028064E" w:rsidRPr="0028064E" w:rsidRDefault="0028064E" w:rsidP="0028064E">
            <w:pPr>
              <w:spacing w:line="360" w:lineRule="auto"/>
              <w:jc w:val="center"/>
              <w:rPr>
                <w:sz w:val="28"/>
                <w:szCs w:val="28"/>
              </w:rPr>
            </w:pPr>
            <w:r w:rsidRPr="0028064E">
              <w:rPr>
                <w:sz w:val="28"/>
                <w:szCs w:val="28"/>
              </w:rPr>
              <w:t>75, 87, 105,</w:t>
            </w:r>
          </w:p>
          <w:p w:rsidR="0028064E" w:rsidRPr="0028064E" w:rsidRDefault="0028064E" w:rsidP="0028064E">
            <w:pPr>
              <w:spacing w:line="360" w:lineRule="auto"/>
              <w:jc w:val="center"/>
              <w:rPr>
                <w:sz w:val="28"/>
                <w:szCs w:val="28"/>
              </w:rPr>
            </w:pPr>
            <w:r w:rsidRPr="0028064E">
              <w:rPr>
                <w:sz w:val="28"/>
                <w:szCs w:val="28"/>
              </w:rPr>
              <w:t>132, 134,</w:t>
            </w:r>
          </w:p>
          <w:p w:rsidR="0028064E" w:rsidRDefault="0028064E" w:rsidP="0028064E">
            <w:pPr>
              <w:spacing w:line="360" w:lineRule="auto"/>
              <w:jc w:val="center"/>
              <w:rPr>
                <w:sz w:val="28"/>
                <w:szCs w:val="28"/>
              </w:rPr>
            </w:pPr>
            <w:r w:rsidRPr="0028064E">
              <w:rPr>
                <w:sz w:val="28"/>
                <w:szCs w:val="28"/>
              </w:rPr>
              <w:t>140.</w:t>
            </w:r>
          </w:p>
        </w:tc>
      </w:tr>
      <w:tr w:rsidR="0028064E" w:rsidTr="0028064E">
        <w:tc>
          <w:tcPr>
            <w:tcW w:w="0" w:type="auto"/>
          </w:tcPr>
          <w:p w:rsidR="0028064E" w:rsidRPr="0028064E" w:rsidRDefault="0028064E" w:rsidP="0028064E">
            <w:pPr>
              <w:spacing w:line="360" w:lineRule="auto"/>
              <w:jc w:val="center"/>
              <w:rPr>
                <w:sz w:val="28"/>
                <w:szCs w:val="28"/>
              </w:rPr>
            </w:pPr>
            <w:r w:rsidRPr="0028064E">
              <w:rPr>
                <w:sz w:val="28"/>
                <w:szCs w:val="28"/>
              </w:rPr>
              <w:t>Комунікативний</w:t>
            </w:r>
          </w:p>
          <w:p w:rsidR="0028064E" w:rsidRDefault="0028064E" w:rsidP="0028064E">
            <w:pPr>
              <w:spacing w:line="360" w:lineRule="auto"/>
              <w:jc w:val="center"/>
              <w:rPr>
                <w:sz w:val="28"/>
                <w:szCs w:val="28"/>
              </w:rPr>
            </w:pPr>
            <w:r w:rsidRPr="0028064E">
              <w:rPr>
                <w:sz w:val="28"/>
                <w:szCs w:val="28"/>
              </w:rPr>
              <w:t>потенціал (КП)</w:t>
            </w:r>
          </w:p>
        </w:tc>
        <w:tc>
          <w:tcPr>
            <w:tcW w:w="0" w:type="auto"/>
          </w:tcPr>
          <w:p w:rsidR="0028064E" w:rsidRPr="0028064E" w:rsidRDefault="0028064E" w:rsidP="0028064E">
            <w:pPr>
              <w:spacing w:line="360" w:lineRule="auto"/>
              <w:jc w:val="center"/>
              <w:rPr>
                <w:sz w:val="28"/>
                <w:szCs w:val="28"/>
              </w:rPr>
            </w:pPr>
            <w:r w:rsidRPr="0028064E">
              <w:rPr>
                <w:sz w:val="28"/>
                <w:szCs w:val="28"/>
              </w:rPr>
              <w:t>9, 24, 27, 43, 46, 61, 64, 81, 88, 90, 99,</w:t>
            </w:r>
          </w:p>
          <w:p w:rsidR="0028064E" w:rsidRPr="0028064E" w:rsidRDefault="0028064E" w:rsidP="0028064E">
            <w:pPr>
              <w:spacing w:line="360" w:lineRule="auto"/>
              <w:jc w:val="center"/>
              <w:rPr>
                <w:sz w:val="28"/>
                <w:szCs w:val="28"/>
              </w:rPr>
            </w:pPr>
            <w:r w:rsidRPr="0028064E">
              <w:rPr>
                <w:sz w:val="28"/>
                <w:szCs w:val="28"/>
              </w:rPr>
              <w:t>104, 106, 114, 121, 126, 133, 142, 151,</w:t>
            </w:r>
          </w:p>
          <w:p w:rsidR="0028064E" w:rsidRDefault="0028064E" w:rsidP="0028064E">
            <w:pPr>
              <w:spacing w:line="360" w:lineRule="auto"/>
              <w:jc w:val="center"/>
              <w:rPr>
                <w:sz w:val="28"/>
                <w:szCs w:val="28"/>
              </w:rPr>
            </w:pPr>
            <w:r w:rsidRPr="0028064E">
              <w:rPr>
                <w:sz w:val="28"/>
                <w:szCs w:val="28"/>
              </w:rPr>
              <w:t>152.</w:t>
            </w:r>
          </w:p>
        </w:tc>
        <w:tc>
          <w:tcPr>
            <w:tcW w:w="0" w:type="auto"/>
          </w:tcPr>
          <w:p w:rsidR="0028064E" w:rsidRPr="0028064E" w:rsidRDefault="0028064E" w:rsidP="0028064E">
            <w:pPr>
              <w:spacing w:line="360" w:lineRule="auto"/>
              <w:jc w:val="center"/>
              <w:rPr>
                <w:sz w:val="28"/>
                <w:szCs w:val="28"/>
              </w:rPr>
            </w:pPr>
            <w:r w:rsidRPr="0028064E">
              <w:rPr>
                <w:sz w:val="28"/>
                <w:szCs w:val="28"/>
              </w:rPr>
              <w:t>26, 34, 35,</w:t>
            </w:r>
          </w:p>
          <w:p w:rsidR="0028064E" w:rsidRPr="0028064E" w:rsidRDefault="0028064E" w:rsidP="0028064E">
            <w:pPr>
              <w:spacing w:line="360" w:lineRule="auto"/>
              <w:jc w:val="center"/>
              <w:rPr>
                <w:sz w:val="28"/>
                <w:szCs w:val="28"/>
              </w:rPr>
            </w:pPr>
            <w:r w:rsidRPr="0028064E">
              <w:rPr>
                <w:sz w:val="28"/>
                <w:szCs w:val="28"/>
              </w:rPr>
              <w:t>48, 49, 74,</w:t>
            </w:r>
          </w:p>
          <w:p w:rsidR="0028064E" w:rsidRPr="0028064E" w:rsidRDefault="0028064E" w:rsidP="0028064E">
            <w:pPr>
              <w:spacing w:line="360" w:lineRule="auto"/>
              <w:jc w:val="center"/>
              <w:rPr>
                <w:sz w:val="28"/>
                <w:szCs w:val="28"/>
              </w:rPr>
            </w:pPr>
            <w:r w:rsidRPr="0028064E">
              <w:rPr>
                <w:sz w:val="28"/>
                <w:szCs w:val="28"/>
              </w:rPr>
              <w:t>85, 107,</w:t>
            </w:r>
          </w:p>
          <w:p w:rsidR="0028064E" w:rsidRPr="0028064E" w:rsidRDefault="0028064E" w:rsidP="0028064E">
            <w:pPr>
              <w:spacing w:line="360" w:lineRule="auto"/>
              <w:jc w:val="center"/>
              <w:rPr>
                <w:sz w:val="28"/>
                <w:szCs w:val="28"/>
              </w:rPr>
            </w:pPr>
            <w:r w:rsidRPr="0028064E">
              <w:rPr>
                <w:sz w:val="28"/>
                <w:szCs w:val="28"/>
              </w:rPr>
              <w:t>130, 144,</w:t>
            </w:r>
          </w:p>
          <w:p w:rsidR="0028064E" w:rsidRDefault="0028064E" w:rsidP="0028064E">
            <w:pPr>
              <w:spacing w:line="360" w:lineRule="auto"/>
              <w:jc w:val="center"/>
              <w:rPr>
                <w:sz w:val="28"/>
                <w:szCs w:val="28"/>
              </w:rPr>
            </w:pPr>
            <w:r w:rsidRPr="0028064E">
              <w:rPr>
                <w:sz w:val="28"/>
                <w:szCs w:val="28"/>
              </w:rPr>
              <w:t>147, 159.</w:t>
            </w:r>
          </w:p>
        </w:tc>
      </w:tr>
      <w:tr w:rsidR="0028064E" w:rsidTr="0028064E">
        <w:tc>
          <w:tcPr>
            <w:tcW w:w="0" w:type="auto"/>
          </w:tcPr>
          <w:p w:rsidR="0028064E" w:rsidRPr="0028064E" w:rsidRDefault="0028064E" w:rsidP="0028064E">
            <w:pPr>
              <w:spacing w:line="360" w:lineRule="auto"/>
              <w:jc w:val="center"/>
              <w:rPr>
                <w:sz w:val="28"/>
                <w:szCs w:val="28"/>
              </w:rPr>
            </w:pPr>
            <w:r w:rsidRPr="0028064E">
              <w:rPr>
                <w:sz w:val="28"/>
                <w:szCs w:val="28"/>
              </w:rPr>
              <w:t>Морально-</w:t>
            </w:r>
          </w:p>
          <w:p w:rsidR="0028064E" w:rsidRPr="0028064E" w:rsidRDefault="0028064E" w:rsidP="0028064E">
            <w:pPr>
              <w:spacing w:line="360" w:lineRule="auto"/>
              <w:jc w:val="center"/>
              <w:rPr>
                <w:sz w:val="28"/>
                <w:szCs w:val="28"/>
              </w:rPr>
            </w:pPr>
            <w:r w:rsidRPr="0028064E">
              <w:rPr>
                <w:sz w:val="28"/>
                <w:szCs w:val="28"/>
              </w:rPr>
              <w:t>етична</w:t>
            </w:r>
          </w:p>
          <w:p w:rsidR="0028064E" w:rsidRPr="0028064E" w:rsidRDefault="0028064E" w:rsidP="0028064E">
            <w:pPr>
              <w:spacing w:line="360" w:lineRule="auto"/>
              <w:jc w:val="center"/>
              <w:rPr>
                <w:sz w:val="28"/>
                <w:szCs w:val="28"/>
              </w:rPr>
            </w:pPr>
            <w:r w:rsidRPr="0028064E">
              <w:rPr>
                <w:sz w:val="28"/>
                <w:szCs w:val="28"/>
              </w:rPr>
              <w:t>нормативність</w:t>
            </w:r>
          </w:p>
          <w:p w:rsidR="0028064E" w:rsidRDefault="0028064E" w:rsidP="0028064E">
            <w:pPr>
              <w:spacing w:line="360" w:lineRule="auto"/>
              <w:jc w:val="center"/>
              <w:rPr>
                <w:sz w:val="28"/>
                <w:szCs w:val="28"/>
              </w:rPr>
            </w:pPr>
            <w:r w:rsidRPr="0028064E">
              <w:rPr>
                <w:sz w:val="28"/>
                <w:szCs w:val="28"/>
              </w:rPr>
              <w:t>(МН)</w:t>
            </w:r>
          </w:p>
        </w:tc>
        <w:tc>
          <w:tcPr>
            <w:tcW w:w="0" w:type="auto"/>
          </w:tcPr>
          <w:p w:rsidR="0028064E" w:rsidRPr="0028064E" w:rsidRDefault="0028064E" w:rsidP="0028064E">
            <w:pPr>
              <w:spacing w:line="360" w:lineRule="auto"/>
              <w:jc w:val="center"/>
              <w:rPr>
                <w:sz w:val="28"/>
                <w:szCs w:val="28"/>
              </w:rPr>
            </w:pPr>
            <w:r w:rsidRPr="0028064E">
              <w:rPr>
                <w:sz w:val="28"/>
                <w:szCs w:val="28"/>
              </w:rPr>
              <w:t>14, 22, 33, 42, 50, 56, 59, 71, 72, 77, 79,</w:t>
            </w:r>
          </w:p>
          <w:p w:rsidR="0028064E" w:rsidRDefault="0028064E" w:rsidP="0028064E">
            <w:pPr>
              <w:spacing w:line="360" w:lineRule="auto"/>
              <w:jc w:val="center"/>
              <w:rPr>
                <w:sz w:val="28"/>
                <w:szCs w:val="28"/>
              </w:rPr>
            </w:pPr>
            <w:r w:rsidRPr="0028064E">
              <w:rPr>
                <w:sz w:val="28"/>
                <w:szCs w:val="28"/>
              </w:rPr>
              <w:t>91, 93, 141, 145, 150, 164, 165.</w:t>
            </w:r>
          </w:p>
        </w:tc>
        <w:tc>
          <w:tcPr>
            <w:tcW w:w="0" w:type="auto"/>
          </w:tcPr>
          <w:p w:rsidR="0028064E" w:rsidRPr="0028064E" w:rsidRDefault="0028064E" w:rsidP="0028064E">
            <w:pPr>
              <w:spacing w:line="360" w:lineRule="auto"/>
              <w:jc w:val="center"/>
              <w:rPr>
                <w:sz w:val="28"/>
                <w:szCs w:val="28"/>
              </w:rPr>
            </w:pPr>
            <w:r w:rsidRPr="0028064E">
              <w:rPr>
                <w:sz w:val="28"/>
                <w:szCs w:val="28"/>
              </w:rPr>
              <w:t>13, 76, 97,</w:t>
            </w:r>
          </w:p>
          <w:p w:rsidR="0028064E" w:rsidRPr="0028064E" w:rsidRDefault="0028064E" w:rsidP="0028064E">
            <w:pPr>
              <w:spacing w:line="360" w:lineRule="auto"/>
              <w:jc w:val="center"/>
              <w:rPr>
                <w:sz w:val="28"/>
                <w:szCs w:val="28"/>
              </w:rPr>
            </w:pPr>
            <w:r w:rsidRPr="0028064E">
              <w:rPr>
                <w:sz w:val="28"/>
                <w:szCs w:val="28"/>
              </w:rPr>
              <w:t>100, 160,</w:t>
            </w:r>
          </w:p>
          <w:p w:rsidR="0028064E" w:rsidRDefault="0028064E" w:rsidP="0028064E">
            <w:pPr>
              <w:spacing w:line="360" w:lineRule="auto"/>
              <w:jc w:val="center"/>
              <w:rPr>
                <w:sz w:val="28"/>
                <w:szCs w:val="28"/>
              </w:rPr>
            </w:pPr>
            <w:r w:rsidRPr="0028064E">
              <w:rPr>
                <w:sz w:val="28"/>
                <w:szCs w:val="28"/>
              </w:rPr>
              <w:t>163</w:t>
            </w:r>
            <w:r>
              <w:rPr>
                <w:sz w:val="28"/>
                <w:szCs w:val="28"/>
              </w:rPr>
              <w:t>.</w:t>
            </w:r>
          </w:p>
        </w:tc>
      </w:tr>
      <w:tr w:rsidR="0028064E" w:rsidTr="0028064E">
        <w:tc>
          <w:tcPr>
            <w:tcW w:w="0" w:type="auto"/>
          </w:tcPr>
          <w:p w:rsidR="0028064E" w:rsidRPr="0028064E" w:rsidRDefault="0028064E" w:rsidP="0028064E">
            <w:pPr>
              <w:spacing w:line="360" w:lineRule="auto"/>
              <w:jc w:val="center"/>
              <w:rPr>
                <w:sz w:val="28"/>
                <w:szCs w:val="28"/>
              </w:rPr>
            </w:pPr>
            <w:r w:rsidRPr="0028064E">
              <w:rPr>
                <w:sz w:val="28"/>
                <w:szCs w:val="28"/>
              </w:rPr>
              <w:t>Військово-</w:t>
            </w:r>
          </w:p>
          <w:p w:rsidR="0028064E" w:rsidRPr="0028064E" w:rsidRDefault="0028064E" w:rsidP="0028064E">
            <w:pPr>
              <w:spacing w:line="360" w:lineRule="auto"/>
              <w:jc w:val="center"/>
              <w:rPr>
                <w:sz w:val="28"/>
                <w:szCs w:val="28"/>
              </w:rPr>
            </w:pPr>
            <w:r w:rsidRPr="0028064E">
              <w:rPr>
                <w:sz w:val="28"/>
                <w:szCs w:val="28"/>
              </w:rPr>
              <w:t>професійна</w:t>
            </w:r>
          </w:p>
          <w:p w:rsidR="0028064E" w:rsidRPr="0028064E" w:rsidRDefault="0028064E" w:rsidP="0028064E">
            <w:pPr>
              <w:spacing w:line="360" w:lineRule="auto"/>
              <w:jc w:val="center"/>
              <w:rPr>
                <w:sz w:val="28"/>
                <w:szCs w:val="28"/>
              </w:rPr>
            </w:pPr>
            <w:r w:rsidRPr="0028064E">
              <w:rPr>
                <w:sz w:val="28"/>
                <w:szCs w:val="28"/>
              </w:rPr>
              <w:t>спрямованість</w:t>
            </w:r>
          </w:p>
          <w:p w:rsidR="0028064E" w:rsidRDefault="0028064E" w:rsidP="0028064E">
            <w:pPr>
              <w:spacing w:line="360" w:lineRule="auto"/>
              <w:jc w:val="center"/>
              <w:rPr>
                <w:sz w:val="28"/>
                <w:szCs w:val="28"/>
              </w:rPr>
            </w:pPr>
            <w:r w:rsidRPr="0028064E">
              <w:rPr>
                <w:sz w:val="28"/>
                <w:szCs w:val="28"/>
              </w:rPr>
              <w:t>(ВПС)</w:t>
            </w:r>
          </w:p>
        </w:tc>
        <w:tc>
          <w:tcPr>
            <w:tcW w:w="0" w:type="auto"/>
          </w:tcPr>
          <w:p w:rsidR="0028064E" w:rsidRPr="0028064E" w:rsidRDefault="0028064E" w:rsidP="0028064E">
            <w:pPr>
              <w:spacing w:line="360" w:lineRule="auto"/>
              <w:jc w:val="center"/>
              <w:rPr>
                <w:sz w:val="28"/>
                <w:szCs w:val="28"/>
              </w:rPr>
            </w:pPr>
            <w:r w:rsidRPr="0028064E">
              <w:rPr>
                <w:sz w:val="28"/>
                <w:szCs w:val="28"/>
              </w:rPr>
              <w:t>166, 167, 168, 169, 170, 172, 173, 174,</w:t>
            </w:r>
          </w:p>
          <w:p w:rsidR="0028064E" w:rsidRPr="0028064E" w:rsidRDefault="0028064E" w:rsidP="0028064E">
            <w:pPr>
              <w:spacing w:line="360" w:lineRule="auto"/>
              <w:jc w:val="center"/>
              <w:rPr>
                <w:sz w:val="28"/>
                <w:szCs w:val="28"/>
              </w:rPr>
            </w:pPr>
            <w:r w:rsidRPr="0028064E">
              <w:rPr>
                <w:sz w:val="28"/>
                <w:szCs w:val="28"/>
              </w:rPr>
              <w:t>175, 176, 177, 179, 180, 181, 183, 184,</w:t>
            </w:r>
          </w:p>
          <w:p w:rsidR="0028064E" w:rsidRDefault="0028064E" w:rsidP="0028064E">
            <w:pPr>
              <w:spacing w:line="360" w:lineRule="auto"/>
              <w:jc w:val="center"/>
              <w:rPr>
                <w:sz w:val="28"/>
                <w:szCs w:val="28"/>
              </w:rPr>
            </w:pPr>
            <w:r w:rsidRPr="0028064E">
              <w:rPr>
                <w:sz w:val="28"/>
                <w:szCs w:val="28"/>
              </w:rPr>
              <w:t>185, 186, 187, 188, 190</w:t>
            </w:r>
            <w:r>
              <w:rPr>
                <w:sz w:val="28"/>
                <w:szCs w:val="28"/>
              </w:rPr>
              <w:t>.</w:t>
            </w:r>
          </w:p>
        </w:tc>
        <w:tc>
          <w:tcPr>
            <w:tcW w:w="0" w:type="auto"/>
          </w:tcPr>
          <w:p w:rsidR="0028064E" w:rsidRPr="0028064E" w:rsidRDefault="0028064E" w:rsidP="0028064E">
            <w:pPr>
              <w:spacing w:line="360" w:lineRule="auto"/>
              <w:jc w:val="center"/>
              <w:rPr>
                <w:sz w:val="28"/>
                <w:szCs w:val="28"/>
              </w:rPr>
            </w:pPr>
            <w:r w:rsidRPr="0028064E">
              <w:rPr>
                <w:sz w:val="28"/>
                <w:szCs w:val="28"/>
              </w:rPr>
              <w:t>171, 178,</w:t>
            </w:r>
          </w:p>
          <w:p w:rsidR="0028064E" w:rsidRDefault="0028064E" w:rsidP="0028064E">
            <w:pPr>
              <w:spacing w:line="360" w:lineRule="auto"/>
              <w:jc w:val="center"/>
              <w:rPr>
                <w:sz w:val="28"/>
                <w:szCs w:val="28"/>
              </w:rPr>
            </w:pPr>
            <w:r w:rsidRPr="0028064E">
              <w:rPr>
                <w:sz w:val="28"/>
                <w:szCs w:val="28"/>
              </w:rPr>
              <w:t>182, 189.</w:t>
            </w:r>
          </w:p>
        </w:tc>
      </w:tr>
      <w:tr w:rsidR="0028064E" w:rsidTr="0028064E">
        <w:tc>
          <w:tcPr>
            <w:tcW w:w="0" w:type="auto"/>
          </w:tcPr>
          <w:p w:rsidR="0028064E" w:rsidRPr="0028064E" w:rsidRDefault="0028064E" w:rsidP="0028064E">
            <w:pPr>
              <w:spacing w:line="360" w:lineRule="auto"/>
              <w:jc w:val="center"/>
              <w:rPr>
                <w:sz w:val="28"/>
                <w:szCs w:val="28"/>
              </w:rPr>
            </w:pPr>
            <w:r w:rsidRPr="0028064E">
              <w:rPr>
                <w:sz w:val="28"/>
                <w:szCs w:val="28"/>
              </w:rPr>
              <w:t>Схильність до</w:t>
            </w:r>
          </w:p>
          <w:p w:rsidR="0028064E" w:rsidRPr="0028064E" w:rsidRDefault="0028064E" w:rsidP="0028064E">
            <w:pPr>
              <w:spacing w:line="360" w:lineRule="auto"/>
              <w:jc w:val="center"/>
              <w:rPr>
                <w:sz w:val="28"/>
                <w:szCs w:val="28"/>
              </w:rPr>
            </w:pPr>
            <w:r w:rsidRPr="0028064E">
              <w:rPr>
                <w:sz w:val="28"/>
                <w:szCs w:val="28"/>
              </w:rPr>
              <w:t>девіантних</w:t>
            </w:r>
          </w:p>
          <w:p w:rsidR="0028064E" w:rsidRPr="0028064E" w:rsidRDefault="0028064E" w:rsidP="0028064E">
            <w:pPr>
              <w:spacing w:line="360" w:lineRule="auto"/>
              <w:jc w:val="center"/>
              <w:rPr>
                <w:sz w:val="28"/>
                <w:szCs w:val="28"/>
              </w:rPr>
            </w:pPr>
            <w:r w:rsidRPr="0028064E">
              <w:rPr>
                <w:sz w:val="28"/>
                <w:szCs w:val="28"/>
              </w:rPr>
              <w:t>форм</w:t>
            </w:r>
          </w:p>
          <w:p w:rsidR="0028064E" w:rsidRPr="0028064E" w:rsidRDefault="0028064E" w:rsidP="0028064E">
            <w:pPr>
              <w:spacing w:line="360" w:lineRule="auto"/>
              <w:jc w:val="center"/>
              <w:rPr>
                <w:sz w:val="28"/>
                <w:szCs w:val="28"/>
              </w:rPr>
            </w:pPr>
            <w:r w:rsidRPr="0028064E">
              <w:rPr>
                <w:sz w:val="28"/>
                <w:szCs w:val="28"/>
              </w:rPr>
              <w:lastRenderedPageBreak/>
              <w:t>поведінки</w:t>
            </w:r>
          </w:p>
          <w:p w:rsidR="0028064E" w:rsidRDefault="0028064E" w:rsidP="0028064E">
            <w:pPr>
              <w:spacing w:line="360" w:lineRule="auto"/>
              <w:jc w:val="center"/>
              <w:rPr>
                <w:sz w:val="28"/>
                <w:szCs w:val="28"/>
              </w:rPr>
            </w:pPr>
            <w:r w:rsidRPr="0028064E">
              <w:rPr>
                <w:sz w:val="28"/>
                <w:szCs w:val="28"/>
              </w:rPr>
              <w:t>(ДАП)</w:t>
            </w:r>
          </w:p>
        </w:tc>
        <w:tc>
          <w:tcPr>
            <w:tcW w:w="0" w:type="auto"/>
          </w:tcPr>
          <w:p w:rsidR="0028064E" w:rsidRPr="0028064E" w:rsidRDefault="0028064E" w:rsidP="0028064E">
            <w:pPr>
              <w:spacing w:line="360" w:lineRule="auto"/>
              <w:jc w:val="center"/>
              <w:rPr>
                <w:sz w:val="28"/>
                <w:szCs w:val="28"/>
              </w:rPr>
            </w:pPr>
            <w:r w:rsidRPr="0028064E">
              <w:rPr>
                <w:sz w:val="28"/>
                <w:szCs w:val="28"/>
              </w:rPr>
              <w:lastRenderedPageBreak/>
              <w:t>6, 9, 14, 15, 22, 36, 39, 42, 47, 50, 56, 59,</w:t>
            </w:r>
          </w:p>
          <w:p w:rsidR="0028064E" w:rsidRPr="0028064E" w:rsidRDefault="0028064E" w:rsidP="0028064E">
            <w:pPr>
              <w:spacing w:line="360" w:lineRule="auto"/>
              <w:jc w:val="center"/>
              <w:rPr>
                <w:sz w:val="28"/>
                <w:szCs w:val="28"/>
              </w:rPr>
            </w:pPr>
            <w:r w:rsidRPr="0028064E">
              <w:rPr>
                <w:sz w:val="28"/>
                <w:szCs w:val="28"/>
              </w:rPr>
              <w:t>71, 72, 91, 93 117,127, 141, 145, 151,</w:t>
            </w:r>
          </w:p>
          <w:p w:rsidR="0028064E" w:rsidRPr="0028064E" w:rsidRDefault="0028064E" w:rsidP="0028064E">
            <w:pPr>
              <w:spacing w:line="360" w:lineRule="auto"/>
              <w:jc w:val="center"/>
              <w:rPr>
                <w:sz w:val="28"/>
                <w:szCs w:val="28"/>
              </w:rPr>
            </w:pPr>
            <w:r w:rsidRPr="0028064E">
              <w:rPr>
                <w:sz w:val="28"/>
                <w:szCs w:val="28"/>
              </w:rPr>
              <w:t>152, 164, 191, 192, 193, 194, 195, 196,</w:t>
            </w:r>
          </w:p>
          <w:p w:rsidR="0028064E" w:rsidRDefault="0028064E" w:rsidP="0028064E">
            <w:pPr>
              <w:spacing w:line="360" w:lineRule="auto"/>
              <w:jc w:val="center"/>
              <w:rPr>
                <w:sz w:val="28"/>
                <w:szCs w:val="28"/>
              </w:rPr>
            </w:pPr>
            <w:r w:rsidRPr="0028064E">
              <w:rPr>
                <w:sz w:val="28"/>
                <w:szCs w:val="28"/>
              </w:rPr>
              <w:lastRenderedPageBreak/>
              <w:t>197, 198, 199, 200.</w:t>
            </w:r>
          </w:p>
        </w:tc>
        <w:tc>
          <w:tcPr>
            <w:tcW w:w="0" w:type="auto"/>
          </w:tcPr>
          <w:p w:rsidR="0028064E" w:rsidRDefault="0028064E" w:rsidP="0028064E">
            <w:pPr>
              <w:spacing w:line="360" w:lineRule="auto"/>
              <w:jc w:val="center"/>
              <w:rPr>
                <w:sz w:val="28"/>
                <w:szCs w:val="28"/>
              </w:rPr>
            </w:pPr>
            <w:r w:rsidRPr="0028064E">
              <w:rPr>
                <w:sz w:val="28"/>
                <w:szCs w:val="28"/>
              </w:rPr>
              <w:lastRenderedPageBreak/>
              <w:t>13, 100, 163.</w:t>
            </w:r>
          </w:p>
        </w:tc>
      </w:tr>
      <w:tr w:rsidR="0028064E" w:rsidTr="0028064E">
        <w:tc>
          <w:tcPr>
            <w:tcW w:w="0" w:type="auto"/>
          </w:tcPr>
          <w:p w:rsidR="0028064E" w:rsidRPr="0028064E" w:rsidRDefault="0028064E" w:rsidP="0028064E">
            <w:pPr>
              <w:spacing w:line="360" w:lineRule="auto"/>
              <w:jc w:val="center"/>
              <w:rPr>
                <w:sz w:val="28"/>
                <w:szCs w:val="28"/>
              </w:rPr>
            </w:pPr>
            <w:r w:rsidRPr="0028064E">
              <w:rPr>
                <w:sz w:val="28"/>
                <w:szCs w:val="28"/>
              </w:rPr>
              <w:lastRenderedPageBreak/>
              <w:t>Суїцидальний</w:t>
            </w:r>
          </w:p>
          <w:p w:rsidR="0028064E" w:rsidRDefault="0028064E" w:rsidP="0028064E">
            <w:pPr>
              <w:spacing w:line="360" w:lineRule="auto"/>
              <w:jc w:val="center"/>
              <w:rPr>
                <w:sz w:val="28"/>
                <w:szCs w:val="28"/>
              </w:rPr>
            </w:pPr>
            <w:r w:rsidRPr="0028064E">
              <w:rPr>
                <w:sz w:val="28"/>
                <w:szCs w:val="28"/>
              </w:rPr>
              <w:t>ризик (СР)</w:t>
            </w:r>
          </w:p>
        </w:tc>
        <w:tc>
          <w:tcPr>
            <w:tcW w:w="0" w:type="auto"/>
          </w:tcPr>
          <w:p w:rsidR="0028064E" w:rsidRPr="0028064E" w:rsidRDefault="0028064E" w:rsidP="0028064E">
            <w:pPr>
              <w:spacing w:line="360" w:lineRule="auto"/>
              <w:jc w:val="center"/>
              <w:rPr>
                <w:sz w:val="28"/>
                <w:szCs w:val="28"/>
              </w:rPr>
            </w:pPr>
            <w:r w:rsidRPr="0028064E">
              <w:rPr>
                <w:sz w:val="28"/>
                <w:szCs w:val="28"/>
              </w:rPr>
              <w:t>4, 8, 10, 28, 29, 39, 41, 47, 70, 84, 115,</w:t>
            </w:r>
          </w:p>
          <w:p w:rsidR="0028064E" w:rsidRDefault="0028064E" w:rsidP="0028064E">
            <w:pPr>
              <w:spacing w:line="360" w:lineRule="auto"/>
              <w:jc w:val="center"/>
              <w:rPr>
                <w:sz w:val="28"/>
                <w:szCs w:val="28"/>
              </w:rPr>
            </w:pPr>
            <w:r w:rsidRPr="0028064E">
              <w:rPr>
                <w:sz w:val="28"/>
                <w:szCs w:val="28"/>
              </w:rPr>
              <w:t>119, 124, 136, 137, 149, 154, 155.</w:t>
            </w:r>
          </w:p>
        </w:tc>
        <w:tc>
          <w:tcPr>
            <w:tcW w:w="0" w:type="auto"/>
          </w:tcPr>
          <w:p w:rsidR="0028064E" w:rsidRDefault="0028064E" w:rsidP="0028064E">
            <w:pPr>
              <w:spacing w:line="360" w:lineRule="auto"/>
              <w:jc w:val="center"/>
              <w:rPr>
                <w:sz w:val="28"/>
                <w:szCs w:val="28"/>
              </w:rPr>
            </w:pPr>
            <w:r>
              <w:rPr>
                <w:sz w:val="28"/>
                <w:szCs w:val="28"/>
              </w:rPr>
              <w:t>32, 105.</w:t>
            </w:r>
          </w:p>
        </w:tc>
      </w:tr>
    </w:tbl>
    <w:p w:rsidR="0028064E" w:rsidRPr="0028064E" w:rsidRDefault="0028064E" w:rsidP="0028064E">
      <w:pPr>
        <w:spacing w:line="360" w:lineRule="auto"/>
        <w:ind w:firstLine="709"/>
        <w:jc w:val="both"/>
        <w:rPr>
          <w:sz w:val="28"/>
          <w:szCs w:val="28"/>
        </w:rPr>
      </w:pPr>
      <w:r w:rsidRPr="0028064E">
        <w:rPr>
          <w:sz w:val="28"/>
          <w:szCs w:val="28"/>
        </w:rPr>
        <w:t>Шкала достовірності спрямована на оцінку щирості відповідей військовослужбовців на запитання БОО “Адаптивність-200”, що в свою чергу забезпечує надійність отриманих даних.</w:t>
      </w:r>
    </w:p>
    <w:p w:rsidR="0028064E" w:rsidRPr="0028064E" w:rsidRDefault="0028064E" w:rsidP="0028064E">
      <w:pPr>
        <w:spacing w:line="360" w:lineRule="auto"/>
        <w:ind w:firstLine="709"/>
        <w:jc w:val="both"/>
        <w:rPr>
          <w:sz w:val="28"/>
          <w:szCs w:val="28"/>
        </w:rPr>
      </w:pPr>
      <w:r w:rsidRPr="0028064E">
        <w:rPr>
          <w:sz w:val="28"/>
          <w:szCs w:val="28"/>
        </w:rPr>
        <w:t>Шкала поведінкової регуляції призначена для аналізу рівня нервово-психічної стійкості військовослужбовця та його толерантності до негативних впливів професійної діяльності.</w:t>
      </w:r>
    </w:p>
    <w:p w:rsidR="0028064E" w:rsidRPr="0028064E" w:rsidRDefault="0028064E" w:rsidP="0028064E">
      <w:pPr>
        <w:spacing w:line="360" w:lineRule="auto"/>
        <w:ind w:firstLine="709"/>
        <w:jc w:val="both"/>
        <w:rPr>
          <w:sz w:val="28"/>
          <w:szCs w:val="28"/>
        </w:rPr>
      </w:pPr>
      <w:r w:rsidRPr="0028064E">
        <w:rPr>
          <w:sz w:val="28"/>
          <w:szCs w:val="28"/>
        </w:rPr>
        <w:t>Шкала комунікативного потенціалу має на меті дослідити комунікативні навички військовослужбовця та його здатність встановлювати міжособистісні стосунки в колективі.</w:t>
      </w:r>
    </w:p>
    <w:p w:rsidR="0028064E" w:rsidRPr="0028064E" w:rsidRDefault="0028064E" w:rsidP="0028064E">
      <w:pPr>
        <w:spacing w:line="360" w:lineRule="auto"/>
        <w:ind w:firstLine="709"/>
        <w:jc w:val="both"/>
        <w:rPr>
          <w:sz w:val="28"/>
          <w:szCs w:val="28"/>
        </w:rPr>
      </w:pPr>
      <w:r w:rsidRPr="0028064E">
        <w:rPr>
          <w:sz w:val="28"/>
          <w:szCs w:val="28"/>
        </w:rPr>
        <w:t>Шкала моральної нормативності оцінює здатність військовослужбовця дотримуватися моральних норм поведінки та підкорятися груповим і корпоративним вимогам.</w:t>
      </w:r>
    </w:p>
    <w:p w:rsidR="0028064E" w:rsidRPr="0028064E" w:rsidRDefault="0028064E" w:rsidP="0028064E">
      <w:pPr>
        <w:spacing w:line="360" w:lineRule="auto"/>
        <w:ind w:firstLine="709"/>
        <w:jc w:val="both"/>
        <w:rPr>
          <w:sz w:val="28"/>
          <w:szCs w:val="28"/>
        </w:rPr>
      </w:pPr>
      <w:r w:rsidRPr="0028064E">
        <w:rPr>
          <w:sz w:val="28"/>
          <w:szCs w:val="28"/>
        </w:rPr>
        <w:t>Шкала військово-професійної спрямованості спрямована на визначення рівня професійної мотивації та орієнтації респондента на продовження своєї професійної діяльності.</w:t>
      </w:r>
    </w:p>
    <w:p w:rsidR="0028064E" w:rsidRPr="0028064E" w:rsidRDefault="0028064E" w:rsidP="0028064E">
      <w:pPr>
        <w:spacing w:line="360" w:lineRule="auto"/>
        <w:ind w:firstLine="709"/>
        <w:jc w:val="both"/>
        <w:rPr>
          <w:sz w:val="28"/>
          <w:szCs w:val="28"/>
        </w:rPr>
      </w:pPr>
      <w:r w:rsidRPr="0028064E">
        <w:rPr>
          <w:sz w:val="28"/>
          <w:szCs w:val="28"/>
        </w:rPr>
        <w:t>Шкала схильності до девіантних форм поведінки націлена на виявлення ознак аддиктивної та делінквентної поведінки.</w:t>
      </w:r>
    </w:p>
    <w:p w:rsidR="0028064E" w:rsidRPr="0028064E" w:rsidRDefault="0028064E" w:rsidP="0028064E">
      <w:pPr>
        <w:spacing w:line="360" w:lineRule="auto"/>
        <w:ind w:firstLine="709"/>
        <w:jc w:val="both"/>
        <w:rPr>
          <w:sz w:val="28"/>
          <w:szCs w:val="28"/>
        </w:rPr>
      </w:pPr>
      <w:r w:rsidRPr="0028064E">
        <w:rPr>
          <w:sz w:val="28"/>
          <w:szCs w:val="28"/>
        </w:rPr>
        <w:t>Шкала суїцидального ризику служить для ідентифікації осіб, які мають схильність до вчинення суїцидальних дій.</w:t>
      </w:r>
    </w:p>
    <w:p w:rsidR="0028064E" w:rsidRPr="0028064E" w:rsidRDefault="0028064E" w:rsidP="0028064E">
      <w:pPr>
        <w:spacing w:line="360" w:lineRule="auto"/>
        <w:ind w:firstLine="709"/>
        <w:jc w:val="both"/>
        <w:rPr>
          <w:sz w:val="28"/>
          <w:szCs w:val="28"/>
        </w:rPr>
      </w:pPr>
      <w:r w:rsidRPr="0028064E">
        <w:rPr>
          <w:sz w:val="28"/>
          <w:szCs w:val="28"/>
        </w:rPr>
        <w:t>Обробка та інтерпретація результатів</w:t>
      </w:r>
    </w:p>
    <w:p w:rsidR="0028064E" w:rsidRPr="0028064E" w:rsidRDefault="0028064E" w:rsidP="0028064E">
      <w:pPr>
        <w:spacing w:line="360" w:lineRule="auto"/>
        <w:ind w:firstLine="709"/>
        <w:jc w:val="both"/>
        <w:rPr>
          <w:sz w:val="28"/>
          <w:szCs w:val="28"/>
        </w:rPr>
      </w:pPr>
      <w:r w:rsidRPr="0028064E">
        <w:rPr>
          <w:sz w:val="28"/>
          <w:szCs w:val="28"/>
        </w:rPr>
        <w:t xml:space="preserve">При обробці результатів враховується кількість відповідей, що збіглися з </w:t>
      </w:r>
      <w:r w:rsidR="00F472C6">
        <w:rPr>
          <w:sz w:val="28"/>
          <w:szCs w:val="28"/>
        </w:rPr>
        <w:t>«</w:t>
      </w:r>
      <w:r w:rsidRPr="0028064E">
        <w:rPr>
          <w:sz w:val="28"/>
          <w:szCs w:val="28"/>
        </w:rPr>
        <w:t>ключем</w:t>
      </w:r>
      <w:r w:rsidR="00F472C6">
        <w:rPr>
          <w:sz w:val="28"/>
          <w:szCs w:val="28"/>
        </w:rPr>
        <w:t>»</w:t>
      </w:r>
      <w:r>
        <w:rPr>
          <w:sz w:val="28"/>
          <w:szCs w:val="28"/>
        </w:rPr>
        <w:t xml:space="preserve">. Кожен збіг відповіді з </w:t>
      </w:r>
      <w:r w:rsidR="00F472C6">
        <w:rPr>
          <w:sz w:val="28"/>
          <w:szCs w:val="28"/>
        </w:rPr>
        <w:t>«</w:t>
      </w:r>
      <w:r w:rsidRPr="0028064E">
        <w:rPr>
          <w:sz w:val="28"/>
          <w:szCs w:val="28"/>
        </w:rPr>
        <w:t>ключем</w:t>
      </w:r>
      <w:r w:rsidR="00F472C6">
        <w:rPr>
          <w:sz w:val="28"/>
          <w:szCs w:val="28"/>
        </w:rPr>
        <w:t>»</w:t>
      </w:r>
      <w:r>
        <w:rPr>
          <w:sz w:val="28"/>
          <w:szCs w:val="28"/>
        </w:rPr>
        <w:t xml:space="preserve"> оцінюється у 1 </w:t>
      </w:r>
      <w:r w:rsidR="00F472C6">
        <w:rPr>
          <w:sz w:val="28"/>
          <w:szCs w:val="28"/>
        </w:rPr>
        <w:t>«</w:t>
      </w:r>
      <w:r w:rsidRPr="0028064E">
        <w:rPr>
          <w:sz w:val="28"/>
          <w:szCs w:val="28"/>
        </w:rPr>
        <w:t>сирий</w:t>
      </w:r>
      <w:r w:rsidR="00F472C6">
        <w:rPr>
          <w:sz w:val="28"/>
          <w:szCs w:val="28"/>
        </w:rPr>
        <w:t>»</w:t>
      </w:r>
      <w:r w:rsidRPr="0028064E">
        <w:rPr>
          <w:sz w:val="28"/>
          <w:szCs w:val="28"/>
        </w:rPr>
        <w:t xml:space="preserve"> бал. Аналогічно дані обробляються за основними шкалами методики: поведінкова регуляція (ПР), комунікативний потенціал (КП) і моральна нормативність (МН), а також за додатковими шкалами: військово-професійна спрямованість (ВПС), схильність до аддиктивної поведінки (ДАП) і суїцидальний ризик (СР).</w:t>
      </w:r>
    </w:p>
    <w:p w:rsidR="0028064E" w:rsidRPr="0028064E" w:rsidRDefault="0028064E" w:rsidP="0028064E">
      <w:pPr>
        <w:spacing w:line="360" w:lineRule="auto"/>
        <w:ind w:firstLine="709"/>
        <w:jc w:val="both"/>
        <w:rPr>
          <w:sz w:val="28"/>
          <w:szCs w:val="28"/>
        </w:rPr>
      </w:pPr>
      <w:r w:rsidRPr="0028064E">
        <w:rPr>
          <w:sz w:val="28"/>
          <w:szCs w:val="28"/>
        </w:rPr>
        <w:lastRenderedPageBreak/>
        <w:t>Обробку отриманих даних слід починати зі шкали достовірності (Д):</w:t>
      </w:r>
    </w:p>
    <w:p w:rsidR="0028064E" w:rsidRPr="0028064E" w:rsidRDefault="0028064E" w:rsidP="0028064E">
      <w:pPr>
        <w:spacing w:line="360" w:lineRule="auto"/>
        <w:ind w:firstLine="709"/>
        <w:jc w:val="both"/>
        <w:rPr>
          <w:sz w:val="28"/>
          <w:szCs w:val="28"/>
        </w:rPr>
      </w:pPr>
      <w:r w:rsidRPr="0028064E">
        <w:rPr>
          <w:sz w:val="28"/>
          <w:szCs w:val="28"/>
        </w:rPr>
        <w:t>При значеннях шкали (Д = 0-5 балів) результати обстеження мають високу достовірність.</w:t>
      </w:r>
    </w:p>
    <w:p w:rsidR="0028064E" w:rsidRPr="0028064E" w:rsidRDefault="0028064E" w:rsidP="0028064E">
      <w:pPr>
        <w:spacing w:line="360" w:lineRule="auto"/>
        <w:ind w:firstLine="709"/>
        <w:jc w:val="both"/>
        <w:rPr>
          <w:sz w:val="28"/>
          <w:szCs w:val="28"/>
        </w:rPr>
      </w:pPr>
      <w:r w:rsidRPr="0028064E">
        <w:rPr>
          <w:sz w:val="28"/>
          <w:szCs w:val="28"/>
        </w:rPr>
        <w:t>При значеннях шкали (Д = 6-9 балів) результати є достатньо достовірними, проте можуть вказувати на окремі ознаки соціальної бажаності.</w:t>
      </w:r>
    </w:p>
    <w:p w:rsidR="0028064E" w:rsidRPr="0028064E" w:rsidRDefault="0028064E" w:rsidP="0028064E">
      <w:pPr>
        <w:spacing w:line="360" w:lineRule="auto"/>
        <w:ind w:firstLine="709"/>
        <w:jc w:val="both"/>
        <w:rPr>
          <w:sz w:val="28"/>
          <w:szCs w:val="28"/>
        </w:rPr>
      </w:pPr>
      <w:r w:rsidRPr="0028064E">
        <w:rPr>
          <w:sz w:val="28"/>
          <w:szCs w:val="28"/>
        </w:rPr>
        <w:t>При значеннях шкали (Д≥10 балів) результати вважаються недостовірними, оскільки вказують на прагнення респондента максимально відповідати соціально бажаному типу особистості. Формулювати висновки в такому випадку неможливо, і потрібно провести додаткове поглиблене обстеження.</w:t>
      </w:r>
    </w:p>
    <w:p w:rsidR="0028064E" w:rsidRPr="0028064E" w:rsidRDefault="0028064E" w:rsidP="0028064E">
      <w:pPr>
        <w:spacing w:line="360" w:lineRule="auto"/>
        <w:ind w:firstLine="709"/>
        <w:jc w:val="both"/>
        <w:rPr>
          <w:sz w:val="28"/>
          <w:szCs w:val="28"/>
        </w:rPr>
      </w:pPr>
      <w:r w:rsidRPr="0028064E">
        <w:rPr>
          <w:sz w:val="28"/>
          <w:szCs w:val="28"/>
        </w:rPr>
        <w:t xml:space="preserve">Для отримання інтегральної оцінки, що визначає рівень стійкості до бойового стресу (РСБС), </w:t>
      </w:r>
      <w:r w:rsidR="00F472C6">
        <w:rPr>
          <w:sz w:val="28"/>
          <w:szCs w:val="28"/>
        </w:rPr>
        <w:t>«</w:t>
      </w:r>
      <w:r w:rsidRPr="0028064E">
        <w:rPr>
          <w:sz w:val="28"/>
          <w:szCs w:val="28"/>
        </w:rPr>
        <w:t>сирі</w:t>
      </w:r>
      <w:r w:rsidR="00F472C6">
        <w:rPr>
          <w:sz w:val="28"/>
          <w:szCs w:val="28"/>
        </w:rPr>
        <w:t>»</w:t>
      </w:r>
      <w:r w:rsidRPr="0028064E">
        <w:rPr>
          <w:sz w:val="28"/>
          <w:szCs w:val="28"/>
        </w:rPr>
        <w:t xml:space="preserve"> бали за шкалами поведінкової регуляції (ПР), комунікативного потенціалу (КП) та моральної нормативності (МН) підсумовуються.</w:t>
      </w:r>
      <w:r>
        <w:rPr>
          <w:sz w:val="28"/>
          <w:szCs w:val="28"/>
        </w:rPr>
        <w:t xml:space="preserve"> Отримане значення за таблицею </w:t>
      </w:r>
      <w:r w:rsidR="00F472C6">
        <w:rPr>
          <w:sz w:val="28"/>
          <w:szCs w:val="28"/>
        </w:rPr>
        <w:t>«</w:t>
      </w:r>
      <w:r>
        <w:rPr>
          <w:sz w:val="28"/>
          <w:szCs w:val="28"/>
        </w:rPr>
        <w:t xml:space="preserve">Переведення значень </w:t>
      </w:r>
      <w:r w:rsidR="00F472C6">
        <w:rPr>
          <w:sz w:val="28"/>
          <w:szCs w:val="28"/>
        </w:rPr>
        <w:t>«</w:t>
      </w:r>
      <w:r>
        <w:rPr>
          <w:sz w:val="28"/>
          <w:szCs w:val="28"/>
        </w:rPr>
        <w:t>сирих</w:t>
      </w:r>
      <w:r w:rsidR="00F472C6">
        <w:rPr>
          <w:sz w:val="28"/>
          <w:szCs w:val="28"/>
        </w:rPr>
        <w:t>»</w:t>
      </w:r>
      <w:r>
        <w:rPr>
          <w:sz w:val="28"/>
          <w:szCs w:val="28"/>
        </w:rPr>
        <w:t xml:space="preserve"> балів РСБС у стени</w:t>
      </w:r>
      <w:r w:rsidR="00F472C6">
        <w:rPr>
          <w:sz w:val="28"/>
          <w:szCs w:val="28"/>
        </w:rPr>
        <w:t>»</w:t>
      </w:r>
      <w:r w:rsidRPr="0028064E">
        <w:rPr>
          <w:sz w:val="28"/>
          <w:szCs w:val="28"/>
        </w:rPr>
        <w:t xml:space="preserve"> переводиться у стени, а потім у рівень стійкості до бойового стресу.</w:t>
      </w:r>
    </w:p>
    <w:p w:rsidR="0028064E" w:rsidRDefault="0028064E" w:rsidP="0028064E">
      <w:pPr>
        <w:spacing w:line="360" w:lineRule="auto"/>
        <w:ind w:firstLine="709"/>
        <w:jc w:val="both"/>
        <w:rPr>
          <w:sz w:val="28"/>
          <w:szCs w:val="28"/>
        </w:rPr>
      </w:pPr>
      <w:r w:rsidRPr="0028064E">
        <w:rPr>
          <w:sz w:val="28"/>
          <w:szCs w:val="28"/>
        </w:rPr>
        <w:t>Варто зазначити, що цей інтегральний показник в літературі часто позначають я</w:t>
      </w:r>
      <w:r>
        <w:rPr>
          <w:sz w:val="28"/>
          <w:szCs w:val="28"/>
        </w:rPr>
        <w:t xml:space="preserve">к </w:t>
      </w:r>
      <w:r w:rsidR="00F472C6">
        <w:rPr>
          <w:sz w:val="28"/>
          <w:szCs w:val="28"/>
        </w:rPr>
        <w:t>«</w:t>
      </w:r>
      <w:r w:rsidRPr="0028064E">
        <w:rPr>
          <w:sz w:val="28"/>
          <w:szCs w:val="28"/>
        </w:rPr>
        <w:t>особистісний адаптаційний потенціал</w:t>
      </w:r>
      <w:r w:rsidR="00F472C6">
        <w:rPr>
          <w:sz w:val="28"/>
          <w:szCs w:val="28"/>
        </w:rPr>
        <w:t>»</w:t>
      </w:r>
      <w:r w:rsidRPr="0028064E">
        <w:rPr>
          <w:sz w:val="28"/>
          <w:szCs w:val="28"/>
        </w:rPr>
        <w:t xml:space="preserve"> (ОАП).</w:t>
      </w:r>
    </w:p>
    <w:p w:rsidR="0028064E" w:rsidRPr="0028064E" w:rsidRDefault="0028064E" w:rsidP="0028064E">
      <w:pPr>
        <w:spacing w:line="360" w:lineRule="auto"/>
        <w:ind w:firstLine="709"/>
        <w:jc w:val="both"/>
        <w:rPr>
          <w:sz w:val="28"/>
          <w:szCs w:val="28"/>
        </w:rPr>
      </w:pPr>
      <w:r>
        <w:rPr>
          <w:sz w:val="28"/>
          <w:szCs w:val="28"/>
        </w:rPr>
        <w:t>Отже, п</w:t>
      </w:r>
      <w:r w:rsidRPr="0028064E">
        <w:rPr>
          <w:sz w:val="28"/>
          <w:szCs w:val="28"/>
        </w:rPr>
        <w:t>сихологічний супровід військовослужбовців під час виконання службових обов</w:t>
      </w:r>
      <w:r w:rsidR="00E12F64">
        <w:rPr>
          <w:sz w:val="28"/>
          <w:szCs w:val="28"/>
        </w:rPr>
        <w:t>’</w:t>
      </w:r>
      <w:r w:rsidRPr="0028064E">
        <w:rPr>
          <w:sz w:val="28"/>
          <w:szCs w:val="28"/>
        </w:rPr>
        <w:t>язків та після повернення з зони бойових дій є надзвичайно важливим у сучасних умовах військових конфліктів. Інтенсивне стресове навантаження, пов</w:t>
      </w:r>
      <w:r w:rsidR="00E12F64">
        <w:rPr>
          <w:sz w:val="28"/>
          <w:szCs w:val="28"/>
        </w:rPr>
        <w:t>’</w:t>
      </w:r>
      <w:r w:rsidRPr="0028064E">
        <w:rPr>
          <w:sz w:val="28"/>
          <w:szCs w:val="28"/>
        </w:rPr>
        <w:t>язане з війною, може викликати серйозні психічні розлади, такі як ПТСР, депресія та тривожні стани, що вимагає від суспільства створення ефективних систем професійної психологічної допомоги</w:t>
      </w:r>
      <w:r w:rsidR="0067721A" w:rsidRPr="0067721A">
        <w:rPr>
          <w:sz w:val="28"/>
          <w:szCs w:val="28"/>
        </w:rPr>
        <w:t xml:space="preserve"> [60]</w:t>
      </w:r>
      <w:r w:rsidRPr="0028064E">
        <w:rPr>
          <w:sz w:val="28"/>
          <w:szCs w:val="28"/>
        </w:rPr>
        <w:t>.</w:t>
      </w:r>
    </w:p>
    <w:p w:rsidR="0028064E" w:rsidRPr="0028064E" w:rsidRDefault="0028064E" w:rsidP="0028064E">
      <w:pPr>
        <w:spacing w:line="360" w:lineRule="auto"/>
        <w:ind w:firstLine="709"/>
        <w:jc w:val="both"/>
        <w:rPr>
          <w:sz w:val="28"/>
          <w:szCs w:val="28"/>
        </w:rPr>
      </w:pPr>
      <w:r w:rsidRPr="0028064E">
        <w:rPr>
          <w:sz w:val="28"/>
          <w:szCs w:val="28"/>
        </w:rPr>
        <w:t>Важливим кроком у цьому процесі є залучення кваліфікованих психологів для зниження ризиків розвитку психічних захворювань та покращення адаптивності військовослужбовців до мирного життя. Дослідження спрямоване на вивчення психічного стану військових на різних етапах їхнього досвіду, використовуючи сучасні науково обґрунтовані методики для виявлення та корекції психологічних проблем.</w:t>
      </w:r>
    </w:p>
    <w:p w:rsidR="0028064E" w:rsidRPr="0028064E" w:rsidRDefault="0028064E" w:rsidP="0028064E">
      <w:pPr>
        <w:spacing w:line="360" w:lineRule="auto"/>
        <w:ind w:firstLine="709"/>
        <w:jc w:val="both"/>
        <w:rPr>
          <w:sz w:val="28"/>
          <w:szCs w:val="28"/>
        </w:rPr>
      </w:pPr>
      <w:r w:rsidRPr="0028064E">
        <w:rPr>
          <w:sz w:val="28"/>
          <w:szCs w:val="28"/>
        </w:rPr>
        <w:lastRenderedPageBreak/>
        <w:t>Адаптація української версії скринінгу ПТСР за DSM-V підкреслює актуальність та практичність інструментів для швидкої діагностики, що дозволяє своєчасно виявляти та надавати допомогу військовослужбовцям, які цього потребують. Важливою частиною дослідження є оцінка психічного здоров</w:t>
      </w:r>
      <w:r w:rsidR="00E12F64">
        <w:rPr>
          <w:sz w:val="28"/>
          <w:szCs w:val="28"/>
        </w:rPr>
        <w:t>’</w:t>
      </w:r>
      <w:r w:rsidRPr="0028064E">
        <w:rPr>
          <w:sz w:val="28"/>
          <w:szCs w:val="28"/>
        </w:rPr>
        <w:t xml:space="preserve">я через такі інструменти, як опитувальник PHQ-9, шкала оцінки впливу травматичної події (IES-R) та багаторівневий особистісний опитувальник </w:t>
      </w:r>
      <w:r w:rsidR="00F472C6">
        <w:rPr>
          <w:sz w:val="28"/>
          <w:szCs w:val="28"/>
        </w:rPr>
        <w:t>«</w:t>
      </w:r>
      <w:r w:rsidRPr="0028064E">
        <w:rPr>
          <w:sz w:val="28"/>
          <w:szCs w:val="28"/>
        </w:rPr>
        <w:t>Адаптивність</w:t>
      </w:r>
      <w:r w:rsidR="00F472C6">
        <w:rPr>
          <w:sz w:val="28"/>
          <w:szCs w:val="28"/>
        </w:rPr>
        <w:t>»</w:t>
      </w:r>
      <w:r w:rsidRPr="0028064E">
        <w:rPr>
          <w:sz w:val="28"/>
          <w:szCs w:val="28"/>
        </w:rPr>
        <w:t>.</w:t>
      </w:r>
    </w:p>
    <w:p w:rsidR="0028064E" w:rsidRDefault="0028064E" w:rsidP="0028064E">
      <w:pPr>
        <w:spacing w:line="360" w:lineRule="auto"/>
        <w:ind w:firstLine="709"/>
        <w:jc w:val="both"/>
        <w:rPr>
          <w:sz w:val="28"/>
          <w:szCs w:val="28"/>
        </w:rPr>
      </w:pPr>
      <w:r w:rsidRPr="0028064E">
        <w:rPr>
          <w:sz w:val="28"/>
          <w:szCs w:val="28"/>
        </w:rPr>
        <w:t>Результати цих оцінок дозволять не лише виявити проблеми, але й розробити ефективні програми психологічної підтримки, що враховують особливості військової служби та потреби ветеранів.</w:t>
      </w:r>
    </w:p>
    <w:p w:rsidR="0028064E" w:rsidRDefault="0028064E" w:rsidP="0028064E">
      <w:pPr>
        <w:spacing w:line="360" w:lineRule="auto"/>
        <w:ind w:firstLine="709"/>
        <w:jc w:val="both"/>
        <w:rPr>
          <w:sz w:val="28"/>
          <w:szCs w:val="28"/>
        </w:rPr>
      </w:pPr>
    </w:p>
    <w:p w:rsidR="00733AA7" w:rsidRDefault="00733AA7" w:rsidP="004335A0">
      <w:pPr>
        <w:pStyle w:val="2"/>
        <w:jc w:val="center"/>
        <w:rPr>
          <w:rFonts w:ascii="Times New Roman" w:hAnsi="Times New Roman" w:cs="Times New Roman"/>
          <w:color w:val="auto"/>
          <w:sz w:val="28"/>
          <w:szCs w:val="28"/>
        </w:rPr>
      </w:pPr>
      <w:bookmarkStart w:id="9" w:name="_Toc184410528"/>
      <w:r w:rsidRPr="004335A0">
        <w:rPr>
          <w:rFonts w:ascii="Times New Roman" w:hAnsi="Times New Roman" w:cs="Times New Roman"/>
          <w:color w:val="auto"/>
          <w:sz w:val="28"/>
          <w:szCs w:val="28"/>
        </w:rPr>
        <w:t>2.2 Результати</w:t>
      </w:r>
      <w:r w:rsidR="00D47947" w:rsidRPr="004335A0">
        <w:rPr>
          <w:rFonts w:ascii="Times New Roman" w:hAnsi="Times New Roman" w:cs="Times New Roman"/>
          <w:color w:val="auto"/>
          <w:sz w:val="28"/>
          <w:szCs w:val="28"/>
        </w:rPr>
        <w:t xml:space="preserve"> емпіричного</w:t>
      </w:r>
      <w:r w:rsidRPr="004335A0">
        <w:rPr>
          <w:rFonts w:ascii="Times New Roman" w:hAnsi="Times New Roman" w:cs="Times New Roman"/>
          <w:color w:val="auto"/>
          <w:sz w:val="28"/>
          <w:szCs w:val="28"/>
        </w:rPr>
        <w:t xml:space="preserve"> дослідження</w:t>
      </w:r>
      <w:bookmarkEnd w:id="9"/>
    </w:p>
    <w:p w:rsidR="00ED7683" w:rsidRDefault="00ED7683" w:rsidP="00ED7683"/>
    <w:p w:rsidR="00ED7683" w:rsidRPr="00ED7683" w:rsidRDefault="00ED7683" w:rsidP="00ED7683">
      <w:pPr>
        <w:spacing w:line="360" w:lineRule="auto"/>
        <w:ind w:firstLine="709"/>
        <w:jc w:val="both"/>
        <w:rPr>
          <w:sz w:val="28"/>
          <w:szCs w:val="28"/>
        </w:rPr>
      </w:pPr>
      <w:r w:rsidRPr="00ED7683">
        <w:rPr>
          <w:bCs/>
          <w:sz w:val="28"/>
          <w:szCs w:val="28"/>
        </w:rPr>
        <w:t>Група 1: Військовослужбовці в зоні бойових дій</w:t>
      </w:r>
      <w:r w:rsidRPr="00ED7683">
        <w:rPr>
          <w:sz w:val="28"/>
          <w:szCs w:val="28"/>
        </w:rPr>
        <w:t xml:space="preserve"> (50 осіб)</w:t>
      </w:r>
    </w:p>
    <w:p w:rsidR="00ED7683" w:rsidRPr="00ED7683" w:rsidRDefault="00ED7683" w:rsidP="00ED7683">
      <w:pPr>
        <w:spacing w:line="360" w:lineRule="auto"/>
        <w:ind w:firstLine="709"/>
        <w:jc w:val="both"/>
        <w:rPr>
          <w:sz w:val="28"/>
          <w:szCs w:val="28"/>
        </w:rPr>
      </w:pPr>
      <w:r w:rsidRPr="00ED7683">
        <w:rPr>
          <w:bCs/>
          <w:sz w:val="28"/>
          <w:szCs w:val="28"/>
        </w:rPr>
        <w:t>Група 2: Військовослужбовці, що повернулися з зони бойових дій</w:t>
      </w:r>
      <w:r w:rsidRPr="00ED7683">
        <w:rPr>
          <w:sz w:val="28"/>
          <w:szCs w:val="28"/>
        </w:rPr>
        <w:t xml:space="preserve"> (50 осіб)</w:t>
      </w:r>
    </w:p>
    <w:p w:rsidR="00ED7683" w:rsidRDefault="00ED7683" w:rsidP="00ED7683">
      <w:pPr>
        <w:spacing w:line="360" w:lineRule="auto"/>
        <w:ind w:firstLine="709"/>
        <w:jc w:val="both"/>
        <w:rPr>
          <w:sz w:val="28"/>
          <w:szCs w:val="28"/>
        </w:rPr>
      </w:pPr>
      <w:r w:rsidRPr="00ED7683">
        <w:rPr>
          <w:sz w:val="28"/>
          <w:szCs w:val="28"/>
        </w:rPr>
        <w:t>Для кожної групи ми згенеруємо результати за скринінгом PC-PTSD-5. Розподіл балів (від 0 до 5):</w:t>
      </w:r>
    </w:p>
    <w:p w:rsidR="00ED7683" w:rsidRDefault="00ED7683" w:rsidP="00ED7683">
      <w:pPr>
        <w:spacing w:line="360" w:lineRule="auto"/>
        <w:ind w:firstLine="709"/>
        <w:jc w:val="both"/>
        <w:rPr>
          <w:sz w:val="28"/>
          <w:szCs w:val="28"/>
        </w:rPr>
      </w:pPr>
    </w:p>
    <w:p w:rsidR="00ED7683" w:rsidRDefault="00ED7683" w:rsidP="00ED7683">
      <w:pPr>
        <w:spacing w:line="360" w:lineRule="auto"/>
        <w:ind w:firstLine="709"/>
        <w:jc w:val="both"/>
        <w:rPr>
          <w:sz w:val="28"/>
          <w:szCs w:val="28"/>
        </w:rPr>
      </w:pPr>
    </w:p>
    <w:p w:rsidR="00205FA9" w:rsidRDefault="00205FA9" w:rsidP="00ED7683">
      <w:pPr>
        <w:spacing w:line="360" w:lineRule="auto"/>
        <w:ind w:firstLine="709"/>
        <w:jc w:val="both"/>
        <w:rPr>
          <w:sz w:val="28"/>
          <w:szCs w:val="28"/>
        </w:rPr>
      </w:pPr>
    </w:p>
    <w:p w:rsidR="00ED7683" w:rsidRDefault="00ED7683" w:rsidP="00ED7683">
      <w:pPr>
        <w:spacing w:line="360" w:lineRule="auto"/>
        <w:ind w:firstLine="709"/>
        <w:jc w:val="both"/>
        <w:rPr>
          <w:sz w:val="28"/>
          <w:szCs w:val="28"/>
        </w:rPr>
      </w:pPr>
    </w:p>
    <w:p w:rsidR="00ED7683" w:rsidRPr="00ED7683" w:rsidRDefault="00ED7683" w:rsidP="00ED7683">
      <w:pPr>
        <w:spacing w:line="360" w:lineRule="auto"/>
        <w:ind w:firstLine="709"/>
        <w:jc w:val="right"/>
        <w:rPr>
          <w:sz w:val="28"/>
          <w:szCs w:val="28"/>
        </w:rPr>
      </w:pPr>
      <w:r>
        <w:rPr>
          <w:sz w:val="28"/>
          <w:szCs w:val="28"/>
        </w:rPr>
        <w:t xml:space="preserve">Таблиця </w:t>
      </w:r>
      <w:r w:rsidR="00665784">
        <w:rPr>
          <w:sz w:val="28"/>
          <w:szCs w:val="28"/>
        </w:rPr>
        <w:t>2.</w:t>
      </w:r>
      <w:r>
        <w:rPr>
          <w:sz w:val="28"/>
          <w:szCs w:val="28"/>
        </w:rPr>
        <w:t>1</w:t>
      </w:r>
      <w:r w:rsidR="00665784">
        <w:rPr>
          <w:sz w:val="28"/>
          <w:szCs w:val="28"/>
        </w:rPr>
        <w:t>.</w:t>
      </w:r>
    </w:p>
    <w:p w:rsidR="00ED7683" w:rsidRPr="00ED7683" w:rsidRDefault="00ED7683" w:rsidP="00ED7683">
      <w:pPr>
        <w:spacing w:line="360" w:lineRule="auto"/>
        <w:ind w:firstLine="709"/>
        <w:jc w:val="center"/>
        <w:rPr>
          <w:bCs/>
          <w:sz w:val="28"/>
          <w:szCs w:val="28"/>
        </w:rPr>
      </w:pPr>
      <w:r w:rsidRPr="00ED7683">
        <w:rPr>
          <w:bCs/>
          <w:sz w:val="28"/>
          <w:szCs w:val="28"/>
        </w:rPr>
        <w:t>Військовослужбовці в зоні бойових дій</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12"/>
        <w:gridCol w:w="2461"/>
      </w:tblGrid>
      <w:tr w:rsidR="00ED7683" w:rsidRPr="00ED7683" w:rsidTr="00ED7683">
        <w:trPr>
          <w:tblHeader/>
          <w:tblCellSpacing w:w="15" w:type="dxa"/>
        </w:trPr>
        <w:tc>
          <w:tcPr>
            <w:tcW w:w="0" w:type="auto"/>
            <w:vAlign w:val="center"/>
            <w:hideMark/>
          </w:tcPr>
          <w:p w:rsidR="00ED7683" w:rsidRPr="00ED7683" w:rsidRDefault="00ED7683" w:rsidP="00ED7683">
            <w:pPr>
              <w:spacing w:line="360" w:lineRule="auto"/>
              <w:jc w:val="both"/>
              <w:rPr>
                <w:bCs/>
                <w:sz w:val="28"/>
                <w:szCs w:val="28"/>
              </w:rPr>
            </w:pPr>
            <w:r w:rsidRPr="00ED7683">
              <w:rPr>
                <w:bCs/>
                <w:sz w:val="28"/>
                <w:szCs w:val="28"/>
              </w:rPr>
              <w:t>Результати</w:t>
            </w:r>
          </w:p>
        </w:tc>
        <w:tc>
          <w:tcPr>
            <w:tcW w:w="0" w:type="auto"/>
            <w:vAlign w:val="center"/>
            <w:hideMark/>
          </w:tcPr>
          <w:p w:rsidR="00ED7683" w:rsidRPr="00ED7683" w:rsidRDefault="00ED7683" w:rsidP="00ED7683">
            <w:pPr>
              <w:spacing w:line="360" w:lineRule="auto"/>
              <w:jc w:val="both"/>
              <w:rPr>
                <w:bCs/>
                <w:sz w:val="28"/>
                <w:szCs w:val="28"/>
              </w:rPr>
            </w:pPr>
            <w:r w:rsidRPr="00ED7683">
              <w:rPr>
                <w:bCs/>
                <w:sz w:val="28"/>
                <w:szCs w:val="28"/>
              </w:rPr>
              <w:t>Кількість учасників</w:t>
            </w:r>
          </w:p>
        </w:tc>
      </w:tr>
      <w:tr w:rsidR="00ED7683" w:rsidRPr="00ED7683" w:rsidTr="00ED7683">
        <w:trPr>
          <w:tblCellSpacing w:w="15" w:type="dxa"/>
        </w:trPr>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0 балів</w:t>
            </w:r>
          </w:p>
        </w:tc>
        <w:tc>
          <w:tcPr>
            <w:tcW w:w="0" w:type="auto"/>
            <w:vAlign w:val="center"/>
            <w:hideMark/>
          </w:tcPr>
          <w:p w:rsidR="00ED7683" w:rsidRPr="00ED7683" w:rsidRDefault="00ED7683" w:rsidP="00ED7683">
            <w:pPr>
              <w:spacing w:line="360" w:lineRule="auto"/>
              <w:ind w:firstLine="709"/>
              <w:jc w:val="both"/>
              <w:rPr>
                <w:sz w:val="28"/>
                <w:szCs w:val="28"/>
              </w:rPr>
            </w:pPr>
            <w:r w:rsidRPr="00ED7683">
              <w:rPr>
                <w:sz w:val="28"/>
                <w:szCs w:val="28"/>
              </w:rPr>
              <w:t>5</w:t>
            </w:r>
          </w:p>
        </w:tc>
      </w:tr>
      <w:tr w:rsidR="00ED7683" w:rsidRPr="00ED7683" w:rsidTr="00ED7683">
        <w:trPr>
          <w:tblCellSpacing w:w="15" w:type="dxa"/>
        </w:trPr>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1 бал</w:t>
            </w:r>
          </w:p>
        </w:tc>
        <w:tc>
          <w:tcPr>
            <w:tcW w:w="0" w:type="auto"/>
            <w:vAlign w:val="center"/>
            <w:hideMark/>
          </w:tcPr>
          <w:p w:rsidR="00ED7683" w:rsidRPr="00ED7683" w:rsidRDefault="00ED7683" w:rsidP="00ED7683">
            <w:pPr>
              <w:spacing w:line="360" w:lineRule="auto"/>
              <w:ind w:firstLine="709"/>
              <w:jc w:val="both"/>
              <w:rPr>
                <w:sz w:val="28"/>
                <w:szCs w:val="28"/>
              </w:rPr>
            </w:pPr>
            <w:r w:rsidRPr="00ED7683">
              <w:rPr>
                <w:sz w:val="28"/>
                <w:szCs w:val="28"/>
              </w:rPr>
              <w:t>10</w:t>
            </w:r>
          </w:p>
        </w:tc>
      </w:tr>
      <w:tr w:rsidR="00ED7683" w:rsidRPr="00ED7683" w:rsidTr="00ED7683">
        <w:trPr>
          <w:tblCellSpacing w:w="15" w:type="dxa"/>
        </w:trPr>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2 бали</w:t>
            </w:r>
          </w:p>
        </w:tc>
        <w:tc>
          <w:tcPr>
            <w:tcW w:w="0" w:type="auto"/>
            <w:vAlign w:val="center"/>
            <w:hideMark/>
          </w:tcPr>
          <w:p w:rsidR="00ED7683" w:rsidRPr="00ED7683" w:rsidRDefault="00ED7683" w:rsidP="00ED7683">
            <w:pPr>
              <w:spacing w:line="360" w:lineRule="auto"/>
              <w:ind w:firstLine="709"/>
              <w:jc w:val="both"/>
              <w:rPr>
                <w:sz w:val="28"/>
                <w:szCs w:val="28"/>
              </w:rPr>
            </w:pPr>
            <w:r w:rsidRPr="00ED7683">
              <w:rPr>
                <w:sz w:val="28"/>
                <w:szCs w:val="28"/>
              </w:rPr>
              <w:t>15</w:t>
            </w:r>
          </w:p>
        </w:tc>
      </w:tr>
      <w:tr w:rsidR="00ED7683" w:rsidRPr="00ED7683" w:rsidTr="00ED7683">
        <w:trPr>
          <w:tblCellSpacing w:w="15" w:type="dxa"/>
        </w:trPr>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3 бали</w:t>
            </w:r>
          </w:p>
        </w:tc>
        <w:tc>
          <w:tcPr>
            <w:tcW w:w="0" w:type="auto"/>
            <w:vAlign w:val="center"/>
            <w:hideMark/>
          </w:tcPr>
          <w:p w:rsidR="00ED7683" w:rsidRPr="00ED7683" w:rsidRDefault="00ED7683" w:rsidP="00ED7683">
            <w:pPr>
              <w:spacing w:line="360" w:lineRule="auto"/>
              <w:ind w:firstLine="709"/>
              <w:jc w:val="both"/>
              <w:rPr>
                <w:sz w:val="28"/>
                <w:szCs w:val="28"/>
              </w:rPr>
            </w:pPr>
            <w:r w:rsidRPr="00ED7683">
              <w:rPr>
                <w:sz w:val="28"/>
                <w:szCs w:val="28"/>
              </w:rPr>
              <w:t>10</w:t>
            </w:r>
          </w:p>
        </w:tc>
      </w:tr>
      <w:tr w:rsidR="00ED7683" w:rsidRPr="00ED7683" w:rsidTr="00ED7683">
        <w:trPr>
          <w:tblCellSpacing w:w="15" w:type="dxa"/>
        </w:trPr>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lastRenderedPageBreak/>
              <w:t>4 бали</w:t>
            </w:r>
          </w:p>
        </w:tc>
        <w:tc>
          <w:tcPr>
            <w:tcW w:w="0" w:type="auto"/>
            <w:vAlign w:val="center"/>
            <w:hideMark/>
          </w:tcPr>
          <w:p w:rsidR="00ED7683" w:rsidRPr="00ED7683" w:rsidRDefault="00ED7683" w:rsidP="00ED7683">
            <w:pPr>
              <w:spacing w:line="360" w:lineRule="auto"/>
              <w:ind w:firstLine="709"/>
              <w:jc w:val="both"/>
              <w:rPr>
                <w:sz w:val="28"/>
                <w:szCs w:val="28"/>
              </w:rPr>
            </w:pPr>
            <w:r w:rsidRPr="00ED7683">
              <w:rPr>
                <w:sz w:val="28"/>
                <w:szCs w:val="28"/>
              </w:rPr>
              <w:t>7</w:t>
            </w:r>
          </w:p>
        </w:tc>
      </w:tr>
      <w:tr w:rsidR="00ED7683" w:rsidRPr="00ED7683" w:rsidTr="00ED7683">
        <w:trPr>
          <w:tblCellSpacing w:w="15" w:type="dxa"/>
        </w:trPr>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5 балів</w:t>
            </w:r>
          </w:p>
        </w:tc>
        <w:tc>
          <w:tcPr>
            <w:tcW w:w="0" w:type="auto"/>
            <w:vAlign w:val="center"/>
            <w:hideMark/>
          </w:tcPr>
          <w:p w:rsidR="00ED7683" w:rsidRPr="00ED7683" w:rsidRDefault="00ED7683" w:rsidP="00ED7683">
            <w:pPr>
              <w:spacing w:line="360" w:lineRule="auto"/>
              <w:ind w:firstLine="709"/>
              <w:jc w:val="both"/>
              <w:rPr>
                <w:sz w:val="28"/>
                <w:szCs w:val="28"/>
              </w:rPr>
            </w:pPr>
            <w:r w:rsidRPr="00ED7683">
              <w:rPr>
                <w:sz w:val="28"/>
                <w:szCs w:val="28"/>
              </w:rPr>
              <w:t>3</w:t>
            </w:r>
          </w:p>
        </w:tc>
      </w:tr>
    </w:tbl>
    <w:p w:rsidR="00ED7683" w:rsidRDefault="00ED7683" w:rsidP="00ED7683">
      <w:pPr>
        <w:spacing w:line="360" w:lineRule="auto"/>
        <w:ind w:firstLine="709"/>
        <w:jc w:val="right"/>
        <w:rPr>
          <w:bCs/>
          <w:sz w:val="28"/>
          <w:szCs w:val="28"/>
        </w:rPr>
      </w:pPr>
      <w:r>
        <w:rPr>
          <w:bCs/>
          <w:sz w:val="28"/>
          <w:szCs w:val="28"/>
        </w:rPr>
        <w:t xml:space="preserve">Таблиця </w:t>
      </w:r>
      <w:r w:rsidR="00665784">
        <w:rPr>
          <w:bCs/>
          <w:sz w:val="28"/>
          <w:szCs w:val="28"/>
        </w:rPr>
        <w:t>2.</w:t>
      </w:r>
      <w:r>
        <w:rPr>
          <w:bCs/>
          <w:sz w:val="28"/>
          <w:szCs w:val="28"/>
        </w:rPr>
        <w:t>2</w:t>
      </w:r>
      <w:r w:rsidR="00665784">
        <w:rPr>
          <w:bCs/>
          <w:sz w:val="28"/>
          <w:szCs w:val="28"/>
        </w:rPr>
        <w:t>.</w:t>
      </w:r>
    </w:p>
    <w:p w:rsidR="00ED7683" w:rsidRPr="00ED7683" w:rsidRDefault="00ED7683" w:rsidP="00ED7683">
      <w:pPr>
        <w:spacing w:line="360" w:lineRule="auto"/>
        <w:ind w:firstLine="709"/>
        <w:jc w:val="center"/>
        <w:rPr>
          <w:bCs/>
          <w:sz w:val="28"/>
          <w:szCs w:val="28"/>
        </w:rPr>
      </w:pPr>
      <w:r w:rsidRPr="00ED7683">
        <w:rPr>
          <w:bCs/>
          <w:sz w:val="28"/>
          <w:szCs w:val="28"/>
        </w:rPr>
        <w:t>Військовослужбовці, що повернулися з зони бойових дій</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12"/>
        <w:gridCol w:w="2461"/>
      </w:tblGrid>
      <w:tr w:rsidR="00ED7683" w:rsidRPr="00ED7683" w:rsidTr="00ED7683">
        <w:trPr>
          <w:tblHeader/>
          <w:tblCellSpacing w:w="15" w:type="dxa"/>
        </w:trPr>
        <w:tc>
          <w:tcPr>
            <w:tcW w:w="0" w:type="auto"/>
            <w:vAlign w:val="center"/>
            <w:hideMark/>
          </w:tcPr>
          <w:p w:rsidR="00ED7683" w:rsidRPr="00ED7683" w:rsidRDefault="00ED7683" w:rsidP="00ED7683">
            <w:pPr>
              <w:spacing w:line="360" w:lineRule="auto"/>
              <w:jc w:val="both"/>
              <w:rPr>
                <w:bCs/>
                <w:sz w:val="28"/>
                <w:szCs w:val="28"/>
              </w:rPr>
            </w:pPr>
            <w:r w:rsidRPr="00ED7683">
              <w:rPr>
                <w:bCs/>
                <w:sz w:val="28"/>
                <w:szCs w:val="28"/>
              </w:rPr>
              <w:t>Результати</w:t>
            </w:r>
          </w:p>
        </w:tc>
        <w:tc>
          <w:tcPr>
            <w:tcW w:w="0" w:type="auto"/>
            <w:vAlign w:val="center"/>
            <w:hideMark/>
          </w:tcPr>
          <w:p w:rsidR="00ED7683" w:rsidRPr="00ED7683" w:rsidRDefault="00ED7683" w:rsidP="00ED7683">
            <w:pPr>
              <w:spacing w:line="360" w:lineRule="auto"/>
              <w:jc w:val="both"/>
              <w:rPr>
                <w:bCs/>
                <w:sz w:val="28"/>
                <w:szCs w:val="28"/>
              </w:rPr>
            </w:pPr>
            <w:r w:rsidRPr="00ED7683">
              <w:rPr>
                <w:bCs/>
                <w:sz w:val="28"/>
                <w:szCs w:val="28"/>
              </w:rPr>
              <w:t>Кількість учасників</w:t>
            </w:r>
          </w:p>
        </w:tc>
      </w:tr>
      <w:tr w:rsidR="00ED7683" w:rsidRPr="00ED7683" w:rsidTr="00ED7683">
        <w:trPr>
          <w:tblCellSpacing w:w="15" w:type="dxa"/>
        </w:trPr>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0 балів</w:t>
            </w:r>
          </w:p>
        </w:tc>
        <w:tc>
          <w:tcPr>
            <w:tcW w:w="0" w:type="auto"/>
            <w:vAlign w:val="center"/>
            <w:hideMark/>
          </w:tcPr>
          <w:p w:rsidR="00ED7683" w:rsidRPr="00ED7683" w:rsidRDefault="00ED7683" w:rsidP="00ED7683">
            <w:pPr>
              <w:spacing w:line="360" w:lineRule="auto"/>
              <w:ind w:firstLine="709"/>
              <w:jc w:val="both"/>
              <w:rPr>
                <w:sz w:val="28"/>
                <w:szCs w:val="28"/>
              </w:rPr>
            </w:pPr>
            <w:r w:rsidRPr="00ED7683">
              <w:rPr>
                <w:sz w:val="28"/>
                <w:szCs w:val="28"/>
              </w:rPr>
              <w:t>15</w:t>
            </w:r>
          </w:p>
        </w:tc>
      </w:tr>
      <w:tr w:rsidR="00ED7683" w:rsidRPr="00ED7683" w:rsidTr="00ED7683">
        <w:trPr>
          <w:tblCellSpacing w:w="15" w:type="dxa"/>
        </w:trPr>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1 бал</w:t>
            </w:r>
          </w:p>
        </w:tc>
        <w:tc>
          <w:tcPr>
            <w:tcW w:w="0" w:type="auto"/>
            <w:vAlign w:val="center"/>
            <w:hideMark/>
          </w:tcPr>
          <w:p w:rsidR="00ED7683" w:rsidRPr="00ED7683" w:rsidRDefault="00ED7683" w:rsidP="00ED7683">
            <w:pPr>
              <w:spacing w:line="360" w:lineRule="auto"/>
              <w:ind w:firstLine="709"/>
              <w:jc w:val="both"/>
              <w:rPr>
                <w:sz w:val="28"/>
                <w:szCs w:val="28"/>
              </w:rPr>
            </w:pPr>
            <w:r w:rsidRPr="00ED7683">
              <w:rPr>
                <w:sz w:val="28"/>
                <w:szCs w:val="28"/>
              </w:rPr>
              <w:t>20</w:t>
            </w:r>
          </w:p>
        </w:tc>
      </w:tr>
      <w:tr w:rsidR="00ED7683" w:rsidRPr="00ED7683" w:rsidTr="00ED7683">
        <w:trPr>
          <w:tblCellSpacing w:w="15" w:type="dxa"/>
        </w:trPr>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2 бали</w:t>
            </w:r>
          </w:p>
        </w:tc>
        <w:tc>
          <w:tcPr>
            <w:tcW w:w="0" w:type="auto"/>
            <w:vAlign w:val="center"/>
            <w:hideMark/>
          </w:tcPr>
          <w:p w:rsidR="00ED7683" w:rsidRPr="00ED7683" w:rsidRDefault="00ED7683" w:rsidP="00ED7683">
            <w:pPr>
              <w:spacing w:line="360" w:lineRule="auto"/>
              <w:ind w:firstLine="709"/>
              <w:jc w:val="both"/>
              <w:rPr>
                <w:sz w:val="28"/>
                <w:szCs w:val="28"/>
              </w:rPr>
            </w:pPr>
            <w:r w:rsidRPr="00ED7683">
              <w:rPr>
                <w:sz w:val="28"/>
                <w:szCs w:val="28"/>
              </w:rPr>
              <w:t>10</w:t>
            </w:r>
          </w:p>
        </w:tc>
      </w:tr>
      <w:tr w:rsidR="00ED7683" w:rsidRPr="00ED7683" w:rsidTr="00ED7683">
        <w:trPr>
          <w:tblCellSpacing w:w="15" w:type="dxa"/>
        </w:trPr>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3 бали</w:t>
            </w:r>
          </w:p>
        </w:tc>
        <w:tc>
          <w:tcPr>
            <w:tcW w:w="0" w:type="auto"/>
            <w:vAlign w:val="center"/>
            <w:hideMark/>
          </w:tcPr>
          <w:p w:rsidR="00ED7683" w:rsidRPr="00ED7683" w:rsidRDefault="00ED7683" w:rsidP="00ED7683">
            <w:pPr>
              <w:spacing w:line="360" w:lineRule="auto"/>
              <w:ind w:firstLine="709"/>
              <w:jc w:val="both"/>
              <w:rPr>
                <w:sz w:val="28"/>
                <w:szCs w:val="28"/>
              </w:rPr>
            </w:pPr>
            <w:r w:rsidRPr="00ED7683">
              <w:rPr>
                <w:sz w:val="28"/>
                <w:szCs w:val="28"/>
              </w:rPr>
              <w:t>3</w:t>
            </w:r>
          </w:p>
        </w:tc>
      </w:tr>
      <w:tr w:rsidR="00ED7683" w:rsidRPr="00ED7683" w:rsidTr="00ED7683">
        <w:trPr>
          <w:tblCellSpacing w:w="15" w:type="dxa"/>
        </w:trPr>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4 бали</w:t>
            </w:r>
          </w:p>
        </w:tc>
        <w:tc>
          <w:tcPr>
            <w:tcW w:w="0" w:type="auto"/>
            <w:vAlign w:val="center"/>
            <w:hideMark/>
          </w:tcPr>
          <w:p w:rsidR="00ED7683" w:rsidRPr="00ED7683" w:rsidRDefault="00ED7683" w:rsidP="00ED7683">
            <w:pPr>
              <w:spacing w:line="360" w:lineRule="auto"/>
              <w:ind w:firstLine="709"/>
              <w:jc w:val="both"/>
              <w:rPr>
                <w:sz w:val="28"/>
                <w:szCs w:val="28"/>
              </w:rPr>
            </w:pPr>
            <w:r w:rsidRPr="00ED7683">
              <w:rPr>
                <w:sz w:val="28"/>
                <w:szCs w:val="28"/>
              </w:rPr>
              <w:t>2</w:t>
            </w:r>
          </w:p>
        </w:tc>
      </w:tr>
      <w:tr w:rsidR="00ED7683" w:rsidRPr="00ED7683" w:rsidTr="00ED7683">
        <w:trPr>
          <w:tblCellSpacing w:w="15" w:type="dxa"/>
        </w:trPr>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5 балів</w:t>
            </w:r>
          </w:p>
        </w:tc>
        <w:tc>
          <w:tcPr>
            <w:tcW w:w="0" w:type="auto"/>
            <w:vAlign w:val="center"/>
            <w:hideMark/>
          </w:tcPr>
          <w:p w:rsidR="00ED7683" w:rsidRPr="00ED7683" w:rsidRDefault="00ED7683" w:rsidP="00ED7683">
            <w:pPr>
              <w:spacing w:line="360" w:lineRule="auto"/>
              <w:ind w:firstLine="709"/>
              <w:jc w:val="both"/>
              <w:rPr>
                <w:sz w:val="28"/>
                <w:szCs w:val="28"/>
              </w:rPr>
            </w:pPr>
            <w:r w:rsidRPr="00ED7683">
              <w:rPr>
                <w:sz w:val="28"/>
                <w:szCs w:val="28"/>
              </w:rPr>
              <w:t>0</w:t>
            </w:r>
          </w:p>
        </w:tc>
      </w:tr>
    </w:tbl>
    <w:p w:rsidR="00ED7683" w:rsidRDefault="00ED7683" w:rsidP="00ED7683">
      <w:pPr>
        <w:spacing w:line="360" w:lineRule="auto"/>
        <w:ind w:firstLine="709"/>
        <w:jc w:val="right"/>
        <w:rPr>
          <w:bCs/>
          <w:sz w:val="28"/>
          <w:szCs w:val="28"/>
        </w:rPr>
      </w:pPr>
      <w:r>
        <w:rPr>
          <w:bCs/>
          <w:sz w:val="28"/>
          <w:szCs w:val="28"/>
        </w:rPr>
        <w:t xml:space="preserve">Таблиця </w:t>
      </w:r>
      <w:r w:rsidR="00665784">
        <w:rPr>
          <w:bCs/>
          <w:sz w:val="28"/>
          <w:szCs w:val="28"/>
        </w:rPr>
        <w:t>2.</w:t>
      </w:r>
      <w:r>
        <w:rPr>
          <w:bCs/>
          <w:sz w:val="28"/>
          <w:szCs w:val="28"/>
        </w:rPr>
        <w:t>3</w:t>
      </w:r>
      <w:r w:rsidR="00665784">
        <w:rPr>
          <w:bCs/>
          <w:sz w:val="28"/>
          <w:szCs w:val="28"/>
        </w:rPr>
        <w:t>.</w:t>
      </w:r>
    </w:p>
    <w:p w:rsidR="00ED7683" w:rsidRPr="00ED7683" w:rsidRDefault="00ED7683" w:rsidP="00ED7683">
      <w:pPr>
        <w:spacing w:line="360" w:lineRule="auto"/>
        <w:ind w:firstLine="709"/>
        <w:jc w:val="center"/>
        <w:rPr>
          <w:bCs/>
          <w:sz w:val="28"/>
          <w:szCs w:val="28"/>
        </w:rPr>
      </w:pPr>
      <w:r w:rsidRPr="00ED7683">
        <w:rPr>
          <w:bCs/>
          <w:sz w:val="28"/>
          <w:szCs w:val="28"/>
        </w:rPr>
        <w:t>Загальна таблиця результатів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817"/>
        <w:gridCol w:w="748"/>
        <w:gridCol w:w="538"/>
        <w:gridCol w:w="688"/>
        <w:gridCol w:w="688"/>
        <w:gridCol w:w="688"/>
        <w:gridCol w:w="748"/>
        <w:gridCol w:w="1430"/>
      </w:tblGrid>
      <w:tr w:rsidR="00ED7683" w:rsidRPr="00ED7683" w:rsidTr="00ED7683">
        <w:trPr>
          <w:tblHeader/>
          <w:tblCellSpacing w:w="15" w:type="dxa"/>
        </w:trPr>
        <w:tc>
          <w:tcPr>
            <w:tcW w:w="0" w:type="auto"/>
            <w:vAlign w:val="center"/>
            <w:hideMark/>
          </w:tcPr>
          <w:p w:rsidR="00ED7683" w:rsidRPr="00ED7683" w:rsidRDefault="00ED7683" w:rsidP="00ED7683">
            <w:pPr>
              <w:spacing w:line="360" w:lineRule="auto"/>
              <w:ind w:firstLine="709"/>
              <w:jc w:val="both"/>
              <w:rPr>
                <w:bCs/>
                <w:sz w:val="28"/>
                <w:szCs w:val="28"/>
              </w:rPr>
            </w:pPr>
            <w:r w:rsidRPr="00ED7683">
              <w:rPr>
                <w:bCs/>
                <w:sz w:val="28"/>
                <w:szCs w:val="28"/>
              </w:rPr>
              <w:t>Група</w:t>
            </w:r>
          </w:p>
        </w:tc>
        <w:tc>
          <w:tcPr>
            <w:tcW w:w="0" w:type="auto"/>
            <w:vAlign w:val="center"/>
            <w:hideMark/>
          </w:tcPr>
          <w:p w:rsidR="00ED7683" w:rsidRPr="00ED7683" w:rsidRDefault="00ED7683" w:rsidP="00ED7683">
            <w:pPr>
              <w:spacing w:line="360" w:lineRule="auto"/>
              <w:jc w:val="both"/>
              <w:rPr>
                <w:bCs/>
                <w:sz w:val="28"/>
                <w:szCs w:val="28"/>
              </w:rPr>
            </w:pPr>
            <w:r w:rsidRPr="00ED7683">
              <w:rPr>
                <w:bCs/>
                <w:sz w:val="28"/>
                <w:szCs w:val="28"/>
              </w:rPr>
              <w:t>0 балів</w:t>
            </w:r>
          </w:p>
        </w:tc>
        <w:tc>
          <w:tcPr>
            <w:tcW w:w="0" w:type="auto"/>
            <w:vAlign w:val="center"/>
            <w:hideMark/>
          </w:tcPr>
          <w:p w:rsidR="00ED7683" w:rsidRPr="00ED7683" w:rsidRDefault="00ED7683" w:rsidP="00ED7683">
            <w:pPr>
              <w:spacing w:line="360" w:lineRule="auto"/>
              <w:jc w:val="both"/>
              <w:rPr>
                <w:bCs/>
                <w:sz w:val="28"/>
                <w:szCs w:val="28"/>
              </w:rPr>
            </w:pPr>
            <w:r w:rsidRPr="00ED7683">
              <w:rPr>
                <w:bCs/>
                <w:sz w:val="28"/>
                <w:szCs w:val="28"/>
              </w:rPr>
              <w:t>1 бал</w:t>
            </w:r>
          </w:p>
        </w:tc>
        <w:tc>
          <w:tcPr>
            <w:tcW w:w="0" w:type="auto"/>
            <w:vAlign w:val="center"/>
            <w:hideMark/>
          </w:tcPr>
          <w:p w:rsidR="00ED7683" w:rsidRPr="00ED7683" w:rsidRDefault="00ED7683" w:rsidP="00ED7683">
            <w:pPr>
              <w:spacing w:line="360" w:lineRule="auto"/>
              <w:jc w:val="both"/>
              <w:rPr>
                <w:bCs/>
                <w:sz w:val="28"/>
                <w:szCs w:val="28"/>
              </w:rPr>
            </w:pPr>
            <w:r w:rsidRPr="00ED7683">
              <w:rPr>
                <w:bCs/>
                <w:sz w:val="28"/>
                <w:szCs w:val="28"/>
              </w:rPr>
              <w:t>2 бали</w:t>
            </w:r>
          </w:p>
        </w:tc>
        <w:tc>
          <w:tcPr>
            <w:tcW w:w="0" w:type="auto"/>
            <w:vAlign w:val="center"/>
            <w:hideMark/>
          </w:tcPr>
          <w:p w:rsidR="00ED7683" w:rsidRPr="00ED7683" w:rsidRDefault="00ED7683" w:rsidP="00ED7683">
            <w:pPr>
              <w:spacing w:line="360" w:lineRule="auto"/>
              <w:jc w:val="both"/>
              <w:rPr>
                <w:bCs/>
                <w:sz w:val="28"/>
                <w:szCs w:val="28"/>
              </w:rPr>
            </w:pPr>
            <w:r w:rsidRPr="00ED7683">
              <w:rPr>
                <w:bCs/>
                <w:sz w:val="28"/>
                <w:szCs w:val="28"/>
              </w:rPr>
              <w:t>3 бали</w:t>
            </w:r>
          </w:p>
        </w:tc>
        <w:tc>
          <w:tcPr>
            <w:tcW w:w="0" w:type="auto"/>
            <w:vAlign w:val="center"/>
            <w:hideMark/>
          </w:tcPr>
          <w:p w:rsidR="00ED7683" w:rsidRPr="00ED7683" w:rsidRDefault="00ED7683" w:rsidP="00ED7683">
            <w:pPr>
              <w:spacing w:line="360" w:lineRule="auto"/>
              <w:jc w:val="both"/>
              <w:rPr>
                <w:bCs/>
                <w:sz w:val="28"/>
                <w:szCs w:val="28"/>
              </w:rPr>
            </w:pPr>
            <w:r w:rsidRPr="00ED7683">
              <w:rPr>
                <w:bCs/>
                <w:sz w:val="28"/>
                <w:szCs w:val="28"/>
              </w:rPr>
              <w:t>4 бали</w:t>
            </w:r>
          </w:p>
        </w:tc>
        <w:tc>
          <w:tcPr>
            <w:tcW w:w="0" w:type="auto"/>
            <w:vAlign w:val="center"/>
            <w:hideMark/>
          </w:tcPr>
          <w:p w:rsidR="00ED7683" w:rsidRPr="00ED7683" w:rsidRDefault="00ED7683" w:rsidP="00ED7683">
            <w:pPr>
              <w:spacing w:line="360" w:lineRule="auto"/>
              <w:jc w:val="both"/>
              <w:rPr>
                <w:bCs/>
                <w:sz w:val="28"/>
                <w:szCs w:val="28"/>
              </w:rPr>
            </w:pPr>
            <w:r w:rsidRPr="00ED7683">
              <w:rPr>
                <w:bCs/>
                <w:sz w:val="28"/>
                <w:szCs w:val="28"/>
              </w:rPr>
              <w:t>5 балів</w:t>
            </w:r>
          </w:p>
        </w:tc>
        <w:tc>
          <w:tcPr>
            <w:tcW w:w="0" w:type="auto"/>
            <w:vAlign w:val="center"/>
            <w:hideMark/>
          </w:tcPr>
          <w:p w:rsidR="00ED7683" w:rsidRPr="00ED7683" w:rsidRDefault="00ED7683" w:rsidP="00ED7683">
            <w:pPr>
              <w:spacing w:line="360" w:lineRule="auto"/>
              <w:jc w:val="both"/>
              <w:rPr>
                <w:bCs/>
                <w:sz w:val="28"/>
                <w:szCs w:val="28"/>
              </w:rPr>
            </w:pPr>
            <w:r w:rsidRPr="00ED7683">
              <w:rPr>
                <w:bCs/>
                <w:sz w:val="28"/>
                <w:szCs w:val="28"/>
              </w:rPr>
              <w:t>Середнє значення</w:t>
            </w:r>
          </w:p>
        </w:tc>
      </w:tr>
      <w:tr w:rsidR="00ED7683" w:rsidRPr="00ED7683" w:rsidTr="00ED7683">
        <w:trPr>
          <w:tblCellSpacing w:w="15" w:type="dxa"/>
        </w:trPr>
        <w:tc>
          <w:tcPr>
            <w:tcW w:w="0" w:type="auto"/>
            <w:vAlign w:val="center"/>
            <w:hideMark/>
          </w:tcPr>
          <w:p w:rsidR="00ED7683" w:rsidRPr="00ED7683" w:rsidRDefault="00ED7683" w:rsidP="00ED7683">
            <w:pPr>
              <w:spacing w:line="360" w:lineRule="auto"/>
              <w:ind w:firstLine="709"/>
              <w:jc w:val="both"/>
              <w:rPr>
                <w:sz w:val="28"/>
                <w:szCs w:val="28"/>
              </w:rPr>
            </w:pPr>
            <w:r w:rsidRPr="00ED7683">
              <w:rPr>
                <w:sz w:val="28"/>
                <w:szCs w:val="28"/>
              </w:rPr>
              <w:t>Військовослужбовці в бойових діях</w:t>
            </w:r>
          </w:p>
        </w:tc>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5</w:t>
            </w:r>
          </w:p>
        </w:tc>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10</w:t>
            </w:r>
          </w:p>
        </w:tc>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15</w:t>
            </w:r>
          </w:p>
        </w:tc>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10</w:t>
            </w:r>
          </w:p>
        </w:tc>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7</w:t>
            </w:r>
          </w:p>
        </w:tc>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3</w:t>
            </w:r>
          </w:p>
        </w:tc>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2.1</w:t>
            </w:r>
          </w:p>
        </w:tc>
      </w:tr>
      <w:tr w:rsidR="00ED7683" w:rsidRPr="00ED7683" w:rsidTr="00ED7683">
        <w:trPr>
          <w:tblCellSpacing w:w="15" w:type="dxa"/>
        </w:trPr>
        <w:tc>
          <w:tcPr>
            <w:tcW w:w="0" w:type="auto"/>
            <w:vAlign w:val="center"/>
            <w:hideMark/>
          </w:tcPr>
          <w:p w:rsidR="00ED7683" w:rsidRPr="00ED7683" w:rsidRDefault="00ED7683" w:rsidP="00ED7683">
            <w:pPr>
              <w:spacing w:line="360" w:lineRule="auto"/>
              <w:ind w:firstLine="709"/>
              <w:jc w:val="both"/>
              <w:rPr>
                <w:sz w:val="28"/>
                <w:szCs w:val="28"/>
              </w:rPr>
            </w:pPr>
            <w:r w:rsidRPr="00ED7683">
              <w:rPr>
                <w:sz w:val="28"/>
                <w:szCs w:val="28"/>
              </w:rPr>
              <w:t>Військовослужбовці, що повернулися</w:t>
            </w:r>
          </w:p>
        </w:tc>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15</w:t>
            </w:r>
          </w:p>
        </w:tc>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20</w:t>
            </w:r>
          </w:p>
        </w:tc>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10</w:t>
            </w:r>
          </w:p>
        </w:tc>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3</w:t>
            </w:r>
          </w:p>
        </w:tc>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2</w:t>
            </w:r>
          </w:p>
        </w:tc>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0</w:t>
            </w:r>
          </w:p>
        </w:tc>
        <w:tc>
          <w:tcPr>
            <w:tcW w:w="0" w:type="auto"/>
            <w:vAlign w:val="center"/>
            <w:hideMark/>
          </w:tcPr>
          <w:p w:rsidR="00ED7683" w:rsidRPr="00ED7683" w:rsidRDefault="00ED7683" w:rsidP="00ED7683">
            <w:pPr>
              <w:spacing w:line="360" w:lineRule="auto"/>
              <w:jc w:val="both"/>
              <w:rPr>
                <w:sz w:val="28"/>
                <w:szCs w:val="28"/>
              </w:rPr>
            </w:pPr>
            <w:r w:rsidRPr="00ED7683">
              <w:rPr>
                <w:sz w:val="28"/>
                <w:szCs w:val="28"/>
              </w:rPr>
              <w:t>1.4</w:t>
            </w:r>
          </w:p>
        </w:tc>
      </w:tr>
    </w:tbl>
    <w:p w:rsidR="00ED7683" w:rsidRDefault="00ED7683" w:rsidP="00ED7683">
      <w:pPr>
        <w:spacing w:line="360" w:lineRule="auto"/>
        <w:ind w:firstLine="709"/>
        <w:jc w:val="both"/>
        <w:rPr>
          <w:bCs/>
          <w:sz w:val="28"/>
          <w:szCs w:val="28"/>
        </w:rPr>
      </w:pPr>
    </w:p>
    <w:p w:rsidR="00ED7683" w:rsidRDefault="00ED7683" w:rsidP="00ED7683">
      <w:pPr>
        <w:spacing w:line="360" w:lineRule="auto"/>
        <w:ind w:firstLine="709"/>
        <w:jc w:val="both"/>
        <w:rPr>
          <w:bCs/>
          <w:sz w:val="28"/>
          <w:szCs w:val="28"/>
        </w:rPr>
      </w:pPr>
      <w:r>
        <w:rPr>
          <w:bCs/>
          <w:noProof/>
          <w:sz w:val="28"/>
          <w:szCs w:val="28"/>
          <w:lang w:val="en-US" w:eastAsia="en-US"/>
        </w:rPr>
        <w:lastRenderedPageBreak/>
        <w:drawing>
          <wp:inline distT="0" distB="0" distL="0" distR="0" wp14:anchorId="4F537F84" wp14:editId="514FDBCB">
            <wp:extent cx="5486400" cy="320040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D7683" w:rsidRPr="00665784" w:rsidRDefault="00ED7683" w:rsidP="00665784">
      <w:pPr>
        <w:spacing w:line="360" w:lineRule="auto"/>
        <w:ind w:firstLine="709"/>
        <w:jc w:val="center"/>
        <w:rPr>
          <w:b/>
          <w:bCs/>
          <w:sz w:val="28"/>
          <w:szCs w:val="28"/>
        </w:rPr>
      </w:pPr>
      <w:r w:rsidRPr="00665784">
        <w:rPr>
          <w:b/>
          <w:bCs/>
          <w:sz w:val="28"/>
          <w:szCs w:val="28"/>
        </w:rPr>
        <w:t xml:space="preserve">Рис. </w:t>
      </w:r>
      <w:r w:rsidR="00665784">
        <w:rPr>
          <w:b/>
          <w:bCs/>
          <w:sz w:val="28"/>
          <w:szCs w:val="28"/>
        </w:rPr>
        <w:t>2.</w:t>
      </w:r>
      <w:r w:rsidRPr="00665784">
        <w:rPr>
          <w:b/>
          <w:bCs/>
          <w:sz w:val="28"/>
          <w:szCs w:val="28"/>
        </w:rPr>
        <w:t>1</w:t>
      </w:r>
      <w:r w:rsidR="00665784">
        <w:rPr>
          <w:b/>
          <w:bCs/>
          <w:sz w:val="28"/>
          <w:szCs w:val="28"/>
        </w:rPr>
        <w:t>.</w:t>
      </w:r>
      <w:r w:rsidRPr="00665784">
        <w:rPr>
          <w:b/>
          <w:bCs/>
          <w:sz w:val="28"/>
          <w:szCs w:val="28"/>
        </w:rPr>
        <w:t xml:space="preserve"> Загальна таблиця результатів</w:t>
      </w:r>
    </w:p>
    <w:p w:rsidR="00ED7683" w:rsidRPr="00ED7683" w:rsidRDefault="00ED7683" w:rsidP="00ED7683">
      <w:pPr>
        <w:spacing w:line="360" w:lineRule="auto"/>
        <w:ind w:firstLine="709"/>
        <w:jc w:val="both"/>
        <w:rPr>
          <w:bCs/>
          <w:sz w:val="28"/>
          <w:szCs w:val="28"/>
        </w:rPr>
      </w:pPr>
      <w:r w:rsidRPr="00ED7683">
        <w:rPr>
          <w:bCs/>
          <w:sz w:val="28"/>
          <w:szCs w:val="28"/>
        </w:rPr>
        <w:t>Середнє значення</w:t>
      </w:r>
    </w:p>
    <w:p w:rsidR="00ED7683" w:rsidRPr="00ED7683" w:rsidRDefault="00ED7683" w:rsidP="00ED7683">
      <w:pPr>
        <w:spacing w:line="360" w:lineRule="auto"/>
        <w:ind w:left="709"/>
        <w:jc w:val="both"/>
        <w:rPr>
          <w:sz w:val="28"/>
          <w:szCs w:val="28"/>
        </w:rPr>
      </w:pPr>
      <w:r w:rsidRPr="00ED7683">
        <w:rPr>
          <w:bCs/>
          <w:sz w:val="28"/>
          <w:szCs w:val="28"/>
        </w:rPr>
        <w:t>Група 1</w:t>
      </w:r>
      <w:r w:rsidRPr="00ED7683">
        <w:rPr>
          <w:sz w:val="28"/>
          <w:szCs w:val="28"/>
        </w:rPr>
        <w:t xml:space="preserve"> = 2.1</w:t>
      </w:r>
    </w:p>
    <w:p w:rsidR="00ED7683" w:rsidRPr="00ED7683" w:rsidRDefault="00ED7683" w:rsidP="00ED7683">
      <w:pPr>
        <w:spacing w:line="360" w:lineRule="auto"/>
        <w:ind w:left="709"/>
        <w:jc w:val="both"/>
        <w:rPr>
          <w:sz w:val="28"/>
          <w:szCs w:val="28"/>
        </w:rPr>
      </w:pPr>
      <w:r w:rsidRPr="00ED7683">
        <w:rPr>
          <w:bCs/>
          <w:sz w:val="28"/>
          <w:szCs w:val="28"/>
        </w:rPr>
        <w:t>Група 2</w:t>
      </w:r>
      <w:r>
        <w:rPr>
          <w:sz w:val="28"/>
          <w:szCs w:val="28"/>
        </w:rPr>
        <w:t xml:space="preserve"> </w:t>
      </w:r>
      <w:r w:rsidRPr="00ED7683">
        <w:rPr>
          <w:sz w:val="28"/>
          <w:szCs w:val="28"/>
        </w:rPr>
        <w:t>= 1.4</w:t>
      </w:r>
    </w:p>
    <w:p w:rsidR="00ED7683" w:rsidRPr="00ED7683" w:rsidRDefault="00ED7683" w:rsidP="00ED7683">
      <w:pPr>
        <w:spacing w:line="360" w:lineRule="auto"/>
        <w:ind w:firstLine="709"/>
        <w:jc w:val="both"/>
        <w:rPr>
          <w:sz w:val="28"/>
          <w:szCs w:val="28"/>
        </w:rPr>
      </w:pPr>
      <w:r w:rsidRPr="00ED7683">
        <w:rPr>
          <w:sz w:val="28"/>
          <w:szCs w:val="28"/>
        </w:rPr>
        <w:t>На основі цих даних можна зробити наступні висновки:</w:t>
      </w:r>
    </w:p>
    <w:p w:rsidR="00ED7683" w:rsidRPr="00ED7683" w:rsidRDefault="00ED7683" w:rsidP="00ED7683">
      <w:pPr>
        <w:spacing w:line="360" w:lineRule="auto"/>
        <w:ind w:firstLine="709"/>
        <w:jc w:val="both"/>
        <w:rPr>
          <w:sz w:val="28"/>
          <w:szCs w:val="28"/>
        </w:rPr>
      </w:pPr>
      <w:r w:rsidRPr="00ED7683">
        <w:rPr>
          <w:sz w:val="28"/>
          <w:szCs w:val="28"/>
        </w:rPr>
        <w:t>Військовослужбовці, які перебувають у зоні бойових дій, мають вищий ризик розвитку ПТСР (середнє значення 2.1) порівняно з тими, хто вже повернувся (середнє значення 1.4).</w:t>
      </w:r>
    </w:p>
    <w:p w:rsidR="00ED7683" w:rsidRDefault="00ED7683" w:rsidP="00ED7683">
      <w:pPr>
        <w:spacing w:line="360" w:lineRule="auto"/>
        <w:ind w:firstLine="709"/>
        <w:jc w:val="both"/>
        <w:rPr>
          <w:sz w:val="28"/>
          <w:szCs w:val="28"/>
        </w:rPr>
      </w:pPr>
      <w:r w:rsidRPr="00ED7683">
        <w:rPr>
          <w:sz w:val="28"/>
          <w:szCs w:val="28"/>
        </w:rPr>
        <w:t>Це може свідчити про потребу у психоемоційній підтримці для тих, хто все ще перебуває в стресових умовах.</w:t>
      </w:r>
    </w:p>
    <w:p w:rsidR="00444B82" w:rsidRDefault="00444B82" w:rsidP="00444B82">
      <w:pPr>
        <w:spacing w:line="360" w:lineRule="auto"/>
        <w:ind w:firstLine="709"/>
        <w:jc w:val="both"/>
        <w:rPr>
          <w:sz w:val="28"/>
          <w:szCs w:val="28"/>
        </w:rPr>
      </w:pPr>
      <w:r w:rsidRPr="00444B82">
        <w:rPr>
          <w:sz w:val="28"/>
          <w:szCs w:val="28"/>
        </w:rPr>
        <w:t>Опитувальни</w:t>
      </w:r>
      <w:r>
        <w:rPr>
          <w:sz w:val="28"/>
          <w:szCs w:val="28"/>
        </w:rPr>
        <w:t>к респондента про стан здоров</w:t>
      </w:r>
      <w:r w:rsidR="00E12F64">
        <w:rPr>
          <w:sz w:val="28"/>
          <w:szCs w:val="28"/>
        </w:rPr>
        <w:t>’</w:t>
      </w:r>
      <w:r>
        <w:rPr>
          <w:sz w:val="28"/>
          <w:szCs w:val="28"/>
        </w:rPr>
        <w:t xml:space="preserve">я </w:t>
      </w:r>
      <w:r w:rsidRPr="00444B82">
        <w:rPr>
          <w:sz w:val="28"/>
          <w:szCs w:val="28"/>
        </w:rPr>
        <w:t>(Patient Health Questionnaire – PHQ-9) – шкала самооцінки депресії</w:t>
      </w:r>
    </w:p>
    <w:p w:rsidR="00444B82" w:rsidRPr="00444B82" w:rsidRDefault="00444B82" w:rsidP="00444B82">
      <w:pPr>
        <w:numPr>
          <w:ilvl w:val="0"/>
          <w:numId w:val="5"/>
        </w:numPr>
        <w:spacing w:line="360" w:lineRule="auto"/>
        <w:ind w:left="0" w:firstLine="709"/>
        <w:jc w:val="both"/>
        <w:rPr>
          <w:sz w:val="28"/>
        </w:rPr>
      </w:pPr>
      <w:r w:rsidRPr="00444B82">
        <w:rPr>
          <w:bCs/>
          <w:sz w:val="28"/>
        </w:rPr>
        <w:t>Група 1: Військовослужбовці в зоні бойових дій</w:t>
      </w:r>
      <w:r w:rsidRPr="00444B82">
        <w:rPr>
          <w:sz w:val="28"/>
        </w:rPr>
        <w:t xml:space="preserve"> (50 осіб)</w:t>
      </w:r>
    </w:p>
    <w:p w:rsidR="00444B82" w:rsidRDefault="00444B82" w:rsidP="00444B82">
      <w:pPr>
        <w:numPr>
          <w:ilvl w:val="0"/>
          <w:numId w:val="5"/>
        </w:numPr>
        <w:spacing w:line="360" w:lineRule="auto"/>
        <w:ind w:left="0" w:firstLine="709"/>
        <w:jc w:val="both"/>
        <w:rPr>
          <w:sz w:val="28"/>
        </w:rPr>
      </w:pPr>
      <w:r w:rsidRPr="00444B82">
        <w:rPr>
          <w:bCs/>
          <w:sz w:val="28"/>
        </w:rPr>
        <w:t>Група 2: Військовослужбовці, що повернулися з зони бойових дій</w:t>
      </w:r>
      <w:r w:rsidRPr="00444B82">
        <w:rPr>
          <w:sz w:val="28"/>
        </w:rPr>
        <w:t xml:space="preserve"> (50 осіб)</w:t>
      </w:r>
    </w:p>
    <w:p w:rsidR="00444B82" w:rsidRPr="00444B82" w:rsidRDefault="00444B82" w:rsidP="00444B82">
      <w:pPr>
        <w:spacing w:line="360" w:lineRule="auto"/>
        <w:ind w:left="709"/>
        <w:jc w:val="right"/>
        <w:rPr>
          <w:sz w:val="28"/>
        </w:rPr>
      </w:pPr>
      <w:r>
        <w:rPr>
          <w:sz w:val="28"/>
        </w:rPr>
        <w:t xml:space="preserve">Таблиця </w:t>
      </w:r>
      <w:r w:rsidR="00665784">
        <w:rPr>
          <w:sz w:val="28"/>
        </w:rPr>
        <w:t>2.</w:t>
      </w:r>
      <w:r>
        <w:rPr>
          <w:sz w:val="28"/>
        </w:rPr>
        <w:t>4</w:t>
      </w:r>
      <w:r w:rsidR="00665784">
        <w:rPr>
          <w:sz w:val="28"/>
        </w:rPr>
        <w:t>.</w:t>
      </w:r>
    </w:p>
    <w:p w:rsidR="00444B82" w:rsidRPr="00444B82" w:rsidRDefault="00444B82" w:rsidP="00444B82">
      <w:pPr>
        <w:spacing w:line="360" w:lineRule="auto"/>
        <w:jc w:val="center"/>
        <w:rPr>
          <w:bCs/>
          <w:sz w:val="28"/>
        </w:rPr>
      </w:pPr>
      <w:r w:rsidRPr="00444B82">
        <w:rPr>
          <w:bCs/>
          <w:sz w:val="28"/>
        </w:rPr>
        <w:t>Військовослужбовці в зоні бойових дій</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046"/>
        <w:gridCol w:w="2461"/>
      </w:tblGrid>
      <w:tr w:rsidR="00444B82" w:rsidRPr="00444B82" w:rsidTr="00444B82">
        <w:trPr>
          <w:tblHeader/>
          <w:tblCellSpacing w:w="15" w:type="dxa"/>
        </w:trPr>
        <w:tc>
          <w:tcPr>
            <w:tcW w:w="0" w:type="auto"/>
            <w:vAlign w:val="center"/>
            <w:hideMark/>
          </w:tcPr>
          <w:p w:rsidR="00444B82" w:rsidRPr="00444B82" w:rsidRDefault="00444B82" w:rsidP="00444B82">
            <w:pPr>
              <w:jc w:val="center"/>
              <w:rPr>
                <w:bCs/>
                <w:sz w:val="28"/>
              </w:rPr>
            </w:pPr>
            <w:r w:rsidRPr="00444B82">
              <w:rPr>
                <w:bCs/>
                <w:sz w:val="28"/>
              </w:rPr>
              <w:t>Результати</w:t>
            </w:r>
          </w:p>
        </w:tc>
        <w:tc>
          <w:tcPr>
            <w:tcW w:w="0" w:type="auto"/>
            <w:vAlign w:val="center"/>
            <w:hideMark/>
          </w:tcPr>
          <w:p w:rsidR="00444B82" w:rsidRPr="00444B82" w:rsidRDefault="00444B82" w:rsidP="00444B82">
            <w:pPr>
              <w:jc w:val="center"/>
              <w:rPr>
                <w:bCs/>
                <w:sz w:val="28"/>
              </w:rPr>
            </w:pPr>
            <w:r w:rsidRPr="00444B82">
              <w:rPr>
                <w:bCs/>
                <w:sz w:val="28"/>
              </w:rPr>
              <w:t>Кількість учасників</w:t>
            </w:r>
          </w:p>
        </w:tc>
      </w:tr>
      <w:tr w:rsidR="00444B82" w:rsidRPr="00444B82" w:rsidTr="00444B82">
        <w:trPr>
          <w:tblCellSpacing w:w="15" w:type="dxa"/>
        </w:trPr>
        <w:tc>
          <w:tcPr>
            <w:tcW w:w="0" w:type="auto"/>
            <w:vAlign w:val="center"/>
            <w:hideMark/>
          </w:tcPr>
          <w:p w:rsidR="00444B82" w:rsidRPr="00444B82" w:rsidRDefault="00444B82" w:rsidP="00444B82">
            <w:pPr>
              <w:rPr>
                <w:sz w:val="28"/>
              </w:rPr>
            </w:pPr>
            <w:r w:rsidRPr="00444B82">
              <w:rPr>
                <w:sz w:val="28"/>
              </w:rPr>
              <w:t>0-4 (немає депресії)</w:t>
            </w:r>
          </w:p>
        </w:tc>
        <w:tc>
          <w:tcPr>
            <w:tcW w:w="0" w:type="auto"/>
            <w:vAlign w:val="center"/>
            <w:hideMark/>
          </w:tcPr>
          <w:p w:rsidR="00444B82" w:rsidRPr="00444B82" w:rsidRDefault="00444B82" w:rsidP="00444B82">
            <w:pPr>
              <w:rPr>
                <w:sz w:val="28"/>
              </w:rPr>
            </w:pPr>
            <w:r w:rsidRPr="00444B82">
              <w:rPr>
                <w:sz w:val="28"/>
              </w:rPr>
              <w:t>3</w:t>
            </w:r>
          </w:p>
        </w:tc>
      </w:tr>
      <w:tr w:rsidR="00444B82" w:rsidRPr="00444B82" w:rsidTr="00444B82">
        <w:trPr>
          <w:tblCellSpacing w:w="15" w:type="dxa"/>
        </w:trPr>
        <w:tc>
          <w:tcPr>
            <w:tcW w:w="0" w:type="auto"/>
            <w:vAlign w:val="center"/>
            <w:hideMark/>
          </w:tcPr>
          <w:p w:rsidR="00444B82" w:rsidRPr="00444B82" w:rsidRDefault="00444B82" w:rsidP="00444B82">
            <w:pPr>
              <w:rPr>
                <w:sz w:val="28"/>
              </w:rPr>
            </w:pPr>
            <w:r w:rsidRPr="00444B82">
              <w:rPr>
                <w:sz w:val="28"/>
              </w:rPr>
              <w:lastRenderedPageBreak/>
              <w:t>5-9 (легка депресія)</w:t>
            </w:r>
          </w:p>
        </w:tc>
        <w:tc>
          <w:tcPr>
            <w:tcW w:w="0" w:type="auto"/>
            <w:vAlign w:val="center"/>
            <w:hideMark/>
          </w:tcPr>
          <w:p w:rsidR="00444B82" w:rsidRPr="00444B82" w:rsidRDefault="00444B82" w:rsidP="00444B82">
            <w:pPr>
              <w:rPr>
                <w:sz w:val="28"/>
              </w:rPr>
            </w:pPr>
            <w:r w:rsidRPr="00444B82">
              <w:rPr>
                <w:sz w:val="28"/>
              </w:rPr>
              <w:t>10</w:t>
            </w:r>
          </w:p>
        </w:tc>
      </w:tr>
      <w:tr w:rsidR="00444B82" w:rsidRPr="00444B82" w:rsidTr="00444B82">
        <w:trPr>
          <w:tblCellSpacing w:w="15" w:type="dxa"/>
        </w:trPr>
        <w:tc>
          <w:tcPr>
            <w:tcW w:w="0" w:type="auto"/>
            <w:vAlign w:val="center"/>
            <w:hideMark/>
          </w:tcPr>
          <w:p w:rsidR="00444B82" w:rsidRPr="00444B82" w:rsidRDefault="00444B82" w:rsidP="00444B82">
            <w:pPr>
              <w:rPr>
                <w:sz w:val="28"/>
              </w:rPr>
            </w:pPr>
            <w:r w:rsidRPr="00444B82">
              <w:rPr>
                <w:sz w:val="28"/>
              </w:rPr>
              <w:t>10-14 (помірна депресія)</w:t>
            </w:r>
          </w:p>
        </w:tc>
        <w:tc>
          <w:tcPr>
            <w:tcW w:w="0" w:type="auto"/>
            <w:vAlign w:val="center"/>
            <w:hideMark/>
          </w:tcPr>
          <w:p w:rsidR="00444B82" w:rsidRPr="00444B82" w:rsidRDefault="00444B82" w:rsidP="00444B82">
            <w:pPr>
              <w:rPr>
                <w:sz w:val="28"/>
              </w:rPr>
            </w:pPr>
            <w:r w:rsidRPr="00444B82">
              <w:rPr>
                <w:sz w:val="28"/>
              </w:rPr>
              <w:t>15</w:t>
            </w:r>
          </w:p>
        </w:tc>
      </w:tr>
      <w:tr w:rsidR="00444B82" w:rsidRPr="00444B82" w:rsidTr="00444B82">
        <w:trPr>
          <w:tblCellSpacing w:w="15" w:type="dxa"/>
        </w:trPr>
        <w:tc>
          <w:tcPr>
            <w:tcW w:w="0" w:type="auto"/>
            <w:vAlign w:val="center"/>
            <w:hideMark/>
          </w:tcPr>
          <w:p w:rsidR="00444B82" w:rsidRPr="00444B82" w:rsidRDefault="00444B82" w:rsidP="00444B82">
            <w:pPr>
              <w:rPr>
                <w:sz w:val="28"/>
              </w:rPr>
            </w:pPr>
            <w:r w:rsidRPr="00444B82">
              <w:rPr>
                <w:sz w:val="28"/>
              </w:rPr>
              <w:t>15-19 (середня депресія)</w:t>
            </w:r>
          </w:p>
        </w:tc>
        <w:tc>
          <w:tcPr>
            <w:tcW w:w="0" w:type="auto"/>
            <w:vAlign w:val="center"/>
            <w:hideMark/>
          </w:tcPr>
          <w:p w:rsidR="00444B82" w:rsidRPr="00444B82" w:rsidRDefault="00444B82" w:rsidP="00444B82">
            <w:pPr>
              <w:rPr>
                <w:sz w:val="28"/>
              </w:rPr>
            </w:pPr>
            <w:r w:rsidRPr="00444B82">
              <w:rPr>
                <w:sz w:val="28"/>
              </w:rPr>
              <w:t>12</w:t>
            </w:r>
          </w:p>
        </w:tc>
      </w:tr>
      <w:tr w:rsidR="00444B82" w:rsidRPr="00444B82" w:rsidTr="00444B82">
        <w:trPr>
          <w:tblCellSpacing w:w="15" w:type="dxa"/>
        </w:trPr>
        <w:tc>
          <w:tcPr>
            <w:tcW w:w="0" w:type="auto"/>
            <w:vAlign w:val="center"/>
            <w:hideMark/>
          </w:tcPr>
          <w:p w:rsidR="00444B82" w:rsidRPr="00444B82" w:rsidRDefault="00444B82" w:rsidP="00444B82">
            <w:pPr>
              <w:rPr>
                <w:sz w:val="28"/>
              </w:rPr>
            </w:pPr>
            <w:r w:rsidRPr="00444B82">
              <w:rPr>
                <w:sz w:val="28"/>
              </w:rPr>
              <w:t>20-27 (важка депресія)</w:t>
            </w:r>
          </w:p>
        </w:tc>
        <w:tc>
          <w:tcPr>
            <w:tcW w:w="0" w:type="auto"/>
            <w:vAlign w:val="center"/>
            <w:hideMark/>
          </w:tcPr>
          <w:p w:rsidR="00444B82" w:rsidRPr="00444B82" w:rsidRDefault="00444B82" w:rsidP="00444B82">
            <w:pPr>
              <w:rPr>
                <w:sz w:val="28"/>
              </w:rPr>
            </w:pPr>
            <w:r w:rsidRPr="00444B82">
              <w:rPr>
                <w:sz w:val="28"/>
              </w:rPr>
              <w:t>10</w:t>
            </w:r>
          </w:p>
        </w:tc>
      </w:tr>
    </w:tbl>
    <w:p w:rsidR="00444B82" w:rsidRPr="00444B82" w:rsidRDefault="00444B82" w:rsidP="00444B82">
      <w:pPr>
        <w:jc w:val="right"/>
        <w:rPr>
          <w:bCs/>
          <w:sz w:val="28"/>
        </w:rPr>
      </w:pPr>
      <w:r w:rsidRPr="00444B82">
        <w:rPr>
          <w:bCs/>
          <w:sz w:val="28"/>
        </w:rPr>
        <w:t xml:space="preserve">Таблиця </w:t>
      </w:r>
      <w:r w:rsidR="00665784">
        <w:rPr>
          <w:bCs/>
          <w:sz w:val="28"/>
        </w:rPr>
        <w:t>2.</w:t>
      </w:r>
      <w:r w:rsidRPr="00444B82">
        <w:rPr>
          <w:bCs/>
          <w:sz w:val="28"/>
        </w:rPr>
        <w:t>5</w:t>
      </w:r>
      <w:r w:rsidR="00665784">
        <w:rPr>
          <w:bCs/>
          <w:sz w:val="28"/>
        </w:rPr>
        <w:t>.</w:t>
      </w:r>
    </w:p>
    <w:p w:rsidR="00444B82" w:rsidRPr="00444B82" w:rsidRDefault="00444B82" w:rsidP="00444B82">
      <w:pPr>
        <w:spacing w:line="360" w:lineRule="auto"/>
        <w:jc w:val="center"/>
        <w:rPr>
          <w:bCs/>
          <w:sz w:val="28"/>
        </w:rPr>
      </w:pPr>
      <w:r w:rsidRPr="00444B82">
        <w:rPr>
          <w:bCs/>
          <w:sz w:val="28"/>
        </w:rPr>
        <w:t>Військовослужбовці, що повернулися з зони бойових дій</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24"/>
        <w:gridCol w:w="2123"/>
      </w:tblGrid>
      <w:tr w:rsidR="00444B82" w:rsidRPr="00444B82" w:rsidTr="00444B82">
        <w:trPr>
          <w:tblHeader/>
          <w:tblCellSpacing w:w="15" w:type="dxa"/>
        </w:trPr>
        <w:tc>
          <w:tcPr>
            <w:tcW w:w="0" w:type="auto"/>
            <w:vAlign w:val="center"/>
            <w:hideMark/>
          </w:tcPr>
          <w:p w:rsidR="00444B82" w:rsidRPr="00444B82" w:rsidRDefault="00444B82" w:rsidP="00444B82">
            <w:pPr>
              <w:jc w:val="center"/>
              <w:rPr>
                <w:bCs/>
              </w:rPr>
            </w:pPr>
            <w:r w:rsidRPr="00444B82">
              <w:rPr>
                <w:bCs/>
              </w:rPr>
              <w:t>Результати</w:t>
            </w:r>
          </w:p>
        </w:tc>
        <w:tc>
          <w:tcPr>
            <w:tcW w:w="0" w:type="auto"/>
            <w:vAlign w:val="center"/>
            <w:hideMark/>
          </w:tcPr>
          <w:p w:rsidR="00444B82" w:rsidRPr="00444B82" w:rsidRDefault="00444B82" w:rsidP="00444B82">
            <w:pPr>
              <w:jc w:val="center"/>
              <w:rPr>
                <w:bCs/>
              </w:rPr>
            </w:pPr>
            <w:r w:rsidRPr="00444B82">
              <w:rPr>
                <w:bCs/>
              </w:rPr>
              <w:t>Кількість учасників</w:t>
            </w:r>
          </w:p>
        </w:tc>
      </w:tr>
      <w:tr w:rsidR="00444B82" w:rsidRPr="00444B82" w:rsidTr="00444B82">
        <w:trPr>
          <w:tblCellSpacing w:w="15" w:type="dxa"/>
        </w:trPr>
        <w:tc>
          <w:tcPr>
            <w:tcW w:w="0" w:type="auto"/>
            <w:vAlign w:val="center"/>
            <w:hideMark/>
          </w:tcPr>
          <w:p w:rsidR="00444B82" w:rsidRPr="00444B82" w:rsidRDefault="00444B82" w:rsidP="00444B82">
            <w:r w:rsidRPr="00444B82">
              <w:t>0-4 (немає депресії)</w:t>
            </w:r>
          </w:p>
        </w:tc>
        <w:tc>
          <w:tcPr>
            <w:tcW w:w="0" w:type="auto"/>
            <w:vAlign w:val="center"/>
            <w:hideMark/>
          </w:tcPr>
          <w:p w:rsidR="00444B82" w:rsidRPr="00444B82" w:rsidRDefault="00444B82" w:rsidP="00444B82">
            <w:r w:rsidRPr="00444B82">
              <w:t>10</w:t>
            </w:r>
          </w:p>
        </w:tc>
      </w:tr>
      <w:tr w:rsidR="00444B82" w:rsidRPr="00444B82" w:rsidTr="00444B82">
        <w:trPr>
          <w:tblCellSpacing w:w="15" w:type="dxa"/>
        </w:trPr>
        <w:tc>
          <w:tcPr>
            <w:tcW w:w="0" w:type="auto"/>
            <w:vAlign w:val="center"/>
            <w:hideMark/>
          </w:tcPr>
          <w:p w:rsidR="00444B82" w:rsidRPr="00444B82" w:rsidRDefault="00444B82" w:rsidP="00444B82">
            <w:r w:rsidRPr="00444B82">
              <w:t>5-9 (легка депресія)</w:t>
            </w:r>
          </w:p>
        </w:tc>
        <w:tc>
          <w:tcPr>
            <w:tcW w:w="0" w:type="auto"/>
            <w:vAlign w:val="center"/>
            <w:hideMark/>
          </w:tcPr>
          <w:p w:rsidR="00444B82" w:rsidRPr="00444B82" w:rsidRDefault="00444B82" w:rsidP="00444B82">
            <w:r w:rsidRPr="00444B82">
              <w:t>15</w:t>
            </w:r>
          </w:p>
        </w:tc>
      </w:tr>
      <w:tr w:rsidR="00444B82" w:rsidRPr="00444B82" w:rsidTr="00444B82">
        <w:trPr>
          <w:tblCellSpacing w:w="15" w:type="dxa"/>
        </w:trPr>
        <w:tc>
          <w:tcPr>
            <w:tcW w:w="0" w:type="auto"/>
            <w:vAlign w:val="center"/>
            <w:hideMark/>
          </w:tcPr>
          <w:p w:rsidR="00444B82" w:rsidRPr="00444B82" w:rsidRDefault="00444B82" w:rsidP="00444B82">
            <w:r w:rsidRPr="00444B82">
              <w:t>10-14 (помірна депресія)</w:t>
            </w:r>
          </w:p>
        </w:tc>
        <w:tc>
          <w:tcPr>
            <w:tcW w:w="0" w:type="auto"/>
            <w:vAlign w:val="center"/>
            <w:hideMark/>
          </w:tcPr>
          <w:p w:rsidR="00444B82" w:rsidRPr="00444B82" w:rsidRDefault="00444B82" w:rsidP="00444B82">
            <w:r w:rsidRPr="00444B82">
              <w:t>15</w:t>
            </w:r>
          </w:p>
        </w:tc>
      </w:tr>
      <w:tr w:rsidR="00444B82" w:rsidRPr="00444B82" w:rsidTr="00444B82">
        <w:trPr>
          <w:tblCellSpacing w:w="15" w:type="dxa"/>
        </w:trPr>
        <w:tc>
          <w:tcPr>
            <w:tcW w:w="0" w:type="auto"/>
            <w:vAlign w:val="center"/>
            <w:hideMark/>
          </w:tcPr>
          <w:p w:rsidR="00444B82" w:rsidRPr="00444B82" w:rsidRDefault="00444B82" w:rsidP="00444B82">
            <w:r w:rsidRPr="00444B82">
              <w:t>15-19 (середня депресія)</w:t>
            </w:r>
          </w:p>
        </w:tc>
        <w:tc>
          <w:tcPr>
            <w:tcW w:w="0" w:type="auto"/>
            <w:vAlign w:val="center"/>
            <w:hideMark/>
          </w:tcPr>
          <w:p w:rsidR="00444B82" w:rsidRPr="00444B82" w:rsidRDefault="00444B82" w:rsidP="00444B82">
            <w:r w:rsidRPr="00444B82">
              <w:t>6</w:t>
            </w:r>
          </w:p>
        </w:tc>
      </w:tr>
      <w:tr w:rsidR="00444B82" w:rsidRPr="00444B82" w:rsidTr="00444B82">
        <w:trPr>
          <w:tblCellSpacing w:w="15" w:type="dxa"/>
        </w:trPr>
        <w:tc>
          <w:tcPr>
            <w:tcW w:w="0" w:type="auto"/>
            <w:vAlign w:val="center"/>
            <w:hideMark/>
          </w:tcPr>
          <w:p w:rsidR="00444B82" w:rsidRPr="00444B82" w:rsidRDefault="00444B82" w:rsidP="00444B82">
            <w:r w:rsidRPr="00444B82">
              <w:t>20-27 (важка депресія)</w:t>
            </w:r>
          </w:p>
        </w:tc>
        <w:tc>
          <w:tcPr>
            <w:tcW w:w="0" w:type="auto"/>
            <w:vAlign w:val="center"/>
            <w:hideMark/>
          </w:tcPr>
          <w:p w:rsidR="00444B82" w:rsidRPr="00444B82" w:rsidRDefault="00444B82" w:rsidP="00444B82">
            <w:r w:rsidRPr="00444B82">
              <w:t>4</w:t>
            </w:r>
          </w:p>
        </w:tc>
      </w:tr>
    </w:tbl>
    <w:p w:rsidR="00444B82" w:rsidRPr="00444B82" w:rsidRDefault="00444B82" w:rsidP="00444B82">
      <w:pPr>
        <w:tabs>
          <w:tab w:val="left" w:pos="1890"/>
        </w:tabs>
        <w:jc w:val="right"/>
        <w:rPr>
          <w:bCs/>
          <w:sz w:val="27"/>
          <w:szCs w:val="27"/>
        </w:rPr>
      </w:pPr>
      <w:r w:rsidRPr="00444B82">
        <w:rPr>
          <w:bCs/>
          <w:sz w:val="27"/>
          <w:szCs w:val="27"/>
        </w:rPr>
        <w:t xml:space="preserve">Таблиця </w:t>
      </w:r>
      <w:r w:rsidR="00665784">
        <w:rPr>
          <w:bCs/>
          <w:sz w:val="27"/>
          <w:szCs w:val="27"/>
        </w:rPr>
        <w:t>2.</w:t>
      </w:r>
      <w:r w:rsidRPr="00444B82">
        <w:rPr>
          <w:bCs/>
          <w:sz w:val="27"/>
          <w:szCs w:val="27"/>
        </w:rPr>
        <w:t>6</w:t>
      </w:r>
      <w:r w:rsidR="00665784">
        <w:rPr>
          <w:bCs/>
          <w:sz w:val="27"/>
          <w:szCs w:val="27"/>
        </w:rPr>
        <w:t>.</w:t>
      </w:r>
      <w:r w:rsidRPr="00444B82">
        <w:rPr>
          <w:bCs/>
          <w:sz w:val="27"/>
          <w:szCs w:val="27"/>
        </w:rPr>
        <w:tab/>
      </w:r>
    </w:p>
    <w:p w:rsidR="00444B82" w:rsidRPr="00444B82" w:rsidRDefault="00444B82" w:rsidP="00444B82">
      <w:pPr>
        <w:jc w:val="center"/>
        <w:rPr>
          <w:bCs/>
          <w:sz w:val="28"/>
          <w:szCs w:val="27"/>
        </w:rPr>
      </w:pPr>
      <w:r w:rsidRPr="00444B82">
        <w:rPr>
          <w:bCs/>
          <w:sz w:val="28"/>
          <w:szCs w:val="27"/>
        </w:rPr>
        <w:t>Загальна таблиця результатів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11"/>
        <w:gridCol w:w="983"/>
        <w:gridCol w:w="926"/>
        <w:gridCol w:w="1259"/>
        <w:gridCol w:w="1234"/>
        <w:gridCol w:w="1010"/>
        <w:gridCol w:w="1222"/>
      </w:tblGrid>
      <w:tr w:rsidR="00444B82" w:rsidRPr="00444B82" w:rsidTr="00444B82">
        <w:trPr>
          <w:tblHeader/>
          <w:tblCellSpacing w:w="15" w:type="dxa"/>
        </w:trPr>
        <w:tc>
          <w:tcPr>
            <w:tcW w:w="0" w:type="auto"/>
            <w:vAlign w:val="center"/>
            <w:hideMark/>
          </w:tcPr>
          <w:p w:rsidR="00444B82" w:rsidRPr="00444B82" w:rsidRDefault="00444B82" w:rsidP="00444B82">
            <w:pPr>
              <w:jc w:val="center"/>
              <w:rPr>
                <w:bCs/>
                <w:sz w:val="28"/>
              </w:rPr>
            </w:pPr>
            <w:r w:rsidRPr="00444B82">
              <w:rPr>
                <w:bCs/>
                <w:sz w:val="28"/>
              </w:rPr>
              <w:t>Група</w:t>
            </w:r>
          </w:p>
        </w:tc>
        <w:tc>
          <w:tcPr>
            <w:tcW w:w="0" w:type="auto"/>
            <w:vAlign w:val="center"/>
            <w:hideMark/>
          </w:tcPr>
          <w:p w:rsidR="00444B82" w:rsidRPr="00444B82" w:rsidRDefault="00444B82" w:rsidP="00444B82">
            <w:pPr>
              <w:jc w:val="center"/>
              <w:rPr>
                <w:bCs/>
                <w:sz w:val="28"/>
              </w:rPr>
            </w:pPr>
            <w:r w:rsidRPr="00444B82">
              <w:rPr>
                <w:bCs/>
                <w:sz w:val="28"/>
              </w:rPr>
              <w:t>0-4 (немає)</w:t>
            </w:r>
          </w:p>
        </w:tc>
        <w:tc>
          <w:tcPr>
            <w:tcW w:w="0" w:type="auto"/>
            <w:vAlign w:val="center"/>
            <w:hideMark/>
          </w:tcPr>
          <w:p w:rsidR="00444B82" w:rsidRPr="00444B82" w:rsidRDefault="00444B82" w:rsidP="00444B82">
            <w:pPr>
              <w:jc w:val="center"/>
              <w:rPr>
                <w:bCs/>
                <w:sz w:val="28"/>
              </w:rPr>
            </w:pPr>
            <w:r w:rsidRPr="00444B82">
              <w:rPr>
                <w:bCs/>
                <w:sz w:val="28"/>
              </w:rPr>
              <w:t>5-9 (легка)</w:t>
            </w:r>
          </w:p>
        </w:tc>
        <w:tc>
          <w:tcPr>
            <w:tcW w:w="0" w:type="auto"/>
            <w:vAlign w:val="center"/>
            <w:hideMark/>
          </w:tcPr>
          <w:p w:rsidR="00444B82" w:rsidRPr="00444B82" w:rsidRDefault="00444B82" w:rsidP="00444B82">
            <w:pPr>
              <w:jc w:val="center"/>
              <w:rPr>
                <w:bCs/>
                <w:sz w:val="28"/>
              </w:rPr>
            </w:pPr>
            <w:r w:rsidRPr="00444B82">
              <w:rPr>
                <w:bCs/>
                <w:sz w:val="28"/>
              </w:rPr>
              <w:t>10-14 (помірна)</w:t>
            </w:r>
          </w:p>
        </w:tc>
        <w:tc>
          <w:tcPr>
            <w:tcW w:w="0" w:type="auto"/>
            <w:vAlign w:val="center"/>
            <w:hideMark/>
          </w:tcPr>
          <w:p w:rsidR="00444B82" w:rsidRPr="00444B82" w:rsidRDefault="00444B82" w:rsidP="00444B82">
            <w:pPr>
              <w:jc w:val="center"/>
              <w:rPr>
                <w:bCs/>
                <w:sz w:val="28"/>
              </w:rPr>
            </w:pPr>
            <w:r w:rsidRPr="00444B82">
              <w:rPr>
                <w:bCs/>
                <w:sz w:val="28"/>
              </w:rPr>
              <w:t>15-19 (середня)</w:t>
            </w:r>
          </w:p>
        </w:tc>
        <w:tc>
          <w:tcPr>
            <w:tcW w:w="0" w:type="auto"/>
            <w:vAlign w:val="center"/>
            <w:hideMark/>
          </w:tcPr>
          <w:p w:rsidR="00444B82" w:rsidRPr="00444B82" w:rsidRDefault="00444B82" w:rsidP="00444B82">
            <w:pPr>
              <w:jc w:val="center"/>
              <w:rPr>
                <w:bCs/>
                <w:sz w:val="28"/>
              </w:rPr>
            </w:pPr>
            <w:r w:rsidRPr="00444B82">
              <w:rPr>
                <w:bCs/>
                <w:sz w:val="28"/>
              </w:rPr>
              <w:t>20-27 (важка)</w:t>
            </w:r>
          </w:p>
        </w:tc>
        <w:tc>
          <w:tcPr>
            <w:tcW w:w="0" w:type="auto"/>
            <w:vAlign w:val="center"/>
            <w:hideMark/>
          </w:tcPr>
          <w:p w:rsidR="00444B82" w:rsidRPr="00444B82" w:rsidRDefault="00444B82" w:rsidP="00444B82">
            <w:pPr>
              <w:jc w:val="center"/>
              <w:rPr>
                <w:bCs/>
                <w:sz w:val="28"/>
              </w:rPr>
            </w:pPr>
            <w:r w:rsidRPr="00444B82">
              <w:rPr>
                <w:bCs/>
                <w:sz w:val="28"/>
              </w:rPr>
              <w:t>Середнє значення</w:t>
            </w:r>
          </w:p>
        </w:tc>
      </w:tr>
      <w:tr w:rsidR="00444B82" w:rsidRPr="00444B82" w:rsidTr="00444B82">
        <w:trPr>
          <w:tblCellSpacing w:w="15" w:type="dxa"/>
        </w:trPr>
        <w:tc>
          <w:tcPr>
            <w:tcW w:w="0" w:type="auto"/>
            <w:vAlign w:val="center"/>
            <w:hideMark/>
          </w:tcPr>
          <w:p w:rsidR="00444B82" w:rsidRPr="00444B82" w:rsidRDefault="00444B82" w:rsidP="00444B82">
            <w:pPr>
              <w:rPr>
                <w:sz w:val="28"/>
              </w:rPr>
            </w:pPr>
            <w:r w:rsidRPr="00444B82">
              <w:rPr>
                <w:sz w:val="28"/>
              </w:rPr>
              <w:t>Військовослужбовці в бойових діях</w:t>
            </w:r>
          </w:p>
        </w:tc>
        <w:tc>
          <w:tcPr>
            <w:tcW w:w="0" w:type="auto"/>
            <w:vAlign w:val="center"/>
            <w:hideMark/>
          </w:tcPr>
          <w:p w:rsidR="00444B82" w:rsidRPr="00444B82" w:rsidRDefault="00444B82" w:rsidP="00444B82">
            <w:pPr>
              <w:rPr>
                <w:sz w:val="28"/>
              </w:rPr>
            </w:pPr>
            <w:r w:rsidRPr="00444B82">
              <w:rPr>
                <w:sz w:val="28"/>
              </w:rPr>
              <w:t>3</w:t>
            </w:r>
          </w:p>
        </w:tc>
        <w:tc>
          <w:tcPr>
            <w:tcW w:w="0" w:type="auto"/>
            <w:vAlign w:val="center"/>
            <w:hideMark/>
          </w:tcPr>
          <w:p w:rsidR="00444B82" w:rsidRPr="00444B82" w:rsidRDefault="00444B82" w:rsidP="00444B82">
            <w:pPr>
              <w:rPr>
                <w:sz w:val="28"/>
              </w:rPr>
            </w:pPr>
            <w:r w:rsidRPr="00444B82">
              <w:rPr>
                <w:sz w:val="28"/>
              </w:rPr>
              <w:t>10</w:t>
            </w:r>
          </w:p>
        </w:tc>
        <w:tc>
          <w:tcPr>
            <w:tcW w:w="0" w:type="auto"/>
            <w:vAlign w:val="center"/>
            <w:hideMark/>
          </w:tcPr>
          <w:p w:rsidR="00444B82" w:rsidRPr="00444B82" w:rsidRDefault="00444B82" w:rsidP="00444B82">
            <w:pPr>
              <w:rPr>
                <w:sz w:val="28"/>
              </w:rPr>
            </w:pPr>
            <w:r w:rsidRPr="00444B82">
              <w:rPr>
                <w:sz w:val="28"/>
              </w:rPr>
              <w:t>15</w:t>
            </w:r>
          </w:p>
        </w:tc>
        <w:tc>
          <w:tcPr>
            <w:tcW w:w="0" w:type="auto"/>
            <w:vAlign w:val="center"/>
            <w:hideMark/>
          </w:tcPr>
          <w:p w:rsidR="00444B82" w:rsidRPr="00444B82" w:rsidRDefault="00444B82" w:rsidP="00444B82">
            <w:pPr>
              <w:rPr>
                <w:sz w:val="28"/>
              </w:rPr>
            </w:pPr>
            <w:r w:rsidRPr="00444B82">
              <w:rPr>
                <w:sz w:val="28"/>
              </w:rPr>
              <w:t>12</w:t>
            </w:r>
          </w:p>
        </w:tc>
        <w:tc>
          <w:tcPr>
            <w:tcW w:w="0" w:type="auto"/>
            <w:vAlign w:val="center"/>
            <w:hideMark/>
          </w:tcPr>
          <w:p w:rsidR="00444B82" w:rsidRPr="00444B82" w:rsidRDefault="00444B82" w:rsidP="00444B82">
            <w:pPr>
              <w:rPr>
                <w:sz w:val="28"/>
              </w:rPr>
            </w:pPr>
            <w:r w:rsidRPr="00444B82">
              <w:rPr>
                <w:sz w:val="28"/>
              </w:rPr>
              <w:t>10</w:t>
            </w:r>
          </w:p>
        </w:tc>
        <w:tc>
          <w:tcPr>
            <w:tcW w:w="0" w:type="auto"/>
            <w:vAlign w:val="center"/>
            <w:hideMark/>
          </w:tcPr>
          <w:p w:rsidR="00444B82" w:rsidRPr="00444B82" w:rsidRDefault="00444B82" w:rsidP="00444B82">
            <w:pPr>
              <w:rPr>
                <w:sz w:val="28"/>
              </w:rPr>
            </w:pPr>
            <w:r w:rsidRPr="00444B82">
              <w:rPr>
                <w:sz w:val="28"/>
              </w:rPr>
              <w:t>13.5</w:t>
            </w:r>
          </w:p>
        </w:tc>
      </w:tr>
      <w:tr w:rsidR="00444B82" w:rsidRPr="00444B82" w:rsidTr="00444B82">
        <w:trPr>
          <w:tblCellSpacing w:w="15" w:type="dxa"/>
        </w:trPr>
        <w:tc>
          <w:tcPr>
            <w:tcW w:w="0" w:type="auto"/>
            <w:vAlign w:val="center"/>
            <w:hideMark/>
          </w:tcPr>
          <w:p w:rsidR="00444B82" w:rsidRPr="00444B82" w:rsidRDefault="00444B82" w:rsidP="00444B82">
            <w:pPr>
              <w:rPr>
                <w:sz w:val="28"/>
              </w:rPr>
            </w:pPr>
            <w:r w:rsidRPr="00444B82">
              <w:rPr>
                <w:sz w:val="28"/>
              </w:rPr>
              <w:t>Військовослужбовці, що повернулися</w:t>
            </w:r>
          </w:p>
        </w:tc>
        <w:tc>
          <w:tcPr>
            <w:tcW w:w="0" w:type="auto"/>
            <w:vAlign w:val="center"/>
            <w:hideMark/>
          </w:tcPr>
          <w:p w:rsidR="00444B82" w:rsidRPr="00444B82" w:rsidRDefault="00444B82" w:rsidP="00444B82">
            <w:pPr>
              <w:rPr>
                <w:sz w:val="28"/>
              </w:rPr>
            </w:pPr>
            <w:r w:rsidRPr="00444B82">
              <w:rPr>
                <w:sz w:val="28"/>
              </w:rPr>
              <w:t>10</w:t>
            </w:r>
          </w:p>
        </w:tc>
        <w:tc>
          <w:tcPr>
            <w:tcW w:w="0" w:type="auto"/>
            <w:vAlign w:val="center"/>
            <w:hideMark/>
          </w:tcPr>
          <w:p w:rsidR="00444B82" w:rsidRPr="00444B82" w:rsidRDefault="00444B82" w:rsidP="00444B82">
            <w:pPr>
              <w:rPr>
                <w:sz w:val="28"/>
              </w:rPr>
            </w:pPr>
            <w:r w:rsidRPr="00444B82">
              <w:rPr>
                <w:sz w:val="28"/>
              </w:rPr>
              <w:t>15</w:t>
            </w:r>
          </w:p>
        </w:tc>
        <w:tc>
          <w:tcPr>
            <w:tcW w:w="0" w:type="auto"/>
            <w:vAlign w:val="center"/>
            <w:hideMark/>
          </w:tcPr>
          <w:p w:rsidR="00444B82" w:rsidRPr="00444B82" w:rsidRDefault="00444B82" w:rsidP="00444B82">
            <w:pPr>
              <w:rPr>
                <w:sz w:val="28"/>
              </w:rPr>
            </w:pPr>
            <w:r w:rsidRPr="00444B82">
              <w:rPr>
                <w:sz w:val="28"/>
              </w:rPr>
              <w:t>15</w:t>
            </w:r>
          </w:p>
        </w:tc>
        <w:tc>
          <w:tcPr>
            <w:tcW w:w="0" w:type="auto"/>
            <w:vAlign w:val="center"/>
            <w:hideMark/>
          </w:tcPr>
          <w:p w:rsidR="00444B82" w:rsidRPr="00444B82" w:rsidRDefault="00444B82" w:rsidP="00444B82">
            <w:pPr>
              <w:rPr>
                <w:sz w:val="28"/>
              </w:rPr>
            </w:pPr>
            <w:r w:rsidRPr="00444B82">
              <w:rPr>
                <w:sz w:val="28"/>
              </w:rPr>
              <w:t>6</w:t>
            </w:r>
          </w:p>
        </w:tc>
        <w:tc>
          <w:tcPr>
            <w:tcW w:w="0" w:type="auto"/>
            <w:vAlign w:val="center"/>
            <w:hideMark/>
          </w:tcPr>
          <w:p w:rsidR="00444B82" w:rsidRPr="00444B82" w:rsidRDefault="00444B82" w:rsidP="00444B82">
            <w:pPr>
              <w:rPr>
                <w:sz w:val="28"/>
              </w:rPr>
            </w:pPr>
            <w:r w:rsidRPr="00444B82">
              <w:rPr>
                <w:sz w:val="28"/>
              </w:rPr>
              <w:t>4</w:t>
            </w:r>
          </w:p>
        </w:tc>
        <w:tc>
          <w:tcPr>
            <w:tcW w:w="0" w:type="auto"/>
            <w:vAlign w:val="center"/>
            <w:hideMark/>
          </w:tcPr>
          <w:p w:rsidR="00444B82" w:rsidRPr="00444B82" w:rsidRDefault="00444B82" w:rsidP="00444B82">
            <w:pPr>
              <w:rPr>
                <w:sz w:val="28"/>
              </w:rPr>
            </w:pPr>
            <w:r w:rsidRPr="00444B82">
              <w:rPr>
                <w:sz w:val="28"/>
              </w:rPr>
              <w:t>8.5</w:t>
            </w:r>
          </w:p>
        </w:tc>
      </w:tr>
    </w:tbl>
    <w:p w:rsidR="00444B82" w:rsidRDefault="00444B82" w:rsidP="00444B82">
      <w:pPr>
        <w:spacing w:line="360" w:lineRule="auto"/>
        <w:ind w:firstLine="709"/>
        <w:jc w:val="both"/>
        <w:rPr>
          <w:bCs/>
          <w:sz w:val="28"/>
          <w:szCs w:val="28"/>
        </w:rPr>
      </w:pPr>
    </w:p>
    <w:p w:rsidR="00444B82" w:rsidRDefault="00444B82" w:rsidP="00444B82">
      <w:pPr>
        <w:spacing w:line="360" w:lineRule="auto"/>
        <w:ind w:firstLine="709"/>
        <w:jc w:val="both"/>
        <w:rPr>
          <w:bCs/>
          <w:sz w:val="28"/>
          <w:szCs w:val="28"/>
        </w:rPr>
      </w:pPr>
      <w:r>
        <w:rPr>
          <w:bCs/>
          <w:noProof/>
          <w:sz w:val="28"/>
          <w:szCs w:val="28"/>
          <w:lang w:val="en-US" w:eastAsia="en-US"/>
        </w:rPr>
        <w:drawing>
          <wp:inline distT="0" distB="0" distL="0" distR="0" wp14:anchorId="7FAFE9B6" wp14:editId="1AA5EBB2">
            <wp:extent cx="5486400" cy="320040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44B82" w:rsidRPr="00665784" w:rsidRDefault="00444B82" w:rsidP="00665784">
      <w:pPr>
        <w:spacing w:line="360" w:lineRule="auto"/>
        <w:ind w:firstLine="709"/>
        <w:jc w:val="center"/>
        <w:rPr>
          <w:b/>
          <w:bCs/>
          <w:sz w:val="28"/>
          <w:szCs w:val="28"/>
        </w:rPr>
      </w:pPr>
      <w:r w:rsidRPr="00665784">
        <w:rPr>
          <w:b/>
          <w:bCs/>
          <w:sz w:val="28"/>
          <w:szCs w:val="28"/>
        </w:rPr>
        <w:t>Рис. 2</w:t>
      </w:r>
      <w:r w:rsidR="00665784">
        <w:rPr>
          <w:b/>
          <w:bCs/>
          <w:sz w:val="28"/>
          <w:szCs w:val="28"/>
        </w:rPr>
        <w:t>.2.</w:t>
      </w:r>
      <w:r w:rsidRPr="00665784">
        <w:rPr>
          <w:b/>
          <w:bCs/>
          <w:sz w:val="28"/>
          <w:szCs w:val="28"/>
        </w:rPr>
        <w:t xml:space="preserve"> Загальна таблиця результатів</w:t>
      </w:r>
    </w:p>
    <w:p w:rsidR="00444B82" w:rsidRPr="00444B82" w:rsidRDefault="00444B82" w:rsidP="00444B82">
      <w:pPr>
        <w:spacing w:line="360" w:lineRule="auto"/>
        <w:ind w:firstLine="709"/>
        <w:jc w:val="both"/>
        <w:rPr>
          <w:bCs/>
          <w:sz w:val="28"/>
          <w:szCs w:val="28"/>
        </w:rPr>
      </w:pPr>
      <w:r w:rsidRPr="00444B82">
        <w:rPr>
          <w:bCs/>
          <w:sz w:val="28"/>
          <w:szCs w:val="28"/>
        </w:rPr>
        <w:t>Середнє значення</w:t>
      </w:r>
    </w:p>
    <w:p w:rsidR="00444B82" w:rsidRPr="00444B82" w:rsidRDefault="00444B82" w:rsidP="00444B82">
      <w:pPr>
        <w:spacing w:line="360" w:lineRule="auto"/>
        <w:ind w:firstLine="709"/>
        <w:jc w:val="both"/>
        <w:rPr>
          <w:sz w:val="28"/>
          <w:szCs w:val="28"/>
        </w:rPr>
      </w:pPr>
      <w:r w:rsidRPr="00444B82">
        <w:rPr>
          <w:bCs/>
          <w:sz w:val="28"/>
          <w:szCs w:val="28"/>
        </w:rPr>
        <w:lastRenderedPageBreak/>
        <w:t>Група 1</w:t>
      </w:r>
      <w:r w:rsidRPr="00444B82">
        <w:rPr>
          <w:sz w:val="28"/>
          <w:szCs w:val="28"/>
        </w:rPr>
        <w:t xml:space="preserve"> = 13.5</w:t>
      </w:r>
    </w:p>
    <w:p w:rsidR="00444B82" w:rsidRPr="00444B82" w:rsidRDefault="00444B82" w:rsidP="00444B82">
      <w:pPr>
        <w:spacing w:line="360" w:lineRule="auto"/>
        <w:ind w:firstLine="709"/>
        <w:jc w:val="both"/>
        <w:rPr>
          <w:sz w:val="28"/>
          <w:szCs w:val="28"/>
        </w:rPr>
      </w:pPr>
      <w:r w:rsidRPr="00444B82">
        <w:rPr>
          <w:bCs/>
          <w:sz w:val="28"/>
          <w:szCs w:val="28"/>
        </w:rPr>
        <w:t>Група 2</w:t>
      </w:r>
      <w:r w:rsidRPr="00444B82">
        <w:rPr>
          <w:sz w:val="28"/>
          <w:szCs w:val="28"/>
        </w:rPr>
        <w:t>: = 8.5</w:t>
      </w:r>
    </w:p>
    <w:p w:rsidR="00444B82" w:rsidRPr="00444B82" w:rsidRDefault="00444B82" w:rsidP="00D559D6">
      <w:pPr>
        <w:spacing w:line="360" w:lineRule="auto"/>
        <w:ind w:firstLine="709"/>
        <w:jc w:val="both"/>
        <w:rPr>
          <w:sz w:val="28"/>
        </w:rPr>
      </w:pPr>
      <w:r w:rsidRPr="00444B82">
        <w:rPr>
          <w:sz w:val="28"/>
        </w:rPr>
        <w:t>На основі цих уявних даних можна зробити наступні висновки:</w:t>
      </w:r>
    </w:p>
    <w:p w:rsidR="00444B82" w:rsidRPr="00444B82" w:rsidRDefault="00444B82" w:rsidP="00D559D6">
      <w:pPr>
        <w:spacing w:line="360" w:lineRule="auto"/>
        <w:ind w:firstLine="709"/>
        <w:jc w:val="both"/>
        <w:rPr>
          <w:sz w:val="28"/>
        </w:rPr>
      </w:pPr>
      <w:r w:rsidRPr="00444B82">
        <w:rPr>
          <w:sz w:val="28"/>
        </w:rPr>
        <w:t>Військовослужбовці, які перебувають у зоні бойових дій, мають вищий ризик розвитку депресії (середнє значення 13.5) в порівнянні з тими, хто повернувся з бойових дій (середнє значення 8.5).</w:t>
      </w:r>
    </w:p>
    <w:p w:rsidR="00444B82" w:rsidRDefault="00444B82" w:rsidP="00D559D6">
      <w:pPr>
        <w:spacing w:line="360" w:lineRule="auto"/>
        <w:ind w:firstLine="709"/>
        <w:jc w:val="both"/>
        <w:rPr>
          <w:sz w:val="28"/>
        </w:rPr>
      </w:pPr>
      <w:r w:rsidRPr="00444B82">
        <w:rPr>
          <w:sz w:val="28"/>
        </w:rPr>
        <w:t>Ці результати вказують на необхідність психологічної підтримки для військовослужбовців, які перебувають у стресових умовах</w:t>
      </w:r>
      <w:r w:rsidR="00E83745" w:rsidRPr="00E83745">
        <w:rPr>
          <w:sz w:val="28"/>
          <w:lang w:val="ru-RU"/>
        </w:rPr>
        <w:t xml:space="preserve"> [54]</w:t>
      </w:r>
      <w:r w:rsidRPr="00444B82">
        <w:rPr>
          <w:sz w:val="28"/>
        </w:rPr>
        <w:t>.</w:t>
      </w:r>
    </w:p>
    <w:p w:rsidR="00E637E7" w:rsidRDefault="00E637E7" w:rsidP="00D559D6">
      <w:pPr>
        <w:spacing w:line="360" w:lineRule="auto"/>
        <w:ind w:firstLine="709"/>
        <w:jc w:val="both"/>
        <w:rPr>
          <w:sz w:val="28"/>
        </w:rPr>
      </w:pPr>
      <w:r w:rsidRPr="00E637E7">
        <w:rPr>
          <w:sz w:val="28"/>
        </w:rPr>
        <w:t>Шкала оцінки впливу травматичної події</w:t>
      </w:r>
    </w:p>
    <w:p w:rsidR="00E637E7" w:rsidRPr="00E637E7" w:rsidRDefault="00E637E7" w:rsidP="00E637E7">
      <w:pPr>
        <w:spacing w:line="360" w:lineRule="auto"/>
        <w:ind w:firstLine="709"/>
        <w:jc w:val="both"/>
        <w:rPr>
          <w:sz w:val="28"/>
          <w:szCs w:val="28"/>
        </w:rPr>
      </w:pPr>
      <w:r w:rsidRPr="00E637E7">
        <w:rPr>
          <w:bCs/>
          <w:sz w:val="28"/>
          <w:szCs w:val="28"/>
        </w:rPr>
        <w:t>Група 1: Військовослужбовці в зоні бойових дій</w:t>
      </w:r>
      <w:r w:rsidRPr="00E637E7">
        <w:rPr>
          <w:sz w:val="28"/>
          <w:szCs w:val="28"/>
        </w:rPr>
        <w:t xml:space="preserve"> (50 осіб)</w:t>
      </w:r>
    </w:p>
    <w:p w:rsidR="00E637E7" w:rsidRPr="00E637E7" w:rsidRDefault="00E637E7" w:rsidP="00E637E7">
      <w:pPr>
        <w:spacing w:line="360" w:lineRule="auto"/>
        <w:ind w:firstLine="709"/>
        <w:jc w:val="both"/>
        <w:rPr>
          <w:sz w:val="28"/>
          <w:szCs w:val="28"/>
        </w:rPr>
      </w:pPr>
      <w:r w:rsidRPr="00E637E7">
        <w:rPr>
          <w:bCs/>
          <w:sz w:val="28"/>
          <w:szCs w:val="28"/>
        </w:rPr>
        <w:t>Група 2: Військовослужбовці, що повернулися з зони бойових дій</w:t>
      </w:r>
      <w:r w:rsidRPr="00E637E7">
        <w:rPr>
          <w:sz w:val="28"/>
          <w:szCs w:val="28"/>
        </w:rPr>
        <w:t xml:space="preserve"> (50 осіб)</w:t>
      </w:r>
    </w:p>
    <w:p w:rsidR="00E637E7" w:rsidRDefault="00E637E7" w:rsidP="00E637E7">
      <w:pPr>
        <w:spacing w:line="360" w:lineRule="auto"/>
        <w:ind w:firstLine="709"/>
        <w:jc w:val="both"/>
        <w:rPr>
          <w:sz w:val="28"/>
        </w:rPr>
      </w:pPr>
      <w:r w:rsidRPr="00E637E7">
        <w:rPr>
          <w:sz w:val="28"/>
        </w:rPr>
        <w:t xml:space="preserve">Для цього дослідження, результати будуть розподілені за субшкалою </w:t>
      </w:r>
      <w:r w:rsidR="00F472C6">
        <w:rPr>
          <w:sz w:val="28"/>
        </w:rPr>
        <w:t>«</w:t>
      </w:r>
      <w:r w:rsidRPr="00E637E7">
        <w:rPr>
          <w:sz w:val="28"/>
        </w:rPr>
        <w:t>вторгнення</w:t>
      </w:r>
      <w:r w:rsidR="00F472C6">
        <w:rPr>
          <w:sz w:val="28"/>
        </w:rPr>
        <w:t>»</w:t>
      </w:r>
      <w:r w:rsidRPr="00E637E7">
        <w:rPr>
          <w:sz w:val="28"/>
        </w:rPr>
        <w:t xml:space="preserve">, </w:t>
      </w:r>
      <w:r w:rsidR="00F472C6">
        <w:rPr>
          <w:sz w:val="28"/>
        </w:rPr>
        <w:t>«</w:t>
      </w:r>
      <w:r w:rsidRPr="00E637E7">
        <w:rPr>
          <w:sz w:val="28"/>
        </w:rPr>
        <w:t>уникнення</w:t>
      </w:r>
      <w:r w:rsidR="00F472C6">
        <w:rPr>
          <w:sz w:val="28"/>
        </w:rPr>
        <w:t>»</w:t>
      </w:r>
      <w:r w:rsidRPr="00E637E7">
        <w:rPr>
          <w:sz w:val="28"/>
        </w:rPr>
        <w:t xml:space="preserve"> та </w:t>
      </w:r>
      <w:r w:rsidR="00F472C6">
        <w:rPr>
          <w:sz w:val="28"/>
        </w:rPr>
        <w:t>«</w:t>
      </w:r>
      <w:r w:rsidRPr="00E637E7">
        <w:rPr>
          <w:sz w:val="28"/>
        </w:rPr>
        <w:t>збудливість</w:t>
      </w:r>
      <w:r w:rsidR="00F472C6">
        <w:rPr>
          <w:sz w:val="28"/>
        </w:rPr>
        <w:t>»</w:t>
      </w:r>
      <w:r w:rsidRPr="00E637E7">
        <w:rPr>
          <w:sz w:val="28"/>
        </w:rPr>
        <w:t xml:space="preserve"> на основі ймовірних відповідей респондентів.</w:t>
      </w:r>
    </w:p>
    <w:p w:rsidR="00665784" w:rsidRDefault="00665784" w:rsidP="00274D9F">
      <w:pPr>
        <w:spacing w:line="360" w:lineRule="auto"/>
        <w:ind w:firstLine="709"/>
        <w:jc w:val="right"/>
        <w:rPr>
          <w:sz w:val="28"/>
        </w:rPr>
      </w:pPr>
    </w:p>
    <w:p w:rsidR="00665784" w:rsidRDefault="00665784" w:rsidP="00274D9F">
      <w:pPr>
        <w:spacing w:line="360" w:lineRule="auto"/>
        <w:ind w:firstLine="709"/>
        <w:jc w:val="right"/>
        <w:rPr>
          <w:sz w:val="28"/>
        </w:rPr>
      </w:pPr>
    </w:p>
    <w:p w:rsidR="00274D9F" w:rsidRDefault="00274D9F" w:rsidP="00274D9F">
      <w:pPr>
        <w:spacing w:line="360" w:lineRule="auto"/>
        <w:ind w:firstLine="709"/>
        <w:jc w:val="right"/>
        <w:rPr>
          <w:sz w:val="28"/>
        </w:rPr>
      </w:pPr>
      <w:r>
        <w:rPr>
          <w:sz w:val="28"/>
        </w:rPr>
        <w:t xml:space="preserve">Таблиця </w:t>
      </w:r>
      <w:r w:rsidR="00665784">
        <w:rPr>
          <w:sz w:val="28"/>
        </w:rPr>
        <w:t>2.</w:t>
      </w:r>
      <w:r>
        <w:rPr>
          <w:sz w:val="28"/>
        </w:rPr>
        <w:t>7</w:t>
      </w:r>
      <w:r w:rsidR="00665784">
        <w:rPr>
          <w:sz w:val="28"/>
        </w:rPr>
        <w:t>.</w:t>
      </w:r>
    </w:p>
    <w:p w:rsidR="00E637E7" w:rsidRPr="00E637E7" w:rsidRDefault="00E637E7" w:rsidP="00274D9F">
      <w:pPr>
        <w:spacing w:line="360" w:lineRule="auto"/>
        <w:jc w:val="center"/>
        <w:rPr>
          <w:bCs/>
          <w:sz w:val="28"/>
        </w:rPr>
      </w:pPr>
      <w:r w:rsidRPr="00E637E7">
        <w:rPr>
          <w:bCs/>
          <w:sz w:val="28"/>
        </w:rPr>
        <w:t>Військовослужбовці в зоні бойових дій</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35"/>
        <w:gridCol w:w="2446"/>
        <w:gridCol w:w="1667"/>
      </w:tblGrid>
      <w:tr w:rsidR="00E637E7" w:rsidRPr="00E637E7" w:rsidTr="00274D9F">
        <w:trPr>
          <w:tblHeader/>
          <w:tblCellSpacing w:w="15" w:type="dxa"/>
        </w:trPr>
        <w:tc>
          <w:tcPr>
            <w:tcW w:w="0" w:type="auto"/>
            <w:vAlign w:val="center"/>
            <w:hideMark/>
          </w:tcPr>
          <w:p w:rsidR="00E637E7" w:rsidRPr="00E637E7" w:rsidRDefault="00E637E7" w:rsidP="00E637E7">
            <w:pPr>
              <w:jc w:val="center"/>
              <w:rPr>
                <w:bCs/>
                <w:sz w:val="28"/>
              </w:rPr>
            </w:pPr>
            <w:r w:rsidRPr="00E637E7">
              <w:rPr>
                <w:bCs/>
                <w:sz w:val="28"/>
              </w:rPr>
              <w:t>Субшкала</w:t>
            </w:r>
          </w:p>
        </w:tc>
        <w:tc>
          <w:tcPr>
            <w:tcW w:w="0" w:type="auto"/>
            <w:vAlign w:val="center"/>
            <w:hideMark/>
          </w:tcPr>
          <w:p w:rsidR="00E637E7" w:rsidRPr="00E637E7" w:rsidRDefault="00E637E7" w:rsidP="00E637E7">
            <w:pPr>
              <w:jc w:val="center"/>
              <w:rPr>
                <w:bCs/>
                <w:sz w:val="28"/>
              </w:rPr>
            </w:pPr>
            <w:r w:rsidRPr="00E637E7">
              <w:rPr>
                <w:bCs/>
                <w:sz w:val="28"/>
              </w:rPr>
              <w:t>Кількість учасників</w:t>
            </w:r>
          </w:p>
        </w:tc>
        <w:tc>
          <w:tcPr>
            <w:tcW w:w="0" w:type="auto"/>
            <w:vAlign w:val="center"/>
            <w:hideMark/>
          </w:tcPr>
          <w:p w:rsidR="00E637E7" w:rsidRPr="00E637E7" w:rsidRDefault="00E637E7" w:rsidP="00E637E7">
            <w:pPr>
              <w:jc w:val="center"/>
              <w:rPr>
                <w:bCs/>
                <w:sz w:val="28"/>
              </w:rPr>
            </w:pPr>
            <w:r w:rsidRPr="00E637E7">
              <w:rPr>
                <w:bCs/>
                <w:sz w:val="28"/>
              </w:rPr>
              <w:t>Середній бал</w:t>
            </w:r>
          </w:p>
        </w:tc>
      </w:tr>
      <w:tr w:rsidR="00E637E7" w:rsidRPr="00E637E7" w:rsidTr="00274D9F">
        <w:trPr>
          <w:tblCellSpacing w:w="15" w:type="dxa"/>
        </w:trPr>
        <w:tc>
          <w:tcPr>
            <w:tcW w:w="0" w:type="auto"/>
            <w:vAlign w:val="center"/>
            <w:hideMark/>
          </w:tcPr>
          <w:p w:rsidR="00E637E7" w:rsidRPr="00E637E7" w:rsidRDefault="00E637E7" w:rsidP="00E637E7">
            <w:pPr>
              <w:rPr>
                <w:sz w:val="28"/>
              </w:rPr>
            </w:pPr>
            <w:r w:rsidRPr="00E637E7">
              <w:rPr>
                <w:sz w:val="28"/>
              </w:rPr>
              <w:t>Вторгнення</w:t>
            </w:r>
          </w:p>
        </w:tc>
        <w:tc>
          <w:tcPr>
            <w:tcW w:w="0" w:type="auto"/>
            <w:vAlign w:val="center"/>
            <w:hideMark/>
          </w:tcPr>
          <w:p w:rsidR="00E637E7" w:rsidRPr="00E637E7" w:rsidRDefault="00E637E7" w:rsidP="00E637E7">
            <w:pPr>
              <w:rPr>
                <w:sz w:val="28"/>
              </w:rPr>
            </w:pPr>
            <w:r w:rsidRPr="00E637E7">
              <w:rPr>
                <w:sz w:val="28"/>
              </w:rPr>
              <w:t>45</w:t>
            </w:r>
          </w:p>
        </w:tc>
        <w:tc>
          <w:tcPr>
            <w:tcW w:w="0" w:type="auto"/>
            <w:vAlign w:val="center"/>
            <w:hideMark/>
          </w:tcPr>
          <w:p w:rsidR="00E637E7" w:rsidRPr="00E637E7" w:rsidRDefault="00E637E7" w:rsidP="00E637E7">
            <w:pPr>
              <w:rPr>
                <w:sz w:val="28"/>
              </w:rPr>
            </w:pPr>
            <w:r w:rsidRPr="00E637E7">
              <w:rPr>
                <w:sz w:val="28"/>
              </w:rPr>
              <w:t>23</w:t>
            </w:r>
          </w:p>
        </w:tc>
      </w:tr>
      <w:tr w:rsidR="00E637E7" w:rsidRPr="00E637E7" w:rsidTr="00274D9F">
        <w:trPr>
          <w:tblCellSpacing w:w="15" w:type="dxa"/>
        </w:trPr>
        <w:tc>
          <w:tcPr>
            <w:tcW w:w="0" w:type="auto"/>
            <w:vAlign w:val="center"/>
            <w:hideMark/>
          </w:tcPr>
          <w:p w:rsidR="00E637E7" w:rsidRPr="00E637E7" w:rsidRDefault="00E637E7" w:rsidP="00E637E7">
            <w:pPr>
              <w:rPr>
                <w:sz w:val="28"/>
              </w:rPr>
            </w:pPr>
            <w:r w:rsidRPr="00E637E7">
              <w:rPr>
                <w:sz w:val="28"/>
              </w:rPr>
              <w:t>Уникнення</w:t>
            </w:r>
          </w:p>
        </w:tc>
        <w:tc>
          <w:tcPr>
            <w:tcW w:w="0" w:type="auto"/>
            <w:vAlign w:val="center"/>
            <w:hideMark/>
          </w:tcPr>
          <w:p w:rsidR="00E637E7" w:rsidRPr="00E637E7" w:rsidRDefault="00E637E7" w:rsidP="00E637E7">
            <w:pPr>
              <w:rPr>
                <w:sz w:val="28"/>
              </w:rPr>
            </w:pPr>
            <w:r w:rsidRPr="00E637E7">
              <w:rPr>
                <w:sz w:val="28"/>
              </w:rPr>
              <w:t>40</w:t>
            </w:r>
          </w:p>
        </w:tc>
        <w:tc>
          <w:tcPr>
            <w:tcW w:w="0" w:type="auto"/>
            <w:vAlign w:val="center"/>
            <w:hideMark/>
          </w:tcPr>
          <w:p w:rsidR="00E637E7" w:rsidRPr="00E637E7" w:rsidRDefault="00E637E7" w:rsidP="00E637E7">
            <w:pPr>
              <w:rPr>
                <w:sz w:val="28"/>
              </w:rPr>
            </w:pPr>
            <w:r w:rsidRPr="00E637E7">
              <w:rPr>
                <w:sz w:val="28"/>
              </w:rPr>
              <w:t>20</w:t>
            </w:r>
          </w:p>
        </w:tc>
      </w:tr>
      <w:tr w:rsidR="00E637E7" w:rsidRPr="00E637E7" w:rsidTr="00274D9F">
        <w:trPr>
          <w:tblCellSpacing w:w="15" w:type="dxa"/>
        </w:trPr>
        <w:tc>
          <w:tcPr>
            <w:tcW w:w="0" w:type="auto"/>
            <w:vAlign w:val="center"/>
            <w:hideMark/>
          </w:tcPr>
          <w:p w:rsidR="00E637E7" w:rsidRPr="00E637E7" w:rsidRDefault="00E637E7" w:rsidP="00E637E7">
            <w:pPr>
              <w:rPr>
                <w:sz w:val="28"/>
              </w:rPr>
            </w:pPr>
            <w:r w:rsidRPr="00E637E7">
              <w:rPr>
                <w:sz w:val="28"/>
              </w:rPr>
              <w:t>Збудливість</w:t>
            </w:r>
          </w:p>
        </w:tc>
        <w:tc>
          <w:tcPr>
            <w:tcW w:w="0" w:type="auto"/>
            <w:vAlign w:val="center"/>
            <w:hideMark/>
          </w:tcPr>
          <w:p w:rsidR="00E637E7" w:rsidRPr="00E637E7" w:rsidRDefault="00E637E7" w:rsidP="00E637E7">
            <w:pPr>
              <w:rPr>
                <w:sz w:val="28"/>
              </w:rPr>
            </w:pPr>
            <w:r w:rsidRPr="00E637E7">
              <w:rPr>
                <w:sz w:val="28"/>
              </w:rPr>
              <w:t>42</w:t>
            </w:r>
          </w:p>
        </w:tc>
        <w:tc>
          <w:tcPr>
            <w:tcW w:w="0" w:type="auto"/>
            <w:vAlign w:val="center"/>
            <w:hideMark/>
          </w:tcPr>
          <w:p w:rsidR="00E637E7" w:rsidRPr="00E637E7" w:rsidRDefault="00E637E7" w:rsidP="00E637E7">
            <w:pPr>
              <w:rPr>
                <w:sz w:val="28"/>
              </w:rPr>
            </w:pPr>
            <w:r w:rsidRPr="00E637E7">
              <w:rPr>
                <w:sz w:val="28"/>
              </w:rPr>
              <w:t>22</w:t>
            </w:r>
          </w:p>
        </w:tc>
      </w:tr>
    </w:tbl>
    <w:p w:rsidR="00274D9F" w:rsidRPr="00274D9F" w:rsidRDefault="00274D9F" w:rsidP="00274D9F">
      <w:pPr>
        <w:jc w:val="right"/>
        <w:rPr>
          <w:bCs/>
          <w:sz w:val="28"/>
        </w:rPr>
      </w:pPr>
      <w:r w:rsidRPr="00274D9F">
        <w:rPr>
          <w:bCs/>
          <w:sz w:val="28"/>
        </w:rPr>
        <w:t xml:space="preserve">Таблиця </w:t>
      </w:r>
      <w:r w:rsidR="00665784">
        <w:rPr>
          <w:bCs/>
          <w:sz w:val="28"/>
        </w:rPr>
        <w:t>2.</w:t>
      </w:r>
      <w:r w:rsidRPr="00274D9F">
        <w:rPr>
          <w:bCs/>
          <w:sz w:val="28"/>
        </w:rPr>
        <w:t>8</w:t>
      </w:r>
      <w:r w:rsidR="00665784">
        <w:rPr>
          <w:bCs/>
          <w:sz w:val="28"/>
        </w:rPr>
        <w:t>.</w:t>
      </w:r>
    </w:p>
    <w:p w:rsidR="00E637E7" w:rsidRPr="00E637E7" w:rsidRDefault="00E637E7" w:rsidP="00274D9F">
      <w:pPr>
        <w:spacing w:line="360" w:lineRule="auto"/>
        <w:jc w:val="center"/>
        <w:rPr>
          <w:bCs/>
          <w:sz w:val="28"/>
        </w:rPr>
      </w:pPr>
      <w:r w:rsidRPr="00E637E7">
        <w:rPr>
          <w:bCs/>
          <w:sz w:val="28"/>
        </w:rPr>
        <w:t>Військовослужбовці, що повернулися з зони бойових дій</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35"/>
        <w:gridCol w:w="2446"/>
        <w:gridCol w:w="1667"/>
      </w:tblGrid>
      <w:tr w:rsidR="00E637E7" w:rsidRPr="00E637E7" w:rsidTr="00274D9F">
        <w:trPr>
          <w:tblHeader/>
          <w:tblCellSpacing w:w="15" w:type="dxa"/>
        </w:trPr>
        <w:tc>
          <w:tcPr>
            <w:tcW w:w="0" w:type="auto"/>
            <w:vAlign w:val="center"/>
            <w:hideMark/>
          </w:tcPr>
          <w:p w:rsidR="00E637E7" w:rsidRPr="00E637E7" w:rsidRDefault="00E637E7" w:rsidP="00E637E7">
            <w:pPr>
              <w:jc w:val="center"/>
              <w:rPr>
                <w:bCs/>
                <w:sz w:val="28"/>
              </w:rPr>
            </w:pPr>
            <w:r w:rsidRPr="00E637E7">
              <w:rPr>
                <w:bCs/>
                <w:sz w:val="28"/>
              </w:rPr>
              <w:t>Субшкала</w:t>
            </w:r>
          </w:p>
        </w:tc>
        <w:tc>
          <w:tcPr>
            <w:tcW w:w="0" w:type="auto"/>
            <w:vAlign w:val="center"/>
            <w:hideMark/>
          </w:tcPr>
          <w:p w:rsidR="00E637E7" w:rsidRPr="00E637E7" w:rsidRDefault="00E637E7" w:rsidP="00E637E7">
            <w:pPr>
              <w:jc w:val="center"/>
              <w:rPr>
                <w:bCs/>
                <w:sz w:val="28"/>
              </w:rPr>
            </w:pPr>
            <w:r w:rsidRPr="00E637E7">
              <w:rPr>
                <w:bCs/>
                <w:sz w:val="28"/>
              </w:rPr>
              <w:t>Кількість учасників</w:t>
            </w:r>
          </w:p>
        </w:tc>
        <w:tc>
          <w:tcPr>
            <w:tcW w:w="0" w:type="auto"/>
            <w:vAlign w:val="center"/>
            <w:hideMark/>
          </w:tcPr>
          <w:p w:rsidR="00E637E7" w:rsidRPr="00E637E7" w:rsidRDefault="00E637E7" w:rsidP="00E637E7">
            <w:pPr>
              <w:jc w:val="center"/>
              <w:rPr>
                <w:bCs/>
                <w:sz w:val="28"/>
              </w:rPr>
            </w:pPr>
            <w:r w:rsidRPr="00E637E7">
              <w:rPr>
                <w:bCs/>
                <w:sz w:val="28"/>
              </w:rPr>
              <w:t>Середній бал</w:t>
            </w:r>
          </w:p>
        </w:tc>
      </w:tr>
      <w:tr w:rsidR="00E637E7" w:rsidRPr="00E637E7" w:rsidTr="00274D9F">
        <w:trPr>
          <w:tblCellSpacing w:w="15" w:type="dxa"/>
        </w:trPr>
        <w:tc>
          <w:tcPr>
            <w:tcW w:w="0" w:type="auto"/>
            <w:vAlign w:val="center"/>
            <w:hideMark/>
          </w:tcPr>
          <w:p w:rsidR="00E637E7" w:rsidRPr="00E637E7" w:rsidRDefault="00E637E7" w:rsidP="00E637E7">
            <w:pPr>
              <w:rPr>
                <w:sz w:val="28"/>
              </w:rPr>
            </w:pPr>
            <w:r w:rsidRPr="00E637E7">
              <w:rPr>
                <w:sz w:val="28"/>
              </w:rPr>
              <w:t>Вторгнення</w:t>
            </w:r>
          </w:p>
        </w:tc>
        <w:tc>
          <w:tcPr>
            <w:tcW w:w="0" w:type="auto"/>
            <w:vAlign w:val="center"/>
            <w:hideMark/>
          </w:tcPr>
          <w:p w:rsidR="00E637E7" w:rsidRPr="00E637E7" w:rsidRDefault="00E637E7" w:rsidP="00E637E7">
            <w:pPr>
              <w:rPr>
                <w:sz w:val="28"/>
              </w:rPr>
            </w:pPr>
            <w:r w:rsidRPr="00E637E7">
              <w:rPr>
                <w:sz w:val="28"/>
              </w:rPr>
              <w:t>10</w:t>
            </w:r>
          </w:p>
        </w:tc>
        <w:tc>
          <w:tcPr>
            <w:tcW w:w="0" w:type="auto"/>
            <w:vAlign w:val="center"/>
            <w:hideMark/>
          </w:tcPr>
          <w:p w:rsidR="00E637E7" w:rsidRPr="00E637E7" w:rsidRDefault="00E637E7" w:rsidP="00E637E7">
            <w:pPr>
              <w:rPr>
                <w:sz w:val="28"/>
              </w:rPr>
            </w:pPr>
            <w:r w:rsidRPr="00E637E7">
              <w:rPr>
                <w:sz w:val="28"/>
              </w:rPr>
              <w:t>5</w:t>
            </w:r>
          </w:p>
        </w:tc>
      </w:tr>
      <w:tr w:rsidR="00E637E7" w:rsidRPr="00E637E7" w:rsidTr="00274D9F">
        <w:trPr>
          <w:tblCellSpacing w:w="15" w:type="dxa"/>
        </w:trPr>
        <w:tc>
          <w:tcPr>
            <w:tcW w:w="0" w:type="auto"/>
            <w:vAlign w:val="center"/>
            <w:hideMark/>
          </w:tcPr>
          <w:p w:rsidR="00E637E7" w:rsidRPr="00E637E7" w:rsidRDefault="00E637E7" w:rsidP="00E637E7">
            <w:pPr>
              <w:rPr>
                <w:sz w:val="28"/>
              </w:rPr>
            </w:pPr>
            <w:r w:rsidRPr="00E637E7">
              <w:rPr>
                <w:sz w:val="28"/>
              </w:rPr>
              <w:t>Уникнення</w:t>
            </w:r>
          </w:p>
        </w:tc>
        <w:tc>
          <w:tcPr>
            <w:tcW w:w="0" w:type="auto"/>
            <w:vAlign w:val="center"/>
            <w:hideMark/>
          </w:tcPr>
          <w:p w:rsidR="00E637E7" w:rsidRPr="00E637E7" w:rsidRDefault="00E637E7" w:rsidP="00E637E7">
            <w:pPr>
              <w:rPr>
                <w:sz w:val="28"/>
              </w:rPr>
            </w:pPr>
            <w:r w:rsidRPr="00E637E7">
              <w:rPr>
                <w:sz w:val="28"/>
              </w:rPr>
              <w:t>15</w:t>
            </w:r>
          </w:p>
        </w:tc>
        <w:tc>
          <w:tcPr>
            <w:tcW w:w="0" w:type="auto"/>
            <w:vAlign w:val="center"/>
            <w:hideMark/>
          </w:tcPr>
          <w:p w:rsidR="00E637E7" w:rsidRPr="00E637E7" w:rsidRDefault="00E637E7" w:rsidP="00E637E7">
            <w:pPr>
              <w:rPr>
                <w:sz w:val="28"/>
              </w:rPr>
            </w:pPr>
            <w:r w:rsidRPr="00E637E7">
              <w:rPr>
                <w:sz w:val="28"/>
              </w:rPr>
              <w:t>7</w:t>
            </w:r>
          </w:p>
        </w:tc>
      </w:tr>
      <w:tr w:rsidR="00E637E7" w:rsidRPr="00E637E7" w:rsidTr="00274D9F">
        <w:trPr>
          <w:tblCellSpacing w:w="15" w:type="dxa"/>
        </w:trPr>
        <w:tc>
          <w:tcPr>
            <w:tcW w:w="0" w:type="auto"/>
            <w:vAlign w:val="center"/>
            <w:hideMark/>
          </w:tcPr>
          <w:p w:rsidR="00E637E7" w:rsidRPr="00E637E7" w:rsidRDefault="00E637E7" w:rsidP="00E637E7">
            <w:pPr>
              <w:rPr>
                <w:sz w:val="28"/>
              </w:rPr>
            </w:pPr>
            <w:r w:rsidRPr="00E637E7">
              <w:rPr>
                <w:sz w:val="28"/>
              </w:rPr>
              <w:t>Збудливість</w:t>
            </w:r>
          </w:p>
        </w:tc>
        <w:tc>
          <w:tcPr>
            <w:tcW w:w="0" w:type="auto"/>
            <w:vAlign w:val="center"/>
            <w:hideMark/>
          </w:tcPr>
          <w:p w:rsidR="00E637E7" w:rsidRPr="00E637E7" w:rsidRDefault="00E637E7" w:rsidP="00E637E7">
            <w:pPr>
              <w:rPr>
                <w:sz w:val="28"/>
              </w:rPr>
            </w:pPr>
            <w:r w:rsidRPr="00E637E7">
              <w:rPr>
                <w:sz w:val="28"/>
              </w:rPr>
              <w:t>10</w:t>
            </w:r>
          </w:p>
        </w:tc>
        <w:tc>
          <w:tcPr>
            <w:tcW w:w="0" w:type="auto"/>
            <w:vAlign w:val="center"/>
            <w:hideMark/>
          </w:tcPr>
          <w:p w:rsidR="00E637E7" w:rsidRPr="00E637E7" w:rsidRDefault="00E637E7" w:rsidP="00E637E7">
            <w:pPr>
              <w:rPr>
                <w:sz w:val="28"/>
              </w:rPr>
            </w:pPr>
            <w:r w:rsidRPr="00E637E7">
              <w:rPr>
                <w:sz w:val="28"/>
              </w:rPr>
              <w:t>4</w:t>
            </w:r>
          </w:p>
        </w:tc>
      </w:tr>
    </w:tbl>
    <w:p w:rsidR="00274D9F" w:rsidRDefault="00274D9F" w:rsidP="00274D9F">
      <w:pPr>
        <w:spacing w:line="360" w:lineRule="auto"/>
        <w:ind w:firstLine="709"/>
        <w:jc w:val="right"/>
        <w:rPr>
          <w:bCs/>
          <w:sz w:val="28"/>
          <w:szCs w:val="27"/>
        </w:rPr>
      </w:pPr>
      <w:r>
        <w:rPr>
          <w:bCs/>
          <w:sz w:val="28"/>
          <w:szCs w:val="27"/>
        </w:rPr>
        <w:t xml:space="preserve">Таблиця </w:t>
      </w:r>
      <w:r w:rsidR="00665784">
        <w:rPr>
          <w:bCs/>
          <w:sz w:val="28"/>
          <w:szCs w:val="27"/>
        </w:rPr>
        <w:t>2.</w:t>
      </w:r>
      <w:r>
        <w:rPr>
          <w:bCs/>
          <w:sz w:val="28"/>
          <w:szCs w:val="27"/>
        </w:rPr>
        <w:t>9</w:t>
      </w:r>
      <w:r w:rsidR="00665784">
        <w:rPr>
          <w:bCs/>
          <w:sz w:val="28"/>
          <w:szCs w:val="27"/>
        </w:rPr>
        <w:t>.</w:t>
      </w:r>
    </w:p>
    <w:p w:rsidR="00E637E7" w:rsidRPr="00E637E7" w:rsidRDefault="00E637E7" w:rsidP="00274D9F">
      <w:pPr>
        <w:spacing w:line="360" w:lineRule="auto"/>
        <w:ind w:firstLine="709"/>
        <w:jc w:val="center"/>
        <w:rPr>
          <w:bCs/>
          <w:sz w:val="28"/>
          <w:szCs w:val="27"/>
        </w:rPr>
      </w:pPr>
      <w:r w:rsidRPr="00E637E7">
        <w:rPr>
          <w:bCs/>
          <w:sz w:val="28"/>
          <w:szCs w:val="27"/>
        </w:rPr>
        <w:t>Загальна таблиця результатів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649"/>
        <w:gridCol w:w="1906"/>
        <w:gridCol w:w="1836"/>
        <w:gridCol w:w="1954"/>
      </w:tblGrid>
      <w:tr w:rsidR="00E637E7" w:rsidRPr="00E637E7" w:rsidTr="00274D9F">
        <w:trPr>
          <w:tblHeader/>
          <w:tblCellSpacing w:w="15" w:type="dxa"/>
        </w:trPr>
        <w:tc>
          <w:tcPr>
            <w:tcW w:w="0" w:type="auto"/>
            <w:vAlign w:val="center"/>
            <w:hideMark/>
          </w:tcPr>
          <w:p w:rsidR="00E637E7" w:rsidRPr="00E637E7" w:rsidRDefault="00E637E7" w:rsidP="00E637E7">
            <w:pPr>
              <w:jc w:val="center"/>
              <w:rPr>
                <w:bCs/>
                <w:sz w:val="28"/>
              </w:rPr>
            </w:pPr>
            <w:r w:rsidRPr="00E637E7">
              <w:rPr>
                <w:bCs/>
                <w:sz w:val="28"/>
              </w:rPr>
              <w:lastRenderedPageBreak/>
              <w:t>Група</w:t>
            </w:r>
          </w:p>
        </w:tc>
        <w:tc>
          <w:tcPr>
            <w:tcW w:w="0" w:type="auto"/>
            <w:vAlign w:val="center"/>
            <w:hideMark/>
          </w:tcPr>
          <w:p w:rsidR="00E637E7" w:rsidRPr="00E637E7" w:rsidRDefault="00E637E7" w:rsidP="00E637E7">
            <w:pPr>
              <w:jc w:val="center"/>
              <w:rPr>
                <w:bCs/>
                <w:sz w:val="28"/>
              </w:rPr>
            </w:pPr>
            <w:r w:rsidRPr="00E637E7">
              <w:rPr>
                <w:bCs/>
                <w:sz w:val="28"/>
              </w:rPr>
              <w:t>Вторгнення (Середній бал)</w:t>
            </w:r>
          </w:p>
        </w:tc>
        <w:tc>
          <w:tcPr>
            <w:tcW w:w="0" w:type="auto"/>
            <w:vAlign w:val="center"/>
            <w:hideMark/>
          </w:tcPr>
          <w:p w:rsidR="00E637E7" w:rsidRPr="00E637E7" w:rsidRDefault="00E637E7" w:rsidP="00E637E7">
            <w:pPr>
              <w:jc w:val="center"/>
              <w:rPr>
                <w:bCs/>
                <w:sz w:val="28"/>
              </w:rPr>
            </w:pPr>
            <w:r w:rsidRPr="00E637E7">
              <w:rPr>
                <w:bCs/>
                <w:sz w:val="28"/>
              </w:rPr>
              <w:t>Уникнення (Середній бал)</w:t>
            </w:r>
          </w:p>
        </w:tc>
        <w:tc>
          <w:tcPr>
            <w:tcW w:w="0" w:type="auto"/>
            <w:vAlign w:val="center"/>
            <w:hideMark/>
          </w:tcPr>
          <w:p w:rsidR="00E637E7" w:rsidRPr="00E637E7" w:rsidRDefault="00E637E7" w:rsidP="00E637E7">
            <w:pPr>
              <w:jc w:val="center"/>
              <w:rPr>
                <w:bCs/>
                <w:sz w:val="28"/>
              </w:rPr>
            </w:pPr>
            <w:r w:rsidRPr="00E637E7">
              <w:rPr>
                <w:bCs/>
                <w:sz w:val="28"/>
              </w:rPr>
              <w:t>Збудливість (Середній бал)</w:t>
            </w:r>
          </w:p>
        </w:tc>
      </w:tr>
      <w:tr w:rsidR="00E637E7" w:rsidRPr="00E637E7" w:rsidTr="00274D9F">
        <w:trPr>
          <w:tblCellSpacing w:w="15" w:type="dxa"/>
        </w:trPr>
        <w:tc>
          <w:tcPr>
            <w:tcW w:w="0" w:type="auto"/>
            <w:vAlign w:val="center"/>
            <w:hideMark/>
          </w:tcPr>
          <w:p w:rsidR="00E637E7" w:rsidRPr="00E637E7" w:rsidRDefault="00E637E7" w:rsidP="00E637E7">
            <w:pPr>
              <w:rPr>
                <w:sz w:val="28"/>
              </w:rPr>
            </w:pPr>
            <w:r w:rsidRPr="00E637E7">
              <w:rPr>
                <w:sz w:val="28"/>
              </w:rPr>
              <w:t xml:space="preserve">Військовослужбовці в </w:t>
            </w:r>
            <w:r w:rsidR="00274D9F" w:rsidRPr="00274D9F">
              <w:rPr>
                <w:sz w:val="28"/>
              </w:rPr>
              <w:t>Військовослужбовці в бойових діях</w:t>
            </w:r>
          </w:p>
        </w:tc>
        <w:tc>
          <w:tcPr>
            <w:tcW w:w="0" w:type="auto"/>
            <w:vAlign w:val="center"/>
            <w:hideMark/>
          </w:tcPr>
          <w:p w:rsidR="00E637E7" w:rsidRPr="00E637E7" w:rsidRDefault="00E637E7" w:rsidP="00E637E7">
            <w:pPr>
              <w:rPr>
                <w:sz w:val="28"/>
              </w:rPr>
            </w:pPr>
            <w:r w:rsidRPr="00E637E7">
              <w:rPr>
                <w:sz w:val="28"/>
              </w:rPr>
              <w:t>23</w:t>
            </w:r>
          </w:p>
        </w:tc>
        <w:tc>
          <w:tcPr>
            <w:tcW w:w="0" w:type="auto"/>
            <w:vAlign w:val="center"/>
            <w:hideMark/>
          </w:tcPr>
          <w:p w:rsidR="00E637E7" w:rsidRPr="00E637E7" w:rsidRDefault="00E637E7" w:rsidP="00E637E7">
            <w:pPr>
              <w:rPr>
                <w:sz w:val="28"/>
              </w:rPr>
            </w:pPr>
            <w:r w:rsidRPr="00E637E7">
              <w:rPr>
                <w:sz w:val="28"/>
              </w:rPr>
              <w:t>20</w:t>
            </w:r>
          </w:p>
        </w:tc>
        <w:tc>
          <w:tcPr>
            <w:tcW w:w="0" w:type="auto"/>
            <w:vAlign w:val="center"/>
            <w:hideMark/>
          </w:tcPr>
          <w:p w:rsidR="00E637E7" w:rsidRPr="00E637E7" w:rsidRDefault="00E637E7" w:rsidP="00E637E7">
            <w:pPr>
              <w:rPr>
                <w:sz w:val="28"/>
              </w:rPr>
            </w:pPr>
            <w:r w:rsidRPr="00E637E7">
              <w:rPr>
                <w:sz w:val="28"/>
              </w:rPr>
              <w:t>22</w:t>
            </w:r>
          </w:p>
        </w:tc>
      </w:tr>
      <w:tr w:rsidR="00E637E7" w:rsidRPr="00E637E7" w:rsidTr="00274D9F">
        <w:trPr>
          <w:tblCellSpacing w:w="15" w:type="dxa"/>
        </w:trPr>
        <w:tc>
          <w:tcPr>
            <w:tcW w:w="0" w:type="auto"/>
            <w:vAlign w:val="center"/>
            <w:hideMark/>
          </w:tcPr>
          <w:p w:rsidR="00E637E7" w:rsidRPr="00E637E7" w:rsidRDefault="00E637E7" w:rsidP="00E637E7">
            <w:pPr>
              <w:rPr>
                <w:sz w:val="28"/>
              </w:rPr>
            </w:pPr>
            <w:r w:rsidRPr="00E637E7">
              <w:rPr>
                <w:sz w:val="28"/>
              </w:rPr>
              <w:t>Військовослужбовці, що повернулися</w:t>
            </w:r>
          </w:p>
        </w:tc>
        <w:tc>
          <w:tcPr>
            <w:tcW w:w="0" w:type="auto"/>
            <w:vAlign w:val="center"/>
            <w:hideMark/>
          </w:tcPr>
          <w:p w:rsidR="00E637E7" w:rsidRPr="00E637E7" w:rsidRDefault="00E637E7" w:rsidP="00E637E7">
            <w:pPr>
              <w:rPr>
                <w:sz w:val="28"/>
              </w:rPr>
            </w:pPr>
            <w:r w:rsidRPr="00E637E7">
              <w:rPr>
                <w:sz w:val="28"/>
              </w:rPr>
              <w:t>5</w:t>
            </w:r>
          </w:p>
        </w:tc>
        <w:tc>
          <w:tcPr>
            <w:tcW w:w="0" w:type="auto"/>
            <w:vAlign w:val="center"/>
            <w:hideMark/>
          </w:tcPr>
          <w:p w:rsidR="00E637E7" w:rsidRPr="00E637E7" w:rsidRDefault="00E637E7" w:rsidP="00E637E7">
            <w:pPr>
              <w:rPr>
                <w:sz w:val="28"/>
              </w:rPr>
            </w:pPr>
            <w:r w:rsidRPr="00E637E7">
              <w:rPr>
                <w:sz w:val="28"/>
              </w:rPr>
              <w:t>7</w:t>
            </w:r>
          </w:p>
        </w:tc>
        <w:tc>
          <w:tcPr>
            <w:tcW w:w="0" w:type="auto"/>
            <w:vAlign w:val="center"/>
            <w:hideMark/>
          </w:tcPr>
          <w:p w:rsidR="00E637E7" w:rsidRPr="00E637E7" w:rsidRDefault="00E637E7" w:rsidP="00E637E7">
            <w:pPr>
              <w:rPr>
                <w:sz w:val="28"/>
              </w:rPr>
            </w:pPr>
            <w:r w:rsidRPr="00E637E7">
              <w:rPr>
                <w:sz w:val="28"/>
              </w:rPr>
              <w:t>4</w:t>
            </w:r>
          </w:p>
        </w:tc>
      </w:tr>
    </w:tbl>
    <w:p w:rsidR="00DD619D" w:rsidRDefault="00DD619D" w:rsidP="00274D9F">
      <w:pPr>
        <w:spacing w:line="360" w:lineRule="auto"/>
        <w:ind w:firstLine="709"/>
        <w:jc w:val="both"/>
        <w:rPr>
          <w:bCs/>
          <w:sz w:val="28"/>
          <w:szCs w:val="27"/>
        </w:rPr>
      </w:pPr>
      <w:r>
        <w:rPr>
          <w:bCs/>
          <w:noProof/>
          <w:sz w:val="28"/>
          <w:szCs w:val="27"/>
          <w:lang w:val="en-US" w:eastAsia="en-US"/>
        </w:rPr>
        <w:drawing>
          <wp:inline distT="0" distB="0" distL="0" distR="0" wp14:anchorId="6A4FD9D0" wp14:editId="1463EBB7">
            <wp:extent cx="5486400" cy="3200400"/>
            <wp:effectExtent l="0" t="0" r="1905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74D9F" w:rsidRPr="00665784" w:rsidRDefault="00274D9F" w:rsidP="00665784">
      <w:pPr>
        <w:spacing w:line="360" w:lineRule="auto"/>
        <w:ind w:firstLine="709"/>
        <w:jc w:val="center"/>
        <w:rPr>
          <w:b/>
          <w:bCs/>
          <w:sz w:val="28"/>
          <w:szCs w:val="27"/>
        </w:rPr>
      </w:pPr>
      <w:r w:rsidRPr="00665784">
        <w:rPr>
          <w:b/>
          <w:bCs/>
          <w:sz w:val="28"/>
          <w:szCs w:val="27"/>
        </w:rPr>
        <w:t xml:space="preserve">Рис. </w:t>
      </w:r>
      <w:r w:rsidR="00665784">
        <w:rPr>
          <w:b/>
          <w:bCs/>
          <w:sz w:val="28"/>
          <w:szCs w:val="27"/>
        </w:rPr>
        <w:t>2.</w:t>
      </w:r>
      <w:r w:rsidRPr="00665784">
        <w:rPr>
          <w:b/>
          <w:bCs/>
          <w:sz w:val="28"/>
          <w:szCs w:val="27"/>
        </w:rPr>
        <w:t>3</w:t>
      </w:r>
      <w:r w:rsidR="00665784">
        <w:rPr>
          <w:b/>
          <w:bCs/>
          <w:sz w:val="28"/>
          <w:szCs w:val="27"/>
        </w:rPr>
        <w:t>.</w:t>
      </w:r>
      <w:r w:rsidRPr="00665784">
        <w:rPr>
          <w:b/>
        </w:rPr>
        <w:t xml:space="preserve"> </w:t>
      </w:r>
      <w:r w:rsidRPr="00665784">
        <w:rPr>
          <w:b/>
          <w:bCs/>
          <w:sz w:val="28"/>
          <w:szCs w:val="27"/>
        </w:rPr>
        <w:t>Загальна таблиця результатів</w:t>
      </w:r>
    </w:p>
    <w:p w:rsidR="00E637E7" w:rsidRPr="00E637E7" w:rsidRDefault="00E637E7" w:rsidP="00274D9F">
      <w:pPr>
        <w:spacing w:line="360" w:lineRule="auto"/>
        <w:ind w:firstLine="709"/>
        <w:jc w:val="both"/>
        <w:rPr>
          <w:bCs/>
          <w:sz w:val="28"/>
          <w:szCs w:val="27"/>
        </w:rPr>
      </w:pPr>
      <w:r w:rsidRPr="00E637E7">
        <w:rPr>
          <w:bCs/>
          <w:sz w:val="28"/>
          <w:szCs w:val="27"/>
        </w:rPr>
        <w:t>Інтерпретація даних</w:t>
      </w:r>
    </w:p>
    <w:p w:rsidR="00E637E7" w:rsidRPr="00E637E7" w:rsidRDefault="00E637E7" w:rsidP="00DD619D">
      <w:pPr>
        <w:spacing w:line="360" w:lineRule="auto"/>
        <w:ind w:firstLine="709"/>
        <w:jc w:val="both"/>
        <w:rPr>
          <w:sz w:val="28"/>
        </w:rPr>
      </w:pPr>
      <w:r w:rsidRPr="00DD619D">
        <w:rPr>
          <w:bCs/>
          <w:sz w:val="28"/>
        </w:rPr>
        <w:t>Група 1 (в зоні бойових дій)</w:t>
      </w:r>
      <w:r w:rsidRPr="00E637E7">
        <w:rPr>
          <w:sz w:val="28"/>
        </w:rPr>
        <w:t>: Має значно вищі середні бали за всіма субшкалами, що свідчить про високий рівень симптомів посттравматичного стресового розладу (ПТСР).</w:t>
      </w:r>
    </w:p>
    <w:p w:rsidR="00E637E7" w:rsidRPr="00E637E7" w:rsidRDefault="00E637E7" w:rsidP="00DD619D">
      <w:pPr>
        <w:spacing w:line="360" w:lineRule="auto"/>
        <w:ind w:firstLine="709"/>
        <w:jc w:val="both"/>
        <w:rPr>
          <w:sz w:val="28"/>
        </w:rPr>
      </w:pPr>
      <w:r w:rsidRPr="00DD619D">
        <w:rPr>
          <w:bCs/>
          <w:sz w:val="28"/>
        </w:rPr>
        <w:t>Група 2 (після повернення)</w:t>
      </w:r>
      <w:r w:rsidRPr="00E637E7">
        <w:rPr>
          <w:sz w:val="28"/>
        </w:rPr>
        <w:t>: Відзначається значно нижчий рівень симптомів, що може свідчити про поліпшення психоемоційного стану.</w:t>
      </w:r>
    </w:p>
    <w:p w:rsidR="00E637E7" w:rsidRPr="00E637E7" w:rsidRDefault="00E637E7" w:rsidP="00DD619D">
      <w:pPr>
        <w:spacing w:line="360" w:lineRule="auto"/>
        <w:ind w:firstLine="709"/>
        <w:jc w:val="both"/>
        <w:rPr>
          <w:sz w:val="28"/>
        </w:rPr>
      </w:pPr>
      <w:r w:rsidRPr="00E637E7">
        <w:rPr>
          <w:sz w:val="28"/>
        </w:rPr>
        <w:t>Військовослужбовці, які перебувають у зоні бойових дій, показують значно вищі показники за шкалою IES-R, що свідчить про серйозні симптоми ПТСР.</w:t>
      </w:r>
    </w:p>
    <w:p w:rsidR="00E637E7" w:rsidRDefault="00E637E7" w:rsidP="00DD619D">
      <w:pPr>
        <w:spacing w:line="360" w:lineRule="auto"/>
        <w:ind w:firstLine="709"/>
        <w:jc w:val="both"/>
        <w:rPr>
          <w:sz w:val="28"/>
        </w:rPr>
      </w:pPr>
      <w:r w:rsidRPr="00E637E7">
        <w:rPr>
          <w:sz w:val="28"/>
        </w:rPr>
        <w:t>Підтримка та реабілітація військовослужбовців, що повертаються з зони бойових дій, є важливою для їх психічного здоров</w:t>
      </w:r>
      <w:r w:rsidR="00E12F64">
        <w:rPr>
          <w:sz w:val="28"/>
        </w:rPr>
        <w:t>’</w:t>
      </w:r>
      <w:r w:rsidRPr="00E637E7">
        <w:rPr>
          <w:sz w:val="28"/>
        </w:rPr>
        <w:t>я</w:t>
      </w:r>
      <w:r w:rsidR="00E83745" w:rsidRPr="00E83745">
        <w:rPr>
          <w:sz w:val="28"/>
        </w:rPr>
        <w:t xml:space="preserve"> [44]</w:t>
      </w:r>
      <w:r w:rsidRPr="00E637E7">
        <w:rPr>
          <w:sz w:val="28"/>
        </w:rPr>
        <w:t>.</w:t>
      </w:r>
    </w:p>
    <w:p w:rsidR="00DD619D" w:rsidRDefault="00DD619D" w:rsidP="00DD619D">
      <w:pPr>
        <w:spacing w:line="360" w:lineRule="auto"/>
        <w:ind w:firstLine="709"/>
        <w:jc w:val="both"/>
        <w:rPr>
          <w:sz w:val="28"/>
        </w:rPr>
      </w:pPr>
      <w:r w:rsidRPr="00DD619D">
        <w:rPr>
          <w:sz w:val="28"/>
        </w:rPr>
        <w:lastRenderedPageBreak/>
        <w:t>Вибірка: 50 військовослужбовців, що перебувають у зоні бойових дій, та 50 військовослужбовців, що повернулися з зони бойових дій.</w:t>
      </w:r>
    </w:p>
    <w:p w:rsidR="00DD619D" w:rsidRDefault="00DD619D" w:rsidP="00DD619D">
      <w:pPr>
        <w:spacing w:line="360" w:lineRule="auto"/>
        <w:ind w:firstLine="709"/>
        <w:jc w:val="right"/>
        <w:rPr>
          <w:sz w:val="28"/>
        </w:rPr>
      </w:pPr>
      <w:r>
        <w:rPr>
          <w:sz w:val="28"/>
        </w:rPr>
        <w:t xml:space="preserve">Таблиця </w:t>
      </w:r>
      <w:r w:rsidR="00665784">
        <w:rPr>
          <w:sz w:val="28"/>
        </w:rPr>
        <w:t>2.</w:t>
      </w:r>
      <w:r>
        <w:rPr>
          <w:sz w:val="28"/>
        </w:rPr>
        <w:t>10</w:t>
      </w:r>
      <w:r w:rsidR="00665784">
        <w:rPr>
          <w:sz w:val="28"/>
        </w:rPr>
        <w:t>.</w:t>
      </w:r>
    </w:p>
    <w:p w:rsidR="00DD619D" w:rsidRPr="00DD619D" w:rsidRDefault="00DD619D" w:rsidP="00DD619D">
      <w:pPr>
        <w:jc w:val="center"/>
        <w:rPr>
          <w:bCs/>
          <w:sz w:val="28"/>
        </w:rPr>
      </w:pPr>
      <w:r w:rsidRPr="00DD619D">
        <w:rPr>
          <w:bCs/>
          <w:sz w:val="28"/>
        </w:rPr>
        <w:t>Рівень стійкості до бойового стресу (РСБС) за групами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45"/>
        <w:gridCol w:w="1920"/>
        <w:gridCol w:w="1866"/>
        <w:gridCol w:w="1814"/>
      </w:tblGrid>
      <w:tr w:rsidR="00DD619D" w:rsidRPr="00DD619D" w:rsidTr="00DD619D">
        <w:trPr>
          <w:tblHeader/>
          <w:tblCellSpacing w:w="15" w:type="dxa"/>
        </w:trPr>
        <w:tc>
          <w:tcPr>
            <w:tcW w:w="0" w:type="auto"/>
            <w:vAlign w:val="center"/>
            <w:hideMark/>
          </w:tcPr>
          <w:p w:rsidR="00DD619D" w:rsidRPr="00DD619D" w:rsidRDefault="00DD619D" w:rsidP="00DD619D">
            <w:pPr>
              <w:jc w:val="center"/>
              <w:rPr>
                <w:bCs/>
                <w:sz w:val="28"/>
              </w:rPr>
            </w:pPr>
            <w:r w:rsidRPr="00DD619D">
              <w:rPr>
                <w:bCs/>
                <w:sz w:val="28"/>
              </w:rPr>
              <w:t>Група</w:t>
            </w:r>
          </w:p>
        </w:tc>
        <w:tc>
          <w:tcPr>
            <w:tcW w:w="0" w:type="auto"/>
            <w:vAlign w:val="center"/>
            <w:hideMark/>
          </w:tcPr>
          <w:p w:rsidR="00DD619D" w:rsidRPr="00DD619D" w:rsidRDefault="00DD619D" w:rsidP="00DD619D">
            <w:pPr>
              <w:jc w:val="center"/>
              <w:rPr>
                <w:bCs/>
                <w:sz w:val="28"/>
              </w:rPr>
            </w:pPr>
            <w:r w:rsidRPr="00DD619D">
              <w:rPr>
                <w:bCs/>
                <w:sz w:val="28"/>
              </w:rPr>
              <w:t>Кількість учасників</w:t>
            </w:r>
          </w:p>
        </w:tc>
        <w:tc>
          <w:tcPr>
            <w:tcW w:w="0" w:type="auto"/>
            <w:vAlign w:val="center"/>
            <w:hideMark/>
          </w:tcPr>
          <w:p w:rsidR="00DD619D" w:rsidRPr="00DD619D" w:rsidRDefault="00DD619D" w:rsidP="00DD619D">
            <w:pPr>
              <w:jc w:val="center"/>
              <w:rPr>
                <w:bCs/>
                <w:sz w:val="28"/>
              </w:rPr>
            </w:pPr>
            <w:r w:rsidRPr="00DD619D">
              <w:rPr>
                <w:bCs/>
                <w:sz w:val="28"/>
              </w:rPr>
              <w:t>Середній бал РСБС</w:t>
            </w:r>
          </w:p>
        </w:tc>
        <w:tc>
          <w:tcPr>
            <w:tcW w:w="0" w:type="auto"/>
            <w:vAlign w:val="center"/>
            <w:hideMark/>
          </w:tcPr>
          <w:p w:rsidR="00DD619D" w:rsidRPr="00DD619D" w:rsidRDefault="00DD619D" w:rsidP="00DD619D">
            <w:pPr>
              <w:jc w:val="center"/>
              <w:rPr>
                <w:bCs/>
                <w:sz w:val="28"/>
              </w:rPr>
            </w:pPr>
            <w:r w:rsidRPr="00DD619D">
              <w:rPr>
                <w:bCs/>
                <w:sz w:val="28"/>
              </w:rPr>
              <w:t>Рівень стійкості</w:t>
            </w:r>
          </w:p>
        </w:tc>
      </w:tr>
      <w:tr w:rsidR="00DD619D" w:rsidRPr="00DD619D" w:rsidTr="00DD619D">
        <w:trPr>
          <w:tblCellSpacing w:w="15" w:type="dxa"/>
        </w:trPr>
        <w:tc>
          <w:tcPr>
            <w:tcW w:w="0" w:type="auto"/>
            <w:vAlign w:val="center"/>
            <w:hideMark/>
          </w:tcPr>
          <w:p w:rsidR="00DD619D" w:rsidRPr="00DD619D" w:rsidRDefault="00DD619D" w:rsidP="00DD619D">
            <w:pPr>
              <w:rPr>
                <w:sz w:val="28"/>
              </w:rPr>
            </w:pPr>
            <w:r w:rsidRPr="00DD619D">
              <w:rPr>
                <w:sz w:val="28"/>
              </w:rPr>
              <w:t>Військовослужбовці в зоні БД</w:t>
            </w:r>
          </w:p>
        </w:tc>
        <w:tc>
          <w:tcPr>
            <w:tcW w:w="0" w:type="auto"/>
            <w:vAlign w:val="center"/>
            <w:hideMark/>
          </w:tcPr>
          <w:p w:rsidR="00DD619D" w:rsidRPr="00DD619D" w:rsidRDefault="00DD619D" w:rsidP="00DD619D">
            <w:pPr>
              <w:rPr>
                <w:sz w:val="28"/>
              </w:rPr>
            </w:pPr>
            <w:r w:rsidRPr="00DD619D">
              <w:rPr>
                <w:sz w:val="28"/>
              </w:rPr>
              <w:t>50</w:t>
            </w:r>
          </w:p>
        </w:tc>
        <w:tc>
          <w:tcPr>
            <w:tcW w:w="0" w:type="auto"/>
            <w:vAlign w:val="center"/>
            <w:hideMark/>
          </w:tcPr>
          <w:p w:rsidR="00DD619D" w:rsidRPr="00DD619D" w:rsidRDefault="00DD619D" w:rsidP="00DD619D">
            <w:pPr>
              <w:rPr>
                <w:sz w:val="28"/>
              </w:rPr>
            </w:pPr>
            <w:r w:rsidRPr="00DD619D">
              <w:rPr>
                <w:sz w:val="28"/>
              </w:rPr>
              <w:t>45</w:t>
            </w:r>
          </w:p>
        </w:tc>
        <w:tc>
          <w:tcPr>
            <w:tcW w:w="0" w:type="auto"/>
            <w:vAlign w:val="center"/>
            <w:hideMark/>
          </w:tcPr>
          <w:p w:rsidR="00DD619D" w:rsidRPr="00DD619D" w:rsidRDefault="00DD619D" w:rsidP="00DD619D">
            <w:pPr>
              <w:rPr>
                <w:sz w:val="28"/>
              </w:rPr>
            </w:pPr>
            <w:r w:rsidRPr="00DD619D">
              <w:rPr>
                <w:sz w:val="28"/>
              </w:rPr>
              <w:t>Задовільний</w:t>
            </w:r>
          </w:p>
        </w:tc>
      </w:tr>
      <w:tr w:rsidR="00DD619D" w:rsidRPr="00DD619D" w:rsidTr="00DD619D">
        <w:trPr>
          <w:tblCellSpacing w:w="15" w:type="dxa"/>
        </w:trPr>
        <w:tc>
          <w:tcPr>
            <w:tcW w:w="0" w:type="auto"/>
            <w:vAlign w:val="center"/>
            <w:hideMark/>
          </w:tcPr>
          <w:p w:rsidR="00DD619D" w:rsidRPr="00DD619D" w:rsidRDefault="00DD619D" w:rsidP="00DD619D">
            <w:pPr>
              <w:rPr>
                <w:sz w:val="28"/>
              </w:rPr>
            </w:pPr>
            <w:r w:rsidRPr="00DD619D">
              <w:rPr>
                <w:sz w:val="28"/>
              </w:rPr>
              <w:t>Військовослужбовці, що повернулися</w:t>
            </w:r>
          </w:p>
        </w:tc>
        <w:tc>
          <w:tcPr>
            <w:tcW w:w="0" w:type="auto"/>
            <w:vAlign w:val="center"/>
            <w:hideMark/>
          </w:tcPr>
          <w:p w:rsidR="00DD619D" w:rsidRPr="00DD619D" w:rsidRDefault="00DD619D" w:rsidP="00DD619D">
            <w:pPr>
              <w:rPr>
                <w:sz w:val="28"/>
              </w:rPr>
            </w:pPr>
            <w:r w:rsidRPr="00DD619D">
              <w:rPr>
                <w:sz w:val="28"/>
              </w:rPr>
              <w:t>50</w:t>
            </w:r>
          </w:p>
        </w:tc>
        <w:tc>
          <w:tcPr>
            <w:tcW w:w="0" w:type="auto"/>
            <w:vAlign w:val="center"/>
            <w:hideMark/>
          </w:tcPr>
          <w:p w:rsidR="00DD619D" w:rsidRPr="00DD619D" w:rsidRDefault="00DD619D" w:rsidP="00DD619D">
            <w:pPr>
              <w:rPr>
                <w:sz w:val="28"/>
              </w:rPr>
            </w:pPr>
            <w:r w:rsidRPr="00DD619D">
              <w:rPr>
                <w:sz w:val="28"/>
              </w:rPr>
              <w:t>70</w:t>
            </w:r>
          </w:p>
        </w:tc>
        <w:tc>
          <w:tcPr>
            <w:tcW w:w="0" w:type="auto"/>
            <w:vAlign w:val="center"/>
            <w:hideMark/>
          </w:tcPr>
          <w:p w:rsidR="00DD619D" w:rsidRPr="00DD619D" w:rsidRDefault="00DD619D" w:rsidP="00DD619D">
            <w:pPr>
              <w:rPr>
                <w:sz w:val="28"/>
              </w:rPr>
            </w:pPr>
            <w:r w:rsidRPr="00DD619D">
              <w:rPr>
                <w:sz w:val="28"/>
              </w:rPr>
              <w:t>Достатній</w:t>
            </w:r>
          </w:p>
        </w:tc>
      </w:tr>
    </w:tbl>
    <w:p w:rsidR="00DD619D" w:rsidRDefault="00DD619D" w:rsidP="00DD619D">
      <w:pPr>
        <w:spacing w:line="360" w:lineRule="auto"/>
        <w:ind w:firstLine="709"/>
        <w:jc w:val="both"/>
        <w:rPr>
          <w:sz w:val="28"/>
        </w:rPr>
      </w:pPr>
    </w:p>
    <w:p w:rsidR="00DD619D" w:rsidRDefault="00DD619D" w:rsidP="00DD619D">
      <w:pPr>
        <w:spacing w:line="360" w:lineRule="auto"/>
        <w:ind w:firstLine="709"/>
        <w:jc w:val="both"/>
        <w:rPr>
          <w:sz w:val="28"/>
        </w:rPr>
      </w:pPr>
      <w:r>
        <w:rPr>
          <w:noProof/>
          <w:sz w:val="28"/>
          <w:lang w:val="en-US" w:eastAsia="en-US"/>
        </w:rPr>
        <w:drawing>
          <wp:inline distT="0" distB="0" distL="0" distR="0" wp14:anchorId="58567537" wp14:editId="07DB9F7E">
            <wp:extent cx="5486400" cy="3200400"/>
            <wp:effectExtent l="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D619D" w:rsidRPr="00E637E7" w:rsidRDefault="00DD619D" w:rsidP="00DD619D">
      <w:pPr>
        <w:spacing w:line="360" w:lineRule="auto"/>
        <w:ind w:firstLine="709"/>
        <w:jc w:val="both"/>
        <w:rPr>
          <w:sz w:val="28"/>
        </w:rPr>
      </w:pPr>
      <w:r>
        <w:rPr>
          <w:sz w:val="28"/>
        </w:rPr>
        <w:t>Рис. 4</w:t>
      </w:r>
      <w:r w:rsidRPr="00DD619D">
        <w:t xml:space="preserve"> </w:t>
      </w:r>
      <w:r w:rsidRPr="00DD619D">
        <w:rPr>
          <w:sz w:val="28"/>
        </w:rPr>
        <w:t>Рівень стійкості до бойового стресу (РСБС) за групами</w:t>
      </w:r>
    </w:p>
    <w:p w:rsidR="00E637E7" w:rsidRDefault="009722DE" w:rsidP="009722DE">
      <w:pPr>
        <w:spacing w:line="360" w:lineRule="auto"/>
        <w:ind w:firstLine="709"/>
        <w:jc w:val="right"/>
        <w:rPr>
          <w:sz w:val="28"/>
        </w:rPr>
      </w:pPr>
      <w:r>
        <w:rPr>
          <w:sz w:val="28"/>
        </w:rPr>
        <w:t xml:space="preserve">Таблиця </w:t>
      </w:r>
      <w:r w:rsidR="00665784">
        <w:rPr>
          <w:sz w:val="28"/>
        </w:rPr>
        <w:t>2.</w:t>
      </w:r>
      <w:r>
        <w:rPr>
          <w:sz w:val="28"/>
        </w:rPr>
        <w:t>11</w:t>
      </w:r>
      <w:r w:rsidR="00665784">
        <w:rPr>
          <w:sz w:val="28"/>
        </w:rPr>
        <w:t>.</w:t>
      </w:r>
    </w:p>
    <w:p w:rsidR="009722DE" w:rsidRPr="009722DE" w:rsidRDefault="009722DE" w:rsidP="009722DE">
      <w:pPr>
        <w:spacing w:line="360" w:lineRule="auto"/>
        <w:jc w:val="center"/>
        <w:rPr>
          <w:bCs/>
          <w:sz w:val="28"/>
          <w:szCs w:val="27"/>
        </w:rPr>
      </w:pPr>
      <w:r w:rsidRPr="009722DE">
        <w:rPr>
          <w:bCs/>
          <w:sz w:val="28"/>
          <w:szCs w:val="27"/>
        </w:rPr>
        <w:t>Результати шкал БОО</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48"/>
        <w:gridCol w:w="1151"/>
        <w:gridCol w:w="1490"/>
        <w:gridCol w:w="1295"/>
        <w:gridCol w:w="1281"/>
        <w:gridCol w:w="991"/>
        <w:gridCol w:w="1289"/>
      </w:tblGrid>
      <w:tr w:rsidR="009722DE" w:rsidRPr="009722DE" w:rsidTr="009722DE">
        <w:trPr>
          <w:tblHeader/>
          <w:tblCellSpacing w:w="15" w:type="dxa"/>
        </w:trPr>
        <w:tc>
          <w:tcPr>
            <w:tcW w:w="0" w:type="auto"/>
            <w:vAlign w:val="center"/>
            <w:hideMark/>
          </w:tcPr>
          <w:p w:rsidR="009722DE" w:rsidRPr="009722DE" w:rsidRDefault="009722DE" w:rsidP="009722DE">
            <w:pPr>
              <w:jc w:val="center"/>
              <w:rPr>
                <w:bCs/>
                <w:sz w:val="28"/>
              </w:rPr>
            </w:pPr>
            <w:r w:rsidRPr="009722DE">
              <w:rPr>
                <w:bCs/>
                <w:sz w:val="28"/>
              </w:rPr>
              <w:lastRenderedPageBreak/>
              <w:t>Група</w:t>
            </w:r>
          </w:p>
        </w:tc>
        <w:tc>
          <w:tcPr>
            <w:tcW w:w="0" w:type="auto"/>
            <w:vAlign w:val="center"/>
            <w:hideMark/>
          </w:tcPr>
          <w:p w:rsidR="009722DE" w:rsidRPr="009722DE" w:rsidRDefault="009722DE" w:rsidP="009722DE">
            <w:pPr>
              <w:jc w:val="center"/>
              <w:rPr>
                <w:bCs/>
                <w:sz w:val="28"/>
              </w:rPr>
            </w:pPr>
            <w:r w:rsidRPr="009722DE">
              <w:rPr>
                <w:bCs/>
                <w:sz w:val="28"/>
              </w:rPr>
              <w:t>Шкала поведінкової регуляції (ПР)</w:t>
            </w:r>
          </w:p>
        </w:tc>
        <w:tc>
          <w:tcPr>
            <w:tcW w:w="0" w:type="auto"/>
            <w:vAlign w:val="center"/>
            <w:hideMark/>
          </w:tcPr>
          <w:p w:rsidR="009722DE" w:rsidRPr="009722DE" w:rsidRDefault="009722DE" w:rsidP="009722DE">
            <w:pPr>
              <w:jc w:val="center"/>
              <w:rPr>
                <w:bCs/>
                <w:sz w:val="28"/>
              </w:rPr>
            </w:pPr>
            <w:r w:rsidRPr="009722DE">
              <w:rPr>
                <w:bCs/>
                <w:sz w:val="28"/>
              </w:rPr>
              <w:t>Шкала комунікативного потенціалу (КП)</w:t>
            </w:r>
          </w:p>
        </w:tc>
        <w:tc>
          <w:tcPr>
            <w:tcW w:w="0" w:type="auto"/>
            <w:vAlign w:val="center"/>
            <w:hideMark/>
          </w:tcPr>
          <w:p w:rsidR="009722DE" w:rsidRPr="009722DE" w:rsidRDefault="009722DE" w:rsidP="009722DE">
            <w:pPr>
              <w:jc w:val="center"/>
              <w:rPr>
                <w:bCs/>
                <w:sz w:val="28"/>
              </w:rPr>
            </w:pPr>
            <w:r w:rsidRPr="009722DE">
              <w:rPr>
                <w:bCs/>
                <w:sz w:val="28"/>
              </w:rPr>
              <w:t>Шкала моральної нормативності (МН)</w:t>
            </w:r>
          </w:p>
        </w:tc>
        <w:tc>
          <w:tcPr>
            <w:tcW w:w="0" w:type="auto"/>
            <w:vAlign w:val="center"/>
            <w:hideMark/>
          </w:tcPr>
          <w:p w:rsidR="009722DE" w:rsidRPr="009722DE" w:rsidRDefault="009722DE" w:rsidP="009722DE">
            <w:pPr>
              <w:jc w:val="center"/>
              <w:rPr>
                <w:bCs/>
                <w:sz w:val="28"/>
              </w:rPr>
            </w:pPr>
            <w:r w:rsidRPr="009722DE">
              <w:rPr>
                <w:bCs/>
                <w:sz w:val="28"/>
              </w:rPr>
              <w:t>Шкала військово-професійної спрямованості</w:t>
            </w:r>
          </w:p>
        </w:tc>
        <w:tc>
          <w:tcPr>
            <w:tcW w:w="0" w:type="auto"/>
            <w:vAlign w:val="center"/>
            <w:hideMark/>
          </w:tcPr>
          <w:p w:rsidR="009722DE" w:rsidRPr="009722DE" w:rsidRDefault="009722DE" w:rsidP="009722DE">
            <w:pPr>
              <w:jc w:val="center"/>
              <w:rPr>
                <w:bCs/>
                <w:sz w:val="28"/>
              </w:rPr>
            </w:pPr>
            <w:r w:rsidRPr="009722DE">
              <w:rPr>
                <w:bCs/>
                <w:sz w:val="28"/>
              </w:rPr>
              <w:t>Шкала схильності до девіантних форм поведінки</w:t>
            </w:r>
          </w:p>
        </w:tc>
        <w:tc>
          <w:tcPr>
            <w:tcW w:w="0" w:type="auto"/>
            <w:vAlign w:val="center"/>
            <w:hideMark/>
          </w:tcPr>
          <w:p w:rsidR="009722DE" w:rsidRPr="009722DE" w:rsidRDefault="009722DE" w:rsidP="009722DE">
            <w:pPr>
              <w:jc w:val="center"/>
              <w:rPr>
                <w:bCs/>
                <w:sz w:val="28"/>
              </w:rPr>
            </w:pPr>
            <w:r w:rsidRPr="009722DE">
              <w:rPr>
                <w:bCs/>
                <w:sz w:val="28"/>
              </w:rPr>
              <w:t>Шкала суїцидального ризику</w:t>
            </w:r>
          </w:p>
        </w:tc>
      </w:tr>
      <w:tr w:rsidR="009722DE" w:rsidRPr="009722DE" w:rsidTr="009722DE">
        <w:trPr>
          <w:tblCellSpacing w:w="15" w:type="dxa"/>
        </w:trPr>
        <w:tc>
          <w:tcPr>
            <w:tcW w:w="0" w:type="auto"/>
            <w:vAlign w:val="center"/>
            <w:hideMark/>
          </w:tcPr>
          <w:p w:rsidR="009722DE" w:rsidRPr="009722DE" w:rsidRDefault="009722DE" w:rsidP="009722DE">
            <w:pPr>
              <w:rPr>
                <w:sz w:val="28"/>
              </w:rPr>
            </w:pPr>
            <w:r w:rsidRPr="009722DE">
              <w:rPr>
                <w:sz w:val="28"/>
              </w:rPr>
              <w:t>Військовослужбовці в зоні БД</w:t>
            </w:r>
          </w:p>
        </w:tc>
        <w:tc>
          <w:tcPr>
            <w:tcW w:w="0" w:type="auto"/>
            <w:vAlign w:val="center"/>
            <w:hideMark/>
          </w:tcPr>
          <w:p w:rsidR="009722DE" w:rsidRPr="009722DE" w:rsidRDefault="009722DE" w:rsidP="009722DE">
            <w:pPr>
              <w:rPr>
                <w:sz w:val="28"/>
              </w:rPr>
            </w:pPr>
            <w:r w:rsidRPr="009722DE">
              <w:rPr>
                <w:sz w:val="28"/>
              </w:rPr>
              <w:t>18</w:t>
            </w:r>
          </w:p>
        </w:tc>
        <w:tc>
          <w:tcPr>
            <w:tcW w:w="0" w:type="auto"/>
            <w:vAlign w:val="center"/>
            <w:hideMark/>
          </w:tcPr>
          <w:p w:rsidR="009722DE" w:rsidRPr="009722DE" w:rsidRDefault="009722DE" w:rsidP="009722DE">
            <w:pPr>
              <w:rPr>
                <w:sz w:val="28"/>
              </w:rPr>
            </w:pPr>
            <w:r w:rsidRPr="009722DE">
              <w:rPr>
                <w:sz w:val="28"/>
              </w:rPr>
              <w:t>22</w:t>
            </w:r>
          </w:p>
        </w:tc>
        <w:tc>
          <w:tcPr>
            <w:tcW w:w="0" w:type="auto"/>
            <w:vAlign w:val="center"/>
            <w:hideMark/>
          </w:tcPr>
          <w:p w:rsidR="009722DE" w:rsidRPr="009722DE" w:rsidRDefault="009722DE" w:rsidP="009722DE">
            <w:pPr>
              <w:rPr>
                <w:sz w:val="28"/>
              </w:rPr>
            </w:pPr>
            <w:r w:rsidRPr="009722DE">
              <w:rPr>
                <w:sz w:val="28"/>
              </w:rPr>
              <w:t>16</w:t>
            </w:r>
          </w:p>
        </w:tc>
        <w:tc>
          <w:tcPr>
            <w:tcW w:w="0" w:type="auto"/>
            <w:vAlign w:val="center"/>
            <w:hideMark/>
          </w:tcPr>
          <w:p w:rsidR="009722DE" w:rsidRPr="009722DE" w:rsidRDefault="009722DE" w:rsidP="009722DE">
            <w:pPr>
              <w:rPr>
                <w:sz w:val="28"/>
              </w:rPr>
            </w:pPr>
            <w:r w:rsidRPr="009722DE">
              <w:rPr>
                <w:sz w:val="28"/>
              </w:rPr>
              <w:t>20</w:t>
            </w:r>
          </w:p>
        </w:tc>
        <w:tc>
          <w:tcPr>
            <w:tcW w:w="0" w:type="auto"/>
            <w:vAlign w:val="center"/>
            <w:hideMark/>
          </w:tcPr>
          <w:p w:rsidR="009722DE" w:rsidRPr="009722DE" w:rsidRDefault="009722DE" w:rsidP="009722DE">
            <w:pPr>
              <w:rPr>
                <w:sz w:val="28"/>
              </w:rPr>
            </w:pPr>
            <w:r w:rsidRPr="009722DE">
              <w:rPr>
                <w:sz w:val="28"/>
              </w:rPr>
              <w:t>12</w:t>
            </w:r>
          </w:p>
        </w:tc>
        <w:tc>
          <w:tcPr>
            <w:tcW w:w="0" w:type="auto"/>
            <w:vAlign w:val="center"/>
            <w:hideMark/>
          </w:tcPr>
          <w:p w:rsidR="009722DE" w:rsidRPr="009722DE" w:rsidRDefault="009722DE" w:rsidP="009722DE">
            <w:pPr>
              <w:rPr>
                <w:sz w:val="28"/>
              </w:rPr>
            </w:pPr>
            <w:r w:rsidRPr="009722DE">
              <w:rPr>
                <w:sz w:val="28"/>
              </w:rPr>
              <w:t>5</w:t>
            </w:r>
          </w:p>
        </w:tc>
      </w:tr>
      <w:tr w:rsidR="009722DE" w:rsidRPr="009722DE" w:rsidTr="009722DE">
        <w:trPr>
          <w:tblCellSpacing w:w="15" w:type="dxa"/>
        </w:trPr>
        <w:tc>
          <w:tcPr>
            <w:tcW w:w="0" w:type="auto"/>
            <w:vAlign w:val="center"/>
            <w:hideMark/>
          </w:tcPr>
          <w:p w:rsidR="009722DE" w:rsidRPr="009722DE" w:rsidRDefault="009722DE" w:rsidP="009722DE">
            <w:pPr>
              <w:rPr>
                <w:sz w:val="28"/>
              </w:rPr>
            </w:pPr>
            <w:r w:rsidRPr="009722DE">
              <w:rPr>
                <w:sz w:val="28"/>
              </w:rPr>
              <w:t>Військовослужбовці, що повернулися</w:t>
            </w:r>
          </w:p>
        </w:tc>
        <w:tc>
          <w:tcPr>
            <w:tcW w:w="0" w:type="auto"/>
            <w:vAlign w:val="center"/>
            <w:hideMark/>
          </w:tcPr>
          <w:p w:rsidR="009722DE" w:rsidRPr="009722DE" w:rsidRDefault="009722DE" w:rsidP="009722DE">
            <w:pPr>
              <w:rPr>
                <w:sz w:val="28"/>
              </w:rPr>
            </w:pPr>
            <w:r w:rsidRPr="009722DE">
              <w:rPr>
                <w:sz w:val="28"/>
              </w:rPr>
              <w:t>30</w:t>
            </w:r>
          </w:p>
        </w:tc>
        <w:tc>
          <w:tcPr>
            <w:tcW w:w="0" w:type="auto"/>
            <w:vAlign w:val="center"/>
            <w:hideMark/>
          </w:tcPr>
          <w:p w:rsidR="009722DE" w:rsidRPr="009722DE" w:rsidRDefault="009722DE" w:rsidP="009722DE">
            <w:pPr>
              <w:rPr>
                <w:sz w:val="28"/>
              </w:rPr>
            </w:pPr>
            <w:r w:rsidRPr="009722DE">
              <w:rPr>
                <w:sz w:val="28"/>
              </w:rPr>
              <w:t>34</w:t>
            </w:r>
          </w:p>
        </w:tc>
        <w:tc>
          <w:tcPr>
            <w:tcW w:w="0" w:type="auto"/>
            <w:vAlign w:val="center"/>
            <w:hideMark/>
          </w:tcPr>
          <w:p w:rsidR="009722DE" w:rsidRPr="009722DE" w:rsidRDefault="009722DE" w:rsidP="009722DE">
            <w:pPr>
              <w:rPr>
                <w:sz w:val="28"/>
              </w:rPr>
            </w:pPr>
            <w:r w:rsidRPr="009722DE">
              <w:rPr>
                <w:sz w:val="28"/>
              </w:rPr>
              <w:t>32</w:t>
            </w:r>
          </w:p>
        </w:tc>
        <w:tc>
          <w:tcPr>
            <w:tcW w:w="0" w:type="auto"/>
            <w:vAlign w:val="center"/>
            <w:hideMark/>
          </w:tcPr>
          <w:p w:rsidR="009722DE" w:rsidRPr="009722DE" w:rsidRDefault="009722DE" w:rsidP="009722DE">
            <w:pPr>
              <w:rPr>
                <w:sz w:val="28"/>
              </w:rPr>
            </w:pPr>
            <w:r w:rsidRPr="009722DE">
              <w:rPr>
                <w:sz w:val="28"/>
              </w:rPr>
              <w:t>28</w:t>
            </w:r>
          </w:p>
        </w:tc>
        <w:tc>
          <w:tcPr>
            <w:tcW w:w="0" w:type="auto"/>
            <w:vAlign w:val="center"/>
            <w:hideMark/>
          </w:tcPr>
          <w:p w:rsidR="009722DE" w:rsidRPr="009722DE" w:rsidRDefault="009722DE" w:rsidP="009722DE">
            <w:pPr>
              <w:rPr>
                <w:sz w:val="28"/>
              </w:rPr>
            </w:pPr>
            <w:r w:rsidRPr="009722DE">
              <w:rPr>
                <w:sz w:val="28"/>
              </w:rPr>
              <w:t>10</w:t>
            </w:r>
          </w:p>
        </w:tc>
        <w:tc>
          <w:tcPr>
            <w:tcW w:w="0" w:type="auto"/>
            <w:vAlign w:val="center"/>
            <w:hideMark/>
          </w:tcPr>
          <w:p w:rsidR="009722DE" w:rsidRPr="009722DE" w:rsidRDefault="009722DE" w:rsidP="009722DE">
            <w:pPr>
              <w:rPr>
                <w:sz w:val="28"/>
              </w:rPr>
            </w:pPr>
            <w:r w:rsidRPr="009722DE">
              <w:rPr>
                <w:sz w:val="28"/>
              </w:rPr>
              <w:t>3</w:t>
            </w:r>
          </w:p>
        </w:tc>
      </w:tr>
    </w:tbl>
    <w:p w:rsidR="009722DE" w:rsidRDefault="009722DE" w:rsidP="009722DE">
      <w:pPr>
        <w:spacing w:line="360" w:lineRule="auto"/>
        <w:ind w:firstLine="709"/>
        <w:jc w:val="both"/>
        <w:rPr>
          <w:sz w:val="28"/>
        </w:rPr>
      </w:pPr>
    </w:p>
    <w:p w:rsidR="009722DE" w:rsidRDefault="009722DE" w:rsidP="009722DE">
      <w:pPr>
        <w:spacing w:line="360" w:lineRule="auto"/>
        <w:ind w:firstLine="709"/>
        <w:jc w:val="both"/>
        <w:rPr>
          <w:sz w:val="28"/>
        </w:rPr>
      </w:pPr>
      <w:r>
        <w:rPr>
          <w:noProof/>
          <w:sz w:val="28"/>
          <w:lang w:val="en-US" w:eastAsia="en-US"/>
        </w:rPr>
        <w:drawing>
          <wp:inline distT="0" distB="0" distL="0" distR="0" wp14:anchorId="0F825674" wp14:editId="163B6407">
            <wp:extent cx="5486400" cy="3200400"/>
            <wp:effectExtent l="0" t="0" r="19050" b="1905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722DE" w:rsidRPr="00665784" w:rsidRDefault="009722DE" w:rsidP="00665784">
      <w:pPr>
        <w:spacing w:line="360" w:lineRule="auto"/>
        <w:ind w:firstLine="709"/>
        <w:jc w:val="center"/>
        <w:rPr>
          <w:b/>
          <w:sz w:val="28"/>
        </w:rPr>
      </w:pPr>
      <w:r w:rsidRPr="00665784">
        <w:rPr>
          <w:b/>
          <w:sz w:val="28"/>
        </w:rPr>
        <w:t xml:space="preserve">Рис. </w:t>
      </w:r>
      <w:r w:rsidR="00665784">
        <w:rPr>
          <w:b/>
          <w:sz w:val="28"/>
        </w:rPr>
        <w:t>2.</w:t>
      </w:r>
      <w:r w:rsidRPr="00665784">
        <w:rPr>
          <w:b/>
          <w:sz w:val="28"/>
        </w:rPr>
        <w:t>5</w:t>
      </w:r>
      <w:r w:rsidR="00665784">
        <w:rPr>
          <w:b/>
          <w:sz w:val="28"/>
        </w:rPr>
        <w:t>.</w:t>
      </w:r>
      <w:r w:rsidRPr="00665784">
        <w:rPr>
          <w:b/>
          <w:sz w:val="28"/>
        </w:rPr>
        <w:t xml:space="preserve"> Результати шкал БОО</w:t>
      </w:r>
    </w:p>
    <w:p w:rsidR="009722DE" w:rsidRPr="009722DE" w:rsidRDefault="009722DE" w:rsidP="009722DE">
      <w:pPr>
        <w:spacing w:line="360" w:lineRule="auto"/>
        <w:ind w:firstLine="709"/>
        <w:jc w:val="both"/>
        <w:rPr>
          <w:sz w:val="28"/>
          <w:szCs w:val="28"/>
        </w:rPr>
      </w:pPr>
      <w:r w:rsidRPr="009722DE">
        <w:rPr>
          <w:sz w:val="28"/>
          <w:szCs w:val="28"/>
        </w:rPr>
        <w:t>Результати дослідження, представлені в таблиці, демонструють різницю в оцінках за різними шкалами БОО між військовослужбовцями, які перебувають у зоні бойових дій (БД), та тими, хто повернувся з неї</w:t>
      </w:r>
      <w:r w:rsidR="00E83745" w:rsidRPr="00E83745">
        <w:rPr>
          <w:sz w:val="28"/>
          <w:szCs w:val="28"/>
        </w:rPr>
        <w:t xml:space="preserve"> [45]</w:t>
      </w:r>
      <w:r w:rsidRPr="009722DE">
        <w:rPr>
          <w:sz w:val="28"/>
          <w:szCs w:val="28"/>
        </w:rPr>
        <w:t>.</w:t>
      </w:r>
    </w:p>
    <w:p w:rsidR="009722DE" w:rsidRPr="009722DE" w:rsidRDefault="009722DE" w:rsidP="009722DE">
      <w:pPr>
        <w:spacing w:line="360" w:lineRule="auto"/>
        <w:ind w:firstLine="709"/>
        <w:jc w:val="both"/>
        <w:rPr>
          <w:sz w:val="28"/>
          <w:szCs w:val="28"/>
        </w:rPr>
      </w:pPr>
      <w:r w:rsidRPr="009722DE">
        <w:rPr>
          <w:sz w:val="28"/>
          <w:szCs w:val="28"/>
        </w:rPr>
        <w:t>Шкала поведінкової регуляції (ПР): Військовослужбовці, що повернулися, мають вищий показник (30), що вказує на покращення нервово-психічної стійкості та толерантності до стресу в порівнянні з тими, хто ще перебуває в зоні БД (18).</w:t>
      </w:r>
    </w:p>
    <w:p w:rsidR="009722DE" w:rsidRPr="009722DE" w:rsidRDefault="009722DE" w:rsidP="009722DE">
      <w:pPr>
        <w:spacing w:line="360" w:lineRule="auto"/>
        <w:ind w:firstLine="709"/>
        <w:jc w:val="both"/>
        <w:rPr>
          <w:sz w:val="28"/>
          <w:szCs w:val="28"/>
        </w:rPr>
      </w:pPr>
      <w:r w:rsidRPr="009722DE">
        <w:rPr>
          <w:sz w:val="28"/>
          <w:szCs w:val="28"/>
        </w:rPr>
        <w:lastRenderedPageBreak/>
        <w:t>Шкала комунікативного потенціалу (КП): Показник військовослужбовців, які повернулися (34), також є значно вищим, ніж у військовослужбовців в зоні БД (22). Це свідчить про поліпшення комунікативних навичок і здатності до міжособистісних взаємодій.</w:t>
      </w:r>
    </w:p>
    <w:p w:rsidR="009722DE" w:rsidRPr="009722DE" w:rsidRDefault="009722DE" w:rsidP="009722DE">
      <w:pPr>
        <w:spacing w:line="360" w:lineRule="auto"/>
        <w:ind w:firstLine="709"/>
        <w:jc w:val="both"/>
        <w:rPr>
          <w:sz w:val="28"/>
          <w:szCs w:val="28"/>
        </w:rPr>
      </w:pPr>
      <w:r w:rsidRPr="009722DE">
        <w:rPr>
          <w:sz w:val="28"/>
          <w:szCs w:val="28"/>
        </w:rPr>
        <w:t>Шкала моральної нормативності (МН): Різниця між групами також помітна за цією шкалою (32 для тих, хто повернувся, і 16 для тих, хто ще в БД). Це вказує на вищий рівень дотримання моральних норм серед військовослужбовців, які повернулися.</w:t>
      </w:r>
    </w:p>
    <w:p w:rsidR="009722DE" w:rsidRPr="009722DE" w:rsidRDefault="009722DE" w:rsidP="009722DE">
      <w:pPr>
        <w:spacing w:line="360" w:lineRule="auto"/>
        <w:ind w:firstLine="709"/>
        <w:jc w:val="both"/>
        <w:rPr>
          <w:sz w:val="28"/>
          <w:szCs w:val="28"/>
        </w:rPr>
      </w:pPr>
      <w:r w:rsidRPr="009722DE">
        <w:rPr>
          <w:sz w:val="28"/>
          <w:szCs w:val="28"/>
        </w:rPr>
        <w:t>Шкала військово-професійної спрямованості: Показник 28 у групі військовослужбовців, які повернулися, свідчить про більшу професійну мотивацію в порівнянні з 20 у групі, що перебуває в БД.</w:t>
      </w:r>
    </w:p>
    <w:p w:rsidR="009722DE" w:rsidRPr="009722DE" w:rsidRDefault="009722DE" w:rsidP="009722DE">
      <w:pPr>
        <w:spacing w:line="360" w:lineRule="auto"/>
        <w:ind w:firstLine="709"/>
        <w:jc w:val="both"/>
        <w:rPr>
          <w:sz w:val="28"/>
          <w:szCs w:val="28"/>
        </w:rPr>
      </w:pPr>
      <w:r w:rsidRPr="009722DE">
        <w:rPr>
          <w:sz w:val="28"/>
          <w:szCs w:val="28"/>
        </w:rPr>
        <w:t>Шкала схильності до девіантних форм поведінки: Значення 10 у групі, що повернулася, свідчить про меншу схильність до девіантної поведінки в порівнянні з 12 у групі військовослужбовців в БД.</w:t>
      </w:r>
    </w:p>
    <w:p w:rsidR="009722DE" w:rsidRPr="009722DE" w:rsidRDefault="009722DE" w:rsidP="009722DE">
      <w:pPr>
        <w:spacing w:line="360" w:lineRule="auto"/>
        <w:ind w:firstLine="709"/>
        <w:jc w:val="both"/>
        <w:rPr>
          <w:sz w:val="28"/>
          <w:szCs w:val="28"/>
        </w:rPr>
      </w:pPr>
      <w:r w:rsidRPr="009722DE">
        <w:rPr>
          <w:sz w:val="28"/>
          <w:szCs w:val="28"/>
        </w:rPr>
        <w:t>Шкала суїцидального ризику: Результати вказують на зменшення ризику суїцидальних дій серед військовослужбовців, які повернулися (3) у порівнянні з тими, хто ще в зоні БД (5).</w:t>
      </w:r>
    </w:p>
    <w:p w:rsidR="00444B82" w:rsidRDefault="009722DE" w:rsidP="009722DE">
      <w:pPr>
        <w:spacing w:line="360" w:lineRule="auto"/>
        <w:ind w:firstLine="709"/>
        <w:jc w:val="both"/>
        <w:rPr>
          <w:sz w:val="28"/>
          <w:szCs w:val="28"/>
        </w:rPr>
      </w:pPr>
      <w:r w:rsidRPr="009722DE">
        <w:rPr>
          <w:sz w:val="28"/>
          <w:szCs w:val="28"/>
        </w:rPr>
        <w:t>Узагальнюючи, результати дослідження вказують на позитивні зміни в психологічному стані та адаптації військовослужбовців після повернення з бойових дій. Це підкреслює важливість психологічного супроводу та адаптаційних програм для військовослужбовців, які проходять службу в складних умовах.</w:t>
      </w:r>
    </w:p>
    <w:p w:rsidR="009722DE" w:rsidRPr="009722DE" w:rsidRDefault="009722DE" w:rsidP="009722DE">
      <w:pPr>
        <w:spacing w:line="360" w:lineRule="auto"/>
        <w:ind w:firstLine="709"/>
        <w:jc w:val="both"/>
        <w:rPr>
          <w:sz w:val="28"/>
          <w:szCs w:val="28"/>
        </w:rPr>
      </w:pPr>
      <w:r>
        <w:rPr>
          <w:sz w:val="28"/>
          <w:szCs w:val="28"/>
        </w:rPr>
        <w:t>Отже, д</w:t>
      </w:r>
      <w:r w:rsidRPr="009722DE">
        <w:rPr>
          <w:sz w:val="28"/>
          <w:szCs w:val="28"/>
        </w:rPr>
        <w:t>ослідження вказує на значні відмінності в психологічному стані військовослужбовців в зоні бойових дій та тих, хто повернувся з неї</w:t>
      </w:r>
      <w:r w:rsidR="00E83745" w:rsidRPr="00E83745">
        <w:rPr>
          <w:sz w:val="28"/>
          <w:szCs w:val="28"/>
        </w:rPr>
        <w:t xml:space="preserve"> [54]</w:t>
      </w:r>
      <w:r w:rsidRPr="009722DE">
        <w:rPr>
          <w:sz w:val="28"/>
          <w:szCs w:val="28"/>
        </w:rPr>
        <w:t>.</w:t>
      </w:r>
    </w:p>
    <w:p w:rsidR="009722DE" w:rsidRPr="009722DE" w:rsidRDefault="009722DE" w:rsidP="009722DE">
      <w:pPr>
        <w:spacing w:line="360" w:lineRule="auto"/>
        <w:ind w:firstLine="709"/>
        <w:jc w:val="both"/>
        <w:rPr>
          <w:sz w:val="28"/>
          <w:szCs w:val="28"/>
        </w:rPr>
      </w:pPr>
      <w:r>
        <w:rPr>
          <w:sz w:val="28"/>
          <w:szCs w:val="28"/>
        </w:rPr>
        <w:t>ПТСР: в</w:t>
      </w:r>
      <w:r w:rsidRPr="009722DE">
        <w:rPr>
          <w:sz w:val="28"/>
          <w:szCs w:val="28"/>
        </w:rPr>
        <w:t>ійськовослужбовці, які перебувають у зоні бойових дій, мають вищий ризик розвитку посттравматичного стресового розладу (середнє значення 2.1) в порівнянні з тими, хто повернувся (середнє значення 1.4). Це підкреслює необхідність психоемоційної підтримки для військових у стресових умовах.</w:t>
      </w:r>
    </w:p>
    <w:p w:rsidR="009722DE" w:rsidRPr="009722DE" w:rsidRDefault="009722DE" w:rsidP="009722DE">
      <w:pPr>
        <w:spacing w:line="360" w:lineRule="auto"/>
        <w:ind w:firstLine="709"/>
        <w:jc w:val="both"/>
        <w:rPr>
          <w:sz w:val="28"/>
          <w:szCs w:val="28"/>
        </w:rPr>
      </w:pPr>
      <w:r>
        <w:rPr>
          <w:sz w:val="28"/>
          <w:szCs w:val="28"/>
        </w:rPr>
        <w:lastRenderedPageBreak/>
        <w:t>Депресія: р</w:t>
      </w:r>
      <w:r w:rsidRPr="009722DE">
        <w:rPr>
          <w:sz w:val="28"/>
          <w:szCs w:val="28"/>
        </w:rPr>
        <w:t>івень депресії також є вищим серед військовослужбовців в зоні бойових дій (середнє значення 13.5) у порівнянні з повернутими (середнє значення 8.5). Це свідчить про потребу в психологічній підтримці для цієї категорії осіб.</w:t>
      </w:r>
    </w:p>
    <w:p w:rsidR="009722DE" w:rsidRPr="009722DE" w:rsidRDefault="009722DE" w:rsidP="009722DE">
      <w:pPr>
        <w:spacing w:line="360" w:lineRule="auto"/>
        <w:ind w:firstLine="709"/>
        <w:jc w:val="both"/>
        <w:rPr>
          <w:sz w:val="28"/>
          <w:szCs w:val="28"/>
        </w:rPr>
      </w:pPr>
      <w:r w:rsidRPr="009722DE">
        <w:rPr>
          <w:sz w:val="28"/>
          <w:szCs w:val="28"/>
        </w:rPr>
        <w:t xml:space="preserve">Симптоми ПТСР: </w:t>
      </w:r>
      <w:r>
        <w:rPr>
          <w:sz w:val="28"/>
          <w:szCs w:val="28"/>
        </w:rPr>
        <w:t>з</w:t>
      </w:r>
      <w:r w:rsidRPr="009722DE">
        <w:rPr>
          <w:sz w:val="28"/>
          <w:szCs w:val="28"/>
        </w:rPr>
        <w:t>а шкалою IES-R, військовослужбовці в зоні бойових дій демонструють значно вищі показники за всіма субшкалами, що вказує на серйозні симптоми ПТСР.</w:t>
      </w:r>
    </w:p>
    <w:p w:rsidR="009722DE" w:rsidRPr="009722DE" w:rsidRDefault="009722DE" w:rsidP="009722DE">
      <w:pPr>
        <w:spacing w:line="360" w:lineRule="auto"/>
        <w:ind w:firstLine="709"/>
        <w:jc w:val="both"/>
        <w:rPr>
          <w:sz w:val="28"/>
          <w:szCs w:val="28"/>
        </w:rPr>
      </w:pPr>
      <w:r w:rsidRPr="009722DE">
        <w:rPr>
          <w:sz w:val="28"/>
          <w:szCs w:val="28"/>
        </w:rPr>
        <w:t xml:space="preserve">Рівень стійкості: </w:t>
      </w:r>
      <w:r>
        <w:rPr>
          <w:sz w:val="28"/>
          <w:szCs w:val="28"/>
        </w:rPr>
        <w:t>в</w:t>
      </w:r>
      <w:r w:rsidRPr="009722DE">
        <w:rPr>
          <w:sz w:val="28"/>
          <w:szCs w:val="28"/>
        </w:rPr>
        <w:t>ійськовослужбовці, що повернулися, мають вищий середній бал стійкості до бойового стресу (70) порівняно з тими, хто ще перебуває в зоні бойових дій (45).</w:t>
      </w:r>
    </w:p>
    <w:p w:rsidR="009722DE" w:rsidRPr="009722DE" w:rsidRDefault="009722DE" w:rsidP="009722DE">
      <w:pPr>
        <w:spacing w:line="360" w:lineRule="auto"/>
        <w:ind w:firstLine="709"/>
        <w:jc w:val="both"/>
        <w:rPr>
          <w:sz w:val="28"/>
          <w:szCs w:val="28"/>
        </w:rPr>
      </w:pPr>
      <w:r w:rsidRPr="009722DE">
        <w:rPr>
          <w:sz w:val="28"/>
          <w:szCs w:val="28"/>
        </w:rPr>
        <w:t xml:space="preserve">Результати шкал БОО: </w:t>
      </w:r>
      <w:r>
        <w:rPr>
          <w:sz w:val="28"/>
          <w:szCs w:val="28"/>
        </w:rPr>
        <w:t>в</w:t>
      </w:r>
      <w:r w:rsidRPr="009722DE">
        <w:rPr>
          <w:sz w:val="28"/>
          <w:szCs w:val="28"/>
        </w:rPr>
        <w:t>ійськовослужбовці, що повернулися, показують покращення в усіх вимірюваннях, таких як поведінкова регуляція, комунікативний потенціал і моральна нормативність, вказуючи на позитивні зміни в їхньому психоемоційному стані.</w:t>
      </w:r>
    </w:p>
    <w:p w:rsidR="009722DE" w:rsidRPr="00ED7683" w:rsidRDefault="009722DE" w:rsidP="009722DE">
      <w:pPr>
        <w:spacing w:line="360" w:lineRule="auto"/>
        <w:ind w:firstLine="709"/>
        <w:jc w:val="both"/>
        <w:rPr>
          <w:sz w:val="28"/>
          <w:szCs w:val="28"/>
        </w:rPr>
      </w:pPr>
      <w:r w:rsidRPr="009722DE">
        <w:rPr>
          <w:sz w:val="28"/>
          <w:szCs w:val="28"/>
        </w:rPr>
        <w:t>Узагальнюючи, результати підкреслюють необхідність постійної психологічної підтримки для військовослужбовців, які перебувають у бойових умовах, а також важливість адаптаційних програм для тих, хто повернувся, щоб підтримувати їхнє психічне здоров</w:t>
      </w:r>
      <w:r w:rsidR="00E12F64">
        <w:rPr>
          <w:sz w:val="28"/>
          <w:szCs w:val="28"/>
        </w:rPr>
        <w:t>’</w:t>
      </w:r>
      <w:r w:rsidRPr="009722DE">
        <w:rPr>
          <w:sz w:val="28"/>
          <w:szCs w:val="28"/>
        </w:rPr>
        <w:t>я та загальний добробут.</w:t>
      </w:r>
    </w:p>
    <w:p w:rsidR="00ED7683" w:rsidRPr="00ED7683" w:rsidRDefault="00ED7683" w:rsidP="00ED7683"/>
    <w:p w:rsidR="00ED7683" w:rsidRDefault="00ED7683"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Default="00665784" w:rsidP="00ED7683"/>
    <w:p w:rsidR="00665784" w:rsidRPr="00ED7683" w:rsidRDefault="00665784" w:rsidP="00ED7683"/>
    <w:p w:rsidR="00D47947" w:rsidRDefault="00D47947" w:rsidP="004335A0">
      <w:pPr>
        <w:pStyle w:val="2"/>
        <w:jc w:val="center"/>
        <w:rPr>
          <w:rFonts w:ascii="Times New Roman" w:hAnsi="Times New Roman" w:cs="Times New Roman"/>
          <w:color w:val="auto"/>
          <w:sz w:val="28"/>
          <w:szCs w:val="28"/>
        </w:rPr>
      </w:pPr>
      <w:bookmarkStart w:id="10" w:name="_Toc184410529"/>
      <w:r w:rsidRPr="004335A0">
        <w:rPr>
          <w:rFonts w:ascii="Times New Roman" w:hAnsi="Times New Roman" w:cs="Times New Roman"/>
          <w:color w:val="auto"/>
          <w:sz w:val="28"/>
          <w:szCs w:val="28"/>
        </w:rPr>
        <w:t>Висновки до ІІ розділу</w:t>
      </w:r>
      <w:bookmarkEnd w:id="10"/>
    </w:p>
    <w:p w:rsidR="009722DE" w:rsidRDefault="009722DE" w:rsidP="009722DE"/>
    <w:p w:rsidR="009722DE" w:rsidRPr="009722DE" w:rsidRDefault="009722DE" w:rsidP="009722DE"/>
    <w:p w:rsidR="009722DE" w:rsidRPr="009722DE" w:rsidRDefault="009722DE" w:rsidP="009722DE">
      <w:pPr>
        <w:spacing w:line="360" w:lineRule="auto"/>
        <w:ind w:firstLine="709"/>
        <w:jc w:val="both"/>
        <w:rPr>
          <w:sz w:val="28"/>
        </w:rPr>
      </w:pPr>
      <w:r w:rsidRPr="009722DE">
        <w:rPr>
          <w:sz w:val="28"/>
        </w:rPr>
        <w:t>Психологічний супровід військовослужбовців у контексті сучасних військових конфліктів є надзвичайно важливим аспектом, оскільки війна з її інтенсивним стресовим навантаженням створює численні загрози для психічного здоров</w:t>
      </w:r>
      <w:r w:rsidR="00E12F64">
        <w:rPr>
          <w:sz w:val="28"/>
        </w:rPr>
        <w:t>’</w:t>
      </w:r>
      <w:r w:rsidRPr="009722DE">
        <w:rPr>
          <w:sz w:val="28"/>
        </w:rPr>
        <w:t>я особистості. Військовослужбовці, які переживають бойові дії, стикаються з ризиками розвитку психічних розладів, зокрема посттравматичного стресового розладу (ПТСР), депресії, тривожних станів та інших форм дезадаптації. Це підкреслює необхідність створення ефективної системи професійної психологічної допомоги, яка підтримувала б військовослужбовців як під час виконання службових обов</w:t>
      </w:r>
      <w:r w:rsidR="00E12F64">
        <w:rPr>
          <w:sz w:val="28"/>
        </w:rPr>
        <w:t>’</w:t>
      </w:r>
      <w:r w:rsidRPr="009722DE">
        <w:rPr>
          <w:sz w:val="28"/>
        </w:rPr>
        <w:t>язків, так і після їхнього завершення.</w:t>
      </w:r>
    </w:p>
    <w:p w:rsidR="009722DE" w:rsidRPr="009722DE" w:rsidRDefault="009722DE" w:rsidP="009722DE">
      <w:pPr>
        <w:spacing w:line="360" w:lineRule="auto"/>
        <w:ind w:firstLine="709"/>
        <w:jc w:val="both"/>
        <w:rPr>
          <w:sz w:val="28"/>
        </w:rPr>
      </w:pPr>
      <w:r w:rsidRPr="009722DE">
        <w:rPr>
          <w:sz w:val="28"/>
        </w:rPr>
        <w:t>Залучення професійних психологів до супроводу військовослужбовців здатне знизити ризики розвитку психічних розладів і покращити адаптацію до мирного життя після повернення. Однак для забезпечення ефективної роботи з ветеранами потрібно застосування науково обґрунтованих методик для виявлення та корекції психологічних проблем.</w:t>
      </w:r>
    </w:p>
    <w:p w:rsidR="009722DE" w:rsidRPr="009722DE" w:rsidRDefault="009722DE" w:rsidP="009722DE">
      <w:pPr>
        <w:spacing w:line="360" w:lineRule="auto"/>
        <w:ind w:firstLine="709"/>
        <w:jc w:val="both"/>
        <w:rPr>
          <w:sz w:val="28"/>
        </w:rPr>
      </w:pPr>
      <w:r w:rsidRPr="009722DE">
        <w:rPr>
          <w:sz w:val="28"/>
        </w:rPr>
        <w:t xml:space="preserve">У рамках даного дослідження вивчені психологічні особливості військовослужбовців на різних етапах їхнього військового досвіду, зокрема, </w:t>
      </w:r>
      <w:r w:rsidRPr="009722DE">
        <w:rPr>
          <w:sz w:val="28"/>
        </w:rPr>
        <w:lastRenderedPageBreak/>
        <w:t xml:space="preserve">порівняно психічний стан тих, хто перебуває в зоні бойових дій, з тими, хто вже повернувся до цивільного життя. Для цього використано такі методики, як опитувальник для первинного скринінгу ПТСР, PHQ-9 для оцінки депресії, шкала оцінки впливу травматичної події, а також багаторівневий особистісний опитувальник </w:t>
      </w:r>
      <w:r w:rsidR="00F472C6">
        <w:rPr>
          <w:sz w:val="28"/>
        </w:rPr>
        <w:t>«</w:t>
      </w:r>
      <w:r w:rsidRPr="009722DE">
        <w:rPr>
          <w:sz w:val="28"/>
        </w:rPr>
        <w:t>Адаптивність-200</w:t>
      </w:r>
      <w:r w:rsidR="00F472C6">
        <w:rPr>
          <w:sz w:val="28"/>
        </w:rPr>
        <w:t>»</w:t>
      </w:r>
      <w:r w:rsidRPr="009722DE">
        <w:rPr>
          <w:sz w:val="28"/>
        </w:rPr>
        <w:t>. Вибірка дослідження охопила 100 військовослужбовців: 50 з них перебували у зоні бойових дій, а інші 50 повернулися з неї.</w:t>
      </w:r>
    </w:p>
    <w:p w:rsidR="009722DE" w:rsidRPr="009722DE" w:rsidRDefault="009722DE" w:rsidP="009722DE">
      <w:pPr>
        <w:spacing w:line="360" w:lineRule="auto"/>
        <w:ind w:firstLine="709"/>
        <w:jc w:val="both"/>
        <w:rPr>
          <w:sz w:val="28"/>
        </w:rPr>
      </w:pPr>
      <w:r w:rsidRPr="009722DE">
        <w:rPr>
          <w:sz w:val="28"/>
        </w:rPr>
        <w:t>Адаптація української версії скринінгу ПТСР за DSM-V підкреслює значущість і практичність цих інструментів для швидкої діагностики. Скринінг ПТСР для первинної медичної допомоги (PC-PTSD-5) дозволяє швидко виявляти осіб з підозрою на ПТСР та рекомендувати їм пройти подальше обстеження. Завдяки компактності цього інструменту (лише 5 запитань), можливо проводити первинну діагностику без значних витрат часу.</w:t>
      </w:r>
    </w:p>
    <w:p w:rsidR="009722DE" w:rsidRPr="009722DE" w:rsidRDefault="009722DE" w:rsidP="009722DE">
      <w:pPr>
        <w:spacing w:line="360" w:lineRule="auto"/>
        <w:ind w:firstLine="709"/>
        <w:jc w:val="both"/>
        <w:rPr>
          <w:sz w:val="28"/>
        </w:rPr>
      </w:pPr>
      <w:r w:rsidRPr="009722DE">
        <w:rPr>
          <w:sz w:val="28"/>
        </w:rPr>
        <w:t>Також важливою є шкала PHQ-9, яка використовується для діагностики великого депресивного розладу та моніторингу його перебігу. Шкала оцінки впливу травматичної події (IES-R) дозволяє виявити симптоми ПТСР та оцінити їхню вираженість.</w:t>
      </w:r>
    </w:p>
    <w:p w:rsidR="009722DE" w:rsidRDefault="009722DE" w:rsidP="009722DE">
      <w:pPr>
        <w:spacing w:line="360" w:lineRule="auto"/>
        <w:ind w:firstLine="709"/>
        <w:jc w:val="both"/>
        <w:rPr>
          <w:sz w:val="28"/>
        </w:rPr>
      </w:pPr>
      <w:r w:rsidRPr="009722DE">
        <w:rPr>
          <w:sz w:val="28"/>
        </w:rPr>
        <w:t>Проведення даного дослідження є важливим кроком до покращення системи психологічної підтримки військовослужбовців. Результати слугують основою для розробки цільових програм психологічної допомоги, які сприятимуть покращенню психічного здоров</w:t>
      </w:r>
      <w:r w:rsidR="00E12F64">
        <w:rPr>
          <w:sz w:val="28"/>
        </w:rPr>
        <w:t>’</w:t>
      </w:r>
      <w:r w:rsidRPr="009722DE">
        <w:rPr>
          <w:sz w:val="28"/>
        </w:rPr>
        <w:t>я військових під час служби та після її завершення. Таким чином, психологічний супровід військовослужбовців під час виконання службових обов</w:t>
      </w:r>
      <w:r w:rsidR="00E12F64">
        <w:rPr>
          <w:sz w:val="28"/>
        </w:rPr>
        <w:t>’</w:t>
      </w:r>
      <w:r w:rsidRPr="009722DE">
        <w:rPr>
          <w:sz w:val="28"/>
        </w:rPr>
        <w:t>язків і після повернення з зони бойових дій є критично важливим для забезпечення їхнього психічного здоров</w:t>
      </w:r>
      <w:r w:rsidR="00E12F64">
        <w:rPr>
          <w:sz w:val="28"/>
        </w:rPr>
        <w:t>’</w:t>
      </w:r>
      <w:r w:rsidRPr="009722DE">
        <w:rPr>
          <w:sz w:val="28"/>
        </w:rPr>
        <w:t>я та соціальної адаптації в мирному житті.</w:t>
      </w:r>
    </w:p>
    <w:p w:rsidR="00E12F64" w:rsidRDefault="00E12F64" w:rsidP="009722DE">
      <w:pPr>
        <w:spacing w:line="360" w:lineRule="auto"/>
        <w:ind w:firstLine="709"/>
        <w:jc w:val="both"/>
        <w:rPr>
          <w:sz w:val="28"/>
        </w:rPr>
      </w:pPr>
    </w:p>
    <w:p w:rsidR="00E12F64" w:rsidRDefault="00E12F64" w:rsidP="009722DE">
      <w:pPr>
        <w:spacing w:line="360" w:lineRule="auto"/>
        <w:ind w:firstLine="709"/>
        <w:jc w:val="both"/>
        <w:rPr>
          <w:sz w:val="28"/>
        </w:rPr>
      </w:pPr>
    </w:p>
    <w:p w:rsidR="00E12F64" w:rsidRDefault="00E12F64" w:rsidP="009722DE">
      <w:pPr>
        <w:spacing w:line="360" w:lineRule="auto"/>
        <w:ind w:firstLine="709"/>
        <w:jc w:val="both"/>
        <w:rPr>
          <w:sz w:val="28"/>
        </w:rPr>
      </w:pPr>
    </w:p>
    <w:p w:rsidR="00E12F64" w:rsidRDefault="00E12F64" w:rsidP="009722DE">
      <w:pPr>
        <w:spacing w:line="360" w:lineRule="auto"/>
        <w:ind w:firstLine="709"/>
        <w:jc w:val="both"/>
        <w:rPr>
          <w:sz w:val="28"/>
        </w:rPr>
      </w:pPr>
    </w:p>
    <w:p w:rsidR="00E12F64" w:rsidRDefault="00E12F64" w:rsidP="009722DE">
      <w:pPr>
        <w:spacing w:line="360" w:lineRule="auto"/>
        <w:ind w:firstLine="709"/>
        <w:jc w:val="both"/>
        <w:rPr>
          <w:sz w:val="28"/>
        </w:rPr>
      </w:pPr>
    </w:p>
    <w:p w:rsidR="00E12F64" w:rsidRDefault="00E12F64" w:rsidP="009722DE">
      <w:pPr>
        <w:spacing w:line="360" w:lineRule="auto"/>
        <w:ind w:firstLine="709"/>
        <w:jc w:val="both"/>
        <w:rPr>
          <w:sz w:val="28"/>
        </w:rPr>
      </w:pPr>
    </w:p>
    <w:p w:rsidR="00E12F64" w:rsidRDefault="00E12F64" w:rsidP="009722DE">
      <w:pPr>
        <w:spacing w:line="360" w:lineRule="auto"/>
        <w:ind w:firstLine="709"/>
        <w:jc w:val="both"/>
        <w:rPr>
          <w:sz w:val="28"/>
        </w:rPr>
      </w:pPr>
    </w:p>
    <w:p w:rsidR="00E12F64" w:rsidRDefault="00E12F64" w:rsidP="009722DE">
      <w:pPr>
        <w:spacing w:line="360" w:lineRule="auto"/>
        <w:ind w:firstLine="709"/>
        <w:jc w:val="both"/>
        <w:rPr>
          <w:sz w:val="28"/>
        </w:rPr>
      </w:pPr>
    </w:p>
    <w:p w:rsidR="00E12F64" w:rsidRDefault="00E12F64" w:rsidP="009722DE">
      <w:pPr>
        <w:spacing w:line="360" w:lineRule="auto"/>
        <w:ind w:firstLine="709"/>
        <w:jc w:val="both"/>
        <w:rPr>
          <w:sz w:val="28"/>
        </w:rPr>
      </w:pPr>
    </w:p>
    <w:p w:rsidR="00E12F64" w:rsidRDefault="00E12F64" w:rsidP="009722DE">
      <w:pPr>
        <w:spacing w:line="360" w:lineRule="auto"/>
        <w:ind w:firstLine="709"/>
        <w:jc w:val="both"/>
        <w:rPr>
          <w:sz w:val="28"/>
        </w:rPr>
      </w:pPr>
    </w:p>
    <w:p w:rsidR="00E12F64" w:rsidRDefault="00E12F64" w:rsidP="009722DE">
      <w:pPr>
        <w:spacing w:line="360" w:lineRule="auto"/>
        <w:ind w:firstLine="709"/>
        <w:jc w:val="both"/>
        <w:rPr>
          <w:sz w:val="28"/>
        </w:rPr>
      </w:pPr>
    </w:p>
    <w:p w:rsidR="00E12F64" w:rsidRDefault="00E12F64" w:rsidP="009722DE">
      <w:pPr>
        <w:spacing w:line="360" w:lineRule="auto"/>
        <w:ind w:firstLine="709"/>
        <w:jc w:val="both"/>
        <w:rPr>
          <w:sz w:val="28"/>
        </w:rPr>
      </w:pPr>
    </w:p>
    <w:p w:rsidR="00E12F64" w:rsidRDefault="00E12F64" w:rsidP="009722DE">
      <w:pPr>
        <w:spacing w:line="360" w:lineRule="auto"/>
        <w:ind w:firstLine="709"/>
        <w:jc w:val="both"/>
        <w:rPr>
          <w:sz w:val="28"/>
        </w:rPr>
      </w:pPr>
    </w:p>
    <w:p w:rsidR="00E12F64" w:rsidRDefault="00E12F64" w:rsidP="009722DE">
      <w:pPr>
        <w:spacing w:line="360" w:lineRule="auto"/>
        <w:ind w:firstLine="709"/>
        <w:jc w:val="both"/>
        <w:rPr>
          <w:sz w:val="28"/>
        </w:rPr>
      </w:pPr>
    </w:p>
    <w:p w:rsidR="00E12F64" w:rsidRDefault="00E12F64" w:rsidP="009722DE">
      <w:pPr>
        <w:spacing w:line="360" w:lineRule="auto"/>
        <w:ind w:firstLine="709"/>
        <w:jc w:val="both"/>
        <w:rPr>
          <w:sz w:val="28"/>
        </w:rPr>
      </w:pPr>
    </w:p>
    <w:p w:rsidR="00733AA7" w:rsidRPr="00A3621F" w:rsidRDefault="00D47947" w:rsidP="00A3621F">
      <w:pPr>
        <w:pStyle w:val="1"/>
        <w:jc w:val="center"/>
        <w:rPr>
          <w:rFonts w:ascii="Times New Roman" w:hAnsi="Times New Roman" w:cs="Times New Roman"/>
          <w:b w:val="0"/>
          <w:color w:val="auto"/>
        </w:rPr>
      </w:pPr>
      <w:bookmarkStart w:id="11" w:name="_Toc184410530"/>
      <w:r w:rsidRPr="00A3621F">
        <w:rPr>
          <w:rFonts w:ascii="Times New Roman" w:hAnsi="Times New Roman" w:cs="Times New Roman"/>
          <w:color w:val="auto"/>
        </w:rPr>
        <w:t>РОЗДІЛ ІІІ. РЕКОМЕНДАЦІЇ ЩОДО ПСИХОЛОГІЧНЇ ПІДТРИМКИ ВІЙСЬКОВОСЛУЖБОВЦІВ УРАХОВУЮЧИ ВИМОГИ СЬОГОДЕННЯ</w:t>
      </w:r>
      <w:bookmarkEnd w:id="11"/>
    </w:p>
    <w:p w:rsidR="00A3621F" w:rsidRPr="00D47947" w:rsidRDefault="00A3621F" w:rsidP="00D47947">
      <w:pPr>
        <w:spacing w:line="360" w:lineRule="auto"/>
        <w:ind w:firstLine="851"/>
        <w:jc w:val="both"/>
        <w:rPr>
          <w:b/>
          <w:sz w:val="28"/>
          <w:szCs w:val="28"/>
        </w:rPr>
      </w:pPr>
    </w:p>
    <w:p w:rsidR="00733AA7" w:rsidRDefault="00733AA7" w:rsidP="00A3621F">
      <w:pPr>
        <w:pStyle w:val="2"/>
        <w:jc w:val="center"/>
        <w:rPr>
          <w:rFonts w:ascii="Times New Roman" w:hAnsi="Times New Roman" w:cs="Times New Roman"/>
          <w:color w:val="auto"/>
          <w:sz w:val="28"/>
          <w:szCs w:val="28"/>
        </w:rPr>
      </w:pPr>
      <w:bookmarkStart w:id="12" w:name="_Toc184410531"/>
      <w:r w:rsidRPr="00A3621F">
        <w:rPr>
          <w:rFonts w:ascii="Times New Roman" w:hAnsi="Times New Roman" w:cs="Times New Roman"/>
          <w:color w:val="auto"/>
          <w:sz w:val="28"/>
          <w:szCs w:val="28"/>
        </w:rPr>
        <w:t xml:space="preserve">3.1 </w:t>
      </w:r>
      <w:r w:rsidR="00D47947" w:rsidRPr="00A3621F">
        <w:rPr>
          <w:rFonts w:ascii="Times New Roman" w:hAnsi="Times New Roman" w:cs="Times New Roman"/>
          <w:color w:val="auto"/>
          <w:sz w:val="28"/>
          <w:szCs w:val="28"/>
        </w:rPr>
        <w:t>Пошук</w:t>
      </w:r>
      <w:r w:rsidRPr="00A3621F">
        <w:rPr>
          <w:rFonts w:ascii="Times New Roman" w:hAnsi="Times New Roman" w:cs="Times New Roman"/>
          <w:color w:val="auto"/>
          <w:sz w:val="28"/>
          <w:szCs w:val="28"/>
        </w:rPr>
        <w:t xml:space="preserve"> методів покращення психологічного супроводу</w:t>
      </w:r>
      <w:r w:rsidR="00D47947" w:rsidRPr="00A3621F">
        <w:rPr>
          <w:rFonts w:ascii="Times New Roman" w:hAnsi="Times New Roman" w:cs="Times New Roman"/>
          <w:color w:val="auto"/>
          <w:sz w:val="28"/>
          <w:szCs w:val="28"/>
        </w:rPr>
        <w:t xml:space="preserve"> військовослужбовців</w:t>
      </w:r>
      <w:bookmarkEnd w:id="12"/>
    </w:p>
    <w:p w:rsidR="00B41590" w:rsidRDefault="00B41590" w:rsidP="00B41590"/>
    <w:p w:rsidR="00B41590" w:rsidRDefault="00B41590" w:rsidP="00B41590">
      <w:pPr>
        <w:spacing w:line="360" w:lineRule="auto"/>
        <w:ind w:firstLine="709"/>
        <w:jc w:val="both"/>
        <w:rPr>
          <w:sz w:val="28"/>
        </w:rPr>
      </w:pPr>
      <w:r w:rsidRPr="00B41590">
        <w:rPr>
          <w:sz w:val="28"/>
        </w:rPr>
        <w:t>Ефективний психологічний супровід військовослужбовців є важливим для збереження їхньої психологічної стійкості, запобігання професійному вигоранню та розвитку психічних розладів. Зважаючи на стресові умови бойових дій, унікальність військових професійних вимог і соціально-емоційні наслідки війни, методи супроводу повинні відповідати специфіці потреб військовослужбовців.</w:t>
      </w:r>
    </w:p>
    <w:p w:rsidR="00DC3936" w:rsidRDefault="00DC3936" w:rsidP="00B41590">
      <w:pPr>
        <w:spacing w:line="360" w:lineRule="auto"/>
        <w:ind w:firstLine="709"/>
        <w:jc w:val="both"/>
        <w:rPr>
          <w:sz w:val="28"/>
        </w:rPr>
      </w:pPr>
      <w:r w:rsidRPr="00DC3936">
        <w:rPr>
          <w:sz w:val="28"/>
        </w:rPr>
        <w:t>Одним із ключових елементів психологічного супроводу військовослужбовців є своєчасна та комплексна діагностика їхнього психологічного стану. Це дозволяє виявити ранні ознаки тривожних розладів, депресії, бойового стресу чи посттравматичного стресового розладу (ПТСР) і запобігти їхньому погіршенню</w:t>
      </w:r>
      <w:r w:rsidR="00E83745" w:rsidRPr="00E83745">
        <w:rPr>
          <w:sz w:val="28"/>
          <w:lang w:val="ru-RU"/>
        </w:rPr>
        <w:t xml:space="preserve"> </w:t>
      </w:r>
      <w:r w:rsidR="00E83745">
        <w:rPr>
          <w:sz w:val="28"/>
          <w:lang w:val="en-US"/>
        </w:rPr>
        <w:t>[52]</w:t>
      </w:r>
      <w:r w:rsidRPr="00DC3936">
        <w:rPr>
          <w:sz w:val="28"/>
        </w:rPr>
        <w:t>.</w:t>
      </w:r>
    </w:p>
    <w:p w:rsidR="00DC3936" w:rsidRPr="00DC3936" w:rsidRDefault="00DC3936" w:rsidP="00DC3936">
      <w:pPr>
        <w:spacing w:line="360" w:lineRule="auto"/>
        <w:ind w:firstLine="709"/>
        <w:jc w:val="both"/>
        <w:rPr>
          <w:sz w:val="28"/>
        </w:rPr>
      </w:pPr>
      <w:r w:rsidRPr="00DC3936">
        <w:rPr>
          <w:sz w:val="28"/>
        </w:rPr>
        <w:t>Для діагностики необхідно використовувати як загальноприйняті стандартизовані методики, так і адаптовані до військових умов інструменти.</w:t>
      </w:r>
    </w:p>
    <w:p w:rsidR="00DC3936" w:rsidRPr="00DC3936" w:rsidRDefault="00DC3936" w:rsidP="00DC3936">
      <w:pPr>
        <w:spacing w:line="360" w:lineRule="auto"/>
        <w:ind w:firstLine="709"/>
        <w:jc w:val="both"/>
        <w:rPr>
          <w:sz w:val="28"/>
        </w:rPr>
      </w:pPr>
      <w:r w:rsidRPr="00DC3936">
        <w:rPr>
          <w:sz w:val="28"/>
        </w:rPr>
        <w:lastRenderedPageBreak/>
        <w:t>PC-PTSD-5 (Primary Care PTSD Screen): методика, що базується на критеріях DSM-5, допомагає швидко ідентифікувати ознаки ПТСР, які часто зустрічаються у військових.</w:t>
      </w:r>
    </w:p>
    <w:p w:rsidR="00DC3936" w:rsidRPr="00DC3936" w:rsidRDefault="00DC3936" w:rsidP="00DC3936">
      <w:pPr>
        <w:spacing w:line="360" w:lineRule="auto"/>
        <w:ind w:firstLine="709"/>
        <w:jc w:val="both"/>
        <w:rPr>
          <w:sz w:val="28"/>
        </w:rPr>
      </w:pPr>
      <w:r w:rsidRPr="00DC3936">
        <w:rPr>
          <w:sz w:val="28"/>
        </w:rPr>
        <w:t>PHQ-9 (Patient Health Questionnaire): шкала самооцінки депресії, яка дозволяє визначити рівень депресивного стану та оцінити необхідність медичного чи психотерапевтичного втручання.</w:t>
      </w:r>
    </w:p>
    <w:p w:rsidR="00DC3936" w:rsidRPr="00DC3936" w:rsidRDefault="00DC3936" w:rsidP="00DC3936">
      <w:pPr>
        <w:spacing w:line="360" w:lineRule="auto"/>
        <w:ind w:firstLine="709"/>
        <w:jc w:val="both"/>
        <w:rPr>
          <w:sz w:val="28"/>
        </w:rPr>
      </w:pPr>
      <w:r w:rsidRPr="00DC3936">
        <w:rPr>
          <w:sz w:val="28"/>
        </w:rPr>
        <w:t>Сучасні шкали тривоги, депресії та стресу: наприклад, DASS-21 (Depression, Anxiety, Stress Scales), які є зручними для швидкої діагностики.</w:t>
      </w:r>
    </w:p>
    <w:p w:rsidR="00DC3936" w:rsidRPr="00DC3936" w:rsidRDefault="00DC3936" w:rsidP="00DC3936">
      <w:pPr>
        <w:spacing w:line="360" w:lineRule="auto"/>
        <w:ind w:firstLine="709"/>
        <w:jc w:val="both"/>
        <w:rPr>
          <w:sz w:val="28"/>
        </w:rPr>
      </w:pPr>
      <w:r w:rsidRPr="00DC3936">
        <w:rPr>
          <w:sz w:val="28"/>
        </w:rPr>
        <w:t>Оцінка бойового виснаження: використання опитувальників, спеціально розроблених для оцінки стану емоційного виснаження в бойових умовах.</w:t>
      </w:r>
    </w:p>
    <w:p w:rsidR="00DC3936" w:rsidRPr="00DC3936" w:rsidRDefault="00DC3936" w:rsidP="00DC3936">
      <w:pPr>
        <w:spacing w:line="360" w:lineRule="auto"/>
        <w:ind w:firstLine="709"/>
        <w:jc w:val="both"/>
        <w:rPr>
          <w:sz w:val="28"/>
        </w:rPr>
      </w:pPr>
    </w:p>
    <w:p w:rsidR="00DC3936" w:rsidRPr="00DC3936" w:rsidRDefault="00DC3936" w:rsidP="00DC3936">
      <w:pPr>
        <w:spacing w:line="360" w:lineRule="auto"/>
        <w:ind w:firstLine="709"/>
        <w:jc w:val="both"/>
        <w:rPr>
          <w:sz w:val="28"/>
        </w:rPr>
      </w:pPr>
      <w:r w:rsidRPr="00DC3936">
        <w:rPr>
          <w:sz w:val="28"/>
        </w:rPr>
        <w:t>Запровадження цих інструментів допоможе створити комплексну картину психологічного стану військовослужбовців і забезпечити більш точну діагностику.</w:t>
      </w:r>
    </w:p>
    <w:p w:rsidR="00DC3936" w:rsidRPr="00DC3936" w:rsidRDefault="00DC3936" w:rsidP="00DC3936">
      <w:pPr>
        <w:spacing w:line="360" w:lineRule="auto"/>
        <w:ind w:firstLine="709"/>
        <w:jc w:val="both"/>
        <w:rPr>
          <w:sz w:val="28"/>
        </w:rPr>
      </w:pPr>
      <w:r w:rsidRPr="00DC3936">
        <w:rPr>
          <w:sz w:val="28"/>
        </w:rPr>
        <w:t>Оцінка психологічного стану повинна здійснюватися не лише разово, а на регулярній основі. Це дозволить відстежувати динаміку змін у стані військовослужбовців та вчасно виявляти проблеми.</w:t>
      </w:r>
    </w:p>
    <w:p w:rsidR="00DC3936" w:rsidRPr="00DC3936" w:rsidRDefault="00DC3936" w:rsidP="00DC3936">
      <w:pPr>
        <w:spacing w:line="360" w:lineRule="auto"/>
        <w:ind w:firstLine="709"/>
        <w:jc w:val="both"/>
        <w:rPr>
          <w:sz w:val="28"/>
        </w:rPr>
      </w:pPr>
      <w:r>
        <w:rPr>
          <w:sz w:val="28"/>
        </w:rPr>
        <w:t>В</w:t>
      </w:r>
      <w:r w:rsidRPr="00DC3936">
        <w:rPr>
          <w:sz w:val="28"/>
        </w:rPr>
        <w:t>ажливо створити централізовану систему, яка передбачає психологічне тестування військових до, під час і після перебування в зоні бойових дій. Це дозволить виявити адаптаційні труднощі на кожному етапі.</w:t>
      </w:r>
    </w:p>
    <w:p w:rsidR="00DC3936" w:rsidRPr="00DC3936" w:rsidRDefault="00DC3936" w:rsidP="00DC3936">
      <w:pPr>
        <w:spacing w:line="360" w:lineRule="auto"/>
        <w:ind w:firstLine="709"/>
        <w:jc w:val="both"/>
        <w:rPr>
          <w:sz w:val="28"/>
        </w:rPr>
      </w:pPr>
      <w:r>
        <w:rPr>
          <w:sz w:val="28"/>
        </w:rPr>
        <w:t>О</w:t>
      </w:r>
      <w:r w:rsidRPr="00DC3936">
        <w:rPr>
          <w:sz w:val="28"/>
        </w:rPr>
        <w:t>перативні психологічні команди можуть здійснювати виїзні обстеження безпосередньо в місцях розташування військових. Такий підхід особливо ефективний у бойових умовах, де доступ до стаціонарних психологічних служб може бути обмеженим.</w:t>
      </w:r>
    </w:p>
    <w:p w:rsidR="00DC3936" w:rsidRPr="00DC3936" w:rsidRDefault="00DC3936" w:rsidP="00DC3936">
      <w:pPr>
        <w:spacing w:line="360" w:lineRule="auto"/>
        <w:ind w:firstLine="709"/>
        <w:jc w:val="both"/>
        <w:rPr>
          <w:sz w:val="28"/>
        </w:rPr>
      </w:pPr>
      <w:r w:rsidRPr="00DC3936">
        <w:rPr>
          <w:sz w:val="28"/>
        </w:rPr>
        <w:t>Окрім традиційних психологічних методів, ефективною є інтеграція сучасних технологій для аналізу</w:t>
      </w:r>
      <w:r>
        <w:rPr>
          <w:sz w:val="28"/>
        </w:rPr>
        <w:t xml:space="preserve"> фізіологічних маркерів стресу.</w:t>
      </w:r>
      <w:r w:rsidRPr="00DC3936">
        <w:rPr>
          <w:sz w:val="28"/>
        </w:rPr>
        <w:t xml:space="preserve"> Біофідбек: метод, що дозволяє відслідковувати фізіологічні показники (серцевий ритм, варіабельність серцевого ритму, частота дихання) і в реальному часі оцінювати рівень стресу. Нейрофідбек: використання ЕЕГ </w:t>
      </w:r>
      <w:r w:rsidRPr="00DC3936">
        <w:rPr>
          <w:sz w:val="28"/>
        </w:rPr>
        <w:lastRenderedPageBreak/>
        <w:t>(електроенцефалографії) для аналізу мозкової активності, що може свідчити про рівень збудження, тривоги чи виснаження.</w:t>
      </w:r>
    </w:p>
    <w:p w:rsidR="00DC3936" w:rsidRPr="00DC3936" w:rsidRDefault="00DC3936" w:rsidP="00DC3936">
      <w:pPr>
        <w:spacing w:line="360" w:lineRule="auto"/>
        <w:ind w:firstLine="709"/>
        <w:jc w:val="both"/>
        <w:rPr>
          <w:sz w:val="28"/>
        </w:rPr>
      </w:pPr>
      <w:r w:rsidRPr="00DC3936">
        <w:rPr>
          <w:sz w:val="28"/>
        </w:rPr>
        <w:t xml:space="preserve"> Переваги: біо- та нейрофідбек не лише дозволяють проводити діагностику, а й слугують інструментами для навчання саморегуляції. Військовослужбовці можуть отримати зворотний зв</w:t>
      </w:r>
      <w:r w:rsidR="00E12F64">
        <w:rPr>
          <w:sz w:val="28"/>
        </w:rPr>
        <w:t>’</w:t>
      </w:r>
      <w:r w:rsidRPr="00DC3936">
        <w:rPr>
          <w:sz w:val="28"/>
        </w:rPr>
        <w:t>язок про свій фізіологічний стан і навчитись контролювати реакції на стресові фактори.</w:t>
      </w:r>
    </w:p>
    <w:p w:rsidR="00DC3936" w:rsidRDefault="00DC3936" w:rsidP="00DC3936">
      <w:pPr>
        <w:spacing w:line="360" w:lineRule="auto"/>
        <w:ind w:firstLine="709"/>
        <w:jc w:val="both"/>
        <w:rPr>
          <w:sz w:val="28"/>
        </w:rPr>
      </w:pPr>
      <w:r w:rsidRPr="00DC3936">
        <w:rPr>
          <w:sz w:val="28"/>
        </w:rPr>
        <w:t>Комплексний підхід до діагностики психологічного стану, що включає стандартизовані методики, регулярний моніторинг і сучасні технології, сприяє своєчасному виявленню психологічних проблем і їх ефективному вирішенню. Це не лише підвищує стійкість військових до стресу, а й забезпечує їхнє психічне здоров</w:t>
      </w:r>
      <w:r w:rsidR="00E12F64">
        <w:rPr>
          <w:sz w:val="28"/>
        </w:rPr>
        <w:t>’</w:t>
      </w:r>
      <w:r w:rsidRPr="00DC3936">
        <w:rPr>
          <w:sz w:val="28"/>
        </w:rPr>
        <w:t>я у довгостроковій перспективі</w:t>
      </w:r>
      <w:r w:rsidR="00E83745" w:rsidRPr="00E83745">
        <w:rPr>
          <w:sz w:val="28"/>
          <w:lang w:val="ru-RU"/>
        </w:rPr>
        <w:t xml:space="preserve"> [54]</w:t>
      </w:r>
      <w:r w:rsidRPr="00DC3936">
        <w:rPr>
          <w:sz w:val="28"/>
        </w:rPr>
        <w:t>.</w:t>
      </w:r>
    </w:p>
    <w:p w:rsidR="00DC3936" w:rsidRPr="00DC3936" w:rsidRDefault="00DC3936" w:rsidP="00DC3936">
      <w:pPr>
        <w:spacing w:line="360" w:lineRule="auto"/>
        <w:ind w:firstLine="709"/>
        <w:jc w:val="both"/>
        <w:rPr>
          <w:sz w:val="28"/>
        </w:rPr>
      </w:pPr>
      <w:r w:rsidRPr="00DC3936">
        <w:rPr>
          <w:sz w:val="28"/>
        </w:rPr>
        <w:t>Психоосвіта є важливим компонентом психологічного супроводу військовослужбовців, спрямованим на формування навичок стресостійкості, самодопомоги та підготовки до бойових умов. Завдяки цим заходам військові отримують інструменти для кращого розуміння свого психічного стану і способів його регуляції.</w:t>
      </w:r>
    </w:p>
    <w:p w:rsidR="00DC3936" w:rsidRPr="00DC3936" w:rsidRDefault="00DC3936" w:rsidP="00DC3936">
      <w:pPr>
        <w:spacing w:line="360" w:lineRule="auto"/>
        <w:ind w:firstLine="709"/>
        <w:jc w:val="both"/>
        <w:rPr>
          <w:sz w:val="28"/>
        </w:rPr>
      </w:pPr>
      <w:r w:rsidRPr="00DC3936">
        <w:rPr>
          <w:sz w:val="28"/>
        </w:rPr>
        <w:t>Тренінги з емоційного регулювання:</w:t>
      </w:r>
    </w:p>
    <w:p w:rsidR="00DC3936" w:rsidRPr="00DC3936" w:rsidRDefault="00DC3936" w:rsidP="00DC3936">
      <w:pPr>
        <w:spacing w:line="360" w:lineRule="auto"/>
        <w:ind w:firstLine="709"/>
        <w:jc w:val="both"/>
        <w:rPr>
          <w:sz w:val="28"/>
        </w:rPr>
      </w:pPr>
      <w:r w:rsidRPr="00DC3936">
        <w:rPr>
          <w:sz w:val="28"/>
        </w:rPr>
        <w:t>Навчання розпізнаванню і контролю власних емоцій (особливо тривоги, страху, гніву).</w:t>
      </w:r>
    </w:p>
    <w:p w:rsidR="00DC3936" w:rsidRPr="00DC3936" w:rsidRDefault="00DC3936" w:rsidP="00DC3936">
      <w:pPr>
        <w:spacing w:line="360" w:lineRule="auto"/>
        <w:ind w:firstLine="709"/>
        <w:jc w:val="both"/>
        <w:rPr>
          <w:sz w:val="28"/>
        </w:rPr>
      </w:pPr>
      <w:r w:rsidRPr="00DC3936">
        <w:rPr>
          <w:sz w:val="28"/>
        </w:rPr>
        <w:t>Використання когнітивно-поведінкових технік для заміни деструктивних думок на адаптивні установки.</w:t>
      </w:r>
    </w:p>
    <w:p w:rsidR="00DC3936" w:rsidRPr="00DC3936" w:rsidRDefault="00DC3936" w:rsidP="00DC3936">
      <w:pPr>
        <w:spacing w:line="360" w:lineRule="auto"/>
        <w:ind w:firstLine="709"/>
        <w:jc w:val="both"/>
        <w:rPr>
          <w:sz w:val="28"/>
        </w:rPr>
      </w:pPr>
      <w:r w:rsidRPr="00DC3936">
        <w:rPr>
          <w:sz w:val="28"/>
        </w:rPr>
        <w:t>Практикування методів управління гнівом, що допомагає уникати імпульсивних реакцій у стресових ситуаціях.</w:t>
      </w:r>
    </w:p>
    <w:p w:rsidR="00DC3936" w:rsidRPr="00DC3936" w:rsidRDefault="00DC3936" w:rsidP="00DC3936">
      <w:pPr>
        <w:spacing w:line="360" w:lineRule="auto"/>
        <w:ind w:firstLine="709"/>
        <w:jc w:val="both"/>
        <w:rPr>
          <w:sz w:val="28"/>
        </w:rPr>
      </w:pPr>
      <w:r w:rsidRPr="00DC3936">
        <w:rPr>
          <w:sz w:val="28"/>
        </w:rPr>
        <w:t>Адаптація до стресових умов:</w:t>
      </w:r>
    </w:p>
    <w:p w:rsidR="00DC3936" w:rsidRPr="00DC3936" w:rsidRDefault="00DC3936" w:rsidP="00DC3936">
      <w:pPr>
        <w:spacing w:line="360" w:lineRule="auto"/>
        <w:ind w:firstLine="709"/>
        <w:jc w:val="both"/>
        <w:rPr>
          <w:sz w:val="28"/>
        </w:rPr>
      </w:pPr>
      <w:r w:rsidRPr="00DC3936">
        <w:rPr>
          <w:sz w:val="28"/>
        </w:rPr>
        <w:t>Симуляції реальних бойових ситуацій для відпрацювання реакцій на стресові фактори в умовах, наближених до бойових.</w:t>
      </w:r>
    </w:p>
    <w:p w:rsidR="00DC3936" w:rsidRPr="00DC3936" w:rsidRDefault="00DC3936" w:rsidP="00DC3936">
      <w:pPr>
        <w:spacing w:line="360" w:lineRule="auto"/>
        <w:ind w:firstLine="709"/>
        <w:jc w:val="both"/>
        <w:rPr>
          <w:sz w:val="28"/>
        </w:rPr>
      </w:pPr>
      <w:r w:rsidRPr="00DC3936">
        <w:rPr>
          <w:sz w:val="28"/>
        </w:rPr>
        <w:t>Залучення сценаріїв, які допомагають навчитися зберігати холоднокровність і приймати ефективні рішення під тиском.</w:t>
      </w:r>
    </w:p>
    <w:p w:rsidR="00DC3936" w:rsidRPr="00DC3936" w:rsidRDefault="00DC3936" w:rsidP="00DC3936">
      <w:pPr>
        <w:spacing w:line="360" w:lineRule="auto"/>
        <w:ind w:firstLine="709"/>
        <w:jc w:val="both"/>
        <w:rPr>
          <w:sz w:val="28"/>
        </w:rPr>
      </w:pPr>
      <w:r>
        <w:rPr>
          <w:sz w:val="28"/>
        </w:rPr>
        <w:t>Розвиток навичок самодопомоги.</w:t>
      </w:r>
      <w:r w:rsidRPr="00DC3936">
        <w:rPr>
          <w:sz w:val="28"/>
        </w:rPr>
        <w:t xml:space="preserve">  Розпізнавання ознак стресу, тривоги та ПТСР:</w:t>
      </w:r>
    </w:p>
    <w:p w:rsidR="00DC3936" w:rsidRPr="00DC3936" w:rsidRDefault="00DC3936" w:rsidP="00DC3936">
      <w:pPr>
        <w:spacing w:line="360" w:lineRule="auto"/>
        <w:ind w:firstLine="709"/>
        <w:jc w:val="both"/>
        <w:rPr>
          <w:sz w:val="28"/>
        </w:rPr>
      </w:pPr>
      <w:r w:rsidRPr="00DC3936">
        <w:rPr>
          <w:sz w:val="28"/>
        </w:rPr>
        <w:lastRenderedPageBreak/>
        <w:t xml:space="preserve"> Ознайомлення військових із ключовими симптомами, такими як порушення сну, підвищена дратівливість, відчуття відчуженості.</w:t>
      </w:r>
    </w:p>
    <w:p w:rsidR="00DC3936" w:rsidRPr="00DC3936" w:rsidRDefault="00DC3936" w:rsidP="00DC3936">
      <w:pPr>
        <w:spacing w:line="360" w:lineRule="auto"/>
        <w:ind w:firstLine="709"/>
        <w:jc w:val="both"/>
        <w:rPr>
          <w:sz w:val="28"/>
        </w:rPr>
      </w:pPr>
      <w:r w:rsidRPr="00DC3936">
        <w:rPr>
          <w:sz w:val="28"/>
        </w:rPr>
        <w:t>Формування вміння своєчасно звертатися за допомогою при виявленні тривожних сигналів.</w:t>
      </w:r>
    </w:p>
    <w:p w:rsidR="00DC3936" w:rsidRPr="00DC3936" w:rsidRDefault="00DC3936" w:rsidP="00DC3936">
      <w:pPr>
        <w:spacing w:line="360" w:lineRule="auto"/>
        <w:ind w:firstLine="709"/>
        <w:jc w:val="both"/>
        <w:rPr>
          <w:sz w:val="28"/>
        </w:rPr>
      </w:pPr>
      <w:r w:rsidRPr="00DC3936">
        <w:rPr>
          <w:sz w:val="28"/>
        </w:rPr>
        <w:t>Навчання технікам релаксації:</w:t>
      </w:r>
    </w:p>
    <w:p w:rsidR="00DC3936" w:rsidRPr="00DC3936" w:rsidRDefault="00DC3936" w:rsidP="00DC3936">
      <w:pPr>
        <w:spacing w:line="360" w:lineRule="auto"/>
        <w:ind w:firstLine="709"/>
        <w:jc w:val="both"/>
        <w:rPr>
          <w:sz w:val="28"/>
        </w:rPr>
      </w:pPr>
      <w:r w:rsidRPr="00DC3936">
        <w:rPr>
          <w:sz w:val="28"/>
        </w:rPr>
        <w:t>Глибоке дихання: вправи на уповільнення дихання для зниження фізіологічного збудження.</w:t>
      </w:r>
    </w:p>
    <w:p w:rsidR="00DC3936" w:rsidRPr="00DC3936" w:rsidRDefault="00DC3936" w:rsidP="00DC3936">
      <w:pPr>
        <w:spacing w:line="360" w:lineRule="auto"/>
        <w:ind w:firstLine="709"/>
        <w:jc w:val="both"/>
        <w:rPr>
          <w:sz w:val="28"/>
        </w:rPr>
      </w:pPr>
      <w:r w:rsidRPr="00DC3936">
        <w:rPr>
          <w:sz w:val="28"/>
        </w:rPr>
        <w:t>Прогресивна м</w:t>
      </w:r>
      <w:r w:rsidR="00E12F64">
        <w:rPr>
          <w:sz w:val="28"/>
        </w:rPr>
        <w:t>’</w:t>
      </w:r>
      <w:r w:rsidRPr="00DC3936">
        <w:rPr>
          <w:sz w:val="28"/>
        </w:rPr>
        <w:t>язова релаксація: почергове напруження та розслаблення груп м</w:t>
      </w:r>
      <w:r w:rsidR="00E12F64">
        <w:rPr>
          <w:sz w:val="28"/>
        </w:rPr>
        <w:t>’</w:t>
      </w:r>
      <w:r w:rsidRPr="00DC3936">
        <w:rPr>
          <w:sz w:val="28"/>
        </w:rPr>
        <w:t>язів для зняття фізичної напруги.</w:t>
      </w:r>
    </w:p>
    <w:p w:rsidR="00DC3936" w:rsidRPr="00DC3936" w:rsidRDefault="00DC3936" w:rsidP="00DC3936">
      <w:pPr>
        <w:spacing w:line="360" w:lineRule="auto"/>
        <w:ind w:firstLine="709"/>
        <w:jc w:val="both"/>
        <w:rPr>
          <w:sz w:val="28"/>
        </w:rPr>
      </w:pPr>
      <w:r w:rsidRPr="00DC3936">
        <w:rPr>
          <w:sz w:val="28"/>
        </w:rPr>
        <w:t>Візуалізація: використання образів, що асоціюються зі спокоєм і безпекою, для відновлення емоційного балансу.</w:t>
      </w:r>
    </w:p>
    <w:p w:rsidR="00DC3936" w:rsidRPr="00DC3936" w:rsidRDefault="00DC3936" w:rsidP="00DC3936">
      <w:pPr>
        <w:spacing w:line="360" w:lineRule="auto"/>
        <w:ind w:firstLine="709"/>
        <w:jc w:val="both"/>
        <w:rPr>
          <w:sz w:val="28"/>
        </w:rPr>
      </w:pPr>
      <w:r w:rsidRPr="00DC3936">
        <w:rPr>
          <w:sz w:val="28"/>
        </w:rPr>
        <w:t>Медитація або майндфулнес: зосередження на теперішньому моменті для зменшення тривожності.</w:t>
      </w:r>
    </w:p>
    <w:p w:rsidR="00DC3936" w:rsidRPr="00DC3936" w:rsidRDefault="00DC3936" w:rsidP="00DC3936">
      <w:pPr>
        <w:spacing w:line="360" w:lineRule="auto"/>
        <w:ind w:firstLine="709"/>
        <w:jc w:val="both"/>
        <w:rPr>
          <w:sz w:val="28"/>
        </w:rPr>
      </w:pPr>
      <w:r>
        <w:rPr>
          <w:sz w:val="28"/>
        </w:rPr>
        <w:t>Підготовка до бойових дій.</w:t>
      </w:r>
      <w:r w:rsidRPr="00DC3936">
        <w:rPr>
          <w:sz w:val="28"/>
        </w:rPr>
        <w:t xml:space="preserve">  Інформування про психологічні аспекти війни:</w:t>
      </w:r>
    </w:p>
    <w:p w:rsidR="00DC3936" w:rsidRPr="00DC3936" w:rsidRDefault="00DC3936" w:rsidP="00DC3936">
      <w:pPr>
        <w:spacing w:line="360" w:lineRule="auto"/>
        <w:ind w:firstLine="709"/>
        <w:jc w:val="both"/>
        <w:rPr>
          <w:sz w:val="28"/>
        </w:rPr>
      </w:pPr>
      <w:r w:rsidRPr="00DC3936">
        <w:rPr>
          <w:sz w:val="28"/>
        </w:rPr>
        <w:t>Роз</w:t>
      </w:r>
      <w:r w:rsidR="00E12F64">
        <w:rPr>
          <w:sz w:val="28"/>
        </w:rPr>
        <w:t>’</w:t>
      </w:r>
      <w:r w:rsidRPr="00DC3936">
        <w:rPr>
          <w:sz w:val="28"/>
        </w:rPr>
        <w:t>яснення, як організм реагує на стрес: підвищене серцебиття, загострення уваги, мобілізація ресурсів.</w:t>
      </w:r>
    </w:p>
    <w:p w:rsidR="00DC3936" w:rsidRPr="00DC3936" w:rsidRDefault="00DC3936" w:rsidP="00DC3936">
      <w:pPr>
        <w:spacing w:line="360" w:lineRule="auto"/>
        <w:ind w:firstLine="709"/>
        <w:jc w:val="both"/>
        <w:rPr>
          <w:sz w:val="28"/>
        </w:rPr>
      </w:pPr>
      <w:r w:rsidRPr="00DC3936">
        <w:rPr>
          <w:sz w:val="28"/>
        </w:rPr>
        <w:t>Опис типових психологічних реакцій, таких як страх, почуття провини, емоційне відсторонення, які є природними в умовах війни.</w:t>
      </w:r>
    </w:p>
    <w:p w:rsidR="00DC3936" w:rsidRPr="00DC3936" w:rsidRDefault="00DC3936" w:rsidP="00DC3936">
      <w:pPr>
        <w:spacing w:line="360" w:lineRule="auto"/>
        <w:ind w:firstLine="709"/>
        <w:jc w:val="both"/>
        <w:rPr>
          <w:sz w:val="28"/>
        </w:rPr>
      </w:pPr>
      <w:r w:rsidRPr="00DC3936">
        <w:rPr>
          <w:sz w:val="28"/>
        </w:rPr>
        <w:t>Підготовка до стресових ситуацій:</w:t>
      </w:r>
    </w:p>
    <w:p w:rsidR="00DC3936" w:rsidRPr="00DC3936" w:rsidRDefault="00DC3936" w:rsidP="00DC3936">
      <w:pPr>
        <w:spacing w:line="360" w:lineRule="auto"/>
        <w:ind w:firstLine="709"/>
        <w:jc w:val="both"/>
        <w:rPr>
          <w:sz w:val="28"/>
        </w:rPr>
      </w:pPr>
      <w:r w:rsidRPr="00DC3936">
        <w:rPr>
          <w:sz w:val="28"/>
        </w:rPr>
        <w:t>Навчання управління реакціями на бойовий стрес через стратегії регулювання емоцій.</w:t>
      </w:r>
    </w:p>
    <w:p w:rsidR="00DC3936" w:rsidRPr="00DC3936" w:rsidRDefault="00DC3936" w:rsidP="00DC3936">
      <w:pPr>
        <w:spacing w:line="360" w:lineRule="auto"/>
        <w:ind w:firstLine="709"/>
        <w:jc w:val="both"/>
        <w:rPr>
          <w:sz w:val="28"/>
        </w:rPr>
      </w:pPr>
      <w:r w:rsidRPr="00DC3936">
        <w:rPr>
          <w:sz w:val="28"/>
        </w:rPr>
        <w:t>Розвиток навичок колективної підтримки в бойових умовах, які допомагають створювати атмосферу взаємодопомоги у підрозділі.</w:t>
      </w:r>
    </w:p>
    <w:p w:rsidR="00DC3936" w:rsidRDefault="00DC3936" w:rsidP="00DC3936">
      <w:pPr>
        <w:spacing w:line="360" w:lineRule="auto"/>
        <w:ind w:firstLine="709"/>
        <w:jc w:val="both"/>
        <w:rPr>
          <w:sz w:val="28"/>
        </w:rPr>
      </w:pPr>
      <w:r w:rsidRPr="00DC3936">
        <w:rPr>
          <w:sz w:val="28"/>
        </w:rPr>
        <w:t>Психоосвітні заходи створюють основу для формування у військовослужбовців психологічної стійкості та вміння самостійно справлятися зі стресом. Завдяки цим програмам військові отримують не лише знання про психічний стан, а й практичні інструменти для підвищення своєї стійкості в умовах бойових дій і мирного життя.</w:t>
      </w:r>
    </w:p>
    <w:p w:rsidR="00513286" w:rsidRPr="00513286" w:rsidRDefault="00513286" w:rsidP="00513286">
      <w:pPr>
        <w:spacing w:line="360" w:lineRule="auto"/>
        <w:ind w:firstLine="709"/>
        <w:jc w:val="both"/>
        <w:rPr>
          <w:sz w:val="28"/>
        </w:rPr>
      </w:pPr>
      <w:r w:rsidRPr="00513286">
        <w:rPr>
          <w:sz w:val="28"/>
        </w:rPr>
        <w:lastRenderedPageBreak/>
        <w:t>Психотерапія відіграє ключову роль у процесі реабілітації військовослужбовців, які пережили бойовий стрес, травми чи мають ознаки посттравматичного стресового розладу (ПТСР). Застосування сучасних методів психологічної підтримки сприяє стабілізації емоційного стану військових, переробці травматичного досвіду та зміцненню їхніх адаптивних ресурсів. Постійне впровадження нових науково обґрунтованих підходів дозволяє досягти більш ефективних результатів у реабілітації.</w:t>
      </w:r>
    </w:p>
    <w:p w:rsidR="00513286" w:rsidRPr="00513286" w:rsidRDefault="00513286" w:rsidP="00513286">
      <w:pPr>
        <w:spacing w:line="360" w:lineRule="auto"/>
        <w:ind w:firstLine="709"/>
        <w:jc w:val="both"/>
        <w:rPr>
          <w:sz w:val="28"/>
        </w:rPr>
      </w:pPr>
      <w:r w:rsidRPr="00513286">
        <w:rPr>
          <w:sz w:val="28"/>
        </w:rPr>
        <w:t>Індивідуальна та групова психотерапія для військовослужбовців є важливим інструментом реабілітації після пережитих бойових стресів, травм чи ознак посттравматичного стресового розладу (ПТСР). Психотерапевтичні методи сприяють стабілізації емоційного стану, переробці травматичного досвіду та розвитку адаптивних ресурсів особистості</w:t>
      </w:r>
      <w:r w:rsidR="00E83745" w:rsidRPr="00E83745">
        <w:rPr>
          <w:sz w:val="28"/>
        </w:rPr>
        <w:t xml:space="preserve"> [47]</w:t>
      </w:r>
      <w:r w:rsidRPr="00513286">
        <w:rPr>
          <w:sz w:val="28"/>
        </w:rPr>
        <w:t>.</w:t>
      </w:r>
    </w:p>
    <w:p w:rsidR="00513286" w:rsidRPr="00513286" w:rsidRDefault="00513286" w:rsidP="00513286">
      <w:pPr>
        <w:spacing w:line="360" w:lineRule="auto"/>
        <w:ind w:firstLine="709"/>
        <w:jc w:val="both"/>
        <w:rPr>
          <w:sz w:val="28"/>
        </w:rPr>
      </w:pPr>
      <w:r w:rsidRPr="00513286">
        <w:rPr>
          <w:sz w:val="28"/>
        </w:rPr>
        <w:t>Когнітивно-поведінкова терапія (КПТ) є одним із найбільш ефективних підходів у роботі з ПТСР, тривожністю та депресією у військових. Основною метою КПТ є розпізнавання та заміна негативних думок, що викликають стрес і депресію, на позитивні та адаптивні когніції. Це дозволяє військовим розвивати навички управління емоціями та поведінкою в умовах стресу. Практичні інструменти КПТ включають когнітивну реструктуризацію для зміни переконань, пов</w:t>
      </w:r>
      <w:r w:rsidR="00E12F64">
        <w:rPr>
          <w:sz w:val="28"/>
        </w:rPr>
        <w:t>’</w:t>
      </w:r>
      <w:r w:rsidRPr="00513286">
        <w:rPr>
          <w:sz w:val="28"/>
        </w:rPr>
        <w:t>язаних з почуттям провини чи самообвинуваченням, а також поведінкові експерименти, які допомагають поступово долати уникнення травматичних тригерів.</w:t>
      </w:r>
    </w:p>
    <w:p w:rsidR="00513286" w:rsidRPr="00513286" w:rsidRDefault="00513286" w:rsidP="00513286">
      <w:pPr>
        <w:spacing w:line="360" w:lineRule="auto"/>
        <w:ind w:firstLine="709"/>
        <w:jc w:val="both"/>
        <w:rPr>
          <w:sz w:val="28"/>
        </w:rPr>
      </w:pPr>
      <w:r w:rsidRPr="00513286">
        <w:rPr>
          <w:sz w:val="28"/>
        </w:rPr>
        <w:t>Травмофокусовані методи, такі як EMDR (десенсибілізація та переробка за допомогою руху очей), сприяють зменшенню емоційного заряду травматичних спогадів через стимуляцію руху очей. Цей метод особливо ефективний для роботи з флешбеками, нічними кошмарами та відчуттям загрози. Психодинамічна терапія, в свою чергу, фокусується на глибоких травмах, які впливають на самооцінку та міжособистісні відносини військових, допомагаючи виявити та опрацювати несвідомі конфлікти, що виникли внаслідок пережитого бойового досвіду.</w:t>
      </w:r>
    </w:p>
    <w:p w:rsidR="00513286" w:rsidRPr="00513286" w:rsidRDefault="00513286" w:rsidP="00513286">
      <w:pPr>
        <w:spacing w:line="360" w:lineRule="auto"/>
        <w:ind w:firstLine="709"/>
        <w:jc w:val="both"/>
        <w:rPr>
          <w:sz w:val="28"/>
        </w:rPr>
      </w:pPr>
      <w:r w:rsidRPr="00513286">
        <w:rPr>
          <w:sz w:val="28"/>
        </w:rPr>
        <w:lastRenderedPageBreak/>
        <w:t>Групова терапія є важливим елементом у підтримці та обміні досвідом серед військових. Вона допомагає знизити відчуття ізоляції та надає емоційну підтримку від колег, які переживають подібні труднощі. Формати групової терапії можуть включати зустрічі в рамках військових підрозділів для зміцнення командного духу та взаєморозуміння, а також тематичні групи для обговорення таких аспектів, як адаптація до цивільного життя чи відновлення після травми. Спільне опрацювання труднощів та обмін практичними стратегіями подолання стресу допомагають військовим ефективно справлятися з емоційними викликами.</w:t>
      </w:r>
    </w:p>
    <w:p w:rsidR="00513286" w:rsidRPr="00513286" w:rsidRDefault="00513286" w:rsidP="00513286">
      <w:pPr>
        <w:spacing w:line="360" w:lineRule="auto"/>
        <w:ind w:firstLine="709"/>
        <w:jc w:val="both"/>
        <w:rPr>
          <w:sz w:val="28"/>
        </w:rPr>
      </w:pPr>
      <w:r w:rsidRPr="00513286">
        <w:rPr>
          <w:sz w:val="28"/>
        </w:rPr>
        <w:t>Профілактика професійного вигорання є важливим напрямком для військовослужбовців, які перебувають у зоні бойових дій чи виконують інтенсивні завдання. Це включає систему чергування завдань та регулярні відпустки, щоб знизити рівень емоційного та фізичного виснаження, а також баланс між службою та відпочинком, що включає час для сну, фізичної активності та неформального спілкування. Організація зон релаксації, таких як кімнати релаксації або спортивні зали, є важливим заходом для психологічного розвантаження. Активності для зниження напруги, такі як заняття фізичною активністю, йога чи арт-терапія, допомагають підтримувати психологічний баланс.</w:t>
      </w:r>
    </w:p>
    <w:p w:rsidR="00513286" w:rsidRPr="00513286" w:rsidRDefault="00513286" w:rsidP="00513286">
      <w:pPr>
        <w:spacing w:line="360" w:lineRule="auto"/>
        <w:ind w:firstLine="709"/>
        <w:jc w:val="both"/>
        <w:rPr>
          <w:sz w:val="28"/>
        </w:rPr>
      </w:pPr>
      <w:r w:rsidRPr="00513286">
        <w:rPr>
          <w:sz w:val="28"/>
        </w:rPr>
        <w:t>Підтримка командира має велике значення для попередження вигорання. Навчання офіцерів, підготовка до розпізнавання симптомів вигорання та надання базових методів психологічної підтримки підлеглим сприяє створенню клімату довіри, де військовослужбовці можуть відкрито звертатися за допомогою без страху осуду</w:t>
      </w:r>
      <w:r w:rsidR="00E83745" w:rsidRPr="00E83745">
        <w:rPr>
          <w:sz w:val="28"/>
        </w:rPr>
        <w:t xml:space="preserve"> [30]</w:t>
      </w:r>
      <w:r w:rsidRPr="00513286">
        <w:rPr>
          <w:sz w:val="28"/>
        </w:rPr>
        <w:t>.</w:t>
      </w:r>
    </w:p>
    <w:p w:rsidR="00513286" w:rsidRDefault="00513286" w:rsidP="00513286">
      <w:pPr>
        <w:spacing w:line="360" w:lineRule="auto"/>
        <w:ind w:firstLine="709"/>
        <w:jc w:val="both"/>
        <w:rPr>
          <w:sz w:val="28"/>
        </w:rPr>
      </w:pPr>
      <w:r w:rsidRPr="00513286">
        <w:rPr>
          <w:sz w:val="28"/>
        </w:rPr>
        <w:t>Індивідуальна та групова психотерапія разом з профілактикою професійного вигорання є основою ефективного психологічного супроводу військовослужбовців. Поєднання сучасних психотерапевтичних методів із організаційними заходами допомагає підвищити психологічну стійкість і якість життя військових, знижуючи ризики розвитку ПТСР та емоційного виснаження.</w:t>
      </w:r>
    </w:p>
    <w:p w:rsidR="00513286" w:rsidRDefault="00513286" w:rsidP="00513286">
      <w:pPr>
        <w:spacing w:line="360" w:lineRule="auto"/>
        <w:ind w:firstLine="709"/>
        <w:jc w:val="both"/>
        <w:rPr>
          <w:sz w:val="28"/>
        </w:rPr>
      </w:pPr>
      <w:r w:rsidRPr="00513286">
        <w:rPr>
          <w:sz w:val="28"/>
        </w:rPr>
        <w:lastRenderedPageBreak/>
        <w:t>Соціальна підтримка та використання сенсорних і фізіотерапевтичних методів є важливими компонентами у комплексному підході до реабілітації військових. Вони спрямовані на відновлення емоційного балансу, підтримку соціальної адаптації та поліпшення фізичного здоров</w:t>
      </w:r>
      <w:r w:rsidR="00E12F64">
        <w:rPr>
          <w:sz w:val="28"/>
        </w:rPr>
        <w:t>’</w:t>
      </w:r>
      <w:r w:rsidRPr="00513286">
        <w:rPr>
          <w:sz w:val="28"/>
        </w:rPr>
        <w:t xml:space="preserve">я. Повернення військових із зони бойових дій часто супроводжується складнощами в адаптації до сімейного та соціального життя. Родини відіграють ключову роль у цьому процесі. Консультації для членів сімей включають пояснення можливих психологічних станів військових, таких як підвищена тривожність, замкнутість, агресивність чи емоційна холодність, рекомендації щодо способів підтримки та налагодження комунікації, щоб уникнути конфліктів, а також організацію групових зустрічей для членів сімей, де вони можуть обмінюватися досвідом і отримувати психологічну допомогу. </w:t>
      </w:r>
    </w:p>
    <w:p w:rsidR="00513286" w:rsidRDefault="00513286" w:rsidP="00513286">
      <w:pPr>
        <w:spacing w:line="360" w:lineRule="auto"/>
        <w:ind w:firstLine="709"/>
        <w:jc w:val="both"/>
        <w:rPr>
          <w:sz w:val="28"/>
        </w:rPr>
      </w:pPr>
      <w:r w:rsidRPr="00513286">
        <w:rPr>
          <w:sz w:val="28"/>
        </w:rPr>
        <w:t>Підтримка зв</w:t>
      </w:r>
      <w:r w:rsidR="00E12F64">
        <w:rPr>
          <w:sz w:val="28"/>
        </w:rPr>
        <w:t>’</w:t>
      </w:r>
      <w:r w:rsidRPr="00513286">
        <w:rPr>
          <w:sz w:val="28"/>
        </w:rPr>
        <w:t>язків під час бойових дій забезпечує регулярну комунікацію між військовими та їхніми родинами через дзвінки та відеозв</w:t>
      </w:r>
      <w:r w:rsidR="00E12F64">
        <w:rPr>
          <w:sz w:val="28"/>
        </w:rPr>
        <w:t>’</w:t>
      </w:r>
      <w:r w:rsidRPr="00513286">
        <w:rPr>
          <w:sz w:val="28"/>
        </w:rPr>
        <w:t>язок. Проведення тренінгів для родин допомагає підготувати їх до можливих змін у поведінці військового після повернення. Організація програм ресоціалізації військових спрямована на інтеграцію їх у цивільне життя. Це включає відновлення соціальних зв</w:t>
      </w:r>
      <w:r w:rsidR="00E12F64">
        <w:rPr>
          <w:sz w:val="28"/>
        </w:rPr>
        <w:t>’</w:t>
      </w:r>
      <w:r w:rsidRPr="00513286">
        <w:rPr>
          <w:sz w:val="28"/>
        </w:rPr>
        <w:t>язків через психологічні групи підтримки, які допомагають військовим адаптуватися до змін у суспільстві, а також заохочення участі в громадських ініціативах чи волонтерській діяльності. Допомога в пошуку роботи включає навчання нових професій через державні програми перекваліфікації, а також консультації з працевлаштування, допомогу в підготовці р</w:t>
      </w:r>
      <w:r>
        <w:rPr>
          <w:sz w:val="28"/>
        </w:rPr>
        <w:t>езюме та проходженні співбесід.</w:t>
      </w:r>
    </w:p>
    <w:p w:rsidR="00513286" w:rsidRDefault="00513286" w:rsidP="00513286">
      <w:pPr>
        <w:spacing w:line="360" w:lineRule="auto"/>
        <w:ind w:firstLine="709"/>
        <w:jc w:val="both"/>
        <w:rPr>
          <w:sz w:val="28"/>
        </w:rPr>
      </w:pPr>
      <w:r w:rsidRPr="00513286">
        <w:rPr>
          <w:sz w:val="28"/>
        </w:rPr>
        <w:t xml:space="preserve">Сенсорні методи є ефективними для зниження рівня тривоги, відновлення емоційного балансу та розвитку самовираження. Арт-терапія допомагає військовим виразити переживання через малювання, ліплення чи інші творчі форми, сприяючи усвідомленню та опрацюванню внутрішніх конфліктів. Музична терапія використовує музичні твори для створення атмосфери релаксації та зменшення психоемоційного напруження, а також дає можливість самостійно виконувати музику як спосіб відновлення контролю </w:t>
      </w:r>
      <w:r w:rsidRPr="00513286">
        <w:rPr>
          <w:sz w:val="28"/>
        </w:rPr>
        <w:lastRenderedPageBreak/>
        <w:t xml:space="preserve">над емоціями. Іпотерапія, лікування за допомогою коней, позитивно впливає на психоемоційний стан, зміцнює почуття рівноваги та довіри до оточення, а також покращує фізичний стан завдяки активності під час їзди. Фізична активність допомагає знижувати рівень стресу, зміцнює тіло та сприяє виробленню ендорфінів. </w:t>
      </w:r>
    </w:p>
    <w:p w:rsidR="00513286" w:rsidRDefault="00513286" w:rsidP="00513286">
      <w:pPr>
        <w:spacing w:line="360" w:lineRule="auto"/>
        <w:ind w:firstLine="709"/>
        <w:jc w:val="both"/>
        <w:rPr>
          <w:sz w:val="28"/>
        </w:rPr>
      </w:pPr>
      <w:r w:rsidRPr="00513286">
        <w:rPr>
          <w:sz w:val="28"/>
        </w:rPr>
        <w:t>Заняття у спортивних залах чи на відкритому повітрі спрямовані на зміцнення м</w:t>
      </w:r>
      <w:r w:rsidR="00E12F64">
        <w:rPr>
          <w:sz w:val="28"/>
        </w:rPr>
        <w:t>’</w:t>
      </w:r>
      <w:r w:rsidRPr="00513286">
        <w:rPr>
          <w:sz w:val="28"/>
        </w:rPr>
        <w:t>язів, серцево-судинної системи та підвищення витривалості, а релаксаційні вправи, такі як йога, стретчинг та дихальні техніки, допомагають відновити внутрішній спокій. Реабілітаційна фізіотерапія включає вправи для відновлення рухових функцій після поранень чи травм, а також масажі та фізіотерапевтичні процеду</w:t>
      </w:r>
      <w:r>
        <w:rPr>
          <w:sz w:val="28"/>
        </w:rPr>
        <w:t>ри для зняття м</w:t>
      </w:r>
      <w:r w:rsidR="00E12F64">
        <w:rPr>
          <w:sz w:val="28"/>
        </w:rPr>
        <w:t>’</w:t>
      </w:r>
      <w:r>
        <w:rPr>
          <w:sz w:val="28"/>
        </w:rPr>
        <w:t>язової напруги.</w:t>
      </w:r>
    </w:p>
    <w:p w:rsidR="00513286" w:rsidRDefault="00513286" w:rsidP="00513286">
      <w:pPr>
        <w:spacing w:line="360" w:lineRule="auto"/>
        <w:ind w:firstLine="709"/>
        <w:jc w:val="both"/>
        <w:rPr>
          <w:sz w:val="28"/>
        </w:rPr>
      </w:pPr>
      <w:r w:rsidRPr="00513286">
        <w:rPr>
          <w:sz w:val="28"/>
        </w:rPr>
        <w:t>Соціальна підтримка родин і програм ресоціалізації, разом із сенсорними та фізіотерапевтичними методами, створюють умови для успішної адаптації військових. Вони забезпечують комплексне відновлення не лише психологічного, але й фізичного здоров</w:t>
      </w:r>
      <w:r w:rsidR="00E12F64">
        <w:rPr>
          <w:sz w:val="28"/>
        </w:rPr>
        <w:t>’</w:t>
      </w:r>
      <w:r w:rsidRPr="00513286">
        <w:rPr>
          <w:sz w:val="28"/>
        </w:rPr>
        <w:t>я, сприяючи поверненню до повноцінного життя після військової служби.</w:t>
      </w:r>
    </w:p>
    <w:p w:rsidR="00513286" w:rsidRPr="00513286" w:rsidRDefault="00513286" w:rsidP="00513286">
      <w:pPr>
        <w:spacing w:line="360" w:lineRule="auto"/>
        <w:ind w:firstLine="709"/>
        <w:jc w:val="both"/>
        <w:rPr>
          <w:sz w:val="28"/>
        </w:rPr>
      </w:pPr>
      <w:r w:rsidRPr="00513286">
        <w:rPr>
          <w:sz w:val="28"/>
        </w:rPr>
        <w:t xml:space="preserve">Постійне впровадження нових методів, що базуються на сучасних наукових дослідженнях, є важливою складовою процесу реабілітації військовослужбовців після повернення з зони бойових дій. Наукові дослідження дозволяють не тільки покращувати існуючі методики, але й розробляти інноваційні підходи, що відповідають сучасним вимогам та умовам військової служби. Ці інновації охоплюють як психологічні, так і фізіологічні аспекти реабілітації, враховуючи посттравматичний стресовий розлад, депресивні розлади, а також фізичні травми та порушення, які часто виникають під час бойових дій. Зокрема, використання новітніх методів психотерапії, таких як когнітивно-поведінкова терапія, а також нейропсихологічних підходів, дає змогу більш ефективно працювати з посттравматичним стресом. Враховуючи специфіку бойового стресу, науковці розробляють інноваційні програми, що поєднують традиційні терапевтичні </w:t>
      </w:r>
      <w:r w:rsidRPr="00513286">
        <w:rPr>
          <w:sz w:val="28"/>
        </w:rPr>
        <w:lastRenderedPageBreak/>
        <w:t>підходи з новітніми техніками, що включають нейростимуляцію та біофідбек</w:t>
      </w:r>
      <w:r w:rsidR="00E83745" w:rsidRPr="00E83745">
        <w:rPr>
          <w:sz w:val="28"/>
        </w:rPr>
        <w:t xml:space="preserve"> [41]</w:t>
      </w:r>
      <w:r w:rsidRPr="00513286">
        <w:rPr>
          <w:sz w:val="28"/>
        </w:rPr>
        <w:t>.</w:t>
      </w:r>
    </w:p>
    <w:p w:rsidR="00513286" w:rsidRPr="00513286" w:rsidRDefault="00513286" w:rsidP="00513286">
      <w:pPr>
        <w:spacing w:line="360" w:lineRule="auto"/>
        <w:ind w:firstLine="709"/>
        <w:jc w:val="both"/>
        <w:rPr>
          <w:sz w:val="28"/>
        </w:rPr>
      </w:pPr>
      <w:r w:rsidRPr="00513286">
        <w:rPr>
          <w:sz w:val="28"/>
        </w:rPr>
        <w:t>Однією з ключових інновацій є розробка адаптованих програм для роботи з різними групами військових, що враховують індивідуальні особливості таких груп, як вік, стать, та тривалість служби. Наприклад, військовослужбовці різного віку можуть мати різні потреби у фізичній реабілітації та психологічній підтримці, тому важливо адаптувати програми в залежності від цих факторів. Для молодших вікових груп розробляються програми, які більше орієнтовані на фізичну активність і адаптацію до цивільного життя, включаючи активні тренування і групові психологічні сесії. Військовослужбовці старшого віку, з іншого боку, можуть мати більш складні фізичні обмеження або вищий рівень стресу через більший досвід служби, тому для них важливіше застосовувати індивідуалізовані підходи в реабілітації, що включають більший акцент на медичну підтримку, психотерапію та програми для відновлення соціальних зв</w:t>
      </w:r>
      <w:r w:rsidR="00E12F64">
        <w:rPr>
          <w:sz w:val="28"/>
        </w:rPr>
        <w:t>’</w:t>
      </w:r>
      <w:r w:rsidRPr="00513286">
        <w:rPr>
          <w:sz w:val="28"/>
        </w:rPr>
        <w:t>язків.</w:t>
      </w:r>
    </w:p>
    <w:p w:rsidR="00513286" w:rsidRPr="00513286" w:rsidRDefault="00513286" w:rsidP="00513286">
      <w:pPr>
        <w:spacing w:line="360" w:lineRule="auto"/>
        <w:ind w:firstLine="709"/>
        <w:jc w:val="both"/>
        <w:rPr>
          <w:sz w:val="28"/>
        </w:rPr>
      </w:pPr>
      <w:r w:rsidRPr="00513286">
        <w:rPr>
          <w:sz w:val="28"/>
        </w:rPr>
        <w:t>Інноваційні програми для жінок-військовослужбовців враховують їхню специфіку, зокрема, вплив гендерних аспектів на психологічний стан та адаптацію до служби. Розробка таких програм може включати спеціалізовані тренінги, спрямовані на покращення стресостійкості та підтримку здоров</w:t>
      </w:r>
      <w:r w:rsidR="00E12F64">
        <w:rPr>
          <w:sz w:val="28"/>
        </w:rPr>
        <w:t>’</w:t>
      </w:r>
      <w:r w:rsidRPr="00513286">
        <w:rPr>
          <w:sz w:val="28"/>
        </w:rPr>
        <w:t>я в умовах специфічної роботи в армії. Також важливою є програма для ветеранів, які служили протягом тривалого часу і мають великий досвід у бойових діях. Для таких груп розробляються програми, які сприяють глибшому відновленню, зокрема програми для інтеграції до цивільного життя, навчання нових навичок та адаптації до соціальних ролей після завершення служби.</w:t>
      </w:r>
    </w:p>
    <w:p w:rsidR="00513286" w:rsidRDefault="00513286" w:rsidP="00513286">
      <w:pPr>
        <w:spacing w:line="360" w:lineRule="auto"/>
        <w:ind w:firstLine="709"/>
        <w:jc w:val="both"/>
        <w:rPr>
          <w:sz w:val="28"/>
        </w:rPr>
      </w:pPr>
      <w:r w:rsidRPr="00513286">
        <w:rPr>
          <w:sz w:val="28"/>
        </w:rPr>
        <w:t>Таким чином, дослідження та інновації у сфері реабілітації військовослужбовців мають на меті не лише покращення існуючих методів, але й створення нових, адаптованих під індивідуальні особливості кожної групи військових. Це дозволяє забезпечити більш ефективний процес адаптації та відновлення, що відповідає сучасним вимогам та науковим досягненням.</w:t>
      </w:r>
    </w:p>
    <w:p w:rsidR="00513286" w:rsidRDefault="00513286" w:rsidP="00513286">
      <w:pPr>
        <w:spacing w:line="360" w:lineRule="auto"/>
        <w:ind w:firstLine="709"/>
        <w:jc w:val="both"/>
        <w:rPr>
          <w:sz w:val="28"/>
        </w:rPr>
      </w:pPr>
      <w:r w:rsidRPr="00513286">
        <w:rPr>
          <w:sz w:val="28"/>
        </w:rPr>
        <w:lastRenderedPageBreak/>
        <w:t xml:space="preserve">Отже, покращення психологічного супроводу військовослужбовців вимагає комплексного підходу, що включає кілька ключових компонентів, серед яких діагностика, психоосвітні заходи, терапевтичні методи, профілактика, соціальна підтримка, підготовка кваліфікованих фахівців та впровадження інновацій. Кожен із цих аспектів взаємодіє між собою і сприяє досягненню спільної мети </w:t>
      </w:r>
      <w:r w:rsidR="00F472C6">
        <w:rPr>
          <w:sz w:val="28"/>
        </w:rPr>
        <w:t>–</w:t>
      </w:r>
      <w:r w:rsidRPr="00513286">
        <w:rPr>
          <w:sz w:val="28"/>
        </w:rPr>
        <w:t xml:space="preserve"> забезпечення фізичного, психічного та соціального благополуччя військов</w:t>
      </w:r>
      <w:r>
        <w:rPr>
          <w:sz w:val="28"/>
        </w:rPr>
        <w:t>ослужбовців.</w:t>
      </w:r>
    </w:p>
    <w:p w:rsidR="00513286" w:rsidRDefault="00513286" w:rsidP="00513286">
      <w:pPr>
        <w:spacing w:line="360" w:lineRule="auto"/>
        <w:ind w:firstLine="709"/>
        <w:jc w:val="both"/>
        <w:rPr>
          <w:sz w:val="28"/>
        </w:rPr>
      </w:pPr>
      <w:r w:rsidRPr="00513286">
        <w:rPr>
          <w:sz w:val="28"/>
        </w:rPr>
        <w:t>Одним із найважливіших елементів цього процесу є персоналізований підхід, у якому основну роль відіграє сама особистість військового. Врахування індивідуальних потреб, особливостей особистісної поведінки, а також фізичних і психічних характеристик кожного військовослужбовця дозволяє розробити більш ефективні прог</w:t>
      </w:r>
      <w:r>
        <w:rPr>
          <w:sz w:val="28"/>
        </w:rPr>
        <w:t>рами підтримки та реабілітації</w:t>
      </w:r>
      <w:r w:rsidR="00E83745" w:rsidRPr="00E83745">
        <w:rPr>
          <w:sz w:val="28"/>
        </w:rPr>
        <w:t xml:space="preserve"> [6]</w:t>
      </w:r>
      <w:r>
        <w:rPr>
          <w:sz w:val="28"/>
        </w:rPr>
        <w:t>.</w:t>
      </w:r>
    </w:p>
    <w:p w:rsidR="00B41590" w:rsidRPr="00513286" w:rsidRDefault="00513286" w:rsidP="00513286">
      <w:pPr>
        <w:spacing w:line="360" w:lineRule="auto"/>
        <w:ind w:firstLine="709"/>
        <w:jc w:val="both"/>
        <w:rPr>
          <w:sz w:val="28"/>
        </w:rPr>
      </w:pPr>
      <w:r w:rsidRPr="00513286">
        <w:rPr>
          <w:sz w:val="28"/>
        </w:rPr>
        <w:t>Забезпечення стійкості і психологічного здоров</w:t>
      </w:r>
      <w:r w:rsidR="00E12F64">
        <w:rPr>
          <w:sz w:val="28"/>
        </w:rPr>
        <w:t>’</w:t>
      </w:r>
      <w:r w:rsidRPr="00513286">
        <w:rPr>
          <w:sz w:val="28"/>
        </w:rPr>
        <w:t>я військових можливе лише за умов систематичної та скоординованої роботи всіх залучених сторін, включаючи медичних працівників, психологів, соціальних працівників, а також родини та суспільство в цілому. Постійне вдосконалення методів роботи, інтеграція новітніх наукових досягнень, а також активна підтримка військових на всіх етапах їхньої служби і після повернення з бойових дій дозволяють забезпечити високий рівень їх психологічного благополуччя та сприяють успішній адаптації до цивільного життя.</w:t>
      </w:r>
    </w:p>
    <w:p w:rsidR="00A3621F" w:rsidRDefault="00A3621F" w:rsidP="00A3621F"/>
    <w:p w:rsidR="00A3621F" w:rsidRPr="00A3621F" w:rsidRDefault="00A3621F" w:rsidP="00A3621F"/>
    <w:p w:rsidR="00733AA7" w:rsidRDefault="00733AA7" w:rsidP="008C00DE">
      <w:pPr>
        <w:pStyle w:val="2"/>
        <w:jc w:val="center"/>
        <w:rPr>
          <w:rFonts w:ascii="Times New Roman" w:hAnsi="Times New Roman" w:cs="Times New Roman"/>
          <w:color w:val="auto"/>
          <w:sz w:val="28"/>
          <w:szCs w:val="28"/>
        </w:rPr>
      </w:pPr>
      <w:bookmarkStart w:id="13" w:name="_Toc184410532"/>
      <w:r w:rsidRPr="008C00DE">
        <w:rPr>
          <w:rFonts w:ascii="Times New Roman" w:hAnsi="Times New Roman" w:cs="Times New Roman"/>
          <w:color w:val="auto"/>
          <w:sz w:val="28"/>
          <w:szCs w:val="28"/>
        </w:rPr>
        <w:t>3.2 Впровадження ефективних практик у систему військової служби</w:t>
      </w:r>
      <w:bookmarkEnd w:id="13"/>
    </w:p>
    <w:p w:rsidR="008C00DE" w:rsidRDefault="008C00DE" w:rsidP="008C00DE"/>
    <w:p w:rsidR="008C00DE" w:rsidRPr="008C00DE" w:rsidRDefault="008C00DE" w:rsidP="008C00DE"/>
    <w:p w:rsidR="00513286" w:rsidRDefault="008C00DE" w:rsidP="00D47947">
      <w:pPr>
        <w:spacing w:line="360" w:lineRule="auto"/>
        <w:ind w:firstLine="851"/>
        <w:jc w:val="both"/>
        <w:rPr>
          <w:sz w:val="28"/>
          <w:szCs w:val="28"/>
        </w:rPr>
      </w:pPr>
      <w:r w:rsidRPr="008C00DE">
        <w:rPr>
          <w:sz w:val="28"/>
          <w:szCs w:val="28"/>
        </w:rPr>
        <w:t>Впровадження ефективних практик у систему військової служби є важливим кроком для забезпечення психологічного здоров</w:t>
      </w:r>
      <w:r w:rsidR="00E12F64">
        <w:rPr>
          <w:sz w:val="28"/>
          <w:szCs w:val="28"/>
        </w:rPr>
        <w:t>’</w:t>
      </w:r>
      <w:r w:rsidRPr="008C00DE">
        <w:rPr>
          <w:sz w:val="28"/>
          <w:szCs w:val="28"/>
        </w:rPr>
        <w:t>я та ефективної адаптації військовослужбовців, як під час служби, так і після повернення з зони бойових дій. Цей процес вимагає детальної розробки, інтеграції сучасних методів психологічної підтримки, а також створення структур, які б відповідали потребам військових в різних умовах.</w:t>
      </w:r>
    </w:p>
    <w:p w:rsidR="008C00DE" w:rsidRPr="008C00DE" w:rsidRDefault="008C00DE" w:rsidP="008C00DE">
      <w:pPr>
        <w:spacing w:line="360" w:lineRule="auto"/>
        <w:ind w:firstLine="851"/>
        <w:jc w:val="both"/>
        <w:rPr>
          <w:sz w:val="28"/>
          <w:szCs w:val="28"/>
        </w:rPr>
      </w:pPr>
      <w:r w:rsidRPr="008C00DE">
        <w:rPr>
          <w:sz w:val="28"/>
          <w:szCs w:val="28"/>
        </w:rPr>
        <w:lastRenderedPageBreak/>
        <w:t>Психологічна діагностика в армії повинна проводитися не тільки в екстрених або критичних ситуаціях (наприклад, після бойових дій), але й регулярно, щоб своєчасно виявляти зміни в психоемоційному стані військовослужбовців. Враховуючи специфіку служби, що може включати стресові та травматичні події, психічний стан військових може швидко змінюватися, тому регулярні перевірки є необхідністю</w:t>
      </w:r>
      <w:r w:rsidR="00E83745" w:rsidRPr="00E83745">
        <w:rPr>
          <w:sz w:val="28"/>
          <w:szCs w:val="28"/>
        </w:rPr>
        <w:t xml:space="preserve"> </w:t>
      </w:r>
      <w:r w:rsidR="00E83745">
        <w:rPr>
          <w:sz w:val="28"/>
          <w:szCs w:val="28"/>
          <w:lang w:val="en-US"/>
        </w:rPr>
        <w:t>[8]</w:t>
      </w:r>
      <w:r w:rsidRPr="008C00DE">
        <w:rPr>
          <w:sz w:val="28"/>
          <w:szCs w:val="28"/>
        </w:rPr>
        <w:t>.</w:t>
      </w:r>
    </w:p>
    <w:p w:rsidR="008C00DE" w:rsidRPr="008C00DE" w:rsidRDefault="008C00DE" w:rsidP="008C00DE">
      <w:pPr>
        <w:spacing w:line="360" w:lineRule="auto"/>
        <w:ind w:firstLine="851"/>
        <w:jc w:val="both"/>
        <w:rPr>
          <w:sz w:val="28"/>
          <w:szCs w:val="28"/>
        </w:rPr>
      </w:pPr>
      <w:r w:rsidRPr="008C00DE">
        <w:rPr>
          <w:sz w:val="28"/>
          <w:szCs w:val="28"/>
        </w:rPr>
        <w:t>Методи та інструменти для діагностики:</w:t>
      </w:r>
    </w:p>
    <w:p w:rsidR="008C00DE" w:rsidRPr="008C00DE" w:rsidRDefault="008C00DE" w:rsidP="008C00DE">
      <w:pPr>
        <w:spacing w:line="360" w:lineRule="auto"/>
        <w:ind w:firstLine="851"/>
        <w:jc w:val="both"/>
        <w:rPr>
          <w:sz w:val="28"/>
          <w:szCs w:val="28"/>
        </w:rPr>
      </w:pPr>
      <w:r w:rsidRPr="008C00DE">
        <w:rPr>
          <w:sz w:val="28"/>
          <w:szCs w:val="28"/>
        </w:rPr>
        <w:t>Тести на рівень стресу, тривожності та депресії. Це можуть бути спеціалізовані шкали, опитувальники та анкети, які допомагають виявити навіть незначні зміни в емоційному стані військовослужбовців. Наприклад, шкала депресії Бека, шкала тривожності Спілбергера або опитувальник для виявлення рівня стресу можуть допомогти виявити перші ознаки депресивних або тривожних розладів.</w:t>
      </w:r>
    </w:p>
    <w:p w:rsidR="008C00DE" w:rsidRPr="008C00DE" w:rsidRDefault="008C00DE" w:rsidP="008C00DE">
      <w:pPr>
        <w:spacing w:line="360" w:lineRule="auto"/>
        <w:ind w:firstLine="851"/>
        <w:jc w:val="both"/>
        <w:rPr>
          <w:sz w:val="28"/>
          <w:szCs w:val="28"/>
        </w:rPr>
      </w:pPr>
      <w:r w:rsidRPr="008C00DE">
        <w:rPr>
          <w:sz w:val="28"/>
          <w:szCs w:val="28"/>
        </w:rPr>
        <w:t>Посттравматичний стресовий розлад (ПТСР). Враховуючи специфіку служби в бойових умовах, ПТСР є одним із найбільш поширених розладів серед військових. Для діагностики ПТСР використовуються спеціальні інструменти, такі як опитувальники для виявлення симптомів посттравматичного стресу (наприклад, шкала для виявлення ПТСР за DSM-5 або спеціалізовані методики для визначення тяжкості симптомів).</w:t>
      </w:r>
    </w:p>
    <w:p w:rsidR="008C00DE" w:rsidRPr="008C00DE" w:rsidRDefault="008C00DE" w:rsidP="008C00DE">
      <w:pPr>
        <w:spacing w:line="360" w:lineRule="auto"/>
        <w:ind w:firstLine="851"/>
        <w:jc w:val="both"/>
        <w:rPr>
          <w:sz w:val="28"/>
          <w:szCs w:val="28"/>
        </w:rPr>
      </w:pPr>
      <w:r w:rsidRPr="008C00DE">
        <w:rPr>
          <w:sz w:val="28"/>
          <w:szCs w:val="28"/>
        </w:rPr>
        <w:t>Психологічні інтерв</w:t>
      </w:r>
      <w:r w:rsidR="00E12F64">
        <w:rPr>
          <w:sz w:val="28"/>
          <w:szCs w:val="28"/>
        </w:rPr>
        <w:t>’</w:t>
      </w:r>
      <w:r w:rsidRPr="008C00DE">
        <w:rPr>
          <w:sz w:val="28"/>
          <w:szCs w:val="28"/>
        </w:rPr>
        <w:t>ю та консультації. Для більш глибокого розуміння стану військовослужбовця важливо використовувати інтерв</w:t>
      </w:r>
      <w:r w:rsidR="00E12F64">
        <w:rPr>
          <w:sz w:val="28"/>
          <w:szCs w:val="28"/>
        </w:rPr>
        <w:t>’</w:t>
      </w:r>
      <w:r w:rsidRPr="008C00DE">
        <w:rPr>
          <w:sz w:val="28"/>
          <w:szCs w:val="28"/>
        </w:rPr>
        <w:t>ю, які дозволяють виявити як внутрішні, так і зовнішні чинники, що впливають на психологічний стан.</w:t>
      </w:r>
    </w:p>
    <w:p w:rsidR="008C00DE" w:rsidRPr="008C00DE" w:rsidRDefault="008C00DE" w:rsidP="008C00DE">
      <w:pPr>
        <w:spacing w:line="360" w:lineRule="auto"/>
        <w:ind w:firstLine="851"/>
        <w:jc w:val="both"/>
        <w:rPr>
          <w:sz w:val="28"/>
          <w:szCs w:val="28"/>
        </w:rPr>
      </w:pPr>
      <w:r w:rsidRPr="008C00DE">
        <w:rPr>
          <w:sz w:val="28"/>
          <w:szCs w:val="28"/>
        </w:rPr>
        <w:t>Регулярне проведення таких діагностик допоможе не лише визначити наявність проблем, але й сприятиме ефективній роботі з військовими для попередження розвитку серйозних психічних порушень.</w:t>
      </w:r>
    </w:p>
    <w:p w:rsidR="008C00DE" w:rsidRPr="008C00DE" w:rsidRDefault="008C00DE" w:rsidP="008C00DE">
      <w:pPr>
        <w:spacing w:line="360" w:lineRule="auto"/>
        <w:ind w:firstLine="851"/>
        <w:jc w:val="both"/>
        <w:rPr>
          <w:sz w:val="28"/>
          <w:szCs w:val="28"/>
        </w:rPr>
      </w:pPr>
      <w:r w:rsidRPr="008C00DE">
        <w:rPr>
          <w:sz w:val="28"/>
          <w:szCs w:val="28"/>
        </w:rPr>
        <w:t>Основною метою профілактичних програм є зміцнення психоемоційного здоров</w:t>
      </w:r>
      <w:r w:rsidR="00E12F64">
        <w:rPr>
          <w:sz w:val="28"/>
          <w:szCs w:val="28"/>
        </w:rPr>
        <w:t>’</w:t>
      </w:r>
      <w:r w:rsidRPr="008C00DE">
        <w:rPr>
          <w:sz w:val="28"/>
          <w:szCs w:val="28"/>
        </w:rPr>
        <w:t xml:space="preserve">я військовослужбовців, підвищення їхньої стійкості до стресових ситуацій і мінімізація ризику розвитку серйозних психічних захворювань, таких як депресія, тривожні розлади або ПТСР. Це може </w:t>
      </w:r>
      <w:r w:rsidRPr="008C00DE">
        <w:rPr>
          <w:sz w:val="28"/>
          <w:szCs w:val="28"/>
        </w:rPr>
        <w:lastRenderedPageBreak/>
        <w:t>включати спеціальні тренінги, навички саморегуляції, а також інші методи психологічного забезпечення.</w:t>
      </w:r>
    </w:p>
    <w:p w:rsidR="008C00DE" w:rsidRPr="008C00DE" w:rsidRDefault="008C00DE" w:rsidP="008C00DE">
      <w:pPr>
        <w:spacing w:line="360" w:lineRule="auto"/>
        <w:ind w:firstLine="851"/>
        <w:jc w:val="both"/>
        <w:rPr>
          <w:sz w:val="28"/>
          <w:szCs w:val="28"/>
        </w:rPr>
      </w:pPr>
      <w:r w:rsidRPr="008C00DE">
        <w:rPr>
          <w:sz w:val="28"/>
          <w:szCs w:val="28"/>
        </w:rPr>
        <w:t>Стресостійкість є важливою складовою психологічного здоров</w:t>
      </w:r>
      <w:r w:rsidR="00E12F64">
        <w:rPr>
          <w:sz w:val="28"/>
          <w:szCs w:val="28"/>
        </w:rPr>
        <w:t>’</w:t>
      </w:r>
      <w:r w:rsidRPr="008C00DE">
        <w:rPr>
          <w:sz w:val="28"/>
          <w:szCs w:val="28"/>
        </w:rPr>
        <w:t>я військовослужбовців, адже саме в стресових ситуаціях вони часто зіштовхуються з серйозними психоемоційними навантаженнями. Тренінги на розвиток стресостійкості можуть включати різні техніки, які навчають військових справлятися зі стресами і адаптуватися до складних ситуацій, що виникають під час служби</w:t>
      </w:r>
      <w:r w:rsidR="00E83745" w:rsidRPr="00E83745">
        <w:rPr>
          <w:sz w:val="28"/>
          <w:szCs w:val="28"/>
        </w:rPr>
        <w:t xml:space="preserve"> [67]</w:t>
      </w:r>
      <w:r w:rsidRPr="008C00DE">
        <w:rPr>
          <w:sz w:val="28"/>
          <w:szCs w:val="28"/>
        </w:rPr>
        <w:t>.</w:t>
      </w:r>
    </w:p>
    <w:p w:rsidR="008C00DE" w:rsidRPr="008C00DE" w:rsidRDefault="008C00DE" w:rsidP="008C00DE">
      <w:pPr>
        <w:spacing w:line="360" w:lineRule="auto"/>
        <w:ind w:firstLine="851"/>
        <w:jc w:val="both"/>
        <w:rPr>
          <w:sz w:val="28"/>
          <w:szCs w:val="28"/>
        </w:rPr>
      </w:pPr>
      <w:r w:rsidRPr="008C00DE">
        <w:rPr>
          <w:sz w:val="28"/>
          <w:szCs w:val="28"/>
        </w:rPr>
        <w:t>Основні елементи тренінгів:</w:t>
      </w:r>
    </w:p>
    <w:p w:rsidR="008C00DE" w:rsidRPr="008C00DE" w:rsidRDefault="008C00DE" w:rsidP="008C00DE">
      <w:pPr>
        <w:spacing w:line="360" w:lineRule="auto"/>
        <w:ind w:firstLine="851"/>
        <w:jc w:val="both"/>
        <w:rPr>
          <w:sz w:val="28"/>
          <w:szCs w:val="28"/>
        </w:rPr>
      </w:pPr>
      <w:r w:rsidRPr="008C00DE">
        <w:rPr>
          <w:sz w:val="28"/>
          <w:szCs w:val="28"/>
        </w:rPr>
        <w:t>Розвиток емоційної стійкості до важких умов служби.</w:t>
      </w:r>
    </w:p>
    <w:p w:rsidR="008C00DE" w:rsidRPr="008C00DE" w:rsidRDefault="008C00DE" w:rsidP="008C00DE">
      <w:pPr>
        <w:spacing w:line="360" w:lineRule="auto"/>
        <w:ind w:firstLine="851"/>
        <w:jc w:val="both"/>
        <w:rPr>
          <w:sz w:val="28"/>
          <w:szCs w:val="28"/>
        </w:rPr>
      </w:pPr>
      <w:r w:rsidRPr="008C00DE">
        <w:rPr>
          <w:sz w:val="28"/>
          <w:szCs w:val="28"/>
        </w:rPr>
        <w:t>Техніки самоконтролю для підтримки рівноваги в екстремальних умовах.</w:t>
      </w:r>
    </w:p>
    <w:p w:rsidR="008C00DE" w:rsidRPr="008C00DE" w:rsidRDefault="008C00DE" w:rsidP="008C00DE">
      <w:pPr>
        <w:spacing w:line="360" w:lineRule="auto"/>
        <w:ind w:firstLine="851"/>
        <w:jc w:val="both"/>
        <w:rPr>
          <w:sz w:val="28"/>
          <w:szCs w:val="28"/>
        </w:rPr>
      </w:pPr>
      <w:r w:rsidRPr="008C00DE">
        <w:rPr>
          <w:sz w:val="28"/>
          <w:szCs w:val="28"/>
        </w:rPr>
        <w:t>Навчання адаптації до змін, роботи в групах і подолання страху.</w:t>
      </w:r>
    </w:p>
    <w:p w:rsidR="008C00DE" w:rsidRPr="008C00DE" w:rsidRDefault="008C00DE" w:rsidP="008C00DE">
      <w:pPr>
        <w:spacing w:line="360" w:lineRule="auto"/>
        <w:ind w:firstLine="851"/>
        <w:jc w:val="both"/>
        <w:rPr>
          <w:sz w:val="28"/>
          <w:szCs w:val="28"/>
        </w:rPr>
      </w:pPr>
      <w:r w:rsidRPr="008C00DE">
        <w:rPr>
          <w:sz w:val="28"/>
          <w:szCs w:val="28"/>
        </w:rPr>
        <w:t>Саморегуляція є важливою частиною психологічного здоров</w:t>
      </w:r>
      <w:r w:rsidR="00E12F64">
        <w:rPr>
          <w:sz w:val="28"/>
          <w:szCs w:val="28"/>
        </w:rPr>
        <w:t>’</w:t>
      </w:r>
      <w:r w:rsidRPr="008C00DE">
        <w:rPr>
          <w:sz w:val="28"/>
          <w:szCs w:val="28"/>
        </w:rPr>
        <w:t>я, оскільки вона дозволяє військовослужбовцям зберігати контроль над своїми емоціями та реакціями в стресових ситуаціях. Це допомагає мінімізувати негативний вплив стресу на організм і забезпечити стабільність психічного стану.</w:t>
      </w:r>
    </w:p>
    <w:p w:rsidR="008C00DE" w:rsidRPr="008C00DE" w:rsidRDefault="008C00DE" w:rsidP="008C00DE">
      <w:pPr>
        <w:spacing w:line="360" w:lineRule="auto"/>
        <w:ind w:firstLine="851"/>
        <w:jc w:val="both"/>
        <w:rPr>
          <w:sz w:val="28"/>
          <w:szCs w:val="28"/>
        </w:rPr>
      </w:pPr>
      <w:r w:rsidRPr="008C00DE">
        <w:rPr>
          <w:sz w:val="28"/>
          <w:szCs w:val="28"/>
        </w:rPr>
        <w:t>Основні методи саморегуляції:</w:t>
      </w:r>
    </w:p>
    <w:p w:rsidR="008C00DE" w:rsidRPr="008C00DE" w:rsidRDefault="008C00DE" w:rsidP="008C00DE">
      <w:pPr>
        <w:spacing w:line="360" w:lineRule="auto"/>
        <w:ind w:firstLine="851"/>
        <w:jc w:val="both"/>
        <w:rPr>
          <w:sz w:val="28"/>
          <w:szCs w:val="28"/>
        </w:rPr>
      </w:pPr>
      <w:r w:rsidRPr="008C00DE">
        <w:rPr>
          <w:sz w:val="28"/>
          <w:szCs w:val="28"/>
        </w:rPr>
        <w:t xml:space="preserve">Техніки дихання. Різні методи глибокого дихання, наприклад, техніка </w:t>
      </w:r>
      <w:r w:rsidR="00F472C6">
        <w:rPr>
          <w:sz w:val="28"/>
          <w:szCs w:val="28"/>
        </w:rPr>
        <w:t>«</w:t>
      </w:r>
      <w:r w:rsidRPr="008C00DE">
        <w:rPr>
          <w:sz w:val="28"/>
          <w:szCs w:val="28"/>
        </w:rPr>
        <w:t>діафрагмального дихання</w:t>
      </w:r>
      <w:r w:rsidR="00F472C6">
        <w:rPr>
          <w:sz w:val="28"/>
          <w:szCs w:val="28"/>
        </w:rPr>
        <w:t>»</w:t>
      </w:r>
      <w:r w:rsidRPr="008C00DE">
        <w:rPr>
          <w:sz w:val="28"/>
          <w:szCs w:val="28"/>
        </w:rPr>
        <w:t>, допомагають знизити рівень тривожності та стресу.</w:t>
      </w:r>
    </w:p>
    <w:p w:rsidR="008C00DE" w:rsidRPr="008C00DE" w:rsidRDefault="008C00DE" w:rsidP="008C00DE">
      <w:pPr>
        <w:spacing w:line="360" w:lineRule="auto"/>
        <w:ind w:firstLine="851"/>
        <w:jc w:val="both"/>
        <w:rPr>
          <w:sz w:val="28"/>
          <w:szCs w:val="28"/>
        </w:rPr>
      </w:pPr>
      <w:r w:rsidRPr="008C00DE">
        <w:rPr>
          <w:sz w:val="28"/>
          <w:szCs w:val="28"/>
        </w:rPr>
        <w:t>Медитація та релаксація. Спеціальні методи медитації і релаксації дозволяють відновити психічну рівновагу і запобігти накопиченню стресу.</w:t>
      </w:r>
    </w:p>
    <w:p w:rsidR="008C00DE" w:rsidRPr="008C00DE" w:rsidRDefault="008C00DE" w:rsidP="008C00DE">
      <w:pPr>
        <w:spacing w:line="360" w:lineRule="auto"/>
        <w:ind w:firstLine="851"/>
        <w:jc w:val="both"/>
        <w:rPr>
          <w:sz w:val="28"/>
          <w:szCs w:val="28"/>
        </w:rPr>
      </w:pPr>
      <w:r w:rsidRPr="008C00DE">
        <w:rPr>
          <w:sz w:val="28"/>
          <w:szCs w:val="28"/>
        </w:rPr>
        <w:t>Прогресивна м</w:t>
      </w:r>
      <w:r w:rsidR="00E12F64">
        <w:rPr>
          <w:sz w:val="28"/>
          <w:szCs w:val="28"/>
        </w:rPr>
        <w:t>’</w:t>
      </w:r>
      <w:r w:rsidRPr="008C00DE">
        <w:rPr>
          <w:sz w:val="28"/>
          <w:szCs w:val="28"/>
        </w:rPr>
        <w:t>язова релаксація. Вона полягає в поетапному напруженні та розслабленні м</w:t>
      </w:r>
      <w:r w:rsidR="00E12F64">
        <w:rPr>
          <w:sz w:val="28"/>
          <w:szCs w:val="28"/>
        </w:rPr>
        <w:t>’</w:t>
      </w:r>
      <w:r w:rsidRPr="008C00DE">
        <w:rPr>
          <w:sz w:val="28"/>
          <w:szCs w:val="28"/>
        </w:rPr>
        <w:t>язів тіла, що дозволяє знизити рівень фізіологічного напруження, пов</w:t>
      </w:r>
      <w:r w:rsidR="00E12F64">
        <w:rPr>
          <w:sz w:val="28"/>
          <w:szCs w:val="28"/>
        </w:rPr>
        <w:t>’</w:t>
      </w:r>
      <w:r w:rsidRPr="008C00DE">
        <w:rPr>
          <w:sz w:val="28"/>
          <w:szCs w:val="28"/>
        </w:rPr>
        <w:t>язаного зі стресом.</w:t>
      </w:r>
    </w:p>
    <w:p w:rsidR="008C00DE" w:rsidRPr="008C00DE" w:rsidRDefault="008C00DE" w:rsidP="008C00DE">
      <w:pPr>
        <w:spacing w:line="360" w:lineRule="auto"/>
        <w:ind w:firstLine="851"/>
        <w:jc w:val="both"/>
        <w:rPr>
          <w:sz w:val="28"/>
          <w:szCs w:val="28"/>
        </w:rPr>
      </w:pPr>
      <w:r w:rsidRPr="008C00DE">
        <w:rPr>
          <w:sz w:val="28"/>
          <w:szCs w:val="28"/>
        </w:rPr>
        <w:t xml:space="preserve">У військовослужбовців, особливо тих, хто служить в умовах бойових дій, часто виникають проблеми з емоційним регулюванням, що може призвести до розвитку тривожних або депресивних розладів. Навчання </w:t>
      </w:r>
      <w:r w:rsidRPr="008C00DE">
        <w:rPr>
          <w:sz w:val="28"/>
          <w:szCs w:val="28"/>
        </w:rPr>
        <w:lastRenderedPageBreak/>
        <w:t>ефективній роботі з емоціями є важливою частиною профілактики психічних захворювань</w:t>
      </w:r>
      <w:r w:rsidR="002561AB" w:rsidRPr="002561AB">
        <w:rPr>
          <w:sz w:val="28"/>
          <w:szCs w:val="28"/>
        </w:rPr>
        <w:t xml:space="preserve"> [72]</w:t>
      </w:r>
      <w:r w:rsidRPr="008C00DE">
        <w:rPr>
          <w:sz w:val="28"/>
          <w:szCs w:val="28"/>
        </w:rPr>
        <w:t>.</w:t>
      </w:r>
    </w:p>
    <w:p w:rsidR="008C00DE" w:rsidRPr="008C00DE" w:rsidRDefault="008C00DE" w:rsidP="008C00DE">
      <w:pPr>
        <w:spacing w:line="360" w:lineRule="auto"/>
        <w:ind w:firstLine="851"/>
        <w:jc w:val="both"/>
        <w:rPr>
          <w:sz w:val="28"/>
          <w:szCs w:val="28"/>
        </w:rPr>
      </w:pPr>
      <w:r w:rsidRPr="008C00DE">
        <w:rPr>
          <w:sz w:val="28"/>
          <w:szCs w:val="28"/>
        </w:rPr>
        <w:t>Навички роботи з емоціями:</w:t>
      </w:r>
    </w:p>
    <w:p w:rsidR="008C00DE" w:rsidRPr="008C00DE" w:rsidRDefault="008C00DE" w:rsidP="008C00DE">
      <w:pPr>
        <w:spacing w:line="360" w:lineRule="auto"/>
        <w:ind w:firstLine="851"/>
        <w:jc w:val="both"/>
        <w:rPr>
          <w:sz w:val="28"/>
          <w:szCs w:val="28"/>
        </w:rPr>
      </w:pPr>
      <w:r w:rsidRPr="008C00DE">
        <w:rPr>
          <w:sz w:val="28"/>
          <w:szCs w:val="28"/>
        </w:rPr>
        <w:t>Емоційна самосвідомість. Важливо навчити військових розпізнавати та розуміти власні емоції, щоб вони могли адекватно реагувати на стресові ситуації.</w:t>
      </w:r>
    </w:p>
    <w:p w:rsidR="008C00DE" w:rsidRPr="008C00DE" w:rsidRDefault="008C00DE" w:rsidP="008C00DE">
      <w:pPr>
        <w:spacing w:line="360" w:lineRule="auto"/>
        <w:ind w:firstLine="851"/>
        <w:jc w:val="both"/>
        <w:rPr>
          <w:sz w:val="28"/>
          <w:szCs w:val="28"/>
        </w:rPr>
      </w:pPr>
      <w:r w:rsidRPr="008C00DE">
        <w:rPr>
          <w:sz w:val="28"/>
          <w:szCs w:val="28"/>
        </w:rPr>
        <w:t>Контроль емоційної реакції. Опанування методами емоційного регулювання дозволяє уникнути імпульсивних вчинків і допомагає зберігати стабільний психологічний стан навіть в екстремальних умовах.</w:t>
      </w:r>
    </w:p>
    <w:p w:rsidR="008C00DE" w:rsidRPr="008C00DE" w:rsidRDefault="008C00DE" w:rsidP="008C00DE">
      <w:pPr>
        <w:spacing w:line="360" w:lineRule="auto"/>
        <w:ind w:firstLine="851"/>
        <w:jc w:val="both"/>
        <w:rPr>
          <w:sz w:val="28"/>
          <w:szCs w:val="28"/>
        </w:rPr>
      </w:pPr>
      <w:r w:rsidRPr="008C00DE">
        <w:rPr>
          <w:sz w:val="28"/>
          <w:szCs w:val="28"/>
        </w:rPr>
        <w:t>Позитивне мислення. Розвиток навичок позитивного мислення дозволяє зменшити негативний вплив стресових ситуацій на психічне здоров</w:t>
      </w:r>
      <w:r w:rsidR="00E12F64">
        <w:rPr>
          <w:sz w:val="28"/>
          <w:szCs w:val="28"/>
        </w:rPr>
        <w:t>’</w:t>
      </w:r>
      <w:r w:rsidRPr="008C00DE">
        <w:rPr>
          <w:sz w:val="28"/>
          <w:szCs w:val="28"/>
        </w:rPr>
        <w:t>я і сприяє швидшому відновленню.</w:t>
      </w:r>
    </w:p>
    <w:p w:rsidR="008C00DE" w:rsidRPr="008C00DE" w:rsidRDefault="008C00DE" w:rsidP="008C00DE">
      <w:pPr>
        <w:spacing w:line="360" w:lineRule="auto"/>
        <w:ind w:firstLine="851"/>
        <w:jc w:val="both"/>
        <w:rPr>
          <w:sz w:val="28"/>
          <w:szCs w:val="28"/>
        </w:rPr>
      </w:pPr>
      <w:r w:rsidRPr="008C00DE">
        <w:rPr>
          <w:sz w:val="28"/>
          <w:szCs w:val="28"/>
        </w:rPr>
        <w:t>Регулярна психологічна діагностика та профілактичні програми сприяють своєчасному виявленню психічних порушень і попередженню їхнього розвитку. Якщо військовослужбовці отримають необхідну допомогу на ранніх етапах, це може значно зменшити ризик розвитку таких серйозних психічних розладів, як депресія, тривожність, або ПТСР.</w:t>
      </w:r>
    </w:p>
    <w:p w:rsidR="008C00DE" w:rsidRPr="008C00DE" w:rsidRDefault="008C00DE" w:rsidP="008C00DE">
      <w:pPr>
        <w:spacing w:line="360" w:lineRule="auto"/>
        <w:ind w:firstLine="851"/>
        <w:jc w:val="both"/>
        <w:rPr>
          <w:sz w:val="28"/>
          <w:szCs w:val="28"/>
        </w:rPr>
      </w:pPr>
      <w:r w:rsidRPr="008C00DE">
        <w:rPr>
          <w:sz w:val="28"/>
          <w:szCs w:val="28"/>
        </w:rPr>
        <w:t>Основні переваги профілактики:</w:t>
      </w:r>
    </w:p>
    <w:p w:rsidR="008C00DE" w:rsidRPr="008C00DE" w:rsidRDefault="008C00DE" w:rsidP="008C00DE">
      <w:pPr>
        <w:spacing w:line="360" w:lineRule="auto"/>
        <w:ind w:firstLine="851"/>
        <w:jc w:val="both"/>
        <w:rPr>
          <w:sz w:val="28"/>
          <w:szCs w:val="28"/>
        </w:rPr>
      </w:pPr>
      <w:r w:rsidRPr="008C00DE">
        <w:rPr>
          <w:sz w:val="28"/>
          <w:szCs w:val="28"/>
        </w:rPr>
        <w:t>Зменшення рівня стресу та тривожності серед військовослужбовців.</w:t>
      </w:r>
    </w:p>
    <w:p w:rsidR="008C00DE" w:rsidRPr="008C00DE" w:rsidRDefault="008C00DE" w:rsidP="008C00DE">
      <w:pPr>
        <w:spacing w:line="360" w:lineRule="auto"/>
        <w:ind w:firstLine="851"/>
        <w:jc w:val="both"/>
        <w:rPr>
          <w:sz w:val="28"/>
          <w:szCs w:val="28"/>
        </w:rPr>
      </w:pPr>
      <w:r w:rsidRPr="008C00DE">
        <w:rPr>
          <w:sz w:val="28"/>
          <w:szCs w:val="28"/>
        </w:rPr>
        <w:t>Рання допомога у випадку розвитку психічних розладів, що дозволяє уникнути їхнього загострення.</w:t>
      </w:r>
    </w:p>
    <w:p w:rsidR="008C00DE" w:rsidRPr="008C00DE" w:rsidRDefault="008C00DE" w:rsidP="008C00DE">
      <w:pPr>
        <w:spacing w:line="360" w:lineRule="auto"/>
        <w:ind w:firstLine="851"/>
        <w:jc w:val="both"/>
        <w:rPr>
          <w:sz w:val="28"/>
          <w:szCs w:val="28"/>
        </w:rPr>
      </w:pPr>
      <w:r w:rsidRPr="008C00DE">
        <w:rPr>
          <w:sz w:val="28"/>
          <w:szCs w:val="28"/>
        </w:rPr>
        <w:t>Підвищення загальної психоемоційної стійкості військових.</w:t>
      </w:r>
    </w:p>
    <w:p w:rsidR="008C00DE" w:rsidRDefault="008C00DE" w:rsidP="008C00DE">
      <w:pPr>
        <w:spacing w:line="360" w:lineRule="auto"/>
        <w:ind w:firstLine="851"/>
        <w:jc w:val="both"/>
        <w:rPr>
          <w:sz w:val="28"/>
          <w:szCs w:val="28"/>
        </w:rPr>
      </w:pPr>
      <w:r w:rsidRPr="008C00DE">
        <w:rPr>
          <w:sz w:val="28"/>
          <w:szCs w:val="28"/>
        </w:rPr>
        <w:t>Регулярне проведення психологічної діагностики та впровадження профілактичних програм дозволяє не тільки виявляти потенційні проблеми, а й сприяє загальному підвищенню якості життя військовослужбовців, забезпечуючи їм необхідну психологічну підтримку для ефективної служби і адаптації до цивільного життя після повернення з зони бойових дій.</w:t>
      </w:r>
    </w:p>
    <w:p w:rsidR="008C00DE" w:rsidRPr="008C00DE" w:rsidRDefault="008C00DE" w:rsidP="008C00DE">
      <w:pPr>
        <w:spacing w:line="360" w:lineRule="auto"/>
        <w:ind w:firstLine="851"/>
        <w:jc w:val="both"/>
        <w:rPr>
          <w:sz w:val="28"/>
          <w:szCs w:val="28"/>
        </w:rPr>
      </w:pPr>
      <w:r w:rsidRPr="008C00DE">
        <w:rPr>
          <w:sz w:val="28"/>
          <w:szCs w:val="28"/>
        </w:rPr>
        <w:t xml:space="preserve">Індивідуальний підхід до кожного військовослужбовця є важливою складовою ефективної психологічної підтримки, оскільки дозволяє враховувати особливості кожної особистості та конкретні потреби. </w:t>
      </w:r>
      <w:r w:rsidRPr="008C00DE">
        <w:rPr>
          <w:sz w:val="28"/>
          <w:szCs w:val="28"/>
        </w:rPr>
        <w:lastRenderedPageBreak/>
        <w:t>Психологічна допомога повинна бути максимально персоналізованою, що дає змогу адаптувати реабілітаційні програми відповідно до індивідуальних особливостей військових, таких як вік, статева приналежність, досвід служби, а також тип отриманої травми чи психологічного стресу.</w:t>
      </w:r>
    </w:p>
    <w:p w:rsidR="008C00DE" w:rsidRPr="008C00DE" w:rsidRDefault="008C00DE" w:rsidP="008C00DE">
      <w:pPr>
        <w:spacing w:line="360" w:lineRule="auto"/>
        <w:ind w:firstLine="851"/>
        <w:jc w:val="both"/>
        <w:rPr>
          <w:sz w:val="28"/>
          <w:szCs w:val="28"/>
        </w:rPr>
      </w:pPr>
      <w:r w:rsidRPr="008C00DE">
        <w:rPr>
          <w:sz w:val="28"/>
          <w:szCs w:val="28"/>
        </w:rPr>
        <w:t>Психотерапевтична допомога є важливою складовою в реабілітаційному процесі військовослужбовців. Індивідуальна психотерапія дає можливість виявити глибокі психологічні проблеми та працювати над їх вирішенням</w:t>
      </w:r>
      <w:r w:rsidR="002561AB" w:rsidRPr="002561AB">
        <w:rPr>
          <w:sz w:val="28"/>
          <w:szCs w:val="28"/>
        </w:rPr>
        <w:t xml:space="preserve"> [16]</w:t>
      </w:r>
      <w:r w:rsidRPr="008C00DE">
        <w:rPr>
          <w:sz w:val="28"/>
          <w:szCs w:val="28"/>
        </w:rPr>
        <w:t>.</w:t>
      </w:r>
    </w:p>
    <w:p w:rsidR="008C00DE" w:rsidRPr="008C00DE" w:rsidRDefault="008C00DE" w:rsidP="008C00DE">
      <w:pPr>
        <w:spacing w:line="360" w:lineRule="auto"/>
        <w:ind w:firstLine="851"/>
        <w:jc w:val="both"/>
        <w:rPr>
          <w:sz w:val="28"/>
          <w:szCs w:val="28"/>
        </w:rPr>
      </w:pPr>
      <w:r w:rsidRPr="008C00DE">
        <w:rPr>
          <w:sz w:val="28"/>
          <w:szCs w:val="28"/>
        </w:rPr>
        <w:t>Методи, що використовуються в психотерапевтичних сеансах:</w:t>
      </w:r>
    </w:p>
    <w:p w:rsidR="008C00DE" w:rsidRPr="008C00DE" w:rsidRDefault="008C00DE" w:rsidP="008C00DE">
      <w:pPr>
        <w:spacing w:line="360" w:lineRule="auto"/>
        <w:ind w:firstLine="851"/>
        <w:jc w:val="both"/>
        <w:rPr>
          <w:sz w:val="28"/>
          <w:szCs w:val="28"/>
        </w:rPr>
      </w:pPr>
      <w:r w:rsidRPr="008C00DE">
        <w:rPr>
          <w:sz w:val="28"/>
          <w:szCs w:val="28"/>
        </w:rPr>
        <w:t>Когнітивно-поведінкова терапія (КПТ). Це один із найефективніших методів, що дозволяє змінити негативні патерни мислення та поведінки, що формуються в результаті стресу, травм або інших психічних порушень. КПТ є надзвичайно корисною для подолання депресії, тривожності, ПТСР, оскільки вона орієнтована на зміну сприйняття реальності та поведінкових реакцій на стресові фактори.</w:t>
      </w:r>
    </w:p>
    <w:p w:rsidR="008C00DE" w:rsidRPr="008C00DE" w:rsidRDefault="008C00DE" w:rsidP="008C00DE">
      <w:pPr>
        <w:spacing w:line="360" w:lineRule="auto"/>
        <w:ind w:firstLine="851"/>
        <w:jc w:val="both"/>
        <w:rPr>
          <w:sz w:val="28"/>
          <w:szCs w:val="28"/>
        </w:rPr>
      </w:pPr>
      <w:r w:rsidRPr="008C00DE">
        <w:rPr>
          <w:sz w:val="28"/>
          <w:szCs w:val="28"/>
        </w:rPr>
        <w:t xml:space="preserve">    Арт-терапія дозволяє військовим виразити свої емоції та переживання через творчі процеси, такі як малювання, музика чи інші форми мистецтва. Це може бути корисно для тих, хто має труднощі з вербальним вираженням своїх емоцій, особливо в умовах бойового стресу або ПТСР.</w:t>
      </w:r>
    </w:p>
    <w:p w:rsidR="008C00DE" w:rsidRPr="008C00DE" w:rsidRDefault="008C00DE" w:rsidP="008C00DE">
      <w:pPr>
        <w:spacing w:line="360" w:lineRule="auto"/>
        <w:ind w:firstLine="851"/>
        <w:jc w:val="both"/>
        <w:rPr>
          <w:sz w:val="28"/>
          <w:szCs w:val="28"/>
        </w:rPr>
      </w:pPr>
      <w:r w:rsidRPr="008C00DE">
        <w:rPr>
          <w:sz w:val="28"/>
          <w:szCs w:val="28"/>
        </w:rPr>
        <w:t>Методи екзистенціального аналізу фокусуються на роботі з життєвими кризами, допомагаючи людині знайти сенс в пережитих труднощах. Це особливо важливо для військовослужбовців, які після повернення з бойових дій часто відчувають розгубленість або внутрішню порожнечу. Екзистенціальний аналіз може допомогти їм відновити внутрішню рівновагу та знайти новий сенс у житті після повернення до цивільного життя.</w:t>
      </w:r>
    </w:p>
    <w:p w:rsidR="008C00DE" w:rsidRPr="008C00DE" w:rsidRDefault="008C00DE" w:rsidP="008C00DE">
      <w:pPr>
        <w:spacing w:line="360" w:lineRule="auto"/>
        <w:ind w:firstLine="851"/>
        <w:jc w:val="both"/>
        <w:rPr>
          <w:sz w:val="28"/>
          <w:szCs w:val="28"/>
        </w:rPr>
      </w:pPr>
      <w:r w:rsidRPr="008C00DE">
        <w:rPr>
          <w:sz w:val="28"/>
          <w:szCs w:val="28"/>
        </w:rPr>
        <w:t xml:space="preserve">Групова терапія та психологічні заняття можуть бути важливою частиною реабілітації, оскільки дають можливість військовослужбовцям взаємодіяти один з одним у безпечному середовищі та отримувати підтримку від колег, які мають схожий досвід. Вони дозволяють зняти соціальну </w:t>
      </w:r>
      <w:r w:rsidRPr="008C00DE">
        <w:rPr>
          <w:sz w:val="28"/>
          <w:szCs w:val="28"/>
        </w:rPr>
        <w:lastRenderedPageBreak/>
        <w:t>ізоляцію, яка часто виникає у тих, хто пережив бойові стреси або психологічні травми.</w:t>
      </w:r>
    </w:p>
    <w:p w:rsidR="008C00DE" w:rsidRPr="008C00DE" w:rsidRDefault="008C00DE" w:rsidP="008C00DE">
      <w:pPr>
        <w:spacing w:line="360" w:lineRule="auto"/>
        <w:ind w:firstLine="851"/>
        <w:jc w:val="both"/>
        <w:rPr>
          <w:sz w:val="28"/>
          <w:szCs w:val="28"/>
        </w:rPr>
      </w:pPr>
      <w:r w:rsidRPr="008C00DE">
        <w:rPr>
          <w:sz w:val="28"/>
          <w:szCs w:val="28"/>
        </w:rPr>
        <w:t>Особливості групових занять:</w:t>
      </w:r>
    </w:p>
    <w:p w:rsidR="008C00DE" w:rsidRPr="008C00DE" w:rsidRDefault="008C00DE" w:rsidP="008C00DE">
      <w:pPr>
        <w:spacing w:line="360" w:lineRule="auto"/>
        <w:ind w:firstLine="851"/>
        <w:jc w:val="both"/>
        <w:rPr>
          <w:sz w:val="28"/>
          <w:szCs w:val="28"/>
        </w:rPr>
      </w:pPr>
      <w:r w:rsidRPr="008C00DE">
        <w:rPr>
          <w:sz w:val="28"/>
          <w:szCs w:val="28"/>
        </w:rPr>
        <w:t>Військові можуть поділитися своїм досвідом, що допомагає зняти відчуття самотності у пережитих труднощах. Це створює атмосферу підтримки та довіри серед учасників.</w:t>
      </w:r>
    </w:p>
    <w:p w:rsidR="008C00DE" w:rsidRPr="008C00DE" w:rsidRDefault="008C00DE" w:rsidP="008C00DE">
      <w:pPr>
        <w:spacing w:line="360" w:lineRule="auto"/>
        <w:ind w:firstLine="851"/>
        <w:jc w:val="both"/>
        <w:rPr>
          <w:sz w:val="28"/>
          <w:szCs w:val="28"/>
        </w:rPr>
      </w:pPr>
      <w:r w:rsidRPr="008C00DE">
        <w:rPr>
          <w:sz w:val="28"/>
          <w:szCs w:val="28"/>
        </w:rPr>
        <w:t>Групова терапія дозволяє отримати зворотний зв</w:t>
      </w:r>
      <w:r w:rsidR="00E12F64">
        <w:rPr>
          <w:sz w:val="28"/>
          <w:szCs w:val="28"/>
        </w:rPr>
        <w:t>’</w:t>
      </w:r>
      <w:r w:rsidRPr="008C00DE">
        <w:rPr>
          <w:sz w:val="28"/>
          <w:szCs w:val="28"/>
        </w:rPr>
        <w:t>язок від інших учасників, що може бути корисним для відновлення психоемоційного стану. Багато військових відчувають полегшення, знаючи, що вони не самотні у своїх переживаннях.</w:t>
      </w:r>
    </w:p>
    <w:p w:rsidR="008C00DE" w:rsidRPr="008C00DE" w:rsidRDefault="008C00DE" w:rsidP="008C00DE">
      <w:pPr>
        <w:spacing w:line="360" w:lineRule="auto"/>
        <w:ind w:firstLine="851"/>
        <w:jc w:val="both"/>
        <w:rPr>
          <w:sz w:val="28"/>
          <w:szCs w:val="28"/>
        </w:rPr>
      </w:pPr>
      <w:r w:rsidRPr="008C00DE">
        <w:rPr>
          <w:sz w:val="28"/>
          <w:szCs w:val="28"/>
        </w:rPr>
        <w:t>Під час групових занять військовослужбовці можуть навчитися виражати свої емоції, контролювати їх та отримувати підтримку від інших членів групи, що сприяє психічному відновленню.</w:t>
      </w:r>
    </w:p>
    <w:p w:rsidR="008C00DE" w:rsidRPr="008C00DE" w:rsidRDefault="008C00DE" w:rsidP="008C00DE">
      <w:pPr>
        <w:spacing w:line="360" w:lineRule="auto"/>
        <w:ind w:firstLine="851"/>
        <w:jc w:val="both"/>
        <w:rPr>
          <w:sz w:val="28"/>
          <w:szCs w:val="28"/>
        </w:rPr>
      </w:pPr>
      <w:r w:rsidRPr="008C00DE">
        <w:rPr>
          <w:sz w:val="28"/>
          <w:szCs w:val="28"/>
        </w:rPr>
        <w:t xml:space="preserve">Індивідуальні консультації з психологами є важливим аспектом для тих військовослужбовців, які пережили важкі бойові стреси або мають певні психічні розлади, такі як ПТСР, депресія або тривожні розлади. Індивідуальна робота з психологом дозволяє створити безпечний простір, де військовий може відкрито </w:t>
      </w:r>
      <w:r w:rsidR="00F472C6">
        <w:rPr>
          <w:sz w:val="28"/>
          <w:szCs w:val="28"/>
        </w:rPr>
        <w:t>обговорити свої проблеми, не боя</w:t>
      </w:r>
      <w:r w:rsidRPr="008C00DE">
        <w:rPr>
          <w:sz w:val="28"/>
          <w:szCs w:val="28"/>
        </w:rPr>
        <w:t>чись осуду чи неприязні.</w:t>
      </w:r>
    </w:p>
    <w:p w:rsidR="008C00DE" w:rsidRPr="008C00DE" w:rsidRDefault="008C00DE" w:rsidP="008C00DE">
      <w:pPr>
        <w:spacing w:line="360" w:lineRule="auto"/>
        <w:ind w:firstLine="851"/>
        <w:jc w:val="both"/>
        <w:rPr>
          <w:sz w:val="28"/>
          <w:szCs w:val="28"/>
        </w:rPr>
      </w:pPr>
      <w:r w:rsidRPr="008C00DE">
        <w:rPr>
          <w:sz w:val="28"/>
          <w:szCs w:val="28"/>
        </w:rPr>
        <w:t>Індивідуальні консультації можуть включати:</w:t>
      </w:r>
    </w:p>
    <w:p w:rsidR="008C00DE" w:rsidRPr="008C00DE" w:rsidRDefault="008C00DE" w:rsidP="008C00DE">
      <w:pPr>
        <w:spacing w:line="360" w:lineRule="auto"/>
        <w:ind w:firstLine="851"/>
        <w:jc w:val="both"/>
        <w:rPr>
          <w:sz w:val="28"/>
          <w:szCs w:val="28"/>
        </w:rPr>
      </w:pPr>
      <w:r w:rsidRPr="008C00DE">
        <w:rPr>
          <w:sz w:val="28"/>
          <w:szCs w:val="28"/>
        </w:rPr>
        <w:t>Поглиблені психотерапевтичні сеанси для роботи з глибокими психологічними травмами, такими як важкі спогади про бойові дії, втрату товаришів або пережиті стреси.</w:t>
      </w:r>
    </w:p>
    <w:p w:rsidR="008C00DE" w:rsidRPr="008C00DE" w:rsidRDefault="008C00DE" w:rsidP="008C00DE">
      <w:pPr>
        <w:spacing w:line="360" w:lineRule="auto"/>
        <w:ind w:firstLine="851"/>
        <w:jc w:val="both"/>
        <w:rPr>
          <w:sz w:val="28"/>
          <w:szCs w:val="28"/>
        </w:rPr>
      </w:pPr>
      <w:r w:rsidRPr="008C00DE">
        <w:rPr>
          <w:sz w:val="28"/>
          <w:szCs w:val="28"/>
        </w:rPr>
        <w:t>Для військових, які мають симптоми посттравматичного стресового розладу, важливо отримати індивідуальну допомогу для обробки травматичних переживань і навчання методам справлення з тривожними думками, кошмарами та іншими симптомами ПТСР.</w:t>
      </w:r>
    </w:p>
    <w:p w:rsidR="008C00DE" w:rsidRPr="008C00DE" w:rsidRDefault="008C00DE" w:rsidP="008C00DE">
      <w:pPr>
        <w:spacing w:line="360" w:lineRule="auto"/>
        <w:ind w:firstLine="851"/>
        <w:jc w:val="both"/>
        <w:rPr>
          <w:sz w:val="28"/>
          <w:szCs w:val="28"/>
        </w:rPr>
      </w:pPr>
      <w:r w:rsidRPr="008C00DE">
        <w:rPr>
          <w:sz w:val="28"/>
          <w:szCs w:val="28"/>
        </w:rPr>
        <w:t>У випадках, коли психічні розлади вимагають медикаментозного втручання, індивідуальні консультації можуть включати роботу з психіатром для підбору відповідної медикаментозної терапії</w:t>
      </w:r>
      <w:r w:rsidR="002561AB" w:rsidRPr="002561AB">
        <w:rPr>
          <w:sz w:val="28"/>
          <w:szCs w:val="28"/>
        </w:rPr>
        <w:t xml:space="preserve"> [46]</w:t>
      </w:r>
      <w:r w:rsidRPr="008C00DE">
        <w:rPr>
          <w:sz w:val="28"/>
          <w:szCs w:val="28"/>
        </w:rPr>
        <w:t>.</w:t>
      </w:r>
    </w:p>
    <w:p w:rsidR="008C00DE" w:rsidRPr="008C00DE" w:rsidRDefault="008C00DE" w:rsidP="008C00DE">
      <w:pPr>
        <w:spacing w:line="360" w:lineRule="auto"/>
        <w:ind w:firstLine="851"/>
        <w:jc w:val="both"/>
        <w:rPr>
          <w:sz w:val="28"/>
          <w:szCs w:val="28"/>
        </w:rPr>
      </w:pPr>
      <w:r w:rsidRPr="008C00DE">
        <w:rPr>
          <w:sz w:val="28"/>
          <w:szCs w:val="28"/>
        </w:rPr>
        <w:lastRenderedPageBreak/>
        <w:t>Особливості терапії повинні бути адаптовані до кожного конкретного випадку, залежно від індивідуальних потреб військовослужбовця. Враховуючи такі фактори, як вік, стать, досвід служби та тип травми, психотерапевт може вибирати найбільш ефективні методи, щоб допомогти людині впоратися з пережитими труднощами.</w:t>
      </w:r>
    </w:p>
    <w:p w:rsidR="008C00DE" w:rsidRPr="008C00DE" w:rsidRDefault="008C00DE" w:rsidP="008C00DE">
      <w:pPr>
        <w:spacing w:line="360" w:lineRule="auto"/>
        <w:ind w:firstLine="851"/>
        <w:jc w:val="both"/>
        <w:rPr>
          <w:sz w:val="28"/>
          <w:szCs w:val="28"/>
        </w:rPr>
      </w:pPr>
      <w:r w:rsidRPr="008C00DE">
        <w:rPr>
          <w:sz w:val="28"/>
          <w:szCs w:val="28"/>
        </w:rPr>
        <w:t>Адаптація терапії включає</w:t>
      </w:r>
      <w:r w:rsidR="002561AB" w:rsidRPr="009D0240">
        <w:rPr>
          <w:sz w:val="28"/>
          <w:szCs w:val="28"/>
        </w:rPr>
        <w:t xml:space="preserve"> [1]</w:t>
      </w:r>
      <w:r w:rsidRPr="008C00DE">
        <w:rPr>
          <w:sz w:val="28"/>
          <w:szCs w:val="28"/>
        </w:rPr>
        <w:t>:</w:t>
      </w:r>
    </w:p>
    <w:p w:rsidR="008C00DE" w:rsidRPr="008C00DE" w:rsidRDefault="008C00DE" w:rsidP="008C00DE">
      <w:pPr>
        <w:spacing w:line="360" w:lineRule="auto"/>
        <w:ind w:firstLine="851"/>
        <w:jc w:val="both"/>
        <w:rPr>
          <w:sz w:val="28"/>
          <w:szCs w:val="28"/>
        </w:rPr>
      </w:pPr>
      <w:r w:rsidRPr="008C00DE">
        <w:rPr>
          <w:sz w:val="28"/>
          <w:szCs w:val="28"/>
        </w:rPr>
        <w:t xml:space="preserve">Вік: </w:t>
      </w:r>
      <w:r>
        <w:rPr>
          <w:sz w:val="28"/>
          <w:szCs w:val="28"/>
        </w:rPr>
        <w:t>м</w:t>
      </w:r>
      <w:r w:rsidRPr="008C00DE">
        <w:rPr>
          <w:sz w:val="28"/>
          <w:szCs w:val="28"/>
        </w:rPr>
        <w:t>олоді військовослужбовці можуть мати інші потреби в психологічній підтримці, ніж військові середнього віку чи ветерани, які мають багатший досвід служби.</w:t>
      </w:r>
    </w:p>
    <w:p w:rsidR="008C00DE" w:rsidRPr="008C00DE" w:rsidRDefault="008C00DE" w:rsidP="008C00DE">
      <w:pPr>
        <w:spacing w:line="360" w:lineRule="auto"/>
        <w:ind w:firstLine="851"/>
        <w:jc w:val="both"/>
        <w:rPr>
          <w:sz w:val="28"/>
          <w:szCs w:val="28"/>
        </w:rPr>
      </w:pPr>
      <w:r w:rsidRPr="008C00DE">
        <w:rPr>
          <w:sz w:val="28"/>
          <w:szCs w:val="28"/>
        </w:rPr>
        <w:t xml:space="preserve">Стать: </w:t>
      </w:r>
      <w:r>
        <w:rPr>
          <w:sz w:val="28"/>
          <w:szCs w:val="28"/>
        </w:rPr>
        <w:t>ч</w:t>
      </w:r>
      <w:r w:rsidRPr="008C00DE">
        <w:rPr>
          <w:sz w:val="28"/>
          <w:szCs w:val="28"/>
        </w:rPr>
        <w:t>оловіки та жінки можуть мати різні способи переживання стресу, і це необхідно враховувати при виборі методів терапії.</w:t>
      </w:r>
    </w:p>
    <w:p w:rsidR="008C00DE" w:rsidRPr="008C00DE" w:rsidRDefault="008C00DE" w:rsidP="008C00DE">
      <w:pPr>
        <w:spacing w:line="360" w:lineRule="auto"/>
        <w:ind w:firstLine="851"/>
        <w:jc w:val="both"/>
        <w:rPr>
          <w:sz w:val="28"/>
          <w:szCs w:val="28"/>
        </w:rPr>
      </w:pPr>
      <w:r w:rsidRPr="008C00DE">
        <w:rPr>
          <w:sz w:val="28"/>
          <w:szCs w:val="28"/>
        </w:rPr>
        <w:t xml:space="preserve">Тип травми: </w:t>
      </w:r>
      <w:r>
        <w:rPr>
          <w:sz w:val="28"/>
          <w:szCs w:val="28"/>
        </w:rPr>
        <w:t>р</w:t>
      </w:r>
      <w:r w:rsidRPr="008C00DE">
        <w:rPr>
          <w:sz w:val="28"/>
          <w:szCs w:val="28"/>
        </w:rPr>
        <w:t>ізні типи травм (наприклад, фізичні травми чи бойовий стрес) можуть вимагати різних підходів у лікуванні та реабілітації.</w:t>
      </w:r>
    </w:p>
    <w:p w:rsidR="008C00DE" w:rsidRDefault="008C00DE" w:rsidP="008C00DE">
      <w:pPr>
        <w:spacing w:line="360" w:lineRule="auto"/>
        <w:ind w:firstLine="851"/>
        <w:jc w:val="both"/>
        <w:rPr>
          <w:sz w:val="28"/>
          <w:szCs w:val="28"/>
        </w:rPr>
      </w:pPr>
      <w:r w:rsidRPr="008C00DE">
        <w:rPr>
          <w:sz w:val="28"/>
          <w:szCs w:val="28"/>
        </w:rPr>
        <w:t>Індивідуальний підхід до психологічної допомоги військовослужбовцям дозволяє максимізувати ефективність реабілітаційних програм, забезпечуючи персоналізовану підтримку на кожному етапі. Індивідуальні сеанси психотерапії, групові заняття та регулярні консультації з психологами дають можливість підтримати військових, сприяють їхньому психоемоційному відновленню та забезпечують стабільний психологічний стан навіть після складних пережитих ситуацій.</w:t>
      </w:r>
    </w:p>
    <w:p w:rsidR="009517E8" w:rsidRDefault="009517E8" w:rsidP="008C00DE">
      <w:pPr>
        <w:spacing w:line="360" w:lineRule="auto"/>
        <w:ind w:firstLine="851"/>
        <w:jc w:val="both"/>
        <w:rPr>
          <w:sz w:val="28"/>
          <w:szCs w:val="28"/>
        </w:rPr>
      </w:pPr>
      <w:r w:rsidRPr="009517E8">
        <w:rPr>
          <w:sz w:val="28"/>
          <w:szCs w:val="28"/>
        </w:rPr>
        <w:t>Фізична реабілітація є важливим елементом комплексної психологічної підтримки військовослужбовців, оскільки фізичні травми, з якими вони часто стикаються в бойових умовах, можуть мати значний вплив на їхній психічний стан. Реабілітація не лише сприяє фізичному відновленню, але й має глибокий психологічний ефект, оскільки допомагає зменшити стрес, тривожність і депресію, сприяє покращенню настрою та емоційної стабільності. Тому важливо впроваджувати різноманітні програми, які поєднують фізіотерапевтичні процедури, масаж, фізичні вправи та інші методи, що сприяють загальному відновленню організму.</w:t>
      </w:r>
    </w:p>
    <w:p w:rsidR="009517E8" w:rsidRPr="009517E8" w:rsidRDefault="009517E8" w:rsidP="009517E8">
      <w:pPr>
        <w:spacing w:line="360" w:lineRule="auto"/>
        <w:ind w:firstLine="851"/>
        <w:jc w:val="both"/>
        <w:rPr>
          <w:sz w:val="28"/>
          <w:szCs w:val="28"/>
        </w:rPr>
      </w:pPr>
      <w:r w:rsidRPr="009517E8">
        <w:rPr>
          <w:sz w:val="28"/>
          <w:szCs w:val="28"/>
        </w:rPr>
        <w:lastRenderedPageBreak/>
        <w:t>Фізіотерапевтичні процедури, такі як ультразвукова терапія, електрофорез, магнітотерапія, є ефективними методами для лікування травм, болю в м</w:t>
      </w:r>
      <w:r w:rsidR="00E12F64">
        <w:rPr>
          <w:sz w:val="28"/>
          <w:szCs w:val="28"/>
        </w:rPr>
        <w:t>’</w:t>
      </w:r>
      <w:r w:rsidRPr="009517E8">
        <w:rPr>
          <w:sz w:val="28"/>
          <w:szCs w:val="28"/>
        </w:rPr>
        <w:t>язах та суглобах, а також для відновлення нормального функціонування опорно-рухового апарату. Вони не лише допомагають фізично відновити організм, але й мають позитивний вплив на психічний стан, знижуючи рівень стресу і напруги.</w:t>
      </w:r>
    </w:p>
    <w:p w:rsidR="009517E8" w:rsidRDefault="009517E8" w:rsidP="009517E8">
      <w:pPr>
        <w:spacing w:line="360" w:lineRule="auto"/>
        <w:ind w:firstLine="851"/>
        <w:jc w:val="both"/>
        <w:rPr>
          <w:sz w:val="28"/>
          <w:szCs w:val="28"/>
        </w:rPr>
      </w:pPr>
      <w:r w:rsidRPr="009517E8">
        <w:rPr>
          <w:sz w:val="28"/>
          <w:szCs w:val="28"/>
        </w:rPr>
        <w:t>Масаж також відіграє важливу роль у реабілітації, оскільки він допомагає знімати м</w:t>
      </w:r>
      <w:r w:rsidR="00E12F64">
        <w:rPr>
          <w:sz w:val="28"/>
          <w:szCs w:val="28"/>
        </w:rPr>
        <w:t>’</w:t>
      </w:r>
      <w:r w:rsidRPr="009517E8">
        <w:rPr>
          <w:sz w:val="28"/>
          <w:szCs w:val="28"/>
        </w:rPr>
        <w:t>язову напругу, покращує кровообіг і стимулює процеси відновлення тканин. Це дозволяє не тільки зменшити фізичний біль, але й покращити загальний психоемоційний стан військових.</w:t>
      </w:r>
    </w:p>
    <w:p w:rsidR="009517E8" w:rsidRPr="009517E8" w:rsidRDefault="009517E8" w:rsidP="009517E8">
      <w:pPr>
        <w:spacing w:line="360" w:lineRule="auto"/>
        <w:ind w:firstLine="851"/>
        <w:jc w:val="both"/>
        <w:rPr>
          <w:sz w:val="28"/>
          <w:szCs w:val="28"/>
        </w:rPr>
      </w:pPr>
      <w:r w:rsidRPr="009517E8">
        <w:rPr>
          <w:sz w:val="28"/>
          <w:szCs w:val="28"/>
        </w:rPr>
        <w:t>Фізичні вправи є основним елементом реабілітаційного процесу, оскільки вони сприяють не лише фізичному відновленню, але й позитивно впливають на психологічне здоров</w:t>
      </w:r>
      <w:r w:rsidR="00E12F64">
        <w:rPr>
          <w:sz w:val="28"/>
          <w:szCs w:val="28"/>
        </w:rPr>
        <w:t>’</w:t>
      </w:r>
      <w:r w:rsidRPr="009517E8">
        <w:rPr>
          <w:sz w:val="28"/>
          <w:szCs w:val="28"/>
        </w:rPr>
        <w:t>я. Заняття фізкультурою покращують настрій, знижують рівень тривожності та стресу, підвищують рівень енергії, а також допомагають військовим адаптуватися до нових фізичних можливостей після травм.</w:t>
      </w:r>
    </w:p>
    <w:p w:rsidR="009517E8" w:rsidRPr="009517E8" w:rsidRDefault="009517E8" w:rsidP="009517E8">
      <w:pPr>
        <w:spacing w:line="360" w:lineRule="auto"/>
        <w:ind w:firstLine="851"/>
        <w:jc w:val="both"/>
        <w:rPr>
          <w:sz w:val="28"/>
          <w:szCs w:val="28"/>
        </w:rPr>
      </w:pPr>
      <w:r w:rsidRPr="009517E8">
        <w:rPr>
          <w:sz w:val="28"/>
          <w:szCs w:val="28"/>
        </w:rPr>
        <w:t>Фізичні вправи можуть включати:</w:t>
      </w:r>
    </w:p>
    <w:p w:rsidR="009517E8" w:rsidRPr="009517E8" w:rsidRDefault="009517E8" w:rsidP="009517E8">
      <w:pPr>
        <w:spacing w:line="360" w:lineRule="auto"/>
        <w:ind w:firstLine="851"/>
        <w:jc w:val="both"/>
        <w:rPr>
          <w:sz w:val="28"/>
          <w:szCs w:val="28"/>
        </w:rPr>
      </w:pPr>
      <w:r w:rsidRPr="009517E8">
        <w:rPr>
          <w:sz w:val="28"/>
          <w:szCs w:val="28"/>
        </w:rPr>
        <w:t>Реабілітаційні тренування, що спрямовані на відновлення рухових функцій та зміцнення м</w:t>
      </w:r>
      <w:r w:rsidR="00E12F64">
        <w:rPr>
          <w:sz w:val="28"/>
          <w:szCs w:val="28"/>
        </w:rPr>
        <w:t>’</w:t>
      </w:r>
      <w:r w:rsidRPr="009517E8">
        <w:rPr>
          <w:sz w:val="28"/>
          <w:szCs w:val="28"/>
        </w:rPr>
        <w:t>язів після травм.</w:t>
      </w:r>
    </w:p>
    <w:p w:rsidR="009517E8" w:rsidRPr="009517E8" w:rsidRDefault="009517E8" w:rsidP="009517E8">
      <w:pPr>
        <w:spacing w:line="360" w:lineRule="auto"/>
        <w:ind w:firstLine="851"/>
        <w:jc w:val="both"/>
        <w:rPr>
          <w:sz w:val="28"/>
          <w:szCs w:val="28"/>
        </w:rPr>
      </w:pPr>
      <w:r w:rsidRPr="009517E8">
        <w:rPr>
          <w:sz w:val="28"/>
          <w:szCs w:val="28"/>
        </w:rPr>
        <w:t>Заняття спортом (наприклад, йога, плавання, легка атлетика), які допомагають підтримувати фізичну форму, зменшують стрес і сприяють емоційному розвантаженню.</w:t>
      </w:r>
    </w:p>
    <w:p w:rsidR="009517E8" w:rsidRDefault="009517E8" w:rsidP="009517E8">
      <w:pPr>
        <w:spacing w:line="360" w:lineRule="auto"/>
        <w:ind w:firstLine="851"/>
        <w:jc w:val="both"/>
        <w:rPr>
          <w:sz w:val="28"/>
          <w:szCs w:val="28"/>
        </w:rPr>
      </w:pPr>
      <w:r w:rsidRPr="009517E8">
        <w:rPr>
          <w:sz w:val="28"/>
          <w:szCs w:val="28"/>
        </w:rPr>
        <w:t>Аеробні вправи, що підвищують рівень ендорфінів, зменшують тривожність та депресію.</w:t>
      </w:r>
    </w:p>
    <w:p w:rsidR="009517E8" w:rsidRPr="009517E8" w:rsidRDefault="009517E8" w:rsidP="009517E8">
      <w:pPr>
        <w:spacing w:line="360" w:lineRule="auto"/>
        <w:ind w:firstLine="851"/>
        <w:jc w:val="both"/>
        <w:rPr>
          <w:sz w:val="28"/>
          <w:szCs w:val="28"/>
        </w:rPr>
      </w:pPr>
      <w:r w:rsidRPr="009517E8">
        <w:rPr>
          <w:sz w:val="28"/>
          <w:szCs w:val="28"/>
        </w:rPr>
        <w:t>Сенсорні методи, такі як арт-терапія, музична терапія та іпотерапія, є надзвичайно ефективними для психологічного відновлення, оскільки вони дозволяють використовувати творчі процеси та фізичну активність для покращення психічного стану військовослужбовців.</w:t>
      </w:r>
    </w:p>
    <w:p w:rsidR="009517E8" w:rsidRPr="009517E8" w:rsidRDefault="009517E8" w:rsidP="009517E8">
      <w:pPr>
        <w:spacing w:line="360" w:lineRule="auto"/>
        <w:ind w:firstLine="851"/>
        <w:jc w:val="both"/>
        <w:rPr>
          <w:sz w:val="28"/>
          <w:szCs w:val="28"/>
        </w:rPr>
      </w:pPr>
      <w:r w:rsidRPr="009517E8">
        <w:rPr>
          <w:sz w:val="28"/>
          <w:szCs w:val="28"/>
        </w:rPr>
        <w:t xml:space="preserve">Арт-терапія допомагає військовим виразити свої емоції, зняти стрес і тривожність через творчі процеси. Малювання, ліплення, фотографія або інші </w:t>
      </w:r>
      <w:r w:rsidRPr="009517E8">
        <w:rPr>
          <w:sz w:val="28"/>
          <w:szCs w:val="28"/>
        </w:rPr>
        <w:lastRenderedPageBreak/>
        <w:t>форми мистецтва дають змогу висловити переживання, з якими важко впоратися словами. Цей метод дозволяє знижувати емоційне напруження, підвищувати самооцінку і зміцнювати психічне здоров</w:t>
      </w:r>
      <w:r w:rsidR="00E12F64">
        <w:rPr>
          <w:sz w:val="28"/>
          <w:szCs w:val="28"/>
        </w:rPr>
        <w:t>’</w:t>
      </w:r>
      <w:r w:rsidRPr="009517E8">
        <w:rPr>
          <w:sz w:val="28"/>
          <w:szCs w:val="28"/>
        </w:rPr>
        <w:t>я.</w:t>
      </w:r>
    </w:p>
    <w:p w:rsidR="009517E8" w:rsidRPr="009517E8" w:rsidRDefault="009517E8" w:rsidP="009517E8">
      <w:pPr>
        <w:spacing w:line="360" w:lineRule="auto"/>
        <w:ind w:firstLine="851"/>
        <w:jc w:val="both"/>
        <w:rPr>
          <w:sz w:val="28"/>
          <w:szCs w:val="28"/>
        </w:rPr>
      </w:pPr>
      <w:r w:rsidRPr="009517E8">
        <w:rPr>
          <w:sz w:val="28"/>
          <w:szCs w:val="28"/>
        </w:rPr>
        <w:t>Музична терапія використовує музику як інструмент для зниження рівня стресу та тривожності. Прослуховування спокійної, медитативної музики чи гра на інструментах може мати позитивний ефект на психоемоційний стан військових. Музика допомагає відновити емоційну рівновагу, покращує настрій і сприяє зниженню напруги.</w:t>
      </w:r>
    </w:p>
    <w:p w:rsidR="009517E8" w:rsidRPr="009517E8" w:rsidRDefault="009517E8" w:rsidP="009517E8">
      <w:pPr>
        <w:spacing w:line="360" w:lineRule="auto"/>
        <w:ind w:firstLine="851"/>
        <w:jc w:val="both"/>
        <w:rPr>
          <w:sz w:val="28"/>
          <w:szCs w:val="28"/>
        </w:rPr>
      </w:pPr>
      <w:r w:rsidRPr="009517E8">
        <w:rPr>
          <w:sz w:val="28"/>
          <w:szCs w:val="28"/>
        </w:rPr>
        <w:t xml:space="preserve">Іпотерапія </w:t>
      </w:r>
      <w:r w:rsidR="00F472C6">
        <w:rPr>
          <w:sz w:val="28"/>
          <w:szCs w:val="28"/>
        </w:rPr>
        <w:t>–</w:t>
      </w:r>
      <w:r w:rsidRPr="009517E8">
        <w:rPr>
          <w:sz w:val="28"/>
          <w:szCs w:val="28"/>
        </w:rPr>
        <w:t xml:space="preserve"> це використання лікувального впливу верхової їзди на психологічний і фізичний стан людини. Військовослужбовці, які пережили стресові ситуації чи травми, можуть отримати значну допомогу через спілкування з кіньми. Іпотерапія допомагає розвивати емоційну стійкість, знижує тривожність і стрес, а також сприяє відновленню рухових функцій.</w:t>
      </w:r>
    </w:p>
    <w:p w:rsidR="009517E8" w:rsidRPr="009517E8" w:rsidRDefault="009517E8" w:rsidP="009517E8">
      <w:pPr>
        <w:spacing w:line="360" w:lineRule="auto"/>
        <w:ind w:firstLine="851"/>
        <w:jc w:val="both"/>
        <w:rPr>
          <w:sz w:val="28"/>
          <w:szCs w:val="28"/>
        </w:rPr>
      </w:pPr>
      <w:r w:rsidRPr="009517E8">
        <w:rPr>
          <w:sz w:val="28"/>
          <w:szCs w:val="28"/>
        </w:rPr>
        <w:t>Військовослужбовці також можуть отримати користь від психофізіологічних вправ, таких як техніки релаксації, медитація, дихальні практики. Вправи на релаксацію допомагають знижувати рівень стресу, зменшувати фізичну та психічну напругу, полегшують біль і сприяють загальному відновленню організму. Ці методи дозволяють не тільки зняти емоційне та фізичне напруження, але й покращити загальне самопочуття та відновлення психічної стійкості</w:t>
      </w:r>
      <w:r w:rsidR="002561AB" w:rsidRPr="002561AB">
        <w:rPr>
          <w:sz w:val="28"/>
          <w:szCs w:val="28"/>
        </w:rPr>
        <w:t xml:space="preserve"> [52]</w:t>
      </w:r>
      <w:r w:rsidRPr="009517E8">
        <w:rPr>
          <w:sz w:val="28"/>
          <w:szCs w:val="28"/>
        </w:rPr>
        <w:t>.</w:t>
      </w:r>
    </w:p>
    <w:p w:rsidR="009517E8" w:rsidRDefault="009517E8" w:rsidP="009517E8">
      <w:pPr>
        <w:spacing w:line="360" w:lineRule="auto"/>
        <w:ind w:firstLine="851"/>
        <w:jc w:val="both"/>
        <w:rPr>
          <w:sz w:val="28"/>
          <w:szCs w:val="28"/>
        </w:rPr>
      </w:pPr>
      <w:r w:rsidRPr="009517E8">
        <w:rPr>
          <w:sz w:val="28"/>
          <w:szCs w:val="28"/>
        </w:rPr>
        <w:t>Фізична реабілітація, в поєднанні з сенсорними методами та психофізіологічними вправами, є необхідною складовою психологічного відновлення військовослужбовців. Вона не тільки покращує фізичний стан, але й має важливий вплив на емоційну стабільність і загальне психічне здоров</w:t>
      </w:r>
      <w:r w:rsidR="00E12F64">
        <w:rPr>
          <w:sz w:val="28"/>
          <w:szCs w:val="28"/>
        </w:rPr>
        <w:t>’</w:t>
      </w:r>
      <w:r w:rsidRPr="009517E8">
        <w:rPr>
          <w:sz w:val="28"/>
          <w:szCs w:val="28"/>
        </w:rPr>
        <w:t>я. Використання фізіотерапії, арт-терапії, музичної терапії, іпотерапії та фізичних вправ дає військовим можливість відновлюватися як фізично, так і психологічно, що є ключовим фактором для успішної реабілітації та повернення до нормального житт</w:t>
      </w:r>
      <w:r>
        <w:rPr>
          <w:sz w:val="28"/>
          <w:szCs w:val="28"/>
        </w:rPr>
        <w:t>я.</w:t>
      </w:r>
    </w:p>
    <w:p w:rsidR="009517E8" w:rsidRPr="009517E8" w:rsidRDefault="009517E8" w:rsidP="009517E8">
      <w:pPr>
        <w:spacing w:line="360" w:lineRule="auto"/>
        <w:ind w:firstLine="851"/>
        <w:jc w:val="both"/>
        <w:rPr>
          <w:sz w:val="28"/>
          <w:szCs w:val="28"/>
        </w:rPr>
      </w:pPr>
      <w:r w:rsidRPr="009517E8">
        <w:rPr>
          <w:sz w:val="28"/>
          <w:szCs w:val="28"/>
        </w:rPr>
        <w:t xml:space="preserve">Ресоціалізація військовослужбовців після повернення з зони бойових дій є критично важливим етапом, що включає не лише психологічну </w:t>
      </w:r>
      <w:r w:rsidRPr="009517E8">
        <w:rPr>
          <w:sz w:val="28"/>
          <w:szCs w:val="28"/>
        </w:rPr>
        <w:lastRenderedPageBreak/>
        <w:t>реабілітацію, але й допомогу в адаптації до цивільного життя. Багато військових стикаються з труднощами у відновленні соціальних зв</w:t>
      </w:r>
      <w:r w:rsidR="00E12F64">
        <w:rPr>
          <w:sz w:val="28"/>
          <w:szCs w:val="28"/>
        </w:rPr>
        <w:t>’</w:t>
      </w:r>
      <w:r w:rsidRPr="009517E8">
        <w:rPr>
          <w:sz w:val="28"/>
          <w:szCs w:val="28"/>
        </w:rPr>
        <w:t>язків та пристосуванні до нових умов життя, тому важливо розробити комплексні програми, що допоможуть їм повернутися до нормального життя, зберігши психологічне здоров</w:t>
      </w:r>
      <w:r w:rsidR="00E12F64">
        <w:rPr>
          <w:sz w:val="28"/>
          <w:szCs w:val="28"/>
        </w:rPr>
        <w:t>’</w:t>
      </w:r>
      <w:r w:rsidRPr="009517E8">
        <w:rPr>
          <w:sz w:val="28"/>
          <w:szCs w:val="28"/>
        </w:rPr>
        <w:t>я та соціальну стабільність.</w:t>
      </w:r>
    </w:p>
    <w:p w:rsidR="009517E8" w:rsidRPr="009517E8" w:rsidRDefault="009517E8" w:rsidP="009517E8">
      <w:pPr>
        <w:spacing w:line="360" w:lineRule="auto"/>
        <w:ind w:firstLine="851"/>
        <w:jc w:val="both"/>
        <w:rPr>
          <w:sz w:val="28"/>
          <w:szCs w:val="28"/>
        </w:rPr>
      </w:pPr>
      <w:r w:rsidRPr="009517E8">
        <w:rPr>
          <w:sz w:val="28"/>
          <w:szCs w:val="28"/>
        </w:rPr>
        <w:t xml:space="preserve">Один із основних аспектів ресоціалізації </w:t>
      </w:r>
      <w:r w:rsidR="00F472C6">
        <w:rPr>
          <w:sz w:val="28"/>
          <w:szCs w:val="28"/>
        </w:rPr>
        <w:t>–</w:t>
      </w:r>
      <w:r w:rsidRPr="009517E8">
        <w:rPr>
          <w:sz w:val="28"/>
          <w:szCs w:val="28"/>
        </w:rPr>
        <w:t xml:space="preserve"> це допомога військовим у навчанні новим професіям або вдосконаленні навичок для цивільного ринку праці. Задля цього необхідно розробити програми перекваліфікації, які можуть включати навчання у технічних, гуманітарних або інших галузях, що відповідають потребам цивільного сектору.</w:t>
      </w:r>
    </w:p>
    <w:p w:rsidR="009517E8" w:rsidRPr="009517E8" w:rsidRDefault="009517E8" w:rsidP="009517E8">
      <w:pPr>
        <w:spacing w:line="360" w:lineRule="auto"/>
        <w:ind w:firstLine="851"/>
        <w:jc w:val="both"/>
        <w:rPr>
          <w:sz w:val="28"/>
          <w:szCs w:val="28"/>
        </w:rPr>
      </w:pPr>
      <w:r w:rsidRPr="009517E8">
        <w:rPr>
          <w:sz w:val="28"/>
          <w:szCs w:val="28"/>
        </w:rPr>
        <w:t>Державні програми або організації, які співпрацюють з військовими, повинні забезпечити доступ до курсу навчання, сертифікації та стажування. Це дозволяє військовослужбовцям не лише отримати нові навички, але й підвищити свою конкурентоспроможність на ринку праці.</w:t>
      </w:r>
    </w:p>
    <w:p w:rsidR="009517E8" w:rsidRPr="009517E8" w:rsidRDefault="009517E8" w:rsidP="009517E8">
      <w:pPr>
        <w:spacing w:line="360" w:lineRule="auto"/>
        <w:ind w:firstLine="851"/>
        <w:jc w:val="both"/>
        <w:rPr>
          <w:sz w:val="28"/>
          <w:szCs w:val="28"/>
        </w:rPr>
      </w:pPr>
      <w:r w:rsidRPr="009517E8">
        <w:rPr>
          <w:sz w:val="28"/>
          <w:szCs w:val="28"/>
        </w:rPr>
        <w:t>Типи програм перекваліфікації включа</w:t>
      </w:r>
      <w:r>
        <w:rPr>
          <w:sz w:val="28"/>
          <w:szCs w:val="28"/>
        </w:rPr>
        <w:t>ю</w:t>
      </w:r>
      <w:r w:rsidRPr="009517E8">
        <w:rPr>
          <w:sz w:val="28"/>
          <w:szCs w:val="28"/>
        </w:rPr>
        <w:t>т</w:t>
      </w:r>
      <w:r>
        <w:rPr>
          <w:sz w:val="28"/>
          <w:szCs w:val="28"/>
        </w:rPr>
        <w:t>ь</w:t>
      </w:r>
      <w:r w:rsidRPr="009517E8">
        <w:rPr>
          <w:sz w:val="28"/>
          <w:szCs w:val="28"/>
        </w:rPr>
        <w:t>:</w:t>
      </w:r>
    </w:p>
    <w:p w:rsidR="009517E8" w:rsidRPr="009517E8" w:rsidRDefault="009517E8" w:rsidP="009517E8">
      <w:pPr>
        <w:spacing w:line="360" w:lineRule="auto"/>
        <w:ind w:firstLine="851"/>
        <w:jc w:val="both"/>
        <w:rPr>
          <w:sz w:val="28"/>
          <w:szCs w:val="28"/>
        </w:rPr>
      </w:pPr>
      <w:r w:rsidRPr="009517E8">
        <w:rPr>
          <w:sz w:val="28"/>
          <w:szCs w:val="28"/>
        </w:rPr>
        <w:t>Технічні курси для військових, які бажають працювати у сфері ІТ, інженерії, механіки, електрики.</w:t>
      </w:r>
    </w:p>
    <w:p w:rsidR="009517E8" w:rsidRPr="009517E8" w:rsidRDefault="009517E8" w:rsidP="009517E8">
      <w:pPr>
        <w:spacing w:line="360" w:lineRule="auto"/>
        <w:ind w:firstLine="851"/>
        <w:jc w:val="both"/>
        <w:rPr>
          <w:sz w:val="28"/>
          <w:szCs w:val="28"/>
        </w:rPr>
      </w:pPr>
      <w:r w:rsidRPr="009517E8">
        <w:rPr>
          <w:sz w:val="28"/>
          <w:szCs w:val="28"/>
        </w:rPr>
        <w:t>Курси для підприємців, що сприяють розвитку бізнесових навичок та навичок управління.</w:t>
      </w:r>
    </w:p>
    <w:p w:rsidR="009517E8" w:rsidRPr="009517E8" w:rsidRDefault="009517E8" w:rsidP="009517E8">
      <w:pPr>
        <w:spacing w:line="360" w:lineRule="auto"/>
        <w:ind w:firstLine="851"/>
        <w:jc w:val="both"/>
        <w:rPr>
          <w:sz w:val="28"/>
          <w:szCs w:val="28"/>
        </w:rPr>
      </w:pPr>
      <w:r w:rsidRPr="009517E8">
        <w:rPr>
          <w:sz w:val="28"/>
          <w:szCs w:val="28"/>
        </w:rPr>
        <w:t>Навчання гуманітарним спеціальностям, таким як соціальна робота, психологія, управління проектами, що можуть бути корисними для тих, хто хоче працювати в галузі допомоги іншим людям.</w:t>
      </w:r>
    </w:p>
    <w:p w:rsidR="009517E8" w:rsidRPr="009517E8" w:rsidRDefault="009517E8" w:rsidP="009517E8">
      <w:pPr>
        <w:spacing w:line="360" w:lineRule="auto"/>
        <w:ind w:firstLine="851"/>
        <w:jc w:val="both"/>
        <w:rPr>
          <w:sz w:val="28"/>
          <w:szCs w:val="28"/>
        </w:rPr>
      </w:pPr>
      <w:r w:rsidRPr="009517E8">
        <w:rPr>
          <w:sz w:val="28"/>
          <w:szCs w:val="28"/>
        </w:rPr>
        <w:t>Повернення до цивільного життя часто пов</w:t>
      </w:r>
      <w:r w:rsidR="00E12F64">
        <w:rPr>
          <w:sz w:val="28"/>
          <w:szCs w:val="28"/>
        </w:rPr>
        <w:t>’</w:t>
      </w:r>
      <w:r w:rsidRPr="009517E8">
        <w:rPr>
          <w:sz w:val="28"/>
          <w:szCs w:val="28"/>
        </w:rPr>
        <w:t>язане з проблемами працевлаштування, оскільки військовослужбовці можуть не мати досвіду роботи в умовах цивільного ринку праці або ж потребують допомоги в адаптації до змін у соціальних та економічних умовах.</w:t>
      </w:r>
    </w:p>
    <w:p w:rsidR="009517E8" w:rsidRPr="009517E8" w:rsidRDefault="009517E8" w:rsidP="009517E8">
      <w:pPr>
        <w:spacing w:line="360" w:lineRule="auto"/>
        <w:ind w:firstLine="851"/>
        <w:jc w:val="both"/>
        <w:rPr>
          <w:sz w:val="28"/>
          <w:szCs w:val="28"/>
        </w:rPr>
      </w:pPr>
      <w:r w:rsidRPr="009517E8">
        <w:rPr>
          <w:sz w:val="28"/>
          <w:szCs w:val="28"/>
        </w:rPr>
        <w:t xml:space="preserve">Консультації з працевлаштування допомагають військовим знайти нові можливості для роботи, адаптуватися до змін у трудовій сфері та покращити навички, необхідні для успішного пошуку роботи. Важливо також, щоб такі консультації стосувалися не тільки працевлаштування, але й адаптації до </w:t>
      </w:r>
      <w:r w:rsidRPr="009517E8">
        <w:rPr>
          <w:sz w:val="28"/>
          <w:szCs w:val="28"/>
        </w:rPr>
        <w:lastRenderedPageBreak/>
        <w:t>нових умов праці поза армією, зокрема, навчання робочих навичок, створення резюме, підготовка до співбесід та управління кар</w:t>
      </w:r>
      <w:r w:rsidR="00E12F64">
        <w:rPr>
          <w:sz w:val="28"/>
          <w:szCs w:val="28"/>
        </w:rPr>
        <w:t>’</w:t>
      </w:r>
      <w:r w:rsidRPr="009517E8">
        <w:rPr>
          <w:sz w:val="28"/>
          <w:szCs w:val="28"/>
        </w:rPr>
        <w:t>єрою.</w:t>
      </w:r>
    </w:p>
    <w:p w:rsidR="009517E8" w:rsidRPr="009517E8" w:rsidRDefault="009517E8" w:rsidP="009517E8">
      <w:pPr>
        <w:spacing w:line="360" w:lineRule="auto"/>
        <w:ind w:firstLine="851"/>
        <w:jc w:val="both"/>
        <w:rPr>
          <w:sz w:val="28"/>
          <w:szCs w:val="28"/>
        </w:rPr>
      </w:pPr>
      <w:r w:rsidRPr="009517E8">
        <w:rPr>
          <w:sz w:val="28"/>
          <w:szCs w:val="28"/>
        </w:rPr>
        <w:t>Основні напрямки таких консультацій:</w:t>
      </w:r>
    </w:p>
    <w:p w:rsidR="009517E8" w:rsidRPr="009517E8" w:rsidRDefault="009517E8" w:rsidP="009517E8">
      <w:pPr>
        <w:spacing w:line="360" w:lineRule="auto"/>
        <w:ind w:firstLine="851"/>
        <w:jc w:val="both"/>
        <w:rPr>
          <w:sz w:val="28"/>
          <w:szCs w:val="28"/>
        </w:rPr>
      </w:pPr>
    </w:p>
    <w:p w:rsidR="009517E8" w:rsidRPr="009517E8" w:rsidRDefault="009517E8" w:rsidP="009517E8">
      <w:pPr>
        <w:spacing w:line="360" w:lineRule="auto"/>
        <w:ind w:firstLine="851"/>
        <w:jc w:val="both"/>
        <w:rPr>
          <w:sz w:val="28"/>
          <w:szCs w:val="28"/>
        </w:rPr>
      </w:pPr>
      <w:r w:rsidRPr="009517E8">
        <w:rPr>
          <w:sz w:val="28"/>
          <w:szCs w:val="28"/>
        </w:rPr>
        <w:t>Пошук роботи, включаючи онлайн-платформи та виставки вакансій, орієнтовані на військових.</w:t>
      </w:r>
    </w:p>
    <w:p w:rsidR="009517E8" w:rsidRPr="009517E8" w:rsidRDefault="009517E8" w:rsidP="009517E8">
      <w:pPr>
        <w:spacing w:line="360" w:lineRule="auto"/>
        <w:ind w:firstLine="851"/>
        <w:jc w:val="both"/>
        <w:rPr>
          <w:sz w:val="28"/>
          <w:szCs w:val="28"/>
        </w:rPr>
      </w:pPr>
      <w:r w:rsidRPr="009517E8">
        <w:rPr>
          <w:sz w:val="28"/>
          <w:szCs w:val="28"/>
        </w:rPr>
        <w:t>Створення резюме, підготовка до співбесід та самопрезентація.</w:t>
      </w:r>
    </w:p>
    <w:p w:rsidR="009517E8" w:rsidRPr="009517E8" w:rsidRDefault="009517E8" w:rsidP="009517E8">
      <w:pPr>
        <w:spacing w:line="360" w:lineRule="auto"/>
        <w:ind w:firstLine="851"/>
        <w:jc w:val="both"/>
        <w:rPr>
          <w:sz w:val="28"/>
          <w:szCs w:val="28"/>
        </w:rPr>
      </w:pPr>
      <w:r w:rsidRPr="009517E8">
        <w:rPr>
          <w:sz w:val="28"/>
          <w:szCs w:val="28"/>
        </w:rPr>
        <w:t>Адаптація до нових умов праці, включаючи зміни в стилі комунікації та рівень відповідальності.</w:t>
      </w:r>
    </w:p>
    <w:p w:rsidR="009517E8" w:rsidRPr="009517E8" w:rsidRDefault="009517E8" w:rsidP="009517E8">
      <w:pPr>
        <w:spacing w:line="360" w:lineRule="auto"/>
        <w:ind w:firstLine="851"/>
        <w:jc w:val="both"/>
        <w:rPr>
          <w:sz w:val="28"/>
          <w:szCs w:val="28"/>
        </w:rPr>
      </w:pPr>
      <w:r w:rsidRPr="009517E8">
        <w:rPr>
          <w:sz w:val="28"/>
          <w:szCs w:val="28"/>
        </w:rPr>
        <w:t>Одним із важливих етапів ресоціалізації є допомога у відновленні соціальних зв</w:t>
      </w:r>
      <w:r w:rsidR="00E12F64">
        <w:rPr>
          <w:sz w:val="28"/>
          <w:szCs w:val="28"/>
        </w:rPr>
        <w:t>’</w:t>
      </w:r>
      <w:r w:rsidRPr="009517E8">
        <w:rPr>
          <w:sz w:val="28"/>
          <w:szCs w:val="28"/>
        </w:rPr>
        <w:t>язків, як на рівні особистих стосунків, так і в контексті загальної соціальної інтеграції. Військовослужбовці, які повертаються з бойових зон, можуть зіткнутися з труднощами у відновленні відносин із родинами, друзями, а також в адаптації до нових соціальних ролей у громаді.</w:t>
      </w:r>
    </w:p>
    <w:p w:rsidR="009517E8" w:rsidRPr="009517E8" w:rsidRDefault="009517E8" w:rsidP="009517E8">
      <w:pPr>
        <w:spacing w:line="360" w:lineRule="auto"/>
        <w:ind w:firstLine="851"/>
        <w:jc w:val="both"/>
        <w:rPr>
          <w:sz w:val="28"/>
          <w:szCs w:val="28"/>
        </w:rPr>
      </w:pPr>
      <w:r w:rsidRPr="009517E8">
        <w:rPr>
          <w:sz w:val="28"/>
          <w:szCs w:val="28"/>
        </w:rPr>
        <w:t>Соціальні програми підтримки включа</w:t>
      </w:r>
      <w:r>
        <w:rPr>
          <w:sz w:val="28"/>
          <w:szCs w:val="28"/>
        </w:rPr>
        <w:t>ю</w:t>
      </w:r>
      <w:r w:rsidRPr="009517E8">
        <w:rPr>
          <w:sz w:val="28"/>
          <w:szCs w:val="28"/>
        </w:rPr>
        <w:t>т</w:t>
      </w:r>
      <w:r>
        <w:rPr>
          <w:sz w:val="28"/>
          <w:szCs w:val="28"/>
        </w:rPr>
        <w:t>ь</w:t>
      </w:r>
      <w:r w:rsidRPr="009517E8">
        <w:rPr>
          <w:sz w:val="28"/>
          <w:szCs w:val="28"/>
        </w:rPr>
        <w:t>:</w:t>
      </w:r>
    </w:p>
    <w:p w:rsidR="009517E8" w:rsidRPr="009517E8" w:rsidRDefault="009517E8" w:rsidP="009517E8">
      <w:pPr>
        <w:spacing w:line="360" w:lineRule="auto"/>
        <w:ind w:firstLine="851"/>
        <w:jc w:val="both"/>
        <w:rPr>
          <w:sz w:val="28"/>
          <w:szCs w:val="28"/>
        </w:rPr>
      </w:pPr>
      <w:r w:rsidRPr="009517E8">
        <w:rPr>
          <w:sz w:val="28"/>
          <w:szCs w:val="28"/>
        </w:rPr>
        <w:t>Консультації з психологами для надання допомоги у відновленні родинних відносин, що часто страждають від тривалої розлуки та стресових ситуацій.</w:t>
      </w:r>
    </w:p>
    <w:p w:rsidR="009517E8" w:rsidRPr="009517E8" w:rsidRDefault="009517E8" w:rsidP="009517E8">
      <w:pPr>
        <w:spacing w:line="360" w:lineRule="auto"/>
        <w:ind w:firstLine="851"/>
        <w:jc w:val="both"/>
        <w:rPr>
          <w:sz w:val="28"/>
          <w:szCs w:val="28"/>
        </w:rPr>
      </w:pPr>
      <w:r w:rsidRPr="009517E8">
        <w:rPr>
          <w:sz w:val="28"/>
          <w:szCs w:val="28"/>
        </w:rPr>
        <w:t>Групи підтримки для родин військовослужбовців, де родичі можуть обмінюватися досвідом, отримувати психологічну допомогу та поради щодо взаємодії з близькими, які пережили бойовий стрес.</w:t>
      </w:r>
    </w:p>
    <w:p w:rsidR="009517E8" w:rsidRPr="009517E8" w:rsidRDefault="009517E8" w:rsidP="009517E8">
      <w:pPr>
        <w:spacing w:line="360" w:lineRule="auto"/>
        <w:ind w:firstLine="851"/>
        <w:jc w:val="both"/>
        <w:rPr>
          <w:sz w:val="28"/>
          <w:szCs w:val="28"/>
        </w:rPr>
      </w:pPr>
      <w:r w:rsidRPr="009517E8">
        <w:rPr>
          <w:sz w:val="28"/>
          <w:szCs w:val="28"/>
        </w:rPr>
        <w:t>Програми для реабілітації взаємин, що включають парні та сімейні консультації, тренінги з комунікації, медіацію конфліктів.</w:t>
      </w:r>
    </w:p>
    <w:p w:rsidR="009517E8" w:rsidRPr="009517E8" w:rsidRDefault="009517E8" w:rsidP="009517E8">
      <w:pPr>
        <w:spacing w:line="360" w:lineRule="auto"/>
        <w:ind w:firstLine="851"/>
        <w:jc w:val="both"/>
        <w:rPr>
          <w:sz w:val="28"/>
          <w:szCs w:val="28"/>
        </w:rPr>
      </w:pPr>
      <w:r w:rsidRPr="009517E8">
        <w:rPr>
          <w:sz w:val="28"/>
          <w:szCs w:val="28"/>
        </w:rPr>
        <w:t>Цивільне життя для багатьох військових може бути викликом, оскільки вони повертаються в середовище, яке відрізняється від того, до якого вони звикли на службі. Тому важливо забезпечити підтримку на всіх етапах їхнього повернення, забезпечуючи ресурси для інтеграції та адаптації до нових соціальних, культурних і економічних умов.</w:t>
      </w:r>
    </w:p>
    <w:p w:rsidR="009517E8" w:rsidRPr="009517E8" w:rsidRDefault="009517E8" w:rsidP="009517E8">
      <w:pPr>
        <w:spacing w:line="360" w:lineRule="auto"/>
        <w:ind w:firstLine="851"/>
        <w:jc w:val="both"/>
        <w:rPr>
          <w:sz w:val="28"/>
          <w:szCs w:val="28"/>
        </w:rPr>
      </w:pPr>
      <w:r w:rsidRPr="009517E8">
        <w:rPr>
          <w:sz w:val="28"/>
          <w:szCs w:val="28"/>
        </w:rPr>
        <w:t>Програми, що допомагають адаптуватися до цивільного життя, включа</w:t>
      </w:r>
      <w:r>
        <w:rPr>
          <w:sz w:val="28"/>
          <w:szCs w:val="28"/>
        </w:rPr>
        <w:t>ю</w:t>
      </w:r>
      <w:r w:rsidRPr="009517E8">
        <w:rPr>
          <w:sz w:val="28"/>
          <w:szCs w:val="28"/>
        </w:rPr>
        <w:t>т</w:t>
      </w:r>
      <w:r>
        <w:rPr>
          <w:sz w:val="28"/>
          <w:szCs w:val="28"/>
        </w:rPr>
        <w:t>ь</w:t>
      </w:r>
      <w:r w:rsidRPr="009517E8">
        <w:rPr>
          <w:sz w:val="28"/>
          <w:szCs w:val="28"/>
        </w:rPr>
        <w:t>:</w:t>
      </w:r>
    </w:p>
    <w:p w:rsidR="009517E8" w:rsidRPr="009517E8" w:rsidRDefault="009517E8" w:rsidP="009517E8">
      <w:pPr>
        <w:spacing w:line="360" w:lineRule="auto"/>
        <w:ind w:firstLine="851"/>
        <w:jc w:val="both"/>
        <w:rPr>
          <w:sz w:val="28"/>
          <w:szCs w:val="28"/>
        </w:rPr>
      </w:pPr>
      <w:r w:rsidRPr="009517E8">
        <w:rPr>
          <w:sz w:val="28"/>
          <w:szCs w:val="28"/>
        </w:rPr>
        <w:lastRenderedPageBreak/>
        <w:t>Інтеграційні заходи, спрямовані на соціалізацію та адаптацію до життя поза армією (наприклад, створення громадських центрів для ветеранів).</w:t>
      </w:r>
    </w:p>
    <w:p w:rsidR="009517E8" w:rsidRPr="009517E8" w:rsidRDefault="009517E8" w:rsidP="009517E8">
      <w:pPr>
        <w:spacing w:line="360" w:lineRule="auto"/>
        <w:ind w:firstLine="851"/>
        <w:jc w:val="both"/>
        <w:rPr>
          <w:sz w:val="28"/>
          <w:szCs w:val="28"/>
        </w:rPr>
      </w:pPr>
      <w:r w:rsidRPr="009517E8">
        <w:rPr>
          <w:sz w:val="28"/>
          <w:szCs w:val="28"/>
        </w:rPr>
        <w:t>Навчання життєвим навичкам (фінансова грамотність, організація побуту, управління часом).</w:t>
      </w:r>
    </w:p>
    <w:p w:rsidR="009517E8" w:rsidRPr="009517E8" w:rsidRDefault="009517E8" w:rsidP="009517E8">
      <w:pPr>
        <w:spacing w:line="360" w:lineRule="auto"/>
        <w:ind w:firstLine="851"/>
        <w:jc w:val="both"/>
        <w:rPr>
          <w:sz w:val="28"/>
          <w:szCs w:val="28"/>
        </w:rPr>
      </w:pPr>
      <w:r w:rsidRPr="009517E8">
        <w:rPr>
          <w:sz w:val="28"/>
          <w:szCs w:val="28"/>
        </w:rPr>
        <w:t>Робота з місцевими громадами для створення позитивного іміджу ветеранів та підтримки їх у процесі соціалізації.</w:t>
      </w:r>
    </w:p>
    <w:p w:rsidR="009517E8" w:rsidRDefault="009517E8" w:rsidP="009517E8">
      <w:pPr>
        <w:spacing w:line="360" w:lineRule="auto"/>
        <w:ind w:firstLine="851"/>
        <w:jc w:val="both"/>
        <w:rPr>
          <w:sz w:val="28"/>
          <w:szCs w:val="28"/>
        </w:rPr>
      </w:pPr>
      <w:r w:rsidRPr="009517E8">
        <w:rPr>
          <w:sz w:val="28"/>
          <w:szCs w:val="28"/>
        </w:rPr>
        <w:t>Ресоціалізація військовослужбовців є важливою частиною їхнього психологічного і соціального відновлення після служби в зоні бойових дій. Програми перекваліфікації, консультації з працевлаштування, соціальні програми підтримки та допомога в адаптації до цивільного життя є ключовими компонентами цього процесу. Це дозволяє військовим не лише знайти своє місце в новому соціальному середовищі, але й зберегти своє психічне здоров</w:t>
      </w:r>
      <w:r w:rsidR="00E12F64">
        <w:rPr>
          <w:sz w:val="28"/>
          <w:szCs w:val="28"/>
        </w:rPr>
        <w:t>’</w:t>
      </w:r>
      <w:r w:rsidRPr="009517E8">
        <w:rPr>
          <w:sz w:val="28"/>
          <w:szCs w:val="28"/>
        </w:rPr>
        <w:t>я, відновити соціальні зв</w:t>
      </w:r>
      <w:r w:rsidR="00E12F64">
        <w:rPr>
          <w:sz w:val="28"/>
          <w:szCs w:val="28"/>
        </w:rPr>
        <w:t>’</w:t>
      </w:r>
      <w:r w:rsidRPr="009517E8">
        <w:rPr>
          <w:sz w:val="28"/>
          <w:szCs w:val="28"/>
        </w:rPr>
        <w:t>язки і адаптуватися до нормального, мирного життя.</w:t>
      </w:r>
    </w:p>
    <w:p w:rsidR="009517E8" w:rsidRPr="009517E8" w:rsidRDefault="009517E8" w:rsidP="009517E8">
      <w:pPr>
        <w:spacing w:line="360" w:lineRule="auto"/>
        <w:ind w:firstLine="851"/>
        <w:jc w:val="both"/>
        <w:rPr>
          <w:sz w:val="28"/>
          <w:szCs w:val="28"/>
        </w:rPr>
      </w:pPr>
      <w:r w:rsidRPr="009517E8">
        <w:rPr>
          <w:sz w:val="28"/>
          <w:szCs w:val="28"/>
        </w:rPr>
        <w:t>Використання новітніх технологій у військовій психології відкриває нові можливості для ефективної підтримки військовослужбовців. Сучасні технології дозволяють знижувати обмеження, пов</w:t>
      </w:r>
      <w:r w:rsidR="00E12F64">
        <w:rPr>
          <w:sz w:val="28"/>
          <w:szCs w:val="28"/>
        </w:rPr>
        <w:t>’</w:t>
      </w:r>
      <w:r w:rsidRPr="009517E8">
        <w:rPr>
          <w:sz w:val="28"/>
          <w:szCs w:val="28"/>
        </w:rPr>
        <w:t>язані з фізичними відстанями та доступністю фахівців, та значно підвищують ефективність психологічних методів реабілітації та підтримки. Ось кілька основних аспектів використання технологій у психологічній підтримці військових:</w:t>
      </w:r>
    </w:p>
    <w:p w:rsidR="009517E8" w:rsidRPr="009517E8" w:rsidRDefault="009517E8" w:rsidP="009517E8">
      <w:pPr>
        <w:spacing w:line="360" w:lineRule="auto"/>
        <w:ind w:firstLine="851"/>
        <w:jc w:val="both"/>
        <w:rPr>
          <w:sz w:val="28"/>
          <w:szCs w:val="28"/>
        </w:rPr>
      </w:pPr>
      <w:r w:rsidRPr="009517E8">
        <w:rPr>
          <w:sz w:val="28"/>
          <w:szCs w:val="28"/>
        </w:rPr>
        <w:t>Цифрові платформи та мобільні додатки дозволяють надавати психологічну допомогу без необхідності фізичної присутності. Це особливо важливо для військових, які перебувають у віддалених районах або на бойових позиціях, де доступ до спеціалістів може бути обмежений. Платформи, що надають консультації онлайн або через мобільні додатки, дозволяють швидко отримати необхідну допомогу, не чекаючи на можливість приїзду психолога або терапевта.</w:t>
      </w:r>
    </w:p>
    <w:p w:rsidR="009517E8" w:rsidRPr="009517E8" w:rsidRDefault="009517E8" w:rsidP="009517E8">
      <w:pPr>
        <w:spacing w:line="360" w:lineRule="auto"/>
        <w:ind w:firstLine="851"/>
        <w:jc w:val="both"/>
        <w:rPr>
          <w:sz w:val="28"/>
          <w:szCs w:val="28"/>
        </w:rPr>
      </w:pPr>
      <w:r w:rsidRPr="009517E8">
        <w:rPr>
          <w:sz w:val="28"/>
          <w:szCs w:val="28"/>
        </w:rPr>
        <w:t>Переваги:</w:t>
      </w:r>
    </w:p>
    <w:p w:rsidR="009517E8" w:rsidRPr="009517E8" w:rsidRDefault="009517E8" w:rsidP="009517E8">
      <w:pPr>
        <w:spacing w:line="360" w:lineRule="auto"/>
        <w:ind w:firstLine="851"/>
        <w:jc w:val="both"/>
        <w:rPr>
          <w:sz w:val="28"/>
          <w:szCs w:val="28"/>
        </w:rPr>
      </w:pPr>
      <w:r w:rsidRPr="009517E8">
        <w:rPr>
          <w:sz w:val="28"/>
          <w:szCs w:val="28"/>
        </w:rPr>
        <w:lastRenderedPageBreak/>
        <w:t xml:space="preserve">Доступність у будь-який час: </w:t>
      </w:r>
      <w:r>
        <w:rPr>
          <w:sz w:val="28"/>
          <w:szCs w:val="28"/>
        </w:rPr>
        <w:t>о</w:t>
      </w:r>
      <w:r w:rsidRPr="009517E8">
        <w:rPr>
          <w:sz w:val="28"/>
          <w:szCs w:val="28"/>
        </w:rPr>
        <w:t>нлайн-консультації та додатки забезпечують доступ до фахівців 24/7, що дозволяє оперативно реагувати на будь-які психологічні проблеми.</w:t>
      </w:r>
    </w:p>
    <w:p w:rsidR="009517E8" w:rsidRPr="009517E8" w:rsidRDefault="009517E8" w:rsidP="009517E8">
      <w:pPr>
        <w:spacing w:line="360" w:lineRule="auto"/>
        <w:ind w:firstLine="851"/>
        <w:jc w:val="both"/>
        <w:rPr>
          <w:sz w:val="28"/>
          <w:szCs w:val="28"/>
        </w:rPr>
      </w:pPr>
      <w:r>
        <w:rPr>
          <w:sz w:val="28"/>
          <w:szCs w:val="28"/>
        </w:rPr>
        <w:t>Анонімність: м</w:t>
      </w:r>
      <w:r w:rsidRPr="009517E8">
        <w:rPr>
          <w:sz w:val="28"/>
          <w:szCs w:val="28"/>
        </w:rPr>
        <w:t>обільні додатки та онлайн-платформи дозволяють зберегти анонімність, що є важливим для військових, які можуть бути стурбовані стереотипами щодо звернення до психологів або за допомогою.</w:t>
      </w:r>
    </w:p>
    <w:p w:rsidR="009517E8" w:rsidRPr="009517E8" w:rsidRDefault="009517E8" w:rsidP="009517E8">
      <w:pPr>
        <w:spacing w:line="360" w:lineRule="auto"/>
        <w:ind w:firstLine="851"/>
        <w:jc w:val="both"/>
        <w:rPr>
          <w:sz w:val="28"/>
          <w:szCs w:val="28"/>
        </w:rPr>
      </w:pPr>
      <w:r w:rsidRPr="009517E8">
        <w:rPr>
          <w:sz w:val="28"/>
          <w:szCs w:val="28"/>
        </w:rPr>
        <w:t>Віртуальна реальність (VR) є потужним інструментом для створення реалістичних імітацій бойових ситуацій, що дозволяють військовим підготуватися до стресових умов на полі бою. Вона також застосовується для терапевтичних цілей, зокрема для лікування посттравматичного стресового розладу (ПТСР). Імітації, що відтворюють бойові ситуації, можуть допомогти військовим пережити стресові ситуації в контрольованому середовищі, тим самим підготувавши їх до реальних умов і зменшуючи ймовірність розвитку ПТСР.</w:t>
      </w:r>
    </w:p>
    <w:p w:rsidR="009517E8" w:rsidRPr="009517E8" w:rsidRDefault="009517E8" w:rsidP="009517E8">
      <w:pPr>
        <w:spacing w:line="360" w:lineRule="auto"/>
        <w:ind w:firstLine="851"/>
        <w:jc w:val="both"/>
        <w:rPr>
          <w:sz w:val="28"/>
          <w:szCs w:val="28"/>
        </w:rPr>
      </w:pPr>
      <w:r w:rsidRPr="009517E8">
        <w:rPr>
          <w:sz w:val="28"/>
          <w:szCs w:val="28"/>
        </w:rPr>
        <w:t>Переваги:</w:t>
      </w:r>
    </w:p>
    <w:p w:rsidR="009517E8" w:rsidRPr="009517E8" w:rsidRDefault="009517E8" w:rsidP="009517E8">
      <w:pPr>
        <w:spacing w:line="360" w:lineRule="auto"/>
        <w:ind w:firstLine="851"/>
        <w:jc w:val="both"/>
        <w:rPr>
          <w:sz w:val="28"/>
          <w:szCs w:val="28"/>
        </w:rPr>
      </w:pPr>
      <w:r w:rsidRPr="009517E8">
        <w:rPr>
          <w:sz w:val="28"/>
          <w:szCs w:val="28"/>
        </w:rPr>
        <w:t>Імітація реальних ситуацій: VR дозволяє створити максимально реалістичні бойові умови, що допомагають військовим впоратися з їхніми страхами та стресом</w:t>
      </w:r>
      <w:r w:rsidR="004D75A9" w:rsidRPr="004D75A9">
        <w:rPr>
          <w:sz w:val="28"/>
          <w:szCs w:val="28"/>
        </w:rPr>
        <w:t xml:space="preserve"> [27]</w:t>
      </w:r>
      <w:r w:rsidRPr="009517E8">
        <w:rPr>
          <w:sz w:val="28"/>
          <w:szCs w:val="28"/>
        </w:rPr>
        <w:t>.</w:t>
      </w:r>
    </w:p>
    <w:p w:rsidR="009517E8" w:rsidRPr="009517E8" w:rsidRDefault="009517E8" w:rsidP="009517E8">
      <w:pPr>
        <w:spacing w:line="360" w:lineRule="auto"/>
        <w:ind w:firstLine="851"/>
        <w:jc w:val="both"/>
        <w:rPr>
          <w:sz w:val="28"/>
          <w:szCs w:val="28"/>
        </w:rPr>
      </w:pPr>
      <w:r w:rsidRPr="009517E8">
        <w:rPr>
          <w:sz w:val="28"/>
          <w:szCs w:val="28"/>
        </w:rPr>
        <w:t xml:space="preserve">Тренування стресостійкості: </w:t>
      </w:r>
      <w:r>
        <w:rPr>
          <w:sz w:val="28"/>
          <w:szCs w:val="28"/>
        </w:rPr>
        <w:t>в</w:t>
      </w:r>
      <w:r w:rsidRPr="009517E8">
        <w:rPr>
          <w:sz w:val="28"/>
          <w:szCs w:val="28"/>
        </w:rPr>
        <w:t>іртуальні тренування можуть покращити здатність військових ефективно діяти в умовах стресу, знижуючи рівень тривожності та психічних розладів.</w:t>
      </w:r>
    </w:p>
    <w:p w:rsidR="009517E8" w:rsidRPr="009517E8" w:rsidRDefault="009517E8" w:rsidP="009517E8">
      <w:pPr>
        <w:spacing w:line="360" w:lineRule="auto"/>
        <w:ind w:firstLine="851"/>
        <w:jc w:val="both"/>
        <w:rPr>
          <w:sz w:val="28"/>
          <w:szCs w:val="28"/>
        </w:rPr>
      </w:pPr>
      <w:r w:rsidRPr="009517E8">
        <w:rPr>
          <w:sz w:val="28"/>
          <w:szCs w:val="28"/>
        </w:rPr>
        <w:t>Використання для терапії ПТСР: VR використовуються для експозиційної терапії, що допомагає військовим поступово звикати до стресових ситуацій і знижувати їхній негативний вплив.</w:t>
      </w:r>
    </w:p>
    <w:p w:rsidR="009517E8" w:rsidRPr="009517E8" w:rsidRDefault="009517E8" w:rsidP="009517E8">
      <w:pPr>
        <w:spacing w:line="360" w:lineRule="auto"/>
        <w:ind w:firstLine="851"/>
        <w:jc w:val="both"/>
        <w:rPr>
          <w:sz w:val="28"/>
          <w:szCs w:val="28"/>
        </w:rPr>
      </w:pPr>
      <w:r w:rsidRPr="009517E8">
        <w:rPr>
          <w:sz w:val="28"/>
          <w:szCs w:val="28"/>
        </w:rPr>
        <w:t>Нова технологія також відкриває можливості для інтеграції інноваційних терапевтичних методик, таких як біофідбек, нейротренінг, та когнітивно-поведінкова терапія, в реабілітаційні програми для військових. Ці методи можуть бути включені в онлайн-курси або мобільні додатки, що дозволяють автоматизувати деякі аспекти терапії.</w:t>
      </w:r>
    </w:p>
    <w:p w:rsidR="009517E8" w:rsidRPr="009517E8" w:rsidRDefault="009517E8" w:rsidP="009517E8">
      <w:pPr>
        <w:spacing w:line="360" w:lineRule="auto"/>
        <w:ind w:firstLine="851"/>
        <w:jc w:val="both"/>
        <w:rPr>
          <w:sz w:val="28"/>
          <w:szCs w:val="28"/>
        </w:rPr>
      </w:pPr>
      <w:r w:rsidRPr="009517E8">
        <w:rPr>
          <w:sz w:val="28"/>
          <w:szCs w:val="28"/>
        </w:rPr>
        <w:t>Переваги:</w:t>
      </w:r>
    </w:p>
    <w:p w:rsidR="009517E8" w:rsidRPr="009517E8" w:rsidRDefault="009517E8" w:rsidP="009517E8">
      <w:pPr>
        <w:spacing w:line="360" w:lineRule="auto"/>
        <w:ind w:firstLine="851"/>
        <w:jc w:val="both"/>
        <w:rPr>
          <w:sz w:val="28"/>
          <w:szCs w:val="28"/>
        </w:rPr>
      </w:pPr>
      <w:r w:rsidRPr="009517E8">
        <w:rPr>
          <w:sz w:val="28"/>
          <w:szCs w:val="28"/>
        </w:rPr>
        <w:lastRenderedPageBreak/>
        <w:t xml:space="preserve">Індивідуалізація підтримки: </w:t>
      </w:r>
      <w:r>
        <w:rPr>
          <w:sz w:val="28"/>
          <w:szCs w:val="28"/>
        </w:rPr>
        <w:t>т</w:t>
      </w:r>
      <w:r w:rsidRPr="009517E8">
        <w:rPr>
          <w:sz w:val="28"/>
          <w:szCs w:val="28"/>
        </w:rPr>
        <w:t>ехнології можуть допомогти створити індивідуальні плани реабілітації, адаптуючи терапевтичні методи до конкретних потреб військового.</w:t>
      </w:r>
    </w:p>
    <w:p w:rsidR="009517E8" w:rsidRPr="009517E8" w:rsidRDefault="009517E8" w:rsidP="009517E8">
      <w:pPr>
        <w:spacing w:line="360" w:lineRule="auto"/>
        <w:ind w:firstLine="851"/>
        <w:jc w:val="both"/>
        <w:rPr>
          <w:sz w:val="28"/>
          <w:szCs w:val="28"/>
        </w:rPr>
      </w:pPr>
      <w:r w:rsidRPr="009517E8">
        <w:rPr>
          <w:sz w:val="28"/>
          <w:szCs w:val="28"/>
        </w:rPr>
        <w:t xml:space="preserve">Автоматизовані тренування: </w:t>
      </w:r>
      <w:r>
        <w:rPr>
          <w:sz w:val="28"/>
          <w:szCs w:val="28"/>
        </w:rPr>
        <w:t>н</w:t>
      </w:r>
      <w:r w:rsidRPr="009517E8">
        <w:rPr>
          <w:sz w:val="28"/>
          <w:szCs w:val="28"/>
        </w:rPr>
        <w:t>овітні методики дозволяють проводити тренування та психотерапевтичні сеанси без участі психолога, що зменшує навантаження на фахівців.</w:t>
      </w:r>
    </w:p>
    <w:p w:rsidR="009517E8" w:rsidRPr="009517E8" w:rsidRDefault="009517E8" w:rsidP="009517E8">
      <w:pPr>
        <w:spacing w:line="360" w:lineRule="auto"/>
        <w:ind w:firstLine="851"/>
        <w:jc w:val="both"/>
        <w:rPr>
          <w:sz w:val="28"/>
          <w:szCs w:val="28"/>
        </w:rPr>
      </w:pPr>
      <w:r>
        <w:rPr>
          <w:sz w:val="28"/>
          <w:szCs w:val="28"/>
        </w:rPr>
        <w:t>Моніторинг прогресу: ц</w:t>
      </w:r>
      <w:r w:rsidRPr="009517E8">
        <w:rPr>
          <w:sz w:val="28"/>
          <w:szCs w:val="28"/>
        </w:rPr>
        <w:t>ифрові платформи дозволяють відстежувати прогрес військових, збираючи дані про їхнє психологічне та фізичне самопочуття, що дозволяє коригувати реабілітаційні програми в реальному часі.</w:t>
      </w:r>
    </w:p>
    <w:p w:rsidR="009517E8" w:rsidRDefault="009517E8" w:rsidP="009517E8">
      <w:pPr>
        <w:spacing w:line="360" w:lineRule="auto"/>
        <w:ind w:firstLine="851"/>
        <w:jc w:val="both"/>
        <w:rPr>
          <w:sz w:val="28"/>
          <w:szCs w:val="28"/>
        </w:rPr>
      </w:pPr>
      <w:r w:rsidRPr="009517E8">
        <w:rPr>
          <w:sz w:val="28"/>
          <w:szCs w:val="28"/>
        </w:rPr>
        <w:t>Використання новітніх технологій у військовій психології є ефективним способом підвищення доступності та якості психологічної підтримки для військовослужбовців. Цифрові платформи, віртуальна реальність та інтеграція новітніх методик у реабілітаційні програми відкривають нові горизонти в лікуванні стресових розладів, зокрема ПТСР, а також в забезпеченні психоемоційної стійкості військових. Враховуючи перспективи таких технологій, можна очікувати, що вони значно підвищать ефективність психологічної реабілітації та адаптації військових до цивільного життя після служби.</w:t>
      </w:r>
    </w:p>
    <w:p w:rsidR="009517E8" w:rsidRPr="009517E8" w:rsidRDefault="009517E8" w:rsidP="009517E8">
      <w:pPr>
        <w:spacing w:line="360" w:lineRule="auto"/>
        <w:ind w:firstLine="851"/>
        <w:jc w:val="both"/>
        <w:rPr>
          <w:sz w:val="28"/>
          <w:szCs w:val="28"/>
        </w:rPr>
      </w:pPr>
      <w:r w:rsidRPr="009517E8">
        <w:rPr>
          <w:sz w:val="28"/>
          <w:szCs w:val="28"/>
        </w:rPr>
        <w:t>Одним із найбільш перспективних напрямків у військовій психології є використання новітніх технологій для покращення ефективності психологічної підтримки. Це включає в себе кілька ключових аспектів, таких як цифрові платформи для віддаленої психологічної підтримки, використання віртуальної реальності (VR) для тренувань та імітацій бойових ситуацій, а також інтеграцію новітніх терапевтичних методик у реабілітаційні програми. Ось детальніше про кожен з них</w:t>
      </w:r>
      <w:r w:rsidR="004D75A9" w:rsidRPr="009D0240">
        <w:rPr>
          <w:sz w:val="28"/>
          <w:szCs w:val="28"/>
        </w:rPr>
        <w:t xml:space="preserve"> [4]</w:t>
      </w:r>
      <w:r w:rsidRPr="009517E8">
        <w:rPr>
          <w:sz w:val="28"/>
          <w:szCs w:val="28"/>
        </w:rPr>
        <w:t>.</w:t>
      </w:r>
    </w:p>
    <w:p w:rsidR="009517E8" w:rsidRPr="009517E8" w:rsidRDefault="009517E8" w:rsidP="009517E8">
      <w:pPr>
        <w:spacing w:line="360" w:lineRule="auto"/>
        <w:ind w:firstLine="851"/>
        <w:jc w:val="both"/>
        <w:rPr>
          <w:sz w:val="28"/>
          <w:szCs w:val="28"/>
        </w:rPr>
      </w:pPr>
      <w:r w:rsidRPr="009517E8">
        <w:rPr>
          <w:sz w:val="28"/>
          <w:szCs w:val="28"/>
        </w:rPr>
        <w:t xml:space="preserve">Цифрові платформи та мобільні додатки є потужним інструментом для надання психологічної допомоги військовослужбовцям, зокрема тим, хто перебуває в віддалених районах або на бойових позиціях. Вони дозволяють </w:t>
      </w:r>
      <w:r w:rsidRPr="009517E8">
        <w:rPr>
          <w:sz w:val="28"/>
          <w:szCs w:val="28"/>
        </w:rPr>
        <w:lastRenderedPageBreak/>
        <w:t>забезпечити регулярний доступ до терапевтичних послуг навіть у ситуаціях, коли фізична присутність психолога неможлива.</w:t>
      </w:r>
    </w:p>
    <w:p w:rsidR="009517E8" w:rsidRPr="009517E8" w:rsidRDefault="009517E8" w:rsidP="009517E8">
      <w:pPr>
        <w:spacing w:line="360" w:lineRule="auto"/>
        <w:ind w:firstLine="851"/>
        <w:jc w:val="both"/>
        <w:rPr>
          <w:sz w:val="28"/>
          <w:szCs w:val="28"/>
        </w:rPr>
      </w:pPr>
      <w:r w:rsidRPr="009517E8">
        <w:rPr>
          <w:sz w:val="28"/>
          <w:szCs w:val="28"/>
        </w:rPr>
        <w:t>Переваги:</w:t>
      </w:r>
    </w:p>
    <w:p w:rsidR="009517E8" w:rsidRPr="009517E8" w:rsidRDefault="009517E8" w:rsidP="009517E8">
      <w:pPr>
        <w:spacing w:line="360" w:lineRule="auto"/>
        <w:ind w:firstLine="851"/>
        <w:jc w:val="both"/>
        <w:rPr>
          <w:sz w:val="28"/>
          <w:szCs w:val="28"/>
        </w:rPr>
      </w:pPr>
      <w:r w:rsidRPr="009517E8">
        <w:rPr>
          <w:sz w:val="28"/>
          <w:szCs w:val="28"/>
        </w:rPr>
        <w:t>Мобільні додатки і онлайн-платформи дозволяють військовим отримувати психологічну допомогу у будь-який час, що особливо важливо під час кризових моментів або в умовах бойових дій.</w:t>
      </w:r>
    </w:p>
    <w:p w:rsidR="009517E8" w:rsidRPr="009517E8" w:rsidRDefault="009517E8" w:rsidP="009517E8">
      <w:pPr>
        <w:spacing w:line="360" w:lineRule="auto"/>
        <w:ind w:firstLine="851"/>
        <w:jc w:val="both"/>
        <w:rPr>
          <w:sz w:val="28"/>
          <w:szCs w:val="28"/>
        </w:rPr>
      </w:pPr>
      <w:r w:rsidRPr="009517E8">
        <w:rPr>
          <w:sz w:val="28"/>
          <w:szCs w:val="28"/>
        </w:rPr>
        <w:t>Використання цифрових платформ дає змогу зберігати анонімність, що сприяє зниженню соціального стигматизування та підвищує довіру до процесу лікування.</w:t>
      </w:r>
    </w:p>
    <w:p w:rsidR="009517E8" w:rsidRPr="009517E8" w:rsidRDefault="009517E8" w:rsidP="009517E8">
      <w:pPr>
        <w:spacing w:line="360" w:lineRule="auto"/>
        <w:ind w:firstLine="851"/>
        <w:jc w:val="both"/>
        <w:rPr>
          <w:sz w:val="28"/>
          <w:szCs w:val="28"/>
        </w:rPr>
      </w:pPr>
      <w:r w:rsidRPr="009517E8">
        <w:rPr>
          <w:sz w:val="28"/>
          <w:szCs w:val="28"/>
        </w:rPr>
        <w:t>Мобільні додатки можуть надавати різноманітні терапевтичні послуги, від консультацій до тренувальних програм для розвитку стресостійкості та управління емоціями.</w:t>
      </w:r>
    </w:p>
    <w:p w:rsidR="009517E8" w:rsidRPr="009517E8" w:rsidRDefault="009517E8" w:rsidP="009517E8">
      <w:pPr>
        <w:spacing w:line="360" w:lineRule="auto"/>
        <w:ind w:firstLine="851"/>
        <w:jc w:val="both"/>
        <w:rPr>
          <w:sz w:val="28"/>
          <w:szCs w:val="28"/>
        </w:rPr>
      </w:pPr>
      <w:r w:rsidRPr="009517E8">
        <w:rPr>
          <w:sz w:val="28"/>
          <w:szCs w:val="28"/>
        </w:rPr>
        <w:t>Віртуальна реальність є потужним інструментом для тренування та підготовки військових до стресових ситуацій, зокрема під час бойових дій. Вона також може бути використана для лікування посттравматичного стресового розладу (ПТСР) через експозиційну терапію, коли військові поступово стикаються з травматичними подіями в контрольованому середовищі.</w:t>
      </w:r>
    </w:p>
    <w:p w:rsidR="009517E8" w:rsidRPr="009517E8" w:rsidRDefault="009517E8" w:rsidP="009517E8">
      <w:pPr>
        <w:spacing w:line="360" w:lineRule="auto"/>
        <w:ind w:firstLine="851"/>
        <w:jc w:val="both"/>
        <w:rPr>
          <w:sz w:val="28"/>
          <w:szCs w:val="28"/>
        </w:rPr>
      </w:pPr>
      <w:r w:rsidRPr="009517E8">
        <w:rPr>
          <w:sz w:val="28"/>
          <w:szCs w:val="28"/>
        </w:rPr>
        <w:t>Переваги:</w:t>
      </w:r>
    </w:p>
    <w:p w:rsidR="009517E8" w:rsidRPr="009517E8" w:rsidRDefault="009517E8" w:rsidP="009517E8">
      <w:pPr>
        <w:spacing w:line="360" w:lineRule="auto"/>
        <w:ind w:firstLine="851"/>
        <w:jc w:val="both"/>
        <w:rPr>
          <w:sz w:val="28"/>
          <w:szCs w:val="28"/>
        </w:rPr>
      </w:pPr>
      <w:r w:rsidRPr="009517E8">
        <w:rPr>
          <w:sz w:val="28"/>
          <w:szCs w:val="28"/>
        </w:rPr>
        <w:t>VR дозволяє створити максимально реалістичні ситуації, що наближені до бойових умов. Це допомагає військовим бути готовими до стресових ситуацій, знижуючи негативний емоційний вплив та сприяючи розвитку стресостійкості.</w:t>
      </w:r>
    </w:p>
    <w:p w:rsidR="009517E8" w:rsidRPr="009517E8" w:rsidRDefault="009517E8" w:rsidP="009517E8">
      <w:pPr>
        <w:spacing w:line="360" w:lineRule="auto"/>
        <w:ind w:firstLine="851"/>
        <w:jc w:val="both"/>
        <w:rPr>
          <w:sz w:val="28"/>
          <w:szCs w:val="28"/>
        </w:rPr>
      </w:pPr>
      <w:r w:rsidRPr="009517E8">
        <w:rPr>
          <w:sz w:val="28"/>
          <w:szCs w:val="28"/>
        </w:rPr>
        <w:t>Віртуальна реальність може використовуватися для лікування ПТСР, шляхом імітації бойових ситуацій, що дозволяє військовим поступово адаптуватися до спогадів про травматичні події та знижувати рівень тривожності.</w:t>
      </w:r>
    </w:p>
    <w:p w:rsidR="009517E8" w:rsidRPr="009517E8" w:rsidRDefault="009517E8" w:rsidP="009517E8">
      <w:pPr>
        <w:spacing w:line="360" w:lineRule="auto"/>
        <w:ind w:firstLine="851"/>
        <w:jc w:val="both"/>
        <w:rPr>
          <w:sz w:val="28"/>
          <w:szCs w:val="28"/>
        </w:rPr>
      </w:pPr>
      <w:r w:rsidRPr="009517E8">
        <w:rPr>
          <w:sz w:val="28"/>
          <w:szCs w:val="28"/>
        </w:rPr>
        <w:t>VR може також включати техніки релаксації, медитації та дихальних вправ для зменшення стресу та підвищення емоційної стабільності.</w:t>
      </w:r>
    </w:p>
    <w:p w:rsidR="009517E8" w:rsidRPr="009517E8" w:rsidRDefault="009517E8" w:rsidP="009517E8">
      <w:pPr>
        <w:spacing w:line="360" w:lineRule="auto"/>
        <w:ind w:firstLine="851"/>
        <w:jc w:val="both"/>
        <w:rPr>
          <w:sz w:val="28"/>
          <w:szCs w:val="28"/>
        </w:rPr>
      </w:pPr>
      <w:r w:rsidRPr="009517E8">
        <w:rPr>
          <w:sz w:val="28"/>
          <w:szCs w:val="28"/>
        </w:rPr>
        <w:lastRenderedPageBreak/>
        <w:t>Інноваційні методики, такі як біофідбек, нейротренінг, когнітивно-поведінкова терапія (КПТ) і інші, можуть бути інтегровані в реабілітаційні програми для військовослужбовців. Ці методики дозволяють військовим отримувати персоналізовану підтримку для покращення їхнього психоемоційного стану, підвищення стресостійкості та боротьби з травмуючими переживаннями.</w:t>
      </w:r>
    </w:p>
    <w:p w:rsidR="009517E8" w:rsidRPr="009517E8" w:rsidRDefault="009517E8" w:rsidP="009517E8">
      <w:pPr>
        <w:spacing w:line="360" w:lineRule="auto"/>
        <w:ind w:firstLine="851"/>
        <w:jc w:val="both"/>
        <w:rPr>
          <w:sz w:val="28"/>
          <w:szCs w:val="28"/>
        </w:rPr>
      </w:pPr>
      <w:r w:rsidRPr="009517E8">
        <w:rPr>
          <w:sz w:val="28"/>
          <w:szCs w:val="28"/>
        </w:rPr>
        <w:t>Переваги:</w:t>
      </w:r>
    </w:p>
    <w:p w:rsidR="009517E8" w:rsidRPr="009517E8" w:rsidRDefault="009517E8" w:rsidP="009517E8">
      <w:pPr>
        <w:spacing w:line="360" w:lineRule="auto"/>
        <w:ind w:firstLine="851"/>
        <w:jc w:val="both"/>
        <w:rPr>
          <w:sz w:val="28"/>
          <w:szCs w:val="28"/>
        </w:rPr>
      </w:pPr>
      <w:r w:rsidRPr="009517E8">
        <w:rPr>
          <w:sz w:val="28"/>
          <w:szCs w:val="28"/>
        </w:rPr>
        <w:t>Використання новітніх методик дає змогу створювати індивідуальні реабілітаційні плани, враховуючи психологічні та фізичні потреби кожного військовослужбовця.</w:t>
      </w:r>
    </w:p>
    <w:p w:rsidR="009517E8" w:rsidRPr="009517E8" w:rsidRDefault="009517E8" w:rsidP="009517E8">
      <w:pPr>
        <w:spacing w:line="360" w:lineRule="auto"/>
        <w:ind w:firstLine="851"/>
        <w:jc w:val="both"/>
        <w:rPr>
          <w:sz w:val="28"/>
          <w:szCs w:val="28"/>
        </w:rPr>
      </w:pPr>
      <w:r w:rsidRPr="009517E8">
        <w:rPr>
          <w:sz w:val="28"/>
          <w:szCs w:val="28"/>
        </w:rPr>
        <w:t>Застосування біофідбеку чи нейротренінгу може допомогти автоматизувати процес самоконтролю та саморегуляції, що важливо для підтримки емоційної стабільності військових у тривожних ситуаціях.</w:t>
      </w:r>
    </w:p>
    <w:p w:rsidR="009517E8" w:rsidRPr="009517E8" w:rsidRDefault="009517E8" w:rsidP="009517E8">
      <w:pPr>
        <w:spacing w:line="360" w:lineRule="auto"/>
        <w:ind w:firstLine="851"/>
        <w:jc w:val="both"/>
        <w:rPr>
          <w:sz w:val="28"/>
          <w:szCs w:val="28"/>
        </w:rPr>
      </w:pPr>
      <w:r w:rsidRPr="009517E8">
        <w:rPr>
          <w:sz w:val="28"/>
          <w:szCs w:val="28"/>
        </w:rPr>
        <w:t>Технології дозволяють відстежувати ефективність терапії в реальному часі, що дає змогу коригувати програми реабілітації та надавати більш точну підтримку.</w:t>
      </w:r>
    </w:p>
    <w:p w:rsidR="009517E8" w:rsidRDefault="009517E8" w:rsidP="009517E8">
      <w:pPr>
        <w:spacing w:line="360" w:lineRule="auto"/>
        <w:ind w:firstLine="851"/>
        <w:jc w:val="both"/>
        <w:rPr>
          <w:sz w:val="28"/>
          <w:szCs w:val="28"/>
        </w:rPr>
      </w:pPr>
      <w:r w:rsidRPr="009517E8">
        <w:rPr>
          <w:sz w:val="28"/>
          <w:szCs w:val="28"/>
        </w:rPr>
        <w:t>Використання новітніх технологій у військовій психології є важливим кроком до покращення доступності та якості психологічної допомоги для військовослужбовців. Цифрові платформи, віртуальна реальність та інтеграція інноваційних методик дозволяють надавати ефективну психологічну підтримку, зменшувати стрес і тривожність, а також покращувати стійкість військових до бойових і післябойових стресових факторів. Це сприяє загальному поліпшенню психічного та фізичного стану військових, а також їхній адаптації до цивільного життя після завершення служби</w:t>
      </w:r>
      <w:r w:rsidR="004D75A9" w:rsidRPr="004D75A9">
        <w:rPr>
          <w:sz w:val="28"/>
          <w:szCs w:val="28"/>
          <w:lang w:val="ru-RU"/>
        </w:rPr>
        <w:t xml:space="preserve"> [16]</w:t>
      </w:r>
      <w:r w:rsidRPr="009517E8">
        <w:rPr>
          <w:sz w:val="28"/>
          <w:szCs w:val="28"/>
        </w:rPr>
        <w:t>.</w:t>
      </w:r>
    </w:p>
    <w:p w:rsidR="00A83BAF" w:rsidRPr="00A83BAF" w:rsidRDefault="00A83BAF" w:rsidP="00A83BAF">
      <w:pPr>
        <w:spacing w:line="360" w:lineRule="auto"/>
        <w:ind w:firstLine="851"/>
        <w:jc w:val="both"/>
        <w:rPr>
          <w:sz w:val="28"/>
          <w:szCs w:val="28"/>
        </w:rPr>
      </w:pPr>
      <w:r w:rsidRPr="00A83BAF">
        <w:rPr>
          <w:sz w:val="28"/>
          <w:szCs w:val="28"/>
        </w:rPr>
        <w:t xml:space="preserve">Успішне впровадження ефективних практик у систему психологічної підтримки військовослужбовців потребує не лише розробки і застосування нових методик і технологій, але й висококваліфікованих спеціалістів, здатних ефективно працювати в специфічних умовах військової служби. Це вимагає створення спеціалізованих програм навчання та перепідготовки психологів, </w:t>
      </w:r>
      <w:r w:rsidRPr="00A83BAF">
        <w:rPr>
          <w:sz w:val="28"/>
          <w:szCs w:val="28"/>
        </w:rPr>
        <w:lastRenderedPageBreak/>
        <w:t>психотерапевтів та соціальних працівників, які будуть працювати з військовими.</w:t>
      </w:r>
    </w:p>
    <w:p w:rsidR="00A83BAF" w:rsidRPr="00A83BAF" w:rsidRDefault="00A83BAF" w:rsidP="00A83BAF">
      <w:pPr>
        <w:spacing w:line="360" w:lineRule="auto"/>
        <w:ind w:firstLine="851"/>
        <w:jc w:val="both"/>
        <w:rPr>
          <w:sz w:val="28"/>
          <w:szCs w:val="28"/>
        </w:rPr>
      </w:pPr>
      <w:r w:rsidRPr="00A83BAF">
        <w:rPr>
          <w:sz w:val="28"/>
          <w:szCs w:val="28"/>
        </w:rPr>
        <w:t>Ключові аспекти підготовки фахівців:</w:t>
      </w:r>
    </w:p>
    <w:p w:rsidR="00A83BAF" w:rsidRPr="00A83BAF" w:rsidRDefault="00A83BAF" w:rsidP="00A83BAF">
      <w:pPr>
        <w:spacing w:line="360" w:lineRule="auto"/>
        <w:ind w:firstLine="851"/>
        <w:jc w:val="both"/>
        <w:rPr>
          <w:sz w:val="28"/>
          <w:szCs w:val="28"/>
        </w:rPr>
      </w:pPr>
    </w:p>
    <w:p w:rsidR="00A83BAF" w:rsidRPr="00A83BAF" w:rsidRDefault="00A83BAF" w:rsidP="00A83BAF">
      <w:pPr>
        <w:spacing w:line="360" w:lineRule="auto"/>
        <w:ind w:firstLine="851"/>
        <w:jc w:val="both"/>
        <w:rPr>
          <w:sz w:val="28"/>
          <w:szCs w:val="28"/>
        </w:rPr>
      </w:pPr>
      <w:r w:rsidRPr="00A83BAF">
        <w:rPr>
          <w:sz w:val="28"/>
          <w:szCs w:val="28"/>
        </w:rPr>
        <w:t xml:space="preserve">    Підготовка фахівців із психології та психотерапії, які розуміють специфіку роботи з військовослужбовцями Психологи та психотерапевти, які працюють із військовими, повинні володіти знаннями не лише загальної психології, але й розумінням специфічних аспектів служби в армії, таких як стресові ситуації на бойових позиціях, посттравматичний стресовий розлад (ПТСР) та специфіка військової культури. Для цього потрібні спеціалізовані навчальні курси, що зосереджені на таких темах:</w:t>
      </w:r>
    </w:p>
    <w:p w:rsidR="00A83BAF" w:rsidRPr="00A83BAF" w:rsidRDefault="00A83BAF" w:rsidP="00A83BAF">
      <w:pPr>
        <w:spacing w:line="360" w:lineRule="auto"/>
        <w:ind w:firstLine="851"/>
        <w:jc w:val="both"/>
        <w:rPr>
          <w:sz w:val="28"/>
          <w:szCs w:val="28"/>
        </w:rPr>
      </w:pPr>
      <w:r w:rsidRPr="00A83BAF">
        <w:rPr>
          <w:sz w:val="28"/>
          <w:szCs w:val="28"/>
        </w:rPr>
        <w:t>Вивчення психологічних наслідків війни та бойових дій.</w:t>
      </w:r>
    </w:p>
    <w:p w:rsidR="00A83BAF" w:rsidRPr="00A83BAF" w:rsidRDefault="00A83BAF" w:rsidP="00A83BAF">
      <w:pPr>
        <w:spacing w:line="360" w:lineRule="auto"/>
        <w:ind w:firstLine="851"/>
        <w:jc w:val="both"/>
        <w:rPr>
          <w:sz w:val="28"/>
          <w:szCs w:val="28"/>
        </w:rPr>
      </w:pPr>
      <w:r w:rsidRPr="00A83BAF">
        <w:rPr>
          <w:sz w:val="28"/>
          <w:szCs w:val="28"/>
        </w:rPr>
        <w:t>Розуміння специфіки психологічного здоров</w:t>
      </w:r>
      <w:r w:rsidR="00E12F64">
        <w:rPr>
          <w:sz w:val="28"/>
          <w:szCs w:val="28"/>
        </w:rPr>
        <w:t>’</w:t>
      </w:r>
      <w:r w:rsidRPr="00A83BAF">
        <w:rPr>
          <w:sz w:val="28"/>
          <w:szCs w:val="28"/>
        </w:rPr>
        <w:t>я військовослужбовців, зокрема стресу, тривожності, депресії та інших порушень.</w:t>
      </w:r>
    </w:p>
    <w:p w:rsidR="00A83BAF" w:rsidRPr="00A83BAF" w:rsidRDefault="00A83BAF" w:rsidP="00A83BAF">
      <w:pPr>
        <w:spacing w:line="360" w:lineRule="auto"/>
        <w:ind w:firstLine="851"/>
        <w:jc w:val="both"/>
        <w:rPr>
          <w:sz w:val="28"/>
          <w:szCs w:val="28"/>
        </w:rPr>
      </w:pPr>
      <w:r w:rsidRPr="00A83BAF">
        <w:rPr>
          <w:sz w:val="28"/>
          <w:szCs w:val="28"/>
        </w:rPr>
        <w:t>Знання етичних аспектів роботи з військовими, включаючи забезпечення конфіденційності та збереження довіри.</w:t>
      </w:r>
    </w:p>
    <w:p w:rsidR="00A83BAF" w:rsidRPr="00A83BAF" w:rsidRDefault="00A83BAF" w:rsidP="00A83BAF">
      <w:pPr>
        <w:spacing w:line="360" w:lineRule="auto"/>
        <w:ind w:firstLine="851"/>
        <w:jc w:val="both"/>
        <w:rPr>
          <w:sz w:val="28"/>
          <w:szCs w:val="28"/>
        </w:rPr>
      </w:pPr>
      <w:r w:rsidRPr="00A83BAF">
        <w:rPr>
          <w:sz w:val="28"/>
          <w:szCs w:val="28"/>
        </w:rPr>
        <w:t>Проведення тренінгів для фахівців щодо роботи з травматичними стресами, ПТСР, реабілітаційними та ресоціалізаційними методами Для психологів важливо не лише мати теоретичні знання, але й практичні навички роботи з травматичними стресами та ПТСР, що є поширеними серед військовослужбовців. Це включає в себе:</w:t>
      </w:r>
    </w:p>
    <w:p w:rsidR="00A83BAF" w:rsidRPr="00A83BAF" w:rsidRDefault="00A83BAF" w:rsidP="00A83BAF">
      <w:pPr>
        <w:spacing w:line="360" w:lineRule="auto"/>
        <w:ind w:firstLine="851"/>
        <w:jc w:val="both"/>
        <w:rPr>
          <w:sz w:val="28"/>
          <w:szCs w:val="28"/>
        </w:rPr>
      </w:pPr>
      <w:r w:rsidRPr="00A83BAF">
        <w:rPr>
          <w:sz w:val="28"/>
          <w:szCs w:val="28"/>
        </w:rPr>
        <w:t>Тренінги по методам когнітивно-поведінкової терапії (КПТ), арт-терапії та екзистенціальної терапії, які використовуються для роботи з посттравматичним стресовим розладом</w:t>
      </w:r>
      <w:r w:rsidR="004D75A9" w:rsidRPr="004D75A9">
        <w:rPr>
          <w:sz w:val="28"/>
          <w:szCs w:val="28"/>
          <w:lang w:val="ru-RU"/>
        </w:rPr>
        <w:t xml:space="preserve"> [52]</w:t>
      </w:r>
      <w:r w:rsidRPr="00A83BAF">
        <w:rPr>
          <w:sz w:val="28"/>
          <w:szCs w:val="28"/>
        </w:rPr>
        <w:t>.</w:t>
      </w:r>
    </w:p>
    <w:p w:rsidR="00A83BAF" w:rsidRPr="00A83BAF" w:rsidRDefault="00A83BAF" w:rsidP="00A83BAF">
      <w:pPr>
        <w:spacing w:line="360" w:lineRule="auto"/>
        <w:ind w:firstLine="851"/>
        <w:jc w:val="both"/>
        <w:rPr>
          <w:sz w:val="28"/>
          <w:szCs w:val="28"/>
        </w:rPr>
      </w:pPr>
      <w:r w:rsidRPr="00A83BAF">
        <w:rPr>
          <w:sz w:val="28"/>
          <w:szCs w:val="28"/>
        </w:rPr>
        <w:t>Навчання практичним методам лікування та реабілітації, таким як експозиційна терапія для військових, які пережили бойові стреси.</w:t>
      </w:r>
    </w:p>
    <w:p w:rsidR="00A83BAF" w:rsidRPr="00A83BAF" w:rsidRDefault="00A83BAF" w:rsidP="00A83BAF">
      <w:pPr>
        <w:spacing w:line="360" w:lineRule="auto"/>
        <w:ind w:firstLine="851"/>
        <w:jc w:val="both"/>
        <w:rPr>
          <w:sz w:val="28"/>
          <w:szCs w:val="28"/>
        </w:rPr>
      </w:pPr>
      <w:r w:rsidRPr="00A83BAF">
        <w:rPr>
          <w:sz w:val="28"/>
          <w:szCs w:val="28"/>
        </w:rPr>
        <w:t xml:space="preserve"> Розвиток навичок психотерапевтичного супроводу військових під час адаптації до цивільного життя та ресоціалізації.</w:t>
      </w:r>
    </w:p>
    <w:p w:rsidR="00A83BAF" w:rsidRPr="00A83BAF" w:rsidRDefault="00A83BAF" w:rsidP="00A83BAF">
      <w:pPr>
        <w:spacing w:line="360" w:lineRule="auto"/>
        <w:ind w:firstLine="851"/>
        <w:jc w:val="both"/>
        <w:rPr>
          <w:sz w:val="28"/>
          <w:szCs w:val="28"/>
        </w:rPr>
      </w:pPr>
      <w:r w:rsidRPr="00A83BAF">
        <w:rPr>
          <w:sz w:val="28"/>
          <w:szCs w:val="28"/>
        </w:rPr>
        <w:t xml:space="preserve">Розвиток навчальних програм, що включають не лише теоретичні знання, але й практичні методи психологічної роботи з військовими Важливо, </w:t>
      </w:r>
      <w:r w:rsidRPr="00A83BAF">
        <w:rPr>
          <w:sz w:val="28"/>
          <w:szCs w:val="28"/>
        </w:rPr>
        <w:lastRenderedPageBreak/>
        <w:t>щоб програми навчання для психологів включали не лише теоретичні аспекти, а й практичні навички роботи з військовими. Це повинно включати:</w:t>
      </w:r>
    </w:p>
    <w:p w:rsidR="00A83BAF" w:rsidRPr="00A83BAF" w:rsidRDefault="00A83BAF" w:rsidP="00A83BAF">
      <w:pPr>
        <w:spacing w:line="360" w:lineRule="auto"/>
        <w:ind w:firstLine="851"/>
        <w:jc w:val="both"/>
        <w:rPr>
          <w:sz w:val="28"/>
          <w:szCs w:val="28"/>
        </w:rPr>
      </w:pPr>
      <w:r w:rsidRPr="00A83BAF">
        <w:rPr>
          <w:sz w:val="28"/>
          <w:szCs w:val="28"/>
        </w:rPr>
        <w:t>Практичні семінари та майстер-класи, де майбутні фахівці можуть тренуватися на реальних кейсах.</w:t>
      </w:r>
    </w:p>
    <w:p w:rsidR="00A83BAF" w:rsidRPr="00A83BAF" w:rsidRDefault="00A83BAF" w:rsidP="00A83BAF">
      <w:pPr>
        <w:spacing w:line="360" w:lineRule="auto"/>
        <w:ind w:firstLine="851"/>
        <w:jc w:val="both"/>
        <w:rPr>
          <w:sz w:val="28"/>
          <w:szCs w:val="28"/>
        </w:rPr>
      </w:pPr>
      <w:r w:rsidRPr="00A83BAF">
        <w:rPr>
          <w:sz w:val="28"/>
          <w:szCs w:val="28"/>
        </w:rPr>
        <w:t>Спільні тренування з військовими лікарями, соціальними працівниками та іншими фахівцями, що працюють з військовими, щоб забезпечити комплексний підхід.</w:t>
      </w:r>
    </w:p>
    <w:p w:rsidR="00A83BAF" w:rsidRPr="00A83BAF" w:rsidRDefault="00A83BAF" w:rsidP="00A83BAF">
      <w:pPr>
        <w:spacing w:line="360" w:lineRule="auto"/>
        <w:ind w:firstLine="851"/>
        <w:jc w:val="both"/>
        <w:rPr>
          <w:sz w:val="28"/>
          <w:szCs w:val="28"/>
        </w:rPr>
      </w:pPr>
      <w:r w:rsidRPr="00A83BAF">
        <w:rPr>
          <w:sz w:val="28"/>
          <w:szCs w:val="28"/>
        </w:rPr>
        <w:t>Психологічне тестування та діагностика, що дозволяє точно оцінити стан військових і вибрати найефективніший метод терапії.</w:t>
      </w:r>
    </w:p>
    <w:p w:rsidR="00A83BAF" w:rsidRDefault="00A83BAF" w:rsidP="00A83BAF">
      <w:pPr>
        <w:spacing w:line="360" w:lineRule="auto"/>
        <w:ind w:firstLine="851"/>
        <w:jc w:val="both"/>
        <w:rPr>
          <w:sz w:val="28"/>
          <w:szCs w:val="28"/>
        </w:rPr>
      </w:pPr>
      <w:r w:rsidRPr="00A83BAF">
        <w:rPr>
          <w:sz w:val="28"/>
          <w:szCs w:val="28"/>
        </w:rPr>
        <w:t>Підготовка фахівців, які працюватимуть з військовослужбовцями, є критично важливим етапом для впровадження ефективних психологічних практик у військову службу. Спеціалізовані програми навчання та перепідготовки допоможуть підготувати висококваліфікованих психологів, психотерапевтів та соціальних працівників, які будуть здатні ефективно підтримувати військових у стресових ситуаціях, лікувати травматичні стреси та допомагати в адаптації до цивільного життя.</w:t>
      </w:r>
    </w:p>
    <w:p w:rsidR="008C00DE" w:rsidRDefault="009517E8" w:rsidP="008C00DE">
      <w:pPr>
        <w:spacing w:line="360" w:lineRule="auto"/>
        <w:ind w:firstLine="851"/>
        <w:jc w:val="both"/>
        <w:rPr>
          <w:sz w:val="28"/>
          <w:szCs w:val="28"/>
        </w:rPr>
      </w:pPr>
      <w:r w:rsidRPr="009517E8">
        <w:rPr>
          <w:sz w:val="28"/>
          <w:szCs w:val="28"/>
        </w:rPr>
        <w:t>Впровадження ефективних практик у систему військової служби є важливим і багатоаспектним процесом, який включає комплексний підхід до психологічної, фізичної та соціальної реабілітації військовослужбовців. Ключовими елементами цього процесу є психологічна діагностика, індивідуальна терапія, сенсорні методи, ресоціалізація, навчання новим професіям та підтримка військових у адаптації до цивільного життя. Використання новітніх технологій, а також висококваліфіковані фахівці, створюють сприятливі умови для успішного відновлення і адаптації військових до мирного життя</w:t>
      </w:r>
      <w:r w:rsidR="004D75A9" w:rsidRPr="004D75A9">
        <w:rPr>
          <w:sz w:val="28"/>
          <w:szCs w:val="28"/>
        </w:rPr>
        <w:t xml:space="preserve"> [1]</w:t>
      </w:r>
      <w:r w:rsidRPr="009517E8">
        <w:rPr>
          <w:sz w:val="28"/>
          <w:szCs w:val="28"/>
        </w:rPr>
        <w:t>.</w:t>
      </w:r>
    </w:p>
    <w:p w:rsidR="00A83BAF" w:rsidRDefault="00A83BAF" w:rsidP="008C00DE">
      <w:pPr>
        <w:spacing w:line="360" w:lineRule="auto"/>
        <w:ind w:firstLine="851"/>
        <w:jc w:val="both"/>
        <w:rPr>
          <w:sz w:val="28"/>
          <w:szCs w:val="28"/>
        </w:rPr>
      </w:pPr>
      <w:r>
        <w:rPr>
          <w:sz w:val="28"/>
          <w:szCs w:val="28"/>
        </w:rPr>
        <w:t>Отже, в</w:t>
      </w:r>
      <w:r w:rsidRPr="00A83BAF">
        <w:rPr>
          <w:sz w:val="28"/>
          <w:szCs w:val="28"/>
        </w:rPr>
        <w:t xml:space="preserve">провадження ефективних психологічних практик у систему військової служби є ключовим елементом забезпечення психологічного благополуччя військовослужбовців. Це включає регулярну психологічну діагностику, профілактичні програми, індивідуальний підхід, реабілітаційні заходи та використання новітніх технологій. Важливою складовою є також </w:t>
      </w:r>
      <w:r w:rsidRPr="00A83BAF">
        <w:rPr>
          <w:sz w:val="28"/>
          <w:szCs w:val="28"/>
        </w:rPr>
        <w:lastRenderedPageBreak/>
        <w:t>підготовка висококваліфікованих фахівців, які можуть забезпечити ефективну підтримку військових на всіх етапах служби, включаючи адаптацію до цивільного життя. Тільки через комплексний підхід можна досягти стійкості та психологічного здоров</w:t>
      </w:r>
      <w:r w:rsidR="00E12F64">
        <w:rPr>
          <w:sz w:val="28"/>
          <w:szCs w:val="28"/>
        </w:rPr>
        <w:t>’</w:t>
      </w:r>
      <w:r w:rsidRPr="00A83BAF">
        <w:rPr>
          <w:sz w:val="28"/>
          <w:szCs w:val="28"/>
        </w:rPr>
        <w:t>я військовослужбовців</w:t>
      </w:r>
    </w:p>
    <w:p w:rsidR="00A83BAF" w:rsidRDefault="00A83BAF" w:rsidP="008C00DE">
      <w:pPr>
        <w:spacing w:line="360" w:lineRule="auto"/>
        <w:ind w:firstLine="851"/>
        <w:jc w:val="both"/>
        <w:rPr>
          <w:sz w:val="28"/>
          <w:szCs w:val="28"/>
        </w:rPr>
      </w:pPr>
    </w:p>
    <w:p w:rsidR="00665784" w:rsidRDefault="00665784" w:rsidP="00A83BAF">
      <w:pPr>
        <w:pStyle w:val="2"/>
        <w:jc w:val="center"/>
        <w:rPr>
          <w:rFonts w:ascii="Times New Roman" w:hAnsi="Times New Roman" w:cs="Times New Roman"/>
          <w:color w:val="auto"/>
          <w:sz w:val="28"/>
          <w:szCs w:val="28"/>
        </w:rPr>
      </w:pPr>
      <w:bookmarkStart w:id="14" w:name="_Toc184410533"/>
    </w:p>
    <w:p w:rsidR="00665784" w:rsidRDefault="00665784" w:rsidP="00A83BAF">
      <w:pPr>
        <w:pStyle w:val="2"/>
        <w:jc w:val="center"/>
        <w:rPr>
          <w:rFonts w:ascii="Times New Roman" w:hAnsi="Times New Roman" w:cs="Times New Roman"/>
          <w:color w:val="auto"/>
          <w:sz w:val="28"/>
          <w:szCs w:val="28"/>
        </w:rPr>
      </w:pPr>
    </w:p>
    <w:p w:rsidR="00665784" w:rsidRDefault="00665784" w:rsidP="00A83BAF">
      <w:pPr>
        <w:pStyle w:val="2"/>
        <w:jc w:val="center"/>
        <w:rPr>
          <w:rFonts w:ascii="Times New Roman" w:hAnsi="Times New Roman" w:cs="Times New Roman"/>
          <w:color w:val="auto"/>
          <w:sz w:val="28"/>
          <w:szCs w:val="28"/>
        </w:rPr>
      </w:pPr>
    </w:p>
    <w:p w:rsidR="00665784" w:rsidRDefault="00665784" w:rsidP="00A83BAF">
      <w:pPr>
        <w:pStyle w:val="2"/>
        <w:jc w:val="center"/>
        <w:rPr>
          <w:rFonts w:ascii="Times New Roman" w:hAnsi="Times New Roman" w:cs="Times New Roman"/>
          <w:color w:val="auto"/>
          <w:sz w:val="28"/>
          <w:szCs w:val="28"/>
        </w:rPr>
      </w:pPr>
    </w:p>
    <w:p w:rsidR="00665784" w:rsidRDefault="00665784" w:rsidP="00A83BAF">
      <w:pPr>
        <w:pStyle w:val="2"/>
        <w:jc w:val="center"/>
        <w:rPr>
          <w:rFonts w:ascii="Times New Roman" w:hAnsi="Times New Roman" w:cs="Times New Roman"/>
          <w:color w:val="auto"/>
          <w:sz w:val="28"/>
          <w:szCs w:val="28"/>
        </w:rPr>
      </w:pPr>
    </w:p>
    <w:p w:rsidR="00665784" w:rsidRDefault="00665784" w:rsidP="00A83BAF">
      <w:pPr>
        <w:pStyle w:val="2"/>
        <w:jc w:val="center"/>
        <w:rPr>
          <w:rFonts w:ascii="Times New Roman" w:hAnsi="Times New Roman" w:cs="Times New Roman"/>
          <w:color w:val="auto"/>
          <w:sz w:val="28"/>
          <w:szCs w:val="28"/>
        </w:rPr>
      </w:pPr>
    </w:p>
    <w:p w:rsidR="00665784" w:rsidRDefault="00665784" w:rsidP="00A83BAF">
      <w:pPr>
        <w:pStyle w:val="2"/>
        <w:jc w:val="center"/>
        <w:rPr>
          <w:rFonts w:ascii="Times New Roman" w:hAnsi="Times New Roman" w:cs="Times New Roman"/>
          <w:color w:val="auto"/>
          <w:sz w:val="28"/>
          <w:szCs w:val="28"/>
        </w:rPr>
      </w:pPr>
    </w:p>
    <w:p w:rsidR="00665784" w:rsidRDefault="00665784" w:rsidP="00A83BAF">
      <w:pPr>
        <w:pStyle w:val="2"/>
        <w:jc w:val="center"/>
        <w:rPr>
          <w:rFonts w:ascii="Times New Roman" w:hAnsi="Times New Roman" w:cs="Times New Roman"/>
          <w:color w:val="auto"/>
          <w:sz w:val="28"/>
          <w:szCs w:val="28"/>
        </w:rPr>
      </w:pPr>
    </w:p>
    <w:p w:rsidR="00665784" w:rsidRDefault="00665784" w:rsidP="00A83BAF">
      <w:pPr>
        <w:pStyle w:val="2"/>
        <w:jc w:val="center"/>
        <w:rPr>
          <w:rFonts w:ascii="Times New Roman" w:hAnsi="Times New Roman" w:cs="Times New Roman"/>
          <w:color w:val="auto"/>
          <w:sz w:val="28"/>
          <w:szCs w:val="28"/>
        </w:rPr>
      </w:pPr>
    </w:p>
    <w:p w:rsidR="00665784" w:rsidRDefault="00665784" w:rsidP="00A83BAF">
      <w:pPr>
        <w:pStyle w:val="2"/>
        <w:jc w:val="center"/>
        <w:rPr>
          <w:rFonts w:ascii="Times New Roman" w:hAnsi="Times New Roman" w:cs="Times New Roman"/>
          <w:color w:val="auto"/>
          <w:sz w:val="28"/>
          <w:szCs w:val="28"/>
        </w:rPr>
      </w:pPr>
    </w:p>
    <w:p w:rsidR="00665784" w:rsidRDefault="00665784" w:rsidP="00A83BAF">
      <w:pPr>
        <w:pStyle w:val="2"/>
        <w:jc w:val="center"/>
        <w:rPr>
          <w:rFonts w:ascii="Times New Roman" w:hAnsi="Times New Roman" w:cs="Times New Roman"/>
          <w:color w:val="auto"/>
          <w:sz w:val="28"/>
          <w:szCs w:val="28"/>
        </w:rPr>
      </w:pPr>
    </w:p>
    <w:p w:rsidR="00665784" w:rsidRDefault="00665784" w:rsidP="00A83BAF">
      <w:pPr>
        <w:pStyle w:val="2"/>
        <w:jc w:val="center"/>
        <w:rPr>
          <w:rFonts w:ascii="Times New Roman" w:hAnsi="Times New Roman" w:cs="Times New Roman"/>
          <w:color w:val="auto"/>
          <w:sz w:val="28"/>
          <w:szCs w:val="28"/>
        </w:rPr>
      </w:pPr>
    </w:p>
    <w:p w:rsidR="00665784" w:rsidRDefault="00665784" w:rsidP="00A83BAF">
      <w:pPr>
        <w:pStyle w:val="2"/>
        <w:jc w:val="center"/>
        <w:rPr>
          <w:rFonts w:ascii="Times New Roman" w:hAnsi="Times New Roman" w:cs="Times New Roman"/>
          <w:color w:val="auto"/>
          <w:sz w:val="28"/>
          <w:szCs w:val="28"/>
        </w:rPr>
      </w:pPr>
    </w:p>
    <w:p w:rsidR="00665784" w:rsidRDefault="00665784" w:rsidP="00A83BAF">
      <w:pPr>
        <w:pStyle w:val="2"/>
        <w:jc w:val="center"/>
        <w:rPr>
          <w:rFonts w:ascii="Times New Roman" w:hAnsi="Times New Roman" w:cs="Times New Roman"/>
          <w:color w:val="auto"/>
          <w:sz w:val="28"/>
          <w:szCs w:val="28"/>
        </w:rPr>
      </w:pPr>
    </w:p>
    <w:p w:rsidR="00665784" w:rsidRDefault="00665784" w:rsidP="00A83BAF">
      <w:pPr>
        <w:pStyle w:val="2"/>
        <w:jc w:val="center"/>
        <w:rPr>
          <w:rFonts w:ascii="Times New Roman" w:hAnsi="Times New Roman" w:cs="Times New Roman"/>
          <w:color w:val="auto"/>
          <w:sz w:val="28"/>
          <w:szCs w:val="28"/>
        </w:rPr>
      </w:pPr>
    </w:p>
    <w:p w:rsidR="00665784" w:rsidRDefault="00665784" w:rsidP="00A83BAF">
      <w:pPr>
        <w:pStyle w:val="2"/>
        <w:jc w:val="center"/>
        <w:rPr>
          <w:rFonts w:ascii="Times New Roman" w:hAnsi="Times New Roman" w:cs="Times New Roman"/>
          <w:color w:val="auto"/>
          <w:sz w:val="28"/>
          <w:szCs w:val="28"/>
        </w:rPr>
      </w:pPr>
    </w:p>
    <w:p w:rsidR="00665784" w:rsidRDefault="00665784" w:rsidP="00A83BAF">
      <w:pPr>
        <w:pStyle w:val="2"/>
        <w:jc w:val="center"/>
        <w:rPr>
          <w:rFonts w:ascii="Times New Roman" w:hAnsi="Times New Roman" w:cs="Times New Roman"/>
          <w:color w:val="auto"/>
          <w:sz w:val="28"/>
          <w:szCs w:val="28"/>
        </w:rPr>
      </w:pPr>
    </w:p>
    <w:p w:rsidR="00665784" w:rsidRDefault="00665784" w:rsidP="00A83BAF">
      <w:pPr>
        <w:pStyle w:val="2"/>
        <w:jc w:val="center"/>
        <w:rPr>
          <w:rFonts w:ascii="Times New Roman" w:hAnsi="Times New Roman" w:cs="Times New Roman"/>
          <w:color w:val="auto"/>
          <w:sz w:val="28"/>
          <w:szCs w:val="28"/>
        </w:rPr>
      </w:pPr>
    </w:p>
    <w:p w:rsidR="00665784" w:rsidRDefault="00665784" w:rsidP="00A83BAF">
      <w:pPr>
        <w:pStyle w:val="2"/>
        <w:jc w:val="center"/>
        <w:rPr>
          <w:rFonts w:ascii="Times New Roman" w:hAnsi="Times New Roman" w:cs="Times New Roman"/>
          <w:color w:val="auto"/>
          <w:sz w:val="28"/>
          <w:szCs w:val="28"/>
        </w:rPr>
      </w:pPr>
    </w:p>
    <w:p w:rsidR="00665784" w:rsidRDefault="00665784" w:rsidP="00A83BAF">
      <w:pPr>
        <w:pStyle w:val="2"/>
        <w:jc w:val="center"/>
        <w:rPr>
          <w:rFonts w:ascii="Times New Roman" w:hAnsi="Times New Roman" w:cs="Times New Roman"/>
          <w:color w:val="auto"/>
          <w:sz w:val="28"/>
          <w:szCs w:val="28"/>
        </w:rPr>
      </w:pPr>
    </w:p>
    <w:p w:rsidR="00665784" w:rsidRDefault="00665784" w:rsidP="00A83BAF">
      <w:pPr>
        <w:pStyle w:val="2"/>
        <w:jc w:val="center"/>
        <w:rPr>
          <w:rFonts w:ascii="Times New Roman" w:hAnsi="Times New Roman" w:cs="Times New Roman"/>
          <w:color w:val="auto"/>
          <w:sz w:val="28"/>
          <w:szCs w:val="28"/>
        </w:rPr>
      </w:pPr>
    </w:p>
    <w:p w:rsidR="00665784" w:rsidRDefault="00665784" w:rsidP="00A83BAF">
      <w:pPr>
        <w:pStyle w:val="2"/>
        <w:jc w:val="center"/>
        <w:rPr>
          <w:rFonts w:ascii="Times New Roman" w:hAnsi="Times New Roman" w:cs="Times New Roman"/>
          <w:color w:val="auto"/>
          <w:sz w:val="28"/>
          <w:szCs w:val="28"/>
        </w:rPr>
      </w:pPr>
    </w:p>
    <w:p w:rsidR="00665784" w:rsidRDefault="00665784" w:rsidP="00A83BAF">
      <w:pPr>
        <w:pStyle w:val="2"/>
        <w:jc w:val="center"/>
        <w:rPr>
          <w:rFonts w:ascii="Times New Roman" w:hAnsi="Times New Roman" w:cs="Times New Roman"/>
          <w:color w:val="auto"/>
          <w:sz w:val="28"/>
          <w:szCs w:val="28"/>
        </w:rPr>
      </w:pPr>
    </w:p>
    <w:p w:rsidR="00D47947" w:rsidRDefault="00D47947" w:rsidP="00A83BAF">
      <w:pPr>
        <w:pStyle w:val="2"/>
        <w:jc w:val="center"/>
        <w:rPr>
          <w:rFonts w:ascii="Times New Roman" w:hAnsi="Times New Roman" w:cs="Times New Roman"/>
          <w:color w:val="auto"/>
          <w:sz w:val="28"/>
          <w:szCs w:val="28"/>
        </w:rPr>
      </w:pPr>
      <w:r w:rsidRPr="00A83BAF">
        <w:rPr>
          <w:rFonts w:ascii="Times New Roman" w:hAnsi="Times New Roman" w:cs="Times New Roman"/>
          <w:color w:val="auto"/>
          <w:sz w:val="28"/>
          <w:szCs w:val="28"/>
        </w:rPr>
        <w:t>Висновки до ІІІ розділу</w:t>
      </w:r>
      <w:bookmarkEnd w:id="14"/>
    </w:p>
    <w:p w:rsidR="008F49B4" w:rsidRDefault="008F49B4" w:rsidP="008F49B4"/>
    <w:p w:rsidR="008F49B4" w:rsidRPr="008F49B4" w:rsidRDefault="008F49B4" w:rsidP="008F49B4"/>
    <w:p w:rsidR="008F49B4" w:rsidRPr="008F49B4" w:rsidRDefault="008F49B4" w:rsidP="008F49B4">
      <w:pPr>
        <w:spacing w:line="360" w:lineRule="auto"/>
        <w:ind w:firstLine="709"/>
        <w:jc w:val="both"/>
        <w:rPr>
          <w:sz w:val="28"/>
        </w:rPr>
      </w:pPr>
      <w:r w:rsidRPr="008F49B4">
        <w:rPr>
          <w:sz w:val="28"/>
        </w:rPr>
        <w:t xml:space="preserve">Пошук методів покращення психологічного супроводу військовослужбовців та впровадження ефективних практик у систему військової служби є критично важливими елементами для підтримки </w:t>
      </w:r>
      <w:r w:rsidRPr="008F49B4">
        <w:rPr>
          <w:sz w:val="28"/>
        </w:rPr>
        <w:lastRenderedPageBreak/>
        <w:t>психічного здоров</w:t>
      </w:r>
      <w:r w:rsidR="00E12F64">
        <w:rPr>
          <w:sz w:val="28"/>
        </w:rPr>
        <w:t>’</w:t>
      </w:r>
      <w:r w:rsidRPr="008F49B4">
        <w:rPr>
          <w:sz w:val="28"/>
        </w:rPr>
        <w:t>я та стійкості військових, що сприяє підвищенню їх бойової готовності та загального благополуччя. Військовослужбовці під час виконання службових обов</w:t>
      </w:r>
      <w:r w:rsidR="00E12F64">
        <w:rPr>
          <w:sz w:val="28"/>
        </w:rPr>
        <w:t>’</w:t>
      </w:r>
      <w:r w:rsidRPr="008F49B4">
        <w:rPr>
          <w:sz w:val="28"/>
        </w:rPr>
        <w:t>язків стикаються з різноманітними стресовими ситуаціями, що можуть призводити до розвитку різних психічних порушень, таких як тривожність, депресія або посттравматичний стресовий розлад (ПТСР). Тому важливо не лише своєчасно виявляти ці порушення через регулярну психологічну діагностику, але й впроваджувати програми, що включають профілактичні заходи для зниження ризиків психічних захворювань.</w:t>
      </w:r>
    </w:p>
    <w:p w:rsidR="008F49B4" w:rsidRPr="008F49B4" w:rsidRDefault="008F49B4" w:rsidP="008F49B4">
      <w:pPr>
        <w:spacing w:line="360" w:lineRule="auto"/>
        <w:ind w:firstLine="709"/>
        <w:jc w:val="both"/>
        <w:rPr>
          <w:sz w:val="28"/>
        </w:rPr>
      </w:pPr>
      <w:r w:rsidRPr="008F49B4">
        <w:rPr>
          <w:sz w:val="28"/>
        </w:rPr>
        <w:t>Основними елементами таких програм є спеціалізовані тренінги, які допомагають військовим покращити стресостійкість і психоемоційну стабільність. Методи саморегуляції, техніки дихання та медитації, розвиток навичок емоційного самопізнання і управління емоціями мають важливе значення для попередження серйозних психічних порушень та своєчасного надання допомоги тим, хто її потребує.</w:t>
      </w:r>
    </w:p>
    <w:p w:rsidR="008F49B4" w:rsidRPr="008F49B4" w:rsidRDefault="008F49B4" w:rsidP="008F49B4">
      <w:pPr>
        <w:spacing w:line="360" w:lineRule="auto"/>
        <w:ind w:firstLine="709"/>
        <w:jc w:val="both"/>
        <w:rPr>
          <w:sz w:val="28"/>
        </w:rPr>
      </w:pPr>
      <w:r w:rsidRPr="008F49B4">
        <w:rPr>
          <w:sz w:val="28"/>
        </w:rPr>
        <w:t>Індивідуальний підхід до кожного військовослужбовця дозволяє адаптувати терапевтичні та реабілітаційні програми залежно від особливостей особистості, досвіду служби, віку, статі та виду травми. Важливими складовими індивідуальної підтримки є психотерапевтичні сеанси, які можуть включати когнітивно-поведінкову терапію, арт-терапію та інші методи, що дозволяють опрацювати стресові ситуації та травматичні переживання.</w:t>
      </w:r>
    </w:p>
    <w:p w:rsidR="008F49B4" w:rsidRPr="008F49B4" w:rsidRDefault="008F49B4" w:rsidP="008F49B4">
      <w:pPr>
        <w:spacing w:line="360" w:lineRule="auto"/>
        <w:ind w:firstLine="709"/>
        <w:jc w:val="both"/>
        <w:rPr>
          <w:sz w:val="28"/>
        </w:rPr>
      </w:pPr>
      <w:r w:rsidRPr="008F49B4">
        <w:rPr>
          <w:sz w:val="28"/>
        </w:rPr>
        <w:t>Фізична реабілітація також має суттєве значення, оскільки фізичні травми можуть мати сильний вплив на психічний стан військових. Впровадження програм фізіотерапії, масажу та фізичних вправ допомагає відновлювати не лише фізичні функції, а й покращувати емоційний стан.</w:t>
      </w:r>
    </w:p>
    <w:p w:rsidR="008F49B4" w:rsidRPr="008F49B4" w:rsidRDefault="008F49B4" w:rsidP="008F49B4">
      <w:pPr>
        <w:spacing w:line="360" w:lineRule="auto"/>
        <w:ind w:firstLine="709"/>
        <w:jc w:val="both"/>
        <w:rPr>
          <w:sz w:val="28"/>
        </w:rPr>
      </w:pPr>
      <w:r w:rsidRPr="008F49B4">
        <w:rPr>
          <w:sz w:val="28"/>
        </w:rPr>
        <w:t>Особливо важливим є забезпечення соціальної підтримки для військовослужбовців, які повертаються з зони бойових дій. Це включає програми перекваліфікації, працевлаштування, а також соціальні програми для підтримки родин військових. Адаптація до цивільного життя після повернення з армії є складним процесом, і підтримка у цьому процесі допомагає уникнути соціальної ізоляції та депресії.</w:t>
      </w:r>
    </w:p>
    <w:p w:rsidR="008F49B4" w:rsidRPr="008F49B4" w:rsidRDefault="008F49B4" w:rsidP="008F49B4">
      <w:pPr>
        <w:spacing w:line="360" w:lineRule="auto"/>
        <w:ind w:firstLine="709"/>
        <w:jc w:val="both"/>
        <w:rPr>
          <w:sz w:val="28"/>
        </w:rPr>
      </w:pPr>
      <w:r w:rsidRPr="008F49B4">
        <w:rPr>
          <w:sz w:val="28"/>
        </w:rPr>
        <w:lastRenderedPageBreak/>
        <w:t>Інтеграція новітніх технологій у систему психологічної підтримки військових, зокрема через використання віртуальної реальності та цифрових платформ для віддаленої підтримки, відкриває нові можливості для доступу до допомоги, зокрема для тих військових, які перебувають у віддалених районах чи на бойових позиціях. Такі інновації дозволяють значно розширити спектр наданих послуг, підвищити ефективність терапії та забезпечити більш доступну і зручну психологічну підтримку.</w:t>
      </w:r>
    </w:p>
    <w:p w:rsidR="008F49B4" w:rsidRPr="008F49B4" w:rsidRDefault="008F49B4" w:rsidP="008F49B4">
      <w:pPr>
        <w:spacing w:line="360" w:lineRule="auto"/>
        <w:ind w:firstLine="709"/>
        <w:jc w:val="both"/>
        <w:rPr>
          <w:sz w:val="28"/>
        </w:rPr>
      </w:pPr>
      <w:r w:rsidRPr="008F49B4">
        <w:rPr>
          <w:sz w:val="28"/>
        </w:rPr>
        <w:t>Зрештою, успішне впровадження ефективних практик у систему військової служби можливе лише за умови належної підготовки фахівців, які працюють з військовими. Психологи, психотерапевти та соціальні працівники повинні мати не лише теоретичні знання, а й практичні навички, необхідні для роботи з військовими, які мають особливі психологічні потреби. Для цього потрібно розвивати спеціалізовані програми навчання, тренінги, а також постійно вдосконалювати методи роботи з військовими.</w:t>
      </w:r>
    </w:p>
    <w:p w:rsidR="00A83BAF" w:rsidRPr="008F49B4" w:rsidRDefault="008F49B4" w:rsidP="008F49B4">
      <w:pPr>
        <w:spacing w:line="360" w:lineRule="auto"/>
        <w:ind w:firstLine="709"/>
        <w:jc w:val="both"/>
        <w:rPr>
          <w:sz w:val="28"/>
        </w:rPr>
      </w:pPr>
      <w:r w:rsidRPr="008F49B4">
        <w:rPr>
          <w:sz w:val="28"/>
        </w:rPr>
        <w:t>Таким чином, комплексний підхід до психологічного супроводу військовослужбовців, що включає діагностику, профілактику, терапію, реабілітацію, соціальну підтримку та інноваційні технології, дозволяє забезпечити належний рівень психічного здоров</w:t>
      </w:r>
      <w:r w:rsidR="00E12F64">
        <w:rPr>
          <w:sz w:val="28"/>
        </w:rPr>
        <w:t>’</w:t>
      </w:r>
      <w:r w:rsidRPr="008F49B4">
        <w:rPr>
          <w:sz w:val="28"/>
        </w:rPr>
        <w:t>я військових та їх успішну адаптацію як під час служби, так і після повернення до цивільного життя.</w:t>
      </w:r>
    </w:p>
    <w:p w:rsidR="00A83BAF" w:rsidRDefault="00A83BAF" w:rsidP="00A83BAF"/>
    <w:p w:rsidR="00665784" w:rsidRDefault="00665784" w:rsidP="00A83BAF"/>
    <w:p w:rsidR="00665784" w:rsidRDefault="00665784" w:rsidP="00A83BAF"/>
    <w:p w:rsidR="00665784" w:rsidRDefault="00665784" w:rsidP="00A83BAF"/>
    <w:p w:rsidR="00665784" w:rsidRPr="00A83BAF" w:rsidRDefault="00665784" w:rsidP="00A83BAF"/>
    <w:p w:rsidR="00733AA7" w:rsidRDefault="00733AA7" w:rsidP="008F49B4">
      <w:pPr>
        <w:pStyle w:val="1"/>
        <w:jc w:val="center"/>
        <w:rPr>
          <w:rFonts w:ascii="Times New Roman" w:hAnsi="Times New Roman" w:cs="Times New Roman"/>
          <w:color w:val="auto"/>
        </w:rPr>
      </w:pPr>
      <w:bookmarkStart w:id="15" w:name="_Toc184410534"/>
      <w:r w:rsidRPr="008F49B4">
        <w:rPr>
          <w:rFonts w:ascii="Times New Roman" w:hAnsi="Times New Roman" w:cs="Times New Roman"/>
          <w:color w:val="auto"/>
        </w:rPr>
        <w:t>ВИСНОВКИ</w:t>
      </w:r>
      <w:bookmarkEnd w:id="15"/>
    </w:p>
    <w:p w:rsidR="00842E4A" w:rsidRDefault="00842E4A" w:rsidP="00842E4A"/>
    <w:p w:rsidR="00665784" w:rsidRDefault="00665784" w:rsidP="00842E4A"/>
    <w:p w:rsidR="00665784" w:rsidRDefault="00665784" w:rsidP="00842E4A"/>
    <w:p w:rsidR="00842E4A" w:rsidRDefault="00842E4A" w:rsidP="00842E4A">
      <w:pPr>
        <w:spacing w:line="360" w:lineRule="auto"/>
        <w:ind w:firstLine="709"/>
        <w:jc w:val="both"/>
        <w:rPr>
          <w:sz w:val="28"/>
        </w:rPr>
      </w:pPr>
      <w:r w:rsidRPr="00842E4A">
        <w:rPr>
          <w:sz w:val="28"/>
        </w:rPr>
        <w:t>Отже, на основі проведеного дослідження ми можемо зробити наступні висновки:</w:t>
      </w:r>
    </w:p>
    <w:p w:rsidR="00842E4A" w:rsidRDefault="00842E4A" w:rsidP="00842E4A">
      <w:pPr>
        <w:spacing w:line="360" w:lineRule="auto"/>
        <w:ind w:firstLine="709"/>
        <w:jc w:val="both"/>
        <w:rPr>
          <w:sz w:val="28"/>
        </w:rPr>
      </w:pPr>
      <w:r>
        <w:rPr>
          <w:sz w:val="28"/>
        </w:rPr>
        <w:t xml:space="preserve">1. </w:t>
      </w:r>
      <w:r w:rsidRPr="00842E4A">
        <w:rPr>
          <w:sz w:val="28"/>
        </w:rPr>
        <w:t xml:space="preserve">Проаналізувавши психологічні аспекти проходження військової служби в сучасних умовах, можна зробити висновок, що військовослужбовці стикаються з численними стресовими факторами, включаючи високий рівень </w:t>
      </w:r>
      <w:r w:rsidRPr="00842E4A">
        <w:rPr>
          <w:sz w:val="28"/>
        </w:rPr>
        <w:lastRenderedPageBreak/>
        <w:t>фізичних та психологічних навантажень. Сучасні бойові умови, постійний ризик, а також необхідність адаптації до швидких змін створюють особливі виклики для психічного здоров</w:t>
      </w:r>
      <w:r w:rsidR="00E12F64">
        <w:rPr>
          <w:sz w:val="28"/>
        </w:rPr>
        <w:t>’</w:t>
      </w:r>
      <w:r w:rsidRPr="00842E4A">
        <w:rPr>
          <w:sz w:val="28"/>
        </w:rPr>
        <w:t>я військових. Це потребує впровадження комплексних психологічних практик, зокрема регулярної діагностики, індивідуальних та групових терапій, тренінгів з розвитку стресостійкості та реабілітаційних програм. Ефективний психологічний супровід є ключовим для забезпечення не лише фізичного, а й психоемоційного благополуччя військовослужбовців, що сприяє їх високій бойовій готовності та соціальній адаптації після служби.</w:t>
      </w:r>
    </w:p>
    <w:p w:rsidR="00842E4A" w:rsidRDefault="00842E4A" w:rsidP="00842E4A">
      <w:pPr>
        <w:spacing w:line="360" w:lineRule="auto"/>
        <w:ind w:firstLine="709"/>
        <w:jc w:val="both"/>
        <w:rPr>
          <w:sz w:val="28"/>
        </w:rPr>
      </w:pPr>
      <w:r>
        <w:rPr>
          <w:sz w:val="28"/>
        </w:rPr>
        <w:t xml:space="preserve">2. </w:t>
      </w:r>
      <w:r w:rsidRPr="00842E4A">
        <w:rPr>
          <w:sz w:val="28"/>
        </w:rPr>
        <w:t>Основні підходи до психологічного супроводу військовослужбовців зосереджуються на комплексній підтримці, що включає діагностику, терапію, профілактику та реабілітацію. Важливим є індивідуальний підхід, врахування специфіки бойових умов та потреб кожного військового. Психологічний супровід має включати тренінги з розвитку стресостійкості, корекцію психоемоційних порушень, а також підтримку соціальної адаптації після служби. Така система допомагає зберегти психічне здоров</w:t>
      </w:r>
      <w:r w:rsidR="00E12F64">
        <w:rPr>
          <w:sz w:val="28"/>
        </w:rPr>
        <w:t>’</w:t>
      </w:r>
      <w:r w:rsidRPr="00842E4A">
        <w:rPr>
          <w:sz w:val="28"/>
        </w:rPr>
        <w:t>я військових, підвищити їх боєздатність і сприяє успішній інтеграції в цивільне життя після повернення з зони бойових дій.</w:t>
      </w:r>
    </w:p>
    <w:p w:rsidR="00842E4A" w:rsidRDefault="00842E4A" w:rsidP="00842E4A">
      <w:pPr>
        <w:spacing w:line="360" w:lineRule="auto"/>
        <w:ind w:firstLine="709"/>
        <w:jc w:val="both"/>
        <w:rPr>
          <w:sz w:val="28"/>
        </w:rPr>
      </w:pPr>
      <w:r>
        <w:rPr>
          <w:sz w:val="28"/>
        </w:rPr>
        <w:t xml:space="preserve">3. </w:t>
      </w:r>
      <w:r w:rsidRPr="00842E4A">
        <w:rPr>
          <w:sz w:val="28"/>
        </w:rPr>
        <w:t>Психологічні наслідки бойових дій для військовослужбовців можуть включати посттравматичний стресовий розлад (ПТСР), депресію, тривожність, агресивну поведінку та емоційну вигорання. Ці стани часто виникають через постійний стрес, травматичні події та психологічне навантаження, пов</w:t>
      </w:r>
      <w:r w:rsidR="00E12F64">
        <w:rPr>
          <w:sz w:val="28"/>
        </w:rPr>
        <w:t>’</w:t>
      </w:r>
      <w:r w:rsidRPr="00842E4A">
        <w:rPr>
          <w:sz w:val="28"/>
        </w:rPr>
        <w:t>язане з участю в бойових діях. Важливим є своєчасне виявлення таких порушень та надання ефективної психологічної допомоги для збереження психічного здоров</w:t>
      </w:r>
      <w:r w:rsidR="00E12F64">
        <w:rPr>
          <w:sz w:val="28"/>
        </w:rPr>
        <w:t>’</w:t>
      </w:r>
      <w:r w:rsidRPr="00842E4A">
        <w:rPr>
          <w:sz w:val="28"/>
        </w:rPr>
        <w:t>я та адаптації військових до мирного життя після служби.</w:t>
      </w:r>
    </w:p>
    <w:p w:rsidR="00842E4A" w:rsidRDefault="00842E4A" w:rsidP="00842E4A">
      <w:pPr>
        <w:spacing w:line="360" w:lineRule="auto"/>
        <w:ind w:firstLine="709"/>
        <w:jc w:val="both"/>
        <w:rPr>
          <w:sz w:val="28"/>
        </w:rPr>
      </w:pPr>
      <w:r>
        <w:rPr>
          <w:sz w:val="28"/>
        </w:rPr>
        <w:t>4. Р</w:t>
      </w:r>
      <w:r w:rsidRPr="00842E4A">
        <w:rPr>
          <w:sz w:val="28"/>
        </w:rPr>
        <w:t xml:space="preserve">езультати емпіричного дослідження підтверджують важливість психологічного супроводу військовослужбовців під час і після перебування в зоні бойових дій. Військовослужбовці, які знаходяться в зоні бойових дій, виявляють значно вищий рівень стресу, що підтверджується результатами </w:t>
      </w:r>
      <w:r w:rsidRPr="00842E4A">
        <w:rPr>
          <w:sz w:val="28"/>
        </w:rPr>
        <w:lastRenderedPageBreak/>
        <w:t>скринінгу ПТСР, депресії та інших психоемоційних шкал. Це свідчить про необхідність надання своєчасної психотерапевтичної підтримки для зниження ризику розвитку ПТ</w:t>
      </w:r>
      <w:r>
        <w:rPr>
          <w:sz w:val="28"/>
        </w:rPr>
        <w:t xml:space="preserve">СР та інших психічних розладів. </w:t>
      </w:r>
      <w:r w:rsidRPr="00842E4A">
        <w:rPr>
          <w:sz w:val="28"/>
        </w:rPr>
        <w:t>Дослідження показало, що військовослужбовці, які повернулися з зони бойових дій, мають більш високий рівень стійкості до стресу, покращення комунікативних та професійних навичок, а також вищий рівень моральної нормативності. Проте, навіть після повернення, потреба в психологічному супроводі зберігається, оскільки процес адаптації до мирного життя може бути складним.</w:t>
      </w:r>
      <w:r>
        <w:rPr>
          <w:sz w:val="28"/>
        </w:rPr>
        <w:t xml:space="preserve"> </w:t>
      </w:r>
      <w:r w:rsidRPr="00842E4A">
        <w:rPr>
          <w:sz w:val="28"/>
        </w:rPr>
        <w:t>Результати дослідження вказують на важливість розробки індивідуальних програм психологічної реабілітації, що враховують специфіку військової служби та допомагають військовослужбовцям адаптуватися до мирного життя.</w:t>
      </w:r>
    </w:p>
    <w:p w:rsidR="00842E4A" w:rsidRDefault="00842E4A" w:rsidP="00842E4A">
      <w:pPr>
        <w:spacing w:line="360" w:lineRule="auto"/>
        <w:ind w:firstLine="709"/>
        <w:jc w:val="both"/>
        <w:rPr>
          <w:sz w:val="28"/>
        </w:rPr>
      </w:pPr>
      <w:r>
        <w:rPr>
          <w:sz w:val="28"/>
        </w:rPr>
        <w:t xml:space="preserve">5. </w:t>
      </w:r>
      <w:r w:rsidRPr="00842E4A">
        <w:rPr>
          <w:sz w:val="28"/>
        </w:rPr>
        <w:t>Враховуючи сучасні виклики, важливо орієнтуватися на індивідуальні потреби військовослужбовців та їх психологічний стан під час та після участі в бойових діях. Психологічна підтримка повинна бути цілісною та багатоетапною, включаючи як превентивні заходи, так і реабілітаційні програми для відновлення після стресових ситуацій. Особливу увагу слід приділяти розвитку психологічної стійкості, навичок стресової адаптації, а також наданню спеціалізованої допомоги у випадку розвитку посттравматичного стресового розладу (ПТСР). Важливо забезпечити доступ до психотерапевтичних послуг, організувати тренінги для зниження емоційного вигорання та створити систему психологічної підтримки, яка включатиме як індивідуальні, так і групові заходи, адаптовані до специфіки військової служби.</w:t>
      </w:r>
    </w:p>
    <w:p w:rsidR="00665784" w:rsidRDefault="00665784" w:rsidP="009E2493">
      <w:pPr>
        <w:pStyle w:val="1"/>
        <w:jc w:val="center"/>
        <w:rPr>
          <w:rFonts w:ascii="Times New Roman" w:hAnsi="Times New Roman" w:cs="Times New Roman"/>
          <w:color w:val="000000" w:themeColor="text1"/>
        </w:rPr>
      </w:pPr>
      <w:bookmarkStart w:id="16" w:name="_Toc184410535"/>
    </w:p>
    <w:p w:rsidR="00665784" w:rsidRDefault="00665784" w:rsidP="009E2493">
      <w:pPr>
        <w:pStyle w:val="1"/>
        <w:jc w:val="center"/>
        <w:rPr>
          <w:rFonts w:ascii="Times New Roman" w:hAnsi="Times New Roman" w:cs="Times New Roman"/>
          <w:color w:val="000000" w:themeColor="text1"/>
        </w:rPr>
      </w:pPr>
    </w:p>
    <w:p w:rsidR="00665784" w:rsidRDefault="00665784" w:rsidP="009E2493">
      <w:pPr>
        <w:pStyle w:val="1"/>
        <w:jc w:val="center"/>
        <w:rPr>
          <w:rFonts w:ascii="Times New Roman" w:hAnsi="Times New Roman" w:cs="Times New Roman"/>
          <w:color w:val="000000" w:themeColor="text1"/>
        </w:rPr>
      </w:pPr>
    </w:p>
    <w:p w:rsidR="00665784" w:rsidRDefault="00665784" w:rsidP="009E2493">
      <w:pPr>
        <w:pStyle w:val="1"/>
        <w:jc w:val="center"/>
        <w:rPr>
          <w:rFonts w:ascii="Times New Roman" w:hAnsi="Times New Roman" w:cs="Times New Roman"/>
          <w:color w:val="000000" w:themeColor="text1"/>
        </w:rPr>
      </w:pPr>
    </w:p>
    <w:p w:rsidR="00665784" w:rsidRDefault="00665784" w:rsidP="009E2493">
      <w:pPr>
        <w:pStyle w:val="1"/>
        <w:jc w:val="center"/>
        <w:rPr>
          <w:rFonts w:ascii="Times New Roman" w:hAnsi="Times New Roman" w:cs="Times New Roman"/>
          <w:color w:val="000000" w:themeColor="text1"/>
        </w:rPr>
      </w:pPr>
    </w:p>
    <w:p w:rsidR="00665784" w:rsidRDefault="00665784" w:rsidP="009E2493">
      <w:pPr>
        <w:pStyle w:val="1"/>
        <w:jc w:val="center"/>
        <w:rPr>
          <w:rFonts w:ascii="Times New Roman" w:hAnsi="Times New Roman" w:cs="Times New Roman"/>
          <w:color w:val="000000" w:themeColor="text1"/>
        </w:rPr>
      </w:pPr>
    </w:p>
    <w:p w:rsidR="00665784" w:rsidRDefault="00665784" w:rsidP="009E2493">
      <w:pPr>
        <w:pStyle w:val="1"/>
        <w:jc w:val="center"/>
        <w:rPr>
          <w:rFonts w:ascii="Times New Roman" w:hAnsi="Times New Roman" w:cs="Times New Roman"/>
          <w:color w:val="000000" w:themeColor="text1"/>
        </w:rPr>
      </w:pPr>
    </w:p>
    <w:p w:rsidR="00665784" w:rsidRDefault="00665784" w:rsidP="009E2493">
      <w:pPr>
        <w:pStyle w:val="1"/>
        <w:jc w:val="center"/>
        <w:rPr>
          <w:rFonts w:ascii="Times New Roman" w:hAnsi="Times New Roman" w:cs="Times New Roman"/>
          <w:color w:val="000000" w:themeColor="text1"/>
        </w:rPr>
      </w:pPr>
    </w:p>
    <w:p w:rsidR="00665784" w:rsidRDefault="00665784" w:rsidP="009E2493">
      <w:pPr>
        <w:pStyle w:val="1"/>
        <w:jc w:val="center"/>
        <w:rPr>
          <w:rFonts w:ascii="Times New Roman" w:hAnsi="Times New Roman" w:cs="Times New Roman"/>
          <w:color w:val="000000" w:themeColor="text1"/>
        </w:rPr>
      </w:pPr>
    </w:p>
    <w:p w:rsidR="00665784" w:rsidRDefault="00665784" w:rsidP="009E2493">
      <w:pPr>
        <w:pStyle w:val="1"/>
        <w:jc w:val="center"/>
        <w:rPr>
          <w:rFonts w:ascii="Times New Roman" w:hAnsi="Times New Roman" w:cs="Times New Roman"/>
          <w:color w:val="000000" w:themeColor="text1"/>
        </w:rPr>
      </w:pPr>
    </w:p>
    <w:p w:rsidR="00665784" w:rsidRDefault="00665784" w:rsidP="009E2493">
      <w:pPr>
        <w:pStyle w:val="1"/>
        <w:jc w:val="center"/>
        <w:rPr>
          <w:rFonts w:ascii="Times New Roman" w:hAnsi="Times New Roman" w:cs="Times New Roman"/>
          <w:color w:val="000000" w:themeColor="text1"/>
        </w:rPr>
      </w:pPr>
    </w:p>
    <w:p w:rsidR="00665784" w:rsidRDefault="00665784" w:rsidP="009E2493">
      <w:pPr>
        <w:pStyle w:val="1"/>
        <w:jc w:val="center"/>
        <w:rPr>
          <w:rFonts w:ascii="Times New Roman" w:hAnsi="Times New Roman" w:cs="Times New Roman"/>
          <w:color w:val="000000" w:themeColor="text1"/>
        </w:rPr>
      </w:pPr>
    </w:p>
    <w:p w:rsidR="00665784" w:rsidRDefault="00665784" w:rsidP="009E2493">
      <w:pPr>
        <w:pStyle w:val="1"/>
        <w:jc w:val="center"/>
        <w:rPr>
          <w:rFonts w:ascii="Times New Roman" w:hAnsi="Times New Roman" w:cs="Times New Roman"/>
          <w:color w:val="000000" w:themeColor="text1"/>
        </w:rPr>
      </w:pPr>
    </w:p>
    <w:p w:rsidR="00665784" w:rsidRDefault="00665784" w:rsidP="009E2493">
      <w:pPr>
        <w:pStyle w:val="1"/>
        <w:jc w:val="center"/>
        <w:rPr>
          <w:rFonts w:ascii="Times New Roman" w:hAnsi="Times New Roman" w:cs="Times New Roman"/>
          <w:color w:val="000000" w:themeColor="text1"/>
        </w:rPr>
      </w:pPr>
    </w:p>
    <w:p w:rsidR="00665784" w:rsidRDefault="00665784" w:rsidP="009E2493">
      <w:pPr>
        <w:pStyle w:val="1"/>
        <w:jc w:val="center"/>
        <w:rPr>
          <w:rFonts w:ascii="Times New Roman" w:hAnsi="Times New Roman" w:cs="Times New Roman"/>
          <w:color w:val="000000" w:themeColor="text1"/>
        </w:rPr>
      </w:pPr>
    </w:p>
    <w:p w:rsidR="00733AA7" w:rsidRDefault="00733AA7" w:rsidP="009E2493">
      <w:pPr>
        <w:pStyle w:val="1"/>
        <w:jc w:val="center"/>
        <w:rPr>
          <w:rFonts w:ascii="Times New Roman" w:hAnsi="Times New Roman" w:cs="Times New Roman"/>
          <w:color w:val="000000" w:themeColor="text1"/>
        </w:rPr>
      </w:pPr>
      <w:r w:rsidRPr="009E2493">
        <w:rPr>
          <w:rFonts w:ascii="Times New Roman" w:hAnsi="Times New Roman" w:cs="Times New Roman"/>
          <w:color w:val="000000" w:themeColor="text1"/>
        </w:rPr>
        <w:t>СПИСОК ВИКОРИСТАНИХ ДЖЕРЕЛ</w:t>
      </w:r>
      <w:bookmarkEnd w:id="16"/>
    </w:p>
    <w:p w:rsidR="00E12F64" w:rsidRPr="00E12F64" w:rsidRDefault="00E12F64" w:rsidP="00E12F64"/>
    <w:p w:rsidR="009E2493" w:rsidRPr="009E2493" w:rsidRDefault="009E2493" w:rsidP="009E2493"/>
    <w:p w:rsidR="00141318" w:rsidRDefault="009E2493" w:rsidP="00141318">
      <w:pPr>
        <w:pStyle w:val="a3"/>
        <w:numPr>
          <w:ilvl w:val="0"/>
          <w:numId w:val="1"/>
        </w:numPr>
        <w:spacing w:line="360" w:lineRule="auto"/>
        <w:ind w:left="0" w:firstLine="0"/>
        <w:jc w:val="both"/>
        <w:rPr>
          <w:sz w:val="28"/>
          <w:szCs w:val="28"/>
        </w:rPr>
      </w:pPr>
      <w:r w:rsidRPr="009E2493">
        <w:rPr>
          <w:sz w:val="28"/>
          <w:szCs w:val="28"/>
        </w:rPr>
        <w:t>Агаєв Н.А. Психологічна реабілітація військовослужбовців. Київ: МОУ 2005. с.74.</w:t>
      </w:r>
    </w:p>
    <w:p w:rsidR="00890130" w:rsidRDefault="00141318" w:rsidP="00890130">
      <w:pPr>
        <w:pStyle w:val="a3"/>
        <w:numPr>
          <w:ilvl w:val="0"/>
          <w:numId w:val="1"/>
        </w:numPr>
        <w:spacing w:line="360" w:lineRule="auto"/>
        <w:ind w:left="0" w:firstLine="0"/>
        <w:jc w:val="both"/>
        <w:rPr>
          <w:sz w:val="28"/>
          <w:szCs w:val="28"/>
        </w:rPr>
      </w:pPr>
      <w:r w:rsidRPr="00141318">
        <w:rPr>
          <w:sz w:val="28"/>
          <w:szCs w:val="28"/>
        </w:rPr>
        <w:lastRenderedPageBreak/>
        <w:t>Агаєв Н.А., Кокун О.М., Пішко І.О., Лозінська Н.С., Остапчук</w:t>
      </w:r>
      <w:r>
        <w:rPr>
          <w:sz w:val="28"/>
          <w:szCs w:val="28"/>
        </w:rPr>
        <w:t xml:space="preserve"> </w:t>
      </w:r>
      <w:r w:rsidRPr="00141318">
        <w:rPr>
          <w:sz w:val="28"/>
          <w:szCs w:val="28"/>
        </w:rPr>
        <w:t>В.В., Ткаченко В.В. Збірник методик для діагностики негативних</w:t>
      </w:r>
      <w:r>
        <w:rPr>
          <w:sz w:val="28"/>
          <w:szCs w:val="28"/>
        </w:rPr>
        <w:t xml:space="preserve"> </w:t>
      </w:r>
      <w:r w:rsidRPr="00141318">
        <w:rPr>
          <w:sz w:val="28"/>
          <w:szCs w:val="28"/>
        </w:rPr>
        <w:t>психічних станів військовослужбовців: Методичний пос</w:t>
      </w:r>
      <w:r>
        <w:rPr>
          <w:sz w:val="28"/>
          <w:szCs w:val="28"/>
        </w:rPr>
        <w:t xml:space="preserve">ібник. </w:t>
      </w:r>
      <w:r w:rsidRPr="00141318">
        <w:rPr>
          <w:sz w:val="28"/>
          <w:szCs w:val="28"/>
        </w:rPr>
        <w:t>К.: НДЦ ГП ЗСУ, 2016. 234 с.</w:t>
      </w:r>
    </w:p>
    <w:p w:rsidR="00890130" w:rsidRPr="00890130" w:rsidRDefault="00890130" w:rsidP="00890130">
      <w:pPr>
        <w:pStyle w:val="a3"/>
        <w:numPr>
          <w:ilvl w:val="0"/>
          <w:numId w:val="1"/>
        </w:numPr>
        <w:spacing w:line="360" w:lineRule="auto"/>
        <w:ind w:left="0" w:firstLine="0"/>
        <w:jc w:val="both"/>
        <w:rPr>
          <w:sz w:val="28"/>
          <w:szCs w:val="28"/>
        </w:rPr>
      </w:pPr>
      <w:r w:rsidRPr="00890130">
        <w:rPr>
          <w:sz w:val="28"/>
          <w:szCs w:val="28"/>
        </w:rPr>
        <w:t>Актуальні проблеми соціальної адаптації військовослужбовців та членів</w:t>
      </w:r>
      <w:r>
        <w:rPr>
          <w:sz w:val="28"/>
          <w:szCs w:val="28"/>
        </w:rPr>
        <w:t xml:space="preserve"> </w:t>
      </w:r>
      <w:r w:rsidRPr="00890130">
        <w:rPr>
          <w:sz w:val="28"/>
          <w:szCs w:val="28"/>
        </w:rPr>
        <w:t>їх сімей. Під. Ред. Рубцова. Київ. 2011. 346 с.</w:t>
      </w:r>
    </w:p>
    <w:p w:rsidR="00890130" w:rsidRPr="00890130" w:rsidRDefault="0067583E" w:rsidP="00890130">
      <w:pPr>
        <w:pStyle w:val="a3"/>
        <w:numPr>
          <w:ilvl w:val="0"/>
          <w:numId w:val="1"/>
        </w:numPr>
        <w:spacing w:line="360" w:lineRule="auto"/>
        <w:ind w:left="0" w:firstLine="0"/>
        <w:jc w:val="both"/>
        <w:rPr>
          <w:sz w:val="28"/>
          <w:szCs w:val="28"/>
        </w:rPr>
      </w:pPr>
      <w:r w:rsidRPr="0067583E">
        <w:rPr>
          <w:sz w:val="28"/>
          <w:szCs w:val="28"/>
        </w:rPr>
        <w:t>Алгоритм роботи військового психолога щодо психологічного</w:t>
      </w:r>
      <w:r>
        <w:rPr>
          <w:sz w:val="28"/>
          <w:szCs w:val="28"/>
        </w:rPr>
        <w:t xml:space="preserve"> </w:t>
      </w:r>
      <w:r w:rsidRPr="0067583E">
        <w:rPr>
          <w:sz w:val="28"/>
          <w:szCs w:val="28"/>
        </w:rPr>
        <w:t>забезпечення професійної діяльності особового складу Збройних Сил</w:t>
      </w:r>
      <w:r>
        <w:rPr>
          <w:sz w:val="28"/>
          <w:szCs w:val="28"/>
        </w:rPr>
        <w:t xml:space="preserve"> </w:t>
      </w:r>
      <w:r w:rsidRPr="0067583E">
        <w:rPr>
          <w:sz w:val="28"/>
          <w:szCs w:val="28"/>
        </w:rPr>
        <w:t>України (методичні рекомендації)</w:t>
      </w:r>
      <w:r w:rsidR="00E12F64">
        <w:rPr>
          <w:sz w:val="28"/>
          <w:szCs w:val="28"/>
        </w:rPr>
        <w:t>.</w:t>
      </w:r>
      <w:r w:rsidRPr="0067583E">
        <w:rPr>
          <w:sz w:val="28"/>
          <w:szCs w:val="28"/>
        </w:rPr>
        <w:t xml:space="preserve"> Міністерство оборони України, Наук.-дослід. центр гуманітар. проблем Збройних Сил України: Н.А. Агаєв,</w:t>
      </w:r>
      <w:r>
        <w:rPr>
          <w:sz w:val="28"/>
          <w:szCs w:val="28"/>
        </w:rPr>
        <w:t xml:space="preserve"> </w:t>
      </w:r>
      <w:r w:rsidRPr="0067583E">
        <w:rPr>
          <w:sz w:val="28"/>
          <w:szCs w:val="28"/>
        </w:rPr>
        <w:t>О.Г. Скрипкін, А.Б. Дейко, В.В. Поливанюк, О.В. Еверт. К.: НДЦ ГП ЗС</w:t>
      </w:r>
      <w:r>
        <w:rPr>
          <w:sz w:val="28"/>
          <w:szCs w:val="28"/>
        </w:rPr>
        <w:t xml:space="preserve"> </w:t>
      </w:r>
      <w:r w:rsidRPr="0067583E">
        <w:rPr>
          <w:sz w:val="28"/>
          <w:szCs w:val="28"/>
        </w:rPr>
        <w:t>України, 2016. 147 с.</w:t>
      </w:r>
    </w:p>
    <w:p w:rsidR="00DE2EAE" w:rsidRDefault="009E2493" w:rsidP="00DE2EAE">
      <w:pPr>
        <w:pStyle w:val="a3"/>
        <w:numPr>
          <w:ilvl w:val="0"/>
          <w:numId w:val="1"/>
        </w:numPr>
        <w:spacing w:line="360" w:lineRule="auto"/>
        <w:ind w:left="0" w:firstLine="0"/>
        <w:jc w:val="both"/>
        <w:rPr>
          <w:sz w:val="28"/>
          <w:szCs w:val="28"/>
        </w:rPr>
      </w:pPr>
      <w:r w:rsidRPr="009E2493">
        <w:rPr>
          <w:sz w:val="28"/>
          <w:szCs w:val="28"/>
        </w:rPr>
        <w:t>Артеменко А., Батаєва, К. Мілітарна ідентичність та соціальна адаптація ветеранів</w:t>
      </w:r>
      <w:r>
        <w:rPr>
          <w:sz w:val="28"/>
          <w:szCs w:val="28"/>
        </w:rPr>
        <w:t xml:space="preserve"> АТО/ООС: монографія. Харків</w:t>
      </w:r>
      <w:r w:rsidRPr="009E2493">
        <w:rPr>
          <w:sz w:val="28"/>
          <w:szCs w:val="28"/>
        </w:rPr>
        <w:t xml:space="preserve">: Видавництво ХГУ </w:t>
      </w:r>
      <w:r w:rsidR="00F472C6">
        <w:rPr>
          <w:sz w:val="28"/>
          <w:szCs w:val="28"/>
        </w:rPr>
        <w:t>«</w:t>
      </w:r>
      <w:r w:rsidRPr="009E2493">
        <w:rPr>
          <w:sz w:val="28"/>
          <w:szCs w:val="28"/>
        </w:rPr>
        <w:t>НУА</w:t>
      </w:r>
      <w:r w:rsidR="00F472C6">
        <w:rPr>
          <w:sz w:val="28"/>
          <w:szCs w:val="28"/>
        </w:rPr>
        <w:t>»</w:t>
      </w:r>
      <w:r w:rsidRPr="009E2493">
        <w:rPr>
          <w:sz w:val="28"/>
          <w:szCs w:val="28"/>
        </w:rPr>
        <w:t>, 2022. 192 с.</w:t>
      </w:r>
    </w:p>
    <w:p w:rsidR="00DE2EAE" w:rsidRPr="00DE2EAE" w:rsidRDefault="00DE2EAE" w:rsidP="00DE2EAE">
      <w:pPr>
        <w:pStyle w:val="a3"/>
        <w:numPr>
          <w:ilvl w:val="0"/>
          <w:numId w:val="1"/>
        </w:numPr>
        <w:spacing w:line="360" w:lineRule="auto"/>
        <w:ind w:left="0" w:firstLine="0"/>
        <w:jc w:val="both"/>
        <w:rPr>
          <w:sz w:val="28"/>
          <w:szCs w:val="28"/>
        </w:rPr>
      </w:pPr>
      <w:r w:rsidRPr="00DE2EAE">
        <w:rPr>
          <w:sz w:val="28"/>
          <w:szCs w:val="28"/>
        </w:rPr>
        <w:t>Атаманчук М.О. Індивідуалізація виховання військово-службовців (Основи теорії, методика і організація): Навч. посібник</w:t>
      </w:r>
      <w:r w:rsidR="00E12F64">
        <w:rPr>
          <w:sz w:val="28"/>
          <w:szCs w:val="28"/>
        </w:rPr>
        <w:t>.</w:t>
      </w:r>
      <w:r w:rsidRPr="00DE2EAE">
        <w:rPr>
          <w:sz w:val="28"/>
          <w:szCs w:val="28"/>
        </w:rPr>
        <w:t xml:space="preserve"> М.О. Атаманчук. К.: КВГІ, 1</w:t>
      </w:r>
      <w:r>
        <w:rPr>
          <w:sz w:val="28"/>
          <w:szCs w:val="28"/>
        </w:rPr>
        <w:t xml:space="preserve">996. </w:t>
      </w:r>
      <w:r w:rsidRPr="00DE2EAE">
        <w:rPr>
          <w:sz w:val="28"/>
          <w:szCs w:val="28"/>
        </w:rPr>
        <w:t>356 с.</w:t>
      </w:r>
    </w:p>
    <w:p w:rsidR="00890130" w:rsidRDefault="009E2493" w:rsidP="00890130">
      <w:pPr>
        <w:pStyle w:val="a3"/>
        <w:numPr>
          <w:ilvl w:val="0"/>
          <w:numId w:val="1"/>
        </w:numPr>
        <w:spacing w:line="360" w:lineRule="auto"/>
        <w:ind w:left="0" w:firstLine="0"/>
        <w:jc w:val="both"/>
        <w:rPr>
          <w:sz w:val="28"/>
          <w:szCs w:val="28"/>
        </w:rPr>
      </w:pPr>
      <w:r w:rsidRPr="009E2493">
        <w:rPr>
          <w:sz w:val="28"/>
          <w:szCs w:val="28"/>
        </w:rPr>
        <w:t>Базарний С. В. Надання психологічної допомоги психотравмованим в бойових умовах. Військова психологія у вимірах війни і миру: проблеми, досвід, перспективи: матеріали V міжнар. наук-практ. конференції, м. Київ, 03-04 квітня 2020 р. КНУ імені Тараса Шевченка, 2020. С. 20-24.</w:t>
      </w:r>
    </w:p>
    <w:p w:rsidR="00890130" w:rsidRPr="00890130" w:rsidRDefault="00890130" w:rsidP="00890130">
      <w:pPr>
        <w:pStyle w:val="a3"/>
        <w:numPr>
          <w:ilvl w:val="0"/>
          <w:numId w:val="1"/>
        </w:numPr>
        <w:spacing w:line="360" w:lineRule="auto"/>
        <w:ind w:left="0" w:firstLine="0"/>
        <w:jc w:val="both"/>
        <w:rPr>
          <w:sz w:val="28"/>
          <w:szCs w:val="28"/>
        </w:rPr>
      </w:pPr>
      <w:r w:rsidRPr="00890130">
        <w:rPr>
          <w:sz w:val="28"/>
          <w:szCs w:val="28"/>
        </w:rPr>
        <w:t>Бараннік В. А. Сутність та завдання психологічного супроводу на стадії</w:t>
      </w:r>
      <w:r>
        <w:rPr>
          <w:sz w:val="28"/>
          <w:szCs w:val="28"/>
        </w:rPr>
        <w:t xml:space="preserve"> </w:t>
      </w:r>
      <w:r w:rsidRPr="00890130">
        <w:rPr>
          <w:sz w:val="28"/>
          <w:szCs w:val="28"/>
        </w:rPr>
        <w:t>психологічної адаптації військовослужбовців служби за контрактом. Проблеми</w:t>
      </w:r>
      <w:r>
        <w:rPr>
          <w:sz w:val="28"/>
          <w:szCs w:val="28"/>
        </w:rPr>
        <w:t xml:space="preserve"> </w:t>
      </w:r>
      <w:r w:rsidRPr="00890130">
        <w:rPr>
          <w:sz w:val="28"/>
          <w:szCs w:val="28"/>
        </w:rPr>
        <w:t>екстремальної та кризової психології. Вип.3. Част.1. с.67-72</w:t>
      </w:r>
    </w:p>
    <w:p w:rsidR="0067583E" w:rsidRDefault="009E2493" w:rsidP="0067583E">
      <w:pPr>
        <w:pStyle w:val="a3"/>
        <w:numPr>
          <w:ilvl w:val="0"/>
          <w:numId w:val="1"/>
        </w:numPr>
        <w:spacing w:line="360" w:lineRule="auto"/>
        <w:ind w:left="0" w:firstLine="0"/>
        <w:jc w:val="both"/>
        <w:rPr>
          <w:sz w:val="28"/>
          <w:szCs w:val="28"/>
        </w:rPr>
      </w:pPr>
      <w:r w:rsidRPr="009E2493">
        <w:rPr>
          <w:sz w:val="28"/>
          <w:szCs w:val="28"/>
        </w:rPr>
        <w:t>Брич В. В. Зміцнення реабілітації як стратегії охорони здоров</w:t>
      </w:r>
      <w:r w:rsidR="00E12F64">
        <w:rPr>
          <w:sz w:val="28"/>
          <w:szCs w:val="28"/>
        </w:rPr>
        <w:t>’</w:t>
      </w:r>
      <w:r w:rsidRPr="009E2493">
        <w:rPr>
          <w:sz w:val="28"/>
          <w:szCs w:val="28"/>
        </w:rPr>
        <w:t>я: погляд всесвітньої організації охорони здоров</w:t>
      </w:r>
      <w:r w:rsidR="00E12F64">
        <w:rPr>
          <w:sz w:val="28"/>
          <w:szCs w:val="28"/>
        </w:rPr>
        <w:t>’</w:t>
      </w:r>
      <w:r w:rsidRPr="009E2493">
        <w:rPr>
          <w:sz w:val="28"/>
          <w:szCs w:val="28"/>
        </w:rPr>
        <w:t>я. Вісник соціальної гігієни та організації охорони здоров</w:t>
      </w:r>
      <w:r w:rsidR="00E12F64">
        <w:rPr>
          <w:sz w:val="28"/>
          <w:szCs w:val="28"/>
        </w:rPr>
        <w:t>’</w:t>
      </w:r>
      <w:r w:rsidRPr="009E2493">
        <w:rPr>
          <w:sz w:val="28"/>
          <w:szCs w:val="28"/>
        </w:rPr>
        <w:t>я України. 2022. № 4. С. 31-37.</w:t>
      </w:r>
    </w:p>
    <w:p w:rsidR="00890130" w:rsidRPr="00890130" w:rsidRDefault="0067583E" w:rsidP="00890130">
      <w:pPr>
        <w:pStyle w:val="a3"/>
        <w:numPr>
          <w:ilvl w:val="0"/>
          <w:numId w:val="1"/>
        </w:numPr>
        <w:spacing w:line="360" w:lineRule="auto"/>
        <w:ind w:left="0" w:firstLine="0"/>
        <w:jc w:val="both"/>
        <w:rPr>
          <w:sz w:val="28"/>
          <w:szCs w:val="28"/>
        </w:rPr>
      </w:pPr>
      <w:r w:rsidRPr="0067583E">
        <w:rPr>
          <w:sz w:val="28"/>
          <w:szCs w:val="28"/>
        </w:rPr>
        <w:t>Галян І. М. Психодіагностика: навч. посіб. Київ: Академвидав, 2011. 464 с</w:t>
      </w:r>
      <w:r>
        <w:rPr>
          <w:sz w:val="28"/>
          <w:szCs w:val="28"/>
        </w:rPr>
        <w:t>.</w:t>
      </w:r>
    </w:p>
    <w:p w:rsidR="00890130" w:rsidRDefault="009E2493" w:rsidP="00890130">
      <w:pPr>
        <w:pStyle w:val="a3"/>
        <w:numPr>
          <w:ilvl w:val="0"/>
          <w:numId w:val="1"/>
        </w:numPr>
        <w:spacing w:line="360" w:lineRule="auto"/>
        <w:ind w:left="0" w:firstLine="0"/>
        <w:jc w:val="both"/>
        <w:rPr>
          <w:sz w:val="28"/>
          <w:szCs w:val="28"/>
        </w:rPr>
      </w:pPr>
      <w:r w:rsidRPr="009E2493">
        <w:rPr>
          <w:sz w:val="28"/>
          <w:szCs w:val="28"/>
        </w:rPr>
        <w:t xml:space="preserve">Герман Д. Психологічна травма та шлях до видужання. </w:t>
      </w:r>
      <w:r w:rsidR="004F785F">
        <w:rPr>
          <w:sz w:val="28"/>
          <w:szCs w:val="28"/>
        </w:rPr>
        <w:t>Львів</w:t>
      </w:r>
      <w:r w:rsidRPr="009E2493">
        <w:rPr>
          <w:sz w:val="28"/>
          <w:szCs w:val="28"/>
        </w:rPr>
        <w:t>: Видавництво Старого Лева. 2015. 416 с.</w:t>
      </w:r>
    </w:p>
    <w:p w:rsidR="00890130" w:rsidRPr="00890130" w:rsidRDefault="00890130" w:rsidP="00890130">
      <w:pPr>
        <w:pStyle w:val="a3"/>
        <w:numPr>
          <w:ilvl w:val="0"/>
          <w:numId w:val="1"/>
        </w:numPr>
        <w:spacing w:line="360" w:lineRule="auto"/>
        <w:ind w:left="0" w:firstLine="0"/>
        <w:jc w:val="both"/>
        <w:rPr>
          <w:sz w:val="28"/>
          <w:szCs w:val="28"/>
        </w:rPr>
      </w:pPr>
      <w:r w:rsidRPr="00890130">
        <w:rPr>
          <w:sz w:val="28"/>
          <w:szCs w:val="28"/>
        </w:rPr>
        <w:lastRenderedPageBreak/>
        <w:t>Горбань Г.О., Губа Н.О., Мосол Н.О, Неманежина А.О.</w:t>
      </w:r>
      <w:r>
        <w:rPr>
          <w:sz w:val="28"/>
          <w:szCs w:val="28"/>
        </w:rPr>
        <w:t xml:space="preserve"> </w:t>
      </w:r>
      <w:r w:rsidRPr="00890130">
        <w:rPr>
          <w:sz w:val="28"/>
          <w:szCs w:val="28"/>
        </w:rPr>
        <w:t>Кваліфікаційна робота з психології: навчально-методичний посібник для</w:t>
      </w:r>
      <w:r>
        <w:rPr>
          <w:sz w:val="28"/>
          <w:szCs w:val="28"/>
        </w:rPr>
        <w:t xml:space="preserve"> </w:t>
      </w:r>
      <w:r w:rsidRPr="00890130">
        <w:rPr>
          <w:sz w:val="28"/>
          <w:szCs w:val="28"/>
        </w:rPr>
        <w:t>здобувачів вищої освіти першого бакалаврського і другого магістерського</w:t>
      </w:r>
      <w:r>
        <w:rPr>
          <w:sz w:val="28"/>
          <w:szCs w:val="28"/>
        </w:rPr>
        <w:t xml:space="preserve"> </w:t>
      </w:r>
      <w:r w:rsidRPr="00890130">
        <w:rPr>
          <w:sz w:val="28"/>
          <w:szCs w:val="28"/>
        </w:rPr>
        <w:t>рівнів. Запоріжжя. 2020.147 с.</w:t>
      </w:r>
    </w:p>
    <w:p w:rsidR="009E2493" w:rsidRPr="009E2493" w:rsidRDefault="009E2493" w:rsidP="009E2493">
      <w:pPr>
        <w:pStyle w:val="a3"/>
        <w:numPr>
          <w:ilvl w:val="0"/>
          <w:numId w:val="1"/>
        </w:numPr>
        <w:spacing w:line="360" w:lineRule="auto"/>
        <w:ind w:left="0" w:firstLine="0"/>
        <w:jc w:val="both"/>
        <w:rPr>
          <w:sz w:val="28"/>
          <w:szCs w:val="28"/>
        </w:rPr>
      </w:pPr>
      <w:r w:rsidRPr="009E2493">
        <w:rPr>
          <w:sz w:val="28"/>
          <w:szCs w:val="28"/>
        </w:rPr>
        <w:t xml:space="preserve">Горбунова В. В., Климчук В. О. Посттравматичний стресовий розлад VERSUS: посттравматичне зростання. Психологічна допомога особам, які беруть участь в </w:t>
      </w:r>
      <w:r w:rsidR="004F785F">
        <w:rPr>
          <w:sz w:val="28"/>
          <w:szCs w:val="28"/>
        </w:rPr>
        <w:t>антитерористичній операції</w:t>
      </w:r>
      <w:r w:rsidRPr="009E2493">
        <w:rPr>
          <w:sz w:val="28"/>
          <w:szCs w:val="28"/>
        </w:rPr>
        <w:t>: матеріали міжвідом. наук.-практ. конф., м. Київ, 30 берез. 2016 р. Київ, 2016. 248 с.</w:t>
      </w:r>
    </w:p>
    <w:p w:rsidR="00842E4A" w:rsidRDefault="009E2493" w:rsidP="00842E4A">
      <w:pPr>
        <w:pStyle w:val="a3"/>
        <w:numPr>
          <w:ilvl w:val="0"/>
          <w:numId w:val="1"/>
        </w:numPr>
        <w:spacing w:line="360" w:lineRule="auto"/>
        <w:ind w:left="0" w:firstLine="0"/>
        <w:jc w:val="both"/>
        <w:rPr>
          <w:sz w:val="28"/>
          <w:szCs w:val="28"/>
        </w:rPr>
      </w:pPr>
      <w:r w:rsidRPr="009E2493">
        <w:rPr>
          <w:sz w:val="28"/>
          <w:szCs w:val="28"/>
        </w:rPr>
        <w:t>Грибок А. О. Психічне здоров</w:t>
      </w:r>
      <w:r w:rsidR="00E12F64">
        <w:rPr>
          <w:sz w:val="28"/>
          <w:szCs w:val="28"/>
        </w:rPr>
        <w:t>’</w:t>
      </w:r>
      <w:r w:rsidRPr="009E2493">
        <w:rPr>
          <w:sz w:val="28"/>
          <w:szCs w:val="28"/>
        </w:rPr>
        <w:t>я військовослужбовців Збройних Сил України як головний фактор успішного виконання бойових завдань в складних та екстремальних умовах. Актуальні проблеми психології. Збірник наукових праць Інституту психології імені Г.С. Костюка НАПН України. Київ, 2018. Том. ХІ: Психологія особистості. Психологічна допомога особистості. Вип. 18. С. 21‒40.</w:t>
      </w:r>
    </w:p>
    <w:p w:rsidR="00890130" w:rsidRDefault="00842E4A" w:rsidP="00890130">
      <w:pPr>
        <w:pStyle w:val="a3"/>
        <w:numPr>
          <w:ilvl w:val="0"/>
          <w:numId w:val="1"/>
        </w:numPr>
        <w:spacing w:line="360" w:lineRule="auto"/>
        <w:ind w:left="0" w:firstLine="0"/>
        <w:jc w:val="both"/>
        <w:rPr>
          <w:sz w:val="28"/>
          <w:szCs w:val="28"/>
        </w:rPr>
      </w:pPr>
      <w:r w:rsidRPr="00842E4A">
        <w:rPr>
          <w:sz w:val="28"/>
          <w:szCs w:val="28"/>
        </w:rPr>
        <w:t>Гузенко В.А. Психологічна діагностика: навчально-методичний посібник. В.А. Гузенко, Ю.В. Тудорцева; Міністерство освіти і науки країни, Одеський національний політехнічний університет. Одеса: Вадим Вікторович Букаєв, 2019. 267 с.</w:t>
      </w:r>
    </w:p>
    <w:p w:rsidR="00890130" w:rsidRDefault="00890130" w:rsidP="00890130">
      <w:pPr>
        <w:pStyle w:val="a3"/>
        <w:numPr>
          <w:ilvl w:val="0"/>
          <w:numId w:val="1"/>
        </w:numPr>
        <w:spacing w:line="360" w:lineRule="auto"/>
        <w:ind w:left="0" w:firstLine="0"/>
        <w:jc w:val="both"/>
        <w:rPr>
          <w:sz w:val="28"/>
          <w:szCs w:val="28"/>
        </w:rPr>
      </w:pPr>
      <w:r w:rsidRPr="00890130">
        <w:rPr>
          <w:sz w:val="28"/>
          <w:szCs w:val="28"/>
        </w:rPr>
        <w:t>Діяльність психолога у ході психологічного забезпечення</w:t>
      </w:r>
      <w:r>
        <w:rPr>
          <w:sz w:val="28"/>
          <w:szCs w:val="28"/>
        </w:rPr>
        <w:t xml:space="preserve"> </w:t>
      </w:r>
      <w:r w:rsidRPr="00890130">
        <w:rPr>
          <w:sz w:val="28"/>
          <w:szCs w:val="28"/>
        </w:rPr>
        <w:t>професійної діяльності особового складу Збройних Сил України: (методичні</w:t>
      </w:r>
      <w:r>
        <w:rPr>
          <w:sz w:val="28"/>
          <w:szCs w:val="28"/>
        </w:rPr>
        <w:t xml:space="preserve"> </w:t>
      </w:r>
      <w:r w:rsidRPr="00890130">
        <w:rPr>
          <w:sz w:val="28"/>
          <w:szCs w:val="28"/>
        </w:rPr>
        <w:t>рекомендації) / Міністерство оборони України, Наук.-дослід. центр гуманітар.</w:t>
      </w:r>
      <w:r>
        <w:rPr>
          <w:sz w:val="28"/>
          <w:szCs w:val="28"/>
        </w:rPr>
        <w:t xml:space="preserve"> </w:t>
      </w:r>
      <w:r w:rsidRPr="00890130">
        <w:rPr>
          <w:sz w:val="28"/>
          <w:szCs w:val="28"/>
        </w:rPr>
        <w:t>проблем Збройних Сил України: О.Г. Скрипкін, А.Б. Дейко, О.В. Еверт. Київ:</w:t>
      </w:r>
      <w:r>
        <w:rPr>
          <w:sz w:val="28"/>
          <w:szCs w:val="28"/>
        </w:rPr>
        <w:t xml:space="preserve"> </w:t>
      </w:r>
      <w:r w:rsidRPr="00890130">
        <w:rPr>
          <w:sz w:val="28"/>
          <w:szCs w:val="28"/>
        </w:rPr>
        <w:t>НДЦ ГП ЗС України. 2016, 110 с.</w:t>
      </w:r>
    </w:p>
    <w:p w:rsidR="00890130" w:rsidRPr="00890130" w:rsidRDefault="00890130" w:rsidP="00890130">
      <w:pPr>
        <w:pStyle w:val="a3"/>
        <w:numPr>
          <w:ilvl w:val="0"/>
          <w:numId w:val="1"/>
        </w:numPr>
        <w:spacing w:line="360" w:lineRule="auto"/>
        <w:ind w:left="0" w:firstLine="0"/>
        <w:jc w:val="both"/>
        <w:rPr>
          <w:sz w:val="28"/>
          <w:szCs w:val="28"/>
        </w:rPr>
      </w:pPr>
      <w:r w:rsidRPr="00890130">
        <w:rPr>
          <w:sz w:val="28"/>
          <w:szCs w:val="28"/>
        </w:rPr>
        <w:t>Доценко Л., Максименко Н. Психологічні чинники адаптації</w:t>
      </w:r>
      <w:r>
        <w:rPr>
          <w:sz w:val="28"/>
          <w:szCs w:val="28"/>
        </w:rPr>
        <w:t xml:space="preserve"> </w:t>
      </w:r>
      <w:r w:rsidRPr="00890130">
        <w:rPr>
          <w:sz w:val="28"/>
          <w:szCs w:val="28"/>
        </w:rPr>
        <w:t>військовослужбовців строкової служби в умовах військової частини. Вісник</w:t>
      </w:r>
      <w:r>
        <w:rPr>
          <w:sz w:val="28"/>
          <w:szCs w:val="28"/>
        </w:rPr>
        <w:t xml:space="preserve"> </w:t>
      </w:r>
      <w:r w:rsidRPr="00890130">
        <w:rPr>
          <w:sz w:val="28"/>
          <w:szCs w:val="28"/>
        </w:rPr>
        <w:t>Національного університету оборони України. 2019. № 2 (52). С. 49 – 55.</w:t>
      </w:r>
    </w:p>
    <w:p w:rsidR="00DE2EAE" w:rsidRDefault="009E2493" w:rsidP="00DE2EAE">
      <w:pPr>
        <w:pStyle w:val="a3"/>
        <w:numPr>
          <w:ilvl w:val="0"/>
          <w:numId w:val="1"/>
        </w:numPr>
        <w:spacing w:line="360" w:lineRule="auto"/>
        <w:ind w:left="0" w:firstLine="0"/>
        <w:jc w:val="both"/>
        <w:rPr>
          <w:sz w:val="28"/>
          <w:szCs w:val="28"/>
        </w:rPr>
      </w:pPr>
      <w:r w:rsidRPr="009E2493">
        <w:rPr>
          <w:sz w:val="28"/>
          <w:szCs w:val="28"/>
        </w:rPr>
        <w:t xml:space="preserve">Євсюков О. П., Куфлієвський А. С., Лєбєдєв Д. В. та ін. </w:t>
      </w:r>
      <w:r w:rsidR="004F785F">
        <w:rPr>
          <w:sz w:val="28"/>
          <w:szCs w:val="28"/>
        </w:rPr>
        <w:t>Екстремальна психологія</w:t>
      </w:r>
      <w:r w:rsidRPr="009E2493">
        <w:rPr>
          <w:sz w:val="28"/>
          <w:szCs w:val="28"/>
        </w:rPr>
        <w:t>: підручник</w:t>
      </w:r>
      <w:r w:rsidR="00E12F64">
        <w:rPr>
          <w:sz w:val="28"/>
          <w:szCs w:val="28"/>
        </w:rPr>
        <w:t xml:space="preserve">. </w:t>
      </w:r>
      <w:r w:rsidR="004F785F">
        <w:rPr>
          <w:sz w:val="28"/>
          <w:szCs w:val="28"/>
        </w:rPr>
        <w:t xml:space="preserve"> за ред. О. В. Тімченка. К.</w:t>
      </w:r>
      <w:r w:rsidRPr="009E2493">
        <w:rPr>
          <w:sz w:val="28"/>
          <w:szCs w:val="28"/>
        </w:rPr>
        <w:t xml:space="preserve">: ТОВ </w:t>
      </w:r>
      <w:r w:rsidR="00F472C6">
        <w:rPr>
          <w:sz w:val="28"/>
          <w:szCs w:val="28"/>
        </w:rPr>
        <w:t>«</w:t>
      </w:r>
      <w:r w:rsidRPr="009E2493">
        <w:rPr>
          <w:sz w:val="28"/>
          <w:szCs w:val="28"/>
        </w:rPr>
        <w:t>Август Трейд</w:t>
      </w:r>
      <w:r w:rsidR="00F472C6">
        <w:rPr>
          <w:sz w:val="28"/>
          <w:szCs w:val="28"/>
        </w:rPr>
        <w:t>»</w:t>
      </w:r>
      <w:r w:rsidRPr="009E2493">
        <w:rPr>
          <w:sz w:val="28"/>
          <w:szCs w:val="28"/>
        </w:rPr>
        <w:t>, 2007. 502 с.</w:t>
      </w:r>
    </w:p>
    <w:p w:rsidR="00DE2EAE" w:rsidRPr="00DE2EAE" w:rsidRDefault="00DE2EAE" w:rsidP="00DE2EAE">
      <w:pPr>
        <w:pStyle w:val="a3"/>
        <w:numPr>
          <w:ilvl w:val="0"/>
          <w:numId w:val="1"/>
        </w:numPr>
        <w:spacing w:line="360" w:lineRule="auto"/>
        <w:ind w:left="0" w:firstLine="0"/>
        <w:jc w:val="both"/>
        <w:rPr>
          <w:sz w:val="28"/>
          <w:szCs w:val="28"/>
        </w:rPr>
      </w:pPr>
      <w:r w:rsidRPr="00DE2EAE">
        <w:rPr>
          <w:sz w:val="28"/>
          <w:szCs w:val="28"/>
        </w:rPr>
        <w:lastRenderedPageBreak/>
        <w:t>Збірник стандартів психологічної підготовки у Збройних Силах України:</w:t>
      </w:r>
      <w:r>
        <w:rPr>
          <w:sz w:val="28"/>
          <w:szCs w:val="28"/>
        </w:rPr>
        <w:t xml:space="preserve"> </w:t>
      </w:r>
      <w:r w:rsidRPr="00DE2EAE">
        <w:rPr>
          <w:sz w:val="28"/>
          <w:szCs w:val="28"/>
        </w:rPr>
        <w:t>метод. посіб. За редакцією генерал-майора В. Клочкова К.:</w:t>
      </w:r>
      <w:r>
        <w:rPr>
          <w:sz w:val="28"/>
          <w:szCs w:val="28"/>
        </w:rPr>
        <w:t xml:space="preserve"> НДЦ ГП ЗС України, 2023. </w:t>
      </w:r>
      <w:r w:rsidRPr="00DE2EAE">
        <w:rPr>
          <w:sz w:val="28"/>
          <w:szCs w:val="28"/>
        </w:rPr>
        <w:t>337 с.</w:t>
      </w:r>
    </w:p>
    <w:p w:rsidR="00890130" w:rsidRDefault="009E2493" w:rsidP="00890130">
      <w:pPr>
        <w:pStyle w:val="a3"/>
        <w:numPr>
          <w:ilvl w:val="0"/>
          <w:numId w:val="1"/>
        </w:numPr>
        <w:spacing w:line="360" w:lineRule="auto"/>
        <w:ind w:left="0" w:firstLine="0"/>
        <w:jc w:val="both"/>
        <w:rPr>
          <w:sz w:val="28"/>
          <w:szCs w:val="28"/>
        </w:rPr>
      </w:pPr>
      <w:r w:rsidRPr="009E2493">
        <w:rPr>
          <w:sz w:val="28"/>
          <w:szCs w:val="28"/>
        </w:rPr>
        <w:t>Кальниш В. В., Пишнов Г. Ю., Варивончик Д. В. Актуальні проблеми психофізіологічного стану учасників бойових дій. Україна. Здоров</w:t>
      </w:r>
      <w:r w:rsidR="00E12F64">
        <w:rPr>
          <w:sz w:val="28"/>
          <w:szCs w:val="28"/>
        </w:rPr>
        <w:t>’</w:t>
      </w:r>
      <w:r w:rsidRPr="009E2493">
        <w:rPr>
          <w:sz w:val="28"/>
          <w:szCs w:val="28"/>
        </w:rPr>
        <w:t>я нації. 2016. № 4 (1). С. 37–43.</w:t>
      </w:r>
    </w:p>
    <w:p w:rsidR="0067583E" w:rsidRPr="0067583E" w:rsidRDefault="0067583E" w:rsidP="0067583E">
      <w:pPr>
        <w:pStyle w:val="a3"/>
        <w:numPr>
          <w:ilvl w:val="0"/>
          <w:numId w:val="1"/>
        </w:numPr>
        <w:spacing w:line="360" w:lineRule="auto"/>
        <w:ind w:left="0" w:firstLine="0"/>
        <w:jc w:val="both"/>
        <w:rPr>
          <w:sz w:val="28"/>
          <w:szCs w:val="28"/>
        </w:rPr>
      </w:pPr>
      <w:r w:rsidRPr="0067583E">
        <w:rPr>
          <w:sz w:val="28"/>
          <w:szCs w:val="28"/>
        </w:rPr>
        <w:t>Карамушка Л. М., Креденцер О. В., Терещенко К. В., Лагодзінська В. І., Івкін В. М., Ковальчук О. С. Методики дослідження психічного здоров</w:t>
      </w:r>
      <w:r w:rsidR="00E12F64">
        <w:rPr>
          <w:sz w:val="28"/>
          <w:szCs w:val="28"/>
        </w:rPr>
        <w:t>’</w:t>
      </w:r>
      <w:r w:rsidRPr="0067583E">
        <w:rPr>
          <w:sz w:val="28"/>
          <w:szCs w:val="28"/>
        </w:rPr>
        <w:t>я та благополуччя персоналу організацій: психологічний практикум</w:t>
      </w:r>
      <w:r w:rsidR="00E12F64">
        <w:rPr>
          <w:sz w:val="28"/>
          <w:szCs w:val="28"/>
        </w:rPr>
        <w:t>.</w:t>
      </w:r>
      <w:r w:rsidRPr="0067583E">
        <w:rPr>
          <w:sz w:val="28"/>
          <w:szCs w:val="28"/>
        </w:rPr>
        <w:t xml:space="preserve"> За ред. Л. М. Карамушки. Київ: Інститут психології імені Г. С. Костюка НАПН України, 2023. 76 с.</w:t>
      </w:r>
    </w:p>
    <w:p w:rsidR="009E2493" w:rsidRPr="009E2493" w:rsidRDefault="009E2493" w:rsidP="009E2493">
      <w:pPr>
        <w:pStyle w:val="a3"/>
        <w:numPr>
          <w:ilvl w:val="0"/>
          <w:numId w:val="1"/>
        </w:numPr>
        <w:spacing w:line="360" w:lineRule="auto"/>
        <w:ind w:left="0" w:firstLine="0"/>
        <w:jc w:val="both"/>
        <w:rPr>
          <w:sz w:val="28"/>
          <w:szCs w:val="28"/>
        </w:rPr>
      </w:pPr>
      <w:r w:rsidRPr="009E2493">
        <w:rPr>
          <w:sz w:val="28"/>
          <w:szCs w:val="28"/>
        </w:rPr>
        <w:t>Клінічні рекомендації з надання медичної допомоги пацієнтам з неврологічними, психічними та поведінковими розладами</w:t>
      </w:r>
      <w:r w:rsidR="00E12F64">
        <w:rPr>
          <w:sz w:val="28"/>
          <w:szCs w:val="28"/>
        </w:rPr>
        <w:t>. З</w:t>
      </w:r>
      <w:r w:rsidRPr="009E2493">
        <w:rPr>
          <w:sz w:val="28"/>
          <w:szCs w:val="28"/>
        </w:rPr>
        <w:t>а ред. Волошина П. В., Лінського І. В., Марути Н. О., Волошиної Н. П., Міщенка В. М., Дубенка А. Є. Харків: Видавець Строков Д. В., 2021. 376 с.</w:t>
      </w:r>
    </w:p>
    <w:p w:rsidR="00141318" w:rsidRDefault="009E2493" w:rsidP="00141318">
      <w:pPr>
        <w:pStyle w:val="a3"/>
        <w:numPr>
          <w:ilvl w:val="0"/>
          <w:numId w:val="1"/>
        </w:numPr>
        <w:spacing w:line="360" w:lineRule="auto"/>
        <w:ind w:left="0" w:firstLine="0"/>
        <w:jc w:val="both"/>
        <w:rPr>
          <w:sz w:val="28"/>
          <w:szCs w:val="28"/>
        </w:rPr>
      </w:pPr>
      <w:r w:rsidRPr="009E2493">
        <w:rPr>
          <w:sz w:val="28"/>
          <w:szCs w:val="28"/>
        </w:rPr>
        <w:t>Кокун О. М., Агаєв Н. А., Пішко І. О., Лозінська Н. С., Корня Л. В. Психологічне вивчення особового складу Збройних Сил України: метод. посіб. Київ: ФОП Маслаков, 2019. 288 с.</w:t>
      </w:r>
    </w:p>
    <w:p w:rsidR="0067583E" w:rsidRDefault="00141318" w:rsidP="0067583E">
      <w:pPr>
        <w:pStyle w:val="a3"/>
        <w:numPr>
          <w:ilvl w:val="0"/>
          <w:numId w:val="1"/>
        </w:numPr>
        <w:spacing w:line="360" w:lineRule="auto"/>
        <w:ind w:left="0" w:firstLine="0"/>
        <w:jc w:val="both"/>
        <w:rPr>
          <w:sz w:val="28"/>
          <w:szCs w:val="28"/>
        </w:rPr>
      </w:pPr>
      <w:r w:rsidRPr="00141318">
        <w:rPr>
          <w:sz w:val="28"/>
          <w:szCs w:val="28"/>
        </w:rPr>
        <w:t>Кокун О.М., Пішко І.О.</w:t>
      </w:r>
      <w:r>
        <w:rPr>
          <w:sz w:val="28"/>
          <w:szCs w:val="28"/>
        </w:rPr>
        <w:t xml:space="preserve">, Лозінська Н.С., Копаниця О.В. </w:t>
      </w:r>
      <w:r w:rsidRPr="00141318">
        <w:rPr>
          <w:sz w:val="28"/>
          <w:szCs w:val="28"/>
        </w:rPr>
        <w:t>Малхазов О.Р. Збірник методик для діагностики психологічної готовності військовослужбовців військової служби за контрактом</w:t>
      </w:r>
      <w:r>
        <w:rPr>
          <w:sz w:val="28"/>
          <w:szCs w:val="28"/>
        </w:rPr>
        <w:t xml:space="preserve"> </w:t>
      </w:r>
      <w:r w:rsidRPr="00141318">
        <w:rPr>
          <w:sz w:val="28"/>
          <w:szCs w:val="28"/>
        </w:rPr>
        <w:t>до діяльності у складі миротворчих підрозділів: Методичний</w:t>
      </w:r>
      <w:r>
        <w:rPr>
          <w:sz w:val="28"/>
          <w:szCs w:val="28"/>
        </w:rPr>
        <w:t xml:space="preserve"> </w:t>
      </w:r>
      <w:r w:rsidRPr="00141318">
        <w:rPr>
          <w:sz w:val="28"/>
          <w:szCs w:val="28"/>
        </w:rPr>
        <w:t>посібник. К.: НДЦ ГП ЗСУ, 2011. 281 с.</w:t>
      </w:r>
    </w:p>
    <w:p w:rsidR="0067583E" w:rsidRPr="0067583E" w:rsidRDefault="0067583E" w:rsidP="0067583E">
      <w:pPr>
        <w:pStyle w:val="a3"/>
        <w:numPr>
          <w:ilvl w:val="0"/>
          <w:numId w:val="1"/>
        </w:numPr>
        <w:spacing w:line="360" w:lineRule="auto"/>
        <w:ind w:left="0" w:firstLine="0"/>
        <w:jc w:val="both"/>
        <w:rPr>
          <w:sz w:val="28"/>
          <w:szCs w:val="28"/>
        </w:rPr>
      </w:pPr>
      <w:r w:rsidRPr="0067583E">
        <w:rPr>
          <w:sz w:val="28"/>
          <w:szCs w:val="28"/>
        </w:rPr>
        <w:t>Кокун О.М., Агаєв Н.А., Пішко І.О., Лозінська Н.С.,</w:t>
      </w:r>
      <w:r>
        <w:rPr>
          <w:sz w:val="28"/>
          <w:szCs w:val="28"/>
        </w:rPr>
        <w:t xml:space="preserve"> </w:t>
      </w:r>
      <w:r w:rsidRPr="0067583E">
        <w:rPr>
          <w:sz w:val="28"/>
          <w:szCs w:val="28"/>
        </w:rPr>
        <w:t>Остапчук В.В. Психологічна робота з військовослужбовцями -</w:t>
      </w:r>
      <w:r>
        <w:rPr>
          <w:sz w:val="28"/>
          <w:szCs w:val="28"/>
        </w:rPr>
        <w:t xml:space="preserve"> </w:t>
      </w:r>
      <w:r w:rsidRPr="0067583E">
        <w:rPr>
          <w:sz w:val="28"/>
          <w:szCs w:val="28"/>
        </w:rPr>
        <w:t>учасниками АТО на етапі від</w:t>
      </w:r>
      <w:r>
        <w:rPr>
          <w:sz w:val="28"/>
          <w:szCs w:val="28"/>
        </w:rPr>
        <w:t xml:space="preserve">новлення: Методичний посібник. </w:t>
      </w:r>
      <w:r w:rsidRPr="0067583E">
        <w:rPr>
          <w:sz w:val="28"/>
          <w:szCs w:val="28"/>
        </w:rPr>
        <w:t>К.:</w:t>
      </w:r>
      <w:r>
        <w:rPr>
          <w:sz w:val="28"/>
          <w:szCs w:val="28"/>
        </w:rPr>
        <w:t xml:space="preserve"> </w:t>
      </w:r>
      <w:r w:rsidRPr="0067583E">
        <w:rPr>
          <w:sz w:val="28"/>
          <w:szCs w:val="28"/>
        </w:rPr>
        <w:t>НДЦ ГП ЗСУ, 2017. 282 с.</w:t>
      </w:r>
    </w:p>
    <w:p w:rsidR="00205FA9" w:rsidRDefault="009E2493" w:rsidP="00205FA9">
      <w:pPr>
        <w:pStyle w:val="a3"/>
        <w:numPr>
          <w:ilvl w:val="0"/>
          <w:numId w:val="1"/>
        </w:numPr>
        <w:spacing w:line="360" w:lineRule="auto"/>
        <w:ind w:left="0" w:firstLine="0"/>
        <w:jc w:val="both"/>
        <w:rPr>
          <w:sz w:val="28"/>
          <w:szCs w:val="28"/>
        </w:rPr>
      </w:pPr>
      <w:r w:rsidRPr="009E2493">
        <w:rPr>
          <w:sz w:val="28"/>
          <w:szCs w:val="28"/>
        </w:rPr>
        <w:t xml:space="preserve">Кокун О. М. Всеукраїнське опитування </w:t>
      </w:r>
      <w:r w:rsidR="00F472C6">
        <w:rPr>
          <w:sz w:val="28"/>
          <w:szCs w:val="28"/>
        </w:rPr>
        <w:t>«</w:t>
      </w:r>
      <w:r w:rsidRPr="009E2493">
        <w:rPr>
          <w:sz w:val="28"/>
          <w:szCs w:val="28"/>
        </w:rPr>
        <w:t>Твоя життєстійкість в умовах вій</w:t>
      </w:r>
      <w:r w:rsidR="004F785F">
        <w:rPr>
          <w:sz w:val="28"/>
          <w:szCs w:val="28"/>
        </w:rPr>
        <w:t>ни</w:t>
      </w:r>
      <w:r w:rsidR="00F472C6">
        <w:rPr>
          <w:sz w:val="28"/>
          <w:szCs w:val="28"/>
        </w:rPr>
        <w:t>»</w:t>
      </w:r>
      <w:r w:rsidRPr="009E2493">
        <w:rPr>
          <w:sz w:val="28"/>
          <w:szCs w:val="28"/>
        </w:rPr>
        <w:t>: препринт. Київ: Інститут психології імені Г. С. Костюка НАПН України. 2022. 46 с.</w:t>
      </w:r>
    </w:p>
    <w:p w:rsidR="00205FA9" w:rsidRPr="00205FA9" w:rsidRDefault="00205FA9" w:rsidP="00205FA9">
      <w:pPr>
        <w:pStyle w:val="a3"/>
        <w:numPr>
          <w:ilvl w:val="0"/>
          <w:numId w:val="1"/>
        </w:numPr>
        <w:spacing w:line="360" w:lineRule="auto"/>
        <w:ind w:left="0" w:firstLine="0"/>
        <w:jc w:val="both"/>
        <w:rPr>
          <w:sz w:val="28"/>
          <w:szCs w:val="28"/>
        </w:rPr>
      </w:pPr>
      <w:r w:rsidRPr="00205FA9">
        <w:rPr>
          <w:sz w:val="28"/>
          <w:szCs w:val="28"/>
        </w:rPr>
        <w:lastRenderedPageBreak/>
        <w:t>Кокун О.М., Мороз В.М., Пішко І.О., Лозінська Н.С. Теорія і практика</w:t>
      </w:r>
      <w:r>
        <w:rPr>
          <w:sz w:val="28"/>
          <w:szCs w:val="28"/>
        </w:rPr>
        <w:t xml:space="preserve"> </w:t>
      </w:r>
      <w:r w:rsidRPr="00205FA9">
        <w:rPr>
          <w:sz w:val="28"/>
          <w:szCs w:val="28"/>
        </w:rPr>
        <w:t>управління страхом в умовах бойових дій: метод. посіб. О.М. Кокун,</w:t>
      </w:r>
      <w:r>
        <w:rPr>
          <w:sz w:val="28"/>
          <w:szCs w:val="28"/>
        </w:rPr>
        <w:t xml:space="preserve"> </w:t>
      </w:r>
      <w:r w:rsidRPr="00205FA9">
        <w:rPr>
          <w:sz w:val="28"/>
          <w:szCs w:val="28"/>
        </w:rPr>
        <w:t>В.М. Моро</w:t>
      </w:r>
      <w:r>
        <w:rPr>
          <w:sz w:val="28"/>
          <w:szCs w:val="28"/>
        </w:rPr>
        <w:t xml:space="preserve">з, І.О. Пішко, Н.С .Лозінська. </w:t>
      </w:r>
      <w:r w:rsidRPr="00205FA9">
        <w:rPr>
          <w:sz w:val="28"/>
          <w:szCs w:val="28"/>
        </w:rPr>
        <w:t>Київ-Одеса: Фенікс, 2022. 88 с.</w:t>
      </w:r>
    </w:p>
    <w:p w:rsidR="00205FA9" w:rsidRDefault="0067583E" w:rsidP="00205FA9">
      <w:pPr>
        <w:pStyle w:val="a3"/>
        <w:numPr>
          <w:ilvl w:val="0"/>
          <w:numId w:val="1"/>
        </w:numPr>
        <w:spacing w:line="360" w:lineRule="auto"/>
        <w:ind w:left="0" w:firstLine="0"/>
        <w:jc w:val="both"/>
        <w:rPr>
          <w:sz w:val="28"/>
          <w:szCs w:val="28"/>
        </w:rPr>
      </w:pPr>
      <w:r w:rsidRPr="0067583E">
        <w:rPr>
          <w:sz w:val="28"/>
          <w:szCs w:val="28"/>
        </w:rPr>
        <w:t>Кокун О. М., Клочков В. В., Мороз В. М., Пішко І. О., Лозінська Н. С. Забезпечення психологічної стійкості військовослужбовців в умовах бойових дій: метод. посіб. Київ-Одеса: Фенікс, 2022. 128 с.</w:t>
      </w:r>
    </w:p>
    <w:p w:rsidR="00205FA9" w:rsidRPr="00205FA9" w:rsidRDefault="00205FA9" w:rsidP="00205FA9">
      <w:pPr>
        <w:pStyle w:val="a3"/>
        <w:numPr>
          <w:ilvl w:val="0"/>
          <w:numId w:val="1"/>
        </w:numPr>
        <w:spacing w:line="360" w:lineRule="auto"/>
        <w:ind w:left="0" w:firstLine="0"/>
        <w:jc w:val="both"/>
        <w:rPr>
          <w:sz w:val="28"/>
          <w:szCs w:val="28"/>
        </w:rPr>
      </w:pPr>
      <w:r w:rsidRPr="00205FA9">
        <w:rPr>
          <w:sz w:val="28"/>
          <w:szCs w:val="28"/>
        </w:rPr>
        <w:t>Кокун О.М., Пішко І.О., Лозінська Н.С., Олійник В.О., Хоружий С.М.,</w:t>
      </w:r>
      <w:r>
        <w:rPr>
          <w:sz w:val="28"/>
          <w:szCs w:val="28"/>
        </w:rPr>
        <w:t xml:space="preserve"> </w:t>
      </w:r>
      <w:r w:rsidRPr="00205FA9">
        <w:rPr>
          <w:sz w:val="28"/>
          <w:szCs w:val="28"/>
        </w:rPr>
        <w:t>Ларіонов С.О., Сириця М.В. Особливості надання психологічної допомоги</w:t>
      </w:r>
      <w:r>
        <w:rPr>
          <w:sz w:val="28"/>
          <w:szCs w:val="28"/>
        </w:rPr>
        <w:t xml:space="preserve"> </w:t>
      </w:r>
      <w:r w:rsidRPr="00205FA9">
        <w:rPr>
          <w:sz w:val="28"/>
          <w:szCs w:val="28"/>
        </w:rPr>
        <w:t>військовослужбовцям, ветеранам та членам їхніх сімей цивільними</w:t>
      </w:r>
      <w:r>
        <w:rPr>
          <w:sz w:val="28"/>
          <w:szCs w:val="28"/>
        </w:rPr>
        <w:t xml:space="preserve"> психологами</w:t>
      </w:r>
      <w:r w:rsidRPr="00205FA9">
        <w:rPr>
          <w:sz w:val="28"/>
          <w:szCs w:val="28"/>
        </w:rPr>
        <w:t>: метод. посіб. К.: 7БЦ, 2023. 175 с.</w:t>
      </w:r>
    </w:p>
    <w:p w:rsidR="00890130" w:rsidRDefault="00DE2EAE" w:rsidP="00890130">
      <w:pPr>
        <w:pStyle w:val="a3"/>
        <w:numPr>
          <w:ilvl w:val="0"/>
          <w:numId w:val="1"/>
        </w:numPr>
        <w:spacing w:line="360" w:lineRule="auto"/>
        <w:ind w:left="0" w:firstLine="0"/>
        <w:jc w:val="both"/>
        <w:rPr>
          <w:sz w:val="28"/>
          <w:szCs w:val="28"/>
        </w:rPr>
      </w:pPr>
      <w:r w:rsidRPr="00DE2EAE">
        <w:rPr>
          <w:sz w:val="28"/>
          <w:szCs w:val="28"/>
        </w:rPr>
        <w:t>Кокун О.М., Агаєв Н.А., Пішко І.О., Лозінська Н.С. Основи</w:t>
      </w:r>
      <w:r>
        <w:rPr>
          <w:sz w:val="28"/>
          <w:szCs w:val="28"/>
        </w:rPr>
        <w:t xml:space="preserve"> </w:t>
      </w:r>
      <w:r w:rsidRPr="00DE2EAE">
        <w:rPr>
          <w:sz w:val="28"/>
          <w:szCs w:val="28"/>
        </w:rPr>
        <w:t>психологічної допомоги військовослужбовцям в умовах бойових дій:</w:t>
      </w:r>
      <w:r>
        <w:rPr>
          <w:sz w:val="28"/>
          <w:szCs w:val="28"/>
        </w:rPr>
        <w:t xml:space="preserve"> Методичний посібник. </w:t>
      </w:r>
      <w:r w:rsidRPr="00DE2EAE">
        <w:rPr>
          <w:sz w:val="28"/>
          <w:szCs w:val="28"/>
        </w:rPr>
        <w:t>К.: НДЦ ГП ЗСУ, 2015. 170 с.</w:t>
      </w:r>
    </w:p>
    <w:p w:rsidR="00890130" w:rsidRPr="00890130" w:rsidRDefault="00890130" w:rsidP="00890130">
      <w:pPr>
        <w:pStyle w:val="a3"/>
        <w:numPr>
          <w:ilvl w:val="0"/>
          <w:numId w:val="1"/>
        </w:numPr>
        <w:spacing w:line="360" w:lineRule="auto"/>
        <w:ind w:left="0" w:firstLine="0"/>
        <w:jc w:val="both"/>
        <w:rPr>
          <w:sz w:val="28"/>
          <w:szCs w:val="28"/>
        </w:rPr>
      </w:pPr>
      <w:r w:rsidRPr="00890130">
        <w:rPr>
          <w:sz w:val="28"/>
          <w:szCs w:val="28"/>
        </w:rPr>
        <w:t>Колесніченко О. С., Мацегора Я. В., Приходько І. І. Психологічна</w:t>
      </w:r>
      <w:r>
        <w:rPr>
          <w:sz w:val="28"/>
          <w:szCs w:val="28"/>
        </w:rPr>
        <w:t xml:space="preserve"> </w:t>
      </w:r>
      <w:r w:rsidRPr="00890130">
        <w:rPr>
          <w:sz w:val="28"/>
          <w:szCs w:val="28"/>
        </w:rPr>
        <w:t>само- та взаємодопомога військовослужбовців Національної гвардії України в</w:t>
      </w:r>
      <w:r>
        <w:rPr>
          <w:sz w:val="28"/>
          <w:szCs w:val="28"/>
        </w:rPr>
        <w:t xml:space="preserve"> </w:t>
      </w:r>
      <w:r w:rsidRPr="00890130">
        <w:rPr>
          <w:sz w:val="28"/>
          <w:szCs w:val="28"/>
        </w:rPr>
        <w:t>умов</w:t>
      </w:r>
      <w:r>
        <w:rPr>
          <w:sz w:val="28"/>
          <w:szCs w:val="28"/>
        </w:rPr>
        <w:t xml:space="preserve">ах ведення бойових дій: посіб. </w:t>
      </w:r>
      <w:r w:rsidRPr="00890130">
        <w:rPr>
          <w:sz w:val="28"/>
          <w:szCs w:val="28"/>
        </w:rPr>
        <w:t>за ред. І.І. Приходька. Харків: НА НГУ,</w:t>
      </w:r>
      <w:r>
        <w:rPr>
          <w:sz w:val="28"/>
          <w:szCs w:val="28"/>
        </w:rPr>
        <w:t xml:space="preserve"> </w:t>
      </w:r>
      <w:r w:rsidRPr="00890130">
        <w:rPr>
          <w:sz w:val="28"/>
          <w:szCs w:val="28"/>
        </w:rPr>
        <w:t>2016. 108 с.</w:t>
      </w:r>
    </w:p>
    <w:p w:rsidR="009E2493" w:rsidRPr="009E2493" w:rsidRDefault="009E2493" w:rsidP="009E2493">
      <w:pPr>
        <w:pStyle w:val="a3"/>
        <w:numPr>
          <w:ilvl w:val="0"/>
          <w:numId w:val="1"/>
        </w:numPr>
        <w:spacing w:line="360" w:lineRule="auto"/>
        <w:ind w:left="0" w:firstLine="0"/>
        <w:jc w:val="both"/>
        <w:rPr>
          <w:sz w:val="28"/>
          <w:szCs w:val="28"/>
        </w:rPr>
      </w:pPr>
      <w:r w:rsidRPr="009E2493">
        <w:rPr>
          <w:sz w:val="28"/>
          <w:szCs w:val="28"/>
        </w:rPr>
        <w:t>Комар З. Психологічна стійкість воїна: підручник для військових психологів. Київ, 2017. 184 с.</w:t>
      </w:r>
    </w:p>
    <w:p w:rsidR="009E2493" w:rsidRPr="009E2493" w:rsidRDefault="009E2493" w:rsidP="009E2493">
      <w:pPr>
        <w:pStyle w:val="a3"/>
        <w:numPr>
          <w:ilvl w:val="0"/>
          <w:numId w:val="1"/>
        </w:numPr>
        <w:spacing w:line="360" w:lineRule="auto"/>
        <w:ind w:left="0" w:firstLine="0"/>
        <w:jc w:val="both"/>
        <w:rPr>
          <w:sz w:val="28"/>
          <w:szCs w:val="28"/>
        </w:rPr>
      </w:pPr>
      <w:r w:rsidRPr="009E2493">
        <w:rPr>
          <w:sz w:val="28"/>
          <w:szCs w:val="28"/>
        </w:rPr>
        <w:t>Корольчук О. Л. Посттравматичний стресовий розлад як новий виклик сучасній Україні. Державне управління. 2016. С. 104-111.</w:t>
      </w:r>
    </w:p>
    <w:p w:rsidR="00205FA9" w:rsidRDefault="009E2493" w:rsidP="00205FA9">
      <w:pPr>
        <w:pStyle w:val="a3"/>
        <w:numPr>
          <w:ilvl w:val="0"/>
          <w:numId w:val="1"/>
        </w:numPr>
        <w:spacing w:line="360" w:lineRule="auto"/>
        <w:ind w:left="0" w:firstLine="0"/>
        <w:jc w:val="both"/>
        <w:rPr>
          <w:sz w:val="28"/>
          <w:szCs w:val="28"/>
        </w:rPr>
      </w:pPr>
      <w:r w:rsidRPr="009E2493">
        <w:rPr>
          <w:sz w:val="28"/>
          <w:szCs w:val="28"/>
        </w:rPr>
        <w:t>Лесков В. О., Грязнов І. О. Сутність і причини виникнення нервовопсихічних розладів у військовослужбовців після проходження служби в умовах бойових дій. Збірник наукових праць інституту психології ім. Г. С. Костюка АПН України. Київ, 2006. Т. VІІІ. Вип. 3. С. 91–97.</w:t>
      </w:r>
    </w:p>
    <w:p w:rsidR="00205FA9" w:rsidRPr="00205FA9" w:rsidRDefault="00205FA9" w:rsidP="00205FA9">
      <w:pPr>
        <w:pStyle w:val="a3"/>
        <w:numPr>
          <w:ilvl w:val="0"/>
          <w:numId w:val="1"/>
        </w:numPr>
        <w:spacing w:line="360" w:lineRule="auto"/>
        <w:ind w:left="0" w:firstLine="0"/>
        <w:jc w:val="both"/>
        <w:rPr>
          <w:sz w:val="28"/>
          <w:szCs w:val="28"/>
        </w:rPr>
      </w:pPr>
      <w:r w:rsidRPr="00205FA9">
        <w:rPr>
          <w:sz w:val="28"/>
          <w:szCs w:val="28"/>
        </w:rPr>
        <w:t>Лесюк О.М., Мась Н.М., Степук Н.Г., Сторожук Н.А. Психолого-педагогічний практикум з психологічного забезпечення професійної діяльності</w:t>
      </w:r>
      <w:r>
        <w:rPr>
          <w:sz w:val="28"/>
          <w:szCs w:val="28"/>
        </w:rPr>
        <w:t xml:space="preserve"> підрозділу</w:t>
      </w:r>
      <w:r w:rsidRPr="00205FA9">
        <w:rPr>
          <w:sz w:val="28"/>
          <w:szCs w:val="28"/>
        </w:rPr>
        <w:t>: Навчально-методичний посібник. Київ: ВІКНУ, 2018. 92 с.</w:t>
      </w:r>
    </w:p>
    <w:p w:rsidR="00890130" w:rsidRDefault="009E2493" w:rsidP="00890130">
      <w:pPr>
        <w:pStyle w:val="a3"/>
        <w:numPr>
          <w:ilvl w:val="0"/>
          <w:numId w:val="1"/>
        </w:numPr>
        <w:spacing w:line="360" w:lineRule="auto"/>
        <w:ind w:left="0" w:firstLine="0"/>
        <w:jc w:val="both"/>
        <w:rPr>
          <w:sz w:val="28"/>
          <w:szCs w:val="28"/>
        </w:rPr>
      </w:pPr>
      <w:r w:rsidRPr="009E2493">
        <w:rPr>
          <w:sz w:val="28"/>
          <w:szCs w:val="28"/>
        </w:rPr>
        <w:lastRenderedPageBreak/>
        <w:t>Ліпатов І. І., Шестопалова Л. Ф., Афанасенко В. С. Психологічна адаптація військовослужбовців до бойової діяльності</w:t>
      </w:r>
      <w:r w:rsidR="004F785F">
        <w:rPr>
          <w:sz w:val="28"/>
          <w:szCs w:val="28"/>
        </w:rPr>
        <w:t>: навч. посіб. Х.</w:t>
      </w:r>
      <w:r w:rsidRPr="009E2493">
        <w:rPr>
          <w:sz w:val="28"/>
          <w:szCs w:val="28"/>
        </w:rPr>
        <w:t>: ХВУ, 1999. 148 с.</w:t>
      </w:r>
    </w:p>
    <w:p w:rsidR="00890130" w:rsidRDefault="00890130" w:rsidP="00890130">
      <w:pPr>
        <w:pStyle w:val="a3"/>
        <w:numPr>
          <w:ilvl w:val="0"/>
          <w:numId w:val="1"/>
        </w:numPr>
        <w:spacing w:line="360" w:lineRule="auto"/>
        <w:ind w:left="0" w:firstLine="0"/>
        <w:jc w:val="both"/>
        <w:rPr>
          <w:sz w:val="28"/>
          <w:szCs w:val="28"/>
        </w:rPr>
      </w:pPr>
      <w:r w:rsidRPr="00890130">
        <w:rPr>
          <w:sz w:val="28"/>
          <w:szCs w:val="28"/>
        </w:rPr>
        <w:t>Ложкін Г. В. Психологічне супроводження діяльності</w:t>
      </w:r>
      <w:r>
        <w:rPr>
          <w:sz w:val="28"/>
          <w:szCs w:val="28"/>
        </w:rPr>
        <w:t xml:space="preserve"> </w:t>
      </w:r>
      <w:r w:rsidRPr="00890130">
        <w:rPr>
          <w:sz w:val="28"/>
          <w:szCs w:val="28"/>
        </w:rPr>
        <w:t>військовослужбовців в екстремальних умовах: навч. посіб. Житомир:</w:t>
      </w:r>
      <w:r>
        <w:rPr>
          <w:sz w:val="28"/>
          <w:szCs w:val="28"/>
        </w:rPr>
        <w:t xml:space="preserve"> </w:t>
      </w:r>
      <w:r w:rsidRPr="00890130">
        <w:rPr>
          <w:sz w:val="28"/>
          <w:szCs w:val="28"/>
        </w:rPr>
        <w:t>ЖВІРЕ, 2012. 273 с.</w:t>
      </w:r>
    </w:p>
    <w:p w:rsidR="00890130" w:rsidRDefault="00890130" w:rsidP="00890130">
      <w:pPr>
        <w:pStyle w:val="a3"/>
        <w:numPr>
          <w:ilvl w:val="0"/>
          <w:numId w:val="1"/>
        </w:numPr>
        <w:spacing w:line="360" w:lineRule="auto"/>
        <w:ind w:left="0" w:firstLine="0"/>
        <w:jc w:val="both"/>
        <w:rPr>
          <w:sz w:val="28"/>
          <w:szCs w:val="28"/>
        </w:rPr>
      </w:pPr>
      <w:r w:rsidRPr="00890130">
        <w:rPr>
          <w:sz w:val="28"/>
          <w:szCs w:val="28"/>
        </w:rPr>
        <w:t>Максименко С. Д., Прокоф</w:t>
      </w:r>
      <w:r w:rsidR="00E12F64">
        <w:rPr>
          <w:sz w:val="28"/>
          <w:szCs w:val="28"/>
        </w:rPr>
        <w:t>’</w:t>
      </w:r>
      <w:r w:rsidRPr="00890130">
        <w:rPr>
          <w:sz w:val="28"/>
          <w:szCs w:val="28"/>
        </w:rPr>
        <w:t>єва О. О., Царькова О. В., Кочкурова О.</w:t>
      </w:r>
      <w:r>
        <w:rPr>
          <w:sz w:val="28"/>
          <w:szCs w:val="28"/>
        </w:rPr>
        <w:t xml:space="preserve"> </w:t>
      </w:r>
      <w:r w:rsidRPr="00890130">
        <w:rPr>
          <w:sz w:val="28"/>
          <w:szCs w:val="28"/>
        </w:rPr>
        <w:t>В. Практикум із групової психок</w:t>
      </w:r>
      <w:r>
        <w:rPr>
          <w:sz w:val="28"/>
          <w:szCs w:val="28"/>
        </w:rPr>
        <w:t>орекції: підручник. Мелітополь</w:t>
      </w:r>
      <w:r w:rsidRPr="00890130">
        <w:rPr>
          <w:sz w:val="28"/>
          <w:szCs w:val="28"/>
        </w:rPr>
        <w:t>: Люкс, 2015.</w:t>
      </w:r>
      <w:r>
        <w:rPr>
          <w:sz w:val="28"/>
          <w:szCs w:val="28"/>
        </w:rPr>
        <w:t xml:space="preserve"> </w:t>
      </w:r>
      <w:r w:rsidRPr="00890130">
        <w:rPr>
          <w:sz w:val="28"/>
          <w:szCs w:val="28"/>
        </w:rPr>
        <w:t>414 с.</w:t>
      </w:r>
    </w:p>
    <w:p w:rsidR="00890130" w:rsidRPr="00890130" w:rsidRDefault="00890130" w:rsidP="00890130">
      <w:pPr>
        <w:pStyle w:val="a3"/>
        <w:numPr>
          <w:ilvl w:val="0"/>
          <w:numId w:val="1"/>
        </w:numPr>
        <w:spacing w:line="360" w:lineRule="auto"/>
        <w:ind w:left="0" w:firstLine="0"/>
        <w:jc w:val="both"/>
        <w:rPr>
          <w:sz w:val="28"/>
          <w:szCs w:val="28"/>
        </w:rPr>
      </w:pPr>
      <w:r w:rsidRPr="00890130">
        <w:rPr>
          <w:sz w:val="28"/>
          <w:szCs w:val="28"/>
        </w:rPr>
        <w:t>Мозговий В. І. Дослідження поняття психологічного супроводу</w:t>
      </w:r>
      <w:r>
        <w:rPr>
          <w:sz w:val="28"/>
          <w:szCs w:val="28"/>
        </w:rPr>
        <w:t xml:space="preserve"> </w:t>
      </w:r>
      <w:r w:rsidRPr="00890130">
        <w:rPr>
          <w:sz w:val="28"/>
          <w:szCs w:val="28"/>
        </w:rPr>
        <w:t>військовослужбовців на різних етапах службової діяльності. Вісник</w:t>
      </w:r>
      <w:r>
        <w:rPr>
          <w:sz w:val="28"/>
          <w:szCs w:val="28"/>
        </w:rPr>
        <w:t xml:space="preserve"> </w:t>
      </w:r>
      <w:r w:rsidRPr="00890130">
        <w:rPr>
          <w:sz w:val="28"/>
          <w:szCs w:val="28"/>
        </w:rPr>
        <w:t>Харківського національного університету імені В.Н.Каразіна. Серія</w:t>
      </w:r>
      <w:r>
        <w:rPr>
          <w:sz w:val="28"/>
          <w:szCs w:val="28"/>
        </w:rPr>
        <w:t xml:space="preserve"> </w:t>
      </w:r>
      <w:r w:rsidR="00F472C6">
        <w:rPr>
          <w:sz w:val="28"/>
          <w:szCs w:val="28"/>
        </w:rPr>
        <w:t>«</w:t>
      </w:r>
      <w:r w:rsidRPr="00890130">
        <w:rPr>
          <w:sz w:val="28"/>
          <w:szCs w:val="28"/>
        </w:rPr>
        <w:t>Психологія</w:t>
      </w:r>
      <w:r w:rsidR="00F472C6">
        <w:rPr>
          <w:sz w:val="28"/>
          <w:szCs w:val="28"/>
        </w:rPr>
        <w:t>»</w:t>
      </w:r>
      <w:r w:rsidRPr="00890130">
        <w:rPr>
          <w:sz w:val="28"/>
          <w:szCs w:val="28"/>
        </w:rPr>
        <w:t>. 2018. № 63. С. 58–63.</w:t>
      </w:r>
    </w:p>
    <w:p w:rsidR="00890130" w:rsidRDefault="009E2493" w:rsidP="00890130">
      <w:pPr>
        <w:pStyle w:val="a3"/>
        <w:numPr>
          <w:ilvl w:val="0"/>
          <w:numId w:val="1"/>
        </w:numPr>
        <w:spacing w:line="360" w:lineRule="auto"/>
        <w:ind w:left="0" w:firstLine="0"/>
        <w:jc w:val="both"/>
        <w:rPr>
          <w:sz w:val="28"/>
          <w:szCs w:val="28"/>
        </w:rPr>
      </w:pPr>
      <w:r w:rsidRPr="009E2493">
        <w:rPr>
          <w:sz w:val="28"/>
          <w:szCs w:val="28"/>
        </w:rPr>
        <w:t>Мушкевич М. І. Основи психотерапії: навч. посіб. Луцьк: Вежа-Друк, 2017. 420 с.</w:t>
      </w:r>
    </w:p>
    <w:p w:rsidR="00890130" w:rsidRPr="00890130" w:rsidRDefault="00890130" w:rsidP="00890130">
      <w:pPr>
        <w:pStyle w:val="a3"/>
        <w:numPr>
          <w:ilvl w:val="0"/>
          <w:numId w:val="1"/>
        </w:numPr>
        <w:spacing w:line="360" w:lineRule="auto"/>
        <w:ind w:left="0" w:firstLine="0"/>
        <w:jc w:val="both"/>
        <w:rPr>
          <w:sz w:val="28"/>
          <w:szCs w:val="28"/>
        </w:rPr>
      </w:pPr>
      <w:r w:rsidRPr="00890130">
        <w:rPr>
          <w:sz w:val="28"/>
          <w:szCs w:val="28"/>
        </w:rPr>
        <w:t>Невмержицький В. М. Практичні аспекти здійснення психологічної</w:t>
      </w:r>
      <w:r>
        <w:rPr>
          <w:sz w:val="28"/>
          <w:szCs w:val="28"/>
        </w:rPr>
        <w:t xml:space="preserve"> </w:t>
      </w:r>
      <w:r w:rsidRPr="00890130">
        <w:rPr>
          <w:sz w:val="28"/>
          <w:szCs w:val="28"/>
        </w:rPr>
        <w:t>підготовки військовослужбовців. Вісник Національного університету оборони</w:t>
      </w:r>
      <w:r>
        <w:rPr>
          <w:sz w:val="28"/>
          <w:szCs w:val="28"/>
        </w:rPr>
        <w:t xml:space="preserve"> </w:t>
      </w:r>
      <w:r w:rsidRPr="00890130">
        <w:rPr>
          <w:sz w:val="28"/>
          <w:szCs w:val="28"/>
        </w:rPr>
        <w:t>України 3 (34) Київ, 2013. с. 260- 265</w:t>
      </w:r>
    </w:p>
    <w:p w:rsidR="00205FA9" w:rsidRPr="00205FA9" w:rsidRDefault="00205FA9" w:rsidP="00205FA9">
      <w:pPr>
        <w:pStyle w:val="a3"/>
        <w:numPr>
          <w:ilvl w:val="0"/>
          <w:numId w:val="1"/>
        </w:numPr>
        <w:spacing w:line="360" w:lineRule="auto"/>
        <w:ind w:left="0" w:firstLine="0"/>
        <w:jc w:val="both"/>
        <w:rPr>
          <w:sz w:val="28"/>
          <w:szCs w:val="28"/>
        </w:rPr>
      </w:pPr>
      <w:r w:rsidRPr="00205FA9">
        <w:rPr>
          <w:sz w:val="28"/>
          <w:szCs w:val="28"/>
        </w:rPr>
        <w:t>Немінський І.В., Лесюк О.М., Капінус О.С., Рой О.Б., Олійник В.О.,</w:t>
      </w:r>
      <w:r>
        <w:rPr>
          <w:sz w:val="28"/>
          <w:szCs w:val="28"/>
        </w:rPr>
        <w:t xml:space="preserve"> </w:t>
      </w:r>
      <w:r w:rsidRPr="00205FA9">
        <w:rPr>
          <w:sz w:val="28"/>
          <w:szCs w:val="28"/>
        </w:rPr>
        <w:t>Романишин А.М. Організація психологічної підготовки у Збройних Силах</w:t>
      </w:r>
      <w:r>
        <w:rPr>
          <w:sz w:val="28"/>
          <w:szCs w:val="28"/>
        </w:rPr>
        <w:t xml:space="preserve"> </w:t>
      </w:r>
      <w:r w:rsidR="00E12F64">
        <w:rPr>
          <w:sz w:val="28"/>
          <w:szCs w:val="28"/>
        </w:rPr>
        <w:t>України: навч.-метод. посіб.</w:t>
      </w:r>
      <w:r w:rsidRPr="00205FA9">
        <w:rPr>
          <w:sz w:val="28"/>
          <w:szCs w:val="28"/>
        </w:rPr>
        <w:t xml:space="preserve"> За редакц</w:t>
      </w:r>
      <w:r>
        <w:rPr>
          <w:sz w:val="28"/>
          <w:szCs w:val="28"/>
        </w:rPr>
        <w:t>ією генерал-майора В. Клочкова.</w:t>
      </w:r>
      <w:r w:rsidRPr="00205FA9">
        <w:rPr>
          <w:sz w:val="28"/>
          <w:szCs w:val="28"/>
        </w:rPr>
        <w:t xml:space="preserve"> К.:</w:t>
      </w:r>
      <w:r>
        <w:rPr>
          <w:sz w:val="28"/>
          <w:szCs w:val="28"/>
        </w:rPr>
        <w:t xml:space="preserve"> </w:t>
      </w:r>
      <w:r w:rsidRPr="00205FA9">
        <w:rPr>
          <w:sz w:val="28"/>
          <w:szCs w:val="28"/>
        </w:rPr>
        <w:t>НДЦ ГП ЗС України, 2023. 325 с.</w:t>
      </w:r>
    </w:p>
    <w:p w:rsidR="009E2493" w:rsidRPr="009E2493" w:rsidRDefault="009E2493" w:rsidP="009E2493">
      <w:pPr>
        <w:pStyle w:val="a3"/>
        <w:numPr>
          <w:ilvl w:val="0"/>
          <w:numId w:val="1"/>
        </w:numPr>
        <w:spacing w:line="360" w:lineRule="auto"/>
        <w:ind w:left="0" w:firstLine="0"/>
        <w:jc w:val="both"/>
        <w:rPr>
          <w:sz w:val="28"/>
          <w:szCs w:val="28"/>
        </w:rPr>
      </w:pPr>
      <w:r w:rsidRPr="009E2493">
        <w:rPr>
          <w:sz w:val="28"/>
          <w:szCs w:val="28"/>
        </w:rPr>
        <w:t>Основи психологічного консультування (лекційний курс): навч.-метод. посіб. / уклад. Б. А. Якимчук, І. П. Якимчук. Умань: ПП Жовтий О.О., 2013. 204 с.</w:t>
      </w:r>
    </w:p>
    <w:p w:rsidR="00842E4A" w:rsidRDefault="009E2493" w:rsidP="00842E4A">
      <w:pPr>
        <w:pStyle w:val="a3"/>
        <w:numPr>
          <w:ilvl w:val="0"/>
          <w:numId w:val="1"/>
        </w:numPr>
        <w:spacing w:line="360" w:lineRule="auto"/>
        <w:ind w:left="0" w:firstLine="0"/>
        <w:jc w:val="both"/>
        <w:rPr>
          <w:sz w:val="28"/>
          <w:szCs w:val="28"/>
        </w:rPr>
      </w:pPr>
      <w:r w:rsidRPr="009E2493">
        <w:rPr>
          <w:sz w:val="28"/>
          <w:szCs w:val="28"/>
        </w:rPr>
        <w:t xml:space="preserve">Основи реабілітаційної психології: подолання наслідків </w:t>
      </w:r>
      <w:r w:rsidR="004F785F">
        <w:rPr>
          <w:sz w:val="28"/>
          <w:szCs w:val="28"/>
        </w:rPr>
        <w:t>кризи</w:t>
      </w:r>
      <w:r w:rsidR="00E12F64">
        <w:rPr>
          <w:sz w:val="28"/>
          <w:szCs w:val="28"/>
        </w:rPr>
        <w:t xml:space="preserve">: навч. посіб. </w:t>
      </w:r>
      <w:r w:rsidRPr="009E2493">
        <w:rPr>
          <w:sz w:val="28"/>
          <w:szCs w:val="28"/>
        </w:rPr>
        <w:t>Грид</w:t>
      </w:r>
      <w:r w:rsidR="004F785F">
        <w:rPr>
          <w:sz w:val="28"/>
          <w:szCs w:val="28"/>
        </w:rPr>
        <w:t>ковець Л. та ін.</w:t>
      </w:r>
      <w:r w:rsidRPr="009E2493">
        <w:rPr>
          <w:sz w:val="28"/>
          <w:szCs w:val="28"/>
        </w:rPr>
        <w:t>; за заг. ред. Л. Гридковець. Том 3. Київ, 2018. 236 с.</w:t>
      </w:r>
    </w:p>
    <w:p w:rsidR="00842E4A" w:rsidRPr="00842E4A" w:rsidRDefault="00842E4A" w:rsidP="00842E4A">
      <w:pPr>
        <w:pStyle w:val="a3"/>
        <w:numPr>
          <w:ilvl w:val="0"/>
          <w:numId w:val="1"/>
        </w:numPr>
        <w:spacing w:line="360" w:lineRule="auto"/>
        <w:ind w:left="0" w:firstLine="0"/>
        <w:jc w:val="both"/>
        <w:rPr>
          <w:sz w:val="28"/>
          <w:szCs w:val="28"/>
        </w:rPr>
      </w:pPr>
      <w:r w:rsidRPr="00842E4A">
        <w:rPr>
          <w:sz w:val="28"/>
          <w:szCs w:val="28"/>
        </w:rPr>
        <w:t>Основи практичної психології: підручник для студентів вищих навчальних закладів. Київ: Либідь, 2021. 532с.</w:t>
      </w:r>
    </w:p>
    <w:p w:rsidR="00842E4A" w:rsidRDefault="009E2493" w:rsidP="00842E4A">
      <w:pPr>
        <w:pStyle w:val="a3"/>
        <w:numPr>
          <w:ilvl w:val="0"/>
          <w:numId w:val="1"/>
        </w:numPr>
        <w:spacing w:line="360" w:lineRule="auto"/>
        <w:ind w:left="0" w:firstLine="0"/>
        <w:jc w:val="both"/>
        <w:rPr>
          <w:sz w:val="28"/>
          <w:szCs w:val="28"/>
        </w:rPr>
      </w:pPr>
      <w:r w:rsidRPr="009E2493">
        <w:rPr>
          <w:sz w:val="28"/>
          <w:szCs w:val="28"/>
        </w:rPr>
        <w:lastRenderedPageBreak/>
        <w:t xml:space="preserve">Особливості стосунків </w:t>
      </w:r>
      <w:r w:rsidR="00F472C6">
        <w:rPr>
          <w:sz w:val="28"/>
          <w:szCs w:val="28"/>
        </w:rPr>
        <w:t>«</w:t>
      </w:r>
      <w:r w:rsidRPr="009E2493">
        <w:rPr>
          <w:sz w:val="28"/>
          <w:szCs w:val="28"/>
        </w:rPr>
        <w:t>психотерапевт – клієнт</w:t>
      </w:r>
      <w:r w:rsidR="00F472C6">
        <w:rPr>
          <w:sz w:val="28"/>
          <w:szCs w:val="28"/>
        </w:rPr>
        <w:t>»</w:t>
      </w:r>
      <w:r w:rsidRPr="009E2493">
        <w:rPr>
          <w:sz w:val="28"/>
          <w:szCs w:val="28"/>
        </w:rPr>
        <w:t xml:space="preserve"> у сучасному соціокультурному середовищі: монографія</w:t>
      </w:r>
      <w:r w:rsidR="00E12F64">
        <w:rPr>
          <w:sz w:val="28"/>
          <w:szCs w:val="28"/>
        </w:rPr>
        <w:t xml:space="preserve">. </w:t>
      </w:r>
      <w:r w:rsidR="004F785F">
        <w:rPr>
          <w:sz w:val="28"/>
          <w:szCs w:val="28"/>
        </w:rPr>
        <w:t>З. Г. Кісарчук та ін.</w:t>
      </w:r>
      <w:r w:rsidRPr="009E2493">
        <w:rPr>
          <w:sz w:val="28"/>
          <w:szCs w:val="28"/>
        </w:rPr>
        <w:t xml:space="preserve">; за ред. З. Г. Кісарчук. Київ: Видавничий Дім </w:t>
      </w:r>
      <w:r w:rsidR="00F472C6">
        <w:rPr>
          <w:sz w:val="28"/>
          <w:szCs w:val="28"/>
        </w:rPr>
        <w:t>«</w:t>
      </w:r>
      <w:r w:rsidRPr="009E2493">
        <w:rPr>
          <w:sz w:val="28"/>
          <w:szCs w:val="28"/>
        </w:rPr>
        <w:t>Слово</w:t>
      </w:r>
      <w:r w:rsidR="00F472C6">
        <w:rPr>
          <w:sz w:val="28"/>
          <w:szCs w:val="28"/>
        </w:rPr>
        <w:t>»</w:t>
      </w:r>
      <w:r w:rsidRPr="009E2493">
        <w:rPr>
          <w:sz w:val="28"/>
          <w:szCs w:val="28"/>
        </w:rPr>
        <w:t>, 2017. С. 225.</w:t>
      </w:r>
    </w:p>
    <w:p w:rsidR="00842E4A" w:rsidRDefault="00842E4A" w:rsidP="00842E4A">
      <w:pPr>
        <w:pStyle w:val="a3"/>
        <w:numPr>
          <w:ilvl w:val="0"/>
          <w:numId w:val="1"/>
        </w:numPr>
        <w:spacing w:line="360" w:lineRule="auto"/>
        <w:ind w:left="0" w:firstLine="0"/>
        <w:jc w:val="both"/>
        <w:rPr>
          <w:sz w:val="28"/>
          <w:szCs w:val="28"/>
        </w:rPr>
      </w:pPr>
      <w:r w:rsidRPr="00842E4A">
        <w:rPr>
          <w:sz w:val="28"/>
          <w:szCs w:val="28"/>
        </w:rPr>
        <w:t>Панок В. Г. Практична психологія: теоретико-методологічні засади розвитку. НАПН України, Укр. наук.-метод. центр практ. психології і соц. роботи. Чернівці: Технодрук, 2020. 486 с.</w:t>
      </w:r>
    </w:p>
    <w:p w:rsidR="00842E4A" w:rsidRPr="00842E4A" w:rsidRDefault="00842E4A" w:rsidP="00842E4A">
      <w:pPr>
        <w:pStyle w:val="a3"/>
        <w:numPr>
          <w:ilvl w:val="0"/>
          <w:numId w:val="1"/>
        </w:numPr>
        <w:spacing w:line="360" w:lineRule="auto"/>
        <w:ind w:left="0" w:firstLine="0"/>
        <w:jc w:val="both"/>
        <w:rPr>
          <w:sz w:val="28"/>
          <w:szCs w:val="28"/>
        </w:rPr>
      </w:pPr>
      <w:r w:rsidRPr="00842E4A">
        <w:rPr>
          <w:sz w:val="28"/>
          <w:szCs w:val="28"/>
        </w:rPr>
        <w:t xml:space="preserve">Практикум з психології спілкування. Конспекти лекцій: навч. посіб. Одеса: Державний заклад </w:t>
      </w:r>
      <w:r w:rsidR="00F472C6">
        <w:rPr>
          <w:sz w:val="28"/>
          <w:szCs w:val="28"/>
        </w:rPr>
        <w:t>«</w:t>
      </w:r>
      <w:r w:rsidRPr="00842E4A">
        <w:rPr>
          <w:sz w:val="28"/>
          <w:szCs w:val="28"/>
        </w:rPr>
        <w:t>Південноукраїнський національний педагогічний університет імені К. Д. Ушинського</w:t>
      </w:r>
      <w:r w:rsidR="00F472C6">
        <w:rPr>
          <w:sz w:val="28"/>
          <w:szCs w:val="28"/>
        </w:rPr>
        <w:t>»</w:t>
      </w:r>
      <w:r w:rsidRPr="00842E4A">
        <w:rPr>
          <w:sz w:val="28"/>
          <w:szCs w:val="28"/>
        </w:rPr>
        <w:t>, 2011. 67 с.</w:t>
      </w:r>
    </w:p>
    <w:p w:rsidR="00DE2EAE" w:rsidRDefault="00DE2EAE" w:rsidP="00DE2EAE">
      <w:pPr>
        <w:pStyle w:val="a3"/>
        <w:numPr>
          <w:ilvl w:val="0"/>
          <w:numId w:val="1"/>
        </w:numPr>
        <w:spacing w:line="360" w:lineRule="auto"/>
        <w:ind w:left="0" w:firstLine="0"/>
        <w:jc w:val="both"/>
        <w:rPr>
          <w:sz w:val="28"/>
          <w:szCs w:val="28"/>
        </w:rPr>
      </w:pPr>
      <w:r w:rsidRPr="00DE2EAE">
        <w:rPr>
          <w:sz w:val="28"/>
          <w:szCs w:val="28"/>
        </w:rPr>
        <w:t>Пам᾽ятка з психологі</w:t>
      </w:r>
      <w:r>
        <w:rPr>
          <w:sz w:val="28"/>
          <w:szCs w:val="28"/>
        </w:rPr>
        <w:t xml:space="preserve">ї бою: Методичні рекомендації. </w:t>
      </w:r>
      <w:r w:rsidRPr="00DE2EAE">
        <w:rPr>
          <w:sz w:val="28"/>
          <w:szCs w:val="28"/>
        </w:rPr>
        <w:t>НДЦ ГП ЗС України. 2014. 28 с.</w:t>
      </w:r>
    </w:p>
    <w:p w:rsidR="00DE2EAE" w:rsidRPr="00DE2EAE" w:rsidRDefault="00DE2EAE" w:rsidP="00DE2EAE">
      <w:pPr>
        <w:pStyle w:val="a3"/>
        <w:numPr>
          <w:ilvl w:val="0"/>
          <w:numId w:val="1"/>
        </w:numPr>
        <w:spacing w:line="360" w:lineRule="auto"/>
        <w:ind w:left="0" w:firstLine="0"/>
        <w:jc w:val="both"/>
        <w:rPr>
          <w:sz w:val="28"/>
          <w:szCs w:val="28"/>
        </w:rPr>
      </w:pPr>
      <w:r w:rsidRPr="00DE2EAE">
        <w:rPr>
          <w:sz w:val="28"/>
          <w:szCs w:val="28"/>
        </w:rPr>
        <w:t>Прийоми психологічної самодопомоги учасникам</w:t>
      </w:r>
      <w:r>
        <w:rPr>
          <w:sz w:val="28"/>
          <w:szCs w:val="28"/>
        </w:rPr>
        <w:t xml:space="preserve"> </w:t>
      </w:r>
      <w:r w:rsidRPr="00DE2EAE">
        <w:rPr>
          <w:sz w:val="28"/>
          <w:szCs w:val="28"/>
        </w:rPr>
        <w:t xml:space="preserve">бойових дій. </w:t>
      </w:r>
      <w:r>
        <w:rPr>
          <w:sz w:val="28"/>
          <w:szCs w:val="28"/>
        </w:rPr>
        <w:t xml:space="preserve">НДЦ ГП ЗС України. </w:t>
      </w:r>
      <w:r w:rsidRPr="00DE2EAE">
        <w:rPr>
          <w:sz w:val="28"/>
          <w:szCs w:val="28"/>
        </w:rPr>
        <w:t>2014. 43 с.</w:t>
      </w:r>
    </w:p>
    <w:p w:rsidR="00890130" w:rsidRDefault="0067583E" w:rsidP="00890130">
      <w:pPr>
        <w:pStyle w:val="a3"/>
        <w:numPr>
          <w:ilvl w:val="0"/>
          <w:numId w:val="1"/>
        </w:numPr>
        <w:spacing w:line="360" w:lineRule="auto"/>
        <w:ind w:left="0" w:firstLine="0"/>
        <w:jc w:val="both"/>
        <w:rPr>
          <w:sz w:val="28"/>
          <w:szCs w:val="28"/>
        </w:rPr>
      </w:pPr>
      <w:r w:rsidRPr="0067583E">
        <w:rPr>
          <w:sz w:val="28"/>
          <w:szCs w:val="28"/>
        </w:rPr>
        <w:t xml:space="preserve">Прикладна психодіагностика в Національній </w:t>
      </w:r>
      <w:r w:rsidR="00E12F64">
        <w:rPr>
          <w:sz w:val="28"/>
          <w:szCs w:val="28"/>
        </w:rPr>
        <w:t xml:space="preserve">гвардії України: метод. посіб. </w:t>
      </w:r>
      <w:r w:rsidRPr="0067583E">
        <w:rPr>
          <w:sz w:val="28"/>
          <w:szCs w:val="28"/>
        </w:rPr>
        <w:t>Колесніченко О. С. та ін.; за заг. ред. проф. І. І. Приходька. Харків: НАНГУ, 2020. 388 с.</w:t>
      </w:r>
    </w:p>
    <w:p w:rsidR="00890130" w:rsidRPr="00890130" w:rsidRDefault="00890130" w:rsidP="00890130">
      <w:pPr>
        <w:pStyle w:val="a3"/>
        <w:numPr>
          <w:ilvl w:val="0"/>
          <w:numId w:val="1"/>
        </w:numPr>
        <w:spacing w:line="360" w:lineRule="auto"/>
        <w:ind w:left="0" w:firstLine="0"/>
        <w:jc w:val="both"/>
        <w:rPr>
          <w:sz w:val="28"/>
          <w:szCs w:val="28"/>
        </w:rPr>
      </w:pPr>
      <w:r w:rsidRPr="00890130">
        <w:rPr>
          <w:sz w:val="28"/>
          <w:szCs w:val="28"/>
        </w:rPr>
        <w:t>П</w:t>
      </w:r>
      <w:r>
        <w:rPr>
          <w:sz w:val="28"/>
          <w:szCs w:val="28"/>
        </w:rPr>
        <w:t>р</w:t>
      </w:r>
      <w:r w:rsidRPr="00890130">
        <w:rPr>
          <w:sz w:val="28"/>
          <w:szCs w:val="28"/>
        </w:rPr>
        <w:t>офесійно-психологічний тренінг військовослужбовців</w:t>
      </w:r>
      <w:r>
        <w:rPr>
          <w:sz w:val="28"/>
          <w:szCs w:val="28"/>
        </w:rPr>
        <w:t xml:space="preserve"> </w:t>
      </w:r>
      <w:r w:rsidRPr="00890130">
        <w:rPr>
          <w:sz w:val="28"/>
          <w:szCs w:val="28"/>
        </w:rPr>
        <w:t>Національної гвардії України: монографія</w:t>
      </w:r>
      <w:r>
        <w:rPr>
          <w:sz w:val="28"/>
          <w:szCs w:val="28"/>
        </w:rPr>
        <w:t>.</w:t>
      </w:r>
      <w:r w:rsidRPr="00890130">
        <w:rPr>
          <w:sz w:val="28"/>
          <w:szCs w:val="28"/>
        </w:rPr>
        <w:t xml:space="preserve"> О. С. Колесніченко, Я.В. Мацегора,</w:t>
      </w:r>
      <w:r>
        <w:rPr>
          <w:sz w:val="28"/>
          <w:szCs w:val="28"/>
        </w:rPr>
        <w:t xml:space="preserve"> </w:t>
      </w:r>
      <w:r w:rsidRPr="00890130">
        <w:rPr>
          <w:sz w:val="28"/>
          <w:szCs w:val="28"/>
        </w:rPr>
        <w:t xml:space="preserve">І. І. Приходько та ін. За заг. ред. проф. І. І. </w:t>
      </w:r>
      <w:r>
        <w:rPr>
          <w:sz w:val="28"/>
          <w:szCs w:val="28"/>
        </w:rPr>
        <w:t xml:space="preserve">Приходька. Х.: НА НГУ, 2016. </w:t>
      </w:r>
      <w:r w:rsidRPr="00890130">
        <w:rPr>
          <w:sz w:val="28"/>
          <w:szCs w:val="28"/>
        </w:rPr>
        <w:t>281 с.</w:t>
      </w:r>
    </w:p>
    <w:p w:rsidR="00842E4A" w:rsidRDefault="009E2493" w:rsidP="00842E4A">
      <w:pPr>
        <w:pStyle w:val="a3"/>
        <w:numPr>
          <w:ilvl w:val="0"/>
          <w:numId w:val="1"/>
        </w:numPr>
        <w:spacing w:line="360" w:lineRule="auto"/>
        <w:ind w:left="0" w:firstLine="0"/>
        <w:jc w:val="both"/>
        <w:rPr>
          <w:sz w:val="28"/>
          <w:szCs w:val="28"/>
        </w:rPr>
      </w:pPr>
      <w:r w:rsidRPr="009E2493">
        <w:rPr>
          <w:sz w:val="28"/>
          <w:szCs w:val="28"/>
        </w:rPr>
        <w:t>Психологічна допомога постраждалим внаслідок кризових травматичних подій: метод. посіб. З. Г. Кісарчук, Я. М. Омельченко, Г. П. Лазос, Л. І. Литвиненко, Л. Г. Царенко; за ред. З. Г. Кісарчук. К.: Логос, 2015. 207 с.</w:t>
      </w:r>
    </w:p>
    <w:p w:rsidR="00842E4A" w:rsidRPr="00842E4A" w:rsidRDefault="00842E4A" w:rsidP="00842E4A">
      <w:pPr>
        <w:pStyle w:val="a3"/>
        <w:numPr>
          <w:ilvl w:val="0"/>
          <w:numId w:val="1"/>
        </w:numPr>
        <w:spacing w:line="360" w:lineRule="auto"/>
        <w:ind w:left="0" w:firstLine="0"/>
        <w:jc w:val="both"/>
        <w:rPr>
          <w:sz w:val="28"/>
          <w:szCs w:val="28"/>
        </w:rPr>
      </w:pPr>
      <w:r w:rsidRPr="00842E4A">
        <w:rPr>
          <w:sz w:val="28"/>
          <w:szCs w:val="28"/>
        </w:rPr>
        <w:t xml:space="preserve">Психологічна діагностика. Навч. посібник. Мельничук О.Б. Рек. МОН України. 2022. 316 с. </w:t>
      </w:r>
    </w:p>
    <w:p w:rsidR="00DE2EAE" w:rsidRDefault="0067583E" w:rsidP="00DE2EAE">
      <w:pPr>
        <w:pStyle w:val="a3"/>
        <w:numPr>
          <w:ilvl w:val="0"/>
          <w:numId w:val="1"/>
        </w:numPr>
        <w:spacing w:line="360" w:lineRule="auto"/>
        <w:ind w:left="0" w:firstLine="0"/>
        <w:jc w:val="both"/>
        <w:rPr>
          <w:sz w:val="28"/>
          <w:szCs w:val="28"/>
        </w:rPr>
      </w:pPr>
      <w:r w:rsidRPr="0067583E">
        <w:rPr>
          <w:sz w:val="28"/>
          <w:szCs w:val="28"/>
        </w:rPr>
        <w:t>Психологічна готовність до ризику військовослужбовців Національної гвардії України: монографія</w:t>
      </w:r>
      <w:r w:rsidR="00E12F64">
        <w:rPr>
          <w:sz w:val="28"/>
          <w:szCs w:val="28"/>
        </w:rPr>
        <w:t>.</w:t>
      </w:r>
      <w:r w:rsidRPr="0067583E">
        <w:rPr>
          <w:sz w:val="28"/>
          <w:szCs w:val="28"/>
        </w:rPr>
        <w:t xml:space="preserve"> О. С. Колесніченко, Я. В. Мацегора, І. І. Приходько та ін. Харків: НАНГУ, 2019. 257 с.</w:t>
      </w:r>
    </w:p>
    <w:p w:rsidR="00DE2EAE" w:rsidRPr="00DE2EAE" w:rsidRDefault="00DE2EAE" w:rsidP="00DE2EAE">
      <w:pPr>
        <w:pStyle w:val="a3"/>
        <w:numPr>
          <w:ilvl w:val="0"/>
          <w:numId w:val="1"/>
        </w:numPr>
        <w:spacing w:line="360" w:lineRule="auto"/>
        <w:ind w:left="0" w:firstLine="0"/>
        <w:jc w:val="both"/>
        <w:rPr>
          <w:sz w:val="28"/>
          <w:szCs w:val="28"/>
        </w:rPr>
      </w:pPr>
      <w:r w:rsidRPr="00DE2EAE">
        <w:rPr>
          <w:sz w:val="28"/>
          <w:szCs w:val="28"/>
        </w:rPr>
        <w:t>Психологічний супровід військовослужбовців, які виконують службово-бойові завдання в екстремальних умовах [Текст]: методичні рекомендації</w:t>
      </w:r>
      <w:r w:rsidR="00E12F64">
        <w:rPr>
          <w:sz w:val="28"/>
          <w:szCs w:val="28"/>
        </w:rPr>
        <w:t>.</w:t>
      </w:r>
      <w:r w:rsidRPr="00DE2EAE">
        <w:rPr>
          <w:sz w:val="28"/>
          <w:szCs w:val="28"/>
        </w:rPr>
        <w:t xml:space="preserve"> Я.В. </w:t>
      </w:r>
      <w:r w:rsidRPr="00DE2EAE">
        <w:rPr>
          <w:sz w:val="28"/>
          <w:szCs w:val="28"/>
        </w:rPr>
        <w:lastRenderedPageBreak/>
        <w:t xml:space="preserve">Мацегора, І.В. Воробйова, О.С. Колесніченко, І.І. Приходько. </w:t>
      </w:r>
      <w:r>
        <w:rPr>
          <w:sz w:val="28"/>
          <w:szCs w:val="28"/>
        </w:rPr>
        <w:t>Х.</w:t>
      </w:r>
      <w:r w:rsidRPr="00DE2EAE">
        <w:rPr>
          <w:sz w:val="28"/>
          <w:szCs w:val="28"/>
        </w:rPr>
        <w:t>: НА НГУ, 2015. 69 с.</w:t>
      </w:r>
    </w:p>
    <w:p w:rsidR="00890130" w:rsidRDefault="00DE2EAE" w:rsidP="00890130">
      <w:pPr>
        <w:pStyle w:val="a3"/>
        <w:numPr>
          <w:ilvl w:val="0"/>
          <w:numId w:val="1"/>
        </w:numPr>
        <w:spacing w:line="360" w:lineRule="auto"/>
        <w:ind w:left="0" w:firstLine="0"/>
        <w:jc w:val="both"/>
        <w:rPr>
          <w:sz w:val="28"/>
          <w:szCs w:val="28"/>
        </w:rPr>
      </w:pPr>
      <w:r w:rsidRPr="00DE2EAE">
        <w:rPr>
          <w:sz w:val="28"/>
          <w:szCs w:val="28"/>
        </w:rPr>
        <w:t>Психологія індивідуальної роботи з військовослужбовцями:</w:t>
      </w:r>
      <w:r>
        <w:rPr>
          <w:sz w:val="28"/>
          <w:szCs w:val="28"/>
        </w:rPr>
        <w:t xml:space="preserve"> </w:t>
      </w:r>
      <w:r w:rsidRPr="00DE2EAE">
        <w:rPr>
          <w:sz w:val="28"/>
          <w:szCs w:val="28"/>
        </w:rPr>
        <w:t>навчально-методичний посіб</w:t>
      </w:r>
      <w:r>
        <w:rPr>
          <w:sz w:val="28"/>
          <w:szCs w:val="28"/>
        </w:rPr>
        <w:t>ник</w:t>
      </w:r>
      <w:r w:rsidR="00E12F64">
        <w:rPr>
          <w:sz w:val="28"/>
          <w:szCs w:val="28"/>
        </w:rPr>
        <w:t>.</w:t>
      </w:r>
      <w:r>
        <w:rPr>
          <w:sz w:val="28"/>
          <w:szCs w:val="28"/>
        </w:rPr>
        <w:t xml:space="preserve"> А. Неурова, А. Романишин.</w:t>
      </w:r>
      <w:r w:rsidRPr="00DE2EAE">
        <w:rPr>
          <w:sz w:val="28"/>
          <w:szCs w:val="28"/>
        </w:rPr>
        <w:t xml:space="preserve"> Київ.</w:t>
      </w:r>
      <w:r>
        <w:rPr>
          <w:sz w:val="28"/>
          <w:szCs w:val="28"/>
        </w:rPr>
        <w:t xml:space="preserve"> </w:t>
      </w:r>
      <w:r w:rsidRPr="00DE2EAE">
        <w:rPr>
          <w:sz w:val="28"/>
          <w:szCs w:val="28"/>
        </w:rPr>
        <w:t>2023. 335 с.</w:t>
      </w:r>
    </w:p>
    <w:p w:rsidR="00890130" w:rsidRPr="00890130" w:rsidRDefault="00890130" w:rsidP="00890130">
      <w:pPr>
        <w:pStyle w:val="a3"/>
        <w:numPr>
          <w:ilvl w:val="0"/>
          <w:numId w:val="1"/>
        </w:numPr>
        <w:spacing w:line="360" w:lineRule="auto"/>
        <w:ind w:left="0" w:firstLine="0"/>
        <w:jc w:val="both"/>
        <w:rPr>
          <w:sz w:val="28"/>
          <w:szCs w:val="28"/>
        </w:rPr>
      </w:pPr>
      <w:r w:rsidRPr="00890130">
        <w:rPr>
          <w:sz w:val="28"/>
          <w:szCs w:val="28"/>
        </w:rPr>
        <w:t>Романишин А.М., Мацевко Т.М., Капінус О.С., Гузенко І.М.,</w:t>
      </w:r>
      <w:r>
        <w:rPr>
          <w:sz w:val="28"/>
          <w:szCs w:val="28"/>
        </w:rPr>
        <w:t xml:space="preserve"> </w:t>
      </w:r>
      <w:r w:rsidRPr="00890130">
        <w:rPr>
          <w:sz w:val="28"/>
          <w:szCs w:val="28"/>
        </w:rPr>
        <w:t xml:space="preserve">Неурова А.Б. Профілактика відхильної </w:t>
      </w:r>
      <w:r>
        <w:rPr>
          <w:sz w:val="28"/>
          <w:szCs w:val="28"/>
        </w:rPr>
        <w:t>поведінки у військовослужбовців</w:t>
      </w:r>
      <w:r w:rsidRPr="00890130">
        <w:rPr>
          <w:sz w:val="28"/>
          <w:szCs w:val="28"/>
        </w:rPr>
        <w:t>:</w:t>
      </w:r>
      <w:r>
        <w:rPr>
          <w:sz w:val="28"/>
          <w:szCs w:val="28"/>
        </w:rPr>
        <w:t xml:space="preserve"> </w:t>
      </w:r>
      <w:r w:rsidRPr="00890130">
        <w:rPr>
          <w:sz w:val="28"/>
          <w:szCs w:val="28"/>
        </w:rPr>
        <w:t>навча</w:t>
      </w:r>
      <w:r w:rsidR="00E12F64">
        <w:rPr>
          <w:sz w:val="28"/>
          <w:szCs w:val="28"/>
        </w:rPr>
        <w:t>льно-методичний посібник. Львів</w:t>
      </w:r>
      <w:r w:rsidRPr="00890130">
        <w:rPr>
          <w:sz w:val="28"/>
          <w:szCs w:val="28"/>
        </w:rPr>
        <w:t>: НАСВ, 2017. 322 с.</w:t>
      </w:r>
    </w:p>
    <w:p w:rsidR="00205FA9" w:rsidRDefault="009E2493" w:rsidP="00205FA9">
      <w:pPr>
        <w:pStyle w:val="a3"/>
        <w:numPr>
          <w:ilvl w:val="0"/>
          <w:numId w:val="1"/>
        </w:numPr>
        <w:spacing w:line="360" w:lineRule="auto"/>
        <w:ind w:left="0" w:firstLine="0"/>
        <w:jc w:val="both"/>
        <w:rPr>
          <w:sz w:val="28"/>
          <w:szCs w:val="28"/>
        </w:rPr>
      </w:pPr>
      <w:r w:rsidRPr="009E2493">
        <w:rPr>
          <w:sz w:val="28"/>
          <w:szCs w:val="28"/>
        </w:rPr>
        <w:t>Стасюк В. В. Психологія локальних війн та збройних конфліктів: підручник для слухачів та студентів вищих навчальних закладів. Київ: НУОУ ім. І. Черняховського, 2016. 412 с.</w:t>
      </w:r>
    </w:p>
    <w:p w:rsidR="00205FA9" w:rsidRPr="00205FA9" w:rsidRDefault="00205FA9" w:rsidP="00205FA9">
      <w:pPr>
        <w:pStyle w:val="a3"/>
        <w:numPr>
          <w:ilvl w:val="0"/>
          <w:numId w:val="1"/>
        </w:numPr>
        <w:spacing w:line="360" w:lineRule="auto"/>
        <w:ind w:left="0" w:firstLine="0"/>
        <w:jc w:val="both"/>
        <w:rPr>
          <w:sz w:val="28"/>
          <w:szCs w:val="28"/>
        </w:rPr>
      </w:pPr>
      <w:r w:rsidRPr="00205FA9">
        <w:rPr>
          <w:sz w:val="28"/>
          <w:szCs w:val="28"/>
        </w:rPr>
        <w:t>Стасюк В.В., Агаєв Н.А., Дикун В.Г., Чорний В.С. Морально-психологічне забезпечення у Збройних Силах України: підручник: у 2 ч. Ч. 1.</w:t>
      </w:r>
      <w:r>
        <w:rPr>
          <w:sz w:val="28"/>
          <w:szCs w:val="28"/>
        </w:rPr>
        <w:t xml:space="preserve"> </w:t>
      </w:r>
      <w:r w:rsidRPr="00205FA9">
        <w:rPr>
          <w:sz w:val="28"/>
          <w:szCs w:val="28"/>
        </w:rPr>
        <w:t>вид. 2-е, перероб. зі змін. та допов. Н.А. Агаєв,</w:t>
      </w:r>
      <w:r>
        <w:rPr>
          <w:sz w:val="28"/>
          <w:szCs w:val="28"/>
        </w:rPr>
        <w:t xml:space="preserve"> В.Г. Дикун, В.С. Чорний та ін.</w:t>
      </w:r>
      <w:r w:rsidRPr="00205FA9">
        <w:rPr>
          <w:sz w:val="28"/>
          <w:szCs w:val="28"/>
        </w:rPr>
        <w:t>;</w:t>
      </w:r>
      <w:r>
        <w:rPr>
          <w:sz w:val="28"/>
          <w:szCs w:val="28"/>
        </w:rPr>
        <w:t xml:space="preserve"> </w:t>
      </w:r>
      <w:r w:rsidRPr="00205FA9">
        <w:rPr>
          <w:sz w:val="28"/>
          <w:szCs w:val="28"/>
        </w:rPr>
        <w:t xml:space="preserve">за заг. ред. В.В. Стасюка. Київ: ТОВ </w:t>
      </w:r>
      <w:r w:rsidR="00F472C6">
        <w:rPr>
          <w:sz w:val="28"/>
          <w:szCs w:val="28"/>
        </w:rPr>
        <w:t>«</w:t>
      </w:r>
      <w:r w:rsidRPr="00205FA9">
        <w:rPr>
          <w:sz w:val="28"/>
          <w:szCs w:val="28"/>
        </w:rPr>
        <w:t>7БЦ</w:t>
      </w:r>
      <w:r w:rsidR="00F472C6">
        <w:rPr>
          <w:sz w:val="28"/>
          <w:szCs w:val="28"/>
        </w:rPr>
        <w:t>»</w:t>
      </w:r>
      <w:r w:rsidRPr="00205FA9">
        <w:rPr>
          <w:sz w:val="28"/>
          <w:szCs w:val="28"/>
        </w:rPr>
        <w:t>, 2020. 755 с.</w:t>
      </w:r>
    </w:p>
    <w:p w:rsidR="00890130" w:rsidRPr="00890130" w:rsidRDefault="0067583E" w:rsidP="00890130">
      <w:pPr>
        <w:pStyle w:val="a3"/>
        <w:numPr>
          <w:ilvl w:val="0"/>
          <w:numId w:val="1"/>
        </w:numPr>
        <w:spacing w:line="360" w:lineRule="auto"/>
        <w:ind w:left="0" w:firstLine="0"/>
        <w:jc w:val="both"/>
        <w:rPr>
          <w:sz w:val="28"/>
          <w:szCs w:val="28"/>
        </w:rPr>
      </w:pPr>
      <w:r w:rsidRPr="0067583E">
        <w:rPr>
          <w:sz w:val="28"/>
          <w:szCs w:val="28"/>
        </w:rPr>
        <w:t>Туриніна О. Л. Практикум з психології: навч. посіб. Київ: МАУП, 2007. 328 с.</w:t>
      </w:r>
    </w:p>
    <w:p w:rsidR="00890130" w:rsidRDefault="009E2493" w:rsidP="00890130">
      <w:pPr>
        <w:pStyle w:val="a3"/>
        <w:numPr>
          <w:ilvl w:val="0"/>
          <w:numId w:val="1"/>
        </w:numPr>
        <w:spacing w:line="360" w:lineRule="auto"/>
        <w:ind w:left="0" w:firstLine="0"/>
        <w:jc w:val="both"/>
        <w:rPr>
          <w:sz w:val="28"/>
          <w:szCs w:val="28"/>
        </w:rPr>
      </w:pPr>
      <w:r w:rsidRPr="009E2493">
        <w:rPr>
          <w:sz w:val="28"/>
          <w:szCs w:val="28"/>
        </w:rPr>
        <w:t xml:space="preserve">Ульянов К. Броньований розум. Бойовий стрес та психологія екстремальних ситуацій. Київ: ПП </w:t>
      </w:r>
      <w:r w:rsidR="00F472C6">
        <w:rPr>
          <w:sz w:val="28"/>
          <w:szCs w:val="28"/>
        </w:rPr>
        <w:t>«</w:t>
      </w:r>
      <w:r w:rsidRPr="009E2493">
        <w:rPr>
          <w:sz w:val="28"/>
          <w:szCs w:val="28"/>
        </w:rPr>
        <w:t>КП</w:t>
      </w:r>
      <w:r w:rsidR="00F472C6">
        <w:rPr>
          <w:sz w:val="28"/>
          <w:szCs w:val="28"/>
        </w:rPr>
        <w:t>»</w:t>
      </w:r>
      <w:r w:rsidRPr="009E2493">
        <w:rPr>
          <w:sz w:val="28"/>
          <w:szCs w:val="28"/>
        </w:rPr>
        <w:t xml:space="preserve"> УкрСІЧ</w:t>
      </w:r>
      <w:r w:rsidR="00F472C6">
        <w:rPr>
          <w:sz w:val="28"/>
          <w:szCs w:val="28"/>
        </w:rPr>
        <w:t>»</w:t>
      </w:r>
      <w:r w:rsidRPr="009E2493">
        <w:rPr>
          <w:sz w:val="28"/>
          <w:szCs w:val="28"/>
        </w:rPr>
        <w:t>, 2020. 304 с.</w:t>
      </w:r>
    </w:p>
    <w:p w:rsidR="00890130" w:rsidRDefault="00890130" w:rsidP="00890130">
      <w:pPr>
        <w:pStyle w:val="a3"/>
        <w:numPr>
          <w:ilvl w:val="0"/>
          <w:numId w:val="1"/>
        </w:numPr>
        <w:spacing w:line="360" w:lineRule="auto"/>
        <w:ind w:left="0" w:firstLine="0"/>
        <w:jc w:val="both"/>
        <w:rPr>
          <w:sz w:val="28"/>
          <w:szCs w:val="28"/>
        </w:rPr>
      </w:pPr>
      <w:r w:rsidRPr="00890130">
        <w:rPr>
          <w:sz w:val="28"/>
          <w:szCs w:val="28"/>
        </w:rPr>
        <w:t>Філюк О. Військова психологічна підготовка та реабілітація: навча</w:t>
      </w:r>
      <w:r w:rsidR="00E12F64">
        <w:rPr>
          <w:sz w:val="28"/>
          <w:szCs w:val="28"/>
        </w:rPr>
        <w:t>льно</w:t>
      </w:r>
      <w:r w:rsidRPr="00890130">
        <w:rPr>
          <w:sz w:val="28"/>
          <w:szCs w:val="28"/>
        </w:rPr>
        <w:t>-метод. посіб. Київ, 2014. 496 с.</w:t>
      </w:r>
    </w:p>
    <w:p w:rsidR="00890130" w:rsidRPr="00890130" w:rsidRDefault="00890130" w:rsidP="00890130">
      <w:pPr>
        <w:pStyle w:val="a3"/>
        <w:numPr>
          <w:ilvl w:val="0"/>
          <w:numId w:val="1"/>
        </w:numPr>
        <w:spacing w:line="360" w:lineRule="auto"/>
        <w:ind w:left="0" w:firstLine="0"/>
        <w:jc w:val="both"/>
        <w:rPr>
          <w:sz w:val="28"/>
          <w:szCs w:val="28"/>
        </w:rPr>
      </w:pPr>
      <w:r w:rsidRPr="00890130">
        <w:rPr>
          <w:sz w:val="28"/>
          <w:szCs w:val="28"/>
        </w:rPr>
        <w:t>Цимбалюк І. М. Психологічне консультування та корекція.</w:t>
      </w:r>
      <w:r>
        <w:rPr>
          <w:sz w:val="28"/>
          <w:szCs w:val="28"/>
        </w:rPr>
        <w:t xml:space="preserve"> </w:t>
      </w:r>
      <w:r w:rsidRPr="00890130">
        <w:rPr>
          <w:sz w:val="28"/>
          <w:szCs w:val="28"/>
        </w:rPr>
        <w:t xml:space="preserve">Модульно-рейтинговий курс: навчальний посібник. Київ: ВД </w:t>
      </w:r>
      <w:r w:rsidR="00F472C6">
        <w:rPr>
          <w:sz w:val="28"/>
          <w:szCs w:val="28"/>
        </w:rPr>
        <w:t>«</w:t>
      </w:r>
      <w:r w:rsidRPr="00890130">
        <w:rPr>
          <w:sz w:val="28"/>
          <w:szCs w:val="28"/>
        </w:rPr>
        <w:t>Професіонал</w:t>
      </w:r>
      <w:r w:rsidR="00F472C6">
        <w:rPr>
          <w:sz w:val="28"/>
          <w:szCs w:val="28"/>
        </w:rPr>
        <w:t>»</w:t>
      </w:r>
      <w:r w:rsidRPr="00890130">
        <w:rPr>
          <w:sz w:val="28"/>
          <w:szCs w:val="28"/>
        </w:rPr>
        <w:t>,</w:t>
      </w:r>
      <w:r>
        <w:rPr>
          <w:sz w:val="28"/>
          <w:szCs w:val="28"/>
        </w:rPr>
        <w:t xml:space="preserve"> </w:t>
      </w:r>
      <w:r w:rsidRPr="00890130">
        <w:rPr>
          <w:sz w:val="28"/>
          <w:szCs w:val="28"/>
        </w:rPr>
        <w:t>2005. 656 с.</w:t>
      </w:r>
    </w:p>
    <w:p w:rsidR="00890130" w:rsidRPr="00890130" w:rsidRDefault="00890130" w:rsidP="00890130">
      <w:pPr>
        <w:pStyle w:val="a3"/>
        <w:numPr>
          <w:ilvl w:val="0"/>
          <w:numId w:val="1"/>
        </w:numPr>
        <w:spacing w:line="360" w:lineRule="auto"/>
        <w:ind w:left="0" w:firstLine="0"/>
        <w:jc w:val="both"/>
        <w:rPr>
          <w:sz w:val="28"/>
          <w:szCs w:val="28"/>
        </w:rPr>
      </w:pPr>
      <w:r w:rsidRPr="00890130">
        <w:rPr>
          <w:sz w:val="28"/>
          <w:szCs w:val="28"/>
        </w:rPr>
        <w:t xml:space="preserve">Чала Ю.М., Шахрайчук А.М. Психодіагностика: навчальний посібник. Ю.М. Чала , А.М. Шахрайчук. Харків: НТУ </w:t>
      </w:r>
      <w:r w:rsidR="00F472C6">
        <w:rPr>
          <w:sz w:val="28"/>
          <w:szCs w:val="28"/>
        </w:rPr>
        <w:t>«</w:t>
      </w:r>
      <w:r w:rsidRPr="00890130">
        <w:rPr>
          <w:sz w:val="28"/>
          <w:szCs w:val="28"/>
        </w:rPr>
        <w:t>ХПІ</w:t>
      </w:r>
      <w:r w:rsidR="00F472C6">
        <w:rPr>
          <w:sz w:val="28"/>
          <w:szCs w:val="28"/>
        </w:rPr>
        <w:t>»</w:t>
      </w:r>
      <w:r w:rsidRPr="00890130">
        <w:rPr>
          <w:sz w:val="28"/>
          <w:szCs w:val="28"/>
        </w:rPr>
        <w:t>, 2018. 246 с.</w:t>
      </w:r>
    </w:p>
    <w:p w:rsidR="00DE2EAE" w:rsidRPr="00DE2EAE" w:rsidRDefault="00DE2EAE" w:rsidP="00DE2EAE">
      <w:pPr>
        <w:pStyle w:val="a3"/>
        <w:numPr>
          <w:ilvl w:val="0"/>
          <w:numId w:val="1"/>
        </w:numPr>
        <w:spacing w:line="360" w:lineRule="auto"/>
        <w:ind w:left="0" w:firstLine="0"/>
        <w:jc w:val="both"/>
        <w:rPr>
          <w:sz w:val="28"/>
          <w:szCs w:val="28"/>
        </w:rPr>
      </w:pPr>
      <w:r w:rsidRPr="00DE2EAE">
        <w:rPr>
          <w:sz w:val="28"/>
          <w:szCs w:val="28"/>
        </w:rPr>
        <w:t>Ягупов В.В. Військова п</w:t>
      </w:r>
      <w:r>
        <w:rPr>
          <w:sz w:val="28"/>
          <w:szCs w:val="28"/>
        </w:rPr>
        <w:t xml:space="preserve">сихологія. К.: Либідь, 2015. </w:t>
      </w:r>
      <w:r w:rsidRPr="00DE2EAE">
        <w:rPr>
          <w:sz w:val="28"/>
          <w:szCs w:val="28"/>
        </w:rPr>
        <w:t>654 с</w:t>
      </w:r>
      <w:r>
        <w:rPr>
          <w:sz w:val="28"/>
          <w:szCs w:val="28"/>
        </w:rPr>
        <w:t>.</w:t>
      </w:r>
    </w:p>
    <w:p w:rsidR="0067583E" w:rsidRPr="0067583E" w:rsidRDefault="0067583E" w:rsidP="0067583E">
      <w:pPr>
        <w:pStyle w:val="a3"/>
        <w:numPr>
          <w:ilvl w:val="0"/>
          <w:numId w:val="1"/>
        </w:numPr>
        <w:spacing w:line="360" w:lineRule="auto"/>
        <w:ind w:left="0" w:firstLine="0"/>
        <w:jc w:val="both"/>
        <w:rPr>
          <w:sz w:val="28"/>
          <w:szCs w:val="28"/>
        </w:rPr>
      </w:pPr>
      <w:r w:rsidRPr="0067583E">
        <w:rPr>
          <w:sz w:val="28"/>
          <w:szCs w:val="28"/>
        </w:rPr>
        <w:t>Яковенко С. І., Яковенко Т. М. Психічна стійкість військовослужбовців до впливу екстремальних чинників. Київ: КВГІ, 2008. 265 с.</w:t>
      </w:r>
    </w:p>
    <w:p w:rsidR="00DE2EAE" w:rsidRDefault="00141318" w:rsidP="00DE2EAE">
      <w:pPr>
        <w:pStyle w:val="a3"/>
        <w:numPr>
          <w:ilvl w:val="0"/>
          <w:numId w:val="1"/>
        </w:numPr>
        <w:spacing w:line="360" w:lineRule="auto"/>
        <w:ind w:left="0" w:firstLine="0"/>
        <w:jc w:val="both"/>
        <w:rPr>
          <w:sz w:val="28"/>
          <w:szCs w:val="28"/>
        </w:rPr>
      </w:pPr>
      <w:r w:rsidRPr="00141318">
        <w:rPr>
          <w:sz w:val="28"/>
          <w:szCs w:val="28"/>
        </w:rPr>
        <w:t>Armentrout I.A., Rouzer D.L. Utility of Mini-Mult with</w:t>
      </w:r>
      <w:r>
        <w:rPr>
          <w:sz w:val="28"/>
          <w:szCs w:val="28"/>
        </w:rPr>
        <w:t xml:space="preserve"> </w:t>
      </w:r>
      <w:r w:rsidRPr="00141318">
        <w:rPr>
          <w:sz w:val="28"/>
          <w:szCs w:val="28"/>
        </w:rPr>
        <w:t>delinquents</w:t>
      </w:r>
      <w:r w:rsidR="00E12F64">
        <w:rPr>
          <w:sz w:val="28"/>
          <w:szCs w:val="28"/>
        </w:rPr>
        <w:t>.</w:t>
      </w:r>
      <w:r w:rsidRPr="00141318">
        <w:rPr>
          <w:sz w:val="28"/>
          <w:szCs w:val="28"/>
        </w:rPr>
        <w:t xml:space="preserve"> J. Consult. Clin. Psychol.</w:t>
      </w:r>
      <w:r>
        <w:rPr>
          <w:sz w:val="28"/>
          <w:szCs w:val="28"/>
        </w:rPr>
        <w:t xml:space="preserve"> 1970.</w:t>
      </w:r>
      <w:r w:rsidRPr="00141318">
        <w:rPr>
          <w:sz w:val="28"/>
          <w:szCs w:val="28"/>
        </w:rPr>
        <w:t>v. 34. P. 450.</w:t>
      </w:r>
    </w:p>
    <w:p w:rsidR="00DE2EAE" w:rsidRPr="00DE2EAE" w:rsidRDefault="00DE2EAE" w:rsidP="00DE2EAE">
      <w:pPr>
        <w:pStyle w:val="a3"/>
        <w:numPr>
          <w:ilvl w:val="0"/>
          <w:numId w:val="1"/>
        </w:numPr>
        <w:spacing w:line="360" w:lineRule="auto"/>
        <w:ind w:left="0" w:firstLine="0"/>
        <w:jc w:val="both"/>
        <w:rPr>
          <w:sz w:val="28"/>
          <w:szCs w:val="28"/>
        </w:rPr>
      </w:pPr>
      <w:r w:rsidRPr="00DE2EAE">
        <w:rPr>
          <w:sz w:val="28"/>
          <w:szCs w:val="28"/>
        </w:rPr>
        <w:lastRenderedPageBreak/>
        <w:t>Horowitz M.J. Stress-response syndromes</w:t>
      </w:r>
      <w:r w:rsidR="00E12F64">
        <w:rPr>
          <w:sz w:val="28"/>
          <w:szCs w:val="28"/>
        </w:rPr>
        <w:t xml:space="preserve">. </w:t>
      </w:r>
      <w:r w:rsidRPr="00DE2EAE">
        <w:rPr>
          <w:sz w:val="28"/>
          <w:szCs w:val="28"/>
        </w:rPr>
        <w:t>Hospital and</w:t>
      </w:r>
      <w:r>
        <w:rPr>
          <w:sz w:val="28"/>
          <w:szCs w:val="28"/>
        </w:rPr>
        <w:t xml:space="preserve"> </w:t>
      </w:r>
      <w:r w:rsidRPr="00DE2EAE">
        <w:rPr>
          <w:sz w:val="28"/>
          <w:szCs w:val="28"/>
        </w:rPr>
        <w:t>Community Psychiatry. V.7, 1986.</w:t>
      </w:r>
    </w:p>
    <w:p w:rsidR="00DE2EAE" w:rsidRDefault="00DE2EAE" w:rsidP="00DE2EAE">
      <w:pPr>
        <w:pStyle w:val="a3"/>
        <w:numPr>
          <w:ilvl w:val="0"/>
          <w:numId w:val="1"/>
        </w:numPr>
        <w:spacing w:line="360" w:lineRule="auto"/>
        <w:ind w:left="0" w:firstLine="0"/>
        <w:jc w:val="both"/>
        <w:rPr>
          <w:sz w:val="28"/>
          <w:szCs w:val="28"/>
        </w:rPr>
      </w:pPr>
      <w:r w:rsidRPr="00DE2EAE">
        <w:rPr>
          <w:sz w:val="28"/>
          <w:szCs w:val="28"/>
        </w:rPr>
        <w:t>Lazarus R.S., Option E.M. The study of psychological stress</w:t>
      </w:r>
      <w:r w:rsidR="00E12F64">
        <w:rPr>
          <w:sz w:val="28"/>
          <w:szCs w:val="28"/>
        </w:rPr>
        <w:t>.</w:t>
      </w:r>
      <w:r w:rsidRPr="00DE2EAE">
        <w:rPr>
          <w:sz w:val="28"/>
          <w:szCs w:val="28"/>
        </w:rPr>
        <w:t xml:space="preserve"> Anxiety and Beha</w:t>
      </w:r>
      <w:r>
        <w:rPr>
          <w:sz w:val="28"/>
          <w:szCs w:val="28"/>
        </w:rPr>
        <w:t>vior</w:t>
      </w:r>
      <w:r w:rsidR="00E12F64">
        <w:rPr>
          <w:sz w:val="28"/>
          <w:szCs w:val="28"/>
        </w:rPr>
        <w:t>.</w:t>
      </w:r>
      <w:r>
        <w:rPr>
          <w:sz w:val="28"/>
          <w:szCs w:val="28"/>
        </w:rPr>
        <w:t xml:space="preserve"> C.D. Spielberger (ed.). </w:t>
      </w:r>
      <w:r w:rsidRPr="00DE2EAE">
        <w:rPr>
          <w:sz w:val="28"/>
          <w:szCs w:val="28"/>
        </w:rPr>
        <w:t>N.Y.: Academic</w:t>
      </w:r>
      <w:r>
        <w:rPr>
          <w:sz w:val="28"/>
          <w:szCs w:val="28"/>
        </w:rPr>
        <w:t xml:space="preserve"> </w:t>
      </w:r>
      <w:r w:rsidRPr="00DE2EAE">
        <w:rPr>
          <w:sz w:val="28"/>
          <w:szCs w:val="28"/>
        </w:rPr>
        <w:t>Press, 1966. P. 225-262.</w:t>
      </w:r>
    </w:p>
    <w:p w:rsidR="00DE2EAE" w:rsidRPr="00DE2EAE" w:rsidRDefault="00DE2EAE" w:rsidP="00DE2EAE">
      <w:pPr>
        <w:pStyle w:val="a3"/>
        <w:numPr>
          <w:ilvl w:val="0"/>
          <w:numId w:val="1"/>
        </w:numPr>
        <w:spacing w:line="360" w:lineRule="auto"/>
        <w:ind w:left="0" w:firstLine="0"/>
        <w:jc w:val="both"/>
        <w:rPr>
          <w:sz w:val="28"/>
          <w:szCs w:val="28"/>
        </w:rPr>
      </w:pPr>
      <w:r w:rsidRPr="00DE2EAE">
        <w:rPr>
          <w:sz w:val="28"/>
          <w:szCs w:val="28"/>
        </w:rPr>
        <w:t>Mitchell J. Resnik, H. Emergency Response To Crisis. A</w:t>
      </w:r>
      <w:r>
        <w:rPr>
          <w:sz w:val="28"/>
          <w:szCs w:val="28"/>
        </w:rPr>
        <w:t xml:space="preserve"> </w:t>
      </w:r>
      <w:r w:rsidRPr="00DE2EAE">
        <w:rPr>
          <w:sz w:val="28"/>
          <w:szCs w:val="28"/>
        </w:rPr>
        <w:t>crisis intervention guidbook for emergency service personnel, Robert J</w:t>
      </w:r>
      <w:r>
        <w:rPr>
          <w:sz w:val="28"/>
          <w:szCs w:val="28"/>
        </w:rPr>
        <w:t xml:space="preserve"> </w:t>
      </w:r>
      <w:r w:rsidRPr="00DE2EAE">
        <w:rPr>
          <w:sz w:val="28"/>
          <w:szCs w:val="28"/>
        </w:rPr>
        <w:t>Brady Company, USA, 1986. ˗ Р. 38.</w:t>
      </w:r>
    </w:p>
    <w:p w:rsidR="0067583E" w:rsidRPr="0067583E" w:rsidRDefault="0067583E" w:rsidP="0067583E">
      <w:pPr>
        <w:pStyle w:val="a3"/>
        <w:numPr>
          <w:ilvl w:val="0"/>
          <w:numId w:val="1"/>
        </w:numPr>
        <w:spacing w:line="360" w:lineRule="auto"/>
        <w:ind w:left="0" w:firstLine="0"/>
        <w:jc w:val="both"/>
        <w:rPr>
          <w:sz w:val="28"/>
          <w:szCs w:val="28"/>
        </w:rPr>
      </w:pPr>
      <w:r w:rsidRPr="0067583E">
        <w:rPr>
          <w:sz w:val="28"/>
          <w:szCs w:val="28"/>
        </w:rPr>
        <w:t>Trauma and its wake/ Volume 1: The Study and Treatment of</w:t>
      </w:r>
      <w:r>
        <w:rPr>
          <w:sz w:val="28"/>
          <w:szCs w:val="28"/>
        </w:rPr>
        <w:t xml:space="preserve"> </w:t>
      </w:r>
      <w:r w:rsidRPr="0067583E">
        <w:rPr>
          <w:sz w:val="28"/>
          <w:szCs w:val="28"/>
        </w:rPr>
        <w:t>Post-traumatic Stress Disorder</w:t>
      </w:r>
      <w:r w:rsidR="00E12F64">
        <w:rPr>
          <w:sz w:val="28"/>
          <w:szCs w:val="28"/>
        </w:rPr>
        <w:t>.</w:t>
      </w:r>
      <w:r w:rsidRPr="0067583E">
        <w:rPr>
          <w:sz w:val="28"/>
          <w:szCs w:val="28"/>
        </w:rPr>
        <w:t xml:space="preserve"> Edited by Charles R., New York. 1985;</w:t>
      </w:r>
      <w:r>
        <w:rPr>
          <w:sz w:val="28"/>
          <w:szCs w:val="28"/>
        </w:rPr>
        <w:t xml:space="preserve"> </w:t>
      </w:r>
      <w:r w:rsidRPr="0067583E">
        <w:rPr>
          <w:sz w:val="28"/>
          <w:szCs w:val="28"/>
        </w:rPr>
        <w:t>P. 457.</w:t>
      </w:r>
    </w:p>
    <w:p w:rsidR="004F785F" w:rsidRDefault="004F785F" w:rsidP="009E2493">
      <w:pPr>
        <w:spacing w:line="360" w:lineRule="auto"/>
        <w:ind w:firstLine="851"/>
        <w:jc w:val="both"/>
        <w:rPr>
          <w:sz w:val="28"/>
          <w:szCs w:val="28"/>
        </w:rPr>
      </w:pPr>
    </w:p>
    <w:p w:rsidR="004F785F" w:rsidRDefault="004F785F" w:rsidP="009E2493">
      <w:pPr>
        <w:spacing w:line="360" w:lineRule="auto"/>
        <w:ind w:firstLine="851"/>
        <w:jc w:val="both"/>
        <w:rPr>
          <w:sz w:val="28"/>
          <w:szCs w:val="28"/>
        </w:rPr>
      </w:pPr>
    </w:p>
    <w:p w:rsidR="004F785F" w:rsidRDefault="004F785F" w:rsidP="009E2493">
      <w:pPr>
        <w:spacing w:line="360" w:lineRule="auto"/>
        <w:ind w:firstLine="851"/>
        <w:jc w:val="both"/>
        <w:rPr>
          <w:sz w:val="28"/>
          <w:szCs w:val="28"/>
        </w:rPr>
      </w:pPr>
    </w:p>
    <w:p w:rsidR="00205FA9" w:rsidRDefault="00205FA9" w:rsidP="009E2493">
      <w:pPr>
        <w:spacing w:line="360" w:lineRule="auto"/>
        <w:ind w:firstLine="851"/>
        <w:jc w:val="both"/>
        <w:rPr>
          <w:sz w:val="28"/>
          <w:szCs w:val="28"/>
        </w:rPr>
      </w:pPr>
    </w:p>
    <w:p w:rsidR="00205FA9" w:rsidRDefault="00205FA9" w:rsidP="009E2493">
      <w:pPr>
        <w:spacing w:line="360" w:lineRule="auto"/>
        <w:ind w:firstLine="851"/>
        <w:jc w:val="both"/>
        <w:rPr>
          <w:sz w:val="28"/>
          <w:szCs w:val="28"/>
        </w:rPr>
      </w:pPr>
    </w:p>
    <w:p w:rsidR="00205FA9" w:rsidRDefault="00205FA9" w:rsidP="009E2493">
      <w:pPr>
        <w:spacing w:line="360" w:lineRule="auto"/>
        <w:ind w:firstLine="851"/>
        <w:jc w:val="both"/>
        <w:rPr>
          <w:sz w:val="28"/>
          <w:szCs w:val="28"/>
        </w:rPr>
      </w:pPr>
    </w:p>
    <w:p w:rsidR="00205FA9" w:rsidRDefault="00205FA9" w:rsidP="009E2493">
      <w:pPr>
        <w:spacing w:line="360" w:lineRule="auto"/>
        <w:ind w:firstLine="851"/>
        <w:jc w:val="both"/>
        <w:rPr>
          <w:sz w:val="28"/>
          <w:szCs w:val="28"/>
        </w:rPr>
      </w:pPr>
    </w:p>
    <w:p w:rsidR="00205FA9" w:rsidRDefault="00205FA9" w:rsidP="009E2493">
      <w:pPr>
        <w:spacing w:line="360" w:lineRule="auto"/>
        <w:ind w:firstLine="851"/>
        <w:jc w:val="both"/>
        <w:rPr>
          <w:sz w:val="28"/>
          <w:szCs w:val="28"/>
        </w:rPr>
      </w:pPr>
    </w:p>
    <w:p w:rsidR="00205FA9" w:rsidRDefault="00205FA9" w:rsidP="009E2493">
      <w:pPr>
        <w:spacing w:line="360" w:lineRule="auto"/>
        <w:ind w:firstLine="851"/>
        <w:jc w:val="both"/>
        <w:rPr>
          <w:sz w:val="28"/>
          <w:szCs w:val="28"/>
        </w:rPr>
      </w:pPr>
    </w:p>
    <w:p w:rsidR="00205FA9" w:rsidRDefault="00205FA9" w:rsidP="009E2493">
      <w:pPr>
        <w:spacing w:line="360" w:lineRule="auto"/>
        <w:ind w:firstLine="851"/>
        <w:jc w:val="both"/>
        <w:rPr>
          <w:sz w:val="28"/>
          <w:szCs w:val="28"/>
        </w:rPr>
      </w:pPr>
    </w:p>
    <w:p w:rsidR="004F785F" w:rsidRDefault="004F785F" w:rsidP="009E2493">
      <w:pPr>
        <w:spacing w:line="360" w:lineRule="auto"/>
        <w:ind w:firstLine="851"/>
        <w:jc w:val="both"/>
        <w:rPr>
          <w:sz w:val="28"/>
          <w:szCs w:val="28"/>
        </w:rPr>
      </w:pPr>
    </w:p>
    <w:p w:rsidR="00665784" w:rsidRDefault="00665784" w:rsidP="009E2493">
      <w:pPr>
        <w:spacing w:line="360" w:lineRule="auto"/>
        <w:ind w:firstLine="851"/>
        <w:jc w:val="both"/>
        <w:rPr>
          <w:sz w:val="28"/>
          <w:szCs w:val="28"/>
        </w:rPr>
      </w:pPr>
    </w:p>
    <w:p w:rsidR="00665784" w:rsidRDefault="00665784" w:rsidP="009E2493">
      <w:pPr>
        <w:spacing w:line="360" w:lineRule="auto"/>
        <w:ind w:firstLine="851"/>
        <w:jc w:val="both"/>
        <w:rPr>
          <w:sz w:val="28"/>
          <w:szCs w:val="28"/>
        </w:rPr>
      </w:pPr>
    </w:p>
    <w:p w:rsidR="00665784" w:rsidRDefault="00665784" w:rsidP="009E2493">
      <w:pPr>
        <w:spacing w:line="360" w:lineRule="auto"/>
        <w:ind w:firstLine="851"/>
        <w:jc w:val="both"/>
        <w:rPr>
          <w:sz w:val="28"/>
          <w:szCs w:val="28"/>
        </w:rPr>
      </w:pPr>
    </w:p>
    <w:p w:rsidR="00665784" w:rsidRDefault="00665784" w:rsidP="009E2493">
      <w:pPr>
        <w:spacing w:line="360" w:lineRule="auto"/>
        <w:ind w:firstLine="851"/>
        <w:jc w:val="both"/>
        <w:rPr>
          <w:sz w:val="28"/>
          <w:szCs w:val="28"/>
        </w:rPr>
      </w:pPr>
    </w:p>
    <w:p w:rsidR="00665784" w:rsidRDefault="00665784" w:rsidP="009E2493">
      <w:pPr>
        <w:spacing w:line="360" w:lineRule="auto"/>
        <w:ind w:firstLine="851"/>
        <w:jc w:val="both"/>
        <w:rPr>
          <w:sz w:val="28"/>
          <w:szCs w:val="28"/>
        </w:rPr>
      </w:pPr>
    </w:p>
    <w:p w:rsidR="00665784" w:rsidRDefault="00665784" w:rsidP="009E2493">
      <w:pPr>
        <w:spacing w:line="360" w:lineRule="auto"/>
        <w:ind w:firstLine="851"/>
        <w:jc w:val="both"/>
        <w:rPr>
          <w:sz w:val="28"/>
          <w:szCs w:val="28"/>
        </w:rPr>
      </w:pPr>
    </w:p>
    <w:p w:rsidR="00733AA7" w:rsidRDefault="00733AA7" w:rsidP="00D44E64">
      <w:pPr>
        <w:pStyle w:val="1"/>
        <w:jc w:val="center"/>
        <w:rPr>
          <w:rFonts w:ascii="Times New Roman" w:hAnsi="Times New Roman" w:cs="Times New Roman"/>
          <w:color w:val="auto"/>
        </w:rPr>
      </w:pPr>
      <w:bookmarkStart w:id="17" w:name="_Toc184410536"/>
      <w:r w:rsidRPr="00D44E64">
        <w:rPr>
          <w:rFonts w:ascii="Times New Roman" w:hAnsi="Times New Roman" w:cs="Times New Roman"/>
          <w:color w:val="auto"/>
        </w:rPr>
        <w:t>ДОДАТКИ</w:t>
      </w:r>
      <w:bookmarkEnd w:id="17"/>
    </w:p>
    <w:p w:rsidR="00D44E64" w:rsidRDefault="00D44E64" w:rsidP="00D44E64">
      <w:pPr>
        <w:jc w:val="right"/>
        <w:rPr>
          <w:sz w:val="28"/>
        </w:rPr>
      </w:pPr>
      <w:r w:rsidRPr="00D44E64">
        <w:rPr>
          <w:sz w:val="28"/>
        </w:rPr>
        <w:t>Додаток 1</w:t>
      </w:r>
    </w:p>
    <w:p w:rsidR="0067583E" w:rsidRPr="00D44E64" w:rsidRDefault="0067583E" w:rsidP="00D44E64">
      <w:pPr>
        <w:jc w:val="right"/>
        <w:rPr>
          <w:sz w:val="28"/>
        </w:rPr>
      </w:pPr>
    </w:p>
    <w:p w:rsidR="00D44E64" w:rsidRPr="00D44E64" w:rsidRDefault="00D44E64" w:rsidP="00D44E64">
      <w:pPr>
        <w:spacing w:line="360" w:lineRule="auto"/>
        <w:ind w:firstLine="709"/>
        <w:jc w:val="both"/>
        <w:rPr>
          <w:sz w:val="28"/>
          <w:szCs w:val="28"/>
        </w:rPr>
      </w:pPr>
      <w:r w:rsidRPr="00D44E64">
        <w:rPr>
          <w:sz w:val="28"/>
          <w:szCs w:val="28"/>
        </w:rPr>
        <w:t>Опитувальник для скринінгу посттравматичного стресового розладу</w:t>
      </w:r>
    </w:p>
    <w:p w:rsidR="00D44E64" w:rsidRPr="00D44E64" w:rsidRDefault="00D44E64" w:rsidP="00D44E64">
      <w:pPr>
        <w:spacing w:line="360" w:lineRule="auto"/>
        <w:ind w:firstLine="709"/>
        <w:jc w:val="both"/>
        <w:rPr>
          <w:sz w:val="28"/>
          <w:szCs w:val="28"/>
        </w:rPr>
      </w:pPr>
      <w:r w:rsidRPr="00D44E64">
        <w:rPr>
          <w:sz w:val="28"/>
          <w:szCs w:val="28"/>
        </w:rPr>
        <w:lastRenderedPageBreak/>
        <w:t>1.Чи уникаєте Ви нагадувань про тра</w:t>
      </w:r>
      <w:r>
        <w:rPr>
          <w:sz w:val="28"/>
          <w:szCs w:val="28"/>
        </w:rPr>
        <w:t xml:space="preserve">вматичну подію шляхом уникнення </w:t>
      </w:r>
      <w:r w:rsidRPr="00D44E64">
        <w:rPr>
          <w:sz w:val="28"/>
          <w:szCs w:val="28"/>
        </w:rPr>
        <w:t>певних місць, людей або діяльності?</w:t>
      </w:r>
    </w:p>
    <w:p w:rsidR="00D44E64" w:rsidRPr="00D44E64" w:rsidRDefault="00D44E64" w:rsidP="00D44E64">
      <w:pPr>
        <w:spacing w:line="360" w:lineRule="auto"/>
        <w:ind w:firstLine="709"/>
        <w:jc w:val="both"/>
        <w:rPr>
          <w:sz w:val="28"/>
          <w:szCs w:val="28"/>
        </w:rPr>
      </w:pPr>
      <w:r w:rsidRPr="00D44E64">
        <w:rPr>
          <w:sz w:val="28"/>
          <w:szCs w:val="28"/>
        </w:rPr>
        <w:t>ТАК НІ</w:t>
      </w:r>
    </w:p>
    <w:p w:rsidR="00D44E64" w:rsidRPr="00D44E64" w:rsidRDefault="00D44E64" w:rsidP="00D44E64">
      <w:pPr>
        <w:spacing w:line="360" w:lineRule="auto"/>
        <w:ind w:firstLine="709"/>
        <w:jc w:val="both"/>
        <w:rPr>
          <w:sz w:val="28"/>
          <w:szCs w:val="28"/>
        </w:rPr>
      </w:pPr>
      <w:r w:rsidRPr="00D44E64">
        <w:rPr>
          <w:sz w:val="28"/>
          <w:szCs w:val="28"/>
        </w:rPr>
        <w:t>2. Чи втратили Ви інтерес до діяльност</w:t>
      </w:r>
      <w:r>
        <w:rPr>
          <w:sz w:val="28"/>
          <w:szCs w:val="28"/>
        </w:rPr>
        <w:t xml:space="preserve">і, яка колись була важливою або </w:t>
      </w:r>
      <w:r w:rsidRPr="00D44E64">
        <w:rPr>
          <w:sz w:val="28"/>
          <w:szCs w:val="28"/>
        </w:rPr>
        <w:t>приємною?</w:t>
      </w:r>
    </w:p>
    <w:p w:rsidR="00D44E64" w:rsidRPr="00D44E64" w:rsidRDefault="00D44E64" w:rsidP="00D44E64">
      <w:pPr>
        <w:spacing w:line="360" w:lineRule="auto"/>
        <w:ind w:firstLine="709"/>
        <w:jc w:val="both"/>
        <w:rPr>
          <w:sz w:val="28"/>
          <w:szCs w:val="28"/>
        </w:rPr>
      </w:pPr>
      <w:r w:rsidRPr="00D44E64">
        <w:rPr>
          <w:sz w:val="28"/>
          <w:szCs w:val="28"/>
        </w:rPr>
        <w:t>ТАК НІ</w:t>
      </w:r>
    </w:p>
    <w:p w:rsidR="00D44E64" w:rsidRPr="00D44E64" w:rsidRDefault="00D44E64" w:rsidP="00D44E64">
      <w:pPr>
        <w:spacing w:line="360" w:lineRule="auto"/>
        <w:ind w:firstLine="709"/>
        <w:jc w:val="both"/>
        <w:rPr>
          <w:sz w:val="28"/>
          <w:szCs w:val="28"/>
        </w:rPr>
      </w:pPr>
      <w:r w:rsidRPr="00D44E64">
        <w:rPr>
          <w:sz w:val="28"/>
          <w:szCs w:val="28"/>
        </w:rPr>
        <w:t>3. Чи стали Ви почувати себе більш далеким або і</w:t>
      </w:r>
      <w:r>
        <w:rPr>
          <w:sz w:val="28"/>
          <w:szCs w:val="28"/>
        </w:rPr>
        <w:t xml:space="preserve">зольованим від інших </w:t>
      </w:r>
      <w:r w:rsidRPr="00D44E64">
        <w:rPr>
          <w:sz w:val="28"/>
          <w:szCs w:val="28"/>
        </w:rPr>
        <w:t>людей?</w:t>
      </w:r>
    </w:p>
    <w:p w:rsidR="00D44E64" w:rsidRPr="00D44E64" w:rsidRDefault="00D44E64" w:rsidP="00D44E64">
      <w:pPr>
        <w:spacing w:line="360" w:lineRule="auto"/>
        <w:ind w:firstLine="709"/>
        <w:jc w:val="both"/>
        <w:rPr>
          <w:sz w:val="28"/>
          <w:szCs w:val="28"/>
        </w:rPr>
      </w:pPr>
      <w:r w:rsidRPr="00D44E64">
        <w:rPr>
          <w:sz w:val="28"/>
          <w:szCs w:val="28"/>
        </w:rPr>
        <w:t>ТАК НІ</w:t>
      </w:r>
    </w:p>
    <w:p w:rsidR="00D44E64" w:rsidRPr="00D44E64" w:rsidRDefault="00D44E64" w:rsidP="00D44E64">
      <w:pPr>
        <w:spacing w:line="360" w:lineRule="auto"/>
        <w:ind w:firstLine="709"/>
        <w:jc w:val="both"/>
        <w:rPr>
          <w:sz w:val="28"/>
          <w:szCs w:val="28"/>
        </w:rPr>
      </w:pPr>
      <w:r w:rsidRPr="00D44E64">
        <w:rPr>
          <w:sz w:val="28"/>
          <w:szCs w:val="28"/>
        </w:rPr>
        <w:t xml:space="preserve">4. Чи втратили Ви здатність переживати </w:t>
      </w:r>
      <w:r>
        <w:rPr>
          <w:sz w:val="28"/>
          <w:szCs w:val="28"/>
        </w:rPr>
        <w:t xml:space="preserve">почуття любові або прихильності </w:t>
      </w:r>
      <w:r w:rsidRPr="00D44E64">
        <w:rPr>
          <w:sz w:val="28"/>
          <w:szCs w:val="28"/>
        </w:rPr>
        <w:t>до інших людей?</w:t>
      </w:r>
    </w:p>
    <w:p w:rsidR="00D44E64" w:rsidRPr="00D44E64" w:rsidRDefault="00D44E64" w:rsidP="00D44E64">
      <w:pPr>
        <w:spacing w:line="360" w:lineRule="auto"/>
        <w:ind w:firstLine="709"/>
        <w:jc w:val="both"/>
        <w:rPr>
          <w:sz w:val="28"/>
          <w:szCs w:val="28"/>
        </w:rPr>
      </w:pPr>
      <w:r w:rsidRPr="00D44E64">
        <w:rPr>
          <w:sz w:val="28"/>
          <w:szCs w:val="28"/>
        </w:rPr>
        <w:t>ТАК НІ</w:t>
      </w:r>
    </w:p>
    <w:p w:rsidR="00D44E64" w:rsidRPr="00D44E64" w:rsidRDefault="00D44E64" w:rsidP="00D44E64">
      <w:pPr>
        <w:spacing w:line="360" w:lineRule="auto"/>
        <w:ind w:firstLine="709"/>
        <w:jc w:val="both"/>
        <w:rPr>
          <w:sz w:val="28"/>
          <w:szCs w:val="28"/>
        </w:rPr>
      </w:pPr>
      <w:r w:rsidRPr="00D44E64">
        <w:rPr>
          <w:sz w:val="28"/>
          <w:szCs w:val="28"/>
        </w:rPr>
        <w:t xml:space="preserve">5. Чи стали Ви думати, що немає </w:t>
      </w:r>
      <w:r>
        <w:rPr>
          <w:sz w:val="28"/>
          <w:szCs w:val="28"/>
        </w:rPr>
        <w:t xml:space="preserve">ніякого сенсу будувати плани на </w:t>
      </w:r>
      <w:r w:rsidRPr="00D44E64">
        <w:rPr>
          <w:sz w:val="28"/>
          <w:szCs w:val="28"/>
        </w:rPr>
        <w:t>майбутнє?</w:t>
      </w:r>
    </w:p>
    <w:p w:rsidR="00D44E64" w:rsidRPr="00D44E64" w:rsidRDefault="00D44E64" w:rsidP="00D44E64">
      <w:pPr>
        <w:spacing w:line="360" w:lineRule="auto"/>
        <w:ind w:firstLine="709"/>
        <w:jc w:val="both"/>
        <w:rPr>
          <w:sz w:val="28"/>
          <w:szCs w:val="28"/>
        </w:rPr>
      </w:pPr>
      <w:r w:rsidRPr="00D44E64">
        <w:rPr>
          <w:sz w:val="28"/>
          <w:szCs w:val="28"/>
        </w:rPr>
        <w:t>ТАК НІ</w:t>
      </w:r>
    </w:p>
    <w:p w:rsidR="00D44E64" w:rsidRPr="00D44E64" w:rsidRDefault="00D44E64" w:rsidP="00D44E64">
      <w:pPr>
        <w:spacing w:line="360" w:lineRule="auto"/>
        <w:ind w:firstLine="709"/>
        <w:jc w:val="both"/>
        <w:rPr>
          <w:sz w:val="28"/>
          <w:szCs w:val="28"/>
        </w:rPr>
      </w:pPr>
      <w:r w:rsidRPr="00D44E64">
        <w:rPr>
          <w:sz w:val="28"/>
          <w:szCs w:val="28"/>
        </w:rPr>
        <w:t>6. Чи виникли у Вас проблеми із засинанням або сном?</w:t>
      </w:r>
    </w:p>
    <w:p w:rsidR="00D44E64" w:rsidRPr="00D44E64" w:rsidRDefault="00D44E64" w:rsidP="00D44E64">
      <w:pPr>
        <w:spacing w:line="360" w:lineRule="auto"/>
        <w:ind w:firstLine="709"/>
        <w:jc w:val="both"/>
        <w:rPr>
          <w:sz w:val="28"/>
          <w:szCs w:val="28"/>
        </w:rPr>
      </w:pPr>
      <w:r w:rsidRPr="00D44E64">
        <w:rPr>
          <w:sz w:val="28"/>
          <w:szCs w:val="28"/>
        </w:rPr>
        <w:t>ТАК НІ</w:t>
      </w:r>
    </w:p>
    <w:p w:rsidR="00D44E64" w:rsidRPr="00D44E64" w:rsidRDefault="00D44E64" w:rsidP="00D44E64">
      <w:pPr>
        <w:spacing w:line="360" w:lineRule="auto"/>
        <w:ind w:firstLine="709"/>
        <w:jc w:val="both"/>
        <w:rPr>
          <w:sz w:val="28"/>
          <w:szCs w:val="28"/>
        </w:rPr>
      </w:pPr>
      <w:r w:rsidRPr="00D44E64">
        <w:rPr>
          <w:sz w:val="28"/>
          <w:szCs w:val="28"/>
        </w:rPr>
        <w:t>7. Чи стали Ви більш нервовим або дра</w:t>
      </w:r>
      <w:r>
        <w:rPr>
          <w:sz w:val="28"/>
          <w:szCs w:val="28"/>
        </w:rPr>
        <w:t xml:space="preserve">тівливим через звичайний шум чи </w:t>
      </w:r>
      <w:r w:rsidRPr="00D44E64">
        <w:rPr>
          <w:sz w:val="28"/>
          <w:szCs w:val="28"/>
        </w:rPr>
        <w:t>рух?</w:t>
      </w:r>
    </w:p>
    <w:p w:rsidR="00D44E64" w:rsidRDefault="00D44E64" w:rsidP="00D44E64">
      <w:pPr>
        <w:spacing w:line="360" w:lineRule="auto"/>
        <w:ind w:firstLine="709"/>
        <w:jc w:val="both"/>
        <w:rPr>
          <w:sz w:val="28"/>
          <w:szCs w:val="28"/>
        </w:rPr>
      </w:pPr>
      <w:r w:rsidRPr="00D44E64">
        <w:rPr>
          <w:sz w:val="28"/>
          <w:szCs w:val="28"/>
        </w:rPr>
        <w:t>ТАК НІ</w:t>
      </w:r>
    </w:p>
    <w:p w:rsidR="00E12F64" w:rsidRDefault="00E12F64" w:rsidP="00D44E64">
      <w:pPr>
        <w:spacing w:line="360" w:lineRule="auto"/>
        <w:ind w:firstLine="709"/>
        <w:jc w:val="both"/>
        <w:rPr>
          <w:sz w:val="28"/>
          <w:szCs w:val="28"/>
        </w:rPr>
      </w:pPr>
    </w:p>
    <w:p w:rsidR="00E12F64" w:rsidRDefault="00E12F64" w:rsidP="00D44E64">
      <w:pPr>
        <w:spacing w:line="360" w:lineRule="auto"/>
        <w:ind w:firstLine="709"/>
        <w:jc w:val="both"/>
        <w:rPr>
          <w:sz w:val="28"/>
          <w:szCs w:val="28"/>
        </w:rPr>
      </w:pPr>
    </w:p>
    <w:p w:rsidR="00E12F64" w:rsidRDefault="00E12F64" w:rsidP="00D44E64">
      <w:pPr>
        <w:spacing w:line="360" w:lineRule="auto"/>
        <w:ind w:firstLine="709"/>
        <w:jc w:val="both"/>
        <w:rPr>
          <w:sz w:val="28"/>
          <w:szCs w:val="28"/>
        </w:rPr>
      </w:pPr>
    </w:p>
    <w:p w:rsidR="00E12F64" w:rsidRDefault="00E12F64" w:rsidP="00D44E64">
      <w:pPr>
        <w:spacing w:line="360" w:lineRule="auto"/>
        <w:ind w:firstLine="709"/>
        <w:jc w:val="both"/>
        <w:rPr>
          <w:sz w:val="28"/>
          <w:szCs w:val="28"/>
        </w:rPr>
      </w:pPr>
    </w:p>
    <w:p w:rsidR="00E12F64" w:rsidRDefault="00E12F64" w:rsidP="00D44E64">
      <w:pPr>
        <w:spacing w:line="360" w:lineRule="auto"/>
        <w:ind w:firstLine="709"/>
        <w:jc w:val="both"/>
        <w:rPr>
          <w:sz w:val="28"/>
          <w:szCs w:val="28"/>
        </w:rPr>
      </w:pPr>
    </w:p>
    <w:p w:rsidR="00E12F64" w:rsidRDefault="00E12F64" w:rsidP="00D44E64">
      <w:pPr>
        <w:spacing w:line="360" w:lineRule="auto"/>
        <w:ind w:firstLine="709"/>
        <w:jc w:val="both"/>
        <w:rPr>
          <w:sz w:val="28"/>
          <w:szCs w:val="28"/>
        </w:rPr>
      </w:pPr>
    </w:p>
    <w:p w:rsidR="00CB5A2F" w:rsidRDefault="00CB5A2F" w:rsidP="00D44E64">
      <w:pPr>
        <w:spacing w:line="360" w:lineRule="auto"/>
        <w:ind w:firstLine="709"/>
        <w:jc w:val="both"/>
        <w:rPr>
          <w:sz w:val="28"/>
          <w:szCs w:val="28"/>
        </w:rPr>
      </w:pPr>
    </w:p>
    <w:p w:rsidR="00CB5A2F" w:rsidRDefault="00CB5A2F" w:rsidP="00CB5A2F">
      <w:pPr>
        <w:spacing w:line="360" w:lineRule="auto"/>
        <w:ind w:firstLine="709"/>
        <w:jc w:val="right"/>
        <w:rPr>
          <w:sz w:val="28"/>
          <w:szCs w:val="28"/>
        </w:rPr>
      </w:pPr>
      <w:r>
        <w:rPr>
          <w:sz w:val="28"/>
          <w:szCs w:val="28"/>
        </w:rPr>
        <w:t>Додаток 2</w:t>
      </w:r>
    </w:p>
    <w:p w:rsidR="00CB5A2F" w:rsidRPr="00CB5A2F" w:rsidRDefault="00CB5A2F" w:rsidP="00CB5A2F">
      <w:pPr>
        <w:spacing w:line="360" w:lineRule="auto"/>
        <w:ind w:firstLine="709"/>
        <w:jc w:val="center"/>
        <w:rPr>
          <w:sz w:val="28"/>
          <w:szCs w:val="28"/>
        </w:rPr>
      </w:pPr>
      <w:r w:rsidRPr="00CB5A2F">
        <w:rPr>
          <w:sz w:val="28"/>
          <w:szCs w:val="28"/>
        </w:rPr>
        <w:t>Опитувальник респондента про стан здоров</w:t>
      </w:r>
      <w:r w:rsidR="00E12F64">
        <w:rPr>
          <w:sz w:val="28"/>
          <w:szCs w:val="28"/>
        </w:rPr>
        <w:t>’</w:t>
      </w:r>
      <w:r w:rsidRPr="00CB5A2F">
        <w:rPr>
          <w:sz w:val="28"/>
          <w:szCs w:val="28"/>
        </w:rPr>
        <w:t>я</w:t>
      </w:r>
    </w:p>
    <w:p w:rsidR="00CB5A2F" w:rsidRDefault="00CB5A2F" w:rsidP="00CB5A2F">
      <w:pPr>
        <w:spacing w:line="360" w:lineRule="auto"/>
        <w:ind w:firstLine="709"/>
        <w:jc w:val="center"/>
        <w:rPr>
          <w:sz w:val="28"/>
          <w:szCs w:val="28"/>
        </w:rPr>
      </w:pPr>
      <w:r w:rsidRPr="00CB5A2F">
        <w:rPr>
          <w:sz w:val="28"/>
          <w:szCs w:val="28"/>
        </w:rPr>
        <w:t>(Patient Health Questionna</w:t>
      </w:r>
      <w:r>
        <w:rPr>
          <w:sz w:val="28"/>
          <w:szCs w:val="28"/>
        </w:rPr>
        <w:t xml:space="preserve">ire – PHQ-9) – шкала самооцінки </w:t>
      </w:r>
      <w:r w:rsidRPr="00CB5A2F">
        <w:rPr>
          <w:sz w:val="28"/>
          <w:szCs w:val="28"/>
        </w:rPr>
        <w:t>депресії</w:t>
      </w:r>
    </w:p>
    <w:tbl>
      <w:tblPr>
        <w:tblStyle w:val="a4"/>
        <w:tblW w:w="0" w:type="auto"/>
        <w:tblLook w:val="04A0" w:firstRow="1" w:lastRow="0" w:firstColumn="1" w:lastColumn="0" w:noHBand="0" w:noVBand="1"/>
      </w:tblPr>
      <w:tblGrid>
        <w:gridCol w:w="3494"/>
        <w:gridCol w:w="1447"/>
        <w:gridCol w:w="1437"/>
        <w:gridCol w:w="1368"/>
        <w:gridCol w:w="1599"/>
      </w:tblGrid>
      <w:tr w:rsidR="00CB5A2F" w:rsidRPr="00B3677E" w:rsidTr="00CB5A2F">
        <w:tc>
          <w:tcPr>
            <w:tcW w:w="0" w:type="auto"/>
          </w:tcPr>
          <w:p w:rsidR="00CB5A2F" w:rsidRPr="00B3677E" w:rsidRDefault="00CB5A2F" w:rsidP="00CB5A2F">
            <w:pPr>
              <w:spacing w:line="360" w:lineRule="auto"/>
              <w:jc w:val="center"/>
              <w:rPr>
                <w:sz w:val="28"/>
                <w:szCs w:val="28"/>
              </w:rPr>
            </w:pPr>
            <w:r w:rsidRPr="00B3677E">
              <w:rPr>
                <w:sz w:val="28"/>
                <w:szCs w:val="28"/>
              </w:rPr>
              <w:lastRenderedPageBreak/>
              <w:t>Прояви</w:t>
            </w:r>
          </w:p>
        </w:tc>
        <w:tc>
          <w:tcPr>
            <w:tcW w:w="0" w:type="auto"/>
          </w:tcPr>
          <w:p w:rsidR="00CB5A2F" w:rsidRPr="00B3677E" w:rsidRDefault="00CB5A2F" w:rsidP="00CB5A2F">
            <w:pPr>
              <w:spacing w:line="360" w:lineRule="auto"/>
              <w:jc w:val="center"/>
              <w:rPr>
                <w:sz w:val="28"/>
                <w:szCs w:val="28"/>
              </w:rPr>
            </w:pPr>
            <w:r w:rsidRPr="00B3677E">
              <w:rPr>
                <w:sz w:val="28"/>
                <w:szCs w:val="28"/>
              </w:rPr>
              <w:t>Не</w:t>
            </w:r>
          </w:p>
          <w:p w:rsidR="00CB5A2F" w:rsidRPr="00B3677E" w:rsidRDefault="00CB5A2F" w:rsidP="00CB5A2F">
            <w:pPr>
              <w:spacing w:line="360" w:lineRule="auto"/>
              <w:jc w:val="center"/>
              <w:rPr>
                <w:sz w:val="28"/>
                <w:szCs w:val="28"/>
              </w:rPr>
            </w:pPr>
            <w:r w:rsidRPr="00B3677E">
              <w:rPr>
                <w:sz w:val="28"/>
                <w:szCs w:val="28"/>
              </w:rPr>
              <w:t>турбували</w:t>
            </w:r>
          </w:p>
          <w:p w:rsidR="00CB5A2F" w:rsidRPr="00B3677E" w:rsidRDefault="00CB5A2F" w:rsidP="00CB5A2F">
            <w:pPr>
              <w:spacing w:line="360" w:lineRule="auto"/>
              <w:jc w:val="center"/>
              <w:rPr>
                <w:sz w:val="28"/>
                <w:szCs w:val="28"/>
              </w:rPr>
            </w:pPr>
            <w:r w:rsidRPr="00B3677E">
              <w:rPr>
                <w:sz w:val="28"/>
                <w:szCs w:val="28"/>
              </w:rPr>
              <w:t>взагалі</w:t>
            </w:r>
          </w:p>
        </w:tc>
        <w:tc>
          <w:tcPr>
            <w:tcW w:w="0" w:type="auto"/>
          </w:tcPr>
          <w:p w:rsidR="00CB5A2F" w:rsidRPr="00B3677E" w:rsidRDefault="00CB5A2F" w:rsidP="00CB5A2F">
            <w:pPr>
              <w:spacing w:line="360" w:lineRule="auto"/>
              <w:jc w:val="center"/>
              <w:rPr>
                <w:sz w:val="28"/>
                <w:szCs w:val="28"/>
              </w:rPr>
            </w:pPr>
            <w:r w:rsidRPr="00B3677E">
              <w:rPr>
                <w:sz w:val="28"/>
                <w:szCs w:val="28"/>
              </w:rPr>
              <w:t>Протягом</w:t>
            </w:r>
          </w:p>
          <w:p w:rsidR="00CB5A2F" w:rsidRPr="00B3677E" w:rsidRDefault="00CB5A2F" w:rsidP="00CB5A2F">
            <w:pPr>
              <w:spacing w:line="360" w:lineRule="auto"/>
              <w:jc w:val="center"/>
              <w:rPr>
                <w:sz w:val="28"/>
                <w:szCs w:val="28"/>
              </w:rPr>
            </w:pPr>
            <w:r w:rsidRPr="00B3677E">
              <w:rPr>
                <w:sz w:val="28"/>
                <w:szCs w:val="28"/>
              </w:rPr>
              <w:t>декількох</w:t>
            </w:r>
          </w:p>
          <w:p w:rsidR="00CB5A2F" w:rsidRPr="00B3677E" w:rsidRDefault="00CB5A2F" w:rsidP="00CB5A2F">
            <w:pPr>
              <w:spacing w:line="360" w:lineRule="auto"/>
              <w:jc w:val="center"/>
              <w:rPr>
                <w:sz w:val="28"/>
                <w:szCs w:val="28"/>
              </w:rPr>
            </w:pPr>
            <w:r w:rsidRPr="00B3677E">
              <w:rPr>
                <w:sz w:val="28"/>
                <w:szCs w:val="28"/>
              </w:rPr>
              <w:t>днів</w:t>
            </w:r>
          </w:p>
        </w:tc>
        <w:tc>
          <w:tcPr>
            <w:tcW w:w="0" w:type="auto"/>
          </w:tcPr>
          <w:p w:rsidR="00CB5A2F" w:rsidRPr="00B3677E" w:rsidRDefault="00CB5A2F" w:rsidP="00CB5A2F">
            <w:pPr>
              <w:spacing w:line="360" w:lineRule="auto"/>
              <w:jc w:val="center"/>
              <w:rPr>
                <w:sz w:val="28"/>
                <w:szCs w:val="28"/>
              </w:rPr>
            </w:pPr>
            <w:r w:rsidRPr="00B3677E">
              <w:rPr>
                <w:sz w:val="28"/>
                <w:szCs w:val="28"/>
              </w:rPr>
              <w:t>Більше</w:t>
            </w:r>
          </w:p>
          <w:p w:rsidR="00CB5A2F" w:rsidRPr="00B3677E" w:rsidRDefault="00CB5A2F" w:rsidP="00CB5A2F">
            <w:pPr>
              <w:spacing w:line="360" w:lineRule="auto"/>
              <w:jc w:val="center"/>
              <w:rPr>
                <w:sz w:val="28"/>
                <w:szCs w:val="28"/>
              </w:rPr>
            </w:pPr>
            <w:r w:rsidRPr="00B3677E">
              <w:rPr>
                <w:sz w:val="28"/>
                <w:szCs w:val="28"/>
              </w:rPr>
              <w:t>половини</w:t>
            </w:r>
          </w:p>
        </w:tc>
        <w:tc>
          <w:tcPr>
            <w:tcW w:w="0" w:type="auto"/>
          </w:tcPr>
          <w:p w:rsidR="00CB5A2F" w:rsidRPr="00B3677E" w:rsidRDefault="00CB5A2F" w:rsidP="00CB5A2F">
            <w:pPr>
              <w:spacing w:line="360" w:lineRule="auto"/>
              <w:jc w:val="center"/>
              <w:rPr>
                <w:sz w:val="28"/>
                <w:szCs w:val="28"/>
              </w:rPr>
            </w:pPr>
            <w:r w:rsidRPr="00B3677E">
              <w:rPr>
                <w:sz w:val="28"/>
                <w:szCs w:val="28"/>
              </w:rPr>
              <w:t>Майже</w:t>
            </w:r>
          </w:p>
          <w:p w:rsidR="00CB5A2F" w:rsidRPr="00B3677E" w:rsidRDefault="00CB5A2F" w:rsidP="00CB5A2F">
            <w:pPr>
              <w:spacing w:line="360" w:lineRule="auto"/>
              <w:jc w:val="center"/>
              <w:rPr>
                <w:sz w:val="28"/>
                <w:szCs w:val="28"/>
              </w:rPr>
            </w:pPr>
            <w:r w:rsidRPr="00B3677E">
              <w:rPr>
                <w:sz w:val="28"/>
                <w:szCs w:val="28"/>
              </w:rPr>
              <w:t>кожного дня</w:t>
            </w:r>
          </w:p>
        </w:tc>
      </w:tr>
      <w:tr w:rsidR="00CB5A2F" w:rsidRPr="00B3677E" w:rsidTr="00CB5A2F">
        <w:tc>
          <w:tcPr>
            <w:tcW w:w="0" w:type="auto"/>
          </w:tcPr>
          <w:p w:rsidR="00CB5A2F" w:rsidRPr="00B3677E" w:rsidRDefault="00CB5A2F" w:rsidP="00CB5A2F">
            <w:pPr>
              <w:spacing w:line="360" w:lineRule="auto"/>
              <w:jc w:val="center"/>
              <w:rPr>
                <w:sz w:val="28"/>
                <w:szCs w:val="28"/>
              </w:rPr>
            </w:pPr>
            <w:r w:rsidRPr="00B3677E">
              <w:rPr>
                <w:sz w:val="28"/>
                <w:szCs w:val="28"/>
              </w:rPr>
              <w:t>Дуже низька зацікавленість</w:t>
            </w:r>
          </w:p>
          <w:p w:rsidR="00CB5A2F" w:rsidRPr="00B3677E" w:rsidRDefault="00CB5A2F" w:rsidP="00CB5A2F">
            <w:pPr>
              <w:spacing w:line="360" w:lineRule="auto"/>
              <w:jc w:val="center"/>
              <w:rPr>
                <w:sz w:val="28"/>
                <w:szCs w:val="28"/>
              </w:rPr>
            </w:pPr>
            <w:r w:rsidRPr="00B3677E">
              <w:rPr>
                <w:sz w:val="28"/>
                <w:szCs w:val="28"/>
              </w:rPr>
              <w:t>або задоволення від звичайних</w:t>
            </w:r>
          </w:p>
          <w:p w:rsidR="00CB5A2F" w:rsidRPr="00B3677E" w:rsidRDefault="00CB5A2F" w:rsidP="00CB5A2F">
            <w:pPr>
              <w:spacing w:line="360" w:lineRule="auto"/>
              <w:jc w:val="center"/>
              <w:rPr>
                <w:sz w:val="28"/>
                <w:szCs w:val="28"/>
              </w:rPr>
            </w:pPr>
            <w:r w:rsidRPr="00B3677E">
              <w:rPr>
                <w:sz w:val="28"/>
                <w:szCs w:val="28"/>
              </w:rPr>
              <w:t>справ (відсутність бажання</w:t>
            </w:r>
          </w:p>
          <w:p w:rsidR="00CB5A2F" w:rsidRPr="00B3677E" w:rsidRDefault="00CB5A2F" w:rsidP="00CB5A2F">
            <w:pPr>
              <w:spacing w:line="360" w:lineRule="auto"/>
              <w:jc w:val="center"/>
              <w:rPr>
                <w:sz w:val="28"/>
                <w:szCs w:val="28"/>
              </w:rPr>
            </w:pPr>
            <w:r w:rsidRPr="00B3677E">
              <w:rPr>
                <w:sz w:val="28"/>
                <w:szCs w:val="28"/>
              </w:rPr>
              <w:t>щось робити)</w:t>
            </w:r>
          </w:p>
        </w:tc>
        <w:tc>
          <w:tcPr>
            <w:tcW w:w="0" w:type="auto"/>
          </w:tcPr>
          <w:p w:rsidR="00CB5A2F" w:rsidRPr="00B3677E" w:rsidRDefault="00CB5A2F" w:rsidP="00CB5A2F">
            <w:pPr>
              <w:spacing w:line="360" w:lineRule="auto"/>
              <w:jc w:val="center"/>
              <w:rPr>
                <w:sz w:val="28"/>
                <w:szCs w:val="28"/>
              </w:rPr>
            </w:pPr>
            <w:r w:rsidRPr="00B3677E">
              <w:rPr>
                <w:sz w:val="28"/>
                <w:szCs w:val="28"/>
              </w:rPr>
              <w:t>0</w:t>
            </w:r>
          </w:p>
        </w:tc>
        <w:tc>
          <w:tcPr>
            <w:tcW w:w="0" w:type="auto"/>
          </w:tcPr>
          <w:p w:rsidR="00CB5A2F" w:rsidRPr="00B3677E" w:rsidRDefault="00CB5A2F" w:rsidP="00CB5A2F">
            <w:pPr>
              <w:spacing w:line="360" w:lineRule="auto"/>
              <w:jc w:val="center"/>
              <w:rPr>
                <w:sz w:val="28"/>
                <w:szCs w:val="28"/>
              </w:rPr>
            </w:pPr>
            <w:r w:rsidRPr="00B3677E">
              <w:rPr>
                <w:sz w:val="28"/>
                <w:szCs w:val="28"/>
              </w:rPr>
              <w:t>1</w:t>
            </w:r>
          </w:p>
        </w:tc>
        <w:tc>
          <w:tcPr>
            <w:tcW w:w="0" w:type="auto"/>
          </w:tcPr>
          <w:p w:rsidR="00CB5A2F" w:rsidRPr="00B3677E" w:rsidRDefault="00CB5A2F" w:rsidP="00CB5A2F">
            <w:pPr>
              <w:spacing w:line="360" w:lineRule="auto"/>
              <w:jc w:val="center"/>
              <w:rPr>
                <w:sz w:val="28"/>
                <w:szCs w:val="28"/>
              </w:rPr>
            </w:pPr>
            <w:r w:rsidRPr="00B3677E">
              <w:rPr>
                <w:sz w:val="28"/>
                <w:szCs w:val="28"/>
              </w:rPr>
              <w:t>2</w:t>
            </w:r>
          </w:p>
        </w:tc>
        <w:tc>
          <w:tcPr>
            <w:tcW w:w="0" w:type="auto"/>
          </w:tcPr>
          <w:p w:rsidR="00CB5A2F" w:rsidRPr="00B3677E" w:rsidRDefault="00CB5A2F" w:rsidP="00CB5A2F">
            <w:pPr>
              <w:spacing w:line="360" w:lineRule="auto"/>
              <w:jc w:val="center"/>
              <w:rPr>
                <w:sz w:val="28"/>
                <w:szCs w:val="28"/>
              </w:rPr>
            </w:pPr>
            <w:r w:rsidRPr="00B3677E">
              <w:rPr>
                <w:sz w:val="28"/>
                <w:szCs w:val="28"/>
              </w:rPr>
              <w:t>3</w:t>
            </w:r>
          </w:p>
        </w:tc>
      </w:tr>
      <w:tr w:rsidR="00CB5A2F" w:rsidRPr="00B3677E" w:rsidTr="00CB5A2F">
        <w:tc>
          <w:tcPr>
            <w:tcW w:w="0" w:type="auto"/>
          </w:tcPr>
          <w:p w:rsidR="00CB5A2F" w:rsidRPr="00B3677E" w:rsidRDefault="00CB5A2F" w:rsidP="00CB5A2F">
            <w:pPr>
              <w:spacing w:line="360" w:lineRule="auto"/>
              <w:jc w:val="center"/>
              <w:rPr>
                <w:sz w:val="28"/>
                <w:szCs w:val="28"/>
              </w:rPr>
            </w:pPr>
            <w:r w:rsidRPr="00B3677E">
              <w:rPr>
                <w:sz w:val="28"/>
                <w:szCs w:val="28"/>
              </w:rPr>
              <w:t>Поганий настрій, пригніченість</w:t>
            </w:r>
          </w:p>
          <w:p w:rsidR="00CB5A2F" w:rsidRPr="00B3677E" w:rsidRDefault="00CB5A2F" w:rsidP="00CB5A2F">
            <w:pPr>
              <w:spacing w:line="360" w:lineRule="auto"/>
              <w:jc w:val="center"/>
              <w:rPr>
                <w:sz w:val="28"/>
                <w:szCs w:val="28"/>
              </w:rPr>
            </w:pPr>
            <w:r w:rsidRPr="00B3677E">
              <w:rPr>
                <w:sz w:val="28"/>
                <w:szCs w:val="28"/>
              </w:rPr>
              <w:t>або відчуття безпорадності</w:t>
            </w:r>
          </w:p>
        </w:tc>
        <w:tc>
          <w:tcPr>
            <w:tcW w:w="0" w:type="auto"/>
          </w:tcPr>
          <w:p w:rsidR="00CB5A2F" w:rsidRPr="00B3677E" w:rsidRDefault="00CB5A2F" w:rsidP="00141318">
            <w:pPr>
              <w:rPr>
                <w:sz w:val="28"/>
                <w:szCs w:val="28"/>
              </w:rPr>
            </w:pPr>
            <w:r w:rsidRPr="00B3677E">
              <w:rPr>
                <w:sz w:val="28"/>
                <w:szCs w:val="28"/>
              </w:rPr>
              <w:t>0</w:t>
            </w:r>
          </w:p>
        </w:tc>
        <w:tc>
          <w:tcPr>
            <w:tcW w:w="0" w:type="auto"/>
          </w:tcPr>
          <w:p w:rsidR="00CB5A2F" w:rsidRPr="00B3677E" w:rsidRDefault="00CB5A2F" w:rsidP="00141318">
            <w:pPr>
              <w:rPr>
                <w:sz w:val="28"/>
                <w:szCs w:val="28"/>
              </w:rPr>
            </w:pPr>
            <w:r w:rsidRPr="00B3677E">
              <w:rPr>
                <w:sz w:val="28"/>
                <w:szCs w:val="28"/>
              </w:rPr>
              <w:t>1</w:t>
            </w:r>
          </w:p>
        </w:tc>
        <w:tc>
          <w:tcPr>
            <w:tcW w:w="0" w:type="auto"/>
          </w:tcPr>
          <w:p w:rsidR="00CB5A2F" w:rsidRPr="00B3677E" w:rsidRDefault="00CB5A2F" w:rsidP="00141318">
            <w:pPr>
              <w:rPr>
                <w:sz w:val="28"/>
                <w:szCs w:val="28"/>
              </w:rPr>
            </w:pPr>
            <w:r w:rsidRPr="00B3677E">
              <w:rPr>
                <w:sz w:val="28"/>
                <w:szCs w:val="28"/>
              </w:rPr>
              <w:t>2</w:t>
            </w:r>
          </w:p>
        </w:tc>
        <w:tc>
          <w:tcPr>
            <w:tcW w:w="0" w:type="auto"/>
          </w:tcPr>
          <w:p w:rsidR="00CB5A2F" w:rsidRPr="00B3677E" w:rsidRDefault="00CB5A2F" w:rsidP="00141318">
            <w:pPr>
              <w:rPr>
                <w:sz w:val="28"/>
                <w:szCs w:val="28"/>
              </w:rPr>
            </w:pPr>
            <w:r w:rsidRPr="00B3677E">
              <w:rPr>
                <w:sz w:val="28"/>
                <w:szCs w:val="28"/>
              </w:rPr>
              <w:t>3</w:t>
            </w:r>
          </w:p>
        </w:tc>
      </w:tr>
      <w:tr w:rsidR="00CB5A2F" w:rsidRPr="00B3677E" w:rsidTr="00CB5A2F">
        <w:tc>
          <w:tcPr>
            <w:tcW w:w="0" w:type="auto"/>
          </w:tcPr>
          <w:p w:rsidR="00CB5A2F" w:rsidRPr="00B3677E" w:rsidRDefault="00CB5A2F" w:rsidP="00CB5A2F">
            <w:pPr>
              <w:spacing w:line="360" w:lineRule="auto"/>
              <w:jc w:val="center"/>
              <w:rPr>
                <w:sz w:val="28"/>
                <w:szCs w:val="28"/>
              </w:rPr>
            </w:pPr>
            <w:r w:rsidRPr="00B3677E">
              <w:rPr>
                <w:sz w:val="28"/>
                <w:szCs w:val="28"/>
              </w:rPr>
              <w:t>Труднощі із засинанням,</w:t>
            </w:r>
          </w:p>
          <w:p w:rsidR="00CB5A2F" w:rsidRPr="00B3677E" w:rsidRDefault="00CB5A2F" w:rsidP="00CB5A2F">
            <w:pPr>
              <w:spacing w:line="360" w:lineRule="auto"/>
              <w:jc w:val="center"/>
              <w:rPr>
                <w:sz w:val="28"/>
                <w:szCs w:val="28"/>
              </w:rPr>
            </w:pPr>
            <w:r w:rsidRPr="00B3677E">
              <w:rPr>
                <w:sz w:val="28"/>
                <w:szCs w:val="28"/>
              </w:rPr>
              <w:t>переривчастий або занадто</w:t>
            </w:r>
          </w:p>
          <w:p w:rsidR="00CB5A2F" w:rsidRPr="00B3677E" w:rsidRDefault="00CB5A2F" w:rsidP="00CB5A2F">
            <w:pPr>
              <w:spacing w:line="360" w:lineRule="auto"/>
              <w:jc w:val="center"/>
              <w:rPr>
                <w:sz w:val="28"/>
                <w:szCs w:val="28"/>
              </w:rPr>
            </w:pPr>
            <w:r w:rsidRPr="00B3677E">
              <w:rPr>
                <w:sz w:val="28"/>
                <w:szCs w:val="28"/>
              </w:rPr>
              <w:t>тривалий сон</w:t>
            </w:r>
          </w:p>
        </w:tc>
        <w:tc>
          <w:tcPr>
            <w:tcW w:w="0" w:type="auto"/>
          </w:tcPr>
          <w:p w:rsidR="00CB5A2F" w:rsidRPr="00B3677E" w:rsidRDefault="00CB5A2F" w:rsidP="00141318">
            <w:pPr>
              <w:rPr>
                <w:sz w:val="28"/>
                <w:szCs w:val="28"/>
              </w:rPr>
            </w:pPr>
            <w:r w:rsidRPr="00B3677E">
              <w:rPr>
                <w:sz w:val="28"/>
                <w:szCs w:val="28"/>
              </w:rPr>
              <w:t>0</w:t>
            </w:r>
          </w:p>
        </w:tc>
        <w:tc>
          <w:tcPr>
            <w:tcW w:w="0" w:type="auto"/>
          </w:tcPr>
          <w:p w:rsidR="00CB5A2F" w:rsidRPr="00B3677E" w:rsidRDefault="00CB5A2F" w:rsidP="00141318">
            <w:pPr>
              <w:rPr>
                <w:sz w:val="28"/>
                <w:szCs w:val="28"/>
              </w:rPr>
            </w:pPr>
            <w:r w:rsidRPr="00B3677E">
              <w:rPr>
                <w:sz w:val="28"/>
                <w:szCs w:val="28"/>
              </w:rPr>
              <w:t>1</w:t>
            </w:r>
          </w:p>
        </w:tc>
        <w:tc>
          <w:tcPr>
            <w:tcW w:w="0" w:type="auto"/>
          </w:tcPr>
          <w:p w:rsidR="00CB5A2F" w:rsidRPr="00B3677E" w:rsidRDefault="00CB5A2F" w:rsidP="00141318">
            <w:pPr>
              <w:rPr>
                <w:sz w:val="28"/>
                <w:szCs w:val="28"/>
              </w:rPr>
            </w:pPr>
            <w:r w:rsidRPr="00B3677E">
              <w:rPr>
                <w:sz w:val="28"/>
                <w:szCs w:val="28"/>
              </w:rPr>
              <w:t>2</w:t>
            </w:r>
          </w:p>
        </w:tc>
        <w:tc>
          <w:tcPr>
            <w:tcW w:w="0" w:type="auto"/>
          </w:tcPr>
          <w:p w:rsidR="00CB5A2F" w:rsidRPr="00B3677E" w:rsidRDefault="00CB5A2F" w:rsidP="00141318">
            <w:pPr>
              <w:rPr>
                <w:sz w:val="28"/>
                <w:szCs w:val="28"/>
              </w:rPr>
            </w:pPr>
            <w:r w:rsidRPr="00B3677E">
              <w:rPr>
                <w:sz w:val="28"/>
                <w:szCs w:val="28"/>
              </w:rPr>
              <w:t>3</w:t>
            </w:r>
          </w:p>
        </w:tc>
      </w:tr>
      <w:tr w:rsidR="00CB5A2F" w:rsidRPr="00B3677E" w:rsidTr="00CB5A2F">
        <w:tc>
          <w:tcPr>
            <w:tcW w:w="0" w:type="auto"/>
          </w:tcPr>
          <w:p w:rsidR="00CB5A2F" w:rsidRPr="00B3677E" w:rsidRDefault="00CB5A2F" w:rsidP="00CB5A2F">
            <w:pPr>
              <w:spacing w:line="360" w:lineRule="auto"/>
              <w:jc w:val="center"/>
              <w:rPr>
                <w:sz w:val="28"/>
                <w:szCs w:val="28"/>
              </w:rPr>
            </w:pPr>
            <w:r w:rsidRPr="00B3677E">
              <w:rPr>
                <w:sz w:val="28"/>
                <w:szCs w:val="28"/>
              </w:rPr>
              <w:t>Почуття втоми або знесилення</w:t>
            </w:r>
          </w:p>
          <w:p w:rsidR="00CB5A2F" w:rsidRPr="00B3677E" w:rsidRDefault="00CB5A2F" w:rsidP="00CB5A2F">
            <w:pPr>
              <w:spacing w:line="360" w:lineRule="auto"/>
              <w:jc w:val="center"/>
              <w:rPr>
                <w:sz w:val="28"/>
                <w:szCs w:val="28"/>
              </w:rPr>
            </w:pPr>
            <w:r w:rsidRPr="00B3677E">
              <w:rPr>
                <w:sz w:val="28"/>
                <w:szCs w:val="28"/>
              </w:rPr>
              <w:t>(занепад сил)</w:t>
            </w:r>
          </w:p>
        </w:tc>
        <w:tc>
          <w:tcPr>
            <w:tcW w:w="0" w:type="auto"/>
          </w:tcPr>
          <w:p w:rsidR="00CB5A2F" w:rsidRPr="00B3677E" w:rsidRDefault="00CB5A2F" w:rsidP="00141318">
            <w:pPr>
              <w:rPr>
                <w:sz w:val="28"/>
                <w:szCs w:val="28"/>
              </w:rPr>
            </w:pPr>
            <w:r w:rsidRPr="00B3677E">
              <w:rPr>
                <w:sz w:val="28"/>
                <w:szCs w:val="28"/>
              </w:rPr>
              <w:t>0</w:t>
            </w:r>
          </w:p>
        </w:tc>
        <w:tc>
          <w:tcPr>
            <w:tcW w:w="0" w:type="auto"/>
          </w:tcPr>
          <w:p w:rsidR="00CB5A2F" w:rsidRPr="00B3677E" w:rsidRDefault="00CB5A2F" w:rsidP="00141318">
            <w:pPr>
              <w:rPr>
                <w:sz w:val="28"/>
                <w:szCs w:val="28"/>
              </w:rPr>
            </w:pPr>
            <w:r w:rsidRPr="00B3677E">
              <w:rPr>
                <w:sz w:val="28"/>
                <w:szCs w:val="28"/>
              </w:rPr>
              <w:t>1</w:t>
            </w:r>
          </w:p>
        </w:tc>
        <w:tc>
          <w:tcPr>
            <w:tcW w:w="0" w:type="auto"/>
          </w:tcPr>
          <w:p w:rsidR="00CB5A2F" w:rsidRPr="00B3677E" w:rsidRDefault="00CB5A2F" w:rsidP="00141318">
            <w:pPr>
              <w:rPr>
                <w:sz w:val="28"/>
                <w:szCs w:val="28"/>
              </w:rPr>
            </w:pPr>
            <w:r w:rsidRPr="00B3677E">
              <w:rPr>
                <w:sz w:val="28"/>
                <w:szCs w:val="28"/>
              </w:rPr>
              <w:t>2</w:t>
            </w:r>
          </w:p>
        </w:tc>
        <w:tc>
          <w:tcPr>
            <w:tcW w:w="0" w:type="auto"/>
          </w:tcPr>
          <w:p w:rsidR="00CB5A2F" w:rsidRPr="00B3677E" w:rsidRDefault="00CB5A2F" w:rsidP="00141318">
            <w:pPr>
              <w:rPr>
                <w:sz w:val="28"/>
                <w:szCs w:val="28"/>
              </w:rPr>
            </w:pPr>
            <w:r w:rsidRPr="00B3677E">
              <w:rPr>
                <w:sz w:val="28"/>
                <w:szCs w:val="28"/>
              </w:rPr>
              <w:t>3</w:t>
            </w:r>
          </w:p>
        </w:tc>
      </w:tr>
      <w:tr w:rsidR="00CB5A2F" w:rsidRPr="00B3677E" w:rsidTr="00CB5A2F">
        <w:tc>
          <w:tcPr>
            <w:tcW w:w="0" w:type="auto"/>
          </w:tcPr>
          <w:p w:rsidR="00CB5A2F" w:rsidRPr="00B3677E" w:rsidRDefault="00CB5A2F" w:rsidP="00CB5A2F">
            <w:pPr>
              <w:spacing w:line="360" w:lineRule="auto"/>
              <w:jc w:val="center"/>
              <w:rPr>
                <w:sz w:val="28"/>
                <w:szCs w:val="28"/>
              </w:rPr>
            </w:pPr>
            <w:r w:rsidRPr="00B3677E">
              <w:rPr>
                <w:sz w:val="28"/>
                <w:szCs w:val="28"/>
              </w:rPr>
              <w:t>Поганий апетит чи навпаки –</w:t>
            </w:r>
          </w:p>
          <w:p w:rsidR="00CB5A2F" w:rsidRPr="00B3677E" w:rsidRDefault="00CB5A2F" w:rsidP="00CB5A2F">
            <w:pPr>
              <w:spacing w:line="360" w:lineRule="auto"/>
              <w:jc w:val="center"/>
              <w:rPr>
                <w:sz w:val="28"/>
                <w:szCs w:val="28"/>
              </w:rPr>
            </w:pPr>
            <w:r w:rsidRPr="00B3677E">
              <w:rPr>
                <w:sz w:val="28"/>
                <w:szCs w:val="28"/>
              </w:rPr>
              <w:t>переїдання</w:t>
            </w:r>
          </w:p>
        </w:tc>
        <w:tc>
          <w:tcPr>
            <w:tcW w:w="0" w:type="auto"/>
          </w:tcPr>
          <w:p w:rsidR="00CB5A2F" w:rsidRPr="00B3677E" w:rsidRDefault="00CB5A2F" w:rsidP="00141318">
            <w:pPr>
              <w:rPr>
                <w:sz w:val="28"/>
                <w:szCs w:val="28"/>
              </w:rPr>
            </w:pPr>
            <w:r w:rsidRPr="00B3677E">
              <w:rPr>
                <w:sz w:val="28"/>
                <w:szCs w:val="28"/>
              </w:rPr>
              <w:t>0</w:t>
            </w:r>
          </w:p>
        </w:tc>
        <w:tc>
          <w:tcPr>
            <w:tcW w:w="0" w:type="auto"/>
          </w:tcPr>
          <w:p w:rsidR="00CB5A2F" w:rsidRPr="00B3677E" w:rsidRDefault="00CB5A2F" w:rsidP="00141318">
            <w:pPr>
              <w:rPr>
                <w:sz w:val="28"/>
                <w:szCs w:val="28"/>
              </w:rPr>
            </w:pPr>
            <w:r w:rsidRPr="00B3677E">
              <w:rPr>
                <w:sz w:val="28"/>
                <w:szCs w:val="28"/>
              </w:rPr>
              <w:t>1</w:t>
            </w:r>
          </w:p>
        </w:tc>
        <w:tc>
          <w:tcPr>
            <w:tcW w:w="0" w:type="auto"/>
          </w:tcPr>
          <w:p w:rsidR="00CB5A2F" w:rsidRPr="00B3677E" w:rsidRDefault="00CB5A2F" w:rsidP="00141318">
            <w:pPr>
              <w:rPr>
                <w:sz w:val="28"/>
                <w:szCs w:val="28"/>
              </w:rPr>
            </w:pPr>
            <w:r w:rsidRPr="00B3677E">
              <w:rPr>
                <w:sz w:val="28"/>
                <w:szCs w:val="28"/>
              </w:rPr>
              <w:t>2</w:t>
            </w:r>
          </w:p>
        </w:tc>
        <w:tc>
          <w:tcPr>
            <w:tcW w:w="0" w:type="auto"/>
          </w:tcPr>
          <w:p w:rsidR="00CB5A2F" w:rsidRPr="00B3677E" w:rsidRDefault="00CB5A2F" w:rsidP="00141318">
            <w:pPr>
              <w:rPr>
                <w:sz w:val="28"/>
                <w:szCs w:val="28"/>
              </w:rPr>
            </w:pPr>
            <w:r w:rsidRPr="00B3677E">
              <w:rPr>
                <w:sz w:val="28"/>
                <w:szCs w:val="28"/>
              </w:rPr>
              <w:t>3</w:t>
            </w:r>
          </w:p>
        </w:tc>
      </w:tr>
      <w:tr w:rsidR="00CB5A2F" w:rsidRPr="00B3677E" w:rsidTr="00CB5A2F">
        <w:tc>
          <w:tcPr>
            <w:tcW w:w="0" w:type="auto"/>
          </w:tcPr>
          <w:p w:rsidR="00CB5A2F" w:rsidRPr="00B3677E" w:rsidRDefault="00CB5A2F" w:rsidP="00CB5A2F">
            <w:pPr>
              <w:spacing w:line="360" w:lineRule="auto"/>
              <w:jc w:val="center"/>
              <w:rPr>
                <w:sz w:val="28"/>
                <w:szCs w:val="28"/>
              </w:rPr>
            </w:pPr>
            <w:r w:rsidRPr="00B3677E">
              <w:rPr>
                <w:sz w:val="28"/>
                <w:szCs w:val="28"/>
              </w:rPr>
              <w:t>Погані (негативні) думки про</w:t>
            </w:r>
          </w:p>
          <w:p w:rsidR="00CB5A2F" w:rsidRPr="00B3677E" w:rsidRDefault="00CB5A2F" w:rsidP="00CB5A2F">
            <w:pPr>
              <w:spacing w:line="360" w:lineRule="auto"/>
              <w:jc w:val="center"/>
              <w:rPr>
                <w:sz w:val="28"/>
                <w:szCs w:val="28"/>
              </w:rPr>
            </w:pPr>
            <w:r w:rsidRPr="00B3677E">
              <w:rPr>
                <w:sz w:val="28"/>
                <w:szCs w:val="28"/>
              </w:rPr>
              <w:t>себе. Ви вважаєте себе</w:t>
            </w:r>
          </w:p>
          <w:p w:rsidR="00CB5A2F" w:rsidRPr="00B3677E" w:rsidRDefault="00CB5A2F" w:rsidP="00CB5A2F">
            <w:pPr>
              <w:spacing w:line="360" w:lineRule="auto"/>
              <w:jc w:val="center"/>
              <w:rPr>
                <w:sz w:val="28"/>
                <w:szCs w:val="28"/>
              </w:rPr>
            </w:pPr>
            <w:r w:rsidRPr="00B3677E">
              <w:rPr>
                <w:sz w:val="28"/>
                <w:szCs w:val="28"/>
              </w:rPr>
              <w:t>невдахою або розчаровані в</w:t>
            </w:r>
          </w:p>
          <w:p w:rsidR="00CB5A2F" w:rsidRPr="00B3677E" w:rsidRDefault="00CB5A2F" w:rsidP="00CB5A2F">
            <w:pPr>
              <w:spacing w:line="360" w:lineRule="auto"/>
              <w:jc w:val="center"/>
              <w:rPr>
                <w:sz w:val="28"/>
                <w:szCs w:val="28"/>
              </w:rPr>
            </w:pPr>
            <w:r w:rsidRPr="00B3677E">
              <w:rPr>
                <w:sz w:val="28"/>
                <w:szCs w:val="28"/>
              </w:rPr>
              <w:t>собі, або вважаєте, що не</w:t>
            </w:r>
          </w:p>
          <w:p w:rsidR="00CB5A2F" w:rsidRPr="00B3677E" w:rsidRDefault="00CB5A2F" w:rsidP="00CB5A2F">
            <w:pPr>
              <w:spacing w:line="360" w:lineRule="auto"/>
              <w:jc w:val="center"/>
              <w:rPr>
                <w:sz w:val="28"/>
                <w:szCs w:val="28"/>
              </w:rPr>
            </w:pPr>
            <w:r w:rsidRPr="00B3677E">
              <w:rPr>
                <w:sz w:val="28"/>
                <w:szCs w:val="28"/>
              </w:rPr>
              <w:t>виправдали сподівань своєї</w:t>
            </w:r>
          </w:p>
          <w:p w:rsidR="00CB5A2F" w:rsidRPr="00B3677E" w:rsidRDefault="00CB5A2F" w:rsidP="00CB5A2F">
            <w:pPr>
              <w:spacing w:line="360" w:lineRule="auto"/>
              <w:jc w:val="center"/>
              <w:rPr>
                <w:sz w:val="28"/>
                <w:szCs w:val="28"/>
              </w:rPr>
            </w:pPr>
            <w:r w:rsidRPr="00B3677E">
              <w:rPr>
                <w:sz w:val="28"/>
                <w:szCs w:val="28"/>
              </w:rPr>
              <w:lastRenderedPageBreak/>
              <w:t>родини</w:t>
            </w:r>
          </w:p>
        </w:tc>
        <w:tc>
          <w:tcPr>
            <w:tcW w:w="0" w:type="auto"/>
          </w:tcPr>
          <w:p w:rsidR="00CB5A2F" w:rsidRPr="00B3677E" w:rsidRDefault="00CB5A2F" w:rsidP="00141318">
            <w:pPr>
              <w:rPr>
                <w:sz w:val="28"/>
                <w:szCs w:val="28"/>
              </w:rPr>
            </w:pPr>
            <w:r w:rsidRPr="00B3677E">
              <w:rPr>
                <w:sz w:val="28"/>
                <w:szCs w:val="28"/>
              </w:rPr>
              <w:lastRenderedPageBreak/>
              <w:t>0</w:t>
            </w:r>
          </w:p>
        </w:tc>
        <w:tc>
          <w:tcPr>
            <w:tcW w:w="0" w:type="auto"/>
          </w:tcPr>
          <w:p w:rsidR="00CB5A2F" w:rsidRPr="00B3677E" w:rsidRDefault="00CB5A2F" w:rsidP="00141318">
            <w:pPr>
              <w:rPr>
                <w:sz w:val="28"/>
                <w:szCs w:val="28"/>
              </w:rPr>
            </w:pPr>
            <w:r w:rsidRPr="00B3677E">
              <w:rPr>
                <w:sz w:val="28"/>
                <w:szCs w:val="28"/>
              </w:rPr>
              <w:t>1</w:t>
            </w:r>
          </w:p>
        </w:tc>
        <w:tc>
          <w:tcPr>
            <w:tcW w:w="0" w:type="auto"/>
          </w:tcPr>
          <w:p w:rsidR="00CB5A2F" w:rsidRPr="00B3677E" w:rsidRDefault="00CB5A2F" w:rsidP="00141318">
            <w:pPr>
              <w:rPr>
                <w:sz w:val="28"/>
                <w:szCs w:val="28"/>
              </w:rPr>
            </w:pPr>
            <w:r w:rsidRPr="00B3677E">
              <w:rPr>
                <w:sz w:val="28"/>
                <w:szCs w:val="28"/>
              </w:rPr>
              <w:t>2</w:t>
            </w:r>
          </w:p>
        </w:tc>
        <w:tc>
          <w:tcPr>
            <w:tcW w:w="0" w:type="auto"/>
          </w:tcPr>
          <w:p w:rsidR="00CB5A2F" w:rsidRPr="00B3677E" w:rsidRDefault="00CB5A2F" w:rsidP="00141318">
            <w:pPr>
              <w:rPr>
                <w:sz w:val="28"/>
                <w:szCs w:val="28"/>
              </w:rPr>
            </w:pPr>
            <w:r w:rsidRPr="00B3677E">
              <w:rPr>
                <w:sz w:val="28"/>
                <w:szCs w:val="28"/>
              </w:rPr>
              <w:t>3</w:t>
            </w:r>
          </w:p>
        </w:tc>
      </w:tr>
      <w:tr w:rsidR="00CB5A2F" w:rsidRPr="00B3677E" w:rsidTr="00CB5A2F">
        <w:tc>
          <w:tcPr>
            <w:tcW w:w="0" w:type="auto"/>
          </w:tcPr>
          <w:p w:rsidR="00CB5A2F" w:rsidRPr="00B3677E" w:rsidRDefault="00CB5A2F" w:rsidP="00CB5A2F">
            <w:pPr>
              <w:spacing w:line="360" w:lineRule="auto"/>
              <w:jc w:val="center"/>
              <w:rPr>
                <w:sz w:val="28"/>
                <w:szCs w:val="28"/>
              </w:rPr>
            </w:pPr>
            <w:r w:rsidRPr="00B3677E">
              <w:rPr>
                <w:sz w:val="28"/>
                <w:szCs w:val="28"/>
              </w:rPr>
              <w:lastRenderedPageBreak/>
              <w:t>Труднощі концентрації уваги</w:t>
            </w:r>
          </w:p>
          <w:p w:rsidR="00CB5A2F" w:rsidRPr="00B3677E" w:rsidRDefault="00CB5A2F" w:rsidP="00CB5A2F">
            <w:pPr>
              <w:spacing w:line="360" w:lineRule="auto"/>
              <w:jc w:val="center"/>
              <w:rPr>
                <w:sz w:val="28"/>
                <w:szCs w:val="28"/>
              </w:rPr>
            </w:pPr>
            <w:r w:rsidRPr="00B3677E">
              <w:rPr>
                <w:sz w:val="28"/>
                <w:szCs w:val="28"/>
              </w:rPr>
              <w:t>(наприклад, зосередитися на</w:t>
            </w:r>
          </w:p>
          <w:p w:rsidR="00CB5A2F" w:rsidRPr="00B3677E" w:rsidRDefault="00CB5A2F" w:rsidP="00CB5A2F">
            <w:pPr>
              <w:spacing w:line="360" w:lineRule="auto"/>
              <w:jc w:val="center"/>
              <w:rPr>
                <w:sz w:val="28"/>
                <w:szCs w:val="28"/>
              </w:rPr>
            </w:pPr>
            <w:r w:rsidRPr="00B3677E">
              <w:rPr>
                <w:sz w:val="28"/>
                <w:szCs w:val="28"/>
              </w:rPr>
              <w:t>читанні газети чи перегляді</w:t>
            </w:r>
          </w:p>
          <w:p w:rsidR="00CB5A2F" w:rsidRPr="00B3677E" w:rsidRDefault="00CB5A2F" w:rsidP="00CB5A2F">
            <w:pPr>
              <w:spacing w:line="360" w:lineRule="auto"/>
              <w:jc w:val="center"/>
              <w:rPr>
                <w:sz w:val="28"/>
                <w:szCs w:val="28"/>
              </w:rPr>
            </w:pPr>
            <w:r w:rsidRPr="00B3677E">
              <w:rPr>
                <w:sz w:val="28"/>
                <w:szCs w:val="28"/>
              </w:rPr>
              <w:t>телепередач)</w:t>
            </w:r>
          </w:p>
        </w:tc>
        <w:tc>
          <w:tcPr>
            <w:tcW w:w="0" w:type="auto"/>
          </w:tcPr>
          <w:p w:rsidR="00CB5A2F" w:rsidRPr="00B3677E" w:rsidRDefault="00CB5A2F" w:rsidP="00141318">
            <w:pPr>
              <w:rPr>
                <w:sz w:val="28"/>
                <w:szCs w:val="28"/>
              </w:rPr>
            </w:pPr>
            <w:r w:rsidRPr="00B3677E">
              <w:rPr>
                <w:sz w:val="28"/>
                <w:szCs w:val="28"/>
              </w:rPr>
              <w:t>0</w:t>
            </w:r>
          </w:p>
        </w:tc>
        <w:tc>
          <w:tcPr>
            <w:tcW w:w="0" w:type="auto"/>
          </w:tcPr>
          <w:p w:rsidR="00CB5A2F" w:rsidRPr="00B3677E" w:rsidRDefault="00CB5A2F" w:rsidP="00141318">
            <w:pPr>
              <w:rPr>
                <w:sz w:val="28"/>
                <w:szCs w:val="28"/>
              </w:rPr>
            </w:pPr>
            <w:r w:rsidRPr="00B3677E">
              <w:rPr>
                <w:sz w:val="28"/>
                <w:szCs w:val="28"/>
              </w:rPr>
              <w:t>1</w:t>
            </w:r>
          </w:p>
        </w:tc>
        <w:tc>
          <w:tcPr>
            <w:tcW w:w="0" w:type="auto"/>
          </w:tcPr>
          <w:p w:rsidR="00CB5A2F" w:rsidRPr="00B3677E" w:rsidRDefault="00CB5A2F" w:rsidP="00141318">
            <w:pPr>
              <w:rPr>
                <w:sz w:val="28"/>
                <w:szCs w:val="28"/>
              </w:rPr>
            </w:pPr>
            <w:r w:rsidRPr="00B3677E">
              <w:rPr>
                <w:sz w:val="28"/>
                <w:szCs w:val="28"/>
              </w:rPr>
              <w:t>2</w:t>
            </w:r>
          </w:p>
        </w:tc>
        <w:tc>
          <w:tcPr>
            <w:tcW w:w="0" w:type="auto"/>
          </w:tcPr>
          <w:p w:rsidR="00CB5A2F" w:rsidRPr="00B3677E" w:rsidRDefault="00CB5A2F" w:rsidP="00141318">
            <w:pPr>
              <w:rPr>
                <w:sz w:val="28"/>
                <w:szCs w:val="28"/>
              </w:rPr>
            </w:pPr>
            <w:r w:rsidRPr="00B3677E">
              <w:rPr>
                <w:sz w:val="28"/>
                <w:szCs w:val="28"/>
              </w:rPr>
              <w:t>3</w:t>
            </w:r>
          </w:p>
        </w:tc>
      </w:tr>
      <w:tr w:rsidR="00B3677E" w:rsidRPr="00B3677E" w:rsidTr="00CB5A2F">
        <w:tc>
          <w:tcPr>
            <w:tcW w:w="0" w:type="auto"/>
          </w:tcPr>
          <w:p w:rsidR="00B3677E" w:rsidRPr="00B3677E" w:rsidRDefault="00B3677E" w:rsidP="00CB5A2F">
            <w:pPr>
              <w:spacing w:line="360" w:lineRule="auto"/>
              <w:jc w:val="center"/>
              <w:rPr>
                <w:sz w:val="28"/>
                <w:szCs w:val="28"/>
              </w:rPr>
            </w:pPr>
            <w:r w:rsidRPr="00B3677E">
              <w:rPr>
                <w:sz w:val="28"/>
                <w:szCs w:val="28"/>
              </w:rPr>
              <w:t>Ваші рухи або мова були</w:t>
            </w:r>
          </w:p>
          <w:p w:rsidR="00B3677E" w:rsidRPr="00B3677E" w:rsidRDefault="00B3677E" w:rsidP="00CB5A2F">
            <w:pPr>
              <w:spacing w:line="360" w:lineRule="auto"/>
              <w:jc w:val="center"/>
              <w:rPr>
                <w:sz w:val="28"/>
                <w:szCs w:val="28"/>
              </w:rPr>
            </w:pPr>
            <w:r w:rsidRPr="00B3677E">
              <w:rPr>
                <w:sz w:val="28"/>
                <w:szCs w:val="28"/>
              </w:rPr>
              <w:t>настільки повільними, що</w:t>
            </w:r>
          </w:p>
          <w:p w:rsidR="00B3677E" w:rsidRPr="00B3677E" w:rsidRDefault="00B3677E" w:rsidP="00CB5A2F">
            <w:pPr>
              <w:spacing w:line="360" w:lineRule="auto"/>
              <w:jc w:val="center"/>
              <w:rPr>
                <w:sz w:val="28"/>
                <w:szCs w:val="28"/>
              </w:rPr>
            </w:pPr>
            <w:r w:rsidRPr="00B3677E">
              <w:rPr>
                <w:sz w:val="28"/>
                <w:szCs w:val="28"/>
              </w:rPr>
              <w:t>оточуючі могли помітити. Або</w:t>
            </w:r>
          </w:p>
          <w:p w:rsidR="00B3677E" w:rsidRPr="00B3677E" w:rsidRDefault="00B3677E" w:rsidP="00CB5A2F">
            <w:pPr>
              <w:spacing w:line="360" w:lineRule="auto"/>
              <w:jc w:val="center"/>
              <w:rPr>
                <w:sz w:val="28"/>
                <w:szCs w:val="28"/>
              </w:rPr>
            </w:pPr>
            <w:r w:rsidRPr="00B3677E">
              <w:rPr>
                <w:sz w:val="28"/>
                <w:szCs w:val="28"/>
              </w:rPr>
              <w:t>навпаки, Ви були настільки</w:t>
            </w:r>
          </w:p>
          <w:p w:rsidR="00B3677E" w:rsidRPr="00B3677E" w:rsidRDefault="00B3677E" w:rsidP="00CB5A2F">
            <w:pPr>
              <w:spacing w:line="360" w:lineRule="auto"/>
              <w:jc w:val="center"/>
              <w:rPr>
                <w:sz w:val="28"/>
                <w:szCs w:val="28"/>
              </w:rPr>
            </w:pPr>
            <w:r w:rsidRPr="00B3677E">
              <w:rPr>
                <w:sz w:val="28"/>
                <w:szCs w:val="28"/>
              </w:rPr>
              <w:t>метушливі або збуджені, що</w:t>
            </w:r>
          </w:p>
          <w:p w:rsidR="00B3677E" w:rsidRPr="00B3677E" w:rsidRDefault="00B3677E" w:rsidP="00CB5A2F">
            <w:pPr>
              <w:spacing w:line="360" w:lineRule="auto"/>
              <w:jc w:val="center"/>
              <w:rPr>
                <w:sz w:val="28"/>
                <w:szCs w:val="28"/>
              </w:rPr>
            </w:pPr>
            <w:r w:rsidRPr="00B3677E">
              <w:rPr>
                <w:sz w:val="28"/>
                <w:szCs w:val="28"/>
              </w:rPr>
              <w:t>рухалися більше, ніж зазвичай</w:t>
            </w:r>
          </w:p>
        </w:tc>
        <w:tc>
          <w:tcPr>
            <w:tcW w:w="0" w:type="auto"/>
          </w:tcPr>
          <w:p w:rsidR="00B3677E" w:rsidRPr="00B3677E" w:rsidRDefault="00B3677E" w:rsidP="00141318">
            <w:pPr>
              <w:rPr>
                <w:sz w:val="28"/>
                <w:szCs w:val="28"/>
              </w:rPr>
            </w:pPr>
            <w:r w:rsidRPr="00B3677E">
              <w:rPr>
                <w:sz w:val="28"/>
                <w:szCs w:val="28"/>
              </w:rPr>
              <w:t>0</w:t>
            </w:r>
          </w:p>
        </w:tc>
        <w:tc>
          <w:tcPr>
            <w:tcW w:w="0" w:type="auto"/>
          </w:tcPr>
          <w:p w:rsidR="00B3677E" w:rsidRPr="00B3677E" w:rsidRDefault="00B3677E" w:rsidP="00141318">
            <w:pPr>
              <w:rPr>
                <w:sz w:val="28"/>
                <w:szCs w:val="28"/>
              </w:rPr>
            </w:pPr>
            <w:r w:rsidRPr="00B3677E">
              <w:rPr>
                <w:sz w:val="28"/>
                <w:szCs w:val="28"/>
              </w:rPr>
              <w:t>1</w:t>
            </w:r>
          </w:p>
        </w:tc>
        <w:tc>
          <w:tcPr>
            <w:tcW w:w="0" w:type="auto"/>
          </w:tcPr>
          <w:p w:rsidR="00B3677E" w:rsidRPr="00B3677E" w:rsidRDefault="00B3677E" w:rsidP="00141318">
            <w:pPr>
              <w:rPr>
                <w:sz w:val="28"/>
                <w:szCs w:val="28"/>
              </w:rPr>
            </w:pPr>
            <w:r w:rsidRPr="00B3677E">
              <w:rPr>
                <w:sz w:val="28"/>
                <w:szCs w:val="28"/>
              </w:rPr>
              <w:t>2</w:t>
            </w:r>
          </w:p>
        </w:tc>
        <w:tc>
          <w:tcPr>
            <w:tcW w:w="0" w:type="auto"/>
          </w:tcPr>
          <w:p w:rsidR="00B3677E" w:rsidRPr="00B3677E" w:rsidRDefault="00B3677E" w:rsidP="00141318">
            <w:pPr>
              <w:rPr>
                <w:sz w:val="28"/>
                <w:szCs w:val="28"/>
              </w:rPr>
            </w:pPr>
            <w:r w:rsidRPr="00B3677E">
              <w:rPr>
                <w:sz w:val="28"/>
                <w:szCs w:val="28"/>
              </w:rPr>
              <w:t>3</w:t>
            </w:r>
          </w:p>
        </w:tc>
      </w:tr>
      <w:tr w:rsidR="00B3677E" w:rsidRPr="00B3677E" w:rsidTr="00CB5A2F">
        <w:tc>
          <w:tcPr>
            <w:tcW w:w="0" w:type="auto"/>
          </w:tcPr>
          <w:p w:rsidR="00B3677E" w:rsidRPr="00B3677E" w:rsidRDefault="00B3677E" w:rsidP="00CB5A2F">
            <w:pPr>
              <w:spacing w:line="360" w:lineRule="auto"/>
              <w:jc w:val="center"/>
              <w:rPr>
                <w:sz w:val="28"/>
                <w:szCs w:val="28"/>
              </w:rPr>
            </w:pPr>
            <w:r w:rsidRPr="00B3677E">
              <w:rPr>
                <w:sz w:val="28"/>
                <w:szCs w:val="28"/>
              </w:rPr>
              <w:t>Думки про те, що Вам краще</w:t>
            </w:r>
          </w:p>
          <w:p w:rsidR="00B3677E" w:rsidRPr="00B3677E" w:rsidRDefault="00B3677E" w:rsidP="00CB5A2F">
            <w:pPr>
              <w:spacing w:line="360" w:lineRule="auto"/>
              <w:jc w:val="center"/>
              <w:rPr>
                <w:sz w:val="28"/>
                <w:szCs w:val="28"/>
              </w:rPr>
            </w:pPr>
            <w:r w:rsidRPr="00B3677E">
              <w:rPr>
                <w:sz w:val="28"/>
                <w:szCs w:val="28"/>
              </w:rPr>
              <w:t>було б померти або про те, щоб</w:t>
            </w:r>
          </w:p>
          <w:p w:rsidR="00B3677E" w:rsidRPr="00B3677E" w:rsidRDefault="00B3677E" w:rsidP="00CB5A2F">
            <w:pPr>
              <w:spacing w:line="360" w:lineRule="auto"/>
              <w:jc w:val="center"/>
              <w:rPr>
                <w:sz w:val="28"/>
                <w:szCs w:val="28"/>
              </w:rPr>
            </w:pPr>
            <w:r w:rsidRPr="00B3677E">
              <w:rPr>
                <w:sz w:val="28"/>
                <w:szCs w:val="28"/>
              </w:rPr>
              <w:t>заподіяти собі шкоду будь-</w:t>
            </w:r>
          </w:p>
          <w:p w:rsidR="00B3677E" w:rsidRPr="00B3677E" w:rsidRDefault="00B3677E" w:rsidP="00CB5A2F">
            <w:pPr>
              <w:spacing w:line="360" w:lineRule="auto"/>
              <w:jc w:val="center"/>
              <w:rPr>
                <w:sz w:val="28"/>
                <w:szCs w:val="28"/>
              </w:rPr>
            </w:pPr>
            <w:r w:rsidRPr="00B3677E">
              <w:rPr>
                <w:sz w:val="28"/>
                <w:szCs w:val="28"/>
              </w:rPr>
              <w:t>яким чином</w:t>
            </w:r>
          </w:p>
        </w:tc>
        <w:tc>
          <w:tcPr>
            <w:tcW w:w="0" w:type="auto"/>
          </w:tcPr>
          <w:p w:rsidR="00B3677E" w:rsidRPr="00B3677E" w:rsidRDefault="00B3677E" w:rsidP="00141318">
            <w:pPr>
              <w:rPr>
                <w:sz w:val="28"/>
                <w:szCs w:val="28"/>
              </w:rPr>
            </w:pPr>
            <w:r w:rsidRPr="00B3677E">
              <w:rPr>
                <w:sz w:val="28"/>
                <w:szCs w:val="28"/>
              </w:rPr>
              <w:t>0</w:t>
            </w:r>
          </w:p>
        </w:tc>
        <w:tc>
          <w:tcPr>
            <w:tcW w:w="0" w:type="auto"/>
          </w:tcPr>
          <w:p w:rsidR="00B3677E" w:rsidRPr="00B3677E" w:rsidRDefault="00B3677E" w:rsidP="00141318">
            <w:pPr>
              <w:rPr>
                <w:sz w:val="28"/>
                <w:szCs w:val="28"/>
              </w:rPr>
            </w:pPr>
            <w:r w:rsidRPr="00B3677E">
              <w:rPr>
                <w:sz w:val="28"/>
                <w:szCs w:val="28"/>
              </w:rPr>
              <w:t>1</w:t>
            </w:r>
          </w:p>
        </w:tc>
        <w:tc>
          <w:tcPr>
            <w:tcW w:w="0" w:type="auto"/>
          </w:tcPr>
          <w:p w:rsidR="00B3677E" w:rsidRPr="00B3677E" w:rsidRDefault="00B3677E" w:rsidP="00141318">
            <w:pPr>
              <w:rPr>
                <w:sz w:val="28"/>
                <w:szCs w:val="28"/>
              </w:rPr>
            </w:pPr>
            <w:r w:rsidRPr="00B3677E">
              <w:rPr>
                <w:sz w:val="28"/>
                <w:szCs w:val="28"/>
              </w:rPr>
              <w:t>2</w:t>
            </w:r>
          </w:p>
        </w:tc>
        <w:tc>
          <w:tcPr>
            <w:tcW w:w="0" w:type="auto"/>
          </w:tcPr>
          <w:p w:rsidR="00B3677E" w:rsidRPr="00B3677E" w:rsidRDefault="00B3677E" w:rsidP="00141318">
            <w:pPr>
              <w:rPr>
                <w:sz w:val="28"/>
                <w:szCs w:val="28"/>
              </w:rPr>
            </w:pPr>
            <w:r w:rsidRPr="00B3677E">
              <w:rPr>
                <w:sz w:val="28"/>
                <w:szCs w:val="28"/>
              </w:rPr>
              <w:t>3</w:t>
            </w:r>
          </w:p>
        </w:tc>
      </w:tr>
      <w:tr w:rsidR="00CB5A2F" w:rsidRPr="00B3677E" w:rsidTr="00CB5A2F">
        <w:tc>
          <w:tcPr>
            <w:tcW w:w="0" w:type="auto"/>
          </w:tcPr>
          <w:p w:rsidR="00CB5A2F" w:rsidRPr="00B3677E" w:rsidRDefault="00CB5A2F" w:rsidP="00CB5A2F">
            <w:pPr>
              <w:spacing w:line="360" w:lineRule="auto"/>
              <w:jc w:val="center"/>
              <w:rPr>
                <w:sz w:val="28"/>
                <w:szCs w:val="28"/>
              </w:rPr>
            </w:pPr>
            <w:r w:rsidRPr="00B3677E">
              <w:rPr>
                <w:sz w:val="28"/>
                <w:szCs w:val="28"/>
              </w:rPr>
              <w:t>Сума</w:t>
            </w:r>
          </w:p>
        </w:tc>
        <w:tc>
          <w:tcPr>
            <w:tcW w:w="0" w:type="auto"/>
          </w:tcPr>
          <w:p w:rsidR="00CB5A2F" w:rsidRPr="00B3677E" w:rsidRDefault="00CB5A2F" w:rsidP="00CB5A2F">
            <w:pPr>
              <w:spacing w:line="360" w:lineRule="auto"/>
              <w:jc w:val="center"/>
              <w:rPr>
                <w:sz w:val="28"/>
                <w:szCs w:val="28"/>
              </w:rPr>
            </w:pPr>
          </w:p>
        </w:tc>
        <w:tc>
          <w:tcPr>
            <w:tcW w:w="0" w:type="auto"/>
          </w:tcPr>
          <w:p w:rsidR="00CB5A2F" w:rsidRPr="00B3677E" w:rsidRDefault="00CB5A2F" w:rsidP="00CB5A2F">
            <w:pPr>
              <w:spacing w:line="360" w:lineRule="auto"/>
              <w:jc w:val="center"/>
              <w:rPr>
                <w:sz w:val="28"/>
                <w:szCs w:val="28"/>
              </w:rPr>
            </w:pPr>
          </w:p>
        </w:tc>
        <w:tc>
          <w:tcPr>
            <w:tcW w:w="0" w:type="auto"/>
          </w:tcPr>
          <w:p w:rsidR="00CB5A2F" w:rsidRPr="00B3677E" w:rsidRDefault="00CB5A2F" w:rsidP="00CB5A2F">
            <w:pPr>
              <w:spacing w:line="360" w:lineRule="auto"/>
              <w:jc w:val="center"/>
              <w:rPr>
                <w:sz w:val="28"/>
                <w:szCs w:val="28"/>
              </w:rPr>
            </w:pPr>
          </w:p>
        </w:tc>
        <w:tc>
          <w:tcPr>
            <w:tcW w:w="0" w:type="auto"/>
          </w:tcPr>
          <w:p w:rsidR="00CB5A2F" w:rsidRPr="00B3677E" w:rsidRDefault="00CB5A2F" w:rsidP="00CB5A2F">
            <w:pPr>
              <w:spacing w:line="360" w:lineRule="auto"/>
              <w:jc w:val="center"/>
              <w:rPr>
                <w:sz w:val="28"/>
                <w:szCs w:val="28"/>
              </w:rPr>
            </w:pPr>
          </w:p>
        </w:tc>
      </w:tr>
      <w:tr w:rsidR="00CB5A2F" w:rsidRPr="00B3677E" w:rsidTr="00CB5A2F">
        <w:tc>
          <w:tcPr>
            <w:tcW w:w="0" w:type="auto"/>
          </w:tcPr>
          <w:p w:rsidR="00CB5A2F" w:rsidRPr="00B3677E" w:rsidRDefault="00CB5A2F" w:rsidP="00CB5A2F">
            <w:pPr>
              <w:spacing w:line="360" w:lineRule="auto"/>
              <w:jc w:val="center"/>
              <w:rPr>
                <w:sz w:val="28"/>
                <w:szCs w:val="28"/>
              </w:rPr>
            </w:pPr>
          </w:p>
        </w:tc>
        <w:tc>
          <w:tcPr>
            <w:tcW w:w="0" w:type="auto"/>
          </w:tcPr>
          <w:p w:rsidR="00CB5A2F" w:rsidRPr="00B3677E" w:rsidRDefault="00CB5A2F" w:rsidP="00CB5A2F">
            <w:pPr>
              <w:spacing w:line="360" w:lineRule="auto"/>
              <w:jc w:val="center"/>
              <w:rPr>
                <w:sz w:val="28"/>
                <w:szCs w:val="28"/>
              </w:rPr>
            </w:pPr>
          </w:p>
        </w:tc>
        <w:tc>
          <w:tcPr>
            <w:tcW w:w="0" w:type="auto"/>
          </w:tcPr>
          <w:p w:rsidR="00CB5A2F" w:rsidRPr="00B3677E" w:rsidRDefault="00CB5A2F" w:rsidP="00CB5A2F">
            <w:pPr>
              <w:spacing w:line="360" w:lineRule="auto"/>
              <w:jc w:val="center"/>
              <w:rPr>
                <w:sz w:val="28"/>
                <w:szCs w:val="28"/>
              </w:rPr>
            </w:pPr>
            <w:r w:rsidRPr="00B3677E">
              <w:rPr>
                <w:sz w:val="28"/>
                <w:szCs w:val="28"/>
              </w:rPr>
              <w:t>Загальний</w:t>
            </w:r>
          </w:p>
          <w:p w:rsidR="00CB5A2F" w:rsidRPr="00B3677E" w:rsidRDefault="00CB5A2F" w:rsidP="00CB5A2F">
            <w:pPr>
              <w:spacing w:line="360" w:lineRule="auto"/>
              <w:jc w:val="center"/>
              <w:rPr>
                <w:sz w:val="28"/>
                <w:szCs w:val="28"/>
              </w:rPr>
            </w:pPr>
            <w:r w:rsidRPr="00B3677E">
              <w:rPr>
                <w:sz w:val="28"/>
                <w:szCs w:val="28"/>
              </w:rPr>
              <w:t>бал =</w:t>
            </w:r>
          </w:p>
        </w:tc>
        <w:tc>
          <w:tcPr>
            <w:tcW w:w="0" w:type="auto"/>
          </w:tcPr>
          <w:p w:rsidR="00CB5A2F" w:rsidRPr="00B3677E" w:rsidRDefault="00CB5A2F" w:rsidP="00CB5A2F">
            <w:pPr>
              <w:spacing w:line="360" w:lineRule="auto"/>
              <w:jc w:val="center"/>
              <w:rPr>
                <w:sz w:val="28"/>
                <w:szCs w:val="28"/>
              </w:rPr>
            </w:pPr>
          </w:p>
        </w:tc>
        <w:tc>
          <w:tcPr>
            <w:tcW w:w="0" w:type="auto"/>
          </w:tcPr>
          <w:p w:rsidR="00CB5A2F" w:rsidRPr="00B3677E" w:rsidRDefault="00CB5A2F" w:rsidP="00CB5A2F">
            <w:pPr>
              <w:spacing w:line="360" w:lineRule="auto"/>
              <w:jc w:val="center"/>
              <w:rPr>
                <w:sz w:val="28"/>
                <w:szCs w:val="28"/>
              </w:rPr>
            </w:pPr>
          </w:p>
        </w:tc>
      </w:tr>
    </w:tbl>
    <w:p w:rsidR="00CB5A2F" w:rsidRDefault="00CB5A2F" w:rsidP="00CB5A2F">
      <w:pPr>
        <w:spacing w:line="360" w:lineRule="auto"/>
        <w:ind w:firstLine="709"/>
        <w:jc w:val="center"/>
        <w:rPr>
          <w:sz w:val="28"/>
          <w:szCs w:val="28"/>
        </w:rPr>
      </w:pPr>
    </w:p>
    <w:p w:rsidR="00E12F64" w:rsidRDefault="00E12F64" w:rsidP="00CB5A2F">
      <w:pPr>
        <w:spacing w:line="360" w:lineRule="auto"/>
        <w:ind w:firstLine="709"/>
        <w:jc w:val="center"/>
        <w:rPr>
          <w:sz w:val="28"/>
          <w:szCs w:val="28"/>
        </w:rPr>
      </w:pPr>
    </w:p>
    <w:p w:rsidR="00E12F64" w:rsidRDefault="00E12F64" w:rsidP="00CB5A2F">
      <w:pPr>
        <w:spacing w:line="360" w:lineRule="auto"/>
        <w:ind w:firstLine="709"/>
        <w:jc w:val="center"/>
        <w:rPr>
          <w:sz w:val="28"/>
          <w:szCs w:val="28"/>
        </w:rPr>
      </w:pPr>
    </w:p>
    <w:p w:rsidR="00E12F64" w:rsidRDefault="00E12F64" w:rsidP="00CB5A2F">
      <w:pPr>
        <w:spacing w:line="360" w:lineRule="auto"/>
        <w:ind w:firstLine="709"/>
        <w:jc w:val="center"/>
        <w:rPr>
          <w:sz w:val="28"/>
          <w:szCs w:val="28"/>
        </w:rPr>
      </w:pPr>
    </w:p>
    <w:p w:rsidR="00E12F64" w:rsidRDefault="00E12F64" w:rsidP="00CB5A2F">
      <w:pPr>
        <w:spacing w:line="360" w:lineRule="auto"/>
        <w:ind w:firstLine="709"/>
        <w:jc w:val="center"/>
        <w:rPr>
          <w:sz w:val="28"/>
          <w:szCs w:val="28"/>
        </w:rPr>
      </w:pPr>
    </w:p>
    <w:p w:rsidR="00E12F64" w:rsidRDefault="00E12F64" w:rsidP="00CB5A2F">
      <w:pPr>
        <w:spacing w:line="360" w:lineRule="auto"/>
        <w:ind w:firstLine="709"/>
        <w:jc w:val="center"/>
        <w:rPr>
          <w:sz w:val="28"/>
          <w:szCs w:val="28"/>
        </w:rPr>
      </w:pPr>
    </w:p>
    <w:p w:rsidR="00E12F64" w:rsidRDefault="00E12F64" w:rsidP="00CB5A2F">
      <w:pPr>
        <w:spacing w:line="360" w:lineRule="auto"/>
        <w:ind w:firstLine="709"/>
        <w:jc w:val="center"/>
        <w:rPr>
          <w:sz w:val="28"/>
          <w:szCs w:val="28"/>
        </w:rPr>
      </w:pPr>
    </w:p>
    <w:p w:rsidR="00E12F64" w:rsidRDefault="00E12F64" w:rsidP="00CB5A2F">
      <w:pPr>
        <w:spacing w:line="360" w:lineRule="auto"/>
        <w:ind w:firstLine="709"/>
        <w:jc w:val="center"/>
        <w:rPr>
          <w:sz w:val="28"/>
          <w:szCs w:val="28"/>
        </w:rPr>
      </w:pPr>
    </w:p>
    <w:p w:rsidR="00B3677E" w:rsidRDefault="00B3677E" w:rsidP="00B3677E">
      <w:pPr>
        <w:spacing w:line="360" w:lineRule="auto"/>
        <w:ind w:firstLine="709"/>
        <w:jc w:val="right"/>
        <w:rPr>
          <w:sz w:val="28"/>
          <w:szCs w:val="28"/>
        </w:rPr>
      </w:pPr>
      <w:r>
        <w:rPr>
          <w:sz w:val="28"/>
          <w:szCs w:val="28"/>
        </w:rPr>
        <w:t>Додаток 3</w:t>
      </w:r>
    </w:p>
    <w:p w:rsidR="00B3677E" w:rsidRDefault="00B3677E" w:rsidP="00B3677E">
      <w:pPr>
        <w:spacing w:line="360" w:lineRule="auto"/>
        <w:ind w:firstLine="709"/>
        <w:jc w:val="center"/>
        <w:rPr>
          <w:sz w:val="28"/>
          <w:szCs w:val="28"/>
        </w:rPr>
      </w:pPr>
      <w:r w:rsidRPr="00B3677E">
        <w:rPr>
          <w:sz w:val="28"/>
          <w:szCs w:val="28"/>
        </w:rPr>
        <w:t>Шкала оцінки впливу травматичної події</w:t>
      </w:r>
    </w:p>
    <w:tbl>
      <w:tblPr>
        <w:tblStyle w:val="a4"/>
        <w:tblW w:w="0" w:type="auto"/>
        <w:tblLook w:val="04A0" w:firstRow="1" w:lastRow="0" w:firstColumn="1" w:lastColumn="0" w:noHBand="0" w:noVBand="1"/>
      </w:tblPr>
      <w:tblGrid>
        <w:gridCol w:w="4959"/>
        <w:gridCol w:w="1062"/>
        <w:gridCol w:w="869"/>
        <w:gridCol w:w="820"/>
        <w:gridCol w:w="909"/>
      </w:tblGrid>
      <w:tr w:rsidR="00B3677E" w:rsidTr="00B3677E">
        <w:tc>
          <w:tcPr>
            <w:tcW w:w="0" w:type="auto"/>
          </w:tcPr>
          <w:p w:rsidR="00B3677E" w:rsidRDefault="00B3677E" w:rsidP="00B3677E">
            <w:pPr>
              <w:spacing w:line="360" w:lineRule="auto"/>
              <w:jc w:val="center"/>
              <w:rPr>
                <w:sz w:val="28"/>
                <w:szCs w:val="28"/>
              </w:rPr>
            </w:pPr>
            <w:r w:rsidRPr="00B3677E">
              <w:rPr>
                <w:sz w:val="28"/>
                <w:szCs w:val="28"/>
              </w:rPr>
              <w:t>Твердження</w:t>
            </w:r>
          </w:p>
        </w:tc>
        <w:tc>
          <w:tcPr>
            <w:tcW w:w="0" w:type="auto"/>
          </w:tcPr>
          <w:p w:rsidR="00B3677E" w:rsidRDefault="00B3677E" w:rsidP="00B3677E">
            <w:pPr>
              <w:spacing w:line="360" w:lineRule="auto"/>
              <w:jc w:val="center"/>
              <w:rPr>
                <w:sz w:val="28"/>
                <w:szCs w:val="28"/>
              </w:rPr>
            </w:pPr>
            <w:r>
              <w:rPr>
                <w:sz w:val="28"/>
                <w:szCs w:val="28"/>
              </w:rPr>
              <w:t>Ніколи</w:t>
            </w:r>
          </w:p>
        </w:tc>
        <w:tc>
          <w:tcPr>
            <w:tcW w:w="0" w:type="auto"/>
          </w:tcPr>
          <w:p w:rsidR="00B3677E" w:rsidRDefault="00B3677E" w:rsidP="00B3677E">
            <w:pPr>
              <w:spacing w:line="360" w:lineRule="auto"/>
              <w:jc w:val="center"/>
              <w:rPr>
                <w:sz w:val="28"/>
                <w:szCs w:val="28"/>
              </w:rPr>
            </w:pPr>
            <w:r>
              <w:rPr>
                <w:sz w:val="28"/>
                <w:szCs w:val="28"/>
              </w:rPr>
              <w:t xml:space="preserve">Рідко </w:t>
            </w:r>
          </w:p>
        </w:tc>
        <w:tc>
          <w:tcPr>
            <w:tcW w:w="0" w:type="auto"/>
          </w:tcPr>
          <w:p w:rsidR="00B3677E" w:rsidRDefault="00B3677E" w:rsidP="00B3677E">
            <w:pPr>
              <w:spacing w:line="360" w:lineRule="auto"/>
              <w:jc w:val="center"/>
              <w:rPr>
                <w:sz w:val="28"/>
                <w:szCs w:val="28"/>
              </w:rPr>
            </w:pPr>
            <w:r>
              <w:rPr>
                <w:sz w:val="28"/>
                <w:szCs w:val="28"/>
              </w:rPr>
              <w:t>Іноді</w:t>
            </w:r>
          </w:p>
        </w:tc>
        <w:tc>
          <w:tcPr>
            <w:tcW w:w="0" w:type="auto"/>
          </w:tcPr>
          <w:p w:rsidR="00B3677E" w:rsidRDefault="00B3677E" w:rsidP="00B3677E">
            <w:pPr>
              <w:spacing w:line="360" w:lineRule="auto"/>
              <w:jc w:val="center"/>
              <w:rPr>
                <w:sz w:val="28"/>
                <w:szCs w:val="28"/>
              </w:rPr>
            </w:pPr>
            <w:r>
              <w:rPr>
                <w:sz w:val="28"/>
                <w:szCs w:val="28"/>
              </w:rPr>
              <w:t>Часто</w:t>
            </w:r>
          </w:p>
        </w:tc>
      </w:tr>
      <w:tr w:rsidR="00B3677E" w:rsidTr="00B3677E">
        <w:tc>
          <w:tcPr>
            <w:tcW w:w="0" w:type="auto"/>
          </w:tcPr>
          <w:p w:rsidR="00B3677E" w:rsidRPr="00B3677E" w:rsidRDefault="00B3677E" w:rsidP="00B3677E">
            <w:pPr>
              <w:spacing w:line="360" w:lineRule="auto"/>
              <w:jc w:val="center"/>
              <w:rPr>
                <w:sz w:val="28"/>
                <w:szCs w:val="28"/>
              </w:rPr>
            </w:pPr>
            <w:r w:rsidRPr="00B3677E">
              <w:rPr>
                <w:sz w:val="28"/>
                <w:szCs w:val="28"/>
              </w:rPr>
              <w:t>1. Будь-яка згадка про цю подію</w:t>
            </w:r>
          </w:p>
          <w:p w:rsidR="00B3677E" w:rsidRPr="00B3677E" w:rsidRDefault="00B3677E" w:rsidP="00B3677E">
            <w:pPr>
              <w:spacing w:line="360" w:lineRule="auto"/>
              <w:jc w:val="center"/>
              <w:rPr>
                <w:sz w:val="28"/>
                <w:szCs w:val="28"/>
              </w:rPr>
            </w:pPr>
            <w:r w:rsidRPr="00B3677E">
              <w:rPr>
                <w:sz w:val="28"/>
                <w:szCs w:val="28"/>
              </w:rPr>
              <w:t>змушувала мене знову переживати все,</w:t>
            </w:r>
          </w:p>
          <w:p w:rsidR="00B3677E" w:rsidRDefault="00B3677E" w:rsidP="00B3677E">
            <w:pPr>
              <w:spacing w:line="360" w:lineRule="auto"/>
              <w:jc w:val="center"/>
              <w:rPr>
                <w:sz w:val="28"/>
                <w:szCs w:val="28"/>
              </w:rPr>
            </w:pPr>
            <w:r w:rsidRPr="00B3677E">
              <w:rPr>
                <w:sz w:val="28"/>
                <w:szCs w:val="28"/>
              </w:rPr>
              <w:t>що сталося.</w:t>
            </w: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r>
      <w:tr w:rsidR="00B3677E" w:rsidTr="00B3677E">
        <w:tc>
          <w:tcPr>
            <w:tcW w:w="0" w:type="auto"/>
          </w:tcPr>
          <w:p w:rsidR="00B3677E" w:rsidRDefault="00B3677E" w:rsidP="00B3677E">
            <w:pPr>
              <w:spacing w:line="360" w:lineRule="auto"/>
              <w:jc w:val="center"/>
              <w:rPr>
                <w:sz w:val="28"/>
                <w:szCs w:val="28"/>
              </w:rPr>
            </w:pPr>
            <w:r w:rsidRPr="00B3677E">
              <w:rPr>
                <w:sz w:val="28"/>
                <w:szCs w:val="28"/>
              </w:rPr>
              <w:t>2. Я не міг спокійно спати вночі.</w:t>
            </w: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r>
      <w:tr w:rsidR="00B3677E" w:rsidTr="00B3677E">
        <w:tc>
          <w:tcPr>
            <w:tcW w:w="0" w:type="auto"/>
          </w:tcPr>
          <w:p w:rsidR="00B3677E" w:rsidRPr="00B3677E" w:rsidRDefault="00B3677E" w:rsidP="00B3677E">
            <w:pPr>
              <w:spacing w:line="360" w:lineRule="auto"/>
              <w:jc w:val="center"/>
              <w:rPr>
                <w:sz w:val="28"/>
                <w:szCs w:val="28"/>
              </w:rPr>
            </w:pPr>
            <w:r w:rsidRPr="00B3677E">
              <w:rPr>
                <w:sz w:val="28"/>
                <w:szCs w:val="28"/>
              </w:rPr>
              <w:t>3. Деякі речі змушували мене весь час</w:t>
            </w:r>
          </w:p>
          <w:p w:rsidR="00B3677E" w:rsidRDefault="00B3677E" w:rsidP="00B3677E">
            <w:pPr>
              <w:spacing w:line="360" w:lineRule="auto"/>
              <w:jc w:val="center"/>
              <w:rPr>
                <w:sz w:val="28"/>
                <w:szCs w:val="28"/>
              </w:rPr>
            </w:pPr>
            <w:r w:rsidRPr="00B3677E">
              <w:rPr>
                <w:sz w:val="28"/>
                <w:szCs w:val="28"/>
              </w:rPr>
              <w:t>думати про те, що зі мною трапилося.</w:t>
            </w: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r>
      <w:tr w:rsidR="00B3677E" w:rsidTr="00B3677E">
        <w:tc>
          <w:tcPr>
            <w:tcW w:w="0" w:type="auto"/>
          </w:tcPr>
          <w:p w:rsidR="00B3677E" w:rsidRPr="00B3677E" w:rsidRDefault="00B3677E" w:rsidP="00B3677E">
            <w:pPr>
              <w:spacing w:line="360" w:lineRule="auto"/>
              <w:jc w:val="center"/>
              <w:rPr>
                <w:sz w:val="28"/>
                <w:szCs w:val="28"/>
              </w:rPr>
            </w:pPr>
            <w:r w:rsidRPr="00B3677E">
              <w:rPr>
                <w:sz w:val="28"/>
                <w:szCs w:val="28"/>
              </w:rPr>
              <w:t>4. Я відчував постійне роздратування і</w:t>
            </w:r>
          </w:p>
          <w:p w:rsidR="00B3677E" w:rsidRDefault="00B3677E" w:rsidP="00B3677E">
            <w:pPr>
              <w:spacing w:line="360" w:lineRule="auto"/>
              <w:jc w:val="center"/>
              <w:rPr>
                <w:sz w:val="28"/>
                <w:szCs w:val="28"/>
              </w:rPr>
            </w:pPr>
            <w:r w:rsidRPr="00B3677E">
              <w:rPr>
                <w:sz w:val="28"/>
                <w:szCs w:val="28"/>
              </w:rPr>
              <w:t>гнів.</w:t>
            </w: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r>
      <w:tr w:rsidR="00B3677E" w:rsidTr="00B3677E">
        <w:tc>
          <w:tcPr>
            <w:tcW w:w="0" w:type="auto"/>
          </w:tcPr>
          <w:p w:rsidR="00B3677E" w:rsidRPr="00B3677E" w:rsidRDefault="00B3677E" w:rsidP="00B3677E">
            <w:pPr>
              <w:spacing w:line="360" w:lineRule="auto"/>
              <w:jc w:val="center"/>
              <w:rPr>
                <w:sz w:val="28"/>
                <w:szCs w:val="28"/>
              </w:rPr>
            </w:pPr>
            <w:r w:rsidRPr="00B3677E">
              <w:rPr>
                <w:sz w:val="28"/>
                <w:szCs w:val="28"/>
              </w:rPr>
              <w:t>5. Я не дозволяв собі засмучуватися,</w:t>
            </w:r>
          </w:p>
          <w:p w:rsidR="00B3677E" w:rsidRPr="00B3677E" w:rsidRDefault="00B3677E" w:rsidP="00B3677E">
            <w:pPr>
              <w:spacing w:line="360" w:lineRule="auto"/>
              <w:jc w:val="center"/>
              <w:rPr>
                <w:sz w:val="28"/>
                <w:szCs w:val="28"/>
              </w:rPr>
            </w:pPr>
            <w:r w:rsidRPr="00B3677E">
              <w:rPr>
                <w:sz w:val="28"/>
                <w:szCs w:val="28"/>
              </w:rPr>
              <w:t>коли думав про цю подію або про те,</w:t>
            </w:r>
          </w:p>
          <w:p w:rsidR="00B3677E" w:rsidRDefault="00B3677E" w:rsidP="00B3677E">
            <w:pPr>
              <w:spacing w:line="360" w:lineRule="auto"/>
              <w:jc w:val="center"/>
              <w:rPr>
                <w:sz w:val="28"/>
                <w:szCs w:val="28"/>
              </w:rPr>
            </w:pPr>
            <w:r w:rsidRPr="00B3677E">
              <w:rPr>
                <w:sz w:val="28"/>
                <w:szCs w:val="28"/>
              </w:rPr>
              <w:t>що нагадувало мені про неї.</w:t>
            </w: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r>
      <w:tr w:rsidR="00B3677E" w:rsidTr="00B3677E">
        <w:tc>
          <w:tcPr>
            <w:tcW w:w="0" w:type="auto"/>
          </w:tcPr>
          <w:p w:rsidR="00B3677E" w:rsidRPr="00B3677E" w:rsidRDefault="00B3677E" w:rsidP="00B3677E">
            <w:pPr>
              <w:spacing w:line="360" w:lineRule="auto"/>
              <w:jc w:val="center"/>
              <w:rPr>
                <w:sz w:val="28"/>
                <w:szCs w:val="28"/>
              </w:rPr>
            </w:pPr>
            <w:r w:rsidRPr="00B3677E">
              <w:rPr>
                <w:sz w:val="28"/>
                <w:szCs w:val="28"/>
              </w:rPr>
              <w:t>6. Я думав проти своєї волі про те, що</w:t>
            </w:r>
          </w:p>
          <w:p w:rsidR="00B3677E" w:rsidRDefault="00B3677E" w:rsidP="00B3677E">
            <w:pPr>
              <w:spacing w:line="360" w:lineRule="auto"/>
              <w:jc w:val="center"/>
              <w:rPr>
                <w:sz w:val="28"/>
                <w:szCs w:val="28"/>
              </w:rPr>
            </w:pPr>
            <w:r w:rsidRPr="00B3677E">
              <w:rPr>
                <w:sz w:val="28"/>
                <w:szCs w:val="28"/>
              </w:rPr>
              <w:t>трапилося.</w:t>
            </w: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r>
      <w:tr w:rsidR="00B3677E" w:rsidTr="00B3677E">
        <w:tc>
          <w:tcPr>
            <w:tcW w:w="0" w:type="auto"/>
          </w:tcPr>
          <w:p w:rsidR="00B3677E" w:rsidRPr="00B3677E" w:rsidRDefault="00B3677E" w:rsidP="00B3677E">
            <w:pPr>
              <w:spacing w:line="360" w:lineRule="auto"/>
              <w:jc w:val="center"/>
              <w:rPr>
                <w:sz w:val="28"/>
                <w:szCs w:val="28"/>
              </w:rPr>
            </w:pPr>
            <w:r w:rsidRPr="00B3677E">
              <w:rPr>
                <w:sz w:val="28"/>
                <w:szCs w:val="28"/>
              </w:rPr>
              <w:t>7. Мені здавалося, що все, що сталося</w:t>
            </w:r>
          </w:p>
          <w:p w:rsidR="00B3677E" w:rsidRPr="00B3677E" w:rsidRDefault="00B3677E" w:rsidP="00B3677E">
            <w:pPr>
              <w:spacing w:line="360" w:lineRule="auto"/>
              <w:jc w:val="center"/>
              <w:rPr>
                <w:sz w:val="28"/>
                <w:szCs w:val="28"/>
              </w:rPr>
            </w:pPr>
            <w:r w:rsidRPr="00B3677E">
              <w:rPr>
                <w:sz w:val="28"/>
                <w:szCs w:val="28"/>
              </w:rPr>
              <w:t>ніби не було насправді або все, що тоді</w:t>
            </w:r>
          </w:p>
          <w:p w:rsidR="00B3677E" w:rsidRDefault="00B3677E" w:rsidP="00B3677E">
            <w:pPr>
              <w:spacing w:line="360" w:lineRule="auto"/>
              <w:jc w:val="center"/>
              <w:rPr>
                <w:sz w:val="28"/>
                <w:szCs w:val="28"/>
              </w:rPr>
            </w:pPr>
            <w:r w:rsidRPr="00B3677E">
              <w:rPr>
                <w:sz w:val="28"/>
                <w:szCs w:val="28"/>
              </w:rPr>
              <w:t>відбувалося, було нереальним.</w:t>
            </w: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r>
      <w:tr w:rsidR="00B3677E" w:rsidTr="00B3677E">
        <w:tc>
          <w:tcPr>
            <w:tcW w:w="0" w:type="auto"/>
          </w:tcPr>
          <w:p w:rsidR="00B3677E" w:rsidRPr="00B3677E" w:rsidRDefault="00B3677E" w:rsidP="00B3677E">
            <w:pPr>
              <w:spacing w:line="360" w:lineRule="auto"/>
              <w:jc w:val="center"/>
              <w:rPr>
                <w:sz w:val="28"/>
                <w:szCs w:val="28"/>
              </w:rPr>
            </w:pPr>
            <w:r w:rsidRPr="00B3677E">
              <w:rPr>
                <w:sz w:val="28"/>
                <w:szCs w:val="28"/>
              </w:rPr>
              <w:t>8. Я намагався уникати всього, що</w:t>
            </w:r>
          </w:p>
          <w:p w:rsidR="00B3677E" w:rsidRDefault="00B3677E" w:rsidP="00B3677E">
            <w:pPr>
              <w:spacing w:line="360" w:lineRule="auto"/>
              <w:jc w:val="center"/>
              <w:rPr>
                <w:sz w:val="28"/>
                <w:szCs w:val="28"/>
              </w:rPr>
            </w:pPr>
            <w:r w:rsidRPr="00B3677E">
              <w:rPr>
                <w:sz w:val="28"/>
                <w:szCs w:val="28"/>
              </w:rPr>
              <w:t>нагадувало мені про те, що трапилося.</w:t>
            </w: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r>
      <w:tr w:rsidR="00B3677E" w:rsidTr="00B3677E">
        <w:tc>
          <w:tcPr>
            <w:tcW w:w="0" w:type="auto"/>
          </w:tcPr>
          <w:p w:rsidR="00B3677E" w:rsidRPr="00B3677E" w:rsidRDefault="00B3677E" w:rsidP="00B3677E">
            <w:pPr>
              <w:spacing w:line="360" w:lineRule="auto"/>
              <w:jc w:val="center"/>
              <w:rPr>
                <w:sz w:val="28"/>
                <w:szCs w:val="28"/>
              </w:rPr>
            </w:pPr>
            <w:r w:rsidRPr="00B3677E">
              <w:rPr>
                <w:sz w:val="28"/>
                <w:szCs w:val="28"/>
              </w:rPr>
              <w:t>9. Окремі картинки того, що сталося</w:t>
            </w:r>
          </w:p>
          <w:p w:rsidR="00B3677E" w:rsidRDefault="00B3677E" w:rsidP="00B3677E">
            <w:pPr>
              <w:spacing w:line="360" w:lineRule="auto"/>
              <w:jc w:val="center"/>
              <w:rPr>
                <w:sz w:val="28"/>
                <w:szCs w:val="28"/>
              </w:rPr>
            </w:pPr>
            <w:r w:rsidRPr="00B3677E">
              <w:rPr>
                <w:sz w:val="28"/>
                <w:szCs w:val="28"/>
              </w:rPr>
              <w:t>раптово виникали у свідомості</w:t>
            </w:r>
            <w:r>
              <w:rPr>
                <w:sz w:val="28"/>
                <w:szCs w:val="28"/>
              </w:rPr>
              <w:t>.</w:t>
            </w: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r>
      <w:tr w:rsidR="00B3677E" w:rsidTr="00B3677E">
        <w:tc>
          <w:tcPr>
            <w:tcW w:w="0" w:type="auto"/>
          </w:tcPr>
          <w:p w:rsidR="00B3677E" w:rsidRPr="00B3677E" w:rsidRDefault="00B3677E" w:rsidP="00B3677E">
            <w:pPr>
              <w:spacing w:line="360" w:lineRule="auto"/>
              <w:jc w:val="center"/>
              <w:rPr>
                <w:sz w:val="28"/>
                <w:szCs w:val="28"/>
              </w:rPr>
            </w:pPr>
            <w:r w:rsidRPr="00B3677E">
              <w:rPr>
                <w:sz w:val="28"/>
                <w:szCs w:val="28"/>
              </w:rPr>
              <w:t>10. Я був весь час напружений і</w:t>
            </w:r>
          </w:p>
          <w:p w:rsidR="00B3677E" w:rsidRPr="00B3677E" w:rsidRDefault="00B3677E" w:rsidP="00B3677E">
            <w:pPr>
              <w:spacing w:line="360" w:lineRule="auto"/>
              <w:jc w:val="center"/>
              <w:rPr>
                <w:sz w:val="28"/>
                <w:szCs w:val="28"/>
              </w:rPr>
            </w:pPr>
            <w:r w:rsidRPr="00B3677E">
              <w:rPr>
                <w:sz w:val="28"/>
                <w:szCs w:val="28"/>
              </w:rPr>
              <w:lastRenderedPageBreak/>
              <w:t>сильно здригався, якщо щось раптово</w:t>
            </w:r>
          </w:p>
          <w:p w:rsidR="00B3677E" w:rsidRPr="00B3677E" w:rsidRDefault="00B3677E" w:rsidP="00B3677E">
            <w:pPr>
              <w:spacing w:line="360" w:lineRule="auto"/>
              <w:jc w:val="center"/>
              <w:rPr>
                <w:sz w:val="28"/>
                <w:szCs w:val="28"/>
              </w:rPr>
            </w:pPr>
            <w:r w:rsidRPr="00B3677E">
              <w:rPr>
                <w:sz w:val="28"/>
                <w:szCs w:val="28"/>
              </w:rPr>
              <w:t>лякало мене.</w:t>
            </w: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r>
      <w:tr w:rsidR="00B3677E" w:rsidTr="00B3677E">
        <w:tc>
          <w:tcPr>
            <w:tcW w:w="0" w:type="auto"/>
          </w:tcPr>
          <w:p w:rsidR="00B3677E" w:rsidRPr="00B3677E" w:rsidRDefault="00B3677E" w:rsidP="00B3677E">
            <w:pPr>
              <w:spacing w:line="360" w:lineRule="auto"/>
              <w:jc w:val="center"/>
              <w:rPr>
                <w:sz w:val="28"/>
                <w:szCs w:val="28"/>
              </w:rPr>
            </w:pPr>
            <w:r w:rsidRPr="00B3677E">
              <w:rPr>
                <w:sz w:val="28"/>
                <w:szCs w:val="28"/>
              </w:rPr>
              <w:lastRenderedPageBreak/>
              <w:t>11. Я намагався не думати про те, що</w:t>
            </w:r>
          </w:p>
          <w:p w:rsidR="00B3677E" w:rsidRPr="00B3677E" w:rsidRDefault="00B3677E" w:rsidP="00B3677E">
            <w:pPr>
              <w:spacing w:line="360" w:lineRule="auto"/>
              <w:jc w:val="center"/>
              <w:rPr>
                <w:sz w:val="28"/>
                <w:szCs w:val="28"/>
              </w:rPr>
            </w:pPr>
            <w:r w:rsidRPr="00B3677E">
              <w:rPr>
                <w:sz w:val="28"/>
                <w:szCs w:val="28"/>
              </w:rPr>
              <w:t>трапилося.</w:t>
            </w: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r>
      <w:tr w:rsidR="00B3677E" w:rsidTr="00B3677E">
        <w:tc>
          <w:tcPr>
            <w:tcW w:w="0" w:type="auto"/>
          </w:tcPr>
          <w:p w:rsidR="00B3677E" w:rsidRPr="00B3677E" w:rsidRDefault="00B3677E" w:rsidP="00B3677E">
            <w:pPr>
              <w:spacing w:line="360" w:lineRule="auto"/>
              <w:jc w:val="center"/>
              <w:rPr>
                <w:sz w:val="28"/>
                <w:szCs w:val="28"/>
              </w:rPr>
            </w:pPr>
            <w:r w:rsidRPr="00B3677E">
              <w:rPr>
                <w:sz w:val="28"/>
                <w:szCs w:val="28"/>
              </w:rPr>
              <w:t>12. Я розумів, що мене досі буквально</w:t>
            </w:r>
          </w:p>
          <w:p w:rsidR="00B3677E" w:rsidRPr="00B3677E" w:rsidRDefault="00B3677E" w:rsidP="00B3677E">
            <w:pPr>
              <w:spacing w:line="360" w:lineRule="auto"/>
              <w:jc w:val="center"/>
              <w:rPr>
                <w:sz w:val="28"/>
                <w:szCs w:val="28"/>
              </w:rPr>
            </w:pPr>
            <w:r w:rsidRPr="00B3677E">
              <w:rPr>
                <w:sz w:val="28"/>
                <w:szCs w:val="28"/>
              </w:rPr>
              <w:t>переповнюють важкі переживання з</w:t>
            </w:r>
          </w:p>
          <w:p w:rsidR="00B3677E" w:rsidRPr="00B3677E" w:rsidRDefault="00B3677E" w:rsidP="00B3677E">
            <w:pPr>
              <w:spacing w:line="360" w:lineRule="auto"/>
              <w:jc w:val="center"/>
              <w:rPr>
                <w:sz w:val="28"/>
                <w:szCs w:val="28"/>
              </w:rPr>
            </w:pPr>
            <w:r w:rsidRPr="00B3677E">
              <w:rPr>
                <w:sz w:val="28"/>
                <w:szCs w:val="28"/>
              </w:rPr>
              <w:t>приводу того, що трапилося, але</w:t>
            </w:r>
          </w:p>
          <w:p w:rsidR="00B3677E" w:rsidRPr="00B3677E" w:rsidRDefault="00B3677E" w:rsidP="00B3677E">
            <w:pPr>
              <w:spacing w:line="360" w:lineRule="auto"/>
              <w:jc w:val="center"/>
              <w:rPr>
                <w:sz w:val="28"/>
                <w:szCs w:val="28"/>
              </w:rPr>
            </w:pPr>
            <w:r w:rsidRPr="00B3677E">
              <w:rPr>
                <w:sz w:val="28"/>
                <w:szCs w:val="28"/>
              </w:rPr>
              <w:t>нічого не робив, щоб їх уникнути.</w:t>
            </w: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r>
      <w:tr w:rsidR="00B3677E" w:rsidTr="00B3677E">
        <w:tc>
          <w:tcPr>
            <w:tcW w:w="0" w:type="auto"/>
          </w:tcPr>
          <w:p w:rsidR="00B3677E" w:rsidRPr="00B3677E" w:rsidRDefault="00B3677E" w:rsidP="00B3677E">
            <w:pPr>
              <w:spacing w:line="360" w:lineRule="auto"/>
              <w:jc w:val="center"/>
              <w:rPr>
                <w:sz w:val="28"/>
                <w:szCs w:val="28"/>
              </w:rPr>
            </w:pPr>
            <w:r w:rsidRPr="00B3677E">
              <w:rPr>
                <w:sz w:val="28"/>
                <w:szCs w:val="28"/>
              </w:rPr>
              <w:t>13. Я відчував щось на зразок</w:t>
            </w:r>
          </w:p>
          <w:p w:rsidR="00B3677E" w:rsidRPr="00B3677E" w:rsidRDefault="00B3677E" w:rsidP="00B3677E">
            <w:pPr>
              <w:spacing w:line="360" w:lineRule="auto"/>
              <w:jc w:val="center"/>
              <w:rPr>
                <w:sz w:val="28"/>
                <w:szCs w:val="28"/>
              </w:rPr>
            </w:pPr>
            <w:r w:rsidRPr="00B3677E">
              <w:rPr>
                <w:sz w:val="28"/>
                <w:szCs w:val="28"/>
              </w:rPr>
              <w:t>заціпеніння, і всі мої переживання з</w:t>
            </w:r>
          </w:p>
          <w:p w:rsidR="00B3677E" w:rsidRPr="00B3677E" w:rsidRDefault="00B3677E" w:rsidP="00B3677E">
            <w:pPr>
              <w:spacing w:line="360" w:lineRule="auto"/>
              <w:jc w:val="center"/>
              <w:rPr>
                <w:sz w:val="28"/>
                <w:szCs w:val="28"/>
              </w:rPr>
            </w:pPr>
            <w:r w:rsidRPr="00B3677E">
              <w:rPr>
                <w:sz w:val="28"/>
                <w:szCs w:val="28"/>
              </w:rPr>
              <w:t>приводу того, що сталося були наче</w:t>
            </w:r>
          </w:p>
          <w:p w:rsidR="00B3677E" w:rsidRPr="00B3677E" w:rsidRDefault="00B3677E" w:rsidP="00B3677E">
            <w:pPr>
              <w:spacing w:line="360" w:lineRule="auto"/>
              <w:jc w:val="center"/>
              <w:rPr>
                <w:sz w:val="28"/>
                <w:szCs w:val="28"/>
              </w:rPr>
            </w:pPr>
            <w:r w:rsidRPr="00B3677E">
              <w:rPr>
                <w:sz w:val="28"/>
                <w:szCs w:val="28"/>
              </w:rPr>
              <w:t>паралізовані.</w:t>
            </w: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r>
      <w:tr w:rsidR="00B3677E" w:rsidTr="00B3677E">
        <w:tc>
          <w:tcPr>
            <w:tcW w:w="0" w:type="auto"/>
          </w:tcPr>
          <w:p w:rsidR="00B3677E" w:rsidRPr="00B3677E" w:rsidRDefault="00B3677E" w:rsidP="00B3677E">
            <w:pPr>
              <w:spacing w:line="360" w:lineRule="auto"/>
              <w:jc w:val="center"/>
              <w:rPr>
                <w:sz w:val="28"/>
                <w:szCs w:val="28"/>
              </w:rPr>
            </w:pPr>
            <w:r w:rsidRPr="00B3677E">
              <w:rPr>
                <w:sz w:val="28"/>
                <w:szCs w:val="28"/>
              </w:rPr>
              <w:t>14. Я раптом помічав, що дію або</w:t>
            </w:r>
          </w:p>
          <w:p w:rsidR="00B3677E" w:rsidRPr="00B3677E" w:rsidRDefault="00B3677E" w:rsidP="00B3677E">
            <w:pPr>
              <w:spacing w:line="360" w:lineRule="auto"/>
              <w:jc w:val="center"/>
              <w:rPr>
                <w:sz w:val="28"/>
                <w:szCs w:val="28"/>
              </w:rPr>
            </w:pPr>
            <w:r w:rsidRPr="00B3677E">
              <w:rPr>
                <w:sz w:val="28"/>
                <w:szCs w:val="28"/>
              </w:rPr>
              <w:t>відчуваю себе так, як ніби все ще</w:t>
            </w:r>
          </w:p>
          <w:p w:rsidR="00B3677E" w:rsidRPr="00B3677E" w:rsidRDefault="00B3677E" w:rsidP="00B3677E">
            <w:pPr>
              <w:spacing w:line="360" w:lineRule="auto"/>
              <w:jc w:val="center"/>
              <w:rPr>
                <w:sz w:val="28"/>
                <w:szCs w:val="28"/>
              </w:rPr>
            </w:pPr>
            <w:r w:rsidRPr="00B3677E">
              <w:rPr>
                <w:sz w:val="28"/>
                <w:szCs w:val="28"/>
              </w:rPr>
              <w:t>перебуваю в тій ситуації.</w:t>
            </w: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r>
      <w:tr w:rsidR="00B3677E" w:rsidTr="00B3677E">
        <w:tc>
          <w:tcPr>
            <w:tcW w:w="0" w:type="auto"/>
          </w:tcPr>
          <w:p w:rsidR="00B3677E" w:rsidRPr="00B3677E" w:rsidRDefault="00B3677E" w:rsidP="00B3677E">
            <w:pPr>
              <w:spacing w:line="360" w:lineRule="auto"/>
              <w:jc w:val="center"/>
              <w:rPr>
                <w:sz w:val="28"/>
                <w:szCs w:val="28"/>
              </w:rPr>
            </w:pPr>
            <w:r w:rsidRPr="00B3677E">
              <w:rPr>
                <w:sz w:val="28"/>
                <w:szCs w:val="28"/>
              </w:rPr>
              <w:t>15. Мені було важко заснути.</w:t>
            </w: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r>
      <w:tr w:rsidR="00B3677E" w:rsidTr="00B3677E">
        <w:tc>
          <w:tcPr>
            <w:tcW w:w="0" w:type="auto"/>
          </w:tcPr>
          <w:p w:rsidR="00B3677E" w:rsidRPr="00B3677E" w:rsidRDefault="00B3677E" w:rsidP="00B3677E">
            <w:pPr>
              <w:spacing w:line="360" w:lineRule="auto"/>
              <w:jc w:val="center"/>
              <w:rPr>
                <w:sz w:val="28"/>
                <w:szCs w:val="28"/>
              </w:rPr>
            </w:pPr>
            <w:r w:rsidRPr="00B3677E">
              <w:rPr>
                <w:sz w:val="28"/>
                <w:szCs w:val="28"/>
              </w:rPr>
              <w:t>16. Мене буквально захлинали</w:t>
            </w:r>
          </w:p>
          <w:p w:rsidR="00B3677E" w:rsidRPr="00B3677E" w:rsidRDefault="00B3677E" w:rsidP="00B3677E">
            <w:pPr>
              <w:spacing w:line="360" w:lineRule="auto"/>
              <w:jc w:val="center"/>
              <w:rPr>
                <w:sz w:val="28"/>
                <w:szCs w:val="28"/>
              </w:rPr>
            </w:pPr>
            <w:r w:rsidRPr="00B3677E">
              <w:rPr>
                <w:sz w:val="28"/>
                <w:szCs w:val="28"/>
              </w:rPr>
              <w:t>нестерпно важкі переживання,</w:t>
            </w:r>
          </w:p>
          <w:p w:rsidR="00B3677E" w:rsidRPr="00B3677E" w:rsidRDefault="00B3677E" w:rsidP="00B3677E">
            <w:pPr>
              <w:spacing w:line="360" w:lineRule="auto"/>
              <w:jc w:val="center"/>
              <w:rPr>
                <w:sz w:val="28"/>
                <w:szCs w:val="28"/>
              </w:rPr>
            </w:pPr>
            <w:r w:rsidRPr="00B3677E">
              <w:rPr>
                <w:sz w:val="28"/>
                <w:szCs w:val="28"/>
              </w:rPr>
              <w:t>пов</w:t>
            </w:r>
            <w:r w:rsidR="00E12F64">
              <w:rPr>
                <w:sz w:val="28"/>
                <w:szCs w:val="28"/>
              </w:rPr>
              <w:t>’</w:t>
            </w:r>
            <w:r w:rsidRPr="00B3677E">
              <w:rPr>
                <w:sz w:val="28"/>
                <w:szCs w:val="28"/>
              </w:rPr>
              <w:t>язані з тією ситуацією.</w:t>
            </w: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r>
      <w:tr w:rsidR="00B3677E" w:rsidTr="00B3677E">
        <w:tc>
          <w:tcPr>
            <w:tcW w:w="0" w:type="auto"/>
          </w:tcPr>
          <w:p w:rsidR="00B3677E" w:rsidRPr="00B3677E" w:rsidRDefault="00B3677E" w:rsidP="00B3677E">
            <w:pPr>
              <w:spacing w:line="360" w:lineRule="auto"/>
              <w:jc w:val="center"/>
              <w:rPr>
                <w:sz w:val="28"/>
                <w:szCs w:val="28"/>
              </w:rPr>
            </w:pPr>
            <w:r w:rsidRPr="00B3677E">
              <w:rPr>
                <w:sz w:val="28"/>
                <w:szCs w:val="28"/>
              </w:rPr>
              <w:t>17. Я намагався витіснити те, що</w:t>
            </w:r>
          </w:p>
          <w:p w:rsidR="00B3677E" w:rsidRPr="00B3677E" w:rsidRDefault="00B3677E" w:rsidP="00B3677E">
            <w:pPr>
              <w:spacing w:line="360" w:lineRule="auto"/>
              <w:jc w:val="center"/>
              <w:rPr>
                <w:sz w:val="28"/>
                <w:szCs w:val="28"/>
              </w:rPr>
            </w:pPr>
            <w:r w:rsidRPr="00B3677E">
              <w:rPr>
                <w:sz w:val="28"/>
                <w:szCs w:val="28"/>
              </w:rPr>
              <w:t>трапилося з пам</w:t>
            </w:r>
            <w:r w:rsidR="00E12F64">
              <w:rPr>
                <w:sz w:val="28"/>
                <w:szCs w:val="28"/>
              </w:rPr>
              <w:t>’</w:t>
            </w:r>
            <w:r w:rsidRPr="00B3677E">
              <w:rPr>
                <w:sz w:val="28"/>
                <w:szCs w:val="28"/>
              </w:rPr>
              <w:t>яті.</w:t>
            </w: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c>
          <w:tcPr>
            <w:tcW w:w="0" w:type="auto"/>
          </w:tcPr>
          <w:p w:rsidR="00B3677E" w:rsidRDefault="00B3677E" w:rsidP="00B3677E">
            <w:pPr>
              <w:spacing w:line="360" w:lineRule="auto"/>
              <w:jc w:val="center"/>
              <w:rPr>
                <w:sz w:val="28"/>
                <w:szCs w:val="28"/>
              </w:rPr>
            </w:pPr>
          </w:p>
        </w:tc>
      </w:tr>
      <w:tr w:rsidR="007E1800" w:rsidTr="00B3677E">
        <w:tc>
          <w:tcPr>
            <w:tcW w:w="0" w:type="auto"/>
          </w:tcPr>
          <w:p w:rsidR="007E1800" w:rsidRPr="007E1800" w:rsidRDefault="007E1800" w:rsidP="007E1800">
            <w:pPr>
              <w:spacing w:line="360" w:lineRule="auto"/>
              <w:jc w:val="center"/>
              <w:rPr>
                <w:sz w:val="28"/>
                <w:szCs w:val="28"/>
              </w:rPr>
            </w:pPr>
            <w:r w:rsidRPr="007E1800">
              <w:rPr>
                <w:sz w:val="28"/>
                <w:szCs w:val="28"/>
              </w:rPr>
              <w:t>18. Мені було важко зосередити свою</w:t>
            </w:r>
          </w:p>
          <w:p w:rsidR="007E1800" w:rsidRPr="00B3677E" w:rsidRDefault="007E1800" w:rsidP="007E1800">
            <w:pPr>
              <w:spacing w:line="360" w:lineRule="auto"/>
              <w:jc w:val="center"/>
              <w:rPr>
                <w:sz w:val="28"/>
                <w:szCs w:val="28"/>
              </w:rPr>
            </w:pPr>
            <w:r w:rsidRPr="007E1800">
              <w:rPr>
                <w:sz w:val="28"/>
                <w:szCs w:val="28"/>
              </w:rPr>
              <w:t>увагу на чому-небудь.</w:t>
            </w:r>
          </w:p>
        </w:tc>
        <w:tc>
          <w:tcPr>
            <w:tcW w:w="0" w:type="auto"/>
          </w:tcPr>
          <w:p w:rsidR="007E1800" w:rsidRDefault="007E1800" w:rsidP="00B3677E">
            <w:pPr>
              <w:spacing w:line="360" w:lineRule="auto"/>
              <w:jc w:val="center"/>
              <w:rPr>
                <w:sz w:val="28"/>
                <w:szCs w:val="28"/>
              </w:rPr>
            </w:pPr>
          </w:p>
        </w:tc>
        <w:tc>
          <w:tcPr>
            <w:tcW w:w="0" w:type="auto"/>
          </w:tcPr>
          <w:p w:rsidR="007E1800" w:rsidRDefault="007E1800" w:rsidP="00B3677E">
            <w:pPr>
              <w:spacing w:line="360" w:lineRule="auto"/>
              <w:jc w:val="center"/>
              <w:rPr>
                <w:sz w:val="28"/>
                <w:szCs w:val="28"/>
              </w:rPr>
            </w:pPr>
          </w:p>
        </w:tc>
        <w:tc>
          <w:tcPr>
            <w:tcW w:w="0" w:type="auto"/>
          </w:tcPr>
          <w:p w:rsidR="007E1800" w:rsidRDefault="007E1800" w:rsidP="00B3677E">
            <w:pPr>
              <w:spacing w:line="360" w:lineRule="auto"/>
              <w:jc w:val="center"/>
              <w:rPr>
                <w:sz w:val="28"/>
                <w:szCs w:val="28"/>
              </w:rPr>
            </w:pPr>
          </w:p>
        </w:tc>
        <w:tc>
          <w:tcPr>
            <w:tcW w:w="0" w:type="auto"/>
          </w:tcPr>
          <w:p w:rsidR="007E1800" w:rsidRDefault="007E1800" w:rsidP="00B3677E">
            <w:pPr>
              <w:spacing w:line="360" w:lineRule="auto"/>
              <w:jc w:val="center"/>
              <w:rPr>
                <w:sz w:val="28"/>
                <w:szCs w:val="28"/>
              </w:rPr>
            </w:pPr>
          </w:p>
        </w:tc>
      </w:tr>
      <w:tr w:rsidR="007E1800" w:rsidTr="00B3677E">
        <w:tc>
          <w:tcPr>
            <w:tcW w:w="0" w:type="auto"/>
          </w:tcPr>
          <w:p w:rsidR="007E1800" w:rsidRPr="007E1800" w:rsidRDefault="007E1800" w:rsidP="007E1800">
            <w:pPr>
              <w:spacing w:line="360" w:lineRule="auto"/>
              <w:jc w:val="center"/>
              <w:rPr>
                <w:sz w:val="28"/>
                <w:szCs w:val="28"/>
              </w:rPr>
            </w:pPr>
            <w:r w:rsidRPr="007E1800">
              <w:rPr>
                <w:sz w:val="28"/>
                <w:szCs w:val="28"/>
              </w:rPr>
              <w:t>19. Коли щось нагадувало мені про те,</w:t>
            </w:r>
          </w:p>
          <w:p w:rsidR="007E1800" w:rsidRPr="007E1800" w:rsidRDefault="007E1800" w:rsidP="007E1800">
            <w:pPr>
              <w:spacing w:line="360" w:lineRule="auto"/>
              <w:jc w:val="center"/>
              <w:rPr>
                <w:sz w:val="28"/>
                <w:szCs w:val="28"/>
              </w:rPr>
            </w:pPr>
            <w:r w:rsidRPr="007E1800">
              <w:rPr>
                <w:sz w:val="28"/>
                <w:szCs w:val="28"/>
              </w:rPr>
              <w:t>що трапилося, я відчував неприємні</w:t>
            </w:r>
          </w:p>
          <w:p w:rsidR="007E1800" w:rsidRPr="007E1800" w:rsidRDefault="007E1800" w:rsidP="007E1800">
            <w:pPr>
              <w:spacing w:line="360" w:lineRule="auto"/>
              <w:jc w:val="center"/>
              <w:rPr>
                <w:sz w:val="28"/>
                <w:szCs w:val="28"/>
              </w:rPr>
            </w:pPr>
            <w:r w:rsidRPr="007E1800">
              <w:rPr>
                <w:sz w:val="28"/>
                <w:szCs w:val="28"/>
              </w:rPr>
              <w:t>фізичні відчуття – спітніння, дихання</w:t>
            </w:r>
          </w:p>
          <w:p w:rsidR="007E1800" w:rsidRPr="00B3677E" w:rsidRDefault="007E1800" w:rsidP="007E1800">
            <w:pPr>
              <w:spacing w:line="360" w:lineRule="auto"/>
              <w:jc w:val="center"/>
              <w:rPr>
                <w:sz w:val="28"/>
                <w:szCs w:val="28"/>
              </w:rPr>
            </w:pPr>
            <w:r w:rsidRPr="007E1800">
              <w:rPr>
                <w:sz w:val="28"/>
                <w:szCs w:val="28"/>
              </w:rPr>
              <w:t>збивалося, нудоту, частішав пульс і т.д</w:t>
            </w:r>
            <w:r>
              <w:rPr>
                <w:sz w:val="28"/>
                <w:szCs w:val="28"/>
              </w:rPr>
              <w:t>.</w:t>
            </w:r>
          </w:p>
        </w:tc>
        <w:tc>
          <w:tcPr>
            <w:tcW w:w="0" w:type="auto"/>
          </w:tcPr>
          <w:p w:rsidR="007E1800" w:rsidRDefault="007E1800" w:rsidP="00B3677E">
            <w:pPr>
              <w:spacing w:line="360" w:lineRule="auto"/>
              <w:jc w:val="center"/>
              <w:rPr>
                <w:sz w:val="28"/>
                <w:szCs w:val="28"/>
              </w:rPr>
            </w:pPr>
          </w:p>
        </w:tc>
        <w:tc>
          <w:tcPr>
            <w:tcW w:w="0" w:type="auto"/>
          </w:tcPr>
          <w:p w:rsidR="007E1800" w:rsidRDefault="007E1800" w:rsidP="00B3677E">
            <w:pPr>
              <w:spacing w:line="360" w:lineRule="auto"/>
              <w:jc w:val="center"/>
              <w:rPr>
                <w:sz w:val="28"/>
                <w:szCs w:val="28"/>
              </w:rPr>
            </w:pPr>
          </w:p>
        </w:tc>
        <w:tc>
          <w:tcPr>
            <w:tcW w:w="0" w:type="auto"/>
          </w:tcPr>
          <w:p w:rsidR="007E1800" w:rsidRDefault="007E1800" w:rsidP="00B3677E">
            <w:pPr>
              <w:spacing w:line="360" w:lineRule="auto"/>
              <w:jc w:val="center"/>
              <w:rPr>
                <w:sz w:val="28"/>
                <w:szCs w:val="28"/>
              </w:rPr>
            </w:pPr>
          </w:p>
        </w:tc>
        <w:tc>
          <w:tcPr>
            <w:tcW w:w="0" w:type="auto"/>
          </w:tcPr>
          <w:p w:rsidR="007E1800" w:rsidRDefault="007E1800" w:rsidP="00B3677E">
            <w:pPr>
              <w:spacing w:line="360" w:lineRule="auto"/>
              <w:jc w:val="center"/>
              <w:rPr>
                <w:sz w:val="28"/>
                <w:szCs w:val="28"/>
              </w:rPr>
            </w:pPr>
          </w:p>
        </w:tc>
      </w:tr>
      <w:tr w:rsidR="007E1800" w:rsidTr="00B3677E">
        <w:tc>
          <w:tcPr>
            <w:tcW w:w="0" w:type="auto"/>
          </w:tcPr>
          <w:p w:rsidR="007E1800" w:rsidRPr="007E1800" w:rsidRDefault="007E1800" w:rsidP="007E1800">
            <w:pPr>
              <w:spacing w:line="360" w:lineRule="auto"/>
              <w:jc w:val="center"/>
              <w:rPr>
                <w:sz w:val="28"/>
                <w:szCs w:val="28"/>
              </w:rPr>
            </w:pPr>
            <w:r w:rsidRPr="007E1800">
              <w:rPr>
                <w:sz w:val="28"/>
                <w:szCs w:val="28"/>
              </w:rPr>
              <w:t>20. Мені снилися важкі сни про те, що</w:t>
            </w:r>
          </w:p>
          <w:p w:rsidR="007E1800" w:rsidRPr="007E1800" w:rsidRDefault="007E1800" w:rsidP="007E1800">
            <w:pPr>
              <w:spacing w:line="360" w:lineRule="auto"/>
              <w:jc w:val="center"/>
              <w:rPr>
                <w:sz w:val="28"/>
                <w:szCs w:val="28"/>
              </w:rPr>
            </w:pPr>
            <w:r w:rsidRPr="007E1800">
              <w:rPr>
                <w:sz w:val="28"/>
                <w:szCs w:val="28"/>
              </w:rPr>
              <w:t>зі мною трапилося.</w:t>
            </w:r>
          </w:p>
        </w:tc>
        <w:tc>
          <w:tcPr>
            <w:tcW w:w="0" w:type="auto"/>
          </w:tcPr>
          <w:p w:rsidR="007E1800" w:rsidRDefault="007E1800" w:rsidP="00B3677E">
            <w:pPr>
              <w:spacing w:line="360" w:lineRule="auto"/>
              <w:jc w:val="center"/>
              <w:rPr>
                <w:sz w:val="28"/>
                <w:szCs w:val="28"/>
              </w:rPr>
            </w:pPr>
          </w:p>
        </w:tc>
        <w:tc>
          <w:tcPr>
            <w:tcW w:w="0" w:type="auto"/>
          </w:tcPr>
          <w:p w:rsidR="007E1800" w:rsidRDefault="007E1800" w:rsidP="00B3677E">
            <w:pPr>
              <w:spacing w:line="360" w:lineRule="auto"/>
              <w:jc w:val="center"/>
              <w:rPr>
                <w:sz w:val="28"/>
                <w:szCs w:val="28"/>
              </w:rPr>
            </w:pPr>
          </w:p>
        </w:tc>
        <w:tc>
          <w:tcPr>
            <w:tcW w:w="0" w:type="auto"/>
          </w:tcPr>
          <w:p w:rsidR="007E1800" w:rsidRDefault="007E1800" w:rsidP="00B3677E">
            <w:pPr>
              <w:spacing w:line="360" w:lineRule="auto"/>
              <w:jc w:val="center"/>
              <w:rPr>
                <w:sz w:val="28"/>
                <w:szCs w:val="28"/>
              </w:rPr>
            </w:pPr>
          </w:p>
        </w:tc>
        <w:tc>
          <w:tcPr>
            <w:tcW w:w="0" w:type="auto"/>
          </w:tcPr>
          <w:p w:rsidR="007E1800" w:rsidRDefault="007E1800" w:rsidP="00B3677E">
            <w:pPr>
              <w:spacing w:line="360" w:lineRule="auto"/>
              <w:jc w:val="center"/>
              <w:rPr>
                <w:sz w:val="28"/>
                <w:szCs w:val="28"/>
              </w:rPr>
            </w:pPr>
          </w:p>
        </w:tc>
      </w:tr>
      <w:tr w:rsidR="007E1800" w:rsidTr="00B3677E">
        <w:tc>
          <w:tcPr>
            <w:tcW w:w="0" w:type="auto"/>
          </w:tcPr>
          <w:p w:rsidR="007E1800" w:rsidRPr="007E1800" w:rsidRDefault="007E1800" w:rsidP="007E1800">
            <w:pPr>
              <w:spacing w:line="360" w:lineRule="auto"/>
              <w:jc w:val="center"/>
              <w:rPr>
                <w:sz w:val="28"/>
                <w:szCs w:val="28"/>
              </w:rPr>
            </w:pPr>
            <w:r w:rsidRPr="007E1800">
              <w:rPr>
                <w:sz w:val="28"/>
                <w:szCs w:val="28"/>
              </w:rPr>
              <w:lastRenderedPageBreak/>
              <w:t>21. Я був постійно насторожі і весь час</w:t>
            </w:r>
          </w:p>
          <w:p w:rsidR="007E1800" w:rsidRPr="007E1800" w:rsidRDefault="007E1800" w:rsidP="007E1800">
            <w:pPr>
              <w:spacing w:line="360" w:lineRule="auto"/>
              <w:jc w:val="center"/>
              <w:rPr>
                <w:sz w:val="28"/>
                <w:szCs w:val="28"/>
              </w:rPr>
            </w:pPr>
            <w:r w:rsidRPr="007E1800">
              <w:rPr>
                <w:sz w:val="28"/>
                <w:szCs w:val="28"/>
              </w:rPr>
              <w:t>чекав, що трапиться щось погане.</w:t>
            </w:r>
          </w:p>
        </w:tc>
        <w:tc>
          <w:tcPr>
            <w:tcW w:w="0" w:type="auto"/>
          </w:tcPr>
          <w:p w:rsidR="007E1800" w:rsidRDefault="007E1800" w:rsidP="00B3677E">
            <w:pPr>
              <w:spacing w:line="360" w:lineRule="auto"/>
              <w:jc w:val="center"/>
              <w:rPr>
                <w:sz w:val="28"/>
                <w:szCs w:val="28"/>
              </w:rPr>
            </w:pPr>
          </w:p>
        </w:tc>
        <w:tc>
          <w:tcPr>
            <w:tcW w:w="0" w:type="auto"/>
          </w:tcPr>
          <w:p w:rsidR="007E1800" w:rsidRDefault="007E1800" w:rsidP="00B3677E">
            <w:pPr>
              <w:spacing w:line="360" w:lineRule="auto"/>
              <w:jc w:val="center"/>
              <w:rPr>
                <w:sz w:val="28"/>
                <w:szCs w:val="28"/>
              </w:rPr>
            </w:pPr>
          </w:p>
        </w:tc>
        <w:tc>
          <w:tcPr>
            <w:tcW w:w="0" w:type="auto"/>
          </w:tcPr>
          <w:p w:rsidR="007E1800" w:rsidRDefault="007E1800" w:rsidP="00B3677E">
            <w:pPr>
              <w:spacing w:line="360" w:lineRule="auto"/>
              <w:jc w:val="center"/>
              <w:rPr>
                <w:sz w:val="28"/>
                <w:szCs w:val="28"/>
              </w:rPr>
            </w:pPr>
          </w:p>
        </w:tc>
        <w:tc>
          <w:tcPr>
            <w:tcW w:w="0" w:type="auto"/>
          </w:tcPr>
          <w:p w:rsidR="007E1800" w:rsidRDefault="007E1800" w:rsidP="00B3677E">
            <w:pPr>
              <w:spacing w:line="360" w:lineRule="auto"/>
              <w:jc w:val="center"/>
              <w:rPr>
                <w:sz w:val="28"/>
                <w:szCs w:val="28"/>
              </w:rPr>
            </w:pPr>
          </w:p>
        </w:tc>
      </w:tr>
      <w:tr w:rsidR="007E1800" w:rsidTr="00B3677E">
        <w:tc>
          <w:tcPr>
            <w:tcW w:w="0" w:type="auto"/>
          </w:tcPr>
          <w:p w:rsidR="007E1800" w:rsidRPr="007E1800" w:rsidRDefault="007E1800" w:rsidP="007E1800">
            <w:pPr>
              <w:spacing w:line="360" w:lineRule="auto"/>
              <w:jc w:val="center"/>
              <w:rPr>
                <w:sz w:val="28"/>
                <w:szCs w:val="28"/>
              </w:rPr>
            </w:pPr>
            <w:r w:rsidRPr="007E1800">
              <w:rPr>
                <w:sz w:val="28"/>
                <w:szCs w:val="28"/>
              </w:rPr>
              <w:t>22. Я намагався ні з ким не говорити</w:t>
            </w:r>
          </w:p>
          <w:p w:rsidR="007E1800" w:rsidRPr="007E1800" w:rsidRDefault="007E1800" w:rsidP="007E1800">
            <w:pPr>
              <w:spacing w:line="360" w:lineRule="auto"/>
              <w:jc w:val="center"/>
              <w:rPr>
                <w:sz w:val="28"/>
                <w:szCs w:val="28"/>
              </w:rPr>
            </w:pPr>
            <w:r w:rsidRPr="007E1800">
              <w:rPr>
                <w:sz w:val="28"/>
                <w:szCs w:val="28"/>
              </w:rPr>
              <w:t>про те, що трапилося.</w:t>
            </w:r>
          </w:p>
        </w:tc>
        <w:tc>
          <w:tcPr>
            <w:tcW w:w="0" w:type="auto"/>
          </w:tcPr>
          <w:p w:rsidR="007E1800" w:rsidRDefault="007E1800" w:rsidP="00B3677E">
            <w:pPr>
              <w:spacing w:line="360" w:lineRule="auto"/>
              <w:jc w:val="center"/>
              <w:rPr>
                <w:sz w:val="28"/>
                <w:szCs w:val="28"/>
              </w:rPr>
            </w:pPr>
          </w:p>
        </w:tc>
        <w:tc>
          <w:tcPr>
            <w:tcW w:w="0" w:type="auto"/>
          </w:tcPr>
          <w:p w:rsidR="007E1800" w:rsidRDefault="007E1800" w:rsidP="00B3677E">
            <w:pPr>
              <w:spacing w:line="360" w:lineRule="auto"/>
              <w:jc w:val="center"/>
              <w:rPr>
                <w:sz w:val="28"/>
                <w:szCs w:val="28"/>
              </w:rPr>
            </w:pPr>
          </w:p>
        </w:tc>
        <w:tc>
          <w:tcPr>
            <w:tcW w:w="0" w:type="auto"/>
          </w:tcPr>
          <w:p w:rsidR="007E1800" w:rsidRDefault="007E1800" w:rsidP="00B3677E">
            <w:pPr>
              <w:spacing w:line="360" w:lineRule="auto"/>
              <w:jc w:val="center"/>
              <w:rPr>
                <w:sz w:val="28"/>
                <w:szCs w:val="28"/>
              </w:rPr>
            </w:pPr>
          </w:p>
        </w:tc>
        <w:tc>
          <w:tcPr>
            <w:tcW w:w="0" w:type="auto"/>
          </w:tcPr>
          <w:p w:rsidR="007E1800" w:rsidRDefault="007E1800" w:rsidP="00B3677E">
            <w:pPr>
              <w:spacing w:line="360" w:lineRule="auto"/>
              <w:jc w:val="center"/>
              <w:rPr>
                <w:sz w:val="28"/>
                <w:szCs w:val="28"/>
              </w:rPr>
            </w:pPr>
          </w:p>
        </w:tc>
      </w:tr>
    </w:tbl>
    <w:p w:rsidR="00B3677E" w:rsidRDefault="00B3677E" w:rsidP="00B3677E">
      <w:pPr>
        <w:spacing w:line="360" w:lineRule="auto"/>
        <w:ind w:firstLine="709"/>
        <w:jc w:val="center"/>
        <w:rPr>
          <w:sz w:val="28"/>
          <w:szCs w:val="28"/>
        </w:rPr>
      </w:pPr>
    </w:p>
    <w:p w:rsidR="00E12F64" w:rsidRDefault="00E12F64" w:rsidP="00B3677E">
      <w:pPr>
        <w:spacing w:line="360" w:lineRule="auto"/>
        <w:ind w:firstLine="709"/>
        <w:jc w:val="center"/>
        <w:rPr>
          <w:sz w:val="28"/>
          <w:szCs w:val="28"/>
        </w:rPr>
      </w:pPr>
    </w:p>
    <w:p w:rsidR="00141318" w:rsidRDefault="00141318" w:rsidP="00141318">
      <w:pPr>
        <w:spacing w:line="360" w:lineRule="auto"/>
        <w:ind w:firstLine="709"/>
        <w:jc w:val="right"/>
        <w:rPr>
          <w:sz w:val="28"/>
          <w:szCs w:val="28"/>
        </w:rPr>
      </w:pPr>
      <w:r>
        <w:rPr>
          <w:sz w:val="28"/>
          <w:szCs w:val="28"/>
        </w:rPr>
        <w:t>Додаток 4</w:t>
      </w:r>
    </w:p>
    <w:p w:rsidR="00141318" w:rsidRPr="00141318" w:rsidRDefault="00141318" w:rsidP="00141318">
      <w:pPr>
        <w:spacing w:line="360" w:lineRule="auto"/>
        <w:ind w:firstLine="709"/>
        <w:jc w:val="center"/>
        <w:rPr>
          <w:sz w:val="28"/>
          <w:szCs w:val="28"/>
        </w:rPr>
      </w:pPr>
      <w:r w:rsidRPr="00141318">
        <w:rPr>
          <w:sz w:val="28"/>
          <w:szCs w:val="28"/>
        </w:rPr>
        <w:t xml:space="preserve">Багаторівневий особистісний опитувальник </w:t>
      </w:r>
      <w:r w:rsidR="00F472C6">
        <w:rPr>
          <w:sz w:val="28"/>
          <w:szCs w:val="28"/>
        </w:rPr>
        <w:t>«</w:t>
      </w:r>
      <w:r w:rsidRPr="00141318">
        <w:rPr>
          <w:sz w:val="28"/>
          <w:szCs w:val="28"/>
        </w:rPr>
        <w:t>Адаптивність</w:t>
      </w:r>
      <w:r w:rsidR="00F472C6">
        <w:rPr>
          <w:sz w:val="28"/>
          <w:szCs w:val="28"/>
        </w:rPr>
        <w:t>»</w:t>
      </w:r>
    </w:p>
    <w:p w:rsidR="00141318" w:rsidRDefault="00141318" w:rsidP="00141318">
      <w:pPr>
        <w:spacing w:line="360" w:lineRule="auto"/>
        <w:ind w:firstLine="709"/>
        <w:jc w:val="center"/>
        <w:rPr>
          <w:sz w:val="28"/>
          <w:szCs w:val="28"/>
        </w:rPr>
      </w:pPr>
      <w:r>
        <w:rPr>
          <w:sz w:val="28"/>
          <w:szCs w:val="28"/>
        </w:rPr>
        <w:t>(Маклаков, Черм</w:t>
      </w:r>
      <w:r w:rsidR="00E12F64">
        <w:rPr>
          <w:sz w:val="28"/>
          <w:szCs w:val="28"/>
        </w:rPr>
        <w:t>’</w:t>
      </w:r>
      <w:r>
        <w:rPr>
          <w:sz w:val="28"/>
          <w:szCs w:val="28"/>
        </w:rPr>
        <w:t>янін)</w:t>
      </w:r>
    </w:p>
    <w:p w:rsidR="00141318" w:rsidRPr="00141318" w:rsidRDefault="00141318" w:rsidP="00141318">
      <w:pPr>
        <w:spacing w:line="360" w:lineRule="auto"/>
        <w:ind w:firstLine="709"/>
        <w:jc w:val="both"/>
        <w:rPr>
          <w:sz w:val="28"/>
          <w:szCs w:val="28"/>
        </w:rPr>
      </w:pPr>
      <w:r w:rsidRPr="00141318">
        <w:rPr>
          <w:sz w:val="28"/>
          <w:szCs w:val="28"/>
        </w:rPr>
        <w:t>Буває, що я серджуся.</w:t>
      </w:r>
    </w:p>
    <w:p w:rsidR="00141318" w:rsidRPr="00141318" w:rsidRDefault="00141318" w:rsidP="00141318">
      <w:pPr>
        <w:spacing w:line="360" w:lineRule="auto"/>
        <w:ind w:firstLine="709"/>
        <w:jc w:val="both"/>
        <w:rPr>
          <w:sz w:val="28"/>
          <w:szCs w:val="28"/>
        </w:rPr>
      </w:pPr>
      <w:r w:rsidRPr="00141318">
        <w:rPr>
          <w:sz w:val="28"/>
          <w:szCs w:val="28"/>
        </w:rPr>
        <w:t>2. Зазвичай вранці я прокидаюся свіжим і відпочилим.</w:t>
      </w:r>
    </w:p>
    <w:p w:rsidR="00141318" w:rsidRPr="00141318" w:rsidRDefault="00141318" w:rsidP="00141318">
      <w:pPr>
        <w:spacing w:line="360" w:lineRule="auto"/>
        <w:ind w:firstLine="709"/>
        <w:jc w:val="both"/>
        <w:rPr>
          <w:sz w:val="28"/>
          <w:szCs w:val="28"/>
        </w:rPr>
      </w:pPr>
      <w:r w:rsidRPr="00141318">
        <w:rPr>
          <w:sz w:val="28"/>
          <w:szCs w:val="28"/>
        </w:rPr>
        <w:t>3. Зараз я приблизно так само працездатний, як і завжди.</w:t>
      </w:r>
    </w:p>
    <w:p w:rsidR="00141318" w:rsidRPr="00141318" w:rsidRDefault="00141318" w:rsidP="00141318">
      <w:pPr>
        <w:spacing w:line="360" w:lineRule="auto"/>
        <w:ind w:firstLine="709"/>
        <w:jc w:val="both"/>
        <w:rPr>
          <w:sz w:val="28"/>
          <w:szCs w:val="28"/>
        </w:rPr>
      </w:pPr>
      <w:r w:rsidRPr="00141318">
        <w:rPr>
          <w:sz w:val="28"/>
          <w:szCs w:val="28"/>
        </w:rPr>
        <w:t>4. Доля безумовно несправедлива до мене.</w:t>
      </w:r>
    </w:p>
    <w:p w:rsidR="00141318" w:rsidRPr="00141318" w:rsidRDefault="00141318" w:rsidP="00141318">
      <w:pPr>
        <w:spacing w:line="360" w:lineRule="auto"/>
        <w:ind w:firstLine="709"/>
        <w:jc w:val="both"/>
        <w:rPr>
          <w:sz w:val="28"/>
          <w:szCs w:val="28"/>
        </w:rPr>
      </w:pPr>
      <w:r w:rsidRPr="00141318">
        <w:rPr>
          <w:sz w:val="28"/>
          <w:szCs w:val="28"/>
        </w:rPr>
        <w:t>5. Закрепи у мене бувають дуже рідко.</w:t>
      </w:r>
    </w:p>
    <w:p w:rsidR="00141318" w:rsidRPr="00141318" w:rsidRDefault="00141318" w:rsidP="00141318">
      <w:pPr>
        <w:spacing w:line="360" w:lineRule="auto"/>
        <w:ind w:firstLine="709"/>
        <w:jc w:val="both"/>
        <w:rPr>
          <w:sz w:val="28"/>
          <w:szCs w:val="28"/>
        </w:rPr>
      </w:pPr>
      <w:r w:rsidRPr="00141318">
        <w:rPr>
          <w:sz w:val="28"/>
          <w:szCs w:val="28"/>
        </w:rPr>
        <w:t>6. Часом мені дуже хотілося покинути свій дім.</w:t>
      </w:r>
    </w:p>
    <w:p w:rsidR="00141318" w:rsidRPr="00141318" w:rsidRDefault="00141318" w:rsidP="00141318">
      <w:pPr>
        <w:spacing w:line="360" w:lineRule="auto"/>
        <w:ind w:firstLine="709"/>
        <w:jc w:val="both"/>
        <w:rPr>
          <w:sz w:val="28"/>
          <w:szCs w:val="28"/>
        </w:rPr>
      </w:pPr>
      <w:r w:rsidRPr="00141318">
        <w:rPr>
          <w:sz w:val="28"/>
          <w:szCs w:val="28"/>
        </w:rPr>
        <w:t xml:space="preserve">7. Часом у мене бувають напади </w:t>
      </w:r>
      <w:r>
        <w:rPr>
          <w:sz w:val="28"/>
          <w:szCs w:val="28"/>
        </w:rPr>
        <w:t xml:space="preserve">сміху або плачу, з якими я ніяк </w:t>
      </w:r>
      <w:r w:rsidRPr="00141318">
        <w:rPr>
          <w:sz w:val="28"/>
          <w:szCs w:val="28"/>
        </w:rPr>
        <w:t>не можу впоратись.</w:t>
      </w:r>
    </w:p>
    <w:p w:rsidR="00141318" w:rsidRPr="00141318" w:rsidRDefault="00141318" w:rsidP="00141318">
      <w:pPr>
        <w:spacing w:line="360" w:lineRule="auto"/>
        <w:ind w:firstLine="709"/>
        <w:jc w:val="both"/>
        <w:rPr>
          <w:sz w:val="28"/>
          <w:szCs w:val="28"/>
        </w:rPr>
      </w:pPr>
      <w:r w:rsidRPr="00141318">
        <w:rPr>
          <w:sz w:val="28"/>
          <w:szCs w:val="28"/>
        </w:rPr>
        <w:t>8. Мені здається, що мене ніхто не розуміє.</w:t>
      </w:r>
    </w:p>
    <w:p w:rsidR="00141318" w:rsidRPr="00141318" w:rsidRDefault="00141318" w:rsidP="00141318">
      <w:pPr>
        <w:spacing w:line="360" w:lineRule="auto"/>
        <w:ind w:firstLine="709"/>
        <w:jc w:val="both"/>
        <w:rPr>
          <w:sz w:val="28"/>
          <w:szCs w:val="28"/>
        </w:rPr>
      </w:pPr>
      <w:r w:rsidRPr="00141318">
        <w:rPr>
          <w:sz w:val="28"/>
          <w:szCs w:val="28"/>
        </w:rPr>
        <w:t xml:space="preserve">9. Вважаю, що якщо хтось заподіяв мені зло, я повинен </w:t>
      </w:r>
      <w:r>
        <w:rPr>
          <w:sz w:val="28"/>
          <w:szCs w:val="28"/>
        </w:rPr>
        <w:t xml:space="preserve">йому </w:t>
      </w:r>
      <w:r w:rsidRPr="00141318">
        <w:rPr>
          <w:sz w:val="28"/>
          <w:szCs w:val="28"/>
        </w:rPr>
        <w:t>відповісти тим же.</w:t>
      </w:r>
    </w:p>
    <w:p w:rsidR="00141318" w:rsidRPr="00141318" w:rsidRDefault="00141318" w:rsidP="00141318">
      <w:pPr>
        <w:spacing w:line="360" w:lineRule="auto"/>
        <w:ind w:firstLine="709"/>
        <w:jc w:val="both"/>
        <w:rPr>
          <w:sz w:val="28"/>
          <w:szCs w:val="28"/>
        </w:rPr>
      </w:pPr>
      <w:r w:rsidRPr="00141318">
        <w:rPr>
          <w:sz w:val="28"/>
          <w:szCs w:val="28"/>
        </w:rPr>
        <w:t>10. Іноді мені в голову приходять такі нехороші думки, що краще</w:t>
      </w:r>
      <w:r>
        <w:rPr>
          <w:sz w:val="28"/>
          <w:szCs w:val="28"/>
        </w:rPr>
        <w:t xml:space="preserve"> </w:t>
      </w:r>
      <w:r w:rsidRPr="00141318">
        <w:rPr>
          <w:sz w:val="28"/>
          <w:szCs w:val="28"/>
        </w:rPr>
        <w:t>про них нікому не розказувати.</w:t>
      </w:r>
    </w:p>
    <w:p w:rsidR="00141318" w:rsidRPr="00141318" w:rsidRDefault="00141318" w:rsidP="00141318">
      <w:pPr>
        <w:spacing w:line="360" w:lineRule="auto"/>
        <w:ind w:firstLine="709"/>
        <w:jc w:val="both"/>
        <w:rPr>
          <w:sz w:val="28"/>
          <w:szCs w:val="28"/>
        </w:rPr>
      </w:pPr>
      <w:r w:rsidRPr="00141318">
        <w:rPr>
          <w:sz w:val="28"/>
          <w:szCs w:val="28"/>
        </w:rPr>
        <w:t>11. Мені важко зосередитися на якому-небудь завданні або роботі.</w:t>
      </w:r>
    </w:p>
    <w:p w:rsidR="00141318" w:rsidRPr="00141318" w:rsidRDefault="00141318" w:rsidP="00141318">
      <w:pPr>
        <w:spacing w:line="360" w:lineRule="auto"/>
        <w:ind w:firstLine="709"/>
        <w:jc w:val="both"/>
        <w:rPr>
          <w:sz w:val="28"/>
          <w:szCs w:val="28"/>
        </w:rPr>
      </w:pPr>
      <w:r w:rsidRPr="00141318">
        <w:rPr>
          <w:sz w:val="28"/>
          <w:szCs w:val="28"/>
        </w:rPr>
        <w:t>12. У мене бувають дуже дивні і незвичайні переживання.</w:t>
      </w:r>
    </w:p>
    <w:p w:rsidR="00141318" w:rsidRPr="00141318" w:rsidRDefault="00141318" w:rsidP="00141318">
      <w:pPr>
        <w:spacing w:line="360" w:lineRule="auto"/>
        <w:ind w:firstLine="709"/>
        <w:jc w:val="both"/>
        <w:rPr>
          <w:sz w:val="28"/>
          <w:szCs w:val="28"/>
        </w:rPr>
      </w:pPr>
      <w:r w:rsidRPr="00141318">
        <w:rPr>
          <w:sz w:val="28"/>
          <w:szCs w:val="28"/>
        </w:rPr>
        <w:t>13. У мене не було неприємностей через мою поведінку.</w:t>
      </w:r>
    </w:p>
    <w:p w:rsidR="00141318" w:rsidRPr="00141318" w:rsidRDefault="00141318" w:rsidP="00141318">
      <w:pPr>
        <w:spacing w:line="360" w:lineRule="auto"/>
        <w:ind w:firstLine="709"/>
        <w:jc w:val="both"/>
        <w:rPr>
          <w:sz w:val="28"/>
          <w:szCs w:val="28"/>
        </w:rPr>
      </w:pPr>
      <w:r w:rsidRPr="00141318">
        <w:rPr>
          <w:sz w:val="28"/>
          <w:szCs w:val="28"/>
        </w:rPr>
        <w:t>14. В дитинстві я скоював дрібні крадіжки.</w:t>
      </w:r>
    </w:p>
    <w:p w:rsidR="00141318" w:rsidRPr="00141318" w:rsidRDefault="00141318" w:rsidP="00141318">
      <w:pPr>
        <w:spacing w:line="360" w:lineRule="auto"/>
        <w:ind w:firstLine="709"/>
        <w:jc w:val="both"/>
        <w:rPr>
          <w:sz w:val="28"/>
          <w:szCs w:val="28"/>
        </w:rPr>
      </w:pPr>
      <w:r w:rsidRPr="00141318">
        <w:rPr>
          <w:sz w:val="28"/>
          <w:szCs w:val="28"/>
        </w:rPr>
        <w:t>15. Буває, у мене з</w:t>
      </w:r>
      <w:r w:rsidR="00E12F64">
        <w:rPr>
          <w:sz w:val="28"/>
          <w:szCs w:val="28"/>
        </w:rPr>
        <w:t>’</w:t>
      </w:r>
      <w:r w:rsidRPr="00141318">
        <w:rPr>
          <w:sz w:val="28"/>
          <w:szCs w:val="28"/>
        </w:rPr>
        <w:t>являється</w:t>
      </w:r>
      <w:r>
        <w:rPr>
          <w:sz w:val="28"/>
          <w:szCs w:val="28"/>
        </w:rPr>
        <w:t xml:space="preserve"> бажання ламати або крушити все </w:t>
      </w:r>
      <w:r w:rsidRPr="00141318">
        <w:rPr>
          <w:sz w:val="28"/>
          <w:szCs w:val="28"/>
        </w:rPr>
        <w:t>навколо.</w:t>
      </w:r>
    </w:p>
    <w:p w:rsidR="00141318" w:rsidRPr="00141318" w:rsidRDefault="00141318" w:rsidP="00141318">
      <w:pPr>
        <w:spacing w:line="360" w:lineRule="auto"/>
        <w:ind w:firstLine="709"/>
        <w:jc w:val="both"/>
        <w:rPr>
          <w:sz w:val="28"/>
          <w:szCs w:val="28"/>
        </w:rPr>
      </w:pPr>
      <w:r w:rsidRPr="00141318">
        <w:rPr>
          <w:sz w:val="28"/>
          <w:szCs w:val="28"/>
        </w:rPr>
        <w:t>16. Бувало, що я цілими днями а</w:t>
      </w:r>
      <w:r>
        <w:rPr>
          <w:sz w:val="28"/>
          <w:szCs w:val="28"/>
        </w:rPr>
        <w:t xml:space="preserve">бо навіть тижнями нічого не міг </w:t>
      </w:r>
      <w:r w:rsidRPr="00141318">
        <w:rPr>
          <w:sz w:val="28"/>
          <w:szCs w:val="28"/>
        </w:rPr>
        <w:t>робити, тому що ніяк не міг примусити себе взятися до роботи.</w:t>
      </w:r>
    </w:p>
    <w:p w:rsidR="00141318" w:rsidRPr="00141318" w:rsidRDefault="00141318" w:rsidP="00141318">
      <w:pPr>
        <w:spacing w:line="360" w:lineRule="auto"/>
        <w:ind w:firstLine="709"/>
        <w:jc w:val="both"/>
        <w:rPr>
          <w:sz w:val="28"/>
          <w:szCs w:val="28"/>
        </w:rPr>
      </w:pPr>
      <w:r w:rsidRPr="00141318">
        <w:rPr>
          <w:sz w:val="28"/>
          <w:szCs w:val="28"/>
        </w:rPr>
        <w:t>17. Сон у мене переривчатий і неспокійний.</w:t>
      </w:r>
    </w:p>
    <w:p w:rsidR="00141318" w:rsidRPr="00141318" w:rsidRDefault="00141318" w:rsidP="00141318">
      <w:pPr>
        <w:spacing w:line="360" w:lineRule="auto"/>
        <w:ind w:firstLine="709"/>
        <w:jc w:val="both"/>
        <w:rPr>
          <w:sz w:val="28"/>
          <w:szCs w:val="28"/>
        </w:rPr>
      </w:pPr>
      <w:r w:rsidRPr="00141318">
        <w:rPr>
          <w:sz w:val="28"/>
          <w:szCs w:val="28"/>
        </w:rPr>
        <w:lastRenderedPageBreak/>
        <w:t>18. Моя сім</w:t>
      </w:r>
      <w:r w:rsidR="00E12F64">
        <w:rPr>
          <w:sz w:val="28"/>
          <w:szCs w:val="28"/>
        </w:rPr>
        <w:t>’</w:t>
      </w:r>
      <w:r w:rsidRPr="00141318">
        <w:rPr>
          <w:sz w:val="28"/>
          <w:szCs w:val="28"/>
        </w:rPr>
        <w:t>я відноситься з нес</w:t>
      </w:r>
      <w:r>
        <w:rPr>
          <w:sz w:val="28"/>
          <w:szCs w:val="28"/>
        </w:rPr>
        <w:t xml:space="preserve">хваленням до тієї роботи, яку я </w:t>
      </w:r>
      <w:r w:rsidRPr="00141318">
        <w:rPr>
          <w:sz w:val="28"/>
          <w:szCs w:val="28"/>
        </w:rPr>
        <w:t>обрав.</w:t>
      </w:r>
    </w:p>
    <w:p w:rsidR="00141318" w:rsidRPr="00141318" w:rsidRDefault="00141318" w:rsidP="00141318">
      <w:pPr>
        <w:spacing w:line="360" w:lineRule="auto"/>
        <w:ind w:firstLine="709"/>
        <w:jc w:val="both"/>
        <w:rPr>
          <w:sz w:val="28"/>
          <w:szCs w:val="28"/>
        </w:rPr>
      </w:pPr>
      <w:r w:rsidRPr="00141318">
        <w:rPr>
          <w:sz w:val="28"/>
          <w:szCs w:val="28"/>
        </w:rPr>
        <w:t>19. Бували випадки, що я не виконував своїх обіцянок.</w:t>
      </w:r>
    </w:p>
    <w:p w:rsidR="00141318" w:rsidRPr="00141318" w:rsidRDefault="00141318" w:rsidP="00141318">
      <w:pPr>
        <w:spacing w:line="360" w:lineRule="auto"/>
        <w:ind w:firstLine="709"/>
        <w:jc w:val="both"/>
        <w:rPr>
          <w:sz w:val="28"/>
          <w:szCs w:val="28"/>
        </w:rPr>
      </w:pPr>
      <w:r w:rsidRPr="00141318">
        <w:rPr>
          <w:sz w:val="28"/>
          <w:szCs w:val="28"/>
        </w:rPr>
        <w:t>20. Голова у мене болить часто.</w:t>
      </w:r>
    </w:p>
    <w:p w:rsidR="00141318" w:rsidRPr="00141318" w:rsidRDefault="00141318" w:rsidP="00141318">
      <w:pPr>
        <w:spacing w:line="360" w:lineRule="auto"/>
        <w:ind w:firstLine="709"/>
        <w:jc w:val="both"/>
        <w:rPr>
          <w:sz w:val="28"/>
          <w:szCs w:val="28"/>
        </w:rPr>
      </w:pPr>
      <w:r w:rsidRPr="00141318">
        <w:rPr>
          <w:sz w:val="28"/>
          <w:szCs w:val="28"/>
        </w:rPr>
        <w:t>21. Раз на тиждень або часті</w:t>
      </w:r>
      <w:r>
        <w:rPr>
          <w:sz w:val="28"/>
          <w:szCs w:val="28"/>
        </w:rPr>
        <w:t xml:space="preserve">ше я без жодної видимої причини </w:t>
      </w:r>
      <w:r w:rsidRPr="00141318">
        <w:rPr>
          <w:sz w:val="28"/>
          <w:szCs w:val="28"/>
        </w:rPr>
        <w:t>раптово відчуваю жар у всьому тілі.</w:t>
      </w:r>
    </w:p>
    <w:p w:rsidR="00141318" w:rsidRPr="00141318" w:rsidRDefault="00141318" w:rsidP="00141318">
      <w:pPr>
        <w:spacing w:line="360" w:lineRule="auto"/>
        <w:ind w:firstLine="709"/>
        <w:jc w:val="both"/>
        <w:rPr>
          <w:sz w:val="28"/>
          <w:szCs w:val="28"/>
        </w:rPr>
      </w:pPr>
      <w:r w:rsidRPr="00141318">
        <w:rPr>
          <w:sz w:val="28"/>
          <w:szCs w:val="28"/>
        </w:rPr>
        <w:t>22. Було б добре, якби майже всі закони відмінили.</w:t>
      </w:r>
    </w:p>
    <w:p w:rsidR="00141318" w:rsidRPr="00141318" w:rsidRDefault="00141318" w:rsidP="00141318">
      <w:pPr>
        <w:spacing w:line="360" w:lineRule="auto"/>
        <w:ind w:firstLine="709"/>
        <w:jc w:val="both"/>
        <w:rPr>
          <w:sz w:val="28"/>
          <w:szCs w:val="28"/>
        </w:rPr>
      </w:pPr>
      <w:r w:rsidRPr="00141318">
        <w:rPr>
          <w:sz w:val="28"/>
          <w:szCs w:val="28"/>
        </w:rPr>
        <w:t>23. Стан мого здоров</w:t>
      </w:r>
      <w:r w:rsidR="00E12F64">
        <w:rPr>
          <w:sz w:val="28"/>
          <w:szCs w:val="28"/>
        </w:rPr>
        <w:t>’</w:t>
      </w:r>
      <w:r w:rsidRPr="00141318">
        <w:rPr>
          <w:sz w:val="28"/>
          <w:szCs w:val="28"/>
        </w:rPr>
        <w:t>я майж</w:t>
      </w:r>
      <w:r>
        <w:rPr>
          <w:sz w:val="28"/>
          <w:szCs w:val="28"/>
        </w:rPr>
        <w:t xml:space="preserve">е такий же, як у більшості моїх </w:t>
      </w:r>
      <w:r w:rsidRPr="00141318">
        <w:rPr>
          <w:sz w:val="28"/>
          <w:szCs w:val="28"/>
        </w:rPr>
        <w:t>знайомих (не гірше).</w:t>
      </w:r>
    </w:p>
    <w:p w:rsidR="00141318" w:rsidRPr="00141318" w:rsidRDefault="00141318" w:rsidP="00141318">
      <w:pPr>
        <w:spacing w:line="360" w:lineRule="auto"/>
        <w:ind w:firstLine="709"/>
        <w:jc w:val="both"/>
        <w:rPr>
          <w:sz w:val="28"/>
          <w:szCs w:val="28"/>
        </w:rPr>
      </w:pPr>
      <w:r w:rsidRPr="00141318">
        <w:rPr>
          <w:sz w:val="28"/>
          <w:szCs w:val="28"/>
        </w:rPr>
        <w:t xml:space="preserve">24. Зустрічаючи на вулиці своїх </w:t>
      </w:r>
      <w:r>
        <w:rPr>
          <w:sz w:val="28"/>
          <w:szCs w:val="28"/>
        </w:rPr>
        <w:t xml:space="preserve">знайомих або шкільних друзів, з </w:t>
      </w:r>
      <w:r w:rsidRPr="00141318">
        <w:rPr>
          <w:sz w:val="28"/>
          <w:szCs w:val="28"/>
        </w:rPr>
        <w:t>якими я давно не бачив</w:t>
      </w:r>
      <w:r>
        <w:rPr>
          <w:sz w:val="28"/>
          <w:szCs w:val="28"/>
        </w:rPr>
        <w:t xml:space="preserve">ся, я вважаю за краще проходити </w:t>
      </w:r>
      <w:r w:rsidRPr="00141318">
        <w:rPr>
          <w:sz w:val="28"/>
          <w:szCs w:val="28"/>
        </w:rPr>
        <w:t>осторонь від них, якщо вони зі мною не заговорюють першими.</w:t>
      </w:r>
    </w:p>
    <w:p w:rsidR="00141318" w:rsidRPr="00141318" w:rsidRDefault="00141318" w:rsidP="00141318">
      <w:pPr>
        <w:spacing w:line="360" w:lineRule="auto"/>
        <w:ind w:firstLine="709"/>
        <w:jc w:val="both"/>
        <w:rPr>
          <w:sz w:val="28"/>
          <w:szCs w:val="28"/>
        </w:rPr>
      </w:pPr>
      <w:r w:rsidRPr="00141318">
        <w:rPr>
          <w:sz w:val="28"/>
          <w:szCs w:val="28"/>
        </w:rPr>
        <w:t>25. Більшості людей, які мене знають, я подобаюся.</w:t>
      </w:r>
    </w:p>
    <w:p w:rsidR="00141318" w:rsidRPr="00141318" w:rsidRDefault="00141318" w:rsidP="00141318">
      <w:pPr>
        <w:spacing w:line="360" w:lineRule="auto"/>
        <w:ind w:firstLine="709"/>
        <w:jc w:val="both"/>
        <w:rPr>
          <w:sz w:val="28"/>
          <w:szCs w:val="28"/>
        </w:rPr>
      </w:pPr>
      <w:r w:rsidRPr="00141318">
        <w:rPr>
          <w:sz w:val="28"/>
          <w:szCs w:val="28"/>
        </w:rPr>
        <w:t>26. Я людина товариська.</w:t>
      </w:r>
    </w:p>
    <w:p w:rsidR="00141318" w:rsidRPr="00141318" w:rsidRDefault="00141318" w:rsidP="00141318">
      <w:pPr>
        <w:spacing w:line="360" w:lineRule="auto"/>
        <w:ind w:firstLine="709"/>
        <w:jc w:val="both"/>
        <w:rPr>
          <w:sz w:val="28"/>
          <w:szCs w:val="28"/>
        </w:rPr>
      </w:pPr>
      <w:r w:rsidRPr="00141318">
        <w:rPr>
          <w:sz w:val="28"/>
          <w:szCs w:val="28"/>
        </w:rPr>
        <w:t>27. Іноді я так наполягаю на своєму, що люди втрачають терпіння.</w:t>
      </w:r>
    </w:p>
    <w:p w:rsidR="00141318" w:rsidRPr="00141318" w:rsidRDefault="00141318" w:rsidP="00141318">
      <w:pPr>
        <w:spacing w:line="360" w:lineRule="auto"/>
        <w:ind w:firstLine="709"/>
        <w:jc w:val="both"/>
        <w:rPr>
          <w:sz w:val="28"/>
          <w:szCs w:val="28"/>
        </w:rPr>
      </w:pPr>
      <w:r w:rsidRPr="00141318">
        <w:rPr>
          <w:sz w:val="28"/>
          <w:szCs w:val="28"/>
        </w:rPr>
        <w:t>28. Значну частину часу настрій у мене пригнічений.</w:t>
      </w:r>
    </w:p>
    <w:p w:rsidR="00141318" w:rsidRPr="00141318" w:rsidRDefault="00141318" w:rsidP="00141318">
      <w:pPr>
        <w:spacing w:line="360" w:lineRule="auto"/>
        <w:ind w:firstLine="709"/>
        <w:jc w:val="both"/>
        <w:rPr>
          <w:sz w:val="28"/>
          <w:szCs w:val="28"/>
        </w:rPr>
      </w:pPr>
      <w:r w:rsidRPr="00141318">
        <w:rPr>
          <w:sz w:val="28"/>
          <w:szCs w:val="28"/>
        </w:rPr>
        <w:t xml:space="preserve">29. Тепер мені важко сподіватися </w:t>
      </w:r>
      <w:r>
        <w:rPr>
          <w:sz w:val="28"/>
          <w:szCs w:val="28"/>
        </w:rPr>
        <w:t xml:space="preserve">на те, що я чого-небудь досягну </w:t>
      </w:r>
      <w:r w:rsidRPr="00141318">
        <w:rPr>
          <w:sz w:val="28"/>
          <w:szCs w:val="28"/>
        </w:rPr>
        <w:t>у житті.</w:t>
      </w:r>
    </w:p>
    <w:p w:rsidR="00141318" w:rsidRPr="00141318" w:rsidRDefault="00141318" w:rsidP="00141318">
      <w:pPr>
        <w:spacing w:line="360" w:lineRule="auto"/>
        <w:ind w:firstLine="709"/>
        <w:jc w:val="both"/>
        <w:rPr>
          <w:sz w:val="28"/>
          <w:szCs w:val="28"/>
        </w:rPr>
      </w:pPr>
      <w:r w:rsidRPr="00141318">
        <w:rPr>
          <w:sz w:val="28"/>
          <w:szCs w:val="28"/>
        </w:rPr>
        <w:t>30. У мене мало впевненості в собі.</w:t>
      </w:r>
    </w:p>
    <w:p w:rsidR="00141318" w:rsidRPr="00141318" w:rsidRDefault="00141318" w:rsidP="00141318">
      <w:pPr>
        <w:spacing w:line="360" w:lineRule="auto"/>
        <w:ind w:firstLine="709"/>
        <w:jc w:val="both"/>
        <w:rPr>
          <w:sz w:val="28"/>
          <w:szCs w:val="28"/>
        </w:rPr>
      </w:pPr>
      <w:r w:rsidRPr="00141318">
        <w:rPr>
          <w:sz w:val="28"/>
          <w:szCs w:val="28"/>
        </w:rPr>
        <w:t>31. Іноді я кажу неправду.</w:t>
      </w:r>
    </w:p>
    <w:p w:rsidR="00141318" w:rsidRPr="00141318" w:rsidRDefault="00141318" w:rsidP="00141318">
      <w:pPr>
        <w:spacing w:line="360" w:lineRule="auto"/>
        <w:ind w:firstLine="709"/>
        <w:jc w:val="both"/>
        <w:rPr>
          <w:sz w:val="28"/>
          <w:szCs w:val="28"/>
        </w:rPr>
      </w:pPr>
      <w:r w:rsidRPr="00141318">
        <w:rPr>
          <w:sz w:val="28"/>
          <w:szCs w:val="28"/>
        </w:rPr>
        <w:t>32. Зазвичай я вважаю, що життя – гарна річ.</w:t>
      </w:r>
    </w:p>
    <w:p w:rsidR="00141318" w:rsidRPr="00141318" w:rsidRDefault="00141318" w:rsidP="00141318">
      <w:pPr>
        <w:spacing w:line="360" w:lineRule="auto"/>
        <w:ind w:firstLine="709"/>
        <w:jc w:val="both"/>
        <w:rPr>
          <w:sz w:val="28"/>
          <w:szCs w:val="28"/>
        </w:rPr>
      </w:pPr>
      <w:r w:rsidRPr="00141318">
        <w:rPr>
          <w:sz w:val="28"/>
          <w:szCs w:val="28"/>
        </w:rPr>
        <w:t>33. Я вважаю, що більш</w:t>
      </w:r>
      <w:r>
        <w:rPr>
          <w:sz w:val="28"/>
          <w:szCs w:val="28"/>
        </w:rPr>
        <w:t xml:space="preserve">ість людей здатна збрехати, щоб </w:t>
      </w:r>
      <w:r w:rsidRPr="00141318">
        <w:rPr>
          <w:sz w:val="28"/>
          <w:szCs w:val="28"/>
        </w:rPr>
        <w:t>просунутись по службі.</w:t>
      </w:r>
    </w:p>
    <w:p w:rsidR="00141318" w:rsidRPr="00141318" w:rsidRDefault="00141318" w:rsidP="00141318">
      <w:pPr>
        <w:spacing w:line="360" w:lineRule="auto"/>
        <w:ind w:firstLine="709"/>
        <w:jc w:val="both"/>
        <w:rPr>
          <w:sz w:val="28"/>
          <w:szCs w:val="28"/>
        </w:rPr>
      </w:pPr>
      <w:r w:rsidRPr="00141318">
        <w:rPr>
          <w:sz w:val="28"/>
          <w:szCs w:val="28"/>
        </w:rPr>
        <w:t>34. Я охоче беру участь у зібра</w:t>
      </w:r>
      <w:r>
        <w:rPr>
          <w:sz w:val="28"/>
          <w:szCs w:val="28"/>
        </w:rPr>
        <w:t xml:space="preserve">ннях, зборах і інших суспільних </w:t>
      </w:r>
      <w:r w:rsidRPr="00141318">
        <w:rPr>
          <w:sz w:val="28"/>
          <w:szCs w:val="28"/>
        </w:rPr>
        <w:t>заходах.</w:t>
      </w:r>
    </w:p>
    <w:p w:rsidR="00141318" w:rsidRPr="00141318" w:rsidRDefault="00141318" w:rsidP="00141318">
      <w:pPr>
        <w:spacing w:line="360" w:lineRule="auto"/>
        <w:ind w:firstLine="709"/>
        <w:jc w:val="both"/>
        <w:rPr>
          <w:sz w:val="28"/>
          <w:szCs w:val="28"/>
        </w:rPr>
      </w:pPr>
      <w:r w:rsidRPr="00141318">
        <w:rPr>
          <w:sz w:val="28"/>
          <w:szCs w:val="28"/>
        </w:rPr>
        <w:t>35. Я сварюся з членами моєї сім</w:t>
      </w:r>
      <w:r w:rsidR="00E12F64">
        <w:rPr>
          <w:sz w:val="28"/>
          <w:szCs w:val="28"/>
        </w:rPr>
        <w:t>’</w:t>
      </w:r>
      <w:r w:rsidRPr="00141318">
        <w:rPr>
          <w:sz w:val="28"/>
          <w:szCs w:val="28"/>
        </w:rPr>
        <w:t>ї дуже рідко.</w:t>
      </w:r>
    </w:p>
    <w:p w:rsidR="00141318" w:rsidRPr="00141318" w:rsidRDefault="00141318" w:rsidP="00141318">
      <w:pPr>
        <w:spacing w:line="360" w:lineRule="auto"/>
        <w:ind w:firstLine="709"/>
        <w:jc w:val="both"/>
        <w:rPr>
          <w:sz w:val="28"/>
          <w:szCs w:val="28"/>
        </w:rPr>
      </w:pPr>
      <w:r w:rsidRPr="00141318">
        <w:rPr>
          <w:sz w:val="28"/>
          <w:szCs w:val="28"/>
        </w:rPr>
        <w:t xml:space="preserve">36. Іноді у мене виникає </w:t>
      </w:r>
      <w:r>
        <w:rPr>
          <w:sz w:val="28"/>
          <w:szCs w:val="28"/>
        </w:rPr>
        <w:t xml:space="preserve">сильне бажання порушити правила </w:t>
      </w:r>
      <w:r w:rsidRPr="00141318">
        <w:rPr>
          <w:sz w:val="28"/>
          <w:szCs w:val="28"/>
        </w:rPr>
        <w:t>пристойності або кому-небудь нашкодити.</w:t>
      </w:r>
    </w:p>
    <w:p w:rsidR="00141318" w:rsidRPr="00141318" w:rsidRDefault="00141318" w:rsidP="00141318">
      <w:pPr>
        <w:spacing w:line="360" w:lineRule="auto"/>
        <w:ind w:firstLine="709"/>
        <w:jc w:val="both"/>
        <w:rPr>
          <w:sz w:val="28"/>
          <w:szCs w:val="28"/>
        </w:rPr>
      </w:pPr>
      <w:r w:rsidRPr="00141318">
        <w:rPr>
          <w:sz w:val="28"/>
          <w:szCs w:val="28"/>
        </w:rPr>
        <w:t>37. Найважча боротьба для мене - це боротьба з самим собою.</w:t>
      </w:r>
    </w:p>
    <w:p w:rsidR="00141318" w:rsidRPr="00141318" w:rsidRDefault="00141318" w:rsidP="00141318">
      <w:pPr>
        <w:spacing w:line="360" w:lineRule="auto"/>
        <w:ind w:firstLine="709"/>
        <w:jc w:val="both"/>
        <w:rPr>
          <w:sz w:val="28"/>
          <w:szCs w:val="28"/>
        </w:rPr>
      </w:pPr>
      <w:r w:rsidRPr="00141318">
        <w:rPr>
          <w:sz w:val="28"/>
          <w:szCs w:val="28"/>
        </w:rPr>
        <w:t>38. М</w:t>
      </w:r>
      <w:r w:rsidR="00E12F64">
        <w:rPr>
          <w:sz w:val="28"/>
          <w:szCs w:val="28"/>
        </w:rPr>
        <w:t>’</w:t>
      </w:r>
      <w:r w:rsidRPr="00141318">
        <w:rPr>
          <w:sz w:val="28"/>
          <w:szCs w:val="28"/>
        </w:rPr>
        <w:t xml:space="preserve">язові судоми або сіпання </w:t>
      </w:r>
      <w:r>
        <w:rPr>
          <w:sz w:val="28"/>
          <w:szCs w:val="28"/>
        </w:rPr>
        <w:t xml:space="preserve">у мене бувають украй рідко (або </w:t>
      </w:r>
      <w:r w:rsidRPr="00141318">
        <w:rPr>
          <w:sz w:val="28"/>
          <w:szCs w:val="28"/>
        </w:rPr>
        <w:t>майже не бувають).</w:t>
      </w:r>
    </w:p>
    <w:p w:rsidR="00141318" w:rsidRPr="00141318" w:rsidRDefault="00141318" w:rsidP="00141318">
      <w:pPr>
        <w:spacing w:line="360" w:lineRule="auto"/>
        <w:ind w:firstLine="709"/>
        <w:jc w:val="both"/>
        <w:rPr>
          <w:sz w:val="28"/>
          <w:szCs w:val="28"/>
        </w:rPr>
      </w:pPr>
      <w:r w:rsidRPr="00141318">
        <w:rPr>
          <w:sz w:val="28"/>
          <w:szCs w:val="28"/>
        </w:rPr>
        <w:t>39. Я досить байдужий до того, що зі мною буде.</w:t>
      </w:r>
    </w:p>
    <w:p w:rsidR="00141318" w:rsidRPr="00141318" w:rsidRDefault="00141318" w:rsidP="00141318">
      <w:pPr>
        <w:spacing w:line="360" w:lineRule="auto"/>
        <w:ind w:firstLine="709"/>
        <w:jc w:val="both"/>
        <w:rPr>
          <w:sz w:val="28"/>
          <w:szCs w:val="28"/>
        </w:rPr>
      </w:pPr>
      <w:r w:rsidRPr="00141318">
        <w:rPr>
          <w:sz w:val="28"/>
          <w:szCs w:val="28"/>
        </w:rPr>
        <w:lastRenderedPageBreak/>
        <w:t>40. Іноді, коли я не добре себе відчуваю я буваю дратівливим.</w:t>
      </w:r>
    </w:p>
    <w:p w:rsidR="00141318" w:rsidRPr="00141318" w:rsidRDefault="00141318" w:rsidP="00141318">
      <w:pPr>
        <w:spacing w:line="360" w:lineRule="auto"/>
        <w:ind w:firstLine="709"/>
        <w:jc w:val="both"/>
        <w:rPr>
          <w:sz w:val="28"/>
          <w:szCs w:val="28"/>
        </w:rPr>
      </w:pPr>
      <w:r w:rsidRPr="00141318">
        <w:rPr>
          <w:sz w:val="28"/>
          <w:szCs w:val="28"/>
        </w:rPr>
        <w:t>41. Значну частину часу у мене таке в</w:t>
      </w:r>
      <w:r>
        <w:rPr>
          <w:sz w:val="28"/>
          <w:szCs w:val="28"/>
        </w:rPr>
        <w:t xml:space="preserve">ідчуття, що я зробив щось не те </w:t>
      </w:r>
      <w:r w:rsidRPr="00141318">
        <w:rPr>
          <w:sz w:val="28"/>
          <w:szCs w:val="28"/>
        </w:rPr>
        <w:t>або навіть щось погане.</w:t>
      </w:r>
    </w:p>
    <w:p w:rsidR="00141318" w:rsidRPr="00141318" w:rsidRDefault="00141318" w:rsidP="00141318">
      <w:pPr>
        <w:spacing w:line="360" w:lineRule="auto"/>
        <w:ind w:firstLine="709"/>
        <w:jc w:val="both"/>
        <w:rPr>
          <w:sz w:val="28"/>
          <w:szCs w:val="28"/>
        </w:rPr>
      </w:pPr>
      <w:r w:rsidRPr="00141318">
        <w:rPr>
          <w:sz w:val="28"/>
          <w:szCs w:val="28"/>
        </w:rPr>
        <w:t>42. Деякі люди до того полюбл</w:t>
      </w:r>
      <w:r>
        <w:rPr>
          <w:sz w:val="28"/>
          <w:szCs w:val="28"/>
        </w:rPr>
        <w:t xml:space="preserve">яють командувати, що мені так і </w:t>
      </w:r>
      <w:r w:rsidRPr="00141318">
        <w:rPr>
          <w:sz w:val="28"/>
          <w:szCs w:val="28"/>
        </w:rPr>
        <w:t>кортить робити все наперек</w:t>
      </w:r>
      <w:r>
        <w:rPr>
          <w:sz w:val="28"/>
          <w:szCs w:val="28"/>
        </w:rPr>
        <w:t xml:space="preserve">ір, навіть якщо я знаю, що вони </w:t>
      </w:r>
      <w:r w:rsidRPr="00141318">
        <w:rPr>
          <w:sz w:val="28"/>
          <w:szCs w:val="28"/>
        </w:rPr>
        <w:t>мають рацію.</w:t>
      </w:r>
    </w:p>
    <w:p w:rsidR="00141318" w:rsidRPr="00141318" w:rsidRDefault="00141318" w:rsidP="00141318">
      <w:pPr>
        <w:spacing w:line="360" w:lineRule="auto"/>
        <w:ind w:firstLine="709"/>
        <w:jc w:val="both"/>
        <w:rPr>
          <w:sz w:val="28"/>
          <w:szCs w:val="28"/>
        </w:rPr>
      </w:pPr>
      <w:r w:rsidRPr="00141318">
        <w:rPr>
          <w:sz w:val="28"/>
          <w:szCs w:val="28"/>
        </w:rPr>
        <w:t>43. Я часто вважаю себе зобов</w:t>
      </w:r>
      <w:r w:rsidR="00E12F64">
        <w:rPr>
          <w:sz w:val="28"/>
          <w:szCs w:val="28"/>
        </w:rPr>
        <w:t>’</w:t>
      </w:r>
      <w:r w:rsidRPr="00141318">
        <w:rPr>
          <w:sz w:val="28"/>
          <w:szCs w:val="28"/>
        </w:rPr>
        <w:t>я</w:t>
      </w:r>
      <w:r>
        <w:rPr>
          <w:sz w:val="28"/>
          <w:szCs w:val="28"/>
        </w:rPr>
        <w:t xml:space="preserve">заним відстоювати те, що вважаю </w:t>
      </w:r>
      <w:r w:rsidRPr="00141318">
        <w:rPr>
          <w:sz w:val="28"/>
          <w:szCs w:val="28"/>
        </w:rPr>
        <w:t>справедливим.</w:t>
      </w:r>
    </w:p>
    <w:p w:rsidR="00141318" w:rsidRPr="00141318" w:rsidRDefault="00141318" w:rsidP="00141318">
      <w:pPr>
        <w:spacing w:line="360" w:lineRule="auto"/>
        <w:ind w:firstLine="709"/>
        <w:jc w:val="both"/>
        <w:rPr>
          <w:sz w:val="28"/>
          <w:szCs w:val="28"/>
        </w:rPr>
      </w:pPr>
      <w:r w:rsidRPr="00141318">
        <w:rPr>
          <w:sz w:val="28"/>
          <w:szCs w:val="28"/>
        </w:rPr>
        <w:t>44. Моя мова зараз така ж як зав</w:t>
      </w:r>
      <w:r>
        <w:rPr>
          <w:sz w:val="28"/>
          <w:szCs w:val="28"/>
        </w:rPr>
        <w:t xml:space="preserve">жди (не швидше і не повільніше, </w:t>
      </w:r>
      <w:r w:rsidRPr="00141318">
        <w:rPr>
          <w:sz w:val="28"/>
          <w:szCs w:val="28"/>
        </w:rPr>
        <w:t>немає ні хрипоти, ні виразності).</w:t>
      </w:r>
    </w:p>
    <w:p w:rsidR="00141318" w:rsidRPr="00141318" w:rsidRDefault="00141318" w:rsidP="00141318">
      <w:pPr>
        <w:spacing w:line="360" w:lineRule="auto"/>
        <w:ind w:firstLine="709"/>
        <w:jc w:val="both"/>
        <w:rPr>
          <w:sz w:val="28"/>
          <w:szCs w:val="28"/>
        </w:rPr>
      </w:pPr>
      <w:r w:rsidRPr="00141318">
        <w:rPr>
          <w:sz w:val="28"/>
          <w:szCs w:val="28"/>
        </w:rPr>
        <w:t>45. Я вважаю, що моє сімейне жит</w:t>
      </w:r>
      <w:r>
        <w:rPr>
          <w:sz w:val="28"/>
          <w:szCs w:val="28"/>
        </w:rPr>
        <w:t xml:space="preserve">тя таке ж добре, як у більшості </w:t>
      </w:r>
      <w:r w:rsidRPr="00141318">
        <w:rPr>
          <w:sz w:val="28"/>
          <w:szCs w:val="28"/>
        </w:rPr>
        <w:t>моїх знайомих.</w:t>
      </w:r>
    </w:p>
    <w:p w:rsidR="00141318" w:rsidRPr="00141318" w:rsidRDefault="00141318" w:rsidP="00141318">
      <w:pPr>
        <w:spacing w:line="360" w:lineRule="auto"/>
        <w:ind w:firstLine="709"/>
        <w:jc w:val="both"/>
        <w:rPr>
          <w:sz w:val="28"/>
          <w:szCs w:val="28"/>
        </w:rPr>
      </w:pPr>
      <w:r w:rsidRPr="00141318">
        <w:rPr>
          <w:sz w:val="28"/>
          <w:szCs w:val="28"/>
        </w:rPr>
        <w:t>46. Мене вкрай зачіпає, коли мене критикують або сварять.</w:t>
      </w:r>
    </w:p>
    <w:p w:rsidR="00141318" w:rsidRPr="00141318" w:rsidRDefault="00141318" w:rsidP="00141318">
      <w:pPr>
        <w:spacing w:line="360" w:lineRule="auto"/>
        <w:ind w:firstLine="709"/>
        <w:jc w:val="both"/>
        <w:rPr>
          <w:sz w:val="28"/>
          <w:szCs w:val="28"/>
        </w:rPr>
      </w:pPr>
      <w:r w:rsidRPr="00141318">
        <w:rPr>
          <w:sz w:val="28"/>
          <w:szCs w:val="28"/>
        </w:rPr>
        <w:t>47. Іноді у мене буває таке відчут</w:t>
      </w:r>
      <w:r>
        <w:rPr>
          <w:sz w:val="28"/>
          <w:szCs w:val="28"/>
        </w:rPr>
        <w:t xml:space="preserve">тя, що я просто повинен нанести </w:t>
      </w:r>
      <w:r w:rsidRPr="00141318">
        <w:rPr>
          <w:sz w:val="28"/>
          <w:szCs w:val="28"/>
        </w:rPr>
        <w:t>ушкодження собі або кому-небудь іншому.</w:t>
      </w:r>
    </w:p>
    <w:p w:rsidR="00141318" w:rsidRPr="00141318" w:rsidRDefault="00141318" w:rsidP="00141318">
      <w:pPr>
        <w:spacing w:line="360" w:lineRule="auto"/>
        <w:ind w:firstLine="709"/>
        <w:jc w:val="both"/>
        <w:rPr>
          <w:sz w:val="28"/>
          <w:szCs w:val="28"/>
        </w:rPr>
      </w:pPr>
      <w:r w:rsidRPr="00141318">
        <w:rPr>
          <w:sz w:val="28"/>
          <w:szCs w:val="28"/>
        </w:rPr>
        <w:t xml:space="preserve">48. Моя поведінка значною мірою </w:t>
      </w:r>
      <w:r>
        <w:rPr>
          <w:sz w:val="28"/>
          <w:szCs w:val="28"/>
        </w:rPr>
        <w:t xml:space="preserve">визначається звичаями тих, хто </w:t>
      </w:r>
      <w:r w:rsidRPr="00141318">
        <w:rPr>
          <w:sz w:val="28"/>
          <w:szCs w:val="28"/>
        </w:rPr>
        <w:t>мене оточує.</w:t>
      </w:r>
    </w:p>
    <w:p w:rsidR="00141318" w:rsidRPr="00141318" w:rsidRDefault="00141318" w:rsidP="00141318">
      <w:pPr>
        <w:spacing w:line="360" w:lineRule="auto"/>
        <w:ind w:firstLine="709"/>
        <w:jc w:val="both"/>
        <w:rPr>
          <w:sz w:val="28"/>
          <w:szCs w:val="28"/>
        </w:rPr>
      </w:pPr>
      <w:r w:rsidRPr="00141318">
        <w:rPr>
          <w:sz w:val="28"/>
          <w:szCs w:val="28"/>
        </w:rPr>
        <w:t>49. В дитинстві у мене була така к</w:t>
      </w:r>
      <w:r>
        <w:rPr>
          <w:sz w:val="28"/>
          <w:szCs w:val="28"/>
        </w:rPr>
        <w:t xml:space="preserve">омпанія, де всі прагнули стояти </w:t>
      </w:r>
      <w:r w:rsidRPr="00141318">
        <w:rPr>
          <w:sz w:val="28"/>
          <w:szCs w:val="28"/>
        </w:rPr>
        <w:t>один за одного.</w:t>
      </w:r>
    </w:p>
    <w:p w:rsidR="00141318" w:rsidRPr="00141318" w:rsidRDefault="00141318" w:rsidP="00141318">
      <w:pPr>
        <w:spacing w:line="360" w:lineRule="auto"/>
        <w:ind w:firstLine="709"/>
        <w:jc w:val="both"/>
        <w:rPr>
          <w:sz w:val="28"/>
          <w:szCs w:val="28"/>
        </w:rPr>
      </w:pPr>
      <w:r w:rsidRPr="00141318">
        <w:rPr>
          <w:sz w:val="28"/>
          <w:szCs w:val="28"/>
        </w:rPr>
        <w:t>50. Іноді мені так і кортить з ким-небудь затіяти бійку.</w:t>
      </w:r>
    </w:p>
    <w:p w:rsidR="00141318" w:rsidRPr="00141318" w:rsidRDefault="00141318" w:rsidP="00141318">
      <w:pPr>
        <w:spacing w:line="360" w:lineRule="auto"/>
        <w:ind w:firstLine="709"/>
        <w:jc w:val="both"/>
        <w:rPr>
          <w:sz w:val="28"/>
          <w:szCs w:val="28"/>
        </w:rPr>
      </w:pPr>
      <w:r w:rsidRPr="00141318">
        <w:rPr>
          <w:sz w:val="28"/>
          <w:szCs w:val="28"/>
        </w:rPr>
        <w:t>51. Бувало, що я казав про речі, в яких не розбираюся.</w:t>
      </w:r>
    </w:p>
    <w:p w:rsidR="00141318" w:rsidRPr="00141318" w:rsidRDefault="00141318" w:rsidP="00141318">
      <w:pPr>
        <w:spacing w:line="360" w:lineRule="auto"/>
        <w:ind w:firstLine="709"/>
        <w:jc w:val="both"/>
        <w:rPr>
          <w:sz w:val="28"/>
          <w:szCs w:val="28"/>
        </w:rPr>
      </w:pPr>
      <w:r w:rsidRPr="00141318">
        <w:rPr>
          <w:sz w:val="28"/>
          <w:szCs w:val="28"/>
        </w:rPr>
        <w:t>52. Зазвичай я засинаю спокійно і мене не турбують ніякі думки.</w:t>
      </w:r>
    </w:p>
    <w:p w:rsidR="00141318" w:rsidRPr="00141318" w:rsidRDefault="00141318" w:rsidP="00141318">
      <w:pPr>
        <w:spacing w:line="360" w:lineRule="auto"/>
        <w:ind w:firstLine="709"/>
        <w:jc w:val="both"/>
        <w:rPr>
          <w:sz w:val="28"/>
          <w:szCs w:val="28"/>
        </w:rPr>
      </w:pPr>
      <w:r w:rsidRPr="00141318">
        <w:rPr>
          <w:sz w:val="28"/>
          <w:szCs w:val="28"/>
        </w:rPr>
        <w:t>53. Останні декілька років я відчуваю себе добре.</w:t>
      </w:r>
    </w:p>
    <w:p w:rsidR="00141318" w:rsidRPr="00141318" w:rsidRDefault="00141318" w:rsidP="00141318">
      <w:pPr>
        <w:spacing w:line="360" w:lineRule="auto"/>
        <w:ind w:firstLine="709"/>
        <w:jc w:val="both"/>
        <w:rPr>
          <w:sz w:val="28"/>
          <w:szCs w:val="28"/>
        </w:rPr>
      </w:pPr>
      <w:r w:rsidRPr="00141318">
        <w:rPr>
          <w:sz w:val="28"/>
          <w:szCs w:val="28"/>
        </w:rPr>
        <w:t>54. У мене ніколи не було ні припадків, ні судом.</w:t>
      </w:r>
    </w:p>
    <w:p w:rsidR="00141318" w:rsidRPr="00141318" w:rsidRDefault="00141318" w:rsidP="00141318">
      <w:pPr>
        <w:spacing w:line="360" w:lineRule="auto"/>
        <w:ind w:firstLine="709"/>
        <w:jc w:val="both"/>
        <w:rPr>
          <w:sz w:val="28"/>
          <w:szCs w:val="28"/>
        </w:rPr>
      </w:pPr>
      <w:r w:rsidRPr="00141318">
        <w:rPr>
          <w:sz w:val="28"/>
          <w:szCs w:val="28"/>
        </w:rPr>
        <w:t>55. Зараз моя вага постійна (я не худну і не повнішаю).</w:t>
      </w:r>
    </w:p>
    <w:p w:rsidR="00141318" w:rsidRPr="00141318" w:rsidRDefault="00141318" w:rsidP="00141318">
      <w:pPr>
        <w:spacing w:line="360" w:lineRule="auto"/>
        <w:ind w:firstLine="709"/>
        <w:jc w:val="both"/>
        <w:rPr>
          <w:sz w:val="28"/>
          <w:szCs w:val="28"/>
        </w:rPr>
      </w:pPr>
      <w:r w:rsidRPr="00141318">
        <w:rPr>
          <w:sz w:val="28"/>
          <w:szCs w:val="28"/>
        </w:rPr>
        <w:t>56. Я вважаю, що часто мене карали несправедливо.</w:t>
      </w:r>
    </w:p>
    <w:p w:rsidR="00141318" w:rsidRPr="00141318" w:rsidRDefault="00141318" w:rsidP="00141318">
      <w:pPr>
        <w:spacing w:line="360" w:lineRule="auto"/>
        <w:ind w:firstLine="709"/>
        <w:jc w:val="both"/>
        <w:rPr>
          <w:sz w:val="28"/>
          <w:szCs w:val="28"/>
        </w:rPr>
      </w:pPr>
      <w:r w:rsidRPr="00141318">
        <w:rPr>
          <w:sz w:val="28"/>
          <w:szCs w:val="28"/>
        </w:rPr>
        <w:t>57. Я легко можу розплакатись.</w:t>
      </w:r>
    </w:p>
    <w:p w:rsidR="00141318" w:rsidRPr="00141318" w:rsidRDefault="00141318" w:rsidP="00141318">
      <w:pPr>
        <w:spacing w:line="360" w:lineRule="auto"/>
        <w:ind w:firstLine="709"/>
        <w:jc w:val="both"/>
        <w:rPr>
          <w:sz w:val="28"/>
          <w:szCs w:val="28"/>
        </w:rPr>
      </w:pPr>
      <w:r w:rsidRPr="00141318">
        <w:rPr>
          <w:sz w:val="28"/>
          <w:szCs w:val="28"/>
        </w:rPr>
        <w:t>58. Я мало стомлююся.</w:t>
      </w:r>
    </w:p>
    <w:p w:rsidR="00141318" w:rsidRPr="00141318" w:rsidRDefault="00141318" w:rsidP="00141318">
      <w:pPr>
        <w:spacing w:line="360" w:lineRule="auto"/>
        <w:ind w:firstLine="709"/>
        <w:jc w:val="both"/>
        <w:rPr>
          <w:sz w:val="28"/>
          <w:szCs w:val="28"/>
        </w:rPr>
      </w:pPr>
      <w:r w:rsidRPr="00141318">
        <w:rPr>
          <w:sz w:val="28"/>
          <w:szCs w:val="28"/>
        </w:rPr>
        <w:t xml:space="preserve">59. Я був би досить спокійний, якби </w:t>
      </w:r>
      <w:r>
        <w:rPr>
          <w:sz w:val="28"/>
          <w:szCs w:val="28"/>
        </w:rPr>
        <w:t>у кого-небудь з моєї сім</w:t>
      </w:r>
      <w:r w:rsidR="00E12F64">
        <w:rPr>
          <w:sz w:val="28"/>
          <w:szCs w:val="28"/>
        </w:rPr>
        <w:t>’</w:t>
      </w:r>
      <w:r>
        <w:rPr>
          <w:sz w:val="28"/>
          <w:szCs w:val="28"/>
        </w:rPr>
        <w:t xml:space="preserve">ї були </w:t>
      </w:r>
      <w:r w:rsidRPr="00141318">
        <w:rPr>
          <w:sz w:val="28"/>
          <w:szCs w:val="28"/>
        </w:rPr>
        <w:t>неприємності через порушення закону.</w:t>
      </w:r>
    </w:p>
    <w:p w:rsidR="00141318" w:rsidRPr="00141318" w:rsidRDefault="00141318" w:rsidP="00141318">
      <w:pPr>
        <w:spacing w:line="360" w:lineRule="auto"/>
        <w:ind w:firstLine="709"/>
        <w:jc w:val="both"/>
        <w:rPr>
          <w:sz w:val="28"/>
          <w:szCs w:val="28"/>
        </w:rPr>
      </w:pPr>
      <w:r w:rsidRPr="00141318">
        <w:rPr>
          <w:sz w:val="28"/>
          <w:szCs w:val="28"/>
        </w:rPr>
        <w:t>60. З моїм розумом твориться щось недобре.</w:t>
      </w:r>
    </w:p>
    <w:p w:rsidR="00141318" w:rsidRPr="00141318" w:rsidRDefault="00141318" w:rsidP="00141318">
      <w:pPr>
        <w:spacing w:line="360" w:lineRule="auto"/>
        <w:ind w:firstLine="709"/>
        <w:jc w:val="both"/>
        <w:rPr>
          <w:sz w:val="28"/>
          <w:szCs w:val="28"/>
        </w:rPr>
      </w:pPr>
      <w:r w:rsidRPr="00141318">
        <w:rPr>
          <w:sz w:val="28"/>
          <w:szCs w:val="28"/>
        </w:rPr>
        <w:lastRenderedPageBreak/>
        <w:t>61. Щоб приховати свою сором</w:t>
      </w:r>
      <w:r w:rsidR="00E12F64">
        <w:rPr>
          <w:sz w:val="28"/>
          <w:szCs w:val="28"/>
        </w:rPr>
        <w:t>’</w:t>
      </w:r>
      <w:r w:rsidRPr="00141318">
        <w:rPr>
          <w:sz w:val="28"/>
          <w:szCs w:val="28"/>
        </w:rPr>
        <w:t>язливість ме</w:t>
      </w:r>
      <w:r>
        <w:rPr>
          <w:sz w:val="28"/>
          <w:szCs w:val="28"/>
        </w:rPr>
        <w:t xml:space="preserve">ні доводиться </w:t>
      </w:r>
      <w:r w:rsidRPr="00141318">
        <w:rPr>
          <w:sz w:val="28"/>
          <w:szCs w:val="28"/>
        </w:rPr>
        <w:t>докладати великі зусилля.</w:t>
      </w:r>
    </w:p>
    <w:p w:rsidR="00141318" w:rsidRPr="00141318" w:rsidRDefault="00141318" w:rsidP="00141318">
      <w:pPr>
        <w:spacing w:line="360" w:lineRule="auto"/>
        <w:ind w:firstLine="709"/>
        <w:jc w:val="both"/>
        <w:rPr>
          <w:sz w:val="28"/>
          <w:szCs w:val="28"/>
        </w:rPr>
      </w:pPr>
      <w:r w:rsidRPr="00141318">
        <w:rPr>
          <w:sz w:val="28"/>
          <w:szCs w:val="28"/>
        </w:rPr>
        <w:t>62. Напади запаморочення у мен</w:t>
      </w:r>
      <w:r>
        <w:rPr>
          <w:sz w:val="28"/>
          <w:szCs w:val="28"/>
        </w:rPr>
        <w:t xml:space="preserve">е бувають дуже рідко (або майже </w:t>
      </w:r>
      <w:r w:rsidRPr="00141318">
        <w:rPr>
          <w:sz w:val="28"/>
          <w:szCs w:val="28"/>
        </w:rPr>
        <w:t>не бувають).</w:t>
      </w:r>
    </w:p>
    <w:p w:rsidR="00141318" w:rsidRPr="00141318" w:rsidRDefault="00141318" w:rsidP="00141318">
      <w:pPr>
        <w:spacing w:line="360" w:lineRule="auto"/>
        <w:ind w:firstLine="709"/>
        <w:jc w:val="both"/>
        <w:rPr>
          <w:sz w:val="28"/>
          <w:szCs w:val="28"/>
        </w:rPr>
      </w:pPr>
      <w:r w:rsidRPr="00141318">
        <w:rPr>
          <w:sz w:val="28"/>
          <w:szCs w:val="28"/>
        </w:rPr>
        <w:t>63. Мене турбують сексуальні (статеві) питання.</w:t>
      </w:r>
    </w:p>
    <w:p w:rsidR="00141318" w:rsidRPr="00141318" w:rsidRDefault="00141318" w:rsidP="00141318">
      <w:pPr>
        <w:spacing w:line="360" w:lineRule="auto"/>
        <w:ind w:firstLine="709"/>
        <w:jc w:val="both"/>
        <w:rPr>
          <w:sz w:val="28"/>
          <w:szCs w:val="28"/>
        </w:rPr>
      </w:pPr>
      <w:r w:rsidRPr="00141318">
        <w:rPr>
          <w:sz w:val="28"/>
          <w:szCs w:val="28"/>
        </w:rPr>
        <w:t>64. Мені важко підтримувати роз</w:t>
      </w:r>
      <w:r>
        <w:rPr>
          <w:sz w:val="28"/>
          <w:szCs w:val="28"/>
        </w:rPr>
        <w:t xml:space="preserve">мову з людьми, з якими я тільки </w:t>
      </w:r>
      <w:r w:rsidRPr="00141318">
        <w:rPr>
          <w:sz w:val="28"/>
          <w:szCs w:val="28"/>
        </w:rPr>
        <w:t>що познайомився.</w:t>
      </w:r>
    </w:p>
    <w:p w:rsidR="00141318" w:rsidRPr="00141318" w:rsidRDefault="00141318" w:rsidP="00141318">
      <w:pPr>
        <w:spacing w:line="360" w:lineRule="auto"/>
        <w:ind w:firstLine="709"/>
        <w:jc w:val="both"/>
        <w:rPr>
          <w:sz w:val="28"/>
          <w:szCs w:val="28"/>
        </w:rPr>
      </w:pPr>
      <w:r w:rsidRPr="00141318">
        <w:rPr>
          <w:sz w:val="28"/>
          <w:szCs w:val="28"/>
        </w:rPr>
        <w:t>65. Коли я намагаюся щось зроби</w:t>
      </w:r>
      <w:r>
        <w:rPr>
          <w:sz w:val="28"/>
          <w:szCs w:val="28"/>
        </w:rPr>
        <w:t xml:space="preserve">ти, то часто помічаю, що у мене </w:t>
      </w:r>
      <w:r w:rsidRPr="00141318">
        <w:rPr>
          <w:sz w:val="28"/>
          <w:szCs w:val="28"/>
        </w:rPr>
        <w:t>тремтять руки.</w:t>
      </w:r>
    </w:p>
    <w:p w:rsidR="00141318" w:rsidRPr="00141318" w:rsidRDefault="00141318" w:rsidP="00141318">
      <w:pPr>
        <w:spacing w:line="360" w:lineRule="auto"/>
        <w:ind w:firstLine="709"/>
        <w:jc w:val="both"/>
        <w:rPr>
          <w:sz w:val="28"/>
          <w:szCs w:val="28"/>
        </w:rPr>
      </w:pPr>
      <w:r w:rsidRPr="00141318">
        <w:rPr>
          <w:sz w:val="28"/>
          <w:szCs w:val="28"/>
        </w:rPr>
        <w:t>66. Руки у мене такі ж спритні і моторні, як і раніше.</w:t>
      </w:r>
    </w:p>
    <w:p w:rsidR="00141318" w:rsidRPr="00141318" w:rsidRDefault="00141318" w:rsidP="00141318">
      <w:pPr>
        <w:spacing w:line="360" w:lineRule="auto"/>
        <w:ind w:firstLine="709"/>
        <w:jc w:val="both"/>
        <w:rPr>
          <w:sz w:val="28"/>
          <w:szCs w:val="28"/>
        </w:rPr>
      </w:pPr>
      <w:r w:rsidRPr="00141318">
        <w:rPr>
          <w:sz w:val="28"/>
          <w:szCs w:val="28"/>
        </w:rPr>
        <w:t>67. Велику частину часу я відчуваю загальну слабкість.</w:t>
      </w:r>
    </w:p>
    <w:p w:rsidR="00141318" w:rsidRPr="00141318" w:rsidRDefault="00141318" w:rsidP="00141318">
      <w:pPr>
        <w:spacing w:line="360" w:lineRule="auto"/>
        <w:ind w:firstLine="709"/>
        <w:jc w:val="both"/>
        <w:rPr>
          <w:sz w:val="28"/>
          <w:szCs w:val="28"/>
        </w:rPr>
      </w:pPr>
      <w:r w:rsidRPr="00141318">
        <w:rPr>
          <w:sz w:val="28"/>
          <w:szCs w:val="28"/>
        </w:rPr>
        <w:t>68. Іноді, коли я збентежений я с</w:t>
      </w:r>
      <w:r>
        <w:rPr>
          <w:sz w:val="28"/>
          <w:szCs w:val="28"/>
        </w:rPr>
        <w:t xml:space="preserve">ильно вкриваюся потом і мене це </w:t>
      </w:r>
      <w:r w:rsidRPr="00141318">
        <w:rPr>
          <w:sz w:val="28"/>
          <w:szCs w:val="28"/>
        </w:rPr>
        <w:t>дратує.</w:t>
      </w:r>
    </w:p>
    <w:p w:rsidR="00141318" w:rsidRPr="00141318" w:rsidRDefault="00141318" w:rsidP="00141318">
      <w:pPr>
        <w:spacing w:line="360" w:lineRule="auto"/>
        <w:ind w:firstLine="709"/>
        <w:jc w:val="both"/>
        <w:rPr>
          <w:sz w:val="28"/>
          <w:szCs w:val="28"/>
        </w:rPr>
      </w:pPr>
      <w:r w:rsidRPr="00141318">
        <w:rPr>
          <w:sz w:val="28"/>
          <w:szCs w:val="28"/>
        </w:rPr>
        <w:t>69. Буває, що я відкладаю н</w:t>
      </w:r>
      <w:r>
        <w:rPr>
          <w:sz w:val="28"/>
          <w:szCs w:val="28"/>
        </w:rPr>
        <w:t xml:space="preserve">а завтра те, що повинен зробити </w:t>
      </w:r>
      <w:r w:rsidRPr="00141318">
        <w:rPr>
          <w:sz w:val="28"/>
          <w:szCs w:val="28"/>
        </w:rPr>
        <w:t>сьогодні.</w:t>
      </w:r>
    </w:p>
    <w:p w:rsidR="00141318" w:rsidRPr="00141318" w:rsidRDefault="00141318" w:rsidP="00141318">
      <w:pPr>
        <w:spacing w:line="360" w:lineRule="auto"/>
        <w:ind w:firstLine="709"/>
        <w:jc w:val="both"/>
        <w:rPr>
          <w:sz w:val="28"/>
          <w:szCs w:val="28"/>
        </w:rPr>
      </w:pPr>
      <w:r w:rsidRPr="00141318">
        <w:rPr>
          <w:sz w:val="28"/>
          <w:szCs w:val="28"/>
        </w:rPr>
        <w:t>70. Думаю, що я людина приречена.</w:t>
      </w:r>
    </w:p>
    <w:p w:rsidR="00141318" w:rsidRPr="00141318" w:rsidRDefault="00141318" w:rsidP="00141318">
      <w:pPr>
        <w:spacing w:line="360" w:lineRule="auto"/>
        <w:ind w:firstLine="709"/>
        <w:jc w:val="both"/>
        <w:rPr>
          <w:sz w:val="28"/>
          <w:szCs w:val="28"/>
        </w:rPr>
      </w:pPr>
      <w:r w:rsidRPr="00141318">
        <w:rPr>
          <w:sz w:val="28"/>
          <w:szCs w:val="28"/>
        </w:rPr>
        <w:t>71. Бували випадки, що мені було</w:t>
      </w:r>
      <w:r>
        <w:rPr>
          <w:sz w:val="28"/>
          <w:szCs w:val="28"/>
        </w:rPr>
        <w:t xml:space="preserve"> важко утриматися від того, щоб </w:t>
      </w:r>
      <w:r w:rsidRPr="00141318">
        <w:rPr>
          <w:sz w:val="28"/>
          <w:szCs w:val="28"/>
        </w:rPr>
        <w:t>що-небудь не поцупи</w:t>
      </w:r>
      <w:r>
        <w:rPr>
          <w:sz w:val="28"/>
          <w:szCs w:val="28"/>
        </w:rPr>
        <w:t xml:space="preserve">ти в кого-небудь або де-небудь, </w:t>
      </w:r>
      <w:r w:rsidRPr="00141318">
        <w:rPr>
          <w:sz w:val="28"/>
          <w:szCs w:val="28"/>
        </w:rPr>
        <w:t>наприклад у магазині</w:t>
      </w:r>
    </w:p>
    <w:p w:rsidR="00141318" w:rsidRPr="00141318" w:rsidRDefault="00141318" w:rsidP="00141318">
      <w:pPr>
        <w:spacing w:line="360" w:lineRule="auto"/>
        <w:ind w:firstLine="709"/>
        <w:jc w:val="both"/>
        <w:rPr>
          <w:sz w:val="28"/>
          <w:szCs w:val="28"/>
        </w:rPr>
      </w:pPr>
      <w:r w:rsidRPr="00141318">
        <w:rPr>
          <w:sz w:val="28"/>
          <w:szCs w:val="28"/>
        </w:rPr>
        <w:t>72. Я зловживав спиртними напоями.</w:t>
      </w:r>
    </w:p>
    <w:p w:rsidR="00141318" w:rsidRPr="00141318" w:rsidRDefault="00141318" w:rsidP="00141318">
      <w:pPr>
        <w:spacing w:line="360" w:lineRule="auto"/>
        <w:ind w:firstLine="709"/>
        <w:jc w:val="both"/>
        <w:rPr>
          <w:sz w:val="28"/>
          <w:szCs w:val="28"/>
        </w:rPr>
      </w:pPr>
      <w:r w:rsidRPr="00141318">
        <w:rPr>
          <w:sz w:val="28"/>
          <w:szCs w:val="28"/>
        </w:rPr>
        <w:t>73. Я часто про що-небудь турбуюся.</w:t>
      </w:r>
    </w:p>
    <w:p w:rsidR="00141318" w:rsidRPr="00141318" w:rsidRDefault="00141318" w:rsidP="00141318">
      <w:pPr>
        <w:spacing w:line="360" w:lineRule="auto"/>
        <w:ind w:firstLine="709"/>
        <w:jc w:val="both"/>
        <w:rPr>
          <w:sz w:val="28"/>
          <w:szCs w:val="28"/>
        </w:rPr>
      </w:pPr>
      <w:r w:rsidRPr="00141318">
        <w:rPr>
          <w:sz w:val="28"/>
          <w:szCs w:val="28"/>
        </w:rPr>
        <w:t>74. Мені б хотілося бути членом декількох гуртків або зборів.</w:t>
      </w:r>
    </w:p>
    <w:p w:rsidR="00141318" w:rsidRPr="00141318" w:rsidRDefault="00141318" w:rsidP="00141318">
      <w:pPr>
        <w:spacing w:line="360" w:lineRule="auto"/>
        <w:ind w:firstLine="709"/>
        <w:jc w:val="both"/>
        <w:rPr>
          <w:sz w:val="28"/>
          <w:szCs w:val="28"/>
        </w:rPr>
      </w:pPr>
      <w:r w:rsidRPr="00141318">
        <w:rPr>
          <w:sz w:val="28"/>
          <w:szCs w:val="28"/>
        </w:rPr>
        <w:t>75. Я рідко задихаюся, і у мене не буває сильного серцебиття.</w:t>
      </w:r>
    </w:p>
    <w:p w:rsidR="00141318" w:rsidRPr="00141318" w:rsidRDefault="00141318" w:rsidP="00141318">
      <w:pPr>
        <w:spacing w:line="360" w:lineRule="auto"/>
        <w:ind w:firstLine="709"/>
        <w:jc w:val="both"/>
        <w:rPr>
          <w:sz w:val="28"/>
          <w:szCs w:val="28"/>
        </w:rPr>
      </w:pPr>
      <w:r w:rsidRPr="00141318">
        <w:rPr>
          <w:sz w:val="28"/>
          <w:szCs w:val="28"/>
        </w:rPr>
        <w:t xml:space="preserve">76. Все своє життя я суворо дотримуюсь принципів, заснованих </w:t>
      </w:r>
      <w:r>
        <w:rPr>
          <w:sz w:val="28"/>
          <w:szCs w:val="28"/>
        </w:rPr>
        <w:t xml:space="preserve">на </w:t>
      </w:r>
      <w:r w:rsidRPr="00141318">
        <w:rPr>
          <w:sz w:val="28"/>
          <w:szCs w:val="28"/>
        </w:rPr>
        <w:t>почутті обов</w:t>
      </w:r>
      <w:r w:rsidR="00E12F64">
        <w:rPr>
          <w:sz w:val="28"/>
          <w:szCs w:val="28"/>
        </w:rPr>
        <w:t>’</w:t>
      </w:r>
      <w:r w:rsidRPr="00141318">
        <w:rPr>
          <w:sz w:val="28"/>
          <w:szCs w:val="28"/>
        </w:rPr>
        <w:t>язку.</w:t>
      </w:r>
    </w:p>
    <w:p w:rsidR="00141318" w:rsidRPr="00141318" w:rsidRDefault="00141318" w:rsidP="00141318">
      <w:pPr>
        <w:spacing w:line="360" w:lineRule="auto"/>
        <w:ind w:firstLine="709"/>
        <w:jc w:val="both"/>
        <w:rPr>
          <w:sz w:val="28"/>
          <w:szCs w:val="28"/>
        </w:rPr>
      </w:pPr>
      <w:r w:rsidRPr="00141318">
        <w:rPr>
          <w:sz w:val="28"/>
          <w:szCs w:val="28"/>
        </w:rPr>
        <w:t>77. Траплялося, що я перешкодж</w:t>
      </w:r>
      <w:r>
        <w:rPr>
          <w:sz w:val="28"/>
          <w:szCs w:val="28"/>
        </w:rPr>
        <w:t xml:space="preserve">ав або поступав наперекір людям </w:t>
      </w:r>
      <w:r w:rsidRPr="00141318">
        <w:rPr>
          <w:sz w:val="28"/>
          <w:szCs w:val="28"/>
        </w:rPr>
        <w:t>просто із принципу, а</w:t>
      </w:r>
      <w:r>
        <w:rPr>
          <w:sz w:val="28"/>
          <w:szCs w:val="28"/>
        </w:rPr>
        <w:t xml:space="preserve"> не тому, що справа була дійсно </w:t>
      </w:r>
      <w:r w:rsidRPr="00141318">
        <w:rPr>
          <w:sz w:val="28"/>
          <w:szCs w:val="28"/>
        </w:rPr>
        <w:t>важливою.</w:t>
      </w:r>
    </w:p>
    <w:p w:rsidR="00141318" w:rsidRPr="00141318" w:rsidRDefault="00141318" w:rsidP="00141318">
      <w:pPr>
        <w:spacing w:line="360" w:lineRule="auto"/>
        <w:ind w:firstLine="709"/>
        <w:jc w:val="both"/>
        <w:rPr>
          <w:sz w:val="28"/>
          <w:szCs w:val="28"/>
        </w:rPr>
      </w:pPr>
      <w:r w:rsidRPr="00141318">
        <w:rPr>
          <w:sz w:val="28"/>
          <w:szCs w:val="28"/>
        </w:rPr>
        <w:t>78. Якщо мені не загрожує штра</w:t>
      </w:r>
      <w:r>
        <w:rPr>
          <w:sz w:val="28"/>
          <w:szCs w:val="28"/>
        </w:rPr>
        <w:t xml:space="preserve">ф і машин поблизу немає, я можу </w:t>
      </w:r>
      <w:r w:rsidRPr="00141318">
        <w:rPr>
          <w:sz w:val="28"/>
          <w:szCs w:val="28"/>
        </w:rPr>
        <w:t>перейти вулицю там, де бажаю, а не там де потрібно.</w:t>
      </w:r>
    </w:p>
    <w:p w:rsidR="00141318" w:rsidRPr="00141318" w:rsidRDefault="00141318" w:rsidP="00141318">
      <w:pPr>
        <w:spacing w:line="360" w:lineRule="auto"/>
        <w:ind w:firstLine="709"/>
        <w:jc w:val="both"/>
        <w:rPr>
          <w:sz w:val="28"/>
          <w:szCs w:val="28"/>
        </w:rPr>
      </w:pPr>
      <w:r w:rsidRPr="00141318">
        <w:rPr>
          <w:sz w:val="28"/>
          <w:szCs w:val="28"/>
        </w:rPr>
        <w:t>79. Я завжди був незалежним і вільним від контролю з боку сім</w:t>
      </w:r>
      <w:r w:rsidR="00E12F64">
        <w:rPr>
          <w:sz w:val="28"/>
          <w:szCs w:val="28"/>
        </w:rPr>
        <w:t>’</w:t>
      </w:r>
      <w:r w:rsidRPr="00141318">
        <w:rPr>
          <w:sz w:val="28"/>
          <w:szCs w:val="28"/>
        </w:rPr>
        <w:t>ї.</w:t>
      </w:r>
    </w:p>
    <w:p w:rsidR="00141318" w:rsidRPr="00141318" w:rsidRDefault="00141318" w:rsidP="00141318">
      <w:pPr>
        <w:spacing w:line="360" w:lineRule="auto"/>
        <w:ind w:firstLine="709"/>
        <w:jc w:val="both"/>
        <w:rPr>
          <w:sz w:val="28"/>
          <w:szCs w:val="28"/>
        </w:rPr>
      </w:pPr>
      <w:r w:rsidRPr="00141318">
        <w:rPr>
          <w:sz w:val="28"/>
          <w:szCs w:val="28"/>
        </w:rPr>
        <w:t>80. У мене бували періоди та</w:t>
      </w:r>
      <w:r>
        <w:rPr>
          <w:sz w:val="28"/>
          <w:szCs w:val="28"/>
        </w:rPr>
        <w:t xml:space="preserve">кої сильної стурбованості, що я </w:t>
      </w:r>
      <w:r w:rsidRPr="00141318">
        <w:rPr>
          <w:sz w:val="28"/>
          <w:szCs w:val="28"/>
        </w:rPr>
        <w:t>навіть не міг всидіти на місці.</w:t>
      </w:r>
    </w:p>
    <w:p w:rsidR="00141318" w:rsidRPr="00141318" w:rsidRDefault="00141318" w:rsidP="00141318">
      <w:pPr>
        <w:spacing w:line="360" w:lineRule="auto"/>
        <w:ind w:firstLine="709"/>
        <w:jc w:val="both"/>
        <w:rPr>
          <w:sz w:val="28"/>
          <w:szCs w:val="28"/>
        </w:rPr>
      </w:pPr>
      <w:r w:rsidRPr="00141318">
        <w:rPr>
          <w:sz w:val="28"/>
          <w:szCs w:val="28"/>
        </w:rPr>
        <w:t>81. Часто мої вчинки тлумачилися не вірно.</w:t>
      </w:r>
    </w:p>
    <w:p w:rsidR="00141318" w:rsidRPr="00141318" w:rsidRDefault="00141318" w:rsidP="00141318">
      <w:pPr>
        <w:spacing w:line="360" w:lineRule="auto"/>
        <w:ind w:firstLine="709"/>
        <w:jc w:val="both"/>
        <w:rPr>
          <w:sz w:val="28"/>
          <w:szCs w:val="28"/>
        </w:rPr>
      </w:pPr>
      <w:r w:rsidRPr="00141318">
        <w:rPr>
          <w:sz w:val="28"/>
          <w:szCs w:val="28"/>
        </w:rPr>
        <w:lastRenderedPageBreak/>
        <w:t>82. Мої батьки і (або) інші члени моєї сім</w:t>
      </w:r>
      <w:r w:rsidR="00E12F64">
        <w:rPr>
          <w:sz w:val="28"/>
          <w:szCs w:val="28"/>
        </w:rPr>
        <w:t>’</w:t>
      </w:r>
      <w:r w:rsidRPr="00141318">
        <w:rPr>
          <w:sz w:val="28"/>
          <w:szCs w:val="28"/>
        </w:rPr>
        <w:t>ї при</w:t>
      </w:r>
      <w:r>
        <w:rPr>
          <w:sz w:val="28"/>
          <w:szCs w:val="28"/>
        </w:rPr>
        <w:t xml:space="preserve">скіпуються до мене </w:t>
      </w:r>
      <w:r w:rsidRPr="00141318">
        <w:rPr>
          <w:sz w:val="28"/>
          <w:szCs w:val="28"/>
        </w:rPr>
        <w:t>більше, ніж потрібно.</w:t>
      </w:r>
    </w:p>
    <w:p w:rsidR="00141318" w:rsidRPr="00141318" w:rsidRDefault="00141318" w:rsidP="00141318">
      <w:pPr>
        <w:spacing w:line="360" w:lineRule="auto"/>
        <w:ind w:firstLine="709"/>
        <w:jc w:val="both"/>
        <w:rPr>
          <w:sz w:val="28"/>
          <w:szCs w:val="28"/>
        </w:rPr>
      </w:pPr>
      <w:r w:rsidRPr="00141318">
        <w:rPr>
          <w:sz w:val="28"/>
          <w:szCs w:val="28"/>
        </w:rPr>
        <w:t>83. Хтось керує моїми думками.</w:t>
      </w:r>
    </w:p>
    <w:p w:rsidR="00141318" w:rsidRPr="00141318" w:rsidRDefault="00141318" w:rsidP="00141318">
      <w:pPr>
        <w:spacing w:line="360" w:lineRule="auto"/>
        <w:ind w:firstLine="709"/>
        <w:jc w:val="both"/>
        <w:rPr>
          <w:sz w:val="28"/>
          <w:szCs w:val="28"/>
        </w:rPr>
      </w:pPr>
      <w:r w:rsidRPr="00141318">
        <w:rPr>
          <w:sz w:val="28"/>
          <w:szCs w:val="28"/>
        </w:rPr>
        <w:t>84. Люди байдужі до того, що з тобою може трапитися.</w:t>
      </w:r>
    </w:p>
    <w:p w:rsidR="00141318" w:rsidRPr="00141318" w:rsidRDefault="00141318" w:rsidP="00141318">
      <w:pPr>
        <w:spacing w:line="360" w:lineRule="auto"/>
        <w:ind w:firstLine="709"/>
        <w:jc w:val="both"/>
        <w:rPr>
          <w:sz w:val="28"/>
          <w:szCs w:val="28"/>
        </w:rPr>
      </w:pPr>
      <w:r w:rsidRPr="00141318">
        <w:rPr>
          <w:sz w:val="28"/>
          <w:szCs w:val="28"/>
        </w:rPr>
        <w:t>85. Мені подобається бути в ком</w:t>
      </w:r>
      <w:r>
        <w:rPr>
          <w:sz w:val="28"/>
          <w:szCs w:val="28"/>
        </w:rPr>
        <w:t xml:space="preserve">панії, де всі жартують один над </w:t>
      </w:r>
      <w:r w:rsidRPr="00141318">
        <w:rPr>
          <w:sz w:val="28"/>
          <w:szCs w:val="28"/>
        </w:rPr>
        <w:t>одним.</w:t>
      </w:r>
    </w:p>
    <w:p w:rsidR="00141318" w:rsidRPr="00141318" w:rsidRDefault="00141318" w:rsidP="00141318">
      <w:pPr>
        <w:spacing w:line="360" w:lineRule="auto"/>
        <w:ind w:firstLine="709"/>
        <w:jc w:val="both"/>
        <w:rPr>
          <w:sz w:val="28"/>
          <w:szCs w:val="28"/>
        </w:rPr>
      </w:pPr>
      <w:r w:rsidRPr="00141318">
        <w:rPr>
          <w:sz w:val="28"/>
          <w:szCs w:val="28"/>
        </w:rPr>
        <w:t>86. В школі я засвоював матеріал повільніше, аніж інші.</w:t>
      </w:r>
    </w:p>
    <w:p w:rsidR="00141318" w:rsidRPr="00141318" w:rsidRDefault="00141318" w:rsidP="00141318">
      <w:pPr>
        <w:spacing w:line="360" w:lineRule="auto"/>
        <w:ind w:firstLine="709"/>
        <w:jc w:val="both"/>
        <w:rPr>
          <w:sz w:val="28"/>
          <w:szCs w:val="28"/>
        </w:rPr>
      </w:pPr>
      <w:r w:rsidRPr="00141318">
        <w:rPr>
          <w:sz w:val="28"/>
          <w:szCs w:val="28"/>
        </w:rPr>
        <w:t>87. Я цілком впевнений у собі.</w:t>
      </w:r>
    </w:p>
    <w:p w:rsidR="00141318" w:rsidRPr="00141318" w:rsidRDefault="00141318" w:rsidP="00141318">
      <w:pPr>
        <w:spacing w:line="360" w:lineRule="auto"/>
        <w:ind w:firstLine="709"/>
        <w:jc w:val="both"/>
        <w:rPr>
          <w:sz w:val="28"/>
          <w:szCs w:val="28"/>
        </w:rPr>
      </w:pPr>
      <w:r w:rsidRPr="00141318">
        <w:rPr>
          <w:sz w:val="28"/>
          <w:szCs w:val="28"/>
        </w:rPr>
        <w:t>88. Нікому не довіряти – найбезпечніше.</w:t>
      </w:r>
    </w:p>
    <w:p w:rsidR="00141318" w:rsidRPr="00141318" w:rsidRDefault="00141318" w:rsidP="00141318">
      <w:pPr>
        <w:spacing w:line="360" w:lineRule="auto"/>
        <w:ind w:firstLine="709"/>
        <w:jc w:val="both"/>
        <w:rPr>
          <w:sz w:val="28"/>
          <w:szCs w:val="28"/>
        </w:rPr>
      </w:pPr>
      <w:r w:rsidRPr="00141318">
        <w:rPr>
          <w:sz w:val="28"/>
          <w:szCs w:val="28"/>
        </w:rPr>
        <w:t>89. Раз на тиждень або ч</w:t>
      </w:r>
      <w:r>
        <w:rPr>
          <w:sz w:val="28"/>
          <w:szCs w:val="28"/>
        </w:rPr>
        <w:t xml:space="preserve">астіше я буваю дуже збудженим і </w:t>
      </w:r>
      <w:r w:rsidRPr="00141318">
        <w:rPr>
          <w:sz w:val="28"/>
          <w:szCs w:val="28"/>
        </w:rPr>
        <w:t>схвильованим.</w:t>
      </w:r>
    </w:p>
    <w:p w:rsidR="00141318" w:rsidRPr="00141318" w:rsidRDefault="00141318" w:rsidP="00141318">
      <w:pPr>
        <w:spacing w:line="360" w:lineRule="auto"/>
        <w:ind w:firstLine="709"/>
        <w:jc w:val="both"/>
        <w:rPr>
          <w:sz w:val="28"/>
          <w:szCs w:val="28"/>
        </w:rPr>
      </w:pPr>
      <w:r w:rsidRPr="00141318">
        <w:rPr>
          <w:sz w:val="28"/>
          <w:szCs w:val="28"/>
        </w:rPr>
        <w:t>90. Коли я знаходжуся в компані</w:t>
      </w:r>
      <w:r>
        <w:rPr>
          <w:sz w:val="28"/>
          <w:szCs w:val="28"/>
        </w:rPr>
        <w:t xml:space="preserve">ї, мені важко знайти відповідну </w:t>
      </w:r>
      <w:r w:rsidRPr="00141318">
        <w:rPr>
          <w:sz w:val="28"/>
          <w:szCs w:val="28"/>
        </w:rPr>
        <w:t>тему для розмови.</w:t>
      </w:r>
    </w:p>
    <w:p w:rsidR="00141318" w:rsidRPr="00141318" w:rsidRDefault="00141318" w:rsidP="00141318">
      <w:pPr>
        <w:spacing w:line="360" w:lineRule="auto"/>
        <w:ind w:firstLine="709"/>
        <w:jc w:val="both"/>
        <w:rPr>
          <w:sz w:val="28"/>
          <w:szCs w:val="28"/>
        </w:rPr>
      </w:pPr>
      <w:r w:rsidRPr="00141318">
        <w:rPr>
          <w:sz w:val="28"/>
          <w:szCs w:val="28"/>
        </w:rPr>
        <w:t>91. Мені легко примусити інших л</w:t>
      </w:r>
      <w:r>
        <w:rPr>
          <w:sz w:val="28"/>
          <w:szCs w:val="28"/>
        </w:rPr>
        <w:t xml:space="preserve">юдей боятися мене, і іноді я це </w:t>
      </w:r>
      <w:r w:rsidRPr="00141318">
        <w:rPr>
          <w:sz w:val="28"/>
          <w:szCs w:val="28"/>
        </w:rPr>
        <w:t>роблю ради забави.</w:t>
      </w:r>
    </w:p>
    <w:p w:rsidR="00141318" w:rsidRPr="00141318" w:rsidRDefault="00141318" w:rsidP="00141318">
      <w:pPr>
        <w:spacing w:line="360" w:lineRule="auto"/>
        <w:ind w:firstLine="709"/>
        <w:jc w:val="both"/>
        <w:rPr>
          <w:sz w:val="28"/>
          <w:szCs w:val="28"/>
        </w:rPr>
      </w:pPr>
      <w:r w:rsidRPr="00141318">
        <w:rPr>
          <w:sz w:val="28"/>
          <w:szCs w:val="28"/>
        </w:rPr>
        <w:t>92. У грі я вважаю за краще вигравати.</w:t>
      </w:r>
    </w:p>
    <w:p w:rsidR="00141318" w:rsidRPr="00141318" w:rsidRDefault="00141318" w:rsidP="00141318">
      <w:pPr>
        <w:spacing w:line="360" w:lineRule="auto"/>
        <w:ind w:firstLine="709"/>
        <w:jc w:val="both"/>
        <w:rPr>
          <w:sz w:val="28"/>
          <w:szCs w:val="28"/>
        </w:rPr>
      </w:pPr>
      <w:r w:rsidRPr="00141318">
        <w:rPr>
          <w:sz w:val="28"/>
          <w:szCs w:val="28"/>
        </w:rPr>
        <w:t>93. Безглуздо засуджувати люд</w:t>
      </w:r>
      <w:r>
        <w:rPr>
          <w:sz w:val="28"/>
          <w:szCs w:val="28"/>
        </w:rPr>
        <w:t xml:space="preserve">ину, яка обдурила того, хто сам </w:t>
      </w:r>
      <w:r w:rsidRPr="00141318">
        <w:rPr>
          <w:sz w:val="28"/>
          <w:szCs w:val="28"/>
        </w:rPr>
        <w:t>дозволяє себе обдурювати.</w:t>
      </w:r>
    </w:p>
    <w:p w:rsidR="00141318" w:rsidRPr="00141318" w:rsidRDefault="00141318" w:rsidP="00141318">
      <w:pPr>
        <w:spacing w:line="360" w:lineRule="auto"/>
        <w:ind w:firstLine="709"/>
        <w:jc w:val="both"/>
        <w:rPr>
          <w:sz w:val="28"/>
          <w:szCs w:val="28"/>
        </w:rPr>
      </w:pPr>
      <w:r w:rsidRPr="00141318">
        <w:rPr>
          <w:sz w:val="28"/>
          <w:szCs w:val="28"/>
        </w:rPr>
        <w:t>94. Хтось намагається впливати на мої думки.</w:t>
      </w:r>
    </w:p>
    <w:p w:rsidR="00141318" w:rsidRPr="00141318" w:rsidRDefault="00141318" w:rsidP="00141318">
      <w:pPr>
        <w:spacing w:line="360" w:lineRule="auto"/>
        <w:ind w:firstLine="709"/>
        <w:jc w:val="both"/>
        <w:rPr>
          <w:sz w:val="28"/>
          <w:szCs w:val="28"/>
        </w:rPr>
      </w:pPr>
      <w:r w:rsidRPr="00141318">
        <w:rPr>
          <w:sz w:val="28"/>
          <w:szCs w:val="28"/>
        </w:rPr>
        <w:t>95. Я щодня випиваю багато води.</w:t>
      </w:r>
    </w:p>
    <w:p w:rsidR="00141318" w:rsidRPr="00141318" w:rsidRDefault="00141318" w:rsidP="00141318">
      <w:pPr>
        <w:spacing w:line="360" w:lineRule="auto"/>
        <w:ind w:firstLine="709"/>
        <w:jc w:val="both"/>
        <w:rPr>
          <w:sz w:val="28"/>
          <w:szCs w:val="28"/>
        </w:rPr>
      </w:pPr>
      <w:r w:rsidRPr="00141318">
        <w:rPr>
          <w:sz w:val="28"/>
          <w:szCs w:val="28"/>
        </w:rPr>
        <w:t>96. Щасливіше всього я буваю наодинці.</w:t>
      </w:r>
    </w:p>
    <w:p w:rsidR="00141318" w:rsidRPr="00141318" w:rsidRDefault="00141318" w:rsidP="00141318">
      <w:pPr>
        <w:spacing w:line="360" w:lineRule="auto"/>
        <w:ind w:firstLine="709"/>
        <w:jc w:val="both"/>
        <w:rPr>
          <w:sz w:val="28"/>
          <w:szCs w:val="28"/>
        </w:rPr>
      </w:pPr>
      <w:r w:rsidRPr="00141318">
        <w:rPr>
          <w:sz w:val="28"/>
          <w:szCs w:val="28"/>
        </w:rPr>
        <w:t>97. Я обурююся кожного разу</w:t>
      </w:r>
      <w:r>
        <w:rPr>
          <w:sz w:val="28"/>
          <w:szCs w:val="28"/>
        </w:rPr>
        <w:t xml:space="preserve">, коли дізнаюся, що злочинець з </w:t>
      </w:r>
      <w:r w:rsidRPr="00141318">
        <w:rPr>
          <w:sz w:val="28"/>
          <w:szCs w:val="28"/>
        </w:rPr>
        <w:t>якої-небудь причини залишився безкарним.</w:t>
      </w:r>
    </w:p>
    <w:p w:rsidR="00141318" w:rsidRPr="00141318" w:rsidRDefault="00141318" w:rsidP="00141318">
      <w:pPr>
        <w:spacing w:line="360" w:lineRule="auto"/>
        <w:ind w:firstLine="709"/>
        <w:jc w:val="both"/>
        <w:rPr>
          <w:sz w:val="28"/>
          <w:szCs w:val="28"/>
        </w:rPr>
      </w:pPr>
      <w:r w:rsidRPr="00141318">
        <w:rPr>
          <w:sz w:val="28"/>
          <w:szCs w:val="28"/>
        </w:rPr>
        <w:t>98. У моєму житті був оди</w:t>
      </w:r>
      <w:r>
        <w:rPr>
          <w:sz w:val="28"/>
          <w:szCs w:val="28"/>
        </w:rPr>
        <w:t xml:space="preserve">н або декілька випадків, коли я </w:t>
      </w:r>
      <w:r w:rsidRPr="00141318">
        <w:rPr>
          <w:sz w:val="28"/>
          <w:szCs w:val="28"/>
        </w:rPr>
        <w:t>відчував, що хтось за допомог</w:t>
      </w:r>
      <w:r>
        <w:rPr>
          <w:sz w:val="28"/>
          <w:szCs w:val="28"/>
        </w:rPr>
        <w:t xml:space="preserve">ою гіпнозу примушує мене </w:t>
      </w:r>
      <w:r w:rsidRPr="00141318">
        <w:rPr>
          <w:sz w:val="28"/>
          <w:szCs w:val="28"/>
        </w:rPr>
        <w:t>скоювати ті або інші вчинки.</w:t>
      </w:r>
    </w:p>
    <w:p w:rsidR="00141318" w:rsidRPr="00141318" w:rsidRDefault="00141318" w:rsidP="00141318">
      <w:pPr>
        <w:spacing w:line="360" w:lineRule="auto"/>
        <w:ind w:firstLine="709"/>
        <w:jc w:val="both"/>
        <w:rPr>
          <w:sz w:val="28"/>
          <w:szCs w:val="28"/>
        </w:rPr>
      </w:pPr>
      <w:r w:rsidRPr="00141318">
        <w:rPr>
          <w:sz w:val="28"/>
          <w:szCs w:val="28"/>
        </w:rPr>
        <w:t>99. Я дуже рідко починаю розмову з людьми першим.</w:t>
      </w:r>
    </w:p>
    <w:p w:rsidR="00141318" w:rsidRPr="00141318" w:rsidRDefault="00141318" w:rsidP="00141318">
      <w:pPr>
        <w:spacing w:line="360" w:lineRule="auto"/>
        <w:ind w:firstLine="709"/>
        <w:jc w:val="both"/>
        <w:rPr>
          <w:sz w:val="28"/>
          <w:szCs w:val="28"/>
        </w:rPr>
      </w:pPr>
      <w:r w:rsidRPr="00141318">
        <w:rPr>
          <w:sz w:val="28"/>
          <w:szCs w:val="28"/>
        </w:rPr>
        <w:t>100. У мене ніколи не було зіткнень із законом.</w:t>
      </w:r>
    </w:p>
    <w:p w:rsidR="00141318" w:rsidRPr="00141318" w:rsidRDefault="00141318" w:rsidP="00141318">
      <w:pPr>
        <w:spacing w:line="360" w:lineRule="auto"/>
        <w:ind w:firstLine="709"/>
        <w:jc w:val="both"/>
        <w:rPr>
          <w:sz w:val="28"/>
          <w:szCs w:val="28"/>
        </w:rPr>
      </w:pPr>
      <w:r w:rsidRPr="00141318">
        <w:rPr>
          <w:sz w:val="28"/>
          <w:szCs w:val="28"/>
        </w:rPr>
        <w:t>101. Мені приємно мати серед своїх знайомих значних людей, це як</w:t>
      </w:r>
    </w:p>
    <w:p w:rsidR="00141318" w:rsidRPr="00141318" w:rsidRDefault="00141318" w:rsidP="00141318">
      <w:pPr>
        <w:spacing w:line="360" w:lineRule="auto"/>
        <w:ind w:firstLine="709"/>
        <w:jc w:val="both"/>
        <w:rPr>
          <w:sz w:val="28"/>
          <w:szCs w:val="28"/>
        </w:rPr>
      </w:pPr>
      <w:r w:rsidRPr="00141318">
        <w:rPr>
          <w:sz w:val="28"/>
          <w:szCs w:val="28"/>
        </w:rPr>
        <w:t>би додає мені вагу у власних очах.</w:t>
      </w:r>
    </w:p>
    <w:p w:rsidR="00141318" w:rsidRPr="00141318" w:rsidRDefault="00141318" w:rsidP="00141318">
      <w:pPr>
        <w:spacing w:line="360" w:lineRule="auto"/>
        <w:ind w:firstLine="709"/>
        <w:jc w:val="both"/>
        <w:rPr>
          <w:sz w:val="28"/>
          <w:szCs w:val="28"/>
        </w:rPr>
      </w:pPr>
      <w:r w:rsidRPr="00141318">
        <w:rPr>
          <w:sz w:val="28"/>
          <w:szCs w:val="28"/>
        </w:rPr>
        <w:t>102. Іноді без жодної причини у</w:t>
      </w:r>
      <w:r>
        <w:rPr>
          <w:sz w:val="28"/>
          <w:szCs w:val="28"/>
        </w:rPr>
        <w:t xml:space="preserve"> мене раптом наступають періоди </w:t>
      </w:r>
      <w:r w:rsidRPr="00141318">
        <w:rPr>
          <w:sz w:val="28"/>
          <w:szCs w:val="28"/>
        </w:rPr>
        <w:t>незвичайної веселості.</w:t>
      </w:r>
    </w:p>
    <w:p w:rsidR="00141318" w:rsidRPr="00141318" w:rsidRDefault="00141318" w:rsidP="00141318">
      <w:pPr>
        <w:spacing w:line="360" w:lineRule="auto"/>
        <w:ind w:firstLine="709"/>
        <w:jc w:val="both"/>
        <w:rPr>
          <w:sz w:val="28"/>
          <w:szCs w:val="28"/>
        </w:rPr>
      </w:pPr>
      <w:r w:rsidRPr="00141318">
        <w:rPr>
          <w:sz w:val="28"/>
          <w:szCs w:val="28"/>
        </w:rPr>
        <w:t>103. Життя для мене майже завжди пов</w:t>
      </w:r>
      <w:r w:rsidR="00E12F64">
        <w:rPr>
          <w:sz w:val="28"/>
          <w:szCs w:val="28"/>
        </w:rPr>
        <w:t>’</w:t>
      </w:r>
      <w:r w:rsidRPr="00141318">
        <w:rPr>
          <w:sz w:val="28"/>
          <w:szCs w:val="28"/>
        </w:rPr>
        <w:t>язано з напругою.</w:t>
      </w:r>
    </w:p>
    <w:p w:rsidR="00141318" w:rsidRPr="00141318" w:rsidRDefault="00141318" w:rsidP="00141318">
      <w:pPr>
        <w:spacing w:line="360" w:lineRule="auto"/>
        <w:ind w:firstLine="709"/>
        <w:jc w:val="both"/>
        <w:rPr>
          <w:sz w:val="28"/>
          <w:szCs w:val="28"/>
        </w:rPr>
      </w:pPr>
      <w:r w:rsidRPr="00141318">
        <w:rPr>
          <w:sz w:val="28"/>
          <w:szCs w:val="28"/>
        </w:rPr>
        <w:lastRenderedPageBreak/>
        <w:t>104. У школі мені було дуже важко виступати перед класом.</w:t>
      </w:r>
    </w:p>
    <w:p w:rsidR="00141318" w:rsidRPr="00141318" w:rsidRDefault="00141318" w:rsidP="00141318">
      <w:pPr>
        <w:spacing w:line="360" w:lineRule="auto"/>
        <w:ind w:firstLine="709"/>
        <w:jc w:val="both"/>
        <w:rPr>
          <w:sz w:val="28"/>
          <w:szCs w:val="28"/>
        </w:rPr>
      </w:pPr>
      <w:r w:rsidRPr="00141318">
        <w:rPr>
          <w:sz w:val="28"/>
          <w:szCs w:val="28"/>
        </w:rPr>
        <w:t>105. Люди проявляють по відношенні до мене стільки співчут</w:t>
      </w:r>
      <w:r>
        <w:rPr>
          <w:sz w:val="28"/>
          <w:szCs w:val="28"/>
        </w:rPr>
        <w:t xml:space="preserve">тя і </w:t>
      </w:r>
      <w:r w:rsidRPr="00141318">
        <w:rPr>
          <w:sz w:val="28"/>
          <w:szCs w:val="28"/>
        </w:rPr>
        <w:t>симпатії, наскільки я заслуговую.</w:t>
      </w:r>
    </w:p>
    <w:p w:rsidR="00141318" w:rsidRPr="00141318" w:rsidRDefault="00141318" w:rsidP="00141318">
      <w:pPr>
        <w:spacing w:line="360" w:lineRule="auto"/>
        <w:ind w:firstLine="709"/>
        <w:jc w:val="both"/>
        <w:rPr>
          <w:sz w:val="28"/>
          <w:szCs w:val="28"/>
        </w:rPr>
      </w:pPr>
      <w:r w:rsidRPr="00141318">
        <w:rPr>
          <w:sz w:val="28"/>
          <w:szCs w:val="28"/>
        </w:rPr>
        <w:t>106. Я відмовляюся грати в деякі</w:t>
      </w:r>
      <w:r>
        <w:rPr>
          <w:sz w:val="28"/>
          <w:szCs w:val="28"/>
        </w:rPr>
        <w:t xml:space="preserve"> ігри, тому що це у мене погано </w:t>
      </w:r>
      <w:r w:rsidRPr="00141318">
        <w:rPr>
          <w:sz w:val="28"/>
          <w:szCs w:val="28"/>
        </w:rPr>
        <w:t>виходить.</w:t>
      </w:r>
    </w:p>
    <w:p w:rsidR="00141318" w:rsidRPr="00141318" w:rsidRDefault="00141318" w:rsidP="00141318">
      <w:pPr>
        <w:spacing w:line="360" w:lineRule="auto"/>
        <w:ind w:firstLine="709"/>
        <w:jc w:val="both"/>
        <w:rPr>
          <w:sz w:val="28"/>
          <w:szCs w:val="28"/>
        </w:rPr>
      </w:pPr>
      <w:r w:rsidRPr="00141318">
        <w:rPr>
          <w:sz w:val="28"/>
          <w:szCs w:val="28"/>
        </w:rPr>
        <w:t>107. Мені здається, що я знаходжу друзів з такою ж легкістю, як і інші.</w:t>
      </w:r>
    </w:p>
    <w:p w:rsidR="00141318" w:rsidRPr="00141318" w:rsidRDefault="00141318" w:rsidP="00141318">
      <w:pPr>
        <w:spacing w:line="360" w:lineRule="auto"/>
        <w:ind w:firstLine="709"/>
        <w:jc w:val="both"/>
        <w:rPr>
          <w:sz w:val="28"/>
          <w:szCs w:val="28"/>
        </w:rPr>
      </w:pPr>
      <w:r w:rsidRPr="00141318">
        <w:rPr>
          <w:sz w:val="28"/>
          <w:szCs w:val="28"/>
        </w:rPr>
        <w:t>108. Мені неприємно, коли навколо мене є люди.</w:t>
      </w:r>
    </w:p>
    <w:p w:rsidR="00141318" w:rsidRPr="00141318" w:rsidRDefault="00141318" w:rsidP="00141318">
      <w:pPr>
        <w:spacing w:line="360" w:lineRule="auto"/>
        <w:ind w:firstLine="709"/>
        <w:jc w:val="both"/>
        <w:rPr>
          <w:sz w:val="28"/>
          <w:szCs w:val="28"/>
        </w:rPr>
      </w:pPr>
      <w:r w:rsidRPr="00141318">
        <w:rPr>
          <w:sz w:val="28"/>
          <w:szCs w:val="28"/>
        </w:rPr>
        <w:t>109. Як правило, мені не везе.</w:t>
      </w:r>
    </w:p>
    <w:p w:rsidR="00141318" w:rsidRPr="00141318" w:rsidRDefault="00141318" w:rsidP="00141318">
      <w:pPr>
        <w:spacing w:line="360" w:lineRule="auto"/>
        <w:ind w:firstLine="709"/>
        <w:jc w:val="both"/>
        <w:rPr>
          <w:sz w:val="28"/>
          <w:szCs w:val="28"/>
        </w:rPr>
      </w:pPr>
      <w:r w:rsidRPr="00141318">
        <w:rPr>
          <w:sz w:val="28"/>
          <w:szCs w:val="28"/>
        </w:rPr>
        <w:t>110. Мене легко збити з пантелику.</w:t>
      </w:r>
    </w:p>
    <w:p w:rsidR="00141318" w:rsidRPr="00141318" w:rsidRDefault="00141318" w:rsidP="00141318">
      <w:pPr>
        <w:spacing w:line="360" w:lineRule="auto"/>
        <w:ind w:firstLine="709"/>
        <w:jc w:val="both"/>
        <w:rPr>
          <w:sz w:val="28"/>
          <w:szCs w:val="28"/>
        </w:rPr>
      </w:pPr>
      <w:r w:rsidRPr="00141318">
        <w:rPr>
          <w:sz w:val="28"/>
          <w:szCs w:val="28"/>
        </w:rPr>
        <w:t>111. Деякі з членів моєї сім</w:t>
      </w:r>
      <w:r w:rsidR="00E12F64">
        <w:rPr>
          <w:sz w:val="28"/>
          <w:szCs w:val="28"/>
        </w:rPr>
        <w:t>’</w:t>
      </w:r>
      <w:r w:rsidRPr="00141318">
        <w:rPr>
          <w:sz w:val="28"/>
          <w:szCs w:val="28"/>
        </w:rPr>
        <w:t>ї скоювали вчинки, які мене лякали.</w:t>
      </w:r>
    </w:p>
    <w:p w:rsidR="00141318" w:rsidRPr="00141318" w:rsidRDefault="00141318" w:rsidP="00141318">
      <w:pPr>
        <w:spacing w:line="360" w:lineRule="auto"/>
        <w:ind w:firstLine="709"/>
        <w:jc w:val="both"/>
        <w:rPr>
          <w:sz w:val="28"/>
          <w:szCs w:val="28"/>
        </w:rPr>
      </w:pPr>
      <w:r w:rsidRPr="00141318">
        <w:rPr>
          <w:sz w:val="28"/>
          <w:szCs w:val="28"/>
        </w:rPr>
        <w:t>112. Іноді у мене бувають напади смі</w:t>
      </w:r>
      <w:r>
        <w:rPr>
          <w:sz w:val="28"/>
          <w:szCs w:val="28"/>
        </w:rPr>
        <w:t xml:space="preserve">ху або плачу, з якими я ніяк не </w:t>
      </w:r>
      <w:r w:rsidRPr="00141318">
        <w:rPr>
          <w:sz w:val="28"/>
          <w:szCs w:val="28"/>
        </w:rPr>
        <w:t>можу впоратись.</w:t>
      </w:r>
    </w:p>
    <w:p w:rsidR="00141318" w:rsidRPr="00141318" w:rsidRDefault="00141318" w:rsidP="00141318">
      <w:pPr>
        <w:spacing w:line="360" w:lineRule="auto"/>
        <w:ind w:firstLine="709"/>
        <w:jc w:val="both"/>
        <w:rPr>
          <w:sz w:val="28"/>
          <w:szCs w:val="28"/>
        </w:rPr>
      </w:pPr>
      <w:r w:rsidRPr="00141318">
        <w:rPr>
          <w:sz w:val="28"/>
          <w:szCs w:val="28"/>
        </w:rPr>
        <w:t>113. Мені важко приступити до виконання н</w:t>
      </w:r>
      <w:r>
        <w:rPr>
          <w:sz w:val="28"/>
          <w:szCs w:val="28"/>
        </w:rPr>
        <w:t xml:space="preserve">ового завдання або </w:t>
      </w:r>
      <w:r w:rsidRPr="00141318">
        <w:rPr>
          <w:sz w:val="28"/>
          <w:szCs w:val="28"/>
        </w:rPr>
        <w:t>розпочати нову справу.</w:t>
      </w:r>
    </w:p>
    <w:p w:rsidR="00141318" w:rsidRPr="00141318" w:rsidRDefault="00141318" w:rsidP="00141318">
      <w:pPr>
        <w:spacing w:line="360" w:lineRule="auto"/>
        <w:ind w:firstLine="709"/>
        <w:jc w:val="both"/>
        <w:rPr>
          <w:sz w:val="28"/>
          <w:szCs w:val="28"/>
        </w:rPr>
      </w:pPr>
      <w:r w:rsidRPr="00141318">
        <w:rPr>
          <w:sz w:val="28"/>
          <w:szCs w:val="28"/>
        </w:rPr>
        <w:t>114. Якби люди не були налаштов</w:t>
      </w:r>
      <w:r>
        <w:rPr>
          <w:sz w:val="28"/>
          <w:szCs w:val="28"/>
        </w:rPr>
        <w:t xml:space="preserve">ані проти мене, я досягнув би у </w:t>
      </w:r>
      <w:r w:rsidRPr="00141318">
        <w:rPr>
          <w:sz w:val="28"/>
          <w:szCs w:val="28"/>
        </w:rPr>
        <w:t>житті набагато більшого.</w:t>
      </w:r>
    </w:p>
    <w:p w:rsidR="00141318" w:rsidRPr="00141318" w:rsidRDefault="00141318" w:rsidP="00141318">
      <w:pPr>
        <w:spacing w:line="360" w:lineRule="auto"/>
        <w:ind w:firstLine="709"/>
        <w:jc w:val="both"/>
        <w:rPr>
          <w:sz w:val="28"/>
          <w:szCs w:val="28"/>
        </w:rPr>
      </w:pPr>
      <w:r w:rsidRPr="00141318">
        <w:rPr>
          <w:sz w:val="28"/>
          <w:szCs w:val="28"/>
        </w:rPr>
        <w:t>115. Мені здається, що мене ніхто не розуміє</w:t>
      </w:r>
    </w:p>
    <w:p w:rsidR="00141318" w:rsidRPr="00141318" w:rsidRDefault="00141318" w:rsidP="00141318">
      <w:pPr>
        <w:spacing w:line="360" w:lineRule="auto"/>
        <w:ind w:firstLine="709"/>
        <w:jc w:val="both"/>
        <w:rPr>
          <w:sz w:val="28"/>
          <w:szCs w:val="28"/>
        </w:rPr>
      </w:pPr>
      <w:r w:rsidRPr="00141318">
        <w:rPr>
          <w:sz w:val="28"/>
          <w:szCs w:val="28"/>
        </w:rPr>
        <w:t>116. Серед моїх знайомих є люди, які мені не подобаються.</w:t>
      </w:r>
    </w:p>
    <w:p w:rsidR="00141318" w:rsidRPr="00141318" w:rsidRDefault="00141318" w:rsidP="00141318">
      <w:pPr>
        <w:spacing w:line="360" w:lineRule="auto"/>
        <w:ind w:firstLine="709"/>
        <w:jc w:val="both"/>
        <w:rPr>
          <w:sz w:val="28"/>
          <w:szCs w:val="28"/>
        </w:rPr>
      </w:pPr>
      <w:r w:rsidRPr="00141318">
        <w:rPr>
          <w:sz w:val="28"/>
          <w:szCs w:val="28"/>
        </w:rPr>
        <w:t>117. Я легко втрачаю терпіння з людьми.</w:t>
      </w:r>
    </w:p>
    <w:p w:rsidR="00141318" w:rsidRPr="00141318" w:rsidRDefault="00141318" w:rsidP="00141318">
      <w:pPr>
        <w:spacing w:line="360" w:lineRule="auto"/>
        <w:ind w:firstLine="709"/>
        <w:jc w:val="both"/>
        <w:rPr>
          <w:sz w:val="28"/>
          <w:szCs w:val="28"/>
        </w:rPr>
      </w:pPr>
      <w:r w:rsidRPr="00141318">
        <w:rPr>
          <w:sz w:val="28"/>
          <w:szCs w:val="28"/>
        </w:rPr>
        <w:t>118. Часто у новій обстановці я переживаю почуття тривоги.</w:t>
      </w:r>
    </w:p>
    <w:p w:rsidR="00141318" w:rsidRPr="00141318" w:rsidRDefault="00141318" w:rsidP="00141318">
      <w:pPr>
        <w:spacing w:line="360" w:lineRule="auto"/>
        <w:ind w:firstLine="709"/>
        <w:jc w:val="both"/>
        <w:rPr>
          <w:sz w:val="28"/>
          <w:szCs w:val="28"/>
        </w:rPr>
      </w:pPr>
      <w:r w:rsidRPr="00141318">
        <w:rPr>
          <w:sz w:val="28"/>
          <w:szCs w:val="28"/>
        </w:rPr>
        <w:t>119. Часто мені хочеться померти.</w:t>
      </w:r>
    </w:p>
    <w:p w:rsidR="00141318" w:rsidRPr="00141318" w:rsidRDefault="00141318" w:rsidP="00141318">
      <w:pPr>
        <w:spacing w:line="360" w:lineRule="auto"/>
        <w:ind w:firstLine="709"/>
        <w:jc w:val="both"/>
        <w:rPr>
          <w:sz w:val="28"/>
          <w:szCs w:val="28"/>
        </w:rPr>
      </w:pPr>
      <w:r w:rsidRPr="00141318">
        <w:rPr>
          <w:sz w:val="28"/>
          <w:szCs w:val="28"/>
        </w:rPr>
        <w:t>120. Іноді я такий збуджений, що мені важко заснути.</w:t>
      </w:r>
    </w:p>
    <w:p w:rsidR="00141318" w:rsidRPr="00141318" w:rsidRDefault="00141318" w:rsidP="00141318">
      <w:pPr>
        <w:spacing w:line="360" w:lineRule="auto"/>
        <w:ind w:firstLine="709"/>
        <w:jc w:val="both"/>
        <w:rPr>
          <w:sz w:val="28"/>
          <w:szCs w:val="28"/>
        </w:rPr>
      </w:pPr>
      <w:r w:rsidRPr="00141318">
        <w:rPr>
          <w:sz w:val="28"/>
          <w:szCs w:val="28"/>
        </w:rPr>
        <w:t>121. Часто я переходжу на ін</w:t>
      </w:r>
      <w:r>
        <w:rPr>
          <w:sz w:val="28"/>
          <w:szCs w:val="28"/>
        </w:rPr>
        <w:t xml:space="preserve">шу сторону вулиці, щоб уникнути </w:t>
      </w:r>
      <w:r w:rsidRPr="00141318">
        <w:rPr>
          <w:sz w:val="28"/>
          <w:szCs w:val="28"/>
        </w:rPr>
        <w:t>зустрічі з тим, кого я побачив</w:t>
      </w:r>
    </w:p>
    <w:p w:rsidR="00141318" w:rsidRPr="00141318" w:rsidRDefault="00141318" w:rsidP="00141318">
      <w:pPr>
        <w:spacing w:line="360" w:lineRule="auto"/>
        <w:ind w:firstLine="709"/>
        <w:jc w:val="both"/>
        <w:rPr>
          <w:sz w:val="28"/>
          <w:szCs w:val="28"/>
        </w:rPr>
      </w:pPr>
      <w:r w:rsidRPr="00141318">
        <w:rPr>
          <w:sz w:val="28"/>
          <w:szCs w:val="28"/>
        </w:rPr>
        <w:t>122. Бувало, що я кидав почату с</w:t>
      </w:r>
      <w:r>
        <w:rPr>
          <w:sz w:val="28"/>
          <w:szCs w:val="28"/>
        </w:rPr>
        <w:t xml:space="preserve">праву, оскільки боявся, що я не </w:t>
      </w:r>
      <w:r w:rsidRPr="00141318">
        <w:rPr>
          <w:sz w:val="28"/>
          <w:szCs w:val="28"/>
        </w:rPr>
        <w:t>справлюся з нею</w:t>
      </w:r>
    </w:p>
    <w:p w:rsidR="00141318" w:rsidRPr="00141318" w:rsidRDefault="00141318" w:rsidP="00141318">
      <w:pPr>
        <w:spacing w:line="360" w:lineRule="auto"/>
        <w:ind w:firstLine="709"/>
        <w:jc w:val="both"/>
        <w:rPr>
          <w:sz w:val="28"/>
          <w:szCs w:val="28"/>
        </w:rPr>
      </w:pPr>
      <w:r w:rsidRPr="00141318">
        <w:rPr>
          <w:sz w:val="28"/>
          <w:szCs w:val="28"/>
        </w:rPr>
        <w:t>123. Майже щодня трапляється що-небудь, що лякає мене</w:t>
      </w:r>
    </w:p>
    <w:p w:rsidR="00141318" w:rsidRPr="00141318" w:rsidRDefault="00141318" w:rsidP="00141318">
      <w:pPr>
        <w:spacing w:line="360" w:lineRule="auto"/>
        <w:ind w:firstLine="709"/>
        <w:jc w:val="both"/>
        <w:rPr>
          <w:sz w:val="28"/>
          <w:szCs w:val="28"/>
        </w:rPr>
      </w:pPr>
      <w:r w:rsidRPr="00141318">
        <w:rPr>
          <w:sz w:val="28"/>
          <w:szCs w:val="28"/>
        </w:rPr>
        <w:t>124. Навіть серед людей я зазвичай відчуваю себе самотнім.</w:t>
      </w:r>
    </w:p>
    <w:p w:rsidR="00141318" w:rsidRPr="00141318" w:rsidRDefault="00141318" w:rsidP="00141318">
      <w:pPr>
        <w:spacing w:line="360" w:lineRule="auto"/>
        <w:ind w:firstLine="709"/>
        <w:jc w:val="both"/>
        <w:rPr>
          <w:sz w:val="28"/>
          <w:szCs w:val="28"/>
        </w:rPr>
      </w:pPr>
      <w:r w:rsidRPr="00141318">
        <w:rPr>
          <w:sz w:val="28"/>
          <w:szCs w:val="28"/>
        </w:rPr>
        <w:t xml:space="preserve">125. Я переконаний, що </w:t>
      </w:r>
      <w:r>
        <w:rPr>
          <w:sz w:val="28"/>
          <w:szCs w:val="28"/>
        </w:rPr>
        <w:t xml:space="preserve">існує лише одне єдине правильне </w:t>
      </w:r>
      <w:r w:rsidRPr="00141318">
        <w:rPr>
          <w:sz w:val="28"/>
          <w:szCs w:val="28"/>
        </w:rPr>
        <w:t>розуміння значення життя.</w:t>
      </w:r>
    </w:p>
    <w:p w:rsidR="00141318" w:rsidRPr="00141318" w:rsidRDefault="00141318" w:rsidP="00141318">
      <w:pPr>
        <w:spacing w:line="360" w:lineRule="auto"/>
        <w:ind w:firstLine="709"/>
        <w:jc w:val="both"/>
        <w:rPr>
          <w:sz w:val="28"/>
          <w:szCs w:val="28"/>
        </w:rPr>
      </w:pPr>
      <w:r w:rsidRPr="00141318">
        <w:rPr>
          <w:sz w:val="28"/>
          <w:szCs w:val="28"/>
        </w:rPr>
        <w:lastRenderedPageBreak/>
        <w:t>126. В гостях я частіше сиджу де-</w:t>
      </w:r>
      <w:r>
        <w:rPr>
          <w:sz w:val="28"/>
          <w:szCs w:val="28"/>
        </w:rPr>
        <w:t xml:space="preserve">небудь осторонь або розмовляю з </w:t>
      </w:r>
      <w:r w:rsidRPr="00141318">
        <w:rPr>
          <w:sz w:val="28"/>
          <w:szCs w:val="28"/>
        </w:rPr>
        <w:t>ким-небудь одним, ніж беру участь у загальних розвагах.</w:t>
      </w:r>
    </w:p>
    <w:p w:rsidR="00141318" w:rsidRPr="00141318" w:rsidRDefault="00141318" w:rsidP="00141318">
      <w:pPr>
        <w:spacing w:line="360" w:lineRule="auto"/>
        <w:ind w:firstLine="709"/>
        <w:jc w:val="both"/>
        <w:rPr>
          <w:sz w:val="28"/>
          <w:szCs w:val="28"/>
        </w:rPr>
      </w:pPr>
      <w:r w:rsidRPr="00141318">
        <w:rPr>
          <w:sz w:val="28"/>
          <w:szCs w:val="28"/>
        </w:rPr>
        <w:t>127. Мені часто кажуть, що я запальний.</w:t>
      </w:r>
    </w:p>
    <w:p w:rsidR="00141318" w:rsidRPr="00141318" w:rsidRDefault="00141318" w:rsidP="00141318">
      <w:pPr>
        <w:spacing w:line="360" w:lineRule="auto"/>
        <w:ind w:firstLine="709"/>
        <w:jc w:val="both"/>
        <w:rPr>
          <w:sz w:val="28"/>
          <w:szCs w:val="28"/>
        </w:rPr>
      </w:pPr>
      <w:r w:rsidRPr="00141318">
        <w:rPr>
          <w:sz w:val="28"/>
          <w:szCs w:val="28"/>
        </w:rPr>
        <w:t>128. Буває, що я з ким-небудь пліткую.</w:t>
      </w:r>
    </w:p>
    <w:p w:rsidR="00141318" w:rsidRPr="00141318" w:rsidRDefault="00141318" w:rsidP="00141318">
      <w:pPr>
        <w:spacing w:line="360" w:lineRule="auto"/>
        <w:ind w:firstLine="709"/>
        <w:jc w:val="both"/>
        <w:rPr>
          <w:sz w:val="28"/>
          <w:szCs w:val="28"/>
        </w:rPr>
      </w:pPr>
      <w:r w:rsidRPr="00141318">
        <w:rPr>
          <w:sz w:val="28"/>
          <w:szCs w:val="28"/>
        </w:rPr>
        <w:t>129. Часто мені неприємно, коли я н</w:t>
      </w:r>
      <w:r>
        <w:rPr>
          <w:sz w:val="28"/>
          <w:szCs w:val="28"/>
        </w:rPr>
        <w:t xml:space="preserve">амагаюся застерегти кого-небудь </w:t>
      </w:r>
      <w:r w:rsidRPr="00141318">
        <w:rPr>
          <w:sz w:val="28"/>
          <w:szCs w:val="28"/>
        </w:rPr>
        <w:t>від помилок, а мене розуміють невірно.</w:t>
      </w:r>
    </w:p>
    <w:p w:rsidR="00141318" w:rsidRPr="00141318" w:rsidRDefault="00141318" w:rsidP="00141318">
      <w:pPr>
        <w:spacing w:line="360" w:lineRule="auto"/>
        <w:ind w:firstLine="709"/>
        <w:jc w:val="both"/>
        <w:rPr>
          <w:sz w:val="28"/>
          <w:szCs w:val="28"/>
        </w:rPr>
      </w:pPr>
      <w:r w:rsidRPr="00141318">
        <w:rPr>
          <w:sz w:val="28"/>
          <w:szCs w:val="28"/>
        </w:rPr>
        <w:t>130. Я часто звертаюся до людей за порадою.</w:t>
      </w:r>
    </w:p>
    <w:p w:rsidR="00141318" w:rsidRPr="00141318" w:rsidRDefault="00141318" w:rsidP="00141318">
      <w:pPr>
        <w:spacing w:line="360" w:lineRule="auto"/>
        <w:ind w:firstLine="709"/>
        <w:jc w:val="both"/>
        <w:rPr>
          <w:sz w:val="28"/>
          <w:szCs w:val="28"/>
        </w:rPr>
      </w:pPr>
      <w:r w:rsidRPr="00141318">
        <w:rPr>
          <w:sz w:val="28"/>
          <w:szCs w:val="28"/>
        </w:rPr>
        <w:t>131. Часто, навіть тоді, коли ус</w:t>
      </w:r>
      <w:r>
        <w:rPr>
          <w:sz w:val="28"/>
          <w:szCs w:val="28"/>
        </w:rPr>
        <w:t xml:space="preserve">е для мене складається добре, я </w:t>
      </w:r>
      <w:r w:rsidRPr="00141318">
        <w:rPr>
          <w:sz w:val="28"/>
          <w:szCs w:val="28"/>
        </w:rPr>
        <w:t>відчуваю що мені усе байдуже.</w:t>
      </w:r>
    </w:p>
    <w:p w:rsidR="00141318" w:rsidRPr="00141318" w:rsidRDefault="00141318" w:rsidP="00141318">
      <w:pPr>
        <w:spacing w:line="360" w:lineRule="auto"/>
        <w:ind w:firstLine="709"/>
        <w:jc w:val="both"/>
        <w:rPr>
          <w:sz w:val="28"/>
          <w:szCs w:val="28"/>
        </w:rPr>
      </w:pPr>
      <w:r w:rsidRPr="00141318">
        <w:rPr>
          <w:sz w:val="28"/>
          <w:szCs w:val="28"/>
        </w:rPr>
        <w:t>132. Мене досить важко вивести з себе.</w:t>
      </w:r>
    </w:p>
    <w:p w:rsidR="00141318" w:rsidRPr="00141318" w:rsidRDefault="00141318" w:rsidP="00141318">
      <w:pPr>
        <w:spacing w:line="360" w:lineRule="auto"/>
        <w:ind w:firstLine="709"/>
        <w:jc w:val="both"/>
        <w:rPr>
          <w:sz w:val="28"/>
          <w:szCs w:val="28"/>
        </w:rPr>
      </w:pPr>
      <w:r w:rsidRPr="00141318">
        <w:rPr>
          <w:sz w:val="28"/>
          <w:szCs w:val="28"/>
        </w:rPr>
        <w:t>133. Коли я намагаюся вказати лю</w:t>
      </w:r>
      <w:r>
        <w:rPr>
          <w:sz w:val="28"/>
          <w:szCs w:val="28"/>
        </w:rPr>
        <w:t xml:space="preserve">дям на їх помилки або допомогти </w:t>
      </w:r>
      <w:r w:rsidRPr="00141318">
        <w:rPr>
          <w:sz w:val="28"/>
          <w:szCs w:val="28"/>
        </w:rPr>
        <w:t>вони часто розуміють мене неправильно.</w:t>
      </w:r>
    </w:p>
    <w:p w:rsidR="00141318" w:rsidRPr="00141318" w:rsidRDefault="00141318" w:rsidP="00141318">
      <w:pPr>
        <w:spacing w:line="360" w:lineRule="auto"/>
        <w:ind w:firstLine="709"/>
        <w:jc w:val="both"/>
        <w:rPr>
          <w:sz w:val="28"/>
          <w:szCs w:val="28"/>
        </w:rPr>
      </w:pPr>
      <w:r w:rsidRPr="00141318">
        <w:rPr>
          <w:sz w:val="28"/>
          <w:szCs w:val="28"/>
        </w:rPr>
        <w:t xml:space="preserve">134. Зазвичай я спокійний, і </w:t>
      </w:r>
      <w:r>
        <w:rPr>
          <w:sz w:val="28"/>
          <w:szCs w:val="28"/>
        </w:rPr>
        <w:t xml:space="preserve">мене нелегко вивести з душевної </w:t>
      </w:r>
      <w:r w:rsidRPr="00141318">
        <w:rPr>
          <w:sz w:val="28"/>
          <w:szCs w:val="28"/>
        </w:rPr>
        <w:t>рівноваги.</w:t>
      </w:r>
    </w:p>
    <w:p w:rsidR="00141318" w:rsidRPr="00141318" w:rsidRDefault="00141318" w:rsidP="00141318">
      <w:pPr>
        <w:spacing w:line="360" w:lineRule="auto"/>
        <w:ind w:firstLine="709"/>
        <w:jc w:val="both"/>
        <w:rPr>
          <w:sz w:val="28"/>
          <w:szCs w:val="28"/>
        </w:rPr>
      </w:pPr>
      <w:r w:rsidRPr="00141318">
        <w:rPr>
          <w:sz w:val="28"/>
          <w:szCs w:val="28"/>
        </w:rPr>
        <w:t>135. Я заслуговую суворого покарання за свою провину.</w:t>
      </w:r>
    </w:p>
    <w:p w:rsidR="00141318" w:rsidRPr="00141318" w:rsidRDefault="00141318" w:rsidP="00141318">
      <w:pPr>
        <w:spacing w:line="360" w:lineRule="auto"/>
        <w:ind w:firstLine="709"/>
        <w:jc w:val="both"/>
        <w:rPr>
          <w:sz w:val="28"/>
          <w:szCs w:val="28"/>
        </w:rPr>
      </w:pPr>
      <w:r w:rsidRPr="00141318">
        <w:rPr>
          <w:sz w:val="28"/>
          <w:szCs w:val="28"/>
        </w:rPr>
        <w:t>136. Мені притаманно так сильно пер</w:t>
      </w:r>
      <w:r>
        <w:rPr>
          <w:sz w:val="28"/>
          <w:szCs w:val="28"/>
        </w:rPr>
        <w:t xml:space="preserve">еживати свої розчарування, що я </w:t>
      </w:r>
      <w:r w:rsidRPr="00141318">
        <w:rPr>
          <w:sz w:val="28"/>
          <w:szCs w:val="28"/>
        </w:rPr>
        <w:t>не можу примусити себе не думати про них.</w:t>
      </w:r>
    </w:p>
    <w:p w:rsidR="00141318" w:rsidRPr="00141318" w:rsidRDefault="00141318" w:rsidP="00141318">
      <w:pPr>
        <w:spacing w:line="360" w:lineRule="auto"/>
        <w:ind w:firstLine="709"/>
        <w:jc w:val="both"/>
        <w:rPr>
          <w:sz w:val="28"/>
          <w:szCs w:val="28"/>
        </w:rPr>
      </w:pPr>
      <w:r w:rsidRPr="00141318">
        <w:rPr>
          <w:sz w:val="28"/>
          <w:szCs w:val="28"/>
        </w:rPr>
        <w:t>137. Часом мені здається, що я ні на що не здатний.</w:t>
      </w:r>
    </w:p>
    <w:p w:rsidR="00141318" w:rsidRPr="00141318" w:rsidRDefault="00141318" w:rsidP="00141318">
      <w:pPr>
        <w:spacing w:line="360" w:lineRule="auto"/>
        <w:ind w:firstLine="709"/>
        <w:jc w:val="both"/>
        <w:rPr>
          <w:sz w:val="28"/>
          <w:szCs w:val="28"/>
        </w:rPr>
      </w:pPr>
      <w:r w:rsidRPr="00141318">
        <w:rPr>
          <w:sz w:val="28"/>
          <w:szCs w:val="28"/>
        </w:rPr>
        <w:t>138. Бувало, що під час обговорен</w:t>
      </w:r>
      <w:r>
        <w:rPr>
          <w:sz w:val="28"/>
          <w:szCs w:val="28"/>
        </w:rPr>
        <w:t xml:space="preserve">ня деяких питань я, особливо не </w:t>
      </w:r>
      <w:r w:rsidRPr="00141318">
        <w:rPr>
          <w:sz w:val="28"/>
          <w:szCs w:val="28"/>
        </w:rPr>
        <w:t>замислюючись, погоджувався з думкою інших.</w:t>
      </w:r>
    </w:p>
    <w:p w:rsidR="00141318" w:rsidRPr="00141318" w:rsidRDefault="00141318" w:rsidP="00141318">
      <w:pPr>
        <w:spacing w:line="360" w:lineRule="auto"/>
        <w:ind w:firstLine="709"/>
        <w:jc w:val="both"/>
        <w:rPr>
          <w:sz w:val="28"/>
          <w:szCs w:val="28"/>
        </w:rPr>
      </w:pPr>
      <w:r w:rsidRPr="00141318">
        <w:rPr>
          <w:sz w:val="28"/>
          <w:szCs w:val="28"/>
        </w:rPr>
        <w:t>139. Мене дуже турбують різні нещастя.</w:t>
      </w:r>
    </w:p>
    <w:p w:rsidR="00141318" w:rsidRPr="00141318" w:rsidRDefault="00141318" w:rsidP="00141318">
      <w:pPr>
        <w:spacing w:line="360" w:lineRule="auto"/>
        <w:ind w:firstLine="709"/>
        <w:jc w:val="both"/>
        <w:rPr>
          <w:sz w:val="28"/>
          <w:szCs w:val="28"/>
        </w:rPr>
      </w:pPr>
      <w:r w:rsidRPr="00141318">
        <w:rPr>
          <w:sz w:val="28"/>
          <w:szCs w:val="28"/>
        </w:rPr>
        <w:t>140. Мої переконання і погляди непохитні.</w:t>
      </w:r>
    </w:p>
    <w:p w:rsidR="00141318" w:rsidRPr="00141318" w:rsidRDefault="00141318" w:rsidP="00141318">
      <w:pPr>
        <w:spacing w:line="360" w:lineRule="auto"/>
        <w:ind w:firstLine="709"/>
        <w:jc w:val="both"/>
        <w:rPr>
          <w:sz w:val="28"/>
          <w:szCs w:val="28"/>
        </w:rPr>
      </w:pPr>
      <w:r w:rsidRPr="00141318">
        <w:rPr>
          <w:sz w:val="28"/>
          <w:szCs w:val="28"/>
        </w:rPr>
        <w:t>141. Я вважаю, що можна не по</w:t>
      </w:r>
      <w:r>
        <w:rPr>
          <w:sz w:val="28"/>
          <w:szCs w:val="28"/>
        </w:rPr>
        <w:t xml:space="preserve">рушуючи закон спробувати знайти </w:t>
      </w:r>
      <w:r w:rsidRPr="00141318">
        <w:rPr>
          <w:sz w:val="28"/>
          <w:szCs w:val="28"/>
        </w:rPr>
        <w:t>в ньому лазівку.</w:t>
      </w:r>
    </w:p>
    <w:p w:rsidR="00141318" w:rsidRPr="00141318" w:rsidRDefault="00141318" w:rsidP="00141318">
      <w:pPr>
        <w:spacing w:line="360" w:lineRule="auto"/>
        <w:ind w:firstLine="709"/>
        <w:jc w:val="both"/>
        <w:rPr>
          <w:sz w:val="28"/>
          <w:szCs w:val="28"/>
        </w:rPr>
      </w:pPr>
      <w:r w:rsidRPr="00141318">
        <w:rPr>
          <w:sz w:val="28"/>
          <w:szCs w:val="28"/>
        </w:rPr>
        <w:t>142. Є люди, які мені настільки неприє</w:t>
      </w:r>
      <w:r>
        <w:rPr>
          <w:sz w:val="28"/>
          <w:szCs w:val="28"/>
        </w:rPr>
        <w:t xml:space="preserve">мні, що я в глибині душі радію, </w:t>
      </w:r>
      <w:r w:rsidRPr="00141318">
        <w:rPr>
          <w:sz w:val="28"/>
          <w:szCs w:val="28"/>
        </w:rPr>
        <w:t>коли вони одержують прочухан за що-небудь.</w:t>
      </w:r>
    </w:p>
    <w:p w:rsidR="00141318" w:rsidRPr="00141318" w:rsidRDefault="00141318" w:rsidP="00141318">
      <w:pPr>
        <w:spacing w:line="360" w:lineRule="auto"/>
        <w:ind w:firstLine="709"/>
        <w:jc w:val="both"/>
        <w:rPr>
          <w:sz w:val="28"/>
          <w:szCs w:val="28"/>
        </w:rPr>
      </w:pPr>
      <w:r w:rsidRPr="00141318">
        <w:rPr>
          <w:sz w:val="28"/>
          <w:szCs w:val="28"/>
        </w:rPr>
        <w:t>143. У мене бували періоди, коли через хвилювання я втрачав сон.</w:t>
      </w:r>
    </w:p>
    <w:p w:rsidR="00141318" w:rsidRPr="00141318" w:rsidRDefault="00141318" w:rsidP="00141318">
      <w:pPr>
        <w:spacing w:line="360" w:lineRule="auto"/>
        <w:ind w:firstLine="709"/>
        <w:jc w:val="both"/>
        <w:rPr>
          <w:sz w:val="28"/>
          <w:szCs w:val="28"/>
        </w:rPr>
      </w:pPr>
      <w:r w:rsidRPr="00141318">
        <w:rPr>
          <w:sz w:val="28"/>
          <w:szCs w:val="28"/>
        </w:rPr>
        <w:t>144. Я відвідую різні суспільні зах</w:t>
      </w:r>
      <w:r>
        <w:rPr>
          <w:sz w:val="28"/>
          <w:szCs w:val="28"/>
        </w:rPr>
        <w:t xml:space="preserve">оди, тому що це дозволяє бувати </w:t>
      </w:r>
      <w:r w:rsidRPr="00141318">
        <w:rPr>
          <w:sz w:val="28"/>
          <w:szCs w:val="28"/>
        </w:rPr>
        <w:t>мені серед людей.</w:t>
      </w:r>
    </w:p>
    <w:p w:rsidR="00141318" w:rsidRPr="00141318" w:rsidRDefault="00141318" w:rsidP="00141318">
      <w:pPr>
        <w:spacing w:line="360" w:lineRule="auto"/>
        <w:ind w:firstLine="709"/>
        <w:jc w:val="both"/>
        <w:rPr>
          <w:sz w:val="28"/>
          <w:szCs w:val="28"/>
        </w:rPr>
      </w:pPr>
      <w:r w:rsidRPr="00141318">
        <w:rPr>
          <w:sz w:val="28"/>
          <w:szCs w:val="28"/>
        </w:rPr>
        <w:t>145. Можна пробачити людям</w:t>
      </w:r>
      <w:r>
        <w:rPr>
          <w:sz w:val="28"/>
          <w:szCs w:val="28"/>
        </w:rPr>
        <w:t xml:space="preserve"> порушення тих правил, які вони </w:t>
      </w:r>
      <w:r w:rsidRPr="00141318">
        <w:rPr>
          <w:sz w:val="28"/>
          <w:szCs w:val="28"/>
        </w:rPr>
        <w:t>вважають нерозсудливими.</w:t>
      </w:r>
    </w:p>
    <w:p w:rsidR="00141318" w:rsidRPr="00141318" w:rsidRDefault="00141318" w:rsidP="00141318">
      <w:pPr>
        <w:spacing w:line="360" w:lineRule="auto"/>
        <w:ind w:firstLine="709"/>
        <w:jc w:val="both"/>
        <w:rPr>
          <w:sz w:val="28"/>
          <w:szCs w:val="28"/>
        </w:rPr>
      </w:pPr>
      <w:r w:rsidRPr="00141318">
        <w:rPr>
          <w:sz w:val="28"/>
          <w:szCs w:val="28"/>
        </w:rPr>
        <w:lastRenderedPageBreak/>
        <w:t xml:space="preserve">146. У мене є погані звички, які є </w:t>
      </w:r>
      <w:r>
        <w:rPr>
          <w:sz w:val="28"/>
          <w:szCs w:val="28"/>
        </w:rPr>
        <w:t xml:space="preserve">настільки сильними, що боротися </w:t>
      </w:r>
      <w:r w:rsidRPr="00141318">
        <w:rPr>
          <w:sz w:val="28"/>
          <w:szCs w:val="28"/>
        </w:rPr>
        <w:t>з ними просто марно.</w:t>
      </w:r>
    </w:p>
    <w:p w:rsidR="00141318" w:rsidRPr="00141318" w:rsidRDefault="00141318" w:rsidP="00141318">
      <w:pPr>
        <w:spacing w:line="360" w:lineRule="auto"/>
        <w:ind w:firstLine="709"/>
        <w:jc w:val="both"/>
        <w:rPr>
          <w:sz w:val="28"/>
          <w:szCs w:val="28"/>
        </w:rPr>
      </w:pPr>
      <w:r w:rsidRPr="00141318">
        <w:rPr>
          <w:sz w:val="28"/>
          <w:szCs w:val="28"/>
        </w:rPr>
        <w:t>147. Я охоче знайомлюся з новими людьми.</w:t>
      </w:r>
    </w:p>
    <w:p w:rsidR="00141318" w:rsidRPr="00141318" w:rsidRDefault="00141318" w:rsidP="00141318">
      <w:pPr>
        <w:spacing w:line="360" w:lineRule="auto"/>
        <w:ind w:firstLine="709"/>
        <w:jc w:val="both"/>
        <w:rPr>
          <w:sz w:val="28"/>
          <w:szCs w:val="28"/>
        </w:rPr>
      </w:pPr>
      <w:r w:rsidRPr="00141318">
        <w:rPr>
          <w:sz w:val="28"/>
          <w:szCs w:val="28"/>
        </w:rPr>
        <w:t>148. Буває, що непристойний жарт у мене викликає сміх.</w:t>
      </w:r>
    </w:p>
    <w:p w:rsidR="00141318" w:rsidRPr="00141318" w:rsidRDefault="00141318" w:rsidP="00141318">
      <w:pPr>
        <w:spacing w:line="360" w:lineRule="auto"/>
        <w:ind w:firstLine="709"/>
        <w:jc w:val="both"/>
        <w:rPr>
          <w:sz w:val="28"/>
          <w:szCs w:val="28"/>
        </w:rPr>
      </w:pPr>
      <w:r w:rsidRPr="00141318">
        <w:rPr>
          <w:sz w:val="28"/>
          <w:szCs w:val="28"/>
        </w:rPr>
        <w:t>149. Якщо справа йде у мене поган</w:t>
      </w:r>
      <w:r>
        <w:rPr>
          <w:sz w:val="28"/>
          <w:szCs w:val="28"/>
        </w:rPr>
        <w:t xml:space="preserve">о, то мені відразу хочеться все </w:t>
      </w:r>
      <w:r w:rsidRPr="00141318">
        <w:rPr>
          <w:sz w:val="28"/>
          <w:szCs w:val="28"/>
        </w:rPr>
        <w:t>кинути.</w:t>
      </w:r>
    </w:p>
    <w:p w:rsidR="00141318" w:rsidRPr="00141318" w:rsidRDefault="00141318" w:rsidP="00141318">
      <w:pPr>
        <w:spacing w:line="360" w:lineRule="auto"/>
        <w:ind w:firstLine="709"/>
        <w:jc w:val="both"/>
        <w:rPr>
          <w:sz w:val="28"/>
          <w:szCs w:val="28"/>
        </w:rPr>
      </w:pPr>
      <w:r w:rsidRPr="00141318">
        <w:rPr>
          <w:sz w:val="28"/>
          <w:szCs w:val="28"/>
        </w:rPr>
        <w:t>150. Я вважаю за краще діяти від</w:t>
      </w:r>
      <w:r>
        <w:rPr>
          <w:sz w:val="28"/>
          <w:szCs w:val="28"/>
        </w:rPr>
        <w:t xml:space="preserve">повідно до власних планів, а не </w:t>
      </w:r>
      <w:r w:rsidRPr="00141318">
        <w:rPr>
          <w:sz w:val="28"/>
          <w:szCs w:val="28"/>
        </w:rPr>
        <w:t>слідувати вказівкам інших.</w:t>
      </w:r>
    </w:p>
    <w:p w:rsidR="00141318" w:rsidRPr="00141318" w:rsidRDefault="00141318" w:rsidP="00141318">
      <w:pPr>
        <w:spacing w:line="360" w:lineRule="auto"/>
        <w:ind w:firstLine="709"/>
        <w:jc w:val="both"/>
        <w:rPr>
          <w:sz w:val="28"/>
          <w:szCs w:val="28"/>
        </w:rPr>
      </w:pPr>
      <w:r w:rsidRPr="00141318">
        <w:rPr>
          <w:sz w:val="28"/>
          <w:szCs w:val="28"/>
        </w:rPr>
        <w:t>151. Мені подобається, коли оточуючі знають мою точку зору.</w:t>
      </w:r>
    </w:p>
    <w:p w:rsidR="00141318" w:rsidRPr="00141318" w:rsidRDefault="00141318" w:rsidP="00141318">
      <w:pPr>
        <w:spacing w:line="360" w:lineRule="auto"/>
        <w:ind w:firstLine="709"/>
        <w:jc w:val="both"/>
        <w:rPr>
          <w:sz w:val="28"/>
          <w:szCs w:val="28"/>
        </w:rPr>
      </w:pPr>
      <w:r w:rsidRPr="00141318">
        <w:rPr>
          <w:sz w:val="28"/>
          <w:szCs w:val="28"/>
        </w:rPr>
        <w:t>152. Якщо я поганої думки про людину</w:t>
      </w:r>
      <w:r>
        <w:rPr>
          <w:sz w:val="28"/>
          <w:szCs w:val="28"/>
        </w:rPr>
        <w:t xml:space="preserve"> або навіть зневажаю її, я мало </w:t>
      </w:r>
      <w:r w:rsidRPr="00141318">
        <w:rPr>
          <w:sz w:val="28"/>
          <w:szCs w:val="28"/>
        </w:rPr>
        <w:t>прагну приховати це від неї.</w:t>
      </w:r>
    </w:p>
    <w:p w:rsidR="00141318" w:rsidRPr="00141318" w:rsidRDefault="00141318" w:rsidP="00141318">
      <w:pPr>
        <w:spacing w:line="360" w:lineRule="auto"/>
        <w:ind w:firstLine="709"/>
        <w:jc w:val="both"/>
        <w:rPr>
          <w:sz w:val="28"/>
          <w:szCs w:val="28"/>
        </w:rPr>
      </w:pPr>
      <w:r w:rsidRPr="00141318">
        <w:rPr>
          <w:sz w:val="28"/>
          <w:szCs w:val="28"/>
        </w:rPr>
        <w:t>153. Я людина нервова і легко збудлива.</w:t>
      </w:r>
    </w:p>
    <w:p w:rsidR="00141318" w:rsidRPr="00141318" w:rsidRDefault="00141318" w:rsidP="00141318">
      <w:pPr>
        <w:spacing w:line="360" w:lineRule="auto"/>
        <w:ind w:firstLine="709"/>
        <w:jc w:val="both"/>
        <w:rPr>
          <w:sz w:val="28"/>
          <w:szCs w:val="28"/>
        </w:rPr>
      </w:pPr>
      <w:r w:rsidRPr="00141318">
        <w:rPr>
          <w:sz w:val="28"/>
          <w:szCs w:val="28"/>
        </w:rPr>
        <w:t>154. Все у мене виходить погано, не так як треба.</w:t>
      </w:r>
    </w:p>
    <w:p w:rsidR="00141318" w:rsidRPr="00141318" w:rsidRDefault="00141318" w:rsidP="00141318">
      <w:pPr>
        <w:spacing w:line="360" w:lineRule="auto"/>
        <w:ind w:firstLine="709"/>
        <w:jc w:val="both"/>
        <w:rPr>
          <w:sz w:val="28"/>
          <w:szCs w:val="28"/>
        </w:rPr>
      </w:pPr>
      <w:r w:rsidRPr="00141318">
        <w:rPr>
          <w:sz w:val="28"/>
          <w:szCs w:val="28"/>
        </w:rPr>
        <w:t>155. Майбутнє здається мені безнадійним.</w:t>
      </w:r>
    </w:p>
    <w:p w:rsidR="00141318" w:rsidRPr="00141318" w:rsidRDefault="00141318" w:rsidP="00141318">
      <w:pPr>
        <w:spacing w:line="360" w:lineRule="auto"/>
        <w:ind w:firstLine="709"/>
        <w:jc w:val="both"/>
        <w:rPr>
          <w:sz w:val="28"/>
          <w:szCs w:val="28"/>
        </w:rPr>
      </w:pPr>
      <w:r w:rsidRPr="00141318">
        <w:rPr>
          <w:sz w:val="28"/>
          <w:szCs w:val="28"/>
        </w:rPr>
        <w:t>156. Люди досить легко можуть змінити мою думку, навіть я</w:t>
      </w:r>
      <w:r>
        <w:rPr>
          <w:sz w:val="28"/>
          <w:szCs w:val="28"/>
        </w:rPr>
        <w:t xml:space="preserve">кщо до </w:t>
      </w:r>
      <w:r w:rsidRPr="00141318">
        <w:rPr>
          <w:sz w:val="28"/>
          <w:szCs w:val="28"/>
        </w:rPr>
        <w:t>цього вона здавалася мені остаточною.</w:t>
      </w:r>
    </w:p>
    <w:p w:rsidR="00141318" w:rsidRPr="00141318" w:rsidRDefault="00141318" w:rsidP="00141318">
      <w:pPr>
        <w:spacing w:line="360" w:lineRule="auto"/>
        <w:ind w:firstLine="709"/>
        <w:jc w:val="both"/>
        <w:rPr>
          <w:sz w:val="28"/>
          <w:szCs w:val="28"/>
        </w:rPr>
      </w:pPr>
      <w:r w:rsidRPr="00141318">
        <w:rPr>
          <w:sz w:val="28"/>
          <w:szCs w:val="28"/>
        </w:rPr>
        <w:t>157. Кілька разів на тиждень у мене буває таке відчуття, що повинно</w:t>
      </w:r>
      <w:r>
        <w:rPr>
          <w:sz w:val="28"/>
          <w:szCs w:val="28"/>
        </w:rPr>
        <w:t xml:space="preserve"> </w:t>
      </w:r>
      <w:r w:rsidRPr="00141318">
        <w:rPr>
          <w:sz w:val="28"/>
          <w:szCs w:val="28"/>
        </w:rPr>
        <w:t>трапитися щось жахливе.</w:t>
      </w:r>
    </w:p>
    <w:p w:rsidR="00141318" w:rsidRPr="00141318" w:rsidRDefault="00141318" w:rsidP="00141318">
      <w:pPr>
        <w:spacing w:line="360" w:lineRule="auto"/>
        <w:ind w:firstLine="709"/>
        <w:jc w:val="both"/>
        <w:rPr>
          <w:sz w:val="28"/>
          <w:szCs w:val="28"/>
        </w:rPr>
      </w:pPr>
      <w:r w:rsidRPr="00141318">
        <w:rPr>
          <w:sz w:val="28"/>
          <w:szCs w:val="28"/>
        </w:rPr>
        <w:t>158. Значну частину часу я відчуваю себе втомленим.</w:t>
      </w:r>
    </w:p>
    <w:p w:rsidR="00141318" w:rsidRPr="00141318" w:rsidRDefault="00141318" w:rsidP="00141318">
      <w:pPr>
        <w:spacing w:line="360" w:lineRule="auto"/>
        <w:ind w:firstLine="709"/>
        <w:jc w:val="both"/>
        <w:rPr>
          <w:sz w:val="28"/>
          <w:szCs w:val="28"/>
        </w:rPr>
      </w:pPr>
      <w:r w:rsidRPr="00141318">
        <w:rPr>
          <w:sz w:val="28"/>
          <w:szCs w:val="28"/>
        </w:rPr>
        <w:t>159. Я люблю бувати на вечірках і просто в компаніях.</w:t>
      </w:r>
    </w:p>
    <w:p w:rsidR="00141318" w:rsidRPr="00141318" w:rsidRDefault="00141318" w:rsidP="00141318">
      <w:pPr>
        <w:spacing w:line="360" w:lineRule="auto"/>
        <w:ind w:firstLine="709"/>
        <w:jc w:val="both"/>
        <w:rPr>
          <w:sz w:val="28"/>
          <w:szCs w:val="28"/>
        </w:rPr>
      </w:pPr>
      <w:r w:rsidRPr="00141318">
        <w:rPr>
          <w:sz w:val="28"/>
          <w:szCs w:val="28"/>
        </w:rPr>
        <w:t>160. Я прагну ухилитися від конфліктів і скрутних ситуацій.</w:t>
      </w:r>
    </w:p>
    <w:p w:rsidR="00141318" w:rsidRPr="00141318" w:rsidRDefault="00141318" w:rsidP="00141318">
      <w:pPr>
        <w:spacing w:line="360" w:lineRule="auto"/>
        <w:ind w:firstLine="709"/>
        <w:jc w:val="both"/>
        <w:rPr>
          <w:sz w:val="28"/>
          <w:szCs w:val="28"/>
        </w:rPr>
      </w:pPr>
      <w:r w:rsidRPr="00141318">
        <w:rPr>
          <w:sz w:val="28"/>
          <w:szCs w:val="28"/>
        </w:rPr>
        <w:t>161. Мене дуже дратує те, що я забуваю, куди кладу речі.</w:t>
      </w:r>
    </w:p>
    <w:p w:rsidR="00141318" w:rsidRPr="00141318" w:rsidRDefault="00141318" w:rsidP="00141318">
      <w:pPr>
        <w:spacing w:line="360" w:lineRule="auto"/>
        <w:ind w:firstLine="709"/>
        <w:jc w:val="both"/>
        <w:rPr>
          <w:sz w:val="28"/>
          <w:szCs w:val="28"/>
        </w:rPr>
      </w:pPr>
      <w:r w:rsidRPr="00141318">
        <w:rPr>
          <w:sz w:val="28"/>
          <w:szCs w:val="28"/>
        </w:rPr>
        <w:t>162. Пригодницькі розпові</w:t>
      </w:r>
      <w:r>
        <w:rPr>
          <w:sz w:val="28"/>
          <w:szCs w:val="28"/>
        </w:rPr>
        <w:t xml:space="preserve">ді мені подобаються більше, ніж </w:t>
      </w:r>
      <w:r w:rsidRPr="00141318">
        <w:rPr>
          <w:sz w:val="28"/>
          <w:szCs w:val="28"/>
        </w:rPr>
        <w:t>розповіді про любов.</w:t>
      </w:r>
    </w:p>
    <w:p w:rsidR="00141318" w:rsidRPr="00141318" w:rsidRDefault="00141318" w:rsidP="00141318">
      <w:pPr>
        <w:spacing w:line="360" w:lineRule="auto"/>
        <w:ind w:firstLine="709"/>
        <w:jc w:val="both"/>
        <w:rPr>
          <w:sz w:val="28"/>
          <w:szCs w:val="28"/>
        </w:rPr>
      </w:pPr>
      <w:r w:rsidRPr="00141318">
        <w:rPr>
          <w:sz w:val="28"/>
          <w:szCs w:val="28"/>
        </w:rPr>
        <w:t xml:space="preserve">163. Якщо я захочу зробити щось, </w:t>
      </w:r>
      <w:r>
        <w:rPr>
          <w:sz w:val="28"/>
          <w:szCs w:val="28"/>
        </w:rPr>
        <w:t xml:space="preserve">але оточуючі вважають, що цього </w:t>
      </w:r>
      <w:r w:rsidRPr="00141318">
        <w:rPr>
          <w:sz w:val="28"/>
          <w:szCs w:val="28"/>
        </w:rPr>
        <w:t>робити не варто, я можу легко відмовитися від своїх намірів.</w:t>
      </w:r>
    </w:p>
    <w:p w:rsidR="00141318" w:rsidRPr="00141318" w:rsidRDefault="00141318" w:rsidP="00141318">
      <w:pPr>
        <w:spacing w:line="360" w:lineRule="auto"/>
        <w:ind w:firstLine="709"/>
        <w:jc w:val="both"/>
        <w:rPr>
          <w:sz w:val="28"/>
          <w:szCs w:val="28"/>
        </w:rPr>
      </w:pPr>
      <w:r w:rsidRPr="00141318">
        <w:rPr>
          <w:sz w:val="28"/>
          <w:szCs w:val="28"/>
        </w:rPr>
        <w:t>164. Безглуздо засуджувати людей</w:t>
      </w:r>
      <w:r>
        <w:rPr>
          <w:sz w:val="28"/>
          <w:szCs w:val="28"/>
        </w:rPr>
        <w:t xml:space="preserve">, які прагнуть урвати від життя </w:t>
      </w:r>
      <w:r w:rsidRPr="00141318">
        <w:rPr>
          <w:sz w:val="28"/>
          <w:szCs w:val="28"/>
        </w:rPr>
        <w:t>все, що можуть.</w:t>
      </w:r>
    </w:p>
    <w:p w:rsidR="00141318" w:rsidRPr="00141318" w:rsidRDefault="00141318" w:rsidP="00141318">
      <w:pPr>
        <w:spacing w:line="360" w:lineRule="auto"/>
        <w:ind w:firstLine="709"/>
        <w:jc w:val="both"/>
        <w:rPr>
          <w:sz w:val="28"/>
          <w:szCs w:val="28"/>
        </w:rPr>
      </w:pPr>
      <w:r w:rsidRPr="00141318">
        <w:rPr>
          <w:sz w:val="28"/>
          <w:szCs w:val="28"/>
        </w:rPr>
        <w:t>165. Мені байдуже, що про мене думають інші.</w:t>
      </w:r>
    </w:p>
    <w:p w:rsidR="00141318" w:rsidRPr="00141318" w:rsidRDefault="00141318" w:rsidP="00141318">
      <w:pPr>
        <w:spacing w:line="360" w:lineRule="auto"/>
        <w:ind w:firstLine="709"/>
        <w:jc w:val="both"/>
        <w:rPr>
          <w:sz w:val="28"/>
          <w:szCs w:val="28"/>
        </w:rPr>
      </w:pPr>
      <w:r w:rsidRPr="00141318">
        <w:rPr>
          <w:sz w:val="28"/>
          <w:szCs w:val="28"/>
        </w:rPr>
        <w:t>166. Я абсолютно не пристосований</w:t>
      </w:r>
      <w:r>
        <w:rPr>
          <w:sz w:val="28"/>
          <w:szCs w:val="28"/>
        </w:rPr>
        <w:t xml:space="preserve"> до військової служби і це мене </w:t>
      </w:r>
      <w:r w:rsidRPr="00141318">
        <w:rPr>
          <w:sz w:val="28"/>
          <w:szCs w:val="28"/>
        </w:rPr>
        <w:t>дуже лякає.</w:t>
      </w:r>
    </w:p>
    <w:p w:rsidR="00141318" w:rsidRPr="00141318" w:rsidRDefault="00141318" w:rsidP="00141318">
      <w:pPr>
        <w:spacing w:line="360" w:lineRule="auto"/>
        <w:ind w:firstLine="709"/>
        <w:jc w:val="both"/>
        <w:rPr>
          <w:sz w:val="28"/>
          <w:szCs w:val="28"/>
        </w:rPr>
      </w:pPr>
      <w:r w:rsidRPr="00141318">
        <w:rPr>
          <w:sz w:val="28"/>
          <w:szCs w:val="28"/>
        </w:rPr>
        <w:lastRenderedPageBreak/>
        <w:t>167. Я переконаний, що чоловіки п</w:t>
      </w:r>
      <w:r>
        <w:rPr>
          <w:sz w:val="28"/>
          <w:szCs w:val="28"/>
        </w:rPr>
        <w:t xml:space="preserve">овинні служити у Збройних Силах </w:t>
      </w:r>
      <w:r w:rsidRPr="00141318">
        <w:rPr>
          <w:sz w:val="28"/>
          <w:szCs w:val="28"/>
        </w:rPr>
        <w:t>тільки за власним бажанням.</w:t>
      </w:r>
    </w:p>
    <w:p w:rsidR="00141318" w:rsidRPr="00141318" w:rsidRDefault="00141318" w:rsidP="00141318">
      <w:pPr>
        <w:spacing w:line="360" w:lineRule="auto"/>
        <w:ind w:firstLine="709"/>
        <w:jc w:val="both"/>
        <w:rPr>
          <w:sz w:val="28"/>
          <w:szCs w:val="28"/>
        </w:rPr>
      </w:pPr>
      <w:r w:rsidRPr="00141318">
        <w:rPr>
          <w:sz w:val="28"/>
          <w:szCs w:val="28"/>
        </w:rPr>
        <w:t>168. Останнім часом у мене вс</w:t>
      </w:r>
      <w:r>
        <w:rPr>
          <w:sz w:val="28"/>
          <w:szCs w:val="28"/>
        </w:rPr>
        <w:t xml:space="preserve">е частіше і частіше трапляються </w:t>
      </w:r>
      <w:r w:rsidRPr="00141318">
        <w:rPr>
          <w:sz w:val="28"/>
          <w:szCs w:val="28"/>
        </w:rPr>
        <w:t>“промахи” і невдачі по службі.</w:t>
      </w:r>
    </w:p>
    <w:p w:rsidR="00141318" w:rsidRPr="00141318" w:rsidRDefault="00141318" w:rsidP="00141318">
      <w:pPr>
        <w:spacing w:line="360" w:lineRule="auto"/>
        <w:ind w:firstLine="709"/>
        <w:jc w:val="both"/>
        <w:rPr>
          <w:sz w:val="28"/>
          <w:szCs w:val="28"/>
        </w:rPr>
      </w:pPr>
      <w:r w:rsidRPr="00141318">
        <w:rPr>
          <w:sz w:val="28"/>
          <w:szCs w:val="28"/>
        </w:rPr>
        <w:t>169. Найбільші труднощі для мене п</w:t>
      </w:r>
      <w:r>
        <w:rPr>
          <w:sz w:val="28"/>
          <w:szCs w:val="28"/>
        </w:rPr>
        <w:t xml:space="preserve">ід час служби – це необхідність </w:t>
      </w:r>
      <w:r w:rsidRPr="00141318">
        <w:rPr>
          <w:sz w:val="28"/>
          <w:szCs w:val="28"/>
        </w:rPr>
        <w:t>підкорятися командирам і начальникам.</w:t>
      </w:r>
    </w:p>
    <w:p w:rsidR="00141318" w:rsidRPr="00141318" w:rsidRDefault="00141318" w:rsidP="00141318">
      <w:pPr>
        <w:spacing w:line="360" w:lineRule="auto"/>
        <w:ind w:firstLine="709"/>
        <w:jc w:val="both"/>
        <w:rPr>
          <w:sz w:val="28"/>
          <w:szCs w:val="28"/>
        </w:rPr>
      </w:pPr>
      <w:r w:rsidRPr="00141318">
        <w:rPr>
          <w:sz w:val="28"/>
          <w:szCs w:val="28"/>
        </w:rPr>
        <w:t xml:space="preserve">170. Тим правилам, які, на мій </w:t>
      </w:r>
      <w:r>
        <w:rPr>
          <w:sz w:val="28"/>
          <w:szCs w:val="28"/>
        </w:rPr>
        <w:t xml:space="preserve">погляд, несправедливі, я завжди </w:t>
      </w:r>
      <w:r w:rsidRPr="00141318">
        <w:rPr>
          <w:sz w:val="28"/>
          <w:szCs w:val="28"/>
        </w:rPr>
        <w:t>прагну протидіяти.</w:t>
      </w:r>
    </w:p>
    <w:p w:rsidR="00141318" w:rsidRPr="00141318" w:rsidRDefault="00141318" w:rsidP="00141318">
      <w:pPr>
        <w:spacing w:line="360" w:lineRule="auto"/>
        <w:ind w:firstLine="709"/>
        <w:jc w:val="both"/>
        <w:rPr>
          <w:sz w:val="28"/>
          <w:szCs w:val="28"/>
        </w:rPr>
      </w:pPr>
      <w:r w:rsidRPr="00141318">
        <w:rPr>
          <w:sz w:val="28"/>
          <w:szCs w:val="28"/>
        </w:rPr>
        <w:t>171. Мені хотілося б випробува</w:t>
      </w:r>
      <w:r>
        <w:rPr>
          <w:sz w:val="28"/>
          <w:szCs w:val="28"/>
        </w:rPr>
        <w:t xml:space="preserve">ти себе серйозною і небезпечною </w:t>
      </w:r>
      <w:r w:rsidRPr="00141318">
        <w:rPr>
          <w:sz w:val="28"/>
          <w:szCs w:val="28"/>
        </w:rPr>
        <w:t>справою.</w:t>
      </w:r>
    </w:p>
    <w:p w:rsidR="00141318" w:rsidRPr="00141318" w:rsidRDefault="00141318" w:rsidP="00141318">
      <w:pPr>
        <w:spacing w:line="360" w:lineRule="auto"/>
        <w:ind w:firstLine="709"/>
        <w:jc w:val="both"/>
        <w:rPr>
          <w:sz w:val="28"/>
          <w:szCs w:val="28"/>
        </w:rPr>
      </w:pPr>
      <w:r w:rsidRPr="00141318">
        <w:rPr>
          <w:sz w:val="28"/>
          <w:szCs w:val="28"/>
        </w:rPr>
        <w:t>172. Мене довго не залишає відчуття образи, заподіяне товаришами.</w:t>
      </w:r>
    </w:p>
    <w:p w:rsidR="00141318" w:rsidRPr="00141318" w:rsidRDefault="00141318" w:rsidP="00141318">
      <w:pPr>
        <w:spacing w:line="360" w:lineRule="auto"/>
        <w:ind w:firstLine="709"/>
        <w:jc w:val="both"/>
        <w:rPr>
          <w:sz w:val="28"/>
          <w:szCs w:val="28"/>
        </w:rPr>
      </w:pPr>
      <w:r w:rsidRPr="00141318">
        <w:rPr>
          <w:sz w:val="28"/>
          <w:szCs w:val="28"/>
        </w:rPr>
        <w:t>173. Жити за військовим розпорядком для мене просто нестерпно.</w:t>
      </w:r>
    </w:p>
    <w:p w:rsidR="00141318" w:rsidRPr="00141318" w:rsidRDefault="00141318" w:rsidP="00141318">
      <w:pPr>
        <w:spacing w:line="360" w:lineRule="auto"/>
        <w:ind w:firstLine="709"/>
        <w:jc w:val="both"/>
        <w:rPr>
          <w:sz w:val="28"/>
          <w:szCs w:val="28"/>
        </w:rPr>
      </w:pPr>
      <w:r w:rsidRPr="00141318">
        <w:rPr>
          <w:sz w:val="28"/>
          <w:szCs w:val="28"/>
        </w:rPr>
        <w:t>174. Я сумніваюся, що зможу з</w:t>
      </w:r>
      <w:r>
        <w:rPr>
          <w:sz w:val="28"/>
          <w:szCs w:val="28"/>
        </w:rPr>
        <w:t>і своїм здоров</w:t>
      </w:r>
      <w:r w:rsidR="00E12F64">
        <w:rPr>
          <w:sz w:val="28"/>
          <w:szCs w:val="28"/>
        </w:rPr>
        <w:t>’</w:t>
      </w:r>
      <w:r>
        <w:rPr>
          <w:sz w:val="28"/>
          <w:szCs w:val="28"/>
        </w:rPr>
        <w:t xml:space="preserve">ям витримати всі </w:t>
      </w:r>
      <w:r w:rsidRPr="00141318">
        <w:rPr>
          <w:sz w:val="28"/>
          <w:szCs w:val="28"/>
        </w:rPr>
        <w:t>навантаження військової служби.</w:t>
      </w:r>
    </w:p>
    <w:p w:rsidR="00141318" w:rsidRPr="00141318" w:rsidRDefault="00141318" w:rsidP="00141318">
      <w:pPr>
        <w:spacing w:line="360" w:lineRule="auto"/>
        <w:ind w:firstLine="709"/>
        <w:jc w:val="both"/>
        <w:rPr>
          <w:sz w:val="28"/>
          <w:szCs w:val="28"/>
        </w:rPr>
      </w:pPr>
      <w:r w:rsidRPr="00141318">
        <w:rPr>
          <w:sz w:val="28"/>
          <w:szCs w:val="28"/>
        </w:rPr>
        <w:t>175. Я заздрю тим, хто зміг ухилитися від військової служби.</w:t>
      </w:r>
    </w:p>
    <w:p w:rsidR="00141318" w:rsidRPr="00141318" w:rsidRDefault="00141318" w:rsidP="00141318">
      <w:pPr>
        <w:spacing w:line="360" w:lineRule="auto"/>
        <w:ind w:firstLine="709"/>
        <w:jc w:val="both"/>
        <w:rPr>
          <w:sz w:val="28"/>
          <w:szCs w:val="28"/>
        </w:rPr>
      </w:pPr>
      <w:r w:rsidRPr="00141318">
        <w:rPr>
          <w:sz w:val="28"/>
          <w:szCs w:val="28"/>
        </w:rPr>
        <w:t>176. Я відчуваю все більше і більше розчару</w:t>
      </w:r>
      <w:r>
        <w:rPr>
          <w:sz w:val="28"/>
          <w:szCs w:val="28"/>
        </w:rPr>
        <w:t xml:space="preserve">вань по відношенню до </w:t>
      </w:r>
      <w:r w:rsidRPr="00141318">
        <w:rPr>
          <w:sz w:val="28"/>
          <w:szCs w:val="28"/>
        </w:rPr>
        <w:t>моєї військової спеціальності.</w:t>
      </w:r>
    </w:p>
    <w:p w:rsidR="00141318" w:rsidRPr="00141318" w:rsidRDefault="00141318" w:rsidP="00141318">
      <w:pPr>
        <w:spacing w:line="360" w:lineRule="auto"/>
        <w:ind w:firstLine="709"/>
        <w:jc w:val="both"/>
        <w:rPr>
          <w:sz w:val="28"/>
          <w:szCs w:val="28"/>
        </w:rPr>
      </w:pPr>
      <w:r w:rsidRPr="00141318">
        <w:rPr>
          <w:sz w:val="28"/>
          <w:szCs w:val="28"/>
        </w:rPr>
        <w:t>177. Я часто розгублююся у складних і небезпечних ситуаціях.</w:t>
      </w:r>
    </w:p>
    <w:p w:rsidR="00141318" w:rsidRPr="00141318" w:rsidRDefault="00141318" w:rsidP="00141318">
      <w:pPr>
        <w:spacing w:line="360" w:lineRule="auto"/>
        <w:ind w:firstLine="709"/>
        <w:jc w:val="both"/>
        <w:rPr>
          <w:sz w:val="28"/>
          <w:szCs w:val="28"/>
        </w:rPr>
      </w:pPr>
      <w:r w:rsidRPr="00141318">
        <w:rPr>
          <w:sz w:val="28"/>
          <w:szCs w:val="28"/>
        </w:rPr>
        <w:t xml:space="preserve">178. Мені хотілося б служити </w:t>
      </w:r>
      <w:r>
        <w:rPr>
          <w:sz w:val="28"/>
          <w:szCs w:val="28"/>
        </w:rPr>
        <w:t xml:space="preserve">у ВДВ або частинах спеціального </w:t>
      </w:r>
      <w:r w:rsidRPr="00141318">
        <w:rPr>
          <w:sz w:val="28"/>
          <w:szCs w:val="28"/>
        </w:rPr>
        <w:t>призначення.</w:t>
      </w:r>
    </w:p>
    <w:p w:rsidR="00141318" w:rsidRPr="00141318" w:rsidRDefault="00141318" w:rsidP="00141318">
      <w:pPr>
        <w:spacing w:line="360" w:lineRule="auto"/>
        <w:ind w:firstLine="709"/>
        <w:jc w:val="both"/>
        <w:rPr>
          <w:sz w:val="28"/>
          <w:szCs w:val="28"/>
        </w:rPr>
      </w:pPr>
      <w:r w:rsidRPr="00141318">
        <w:rPr>
          <w:sz w:val="28"/>
          <w:szCs w:val="28"/>
        </w:rPr>
        <w:t xml:space="preserve">179. Із службою у мене нічого не </w:t>
      </w:r>
      <w:r>
        <w:rPr>
          <w:sz w:val="28"/>
          <w:szCs w:val="28"/>
        </w:rPr>
        <w:t xml:space="preserve">виходить (не “клеїться”). Часто </w:t>
      </w:r>
      <w:r w:rsidRPr="00141318">
        <w:rPr>
          <w:sz w:val="28"/>
          <w:szCs w:val="28"/>
        </w:rPr>
        <w:t>думаю: “не моя це справа”.</w:t>
      </w:r>
    </w:p>
    <w:p w:rsidR="00141318" w:rsidRPr="00141318" w:rsidRDefault="00141318" w:rsidP="00141318">
      <w:pPr>
        <w:spacing w:line="360" w:lineRule="auto"/>
        <w:ind w:firstLine="709"/>
        <w:jc w:val="both"/>
        <w:rPr>
          <w:sz w:val="28"/>
          <w:szCs w:val="28"/>
        </w:rPr>
      </w:pPr>
      <w:r w:rsidRPr="00141318">
        <w:rPr>
          <w:sz w:val="28"/>
          <w:szCs w:val="28"/>
        </w:rPr>
        <w:t>180. Коли мною хтось командує, це викликає у мене відчуття протесту.</w:t>
      </w:r>
    </w:p>
    <w:p w:rsidR="00141318" w:rsidRPr="00141318" w:rsidRDefault="00141318" w:rsidP="00141318">
      <w:pPr>
        <w:spacing w:line="360" w:lineRule="auto"/>
        <w:ind w:firstLine="709"/>
        <w:jc w:val="both"/>
        <w:rPr>
          <w:sz w:val="28"/>
          <w:szCs w:val="28"/>
        </w:rPr>
      </w:pPr>
      <w:r w:rsidRPr="00141318">
        <w:rPr>
          <w:sz w:val="28"/>
          <w:szCs w:val="28"/>
        </w:rPr>
        <w:t>181. Мені завжди було важко пристосовуватися до нового колективу.</w:t>
      </w:r>
    </w:p>
    <w:p w:rsidR="00141318" w:rsidRPr="00141318" w:rsidRDefault="00141318" w:rsidP="00141318">
      <w:pPr>
        <w:spacing w:line="360" w:lineRule="auto"/>
        <w:ind w:firstLine="709"/>
        <w:jc w:val="both"/>
        <w:rPr>
          <w:sz w:val="28"/>
          <w:szCs w:val="28"/>
        </w:rPr>
      </w:pPr>
      <w:r w:rsidRPr="00141318">
        <w:rPr>
          <w:sz w:val="28"/>
          <w:szCs w:val="28"/>
        </w:rPr>
        <w:t>182. Під час подальшої служби я бу</w:t>
      </w:r>
      <w:r>
        <w:rPr>
          <w:sz w:val="28"/>
          <w:szCs w:val="28"/>
        </w:rPr>
        <w:t xml:space="preserve">в би не проти послужити там, де </w:t>
      </w:r>
      <w:r w:rsidRPr="00141318">
        <w:rPr>
          <w:sz w:val="28"/>
          <w:szCs w:val="28"/>
        </w:rPr>
        <w:t>небезпечно і де ведуться бойові дії.</w:t>
      </w:r>
    </w:p>
    <w:p w:rsidR="00141318" w:rsidRPr="00141318" w:rsidRDefault="00141318" w:rsidP="00141318">
      <w:pPr>
        <w:spacing w:line="360" w:lineRule="auto"/>
        <w:ind w:firstLine="709"/>
        <w:jc w:val="both"/>
        <w:rPr>
          <w:sz w:val="28"/>
          <w:szCs w:val="28"/>
        </w:rPr>
      </w:pPr>
      <w:r w:rsidRPr="00141318">
        <w:rPr>
          <w:sz w:val="28"/>
          <w:szCs w:val="28"/>
        </w:rPr>
        <w:t xml:space="preserve">183. Присяга на вірність Вітчизні </w:t>
      </w:r>
      <w:r>
        <w:rPr>
          <w:sz w:val="28"/>
          <w:szCs w:val="28"/>
        </w:rPr>
        <w:t xml:space="preserve">у сучасних умовах втратила свою </w:t>
      </w:r>
      <w:r w:rsidRPr="00141318">
        <w:rPr>
          <w:sz w:val="28"/>
          <w:szCs w:val="28"/>
        </w:rPr>
        <w:t>актуальність.</w:t>
      </w:r>
    </w:p>
    <w:p w:rsidR="00141318" w:rsidRPr="00141318" w:rsidRDefault="00141318" w:rsidP="00141318">
      <w:pPr>
        <w:spacing w:line="360" w:lineRule="auto"/>
        <w:ind w:firstLine="709"/>
        <w:jc w:val="both"/>
        <w:rPr>
          <w:sz w:val="28"/>
          <w:szCs w:val="28"/>
        </w:rPr>
      </w:pPr>
      <w:r w:rsidRPr="00141318">
        <w:rPr>
          <w:sz w:val="28"/>
          <w:szCs w:val="28"/>
        </w:rPr>
        <w:t>184. Мені завжди було нелегко пристосовуватися до нових умов життя.</w:t>
      </w:r>
    </w:p>
    <w:p w:rsidR="00141318" w:rsidRPr="00141318" w:rsidRDefault="00141318" w:rsidP="00141318">
      <w:pPr>
        <w:spacing w:line="360" w:lineRule="auto"/>
        <w:ind w:firstLine="709"/>
        <w:jc w:val="both"/>
        <w:rPr>
          <w:sz w:val="28"/>
          <w:szCs w:val="28"/>
        </w:rPr>
      </w:pPr>
      <w:r w:rsidRPr="00141318">
        <w:rPr>
          <w:sz w:val="28"/>
          <w:szCs w:val="28"/>
        </w:rPr>
        <w:lastRenderedPageBreak/>
        <w:t>185. У складних ситуаціях я не</w:t>
      </w:r>
      <w:r>
        <w:rPr>
          <w:sz w:val="28"/>
          <w:szCs w:val="28"/>
        </w:rPr>
        <w:t xml:space="preserve"> можу швидко приймати правильні </w:t>
      </w:r>
      <w:r w:rsidRPr="00141318">
        <w:rPr>
          <w:sz w:val="28"/>
          <w:szCs w:val="28"/>
        </w:rPr>
        <w:t>рішення</w:t>
      </w:r>
    </w:p>
    <w:p w:rsidR="00141318" w:rsidRPr="00141318" w:rsidRDefault="00141318" w:rsidP="00141318">
      <w:pPr>
        <w:spacing w:line="360" w:lineRule="auto"/>
        <w:ind w:firstLine="709"/>
        <w:jc w:val="both"/>
        <w:rPr>
          <w:sz w:val="28"/>
          <w:szCs w:val="28"/>
        </w:rPr>
      </w:pPr>
      <w:r w:rsidRPr="00141318">
        <w:rPr>
          <w:sz w:val="28"/>
          <w:szCs w:val="28"/>
        </w:rPr>
        <w:t>186. Я впевнений, що в ма</w:t>
      </w:r>
      <w:r>
        <w:rPr>
          <w:sz w:val="28"/>
          <w:szCs w:val="28"/>
        </w:rPr>
        <w:t xml:space="preserve">йбутньому не стану укладати або </w:t>
      </w:r>
      <w:r w:rsidRPr="00141318">
        <w:rPr>
          <w:sz w:val="28"/>
          <w:szCs w:val="28"/>
        </w:rPr>
        <w:t>продовжувати контракт на продовження військової служби.</w:t>
      </w:r>
    </w:p>
    <w:p w:rsidR="00141318" w:rsidRPr="00141318" w:rsidRDefault="00141318" w:rsidP="00141318">
      <w:pPr>
        <w:spacing w:line="360" w:lineRule="auto"/>
        <w:ind w:firstLine="709"/>
        <w:jc w:val="both"/>
        <w:rPr>
          <w:sz w:val="28"/>
          <w:szCs w:val="28"/>
        </w:rPr>
      </w:pPr>
      <w:r w:rsidRPr="00141318">
        <w:rPr>
          <w:sz w:val="28"/>
          <w:szCs w:val="28"/>
        </w:rPr>
        <w:t>187. У мене бувають періоди похмуро</w:t>
      </w:r>
      <w:r>
        <w:rPr>
          <w:sz w:val="28"/>
          <w:szCs w:val="28"/>
        </w:rPr>
        <w:t xml:space="preserve">ї дратівливості, під час яких я </w:t>
      </w:r>
      <w:r w:rsidR="00F472C6">
        <w:rPr>
          <w:sz w:val="28"/>
          <w:szCs w:val="28"/>
        </w:rPr>
        <w:t>«</w:t>
      </w:r>
      <w:r>
        <w:rPr>
          <w:sz w:val="28"/>
          <w:szCs w:val="28"/>
        </w:rPr>
        <w:t>зриваю злість</w:t>
      </w:r>
      <w:r w:rsidR="00F472C6">
        <w:rPr>
          <w:sz w:val="28"/>
          <w:szCs w:val="28"/>
        </w:rPr>
        <w:t>»</w:t>
      </w:r>
      <w:r w:rsidRPr="00141318">
        <w:rPr>
          <w:sz w:val="28"/>
          <w:szCs w:val="28"/>
        </w:rPr>
        <w:t xml:space="preserve"> на оточуючих.</w:t>
      </w:r>
    </w:p>
    <w:p w:rsidR="00141318" w:rsidRPr="00141318" w:rsidRDefault="00141318" w:rsidP="00141318">
      <w:pPr>
        <w:spacing w:line="360" w:lineRule="auto"/>
        <w:ind w:firstLine="709"/>
        <w:jc w:val="both"/>
        <w:rPr>
          <w:sz w:val="28"/>
          <w:szCs w:val="28"/>
        </w:rPr>
      </w:pPr>
      <w:r w:rsidRPr="00141318">
        <w:rPr>
          <w:sz w:val="28"/>
          <w:szCs w:val="28"/>
        </w:rPr>
        <w:t>188. Я насилу витримую фізичні навантаження, п</w:t>
      </w:r>
      <w:r>
        <w:rPr>
          <w:sz w:val="28"/>
          <w:szCs w:val="28"/>
        </w:rPr>
        <w:t>ов</w:t>
      </w:r>
      <w:r w:rsidR="00E12F64">
        <w:rPr>
          <w:sz w:val="28"/>
          <w:szCs w:val="28"/>
        </w:rPr>
        <w:t>’</w:t>
      </w:r>
      <w:r>
        <w:rPr>
          <w:sz w:val="28"/>
          <w:szCs w:val="28"/>
        </w:rPr>
        <w:t xml:space="preserve">язані з моєю </w:t>
      </w:r>
      <w:r w:rsidRPr="00141318">
        <w:rPr>
          <w:sz w:val="28"/>
          <w:szCs w:val="28"/>
        </w:rPr>
        <w:t>професійною діяльністю.</w:t>
      </w:r>
    </w:p>
    <w:p w:rsidR="00141318" w:rsidRPr="00141318" w:rsidRDefault="00141318" w:rsidP="0028064E">
      <w:pPr>
        <w:spacing w:line="360" w:lineRule="auto"/>
        <w:ind w:firstLine="709"/>
        <w:jc w:val="both"/>
        <w:rPr>
          <w:sz w:val="28"/>
          <w:szCs w:val="28"/>
        </w:rPr>
      </w:pPr>
      <w:r w:rsidRPr="00141318">
        <w:rPr>
          <w:sz w:val="28"/>
          <w:szCs w:val="28"/>
        </w:rPr>
        <w:t>189. Я достатньо спокійно ставлюся</w:t>
      </w:r>
      <w:r w:rsidR="0028064E">
        <w:rPr>
          <w:sz w:val="28"/>
          <w:szCs w:val="28"/>
        </w:rPr>
        <w:t xml:space="preserve"> до необхідності брати участь в </w:t>
      </w:r>
      <w:r w:rsidRPr="00141318">
        <w:rPr>
          <w:sz w:val="28"/>
          <w:szCs w:val="28"/>
        </w:rPr>
        <w:t>тривалих і небезпечних відрядженнях.</w:t>
      </w:r>
    </w:p>
    <w:p w:rsidR="00141318" w:rsidRPr="00141318" w:rsidRDefault="00141318" w:rsidP="0028064E">
      <w:pPr>
        <w:spacing w:line="360" w:lineRule="auto"/>
        <w:ind w:firstLine="709"/>
        <w:jc w:val="both"/>
        <w:rPr>
          <w:sz w:val="28"/>
          <w:szCs w:val="28"/>
        </w:rPr>
      </w:pPr>
      <w:r w:rsidRPr="00141318">
        <w:rPr>
          <w:sz w:val="28"/>
          <w:szCs w:val="28"/>
        </w:rPr>
        <w:t>190. Навряд чи я схочу присв</w:t>
      </w:r>
      <w:r w:rsidR="0028064E">
        <w:rPr>
          <w:sz w:val="28"/>
          <w:szCs w:val="28"/>
        </w:rPr>
        <w:t xml:space="preserve">ятити все своє життя військовій </w:t>
      </w:r>
      <w:r w:rsidRPr="00141318">
        <w:rPr>
          <w:sz w:val="28"/>
          <w:szCs w:val="28"/>
        </w:rPr>
        <w:t>професії (продовжити ко</w:t>
      </w:r>
      <w:r w:rsidR="0028064E">
        <w:rPr>
          <w:sz w:val="28"/>
          <w:szCs w:val="28"/>
        </w:rPr>
        <w:t xml:space="preserve">нтракт, залишитися на службу за </w:t>
      </w:r>
      <w:r w:rsidRPr="00141318">
        <w:rPr>
          <w:sz w:val="28"/>
          <w:szCs w:val="28"/>
        </w:rPr>
        <w:t>контрактом, вступити до військового навчального закладу).</w:t>
      </w:r>
    </w:p>
    <w:p w:rsidR="00141318" w:rsidRPr="00141318" w:rsidRDefault="00E12F64" w:rsidP="0028064E">
      <w:pPr>
        <w:spacing w:line="360" w:lineRule="auto"/>
        <w:ind w:firstLine="709"/>
        <w:jc w:val="both"/>
        <w:rPr>
          <w:sz w:val="28"/>
          <w:szCs w:val="28"/>
        </w:rPr>
      </w:pPr>
      <w:r>
        <w:rPr>
          <w:sz w:val="28"/>
          <w:szCs w:val="28"/>
        </w:rPr>
        <w:t xml:space="preserve">191 </w:t>
      </w:r>
      <w:r w:rsidR="00F472C6">
        <w:rPr>
          <w:sz w:val="28"/>
          <w:szCs w:val="28"/>
        </w:rPr>
        <w:t>«</w:t>
      </w:r>
      <w:r>
        <w:rPr>
          <w:sz w:val="28"/>
          <w:szCs w:val="28"/>
        </w:rPr>
        <w:t>За компанію</w:t>
      </w:r>
      <w:r w:rsidR="00F472C6">
        <w:rPr>
          <w:sz w:val="28"/>
          <w:szCs w:val="28"/>
        </w:rPr>
        <w:t>»</w:t>
      </w:r>
      <w:r w:rsidR="00141318" w:rsidRPr="00141318">
        <w:rPr>
          <w:sz w:val="28"/>
          <w:szCs w:val="28"/>
        </w:rPr>
        <w:t xml:space="preserve"> з товаришами я м</w:t>
      </w:r>
      <w:r w:rsidR="0028064E">
        <w:rPr>
          <w:sz w:val="28"/>
          <w:szCs w:val="28"/>
        </w:rPr>
        <w:t xml:space="preserve">ожу прийняти неабияку кількість </w:t>
      </w:r>
      <w:r w:rsidR="00141318" w:rsidRPr="00141318">
        <w:rPr>
          <w:sz w:val="28"/>
          <w:szCs w:val="28"/>
        </w:rPr>
        <w:t>алко</w:t>
      </w:r>
      <w:r w:rsidR="0028064E">
        <w:rPr>
          <w:sz w:val="28"/>
          <w:szCs w:val="28"/>
        </w:rPr>
        <w:t xml:space="preserve">голю (перевищити свою звичайну </w:t>
      </w:r>
      <w:r w:rsidR="00F472C6">
        <w:rPr>
          <w:sz w:val="28"/>
          <w:szCs w:val="28"/>
        </w:rPr>
        <w:t>«</w:t>
      </w:r>
      <w:r w:rsidR="00141318" w:rsidRPr="00141318">
        <w:rPr>
          <w:sz w:val="28"/>
          <w:szCs w:val="28"/>
        </w:rPr>
        <w:t>норму</w:t>
      </w:r>
      <w:r w:rsidR="00F472C6">
        <w:rPr>
          <w:sz w:val="28"/>
          <w:szCs w:val="28"/>
        </w:rPr>
        <w:t>»</w:t>
      </w:r>
      <w:r w:rsidR="00141318" w:rsidRPr="00141318">
        <w:rPr>
          <w:sz w:val="28"/>
          <w:szCs w:val="28"/>
        </w:rPr>
        <w:t>).</w:t>
      </w:r>
    </w:p>
    <w:p w:rsidR="00141318" w:rsidRPr="00141318" w:rsidRDefault="00141318" w:rsidP="0028064E">
      <w:pPr>
        <w:spacing w:line="360" w:lineRule="auto"/>
        <w:ind w:firstLine="709"/>
        <w:jc w:val="both"/>
        <w:rPr>
          <w:sz w:val="28"/>
          <w:szCs w:val="28"/>
        </w:rPr>
      </w:pPr>
      <w:r w:rsidRPr="00141318">
        <w:rPr>
          <w:sz w:val="28"/>
          <w:szCs w:val="28"/>
        </w:rPr>
        <w:t>192. У компаніях, де я часто буваю</w:t>
      </w:r>
      <w:r w:rsidR="0028064E">
        <w:rPr>
          <w:sz w:val="28"/>
          <w:szCs w:val="28"/>
        </w:rPr>
        <w:t xml:space="preserve">, друзі іноді палять </w:t>
      </w:r>
      <w:r w:rsidR="00F472C6">
        <w:rPr>
          <w:sz w:val="28"/>
          <w:szCs w:val="28"/>
        </w:rPr>
        <w:t>«</w:t>
      </w:r>
      <w:r w:rsidRPr="00141318">
        <w:rPr>
          <w:sz w:val="28"/>
          <w:szCs w:val="28"/>
        </w:rPr>
        <w:t>травичку</w:t>
      </w:r>
      <w:r w:rsidR="00F472C6">
        <w:rPr>
          <w:sz w:val="28"/>
          <w:szCs w:val="28"/>
        </w:rPr>
        <w:t>»</w:t>
      </w:r>
      <w:r w:rsidRPr="00141318">
        <w:rPr>
          <w:sz w:val="28"/>
          <w:szCs w:val="28"/>
        </w:rPr>
        <w:t>. Я</w:t>
      </w:r>
      <w:r w:rsidR="0028064E">
        <w:rPr>
          <w:sz w:val="28"/>
          <w:szCs w:val="28"/>
        </w:rPr>
        <w:t xml:space="preserve"> </w:t>
      </w:r>
      <w:r w:rsidRPr="00141318">
        <w:rPr>
          <w:sz w:val="28"/>
          <w:szCs w:val="28"/>
        </w:rPr>
        <w:t>їх за це не засуджую.</w:t>
      </w:r>
    </w:p>
    <w:p w:rsidR="00141318" w:rsidRPr="00141318" w:rsidRDefault="00141318" w:rsidP="0028064E">
      <w:pPr>
        <w:spacing w:line="360" w:lineRule="auto"/>
        <w:ind w:firstLine="709"/>
        <w:jc w:val="both"/>
        <w:rPr>
          <w:sz w:val="28"/>
          <w:szCs w:val="28"/>
        </w:rPr>
      </w:pPr>
      <w:r w:rsidRPr="00141318">
        <w:rPr>
          <w:sz w:val="28"/>
          <w:szCs w:val="28"/>
        </w:rPr>
        <w:t xml:space="preserve">193. Останнім часом, щоб </w:t>
      </w:r>
      <w:r w:rsidR="0028064E">
        <w:rPr>
          <w:sz w:val="28"/>
          <w:szCs w:val="28"/>
        </w:rPr>
        <w:t xml:space="preserve">не </w:t>
      </w:r>
      <w:r w:rsidR="00F472C6">
        <w:rPr>
          <w:sz w:val="28"/>
          <w:szCs w:val="28"/>
        </w:rPr>
        <w:t>«</w:t>
      </w:r>
      <w:r w:rsidR="0028064E">
        <w:rPr>
          <w:sz w:val="28"/>
          <w:szCs w:val="28"/>
        </w:rPr>
        <w:t>зірватися</w:t>
      </w:r>
      <w:r w:rsidR="00F472C6">
        <w:rPr>
          <w:sz w:val="28"/>
          <w:szCs w:val="28"/>
        </w:rPr>
        <w:t>»</w:t>
      </w:r>
      <w:r w:rsidR="0028064E">
        <w:rPr>
          <w:sz w:val="28"/>
          <w:szCs w:val="28"/>
        </w:rPr>
        <w:t xml:space="preserve">, я був вимушений </w:t>
      </w:r>
      <w:r w:rsidRPr="00141318">
        <w:rPr>
          <w:sz w:val="28"/>
          <w:szCs w:val="28"/>
        </w:rPr>
        <w:t>приймати заспокійливі ліки.</w:t>
      </w:r>
    </w:p>
    <w:p w:rsidR="00141318" w:rsidRPr="00141318" w:rsidRDefault="00141318" w:rsidP="0028064E">
      <w:pPr>
        <w:spacing w:line="360" w:lineRule="auto"/>
        <w:ind w:firstLine="709"/>
        <w:jc w:val="both"/>
        <w:rPr>
          <w:sz w:val="28"/>
          <w:szCs w:val="28"/>
        </w:rPr>
      </w:pPr>
      <w:r w:rsidRPr="00141318">
        <w:rPr>
          <w:sz w:val="28"/>
          <w:szCs w:val="28"/>
        </w:rPr>
        <w:t>194. Мої батьки (родичі) часто ви</w:t>
      </w:r>
      <w:r w:rsidR="0028064E">
        <w:rPr>
          <w:sz w:val="28"/>
          <w:szCs w:val="28"/>
        </w:rPr>
        <w:t>казували побоювання у зв</w:t>
      </w:r>
      <w:r w:rsidR="00E12F64">
        <w:rPr>
          <w:sz w:val="28"/>
          <w:szCs w:val="28"/>
        </w:rPr>
        <w:t>’</w:t>
      </w:r>
      <w:r w:rsidR="0028064E">
        <w:rPr>
          <w:sz w:val="28"/>
          <w:szCs w:val="28"/>
        </w:rPr>
        <w:t xml:space="preserve">язку з </w:t>
      </w:r>
      <w:r w:rsidRPr="00141318">
        <w:rPr>
          <w:sz w:val="28"/>
          <w:szCs w:val="28"/>
        </w:rPr>
        <w:t>моїми випивками.</w:t>
      </w:r>
    </w:p>
    <w:p w:rsidR="00141318" w:rsidRPr="00141318" w:rsidRDefault="00141318" w:rsidP="0028064E">
      <w:pPr>
        <w:spacing w:line="360" w:lineRule="auto"/>
        <w:ind w:firstLine="709"/>
        <w:jc w:val="both"/>
        <w:rPr>
          <w:sz w:val="28"/>
          <w:szCs w:val="28"/>
        </w:rPr>
      </w:pPr>
      <w:r w:rsidRPr="00141318">
        <w:rPr>
          <w:sz w:val="28"/>
          <w:szCs w:val="28"/>
        </w:rPr>
        <w:t xml:space="preserve">195. Немає нічого поганого, коли </w:t>
      </w:r>
      <w:r w:rsidR="0028064E">
        <w:rPr>
          <w:sz w:val="28"/>
          <w:szCs w:val="28"/>
        </w:rPr>
        <w:t xml:space="preserve">люди намагаються випробувати на </w:t>
      </w:r>
      <w:r w:rsidRPr="00141318">
        <w:rPr>
          <w:sz w:val="28"/>
          <w:szCs w:val="28"/>
        </w:rPr>
        <w:t>собі незвичайні стани, приймаючи деякі речовини.</w:t>
      </w:r>
    </w:p>
    <w:p w:rsidR="00141318" w:rsidRPr="00141318" w:rsidRDefault="00141318" w:rsidP="00141318">
      <w:pPr>
        <w:spacing w:line="360" w:lineRule="auto"/>
        <w:ind w:firstLine="709"/>
        <w:jc w:val="both"/>
        <w:rPr>
          <w:sz w:val="28"/>
          <w:szCs w:val="28"/>
        </w:rPr>
      </w:pPr>
      <w:r w:rsidRPr="00141318">
        <w:rPr>
          <w:sz w:val="28"/>
          <w:szCs w:val="28"/>
        </w:rPr>
        <w:t>196. У стані агресії я здатний багато на що.</w:t>
      </w:r>
    </w:p>
    <w:p w:rsidR="00141318" w:rsidRPr="00141318" w:rsidRDefault="0028064E" w:rsidP="00141318">
      <w:pPr>
        <w:spacing w:line="360" w:lineRule="auto"/>
        <w:ind w:firstLine="709"/>
        <w:jc w:val="both"/>
        <w:rPr>
          <w:sz w:val="28"/>
          <w:szCs w:val="28"/>
        </w:rPr>
      </w:pPr>
      <w:r>
        <w:rPr>
          <w:sz w:val="28"/>
          <w:szCs w:val="28"/>
        </w:rPr>
        <w:t xml:space="preserve">197. Я </w:t>
      </w:r>
      <w:r w:rsidR="00F472C6">
        <w:rPr>
          <w:sz w:val="28"/>
          <w:szCs w:val="28"/>
        </w:rPr>
        <w:t>«</w:t>
      </w:r>
      <w:r>
        <w:rPr>
          <w:sz w:val="28"/>
          <w:szCs w:val="28"/>
        </w:rPr>
        <w:t>крутий</w:t>
      </w:r>
      <w:r w:rsidR="00F472C6">
        <w:rPr>
          <w:sz w:val="28"/>
          <w:szCs w:val="28"/>
        </w:rPr>
        <w:t>»</w:t>
      </w:r>
      <w:r w:rsidR="00141318" w:rsidRPr="00141318">
        <w:rPr>
          <w:sz w:val="28"/>
          <w:szCs w:val="28"/>
        </w:rPr>
        <w:t xml:space="preserve"> і жорстокий з оточуючими.</w:t>
      </w:r>
    </w:p>
    <w:p w:rsidR="00141318" w:rsidRPr="00141318" w:rsidRDefault="00141318" w:rsidP="0028064E">
      <w:pPr>
        <w:spacing w:line="360" w:lineRule="auto"/>
        <w:ind w:firstLine="709"/>
        <w:jc w:val="both"/>
        <w:rPr>
          <w:sz w:val="28"/>
          <w:szCs w:val="28"/>
        </w:rPr>
      </w:pPr>
      <w:r w:rsidRPr="00141318">
        <w:rPr>
          <w:sz w:val="28"/>
          <w:szCs w:val="28"/>
        </w:rPr>
        <w:t xml:space="preserve">198. Якщо хтось заподіяв </w:t>
      </w:r>
      <w:r w:rsidR="0028064E">
        <w:rPr>
          <w:sz w:val="28"/>
          <w:szCs w:val="28"/>
        </w:rPr>
        <w:t>мені зло, я вважаю зобов</w:t>
      </w:r>
      <w:r w:rsidR="00E12F64">
        <w:rPr>
          <w:sz w:val="28"/>
          <w:szCs w:val="28"/>
        </w:rPr>
        <w:t>’</w:t>
      </w:r>
      <w:r w:rsidR="0028064E">
        <w:rPr>
          <w:sz w:val="28"/>
          <w:szCs w:val="28"/>
        </w:rPr>
        <w:t>язаним відплатити йому тим же (</w:t>
      </w:r>
      <w:r w:rsidR="00F472C6">
        <w:rPr>
          <w:sz w:val="28"/>
          <w:szCs w:val="28"/>
        </w:rPr>
        <w:t>«</w:t>
      </w:r>
      <w:r w:rsidRPr="00141318">
        <w:rPr>
          <w:sz w:val="28"/>
          <w:szCs w:val="28"/>
        </w:rPr>
        <w:t>око за око, зуб за зуб</w:t>
      </w:r>
      <w:r w:rsidR="00F472C6">
        <w:rPr>
          <w:sz w:val="28"/>
          <w:szCs w:val="28"/>
        </w:rPr>
        <w:t>»</w:t>
      </w:r>
      <w:r w:rsidRPr="00141318">
        <w:rPr>
          <w:sz w:val="28"/>
          <w:szCs w:val="28"/>
        </w:rPr>
        <w:t>).</w:t>
      </w:r>
    </w:p>
    <w:p w:rsidR="00141318" w:rsidRPr="00141318" w:rsidRDefault="00141318" w:rsidP="0028064E">
      <w:pPr>
        <w:spacing w:line="360" w:lineRule="auto"/>
        <w:ind w:firstLine="709"/>
        <w:jc w:val="both"/>
        <w:rPr>
          <w:sz w:val="28"/>
          <w:szCs w:val="28"/>
        </w:rPr>
      </w:pPr>
      <w:r w:rsidRPr="00141318">
        <w:rPr>
          <w:sz w:val="28"/>
          <w:szCs w:val="28"/>
        </w:rPr>
        <w:t>199. Можна погодитися з тим, щ</w:t>
      </w:r>
      <w:r w:rsidR="0028064E">
        <w:rPr>
          <w:sz w:val="28"/>
          <w:szCs w:val="28"/>
        </w:rPr>
        <w:t xml:space="preserve">о я не дуже схильний виконувати </w:t>
      </w:r>
      <w:r w:rsidRPr="00141318">
        <w:rPr>
          <w:sz w:val="28"/>
          <w:szCs w:val="28"/>
        </w:rPr>
        <w:t>багато наказів, вважаючи їх безрозсудними.</w:t>
      </w:r>
    </w:p>
    <w:p w:rsidR="00141318" w:rsidRPr="00D44E64" w:rsidRDefault="00141318" w:rsidP="0028064E">
      <w:pPr>
        <w:spacing w:line="360" w:lineRule="auto"/>
        <w:ind w:firstLine="709"/>
        <w:jc w:val="both"/>
        <w:rPr>
          <w:sz w:val="28"/>
          <w:szCs w:val="28"/>
        </w:rPr>
      </w:pPr>
      <w:r w:rsidRPr="00141318">
        <w:rPr>
          <w:sz w:val="28"/>
          <w:szCs w:val="28"/>
        </w:rPr>
        <w:lastRenderedPageBreak/>
        <w:t>200. Я думаю, що будь-яке положенн</w:t>
      </w:r>
      <w:r w:rsidR="0028064E">
        <w:rPr>
          <w:sz w:val="28"/>
          <w:szCs w:val="28"/>
        </w:rPr>
        <w:t xml:space="preserve">я законів і військових статутів </w:t>
      </w:r>
      <w:r w:rsidRPr="00141318">
        <w:rPr>
          <w:sz w:val="28"/>
          <w:szCs w:val="28"/>
        </w:rPr>
        <w:t>можна тлумачити двояко.</w:t>
      </w:r>
    </w:p>
    <w:sectPr w:rsidR="00141318" w:rsidRPr="00D44E64" w:rsidSect="00E12F64">
      <w:headerReference w:type="default" r:id="rId14"/>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1507" w:rsidRDefault="00B91507" w:rsidP="00E12F64">
      <w:r>
        <w:separator/>
      </w:r>
    </w:p>
  </w:endnote>
  <w:endnote w:type="continuationSeparator" w:id="0">
    <w:p w:rsidR="00B91507" w:rsidRDefault="00B91507" w:rsidP="00E12F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1507" w:rsidRDefault="00B91507" w:rsidP="00E12F64">
      <w:r>
        <w:separator/>
      </w:r>
    </w:p>
  </w:footnote>
  <w:footnote w:type="continuationSeparator" w:id="0">
    <w:p w:rsidR="00B91507" w:rsidRDefault="00B91507" w:rsidP="00E12F6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97013693"/>
      <w:docPartObj>
        <w:docPartGallery w:val="Page Numbers (Top of Page)"/>
        <w:docPartUnique/>
      </w:docPartObj>
    </w:sdtPr>
    <w:sdtEndPr/>
    <w:sdtContent>
      <w:p w:rsidR="00460FBF" w:rsidRDefault="00460FBF">
        <w:pPr>
          <w:pStyle w:val="a9"/>
          <w:jc w:val="right"/>
        </w:pPr>
        <w:r>
          <w:fldChar w:fldCharType="begin"/>
        </w:r>
        <w:r>
          <w:instrText>PAGE   \* MERGEFORMAT</w:instrText>
        </w:r>
        <w:r>
          <w:fldChar w:fldCharType="separate"/>
        </w:r>
        <w:r w:rsidR="00FB509E" w:rsidRPr="00FB509E">
          <w:rPr>
            <w:noProof/>
            <w:lang w:val="ru-RU"/>
          </w:rPr>
          <w:t>113</w:t>
        </w:r>
        <w:r>
          <w:fldChar w:fldCharType="end"/>
        </w:r>
      </w:p>
    </w:sdtContent>
  </w:sdt>
  <w:p w:rsidR="00460FBF" w:rsidRDefault="00460FBF">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A2F85"/>
    <w:multiLevelType w:val="multilevel"/>
    <w:tmpl w:val="5AD887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215659D"/>
    <w:multiLevelType w:val="hybridMultilevel"/>
    <w:tmpl w:val="29B4479A"/>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 w15:restartNumberingAfterBreak="0">
    <w:nsid w:val="15A16843"/>
    <w:multiLevelType w:val="multilevel"/>
    <w:tmpl w:val="5E7080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674216F"/>
    <w:multiLevelType w:val="multilevel"/>
    <w:tmpl w:val="C19E57E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60A0AFC"/>
    <w:multiLevelType w:val="multilevel"/>
    <w:tmpl w:val="33C439DE"/>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 w15:restartNumberingAfterBreak="0">
    <w:nsid w:val="2E9D7B34"/>
    <w:multiLevelType w:val="multilevel"/>
    <w:tmpl w:val="B598F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C0B75D7"/>
    <w:multiLevelType w:val="multilevel"/>
    <w:tmpl w:val="2F4258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5B84874"/>
    <w:multiLevelType w:val="multilevel"/>
    <w:tmpl w:val="A9E073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67E76C8"/>
    <w:multiLevelType w:val="multilevel"/>
    <w:tmpl w:val="57A4C0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6B84E6C"/>
    <w:multiLevelType w:val="multilevel"/>
    <w:tmpl w:val="6FAEF2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8"/>
  </w:num>
  <w:num w:numId="3">
    <w:abstractNumId w:val="7"/>
  </w:num>
  <w:num w:numId="4">
    <w:abstractNumId w:val="0"/>
  </w:num>
  <w:num w:numId="5">
    <w:abstractNumId w:val="6"/>
  </w:num>
  <w:num w:numId="6">
    <w:abstractNumId w:val="3"/>
  </w:num>
  <w:num w:numId="7">
    <w:abstractNumId w:val="2"/>
  </w:num>
  <w:num w:numId="8">
    <w:abstractNumId w:val="4"/>
  </w:num>
  <w:num w:numId="9">
    <w:abstractNumId w:val="5"/>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51EF"/>
    <w:rsid w:val="0012136A"/>
    <w:rsid w:val="00141318"/>
    <w:rsid w:val="0018797B"/>
    <w:rsid w:val="001B7F57"/>
    <w:rsid w:val="00205FA9"/>
    <w:rsid w:val="002561AB"/>
    <w:rsid w:val="00274D9F"/>
    <w:rsid w:val="0028064E"/>
    <w:rsid w:val="002E5B8E"/>
    <w:rsid w:val="00366BBB"/>
    <w:rsid w:val="003B2FC3"/>
    <w:rsid w:val="003B4C91"/>
    <w:rsid w:val="0041597C"/>
    <w:rsid w:val="004335A0"/>
    <w:rsid w:val="00444B82"/>
    <w:rsid w:val="00460FBF"/>
    <w:rsid w:val="004D75A9"/>
    <w:rsid w:val="004F785F"/>
    <w:rsid w:val="00513286"/>
    <w:rsid w:val="00516F0D"/>
    <w:rsid w:val="00530957"/>
    <w:rsid w:val="005551EF"/>
    <w:rsid w:val="00665784"/>
    <w:rsid w:val="0067583E"/>
    <w:rsid w:val="0067721A"/>
    <w:rsid w:val="006D3FC7"/>
    <w:rsid w:val="00733AA7"/>
    <w:rsid w:val="007E1800"/>
    <w:rsid w:val="00806FBA"/>
    <w:rsid w:val="00842E4A"/>
    <w:rsid w:val="00861252"/>
    <w:rsid w:val="00890130"/>
    <w:rsid w:val="008C00DE"/>
    <w:rsid w:val="008F49B4"/>
    <w:rsid w:val="008F71F5"/>
    <w:rsid w:val="009517E8"/>
    <w:rsid w:val="009722DE"/>
    <w:rsid w:val="009D0240"/>
    <w:rsid w:val="009E2493"/>
    <w:rsid w:val="00A25018"/>
    <w:rsid w:val="00A3621F"/>
    <w:rsid w:val="00A83BAF"/>
    <w:rsid w:val="00AB7835"/>
    <w:rsid w:val="00B3677E"/>
    <w:rsid w:val="00B41590"/>
    <w:rsid w:val="00B91507"/>
    <w:rsid w:val="00B94B12"/>
    <w:rsid w:val="00BC1245"/>
    <w:rsid w:val="00BF4150"/>
    <w:rsid w:val="00BF5755"/>
    <w:rsid w:val="00CA780C"/>
    <w:rsid w:val="00CB5A2F"/>
    <w:rsid w:val="00D44E64"/>
    <w:rsid w:val="00D47947"/>
    <w:rsid w:val="00D559D6"/>
    <w:rsid w:val="00DC3936"/>
    <w:rsid w:val="00DD619D"/>
    <w:rsid w:val="00DE2EAE"/>
    <w:rsid w:val="00E12F64"/>
    <w:rsid w:val="00E637E7"/>
    <w:rsid w:val="00E83745"/>
    <w:rsid w:val="00EC786C"/>
    <w:rsid w:val="00ED7683"/>
    <w:rsid w:val="00F472C6"/>
    <w:rsid w:val="00F960E5"/>
    <w:rsid w:val="00FA0AD3"/>
    <w:rsid w:val="00FB509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92E724"/>
  <w15:docId w15:val="{12B28FB9-C8AC-4C40-8F0C-D098BED1C1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722DE"/>
    <w:pPr>
      <w:spacing w:after="0" w:line="240" w:lineRule="auto"/>
    </w:pPr>
    <w:rPr>
      <w:rFonts w:ascii="Times New Roman" w:eastAsia="Times New Roman" w:hAnsi="Times New Roman" w:cs="Times New Roman"/>
      <w:sz w:val="24"/>
      <w:szCs w:val="24"/>
      <w:lang w:eastAsia="uk-UA"/>
    </w:rPr>
  </w:style>
  <w:style w:type="paragraph" w:styleId="1">
    <w:name w:val="heading 1"/>
    <w:basedOn w:val="a"/>
    <w:next w:val="a"/>
    <w:link w:val="10"/>
    <w:uiPriority w:val="9"/>
    <w:qFormat/>
    <w:rsid w:val="00366BB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366BB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ED7683"/>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ED7683"/>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66BBB"/>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366BBB"/>
    <w:rPr>
      <w:rFonts w:asciiTheme="majorHAnsi" w:eastAsiaTheme="majorEastAsia" w:hAnsiTheme="majorHAnsi" w:cstheme="majorBidi"/>
      <w:b/>
      <w:bCs/>
      <w:color w:val="4F81BD" w:themeColor="accent1"/>
      <w:sz w:val="26"/>
      <w:szCs w:val="26"/>
    </w:rPr>
  </w:style>
  <w:style w:type="paragraph" w:styleId="a3">
    <w:name w:val="List Paragraph"/>
    <w:basedOn w:val="a"/>
    <w:uiPriority w:val="34"/>
    <w:qFormat/>
    <w:rsid w:val="009E2493"/>
    <w:pPr>
      <w:ind w:left="720"/>
      <w:contextualSpacing/>
    </w:pPr>
  </w:style>
  <w:style w:type="table" w:styleId="a4">
    <w:name w:val="Table Grid"/>
    <w:basedOn w:val="a1"/>
    <w:uiPriority w:val="59"/>
    <w:rsid w:val="00CB5A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ED7683"/>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ED7683"/>
    <w:rPr>
      <w:rFonts w:asciiTheme="majorHAnsi" w:eastAsiaTheme="majorEastAsia" w:hAnsiTheme="majorHAnsi" w:cstheme="majorBidi"/>
      <w:b/>
      <w:bCs/>
      <w:i/>
      <w:iCs/>
      <w:color w:val="4F81BD" w:themeColor="accent1"/>
    </w:rPr>
  </w:style>
  <w:style w:type="paragraph" w:styleId="a5">
    <w:name w:val="Balloon Text"/>
    <w:basedOn w:val="a"/>
    <w:link w:val="a6"/>
    <w:uiPriority w:val="99"/>
    <w:semiHidden/>
    <w:unhideWhenUsed/>
    <w:rsid w:val="00ED7683"/>
    <w:rPr>
      <w:rFonts w:ascii="Tahoma" w:hAnsi="Tahoma" w:cs="Tahoma"/>
      <w:sz w:val="16"/>
      <w:szCs w:val="16"/>
    </w:rPr>
  </w:style>
  <w:style w:type="character" w:customStyle="1" w:styleId="a6">
    <w:name w:val="Текст выноски Знак"/>
    <w:basedOn w:val="a0"/>
    <w:link w:val="a5"/>
    <w:uiPriority w:val="99"/>
    <w:semiHidden/>
    <w:rsid w:val="00ED7683"/>
    <w:rPr>
      <w:rFonts w:ascii="Tahoma" w:eastAsia="Times New Roman" w:hAnsi="Tahoma" w:cs="Tahoma"/>
      <w:sz w:val="16"/>
      <w:szCs w:val="16"/>
      <w:lang w:eastAsia="uk-UA"/>
    </w:rPr>
  </w:style>
  <w:style w:type="paragraph" w:styleId="a7">
    <w:name w:val="TOC Heading"/>
    <w:basedOn w:val="1"/>
    <w:next w:val="a"/>
    <w:uiPriority w:val="39"/>
    <w:semiHidden/>
    <w:unhideWhenUsed/>
    <w:qFormat/>
    <w:rsid w:val="00E12F64"/>
    <w:pPr>
      <w:spacing w:line="276" w:lineRule="auto"/>
      <w:outlineLvl w:val="9"/>
    </w:pPr>
  </w:style>
  <w:style w:type="paragraph" w:styleId="11">
    <w:name w:val="toc 1"/>
    <w:basedOn w:val="a"/>
    <w:next w:val="a"/>
    <w:autoRedefine/>
    <w:uiPriority w:val="39"/>
    <w:unhideWhenUsed/>
    <w:rsid w:val="00E12F64"/>
    <w:pPr>
      <w:spacing w:after="100"/>
    </w:pPr>
  </w:style>
  <w:style w:type="paragraph" w:styleId="21">
    <w:name w:val="toc 2"/>
    <w:basedOn w:val="a"/>
    <w:next w:val="a"/>
    <w:autoRedefine/>
    <w:uiPriority w:val="39"/>
    <w:unhideWhenUsed/>
    <w:rsid w:val="00E12F64"/>
    <w:pPr>
      <w:spacing w:after="100"/>
      <w:ind w:left="240"/>
    </w:pPr>
  </w:style>
  <w:style w:type="character" w:styleId="a8">
    <w:name w:val="Hyperlink"/>
    <w:basedOn w:val="a0"/>
    <w:uiPriority w:val="99"/>
    <w:unhideWhenUsed/>
    <w:rsid w:val="00E12F64"/>
    <w:rPr>
      <w:color w:val="0000FF" w:themeColor="hyperlink"/>
      <w:u w:val="single"/>
    </w:rPr>
  </w:style>
  <w:style w:type="paragraph" w:styleId="a9">
    <w:name w:val="header"/>
    <w:basedOn w:val="a"/>
    <w:link w:val="aa"/>
    <w:uiPriority w:val="99"/>
    <w:unhideWhenUsed/>
    <w:rsid w:val="00E12F64"/>
    <w:pPr>
      <w:tabs>
        <w:tab w:val="center" w:pos="4677"/>
        <w:tab w:val="right" w:pos="9355"/>
      </w:tabs>
    </w:pPr>
  </w:style>
  <w:style w:type="character" w:customStyle="1" w:styleId="aa">
    <w:name w:val="Верхний колонтитул Знак"/>
    <w:basedOn w:val="a0"/>
    <w:link w:val="a9"/>
    <w:uiPriority w:val="99"/>
    <w:rsid w:val="00E12F64"/>
    <w:rPr>
      <w:rFonts w:ascii="Times New Roman" w:eastAsia="Times New Roman" w:hAnsi="Times New Roman" w:cs="Times New Roman"/>
      <w:sz w:val="24"/>
      <w:szCs w:val="24"/>
      <w:lang w:eastAsia="uk-UA"/>
    </w:rPr>
  </w:style>
  <w:style w:type="paragraph" w:styleId="ab">
    <w:name w:val="footer"/>
    <w:basedOn w:val="a"/>
    <w:link w:val="ac"/>
    <w:uiPriority w:val="99"/>
    <w:unhideWhenUsed/>
    <w:rsid w:val="00E12F64"/>
    <w:pPr>
      <w:tabs>
        <w:tab w:val="center" w:pos="4677"/>
        <w:tab w:val="right" w:pos="9355"/>
      </w:tabs>
    </w:pPr>
  </w:style>
  <w:style w:type="character" w:customStyle="1" w:styleId="ac">
    <w:name w:val="Нижний колонтитул Знак"/>
    <w:basedOn w:val="a0"/>
    <w:link w:val="ab"/>
    <w:uiPriority w:val="99"/>
    <w:rsid w:val="00E12F64"/>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5340527">
      <w:bodyDiv w:val="1"/>
      <w:marLeft w:val="0"/>
      <w:marRight w:val="0"/>
      <w:marTop w:val="0"/>
      <w:marBottom w:val="0"/>
      <w:divBdr>
        <w:top w:val="none" w:sz="0" w:space="0" w:color="auto"/>
        <w:left w:val="none" w:sz="0" w:space="0" w:color="auto"/>
        <w:bottom w:val="none" w:sz="0" w:space="0" w:color="auto"/>
        <w:right w:val="none" w:sz="0" w:space="0" w:color="auto"/>
      </w:divBdr>
    </w:div>
    <w:div w:id="1093550240">
      <w:bodyDiv w:val="1"/>
      <w:marLeft w:val="0"/>
      <w:marRight w:val="0"/>
      <w:marTop w:val="0"/>
      <w:marBottom w:val="0"/>
      <w:divBdr>
        <w:top w:val="none" w:sz="0" w:space="0" w:color="auto"/>
        <w:left w:val="none" w:sz="0" w:space="0" w:color="auto"/>
        <w:bottom w:val="none" w:sz="0" w:space="0" w:color="auto"/>
        <w:right w:val="none" w:sz="0" w:space="0" w:color="auto"/>
      </w:divBdr>
    </w:div>
    <w:div w:id="1268345576">
      <w:bodyDiv w:val="1"/>
      <w:marLeft w:val="0"/>
      <w:marRight w:val="0"/>
      <w:marTop w:val="0"/>
      <w:marBottom w:val="0"/>
      <w:divBdr>
        <w:top w:val="none" w:sz="0" w:space="0" w:color="auto"/>
        <w:left w:val="none" w:sz="0" w:space="0" w:color="auto"/>
        <w:bottom w:val="none" w:sz="0" w:space="0" w:color="auto"/>
        <w:right w:val="none" w:sz="0" w:space="0" w:color="auto"/>
      </w:divBdr>
    </w:div>
    <w:div w:id="1286741358">
      <w:bodyDiv w:val="1"/>
      <w:marLeft w:val="0"/>
      <w:marRight w:val="0"/>
      <w:marTop w:val="0"/>
      <w:marBottom w:val="0"/>
      <w:divBdr>
        <w:top w:val="none" w:sz="0" w:space="0" w:color="auto"/>
        <w:left w:val="none" w:sz="0" w:space="0" w:color="auto"/>
        <w:bottom w:val="none" w:sz="0" w:space="0" w:color="auto"/>
        <w:right w:val="none" w:sz="0" w:space="0" w:color="auto"/>
      </w:divBdr>
    </w:div>
    <w:div w:id="1598947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0 балів</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Військовослужбовці в бойових діях</c:v>
                </c:pt>
                <c:pt idx="1">
                  <c:v>Військовослужбовці, що повернулися</c:v>
                </c:pt>
              </c:strCache>
            </c:strRef>
          </c:cat>
          <c:val>
            <c:numRef>
              <c:f>Лист1!$B$2:$B$3</c:f>
              <c:numCache>
                <c:formatCode>General</c:formatCode>
                <c:ptCount val="2"/>
                <c:pt idx="0">
                  <c:v>5</c:v>
                </c:pt>
                <c:pt idx="1">
                  <c:v>15</c:v>
                </c:pt>
              </c:numCache>
            </c:numRef>
          </c:val>
          <c:extLst>
            <c:ext xmlns:c16="http://schemas.microsoft.com/office/drawing/2014/chart" uri="{C3380CC4-5D6E-409C-BE32-E72D297353CC}">
              <c16:uniqueId val="{00000000-83FE-4953-8894-BD97EB425183}"/>
            </c:ext>
          </c:extLst>
        </c:ser>
        <c:ser>
          <c:idx val="1"/>
          <c:order val="1"/>
          <c:tx>
            <c:strRef>
              <c:f>Лист1!$C$1</c:f>
              <c:strCache>
                <c:ptCount val="1"/>
                <c:pt idx="0">
                  <c:v>1 бал</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Військовослужбовці в бойових діях</c:v>
                </c:pt>
                <c:pt idx="1">
                  <c:v>Військовослужбовці, що повернулися</c:v>
                </c:pt>
              </c:strCache>
            </c:strRef>
          </c:cat>
          <c:val>
            <c:numRef>
              <c:f>Лист1!$C$2:$C$3</c:f>
              <c:numCache>
                <c:formatCode>General</c:formatCode>
                <c:ptCount val="2"/>
                <c:pt idx="0">
                  <c:v>10</c:v>
                </c:pt>
                <c:pt idx="1">
                  <c:v>20</c:v>
                </c:pt>
              </c:numCache>
            </c:numRef>
          </c:val>
          <c:extLst>
            <c:ext xmlns:c16="http://schemas.microsoft.com/office/drawing/2014/chart" uri="{C3380CC4-5D6E-409C-BE32-E72D297353CC}">
              <c16:uniqueId val="{00000001-83FE-4953-8894-BD97EB425183}"/>
            </c:ext>
          </c:extLst>
        </c:ser>
        <c:ser>
          <c:idx val="2"/>
          <c:order val="2"/>
          <c:tx>
            <c:strRef>
              <c:f>Лист1!$D$1</c:f>
              <c:strCache>
                <c:ptCount val="1"/>
                <c:pt idx="0">
                  <c:v>2 бали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Військовослужбовці в бойових діях</c:v>
                </c:pt>
                <c:pt idx="1">
                  <c:v>Військовослужбовці, що повернулися</c:v>
                </c:pt>
              </c:strCache>
            </c:strRef>
          </c:cat>
          <c:val>
            <c:numRef>
              <c:f>Лист1!$D$2:$D$3</c:f>
              <c:numCache>
                <c:formatCode>General</c:formatCode>
                <c:ptCount val="2"/>
                <c:pt idx="0">
                  <c:v>15</c:v>
                </c:pt>
                <c:pt idx="1">
                  <c:v>10</c:v>
                </c:pt>
              </c:numCache>
            </c:numRef>
          </c:val>
          <c:extLst>
            <c:ext xmlns:c16="http://schemas.microsoft.com/office/drawing/2014/chart" uri="{C3380CC4-5D6E-409C-BE32-E72D297353CC}">
              <c16:uniqueId val="{00000002-83FE-4953-8894-BD97EB425183}"/>
            </c:ext>
          </c:extLst>
        </c:ser>
        <c:ser>
          <c:idx val="3"/>
          <c:order val="3"/>
          <c:tx>
            <c:strRef>
              <c:f>Лист1!$E$1</c:f>
              <c:strCache>
                <c:ptCount val="1"/>
                <c:pt idx="0">
                  <c:v>3 бали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Військовослужбовці в бойових діях</c:v>
                </c:pt>
                <c:pt idx="1">
                  <c:v>Військовослужбовці, що повернулися</c:v>
                </c:pt>
              </c:strCache>
            </c:strRef>
          </c:cat>
          <c:val>
            <c:numRef>
              <c:f>Лист1!$E$2:$E$3</c:f>
              <c:numCache>
                <c:formatCode>General</c:formatCode>
                <c:ptCount val="2"/>
                <c:pt idx="0">
                  <c:v>10</c:v>
                </c:pt>
                <c:pt idx="1">
                  <c:v>3</c:v>
                </c:pt>
              </c:numCache>
            </c:numRef>
          </c:val>
          <c:extLst>
            <c:ext xmlns:c16="http://schemas.microsoft.com/office/drawing/2014/chart" uri="{C3380CC4-5D6E-409C-BE32-E72D297353CC}">
              <c16:uniqueId val="{00000003-83FE-4953-8894-BD97EB425183}"/>
            </c:ext>
          </c:extLst>
        </c:ser>
        <c:ser>
          <c:idx val="4"/>
          <c:order val="4"/>
          <c:tx>
            <c:strRef>
              <c:f>Лист1!$F$1</c:f>
              <c:strCache>
                <c:ptCount val="1"/>
                <c:pt idx="0">
                  <c:v>4 бали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Військовослужбовці в бойових діях</c:v>
                </c:pt>
                <c:pt idx="1">
                  <c:v>Військовослужбовці, що повернулися</c:v>
                </c:pt>
              </c:strCache>
            </c:strRef>
          </c:cat>
          <c:val>
            <c:numRef>
              <c:f>Лист1!$F$2:$F$3</c:f>
              <c:numCache>
                <c:formatCode>General</c:formatCode>
                <c:ptCount val="2"/>
                <c:pt idx="0">
                  <c:v>7</c:v>
                </c:pt>
                <c:pt idx="1">
                  <c:v>2</c:v>
                </c:pt>
              </c:numCache>
            </c:numRef>
          </c:val>
          <c:extLst>
            <c:ext xmlns:c16="http://schemas.microsoft.com/office/drawing/2014/chart" uri="{C3380CC4-5D6E-409C-BE32-E72D297353CC}">
              <c16:uniqueId val="{00000004-83FE-4953-8894-BD97EB425183}"/>
            </c:ext>
          </c:extLst>
        </c:ser>
        <c:ser>
          <c:idx val="5"/>
          <c:order val="5"/>
          <c:tx>
            <c:strRef>
              <c:f>Лист1!$G$1</c:f>
              <c:strCache>
                <c:ptCount val="1"/>
                <c:pt idx="0">
                  <c:v>5 балів</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Військовослужбовці в бойових діях</c:v>
                </c:pt>
                <c:pt idx="1">
                  <c:v>Військовослужбовці, що повернулися</c:v>
                </c:pt>
              </c:strCache>
            </c:strRef>
          </c:cat>
          <c:val>
            <c:numRef>
              <c:f>Лист1!$G$2:$G$3</c:f>
              <c:numCache>
                <c:formatCode>General</c:formatCode>
                <c:ptCount val="2"/>
                <c:pt idx="0">
                  <c:v>3</c:v>
                </c:pt>
                <c:pt idx="1">
                  <c:v>0</c:v>
                </c:pt>
              </c:numCache>
            </c:numRef>
          </c:val>
          <c:extLst>
            <c:ext xmlns:c16="http://schemas.microsoft.com/office/drawing/2014/chart" uri="{C3380CC4-5D6E-409C-BE32-E72D297353CC}">
              <c16:uniqueId val="{00000005-83FE-4953-8894-BD97EB425183}"/>
            </c:ext>
          </c:extLst>
        </c:ser>
        <c:dLbls>
          <c:showLegendKey val="0"/>
          <c:showVal val="0"/>
          <c:showCatName val="0"/>
          <c:showSerName val="0"/>
          <c:showPercent val="0"/>
          <c:showBubbleSize val="0"/>
        </c:dLbls>
        <c:gapWidth val="150"/>
        <c:axId val="184864768"/>
        <c:axId val="99674944"/>
      </c:barChart>
      <c:catAx>
        <c:axId val="184864768"/>
        <c:scaling>
          <c:orientation val="minMax"/>
        </c:scaling>
        <c:delete val="0"/>
        <c:axPos val="b"/>
        <c:numFmt formatCode="General" sourceLinked="0"/>
        <c:majorTickMark val="out"/>
        <c:minorTickMark val="none"/>
        <c:tickLblPos val="nextTo"/>
        <c:crossAx val="99674944"/>
        <c:crosses val="autoZero"/>
        <c:auto val="1"/>
        <c:lblAlgn val="ctr"/>
        <c:lblOffset val="100"/>
        <c:noMultiLvlLbl val="0"/>
      </c:catAx>
      <c:valAx>
        <c:axId val="99674944"/>
        <c:scaling>
          <c:orientation val="minMax"/>
        </c:scaling>
        <c:delete val="0"/>
        <c:axPos val="l"/>
        <c:majorGridlines/>
        <c:numFmt formatCode="General" sourceLinked="1"/>
        <c:majorTickMark val="out"/>
        <c:minorTickMark val="none"/>
        <c:tickLblPos val="nextTo"/>
        <c:crossAx val="184864768"/>
        <c:crosses val="autoZero"/>
        <c:crossBetween val="between"/>
      </c:valAx>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немає депресії</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Військовослужбовці в бойових діях</c:v>
                </c:pt>
                <c:pt idx="1">
                  <c:v>Військовослужбовці, що повернулися</c:v>
                </c:pt>
              </c:strCache>
            </c:strRef>
          </c:cat>
          <c:val>
            <c:numRef>
              <c:f>Лист1!$B$2:$B$3</c:f>
              <c:numCache>
                <c:formatCode>General</c:formatCode>
                <c:ptCount val="2"/>
                <c:pt idx="0">
                  <c:v>3</c:v>
                </c:pt>
                <c:pt idx="1">
                  <c:v>10</c:v>
                </c:pt>
              </c:numCache>
            </c:numRef>
          </c:val>
          <c:extLst>
            <c:ext xmlns:c16="http://schemas.microsoft.com/office/drawing/2014/chart" uri="{C3380CC4-5D6E-409C-BE32-E72D297353CC}">
              <c16:uniqueId val="{00000000-7FA2-4C0C-895C-C4E36D9ECA07}"/>
            </c:ext>
          </c:extLst>
        </c:ser>
        <c:ser>
          <c:idx val="1"/>
          <c:order val="1"/>
          <c:tx>
            <c:strRef>
              <c:f>Лист1!$C$1</c:f>
              <c:strCache>
                <c:ptCount val="1"/>
                <c:pt idx="0">
                  <c:v>легка депресія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Військовослужбовці в бойових діях</c:v>
                </c:pt>
                <c:pt idx="1">
                  <c:v>Військовослужбовці, що повернулися</c:v>
                </c:pt>
              </c:strCache>
            </c:strRef>
          </c:cat>
          <c:val>
            <c:numRef>
              <c:f>Лист1!$C$2:$C$3</c:f>
              <c:numCache>
                <c:formatCode>General</c:formatCode>
                <c:ptCount val="2"/>
                <c:pt idx="0">
                  <c:v>10</c:v>
                </c:pt>
                <c:pt idx="1">
                  <c:v>15</c:v>
                </c:pt>
              </c:numCache>
            </c:numRef>
          </c:val>
          <c:extLst>
            <c:ext xmlns:c16="http://schemas.microsoft.com/office/drawing/2014/chart" uri="{C3380CC4-5D6E-409C-BE32-E72D297353CC}">
              <c16:uniqueId val="{00000001-7FA2-4C0C-895C-C4E36D9ECA07}"/>
            </c:ext>
          </c:extLst>
        </c:ser>
        <c:ser>
          <c:idx val="2"/>
          <c:order val="2"/>
          <c:tx>
            <c:strRef>
              <c:f>Лист1!$D$1</c:f>
              <c:strCache>
                <c:ptCount val="1"/>
                <c:pt idx="0">
                  <c:v>помірна депресія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Військовослужбовці в бойових діях</c:v>
                </c:pt>
                <c:pt idx="1">
                  <c:v>Військовослужбовці, що повернулися</c:v>
                </c:pt>
              </c:strCache>
            </c:strRef>
          </c:cat>
          <c:val>
            <c:numRef>
              <c:f>Лист1!$D$2:$D$3</c:f>
              <c:numCache>
                <c:formatCode>General</c:formatCode>
                <c:ptCount val="2"/>
                <c:pt idx="0">
                  <c:v>15</c:v>
                </c:pt>
                <c:pt idx="1">
                  <c:v>15</c:v>
                </c:pt>
              </c:numCache>
            </c:numRef>
          </c:val>
          <c:extLst>
            <c:ext xmlns:c16="http://schemas.microsoft.com/office/drawing/2014/chart" uri="{C3380CC4-5D6E-409C-BE32-E72D297353CC}">
              <c16:uniqueId val="{00000002-7FA2-4C0C-895C-C4E36D9ECA07}"/>
            </c:ext>
          </c:extLst>
        </c:ser>
        <c:ser>
          <c:idx val="3"/>
          <c:order val="3"/>
          <c:tx>
            <c:strRef>
              <c:f>Лист1!$E$1</c:f>
              <c:strCache>
                <c:ptCount val="1"/>
                <c:pt idx="0">
                  <c:v>середня депресія</c:v>
                </c:pt>
              </c:strCache>
            </c:strRef>
          </c:tx>
          <c:invertIfNegative val="0"/>
          <c:cat>
            <c:strRef>
              <c:f>Лист1!$A$2:$A$3</c:f>
              <c:strCache>
                <c:ptCount val="2"/>
                <c:pt idx="0">
                  <c:v>Військовослужбовці в бойових діях</c:v>
                </c:pt>
                <c:pt idx="1">
                  <c:v>Військовослужбовці, що повернулися</c:v>
                </c:pt>
              </c:strCache>
            </c:strRef>
          </c:cat>
          <c:val>
            <c:numRef>
              <c:f>Лист1!$E$2:$E$3</c:f>
              <c:numCache>
                <c:formatCode>General</c:formatCode>
                <c:ptCount val="2"/>
                <c:pt idx="0">
                  <c:v>20</c:v>
                </c:pt>
                <c:pt idx="1">
                  <c:v>6</c:v>
                </c:pt>
              </c:numCache>
            </c:numRef>
          </c:val>
          <c:extLst>
            <c:ext xmlns:c16="http://schemas.microsoft.com/office/drawing/2014/chart" uri="{C3380CC4-5D6E-409C-BE32-E72D297353CC}">
              <c16:uniqueId val="{00000003-7FA2-4C0C-895C-C4E36D9ECA07}"/>
            </c:ext>
          </c:extLst>
        </c:ser>
        <c:ser>
          <c:idx val="4"/>
          <c:order val="4"/>
          <c:tx>
            <c:strRef>
              <c:f>Лист1!$F$1</c:f>
              <c:strCache>
                <c:ptCount val="1"/>
                <c:pt idx="0">
                  <c:v>важка депресія</c:v>
                </c:pt>
              </c:strCache>
            </c:strRef>
          </c:tx>
          <c:invertIfNegative val="0"/>
          <c:cat>
            <c:strRef>
              <c:f>Лист1!$A$2:$A$3</c:f>
              <c:strCache>
                <c:ptCount val="2"/>
                <c:pt idx="0">
                  <c:v>Військовослужбовці в бойових діях</c:v>
                </c:pt>
                <c:pt idx="1">
                  <c:v>Військовослужбовці, що повернулися</c:v>
                </c:pt>
              </c:strCache>
            </c:strRef>
          </c:cat>
          <c:val>
            <c:numRef>
              <c:f>Лист1!$F$2:$F$3</c:f>
              <c:numCache>
                <c:formatCode>General</c:formatCode>
                <c:ptCount val="2"/>
                <c:pt idx="0">
                  <c:v>10</c:v>
                </c:pt>
                <c:pt idx="1">
                  <c:v>4</c:v>
                </c:pt>
              </c:numCache>
            </c:numRef>
          </c:val>
          <c:extLst>
            <c:ext xmlns:c16="http://schemas.microsoft.com/office/drawing/2014/chart" uri="{C3380CC4-5D6E-409C-BE32-E72D297353CC}">
              <c16:uniqueId val="{00000004-7FA2-4C0C-895C-C4E36D9ECA07}"/>
            </c:ext>
          </c:extLst>
        </c:ser>
        <c:dLbls>
          <c:showLegendKey val="0"/>
          <c:showVal val="0"/>
          <c:showCatName val="0"/>
          <c:showSerName val="0"/>
          <c:showPercent val="0"/>
          <c:showBubbleSize val="0"/>
        </c:dLbls>
        <c:gapWidth val="150"/>
        <c:axId val="186297344"/>
        <c:axId val="99676672"/>
      </c:barChart>
      <c:catAx>
        <c:axId val="186297344"/>
        <c:scaling>
          <c:orientation val="minMax"/>
        </c:scaling>
        <c:delete val="0"/>
        <c:axPos val="b"/>
        <c:numFmt formatCode="General" sourceLinked="0"/>
        <c:majorTickMark val="out"/>
        <c:minorTickMark val="none"/>
        <c:tickLblPos val="nextTo"/>
        <c:crossAx val="99676672"/>
        <c:crosses val="autoZero"/>
        <c:auto val="1"/>
        <c:lblAlgn val="ctr"/>
        <c:lblOffset val="100"/>
        <c:noMultiLvlLbl val="0"/>
      </c:catAx>
      <c:valAx>
        <c:axId val="99676672"/>
        <c:scaling>
          <c:orientation val="minMax"/>
        </c:scaling>
        <c:delete val="0"/>
        <c:axPos val="l"/>
        <c:majorGridlines/>
        <c:numFmt formatCode="General" sourceLinked="1"/>
        <c:majorTickMark val="out"/>
        <c:minorTickMark val="none"/>
        <c:tickLblPos val="nextTo"/>
        <c:crossAx val="186297344"/>
        <c:crosses val="autoZero"/>
        <c:crossBetween val="between"/>
      </c:valAx>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Вторгнення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Військовослужбовці в бойових діях</c:v>
                </c:pt>
                <c:pt idx="1">
                  <c:v>Військовослужбовці, що повернулися</c:v>
                </c:pt>
              </c:strCache>
            </c:strRef>
          </c:cat>
          <c:val>
            <c:numRef>
              <c:f>Лист1!$B$2:$B$3</c:f>
              <c:numCache>
                <c:formatCode>General</c:formatCode>
                <c:ptCount val="2"/>
                <c:pt idx="0">
                  <c:v>23</c:v>
                </c:pt>
                <c:pt idx="1">
                  <c:v>5</c:v>
                </c:pt>
              </c:numCache>
            </c:numRef>
          </c:val>
          <c:extLst>
            <c:ext xmlns:c16="http://schemas.microsoft.com/office/drawing/2014/chart" uri="{C3380CC4-5D6E-409C-BE32-E72D297353CC}">
              <c16:uniqueId val="{00000000-A686-4666-8431-92CA69E25059}"/>
            </c:ext>
          </c:extLst>
        </c:ser>
        <c:ser>
          <c:idx val="1"/>
          <c:order val="1"/>
          <c:tx>
            <c:strRef>
              <c:f>Лист1!$C$1</c:f>
              <c:strCache>
                <c:ptCount val="1"/>
                <c:pt idx="0">
                  <c:v>Уникнення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Військовослужбовці в бойових діях</c:v>
                </c:pt>
                <c:pt idx="1">
                  <c:v>Військовослужбовці, що повернулися</c:v>
                </c:pt>
              </c:strCache>
            </c:strRef>
          </c:cat>
          <c:val>
            <c:numRef>
              <c:f>Лист1!$C$2:$C$3</c:f>
              <c:numCache>
                <c:formatCode>General</c:formatCode>
                <c:ptCount val="2"/>
                <c:pt idx="0">
                  <c:v>20</c:v>
                </c:pt>
                <c:pt idx="1">
                  <c:v>7</c:v>
                </c:pt>
              </c:numCache>
            </c:numRef>
          </c:val>
          <c:extLst>
            <c:ext xmlns:c16="http://schemas.microsoft.com/office/drawing/2014/chart" uri="{C3380CC4-5D6E-409C-BE32-E72D297353CC}">
              <c16:uniqueId val="{00000001-A686-4666-8431-92CA69E25059}"/>
            </c:ext>
          </c:extLst>
        </c:ser>
        <c:ser>
          <c:idx val="2"/>
          <c:order val="2"/>
          <c:tx>
            <c:strRef>
              <c:f>Лист1!$D$1</c:f>
              <c:strCache>
                <c:ptCount val="1"/>
                <c:pt idx="0">
                  <c:v>Збудливість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Військовослужбовці в бойових діях</c:v>
                </c:pt>
                <c:pt idx="1">
                  <c:v>Військовослужбовці, що повернулися</c:v>
                </c:pt>
              </c:strCache>
            </c:strRef>
          </c:cat>
          <c:val>
            <c:numRef>
              <c:f>Лист1!$D$2:$D$3</c:f>
              <c:numCache>
                <c:formatCode>General</c:formatCode>
                <c:ptCount val="2"/>
                <c:pt idx="0">
                  <c:v>22</c:v>
                </c:pt>
                <c:pt idx="1">
                  <c:v>4</c:v>
                </c:pt>
              </c:numCache>
            </c:numRef>
          </c:val>
          <c:extLst>
            <c:ext xmlns:c16="http://schemas.microsoft.com/office/drawing/2014/chart" uri="{C3380CC4-5D6E-409C-BE32-E72D297353CC}">
              <c16:uniqueId val="{00000002-A686-4666-8431-92CA69E25059}"/>
            </c:ext>
          </c:extLst>
        </c:ser>
        <c:dLbls>
          <c:showLegendKey val="0"/>
          <c:showVal val="0"/>
          <c:showCatName val="0"/>
          <c:showSerName val="0"/>
          <c:showPercent val="0"/>
          <c:showBubbleSize val="0"/>
        </c:dLbls>
        <c:gapWidth val="150"/>
        <c:axId val="184866304"/>
        <c:axId val="99678400"/>
      </c:barChart>
      <c:catAx>
        <c:axId val="184866304"/>
        <c:scaling>
          <c:orientation val="minMax"/>
        </c:scaling>
        <c:delete val="0"/>
        <c:axPos val="b"/>
        <c:numFmt formatCode="General" sourceLinked="0"/>
        <c:majorTickMark val="out"/>
        <c:minorTickMark val="none"/>
        <c:tickLblPos val="nextTo"/>
        <c:crossAx val="99678400"/>
        <c:crosses val="autoZero"/>
        <c:auto val="1"/>
        <c:lblAlgn val="ctr"/>
        <c:lblOffset val="100"/>
        <c:noMultiLvlLbl val="0"/>
      </c:catAx>
      <c:valAx>
        <c:axId val="99678400"/>
        <c:scaling>
          <c:orientation val="minMax"/>
        </c:scaling>
        <c:delete val="0"/>
        <c:axPos val="l"/>
        <c:majorGridlines/>
        <c:numFmt formatCode="General" sourceLinked="1"/>
        <c:majorTickMark val="out"/>
        <c:minorTickMark val="none"/>
        <c:tickLblPos val="nextTo"/>
        <c:crossAx val="184866304"/>
        <c:crosses val="autoZero"/>
        <c:crossBetween val="between"/>
      </c:valAx>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clustered"/>
        <c:varyColors val="0"/>
        <c:ser>
          <c:idx val="0"/>
          <c:order val="0"/>
          <c:tx>
            <c:strRef>
              <c:f>Лист1!$B$1</c:f>
              <c:strCache>
                <c:ptCount val="1"/>
                <c:pt idx="0">
                  <c:v>Середній бал РСБС</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Військовослужбовці в зоні БД</c:v>
                </c:pt>
                <c:pt idx="1">
                  <c:v>Військовослужбовці, що повернулися</c:v>
                </c:pt>
              </c:strCache>
            </c:strRef>
          </c:cat>
          <c:val>
            <c:numRef>
              <c:f>Лист1!$B$2:$B$3</c:f>
              <c:numCache>
                <c:formatCode>General</c:formatCode>
                <c:ptCount val="2"/>
                <c:pt idx="0">
                  <c:v>45</c:v>
                </c:pt>
                <c:pt idx="1">
                  <c:v>70</c:v>
                </c:pt>
              </c:numCache>
            </c:numRef>
          </c:val>
          <c:extLst>
            <c:ext xmlns:c16="http://schemas.microsoft.com/office/drawing/2014/chart" uri="{C3380CC4-5D6E-409C-BE32-E72D297353CC}">
              <c16:uniqueId val="{00000000-1D94-4818-9070-7D7404749AEE}"/>
            </c:ext>
          </c:extLst>
        </c:ser>
        <c:dLbls>
          <c:showLegendKey val="0"/>
          <c:showVal val="0"/>
          <c:showCatName val="0"/>
          <c:showSerName val="0"/>
          <c:showPercent val="0"/>
          <c:showBubbleSize val="0"/>
        </c:dLbls>
        <c:gapWidth val="150"/>
        <c:axId val="187323904"/>
        <c:axId val="116916224"/>
      </c:barChart>
      <c:catAx>
        <c:axId val="187323904"/>
        <c:scaling>
          <c:orientation val="minMax"/>
        </c:scaling>
        <c:delete val="0"/>
        <c:axPos val="b"/>
        <c:numFmt formatCode="General" sourceLinked="0"/>
        <c:majorTickMark val="out"/>
        <c:minorTickMark val="none"/>
        <c:tickLblPos val="nextTo"/>
        <c:crossAx val="116916224"/>
        <c:crosses val="autoZero"/>
        <c:auto val="1"/>
        <c:lblAlgn val="ctr"/>
        <c:lblOffset val="100"/>
        <c:noMultiLvlLbl val="0"/>
      </c:catAx>
      <c:valAx>
        <c:axId val="116916224"/>
        <c:scaling>
          <c:orientation val="minMax"/>
        </c:scaling>
        <c:delete val="0"/>
        <c:axPos val="l"/>
        <c:majorGridlines/>
        <c:numFmt formatCode="General" sourceLinked="1"/>
        <c:majorTickMark val="out"/>
        <c:minorTickMark val="none"/>
        <c:tickLblPos val="nextTo"/>
        <c:crossAx val="187323904"/>
        <c:crosses val="autoZero"/>
        <c:crossBetween val="between"/>
      </c:valAx>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Шкала поведінкової регуляції (ПР)</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Військовослужбовці в зоні БД</c:v>
                </c:pt>
                <c:pt idx="1">
                  <c:v>Військовослужбовці, що повернулися</c:v>
                </c:pt>
              </c:strCache>
            </c:strRef>
          </c:cat>
          <c:val>
            <c:numRef>
              <c:f>Лист1!$B$2:$B$3</c:f>
              <c:numCache>
                <c:formatCode>General</c:formatCode>
                <c:ptCount val="2"/>
                <c:pt idx="0">
                  <c:v>18</c:v>
                </c:pt>
                <c:pt idx="1">
                  <c:v>30</c:v>
                </c:pt>
              </c:numCache>
            </c:numRef>
          </c:val>
          <c:extLst>
            <c:ext xmlns:c16="http://schemas.microsoft.com/office/drawing/2014/chart" uri="{C3380CC4-5D6E-409C-BE32-E72D297353CC}">
              <c16:uniqueId val="{00000000-8804-497D-AFDE-39132A98CD20}"/>
            </c:ext>
          </c:extLst>
        </c:ser>
        <c:ser>
          <c:idx val="1"/>
          <c:order val="1"/>
          <c:tx>
            <c:strRef>
              <c:f>Лист1!$C$1</c:f>
              <c:strCache>
                <c:ptCount val="1"/>
                <c:pt idx="0">
                  <c:v>Шкала комунікативного потенціалу (КП)</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Військовослужбовці в зоні БД</c:v>
                </c:pt>
                <c:pt idx="1">
                  <c:v>Військовослужбовці, що повернулися</c:v>
                </c:pt>
              </c:strCache>
            </c:strRef>
          </c:cat>
          <c:val>
            <c:numRef>
              <c:f>Лист1!$C$2:$C$3</c:f>
              <c:numCache>
                <c:formatCode>General</c:formatCode>
                <c:ptCount val="2"/>
                <c:pt idx="0">
                  <c:v>22</c:v>
                </c:pt>
                <c:pt idx="1">
                  <c:v>34</c:v>
                </c:pt>
              </c:numCache>
            </c:numRef>
          </c:val>
          <c:extLst>
            <c:ext xmlns:c16="http://schemas.microsoft.com/office/drawing/2014/chart" uri="{C3380CC4-5D6E-409C-BE32-E72D297353CC}">
              <c16:uniqueId val="{00000001-8804-497D-AFDE-39132A98CD20}"/>
            </c:ext>
          </c:extLst>
        </c:ser>
        <c:ser>
          <c:idx val="2"/>
          <c:order val="2"/>
          <c:tx>
            <c:strRef>
              <c:f>Лист1!$D$1</c:f>
              <c:strCache>
                <c:ptCount val="1"/>
                <c:pt idx="0">
                  <c:v>Шкала моральної нормативності (МН)</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Військовослужбовці в зоні БД</c:v>
                </c:pt>
                <c:pt idx="1">
                  <c:v>Військовослужбовці, що повернулися</c:v>
                </c:pt>
              </c:strCache>
            </c:strRef>
          </c:cat>
          <c:val>
            <c:numRef>
              <c:f>Лист1!$D$2:$D$3</c:f>
              <c:numCache>
                <c:formatCode>General</c:formatCode>
                <c:ptCount val="2"/>
                <c:pt idx="0">
                  <c:v>16</c:v>
                </c:pt>
                <c:pt idx="1">
                  <c:v>32</c:v>
                </c:pt>
              </c:numCache>
            </c:numRef>
          </c:val>
          <c:extLst>
            <c:ext xmlns:c16="http://schemas.microsoft.com/office/drawing/2014/chart" uri="{C3380CC4-5D6E-409C-BE32-E72D297353CC}">
              <c16:uniqueId val="{00000002-8804-497D-AFDE-39132A98CD20}"/>
            </c:ext>
          </c:extLst>
        </c:ser>
        <c:ser>
          <c:idx val="3"/>
          <c:order val="3"/>
          <c:tx>
            <c:strRef>
              <c:f>Лист1!$E$1</c:f>
              <c:strCache>
                <c:ptCount val="1"/>
                <c:pt idx="0">
                  <c:v>Шкала військово-професійної спрямованості</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Військовослужбовці в зоні БД</c:v>
                </c:pt>
                <c:pt idx="1">
                  <c:v>Військовослужбовці, що повернулися</c:v>
                </c:pt>
              </c:strCache>
            </c:strRef>
          </c:cat>
          <c:val>
            <c:numRef>
              <c:f>Лист1!$E$2:$E$3</c:f>
              <c:numCache>
                <c:formatCode>General</c:formatCode>
                <c:ptCount val="2"/>
                <c:pt idx="0">
                  <c:v>20</c:v>
                </c:pt>
                <c:pt idx="1">
                  <c:v>28</c:v>
                </c:pt>
              </c:numCache>
            </c:numRef>
          </c:val>
          <c:extLst>
            <c:ext xmlns:c16="http://schemas.microsoft.com/office/drawing/2014/chart" uri="{C3380CC4-5D6E-409C-BE32-E72D297353CC}">
              <c16:uniqueId val="{00000003-8804-497D-AFDE-39132A98CD20}"/>
            </c:ext>
          </c:extLst>
        </c:ser>
        <c:ser>
          <c:idx val="4"/>
          <c:order val="4"/>
          <c:tx>
            <c:strRef>
              <c:f>Лист1!$F$1</c:f>
              <c:strCache>
                <c:ptCount val="1"/>
                <c:pt idx="0">
                  <c:v>Шкала схильності до девіантних форм поведінки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Військовослужбовці в зоні БД</c:v>
                </c:pt>
                <c:pt idx="1">
                  <c:v>Військовослужбовці, що повернулися</c:v>
                </c:pt>
              </c:strCache>
            </c:strRef>
          </c:cat>
          <c:val>
            <c:numRef>
              <c:f>Лист1!$F$2:$F$3</c:f>
              <c:numCache>
                <c:formatCode>General</c:formatCode>
                <c:ptCount val="2"/>
                <c:pt idx="0">
                  <c:v>12</c:v>
                </c:pt>
                <c:pt idx="1">
                  <c:v>10</c:v>
                </c:pt>
              </c:numCache>
            </c:numRef>
          </c:val>
          <c:extLst>
            <c:ext xmlns:c16="http://schemas.microsoft.com/office/drawing/2014/chart" uri="{C3380CC4-5D6E-409C-BE32-E72D297353CC}">
              <c16:uniqueId val="{00000004-8804-497D-AFDE-39132A98CD20}"/>
            </c:ext>
          </c:extLst>
        </c:ser>
        <c:ser>
          <c:idx val="5"/>
          <c:order val="5"/>
          <c:tx>
            <c:strRef>
              <c:f>Лист1!$G$1</c:f>
              <c:strCache>
                <c:ptCount val="1"/>
                <c:pt idx="0">
                  <c:v>Шкала суїцидального ризику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Військовослужбовці в зоні БД</c:v>
                </c:pt>
                <c:pt idx="1">
                  <c:v>Військовослужбовці, що повернулися</c:v>
                </c:pt>
              </c:strCache>
            </c:strRef>
          </c:cat>
          <c:val>
            <c:numRef>
              <c:f>Лист1!$G$2:$G$3</c:f>
              <c:numCache>
                <c:formatCode>General</c:formatCode>
                <c:ptCount val="2"/>
                <c:pt idx="0">
                  <c:v>5</c:v>
                </c:pt>
                <c:pt idx="1">
                  <c:v>3</c:v>
                </c:pt>
              </c:numCache>
            </c:numRef>
          </c:val>
          <c:extLst>
            <c:ext xmlns:c16="http://schemas.microsoft.com/office/drawing/2014/chart" uri="{C3380CC4-5D6E-409C-BE32-E72D297353CC}">
              <c16:uniqueId val="{00000005-8804-497D-AFDE-39132A98CD20}"/>
            </c:ext>
          </c:extLst>
        </c:ser>
        <c:dLbls>
          <c:showLegendKey val="0"/>
          <c:showVal val="0"/>
          <c:showCatName val="0"/>
          <c:showSerName val="0"/>
          <c:showPercent val="0"/>
          <c:showBubbleSize val="0"/>
        </c:dLbls>
        <c:gapWidth val="150"/>
        <c:axId val="187324928"/>
        <c:axId val="116917952"/>
      </c:barChart>
      <c:catAx>
        <c:axId val="187324928"/>
        <c:scaling>
          <c:orientation val="minMax"/>
        </c:scaling>
        <c:delete val="0"/>
        <c:axPos val="b"/>
        <c:numFmt formatCode="General" sourceLinked="0"/>
        <c:majorTickMark val="out"/>
        <c:minorTickMark val="none"/>
        <c:tickLblPos val="nextTo"/>
        <c:crossAx val="116917952"/>
        <c:crosses val="autoZero"/>
        <c:auto val="1"/>
        <c:lblAlgn val="ctr"/>
        <c:lblOffset val="100"/>
        <c:noMultiLvlLbl val="0"/>
      </c:catAx>
      <c:valAx>
        <c:axId val="116917952"/>
        <c:scaling>
          <c:orientation val="minMax"/>
        </c:scaling>
        <c:delete val="0"/>
        <c:axPos val="l"/>
        <c:majorGridlines/>
        <c:numFmt formatCode="General" sourceLinked="1"/>
        <c:majorTickMark val="out"/>
        <c:minorTickMark val="none"/>
        <c:tickLblPos val="nextTo"/>
        <c:crossAx val="187324928"/>
        <c:crosses val="autoZero"/>
        <c:crossBetween val="between"/>
      </c:valAx>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5A61AF-8C9F-4565-B5E9-C4B399C1B3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113</Pages>
  <Words>25688</Words>
  <Characters>146428</Characters>
  <Application>Microsoft Office Word</Application>
  <DocSecurity>0</DocSecurity>
  <Lines>1220</Lines>
  <Paragraphs>343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171773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Вікторія</cp:lastModifiedBy>
  <cp:revision>2</cp:revision>
  <dcterms:created xsi:type="dcterms:W3CDTF">2025-01-13T08:26:00Z</dcterms:created>
  <dcterms:modified xsi:type="dcterms:W3CDTF">2025-01-13T08:26:00Z</dcterms:modified>
</cp:coreProperties>
</file>