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3CBE7A" w14:textId="77777777" w:rsidR="00090B40" w:rsidRPr="00101107" w:rsidRDefault="00090B40" w:rsidP="00090B40">
      <w:pPr>
        <w:pStyle w:val="2"/>
        <w:spacing w:line="360" w:lineRule="auto"/>
        <w:ind w:left="0" w:firstLine="851"/>
        <w:jc w:val="center"/>
        <w:rPr>
          <w:b w:val="0"/>
          <w:i/>
          <w:lang w:val="uk-UA"/>
        </w:rPr>
      </w:pPr>
      <w:r w:rsidRPr="00101107">
        <w:rPr>
          <w:color w:val="000000"/>
          <w:lang w:val="uk-UA"/>
        </w:rPr>
        <w:t>Міністерство освіти і науки України</w:t>
      </w:r>
    </w:p>
    <w:p w14:paraId="7E64442E"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Державний заклад</w:t>
      </w:r>
    </w:p>
    <w:p w14:paraId="67988E32"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b/>
          <w:sz w:val="28"/>
          <w:szCs w:val="28"/>
          <w:lang w:val="uk-UA"/>
        </w:rPr>
      </w:pPr>
      <w:r w:rsidRPr="00101107">
        <w:rPr>
          <w:rFonts w:ascii="Times New Roman" w:hAnsi="Times New Roman" w:cs="Times New Roman"/>
          <w:sz w:val="28"/>
          <w:szCs w:val="28"/>
          <w:lang w:val="uk-UA"/>
        </w:rPr>
        <w:t>«</w:t>
      </w:r>
      <w:r w:rsidRPr="00101107">
        <w:rPr>
          <w:rFonts w:ascii="Times New Roman" w:hAnsi="Times New Roman" w:cs="Times New Roman"/>
          <w:b/>
          <w:sz w:val="28"/>
          <w:szCs w:val="28"/>
          <w:lang w:val="uk-UA"/>
        </w:rPr>
        <w:t>Луганський національний університет</w:t>
      </w:r>
    </w:p>
    <w:p w14:paraId="62940D2C"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імені Тараса Шевченка</w:t>
      </w:r>
      <w:r w:rsidRPr="00101107">
        <w:rPr>
          <w:rFonts w:ascii="Times New Roman" w:hAnsi="Times New Roman" w:cs="Times New Roman"/>
          <w:sz w:val="28"/>
          <w:szCs w:val="28"/>
          <w:lang w:val="uk-UA"/>
        </w:rPr>
        <w:t>»</w:t>
      </w:r>
    </w:p>
    <w:p w14:paraId="64CA383C"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b/>
          <w:sz w:val="28"/>
          <w:szCs w:val="28"/>
          <w:lang w:val="uk-UA"/>
        </w:rPr>
      </w:pPr>
      <w:hyperlink r:id="rId8">
        <w:r w:rsidRPr="00101107">
          <w:rPr>
            <w:rFonts w:ascii="Times New Roman" w:hAnsi="Times New Roman" w:cs="Times New Roman"/>
            <w:b/>
            <w:sz w:val="28"/>
            <w:szCs w:val="28"/>
            <w:lang w:val="uk-UA"/>
          </w:rPr>
          <w:t>Навчально-науковий інститут педагогіки</w:t>
        </w:r>
      </w:hyperlink>
      <w:r w:rsidRPr="00101107">
        <w:rPr>
          <w:rFonts w:ascii="Times New Roman" w:hAnsi="Times New Roman" w:cs="Times New Roman"/>
          <w:b/>
          <w:sz w:val="28"/>
          <w:szCs w:val="28"/>
          <w:lang w:val="uk-UA"/>
        </w:rPr>
        <w:t xml:space="preserve"> і психології</w:t>
      </w:r>
    </w:p>
    <w:p w14:paraId="3CDC3B2D"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Кафедра психології</w:t>
      </w:r>
    </w:p>
    <w:p w14:paraId="67D6FDF8" w14:textId="77777777" w:rsidR="00090B40" w:rsidRPr="00101107" w:rsidRDefault="00090B40" w:rsidP="00090B40">
      <w:pPr>
        <w:shd w:val="clear" w:color="auto" w:fill="FFFFFF"/>
        <w:spacing w:line="360" w:lineRule="auto"/>
        <w:ind w:right="45" w:firstLine="851"/>
        <w:jc w:val="center"/>
        <w:rPr>
          <w:rFonts w:ascii="Times New Roman" w:hAnsi="Times New Roman" w:cs="Times New Roman"/>
          <w:b/>
          <w:sz w:val="28"/>
          <w:szCs w:val="28"/>
          <w:lang w:val="uk-UA"/>
        </w:rPr>
      </w:pPr>
    </w:p>
    <w:p w14:paraId="3DD9FE04" w14:textId="77777777" w:rsidR="00090B40" w:rsidRPr="00101107" w:rsidRDefault="00090B40" w:rsidP="00090B40">
      <w:pPr>
        <w:shd w:val="clear" w:color="auto" w:fill="FFFFFF"/>
        <w:spacing w:line="360" w:lineRule="auto"/>
        <w:ind w:firstLine="851"/>
        <w:jc w:val="right"/>
        <w:rPr>
          <w:rFonts w:ascii="Times New Roman" w:hAnsi="Times New Roman" w:cs="Times New Roman"/>
          <w:b/>
          <w:sz w:val="28"/>
          <w:szCs w:val="28"/>
          <w:lang w:val="uk-UA"/>
        </w:rPr>
      </w:pPr>
      <w:r w:rsidRPr="00101107">
        <w:rPr>
          <w:rFonts w:ascii="Times New Roman" w:hAnsi="Times New Roman" w:cs="Times New Roman"/>
          <w:b/>
          <w:sz w:val="28"/>
          <w:szCs w:val="28"/>
          <w:lang w:val="uk-UA"/>
        </w:rPr>
        <w:t>Допущено до захисту</w:t>
      </w:r>
    </w:p>
    <w:p w14:paraId="6EF2C102" w14:textId="77777777" w:rsidR="00090B40" w:rsidRPr="00101107" w:rsidRDefault="00090B40" w:rsidP="00090B40">
      <w:pPr>
        <w:shd w:val="clear" w:color="auto" w:fill="FFFFFF"/>
        <w:spacing w:line="360" w:lineRule="auto"/>
        <w:ind w:firstLine="851"/>
        <w:jc w:val="right"/>
        <w:rPr>
          <w:rFonts w:ascii="Times New Roman" w:hAnsi="Times New Roman" w:cs="Times New Roman"/>
          <w:sz w:val="28"/>
          <w:szCs w:val="28"/>
          <w:lang w:val="uk-UA"/>
        </w:rPr>
      </w:pPr>
      <w:r w:rsidRPr="00101107">
        <w:rPr>
          <w:rFonts w:ascii="Times New Roman" w:hAnsi="Times New Roman" w:cs="Times New Roman"/>
          <w:b/>
          <w:sz w:val="28"/>
          <w:szCs w:val="28"/>
          <w:lang w:val="uk-UA"/>
        </w:rPr>
        <w:t>протокол № ** від __ ______ 2024 року</w:t>
      </w:r>
    </w:p>
    <w:p w14:paraId="71E35698" w14:textId="77777777" w:rsidR="00090B40" w:rsidRPr="00101107" w:rsidRDefault="00090B40" w:rsidP="00090B40">
      <w:pPr>
        <w:shd w:val="clear" w:color="auto" w:fill="FFFFFF"/>
        <w:spacing w:line="360" w:lineRule="auto"/>
        <w:ind w:firstLine="851"/>
        <w:jc w:val="right"/>
        <w:rPr>
          <w:rFonts w:ascii="Times New Roman" w:hAnsi="Times New Roman" w:cs="Times New Roman"/>
          <w:b/>
          <w:sz w:val="28"/>
          <w:szCs w:val="28"/>
          <w:lang w:val="uk-UA"/>
        </w:rPr>
      </w:pPr>
    </w:p>
    <w:p w14:paraId="397E0293" w14:textId="52BAE069" w:rsidR="00090B40" w:rsidRPr="00D01534" w:rsidRDefault="00D01534" w:rsidP="00090B40">
      <w:pPr>
        <w:shd w:val="clear" w:color="auto" w:fill="FFFFFF"/>
        <w:spacing w:line="360" w:lineRule="auto"/>
        <w:ind w:right="45" w:firstLine="851"/>
        <w:jc w:val="center"/>
        <w:rPr>
          <w:rFonts w:ascii="Times New Roman" w:hAnsi="Times New Roman" w:cs="Times New Roman"/>
          <w:b/>
          <w:sz w:val="28"/>
          <w:szCs w:val="28"/>
          <w:lang w:val="uk-UA"/>
        </w:rPr>
      </w:pPr>
      <w:r w:rsidRPr="00D01534">
        <w:rPr>
          <w:rFonts w:ascii="Times New Roman" w:hAnsi="Times New Roman" w:cs="Times New Roman"/>
          <w:b/>
          <w:sz w:val="28"/>
          <w:szCs w:val="28"/>
          <w:lang w:val="uk-UA"/>
        </w:rPr>
        <w:t>Дяченко Вікторія Миколаївна</w:t>
      </w:r>
    </w:p>
    <w:p w14:paraId="323596E6" w14:textId="77777777" w:rsidR="00090B40" w:rsidRPr="00101107" w:rsidRDefault="00090B40" w:rsidP="00090B40">
      <w:pPr>
        <w:shd w:val="clear" w:color="auto" w:fill="FFFFFF"/>
        <w:spacing w:line="360" w:lineRule="auto"/>
        <w:ind w:firstLine="851"/>
        <w:jc w:val="center"/>
        <w:rPr>
          <w:rFonts w:ascii="Times New Roman" w:hAnsi="Times New Roman" w:cs="Times New Roman"/>
          <w:b/>
          <w:sz w:val="28"/>
          <w:szCs w:val="28"/>
          <w:lang w:val="uk-UA"/>
        </w:rPr>
      </w:pPr>
    </w:p>
    <w:p w14:paraId="4CEAB2B2" w14:textId="77777777" w:rsidR="00090B40" w:rsidRPr="00101107" w:rsidRDefault="00AD1933" w:rsidP="00AD1933">
      <w:pPr>
        <w:shd w:val="clear" w:color="auto" w:fill="FFFFFF"/>
        <w:spacing w:line="360" w:lineRule="auto"/>
        <w:ind w:right="45"/>
        <w:jc w:val="center"/>
        <w:rPr>
          <w:rFonts w:ascii="Times New Roman" w:hAnsi="Times New Roman" w:cs="Times New Roman"/>
          <w:b/>
          <w:color w:val="FF0000"/>
          <w:sz w:val="28"/>
          <w:szCs w:val="28"/>
          <w:lang w:val="uk-UA"/>
        </w:rPr>
      </w:pPr>
      <w:r w:rsidRPr="00101107">
        <w:rPr>
          <w:rFonts w:ascii="Times New Roman" w:hAnsi="Times New Roman" w:cs="Times New Roman"/>
          <w:b/>
          <w:sz w:val="28"/>
          <w:szCs w:val="28"/>
          <w:lang w:val="uk-UA"/>
        </w:rPr>
        <w:t>ПСИХОЛОГІЧНІ ОСОБЛИВОСТІ Я-КОНЦЕПЦІЇ ЗДОБУВАЧІВ ВИЩОЇ ОСВІТИ ЗА ТВОРЧИМИ НАПРЯМАМИ ПІДГОТОВКИ</w:t>
      </w:r>
    </w:p>
    <w:p w14:paraId="62D638E5" w14:textId="77777777" w:rsidR="00AD1933" w:rsidRPr="00101107" w:rsidRDefault="00AD1933" w:rsidP="00090B40">
      <w:pPr>
        <w:shd w:val="clear" w:color="auto" w:fill="FFFFFF"/>
        <w:spacing w:after="0" w:line="360" w:lineRule="auto"/>
        <w:ind w:right="45" w:firstLine="851"/>
        <w:jc w:val="center"/>
        <w:rPr>
          <w:rFonts w:ascii="Times New Roman" w:hAnsi="Times New Roman" w:cs="Times New Roman"/>
          <w:b/>
          <w:color w:val="000000"/>
          <w:sz w:val="28"/>
          <w:szCs w:val="28"/>
          <w:lang w:val="uk-UA"/>
        </w:rPr>
      </w:pPr>
    </w:p>
    <w:p w14:paraId="4F51880D"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b/>
          <w:color w:val="000000"/>
          <w:sz w:val="28"/>
          <w:szCs w:val="28"/>
          <w:lang w:val="uk-UA"/>
        </w:rPr>
      </w:pPr>
      <w:r w:rsidRPr="00101107">
        <w:rPr>
          <w:rFonts w:ascii="Times New Roman" w:hAnsi="Times New Roman" w:cs="Times New Roman"/>
          <w:b/>
          <w:color w:val="000000"/>
          <w:sz w:val="28"/>
          <w:szCs w:val="28"/>
          <w:lang w:val="uk-UA"/>
        </w:rPr>
        <w:t>Кваліфікаційна робота</w:t>
      </w:r>
    </w:p>
    <w:p w14:paraId="05DD32EB"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b/>
          <w:sz w:val="28"/>
          <w:szCs w:val="28"/>
          <w:lang w:val="uk-UA"/>
        </w:rPr>
      </w:pPr>
      <w:r w:rsidRPr="00101107">
        <w:rPr>
          <w:rFonts w:ascii="Times New Roman" w:hAnsi="Times New Roman" w:cs="Times New Roman"/>
          <w:b/>
          <w:sz w:val="28"/>
          <w:szCs w:val="28"/>
          <w:lang w:val="uk-UA"/>
        </w:rPr>
        <w:t>зі спеціальності 053 Психологія</w:t>
      </w:r>
    </w:p>
    <w:p w14:paraId="11F70CD5" w14:textId="77777777" w:rsidR="00090B40" w:rsidRPr="00101107" w:rsidRDefault="00090B40" w:rsidP="00090B40">
      <w:pPr>
        <w:shd w:val="clear" w:color="auto" w:fill="FFFFFF"/>
        <w:spacing w:after="0" w:line="360" w:lineRule="auto"/>
        <w:ind w:right="45" w:firstLine="851"/>
        <w:jc w:val="center"/>
        <w:rPr>
          <w:rFonts w:ascii="Times New Roman" w:hAnsi="Times New Roman" w:cs="Times New Roman"/>
          <w:sz w:val="28"/>
          <w:szCs w:val="28"/>
          <w:lang w:val="uk-UA"/>
        </w:rPr>
      </w:pPr>
      <w:r w:rsidRPr="00101107">
        <w:rPr>
          <w:rFonts w:ascii="Times New Roman" w:hAnsi="Times New Roman" w:cs="Times New Roman"/>
          <w:b/>
          <w:sz w:val="28"/>
          <w:szCs w:val="28"/>
          <w:lang w:val="uk-UA"/>
        </w:rPr>
        <w:t>освітня програма: «Психологія</w:t>
      </w:r>
      <w:r w:rsidRPr="00101107">
        <w:rPr>
          <w:rFonts w:ascii="Times New Roman" w:hAnsi="Times New Roman" w:cs="Times New Roman"/>
          <w:sz w:val="28"/>
          <w:szCs w:val="28"/>
          <w:lang w:val="uk-UA"/>
        </w:rPr>
        <w:t>»</w:t>
      </w:r>
    </w:p>
    <w:p w14:paraId="4DB40857" w14:textId="77777777" w:rsidR="00090B40" w:rsidRPr="00101107" w:rsidRDefault="00090B40" w:rsidP="00090B40">
      <w:pPr>
        <w:shd w:val="clear" w:color="auto" w:fill="FFFFFF"/>
        <w:spacing w:line="360" w:lineRule="auto"/>
        <w:ind w:right="45" w:firstLine="851"/>
        <w:jc w:val="center"/>
        <w:rPr>
          <w:rFonts w:ascii="Times New Roman" w:hAnsi="Times New Roman" w:cs="Times New Roman"/>
          <w:b/>
          <w:sz w:val="28"/>
          <w:szCs w:val="28"/>
          <w:lang w:val="uk-UA"/>
        </w:rPr>
      </w:pPr>
    </w:p>
    <w:p w14:paraId="0EB0DDF5" w14:textId="77777777" w:rsidR="00090B40" w:rsidRPr="00101107" w:rsidRDefault="00090B40" w:rsidP="00090B40">
      <w:pPr>
        <w:spacing w:line="360" w:lineRule="auto"/>
        <w:rPr>
          <w:rFonts w:ascii="Times New Roman" w:hAnsi="Times New Roman" w:cs="Times New Roman"/>
          <w:color w:val="000000"/>
          <w:sz w:val="28"/>
          <w:szCs w:val="28"/>
          <w:lang w:val="uk-UA"/>
        </w:rPr>
      </w:pPr>
      <w:r w:rsidRPr="00101107">
        <w:rPr>
          <w:rFonts w:ascii="Times New Roman" w:hAnsi="Times New Roman" w:cs="Times New Roman"/>
          <w:noProof/>
          <w:color w:val="000000"/>
          <w:sz w:val="28"/>
          <w:szCs w:val="28"/>
          <w:lang w:val="uk-UA" w:eastAsia="ru-RU"/>
        </w:rPr>
        <w:drawing>
          <wp:anchor distT="0" distB="0" distL="114300" distR="114300" simplePos="0" relativeHeight="251659264" behindDoc="0" locked="0" layoutInCell="1" allowOverlap="1" wp14:anchorId="617DFFD2" wp14:editId="517FDB07">
            <wp:simplePos x="0" y="0"/>
            <wp:positionH relativeFrom="column">
              <wp:posOffset>1970531</wp:posOffset>
            </wp:positionH>
            <wp:positionV relativeFrom="paragraph">
              <wp:posOffset>67435</wp:posOffset>
            </wp:positionV>
            <wp:extent cx="271162" cy="566049"/>
            <wp:effectExtent l="5080" t="0" r="635" b="63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272720" cy="569301"/>
                    </a:xfrm>
                    <a:prstGeom prst="rect">
                      <a:avLst/>
                    </a:prstGeom>
                  </pic:spPr>
                </pic:pic>
              </a:graphicData>
            </a:graphic>
            <wp14:sizeRelH relativeFrom="page">
              <wp14:pctWidth>0</wp14:pctWidth>
            </wp14:sizeRelH>
            <wp14:sizeRelV relativeFrom="page">
              <wp14:pctHeight>0</wp14:pctHeight>
            </wp14:sizeRelV>
          </wp:anchor>
        </w:drawing>
      </w:r>
      <w:r w:rsidRPr="00101107">
        <w:rPr>
          <w:rFonts w:ascii="Times New Roman" w:hAnsi="Times New Roman" w:cs="Times New Roman"/>
          <w:color w:val="000000"/>
          <w:sz w:val="28"/>
          <w:szCs w:val="28"/>
          <w:lang w:val="uk-UA"/>
        </w:rPr>
        <w:t>Особистий підпис –   __________</w:t>
      </w:r>
    </w:p>
    <w:p w14:paraId="323FA625" w14:textId="77777777" w:rsidR="00090B40" w:rsidRPr="00101107" w:rsidRDefault="00090B40" w:rsidP="00090B40">
      <w:pPr>
        <w:spacing w:line="360" w:lineRule="auto"/>
        <w:rPr>
          <w:rFonts w:ascii="Times New Roman" w:hAnsi="Times New Roman" w:cs="Times New Roman"/>
          <w:color w:val="000000"/>
          <w:sz w:val="28"/>
          <w:szCs w:val="28"/>
          <w:lang w:val="uk-UA"/>
        </w:rPr>
      </w:pPr>
      <w:r w:rsidRPr="00101107">
        <w:rPr>
          <w:rFonts w:ascii="Times New Roman" w:hAnsi="Times New Roman" w:cs="Times New Roman"/>
          <w:color w:val="000000"/>
          <w:sz w:val="28"/>
          <w:szCs w:val="28"/>
          <w:lang w:val="uk-UA"/>
        </w:rPr>
        <w:t>Науковий керівник – __________  О. М. Товстуха, доцент, кандидат пед. наук</w:t>
      </w:r>
    </w:p>
    <w:p w14:paraId="4ED59E60" w14:textId="77777777" w:rsidR="00090B40" w:rsidRPr="00101107" w:rsidRDefault="00090B40" w:rsidP="00090B40">
      <w:pPr>
        <w:spacing w:line="360" w:lineRule="auto"/>
        <w:rPr>
          <w:rFonts w:ascii="Times New Roman" w:hAnsi="Times New Roman" w:cs="Times New Roman"/>
          <w:color w:val="000000"/>
          <w:sz w:val="28"/>
          <w:szCs w:val="28"/>
          <w:lang w:val="uk-UA"/>
        </w:rPr>
      </w:pPr>
      <w:r w:rsidRPr="00101107">
        <w:rPr>
          <w:rFonts w:ascii="Times New Roman" w:hAnsi="Times New Roman" w:cs="Times New Roman"/>
          <w:color w:val="000000"/>
          <w:sz w:val="28"/>
          <w:szCs w:val="28"/>
          <w:lang w:val="uk-UA"/>
        </w:rPr>
        <w:t xml:space="preserve">Зав. кафедри – </w:t>
      </w:r>
      <w:r w:rsidRPr="00101107">
        <w:rPr>
          <w:rFonts w:ascii="Times New Roman" w:hAnsi="Times New Roman" w:cs="Times New Roman"/>
          <w:color w:val="000000"/>
          <w:sz w:val="28"/>
          <w:szCs w:val="28"/>
          <w:lang w:val="uk-UA"/>
        </w:rPr>
        <w:tab/>
        <w:t xml:space="preserve"> __________        Л. В. </w:t>
      </w:r>
      <w:proofErr w:type="spellStart"/>
      <w:r w:rsidRPr="00101107">
        <w:rPr>
          <w:rFonts w:ascii="Times New Roman" w:hAnsi="Times New Roman" w:cs="Times New Roman"/>
          <w:color w:val="000000"/>
          <w:sz w:val="28"/>
          <w:szCs w:val="28"/>
          <w:lang w:val="uk-UA"/>
        </w:rPr>
        <w:t>Черновська</w:t>
      </w:r>
      <w:proofErr w:type="spellEnd"/>
      <w:r w:rsidRPr="00101107">
        <w:rPr>
          <w:rFonts w:ascii="Times New Roman" w:hAnsi="Times New Roman" w:cs="Times New Roman"/>
          <w:color w:val="000000"/>
          <w:sz w:val="28"/>
          <w:szCs w:val="28"/>
          <w:lang w:val="uk-UA"/>
        </w:rPr>
        <w:t>, кандидат псих. наук</w:t>
      </w:r>
    </w:p>
    <w:p w14:paraId="7429A6E8" w14:textId="77777777" w:rsidR="00090B40" w:rsidRPr="00101107" w:rsidRDefault="00090B40" w:rsidP="00090B40">
      <w:pPr>
        <w:jc w:val="center"/>
        <w:rPr>
          <w:rFonts w:ascii="Times New Roman" w:hAnsi="Times New Roman" w:cs="Times New Roman"/>
          <w:b/>
          <w:sz w:val="28"/>
          <w:szCs w:val="28"/>
          <w:lang w:val="uk-UA"/>
        </w:rPr>
      </w:pPr>
    </w:p>
    <w:p w14:paraId="7CF510E8" w14:textId="77777777" w:rsidR="00090B40" w:rsidRPr="00101107" w:rsidRDefault="00090B40" w:rsidP="00090B40">
      <w:pPr>
        <w:jc w:val="center"/>
        <w:rPr>
          <w:rFonts w:ascii="Times New Roman" w:hAnsi="Times New Roman" w:cs="Times New Roman"/>
          <w:b/>
          <w:sz w:val="28"/>
          <w:szCs w:val="28"/>
          <w:lang w:val="uk-UA"/>
        </w:rPr>
      </w:pPr>
    </w:p>
    <w:p w14:paraId="60969395" w14:textId="77777777" w:rsidR="00090B40" w:rsidRPr="00101107" w:rsidRDefault="00090B40" w:rsidP="00090B40">
      <w:pPr>
        <w:jc w:val="center"/>
        <w:rPr>
          <w:rFonts w:ascii="Times New Roman" w:hAnsi="Times New Roman" w:cs="Times New Roman"/>
          <w:b/>
          <w:sz w:val="28"/>
          <w:szCs w:val="28"/>
          <w:lang w:val="uk-UA"/>
        </w:rPr>
      </w:pPr>
    </w:p>
    <w:p w14:paraId="0BA8AC59" w14:textId="77777777" w:rsidR="00090B40" w:rsidRPr="00101107" w:rsidRDefault="00101107" w:rsidP="00090B40">
      <w:pPr>
        <w:jc w:val="center"/>
        <w:rPr>
          <w:rFonts w:ascii="Times New Roman" w:hAnsi="Times New Roman" w:cs="Times New Roman"/>
          <w:b/>
          <w:lang w:val="uk-UA"/>
        </w:rPr>
      </w:pPr>
      <w:r>
        <w:rPr>
          <w:rFonts w:ascii="Times New Roman" w:hAnsi="Times New Roman" w:cs="Times New Roman"/>
          <w:b/>
          <w:sz w:val="28"/>
          <w:szCs w:val="28"/>
          <w:lang w:val="uk-UA"/>
        </w:rPr>
        <w:t>Полтава</w:t>
      </w:r>
      <w:r w:rsidR="00090B40" w:rsidRPr="00101107">
        <w:rPr>
          <w:rFonts w:ascii="Times New Roman" w:hAnsi="Times New Roman" w:cs="Times New Roman"/>
          <w:b/>
          <w:sz w:val="28"/>
          <w:szCs w:val="28"/>
          <w:lang w:val="uk-UA"/>
        </w:rPr>
        <w:t xml:space="preserve"> – 2025</w:t>
      </w:r>
    </w:p>
    <w:p w14:paraId="4CC6A6A2" w14:textId="27C4FFB2" w:rsidR="00D01534" w:rsidRDefault="00D01534" w:rsidP="00D01534">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Pr>
          <w:rFonts w:ascii="Times New Roman" w:hAnsi="Times New Roman" w:cs="Times New Roman"/>
          <w:b/>
          <w:sz w:val="28"/>
          <w:szCs w:val="28"/>
          <w:lang w:val="uk-UA"/>
        </w:rPr>
        <w:lastRenderedPageBreak/>
        <w:t>АНОТАЦІЯ</w:t>
      </w:r>
    </w:p>
    <w:p w14:paraId="3F9A84E4" w14:textId="01B9182C" w:rsidR="00D01534" w:rsidRPr="00D01534" w:rsidRDefault="00D01534" w:rsidP="00D01534">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Дяченко В. М</w:t>
      </w:r>
      <w:r w:rsidRPr="00D01534">
        <w:rPr>
          <w:rFonts w:ascii="Times New Roman" w:eastAsia="Times New Roman" w:hAnsi="Times New Roman" w:cs="Times New Roman"/>
          <w:b/>
          <w:sz w:val="28"/>
          <w:szCs w:val="28"/>
          <w:lang w:val="uk-UA" w:eastAsia="uk-UA"/>
        </w:rPr>
        <w:t xml:space="preserve">. </w:t>
      </w:r>
      <w:r w:rsidRPr="007669C7">
        <w:rPr>
          <w:rFonts w:ascii="Times New Roman" w:eastAsia="Times New Roman" w:hAnsi="Times New Roman" w:cs="Times New Roman"/>
          <w:b/>
          <w:spacing w:val="3"/>
          <w:sz w:val="28"/>
          <w:szCs w:val="28"/>
          <w:lang w:val="uk-UA" w:eastAsia="ru-RU"/>
        </w:rPr>
        <w:t>Психологічні особливості «Я – концепції» здобувачів вищої освіти творчих професій</w:t>
      </w:r>
      <w:r w:rsidRPr="00D01534">
        <w:rPr>
          <w:rFonts w:ascii="Times New Roman" w:eastAsia="Times New Roman" w:hAnsi="Times New Roman" w:cs="Times New Roman"/>
          <w:b/>
          <w:sz w:val="28"/>
          <w:szCs w:val="28"/>
          <w:lang w:val="uk-UA" w:eastAsia="uk-UA"/>
        </w:rPr>
        <w:t xml:space="preserve">: </w:t>
      </w:r>
      <w:r w:rsidRPr="00D01534">
        <w:rPr>
          <w:rFonts w:ascii="Times New Roman" w:eastAsia="Times New Roman" w:hAnsi="Times New Roman" w:cs="Times New Roman"/>
          <w:sz w:val="28"/>
          <w:szCs w:val="28"/>
          <w:lang w:val="uk-UA" w:eastAsia="uk-UA"/>
        </w:rPr>
        <w:t>кваліфікаційна робота магістра, 053 Психологія, ДЗ «Луганський національний університет імені Тараса Шевченка». Полтава, 2025.</w:t>
      </w:r>
    </w:p>
    <w:p w14:paraId="38303D64" w14:textId="77777777" w:rsidR="00D01534" w:rsidRDefault="00D01534" w:rsidP="00D01534">
      <w:pPr>
        <w:spacing w:line="360" w:lineRule="auto"/>
        <w:ind w:firstLine="851"/>
        <w:jc w:val="both"/>
        <w:rPr>
          <w:rFonts w:ascii="Times New Roman" w:hAnsi="Times New Roman" w:cs="Times New Roman"/>
          <w:bCs/>
          <w:sz w:val="28"/>
          <w:szCs w:val="28"/>
          <w:lang w:val="uk-UA"/>
        </w:rPr>
      </w:pPr>
      <w:r w:rsidRPr="00D01534">
        <w:rPr>
          <w:rFonts w:ascii="Times New Roman" w:hAnsi="Times New Roman" w:cs="Times New Roman"/>
          <w:bCs/>
          <w:sz w:val="28"/>
          <w:szCs w:val="28"/>
          <w:lang w:val="uk-UA"/>
        </w:rPr>
        <w:t xml:space="preserve">У теоретичній частині даного дослідження буде розглянуто феномен Я-концепції та його розуміння вітчизняними та зарубіжними вченими. Буде проведений теоретичний аналіз поглядів на структуру даного феномену, джерела та умови його формування та етапи розвитку в онтогенезі. Проведено порівняльний аналіз особливостей самосвідомості представників різних професійних груп. Емпіричне дослідження буде сфокусовано на вивченні відмінностей між проявом структурних елементів Я-концепції у представників творчих та не творчих спеціальностей (на прикладі здобувачів вищої освіти різних напрямів підготовки). А саме таких особливостей як когнітивна складність, відмінності у </w:t>
      </w:r>
      <w:proofErr w:type="spellStart"/>
      <w:r w:rsidRPr="00D01534">
        <w:rPr>
          <w:rFonts w:ascii="Times New Roman" w:hAnsi="Times New Roman" w:cs="Times New Roman"/>
          <w:bCs/>
          <w:sz w:val="28"/>
          <w:szCs w:val="28"/>
          <w:lang w:val="uk-UA"/>
        </w:rPr>
        <w:t>самоставленні</w:t>
      </w:r>
      <w:proofErr w:type="spellEnd"/>
      <w:r w:rsidRPr="00D01534">
        <w:rPr>
          <w:rFonts w:ascii="Times New Roman" w:hAnsi="Times New Roman" w:cs="Times New Roman"/>
          <w:bCs/>
          <w:sz w:val="28"/>
          <w:szCs w:val="28"/>
          <w:lang w:val="uk-UA"/>
        </w:rPr>
        <w:t xml:space="preserve"> (самоповага, </w:t>
      </w:r>
      <w:proofErr w:type="spellStart"/>
      <w:r w:rsidRPr="00D01534">
        <w:rPr>
          <w:rFonts w:ascii="Times New Roman" w:hAnsi="Times New Roman" w:cs="Times New Roman"/>
          <w:bCs/>
          <w:sz w:val="28"/>
          <w:szCs w:val="28"/>
          <w:lang w:val="uk-UA"/>
        </w:rPr>
        <w:t>самоінтерес</w:t>
      </w:r>
      <w:proofErr w:type="spellEnd"/>
      <w:r w:rsidRPr="00D01534">
        <w:rPr>
          <w:rFonts w:ascii="Times New Roman" w:hAnsi="Times New Roman" w:cs="Times New Roman"/>
          <w:bCs/>
          <w:sz w:val="28"/>
          <w:szCs w:val="28"/>
          <w:lang w:val="uk-UA"/>
        </w:rPr>
        <w:t xml:space="preserve">, самоцінність, </w:t>
      </w:r>
      <w:proofErr w:type="spellStart"/>
      <w:r w:rsidRPr="00D01534">
        <w:rPr>
          <w:rFonts w:ascii="Times New Roman" w:hAnsi="Times New Roman" w:cs="Times New Roman"/>
          <w:bCs/>
          <w:sz w:val="28"/>
          <w:szCs w:val="28"/>
          <w:lang w:val="uk-UA"/>
        </w:rPr>
        <w:t>сакритичність</w:t>
      </w:r>
      <w:proofErr w:type="spellEnd"/>
      <w:r w:rsidRPr="00D01534">
        <w:rPr>
          <w:rFonts w:ascii="Times New Roman" w:hAnsi="Times New Roman" w:cs="Times New Roman"/>
          <w:bCs/>
          <w:sz w:val="28"/>
          <w:szCs w:val="28"/>
          <w:lang w:val="uk-UA"/>
        </w:rPr>
        <w:t xml:space="preserve"> тощо), рівень самооцінки та рівень домагань особистості тощо. </w:t>
      </w:r>
    </w:p>
    <w:p w14:paraId="45BA1200" w14:textId="77777777" w:rsidR="00D01534" w:rsidRDefault="00D01534" w:rsidP="00D01534">
      <w:pPr>
        <w:spacing w:line="360" w:lineRule="auto"/>
        <w:ind w:firstLine="709"/>
        <w:jc w:val="both"/>
        <w:rPr>
          <w:rFonts w:ascii="Times New Roman" w:hAnsi="Times New Roman" w:cs="Times New Roman"/>
          <w:bCs/>
          <w:sz w:val="28"/>
          <w:szCs w:val="28"/>
          <w:lang w:val="uk-UA"/>
        </w:rPr>
      </w:pPr>
      <w:r w:rsidRPr="00D01534">
        <w:rPr>
          <w:rFonts w:ascii="Times New Roman" w:hAnsi="Times New Roman" w:cs="Times New Roman"/>
          <w:bCs/>
          <w:sz w:val="28"/>
          <w:szCs w:val="28"/>
          <w:lang w:val="uk-UA"/>
        </w:rPr>
        <w:t>За результатами теоретичного та емпіричного дослідження планується надати методичні рекомендації щодо організації психологічного супроводу здобувачів вищої освіти під час навчання у ЗВО залежно від виявлених у процесі роботи особливостей Я-концепції та напряму підготовки.</w:t>
      </w:r>
    </w:p>
    <w:p w14:paraId="3934413B" w14:textId="64929CAD" w:rsidR="00D01534" w:rsidRDefault="00D01534" w:rsidP="00D01534">
      <w:pPr>
        <w:spacing w:line="360" w:lineRule="auto"/>
        <w:ind w:firstLine="709"/>
        <w:jc w:val="both"/>
        <w:rPr>
          <w:rFonts w:ascii="Times New Roman" w:eastAsia="Times New Roman" w:hAnsi="Times New Roman" w:cs="Times New Roman"/>
          <w:sz w:val="28"/>
          <w:szCs w:val="28"/>
          <w:lang w:val="uk-UA" w:eastAsia="uk-UA"/>
        </w:rPr>
      </w:pPr>
      <w:r w:rsidRPr="00D01534">
        <w:rPr>
          <w:rFonts w:ascii="Times New Roman" w:eastAsia="Times New Roman" w:hAnsi="Times New Roman" w:cs="Times New Roman"/>
          <w:b/>
          <w:sz w:val="28"/>
          <w:szCs w:val="28"/>
          <w:lang w:val="uk-UA" w:eastAsia="uk-UA"/>
        </w:rPr>
        <w:t>Ключові слова:</w:t>
      </w:r>
      <w:r w:rsidRPr="00D01534">
        <w:rPr>
          <w:rFonts w:ascii="Times New Roman" w:eastAsia="Times New Roman" w:hAnsi="Times New Roman" w:cs="Times New Roman"/>
          <w:sz w:val="28"/>
          <w:szCs w:val="28"/>
          <w:lang w:val="uk-UA" w:eastAsia="uk-UA"/>
        </w:rPr>
        <w:t xml:space="preserve"> самосвідомість, Я-концепція, </w:t>
      </w:r>
      <w:proofErr w:type="spellStart"/>
      <w:r w:rsidRPr="00D01534">
        <w:rPr>
          <w:rFonts w:ascii="Times New Roman" w:eastAsia="Times New Roman" w:hAnsi="Times New Roman" w:cs="Times New Roman"/>
          <w:sz w:val="28"/>
          <w:szCs w:val="28"/>
          <w:lang w:val="uk-UA" w:eastAsia="uk-UA"/>
        </w:rPr>
        <w:t>самоставлення</w:t>
      </w:r>
      <w:proofErr w:type="spellEnd"/>
      <w:r w:rsidRPr="00D01534">
        <w:rPr>
          <w:rFonts w:ascii="Times New Roman" w:eastAsia="Times New Roman" w:hAnsi="Times New Roman" w:cs="Times New Roman"/>
          <w:sz w:val="28"/>
          <w:szCs w:val="28"/>
          <w:lang w:val="uk-UA" w:eastAsia="uk-UA"/>
        </w:rPr>
        <w:t>, самооцінка, рівень домагань, здобувачі вищої освіти, творчість.</w:t>
      </w:r>
    </w:p>
    <w:p w14:paraId="65C05B1E" w14:textId="77777777" w:rsidR="00D01534" w:rsidRDefault="00D01534" w:rsidP="00D01534">
      <w:pPr>
        <w:spacing w:line="360" w:lineRule="auto"/>
        <w:ind w:firstLine="709"/>
        <w:jc w:val="center"/>
        <w:rPr>
          <w:rFonts w:ascii="Times New Roman" w:eastAsia="Times New Roman" w:hAnsi="Times New Roman" w:cs="Times New Roman"/>
          <w:b/>
          <w:bCs/>
          <w:sz w:val="28"/>
          <w:szCs w:val="28"/>
          <w:lang w:val="uk-UA" w:eastAsia="uk-UA"/>
        </w:rPr>
      </w:pPr>
    </w:p>
    <w:p w14:paraId="31EA1D3C" w14:textId="7D706727" w:rsidR="009D5274" w:rsidRDefault="00D01534" w:rsidP="009D5274">
      <w:pPr>
        <w:spacing w:line="360" w:lineRule="auto"/>
        <w:ind w:firstLine="709"/>
        <w:jc w:val="center"/>
        <w:rPr>
          <w:rFonts w:ascii="Times New Roman" w:eastAsia="Times New Roman" w:hAnsi="Times New Roman" w:cs="Times New Roman"/>
          <w:sz w:val="28"/>
          <w:szCs w:val="28"/>
          <w:lang w:val="uk-UA" w:eastAsia="uk-UA"/>
        </w:rPr>
      </w:pPr>
      <w:r w:rsidRPr="00D01534">
        <w:rPr>
          <w:rFonts w:ascii="Times New Roman" w:eastAsia="Times New Roman" w:hAnsi="Times New Roman" w:cs="Times New Roman"/>
          <w:b/>
          <w:bCs/>
          <w:sz w:val="28"/>
          <w:szCs w:val="28"/>
          <w:lang w:val="en-GB" w:eastAsia="uk-UA"/>
        </w:rPr>
        <w:t>ANNOTATION</w:t>
      </w:r>
    </w:p>
    <w:p w14:paraId="0FA50AC3" w14:textId="5D0372DD" w:rsidR="00D01534" w:rsidRPr="00D01534" w:rsidRDefault="00D01534" w:rsidP="009D5274">
      <w:pPr>
        <w:spacing w:line="360" w:lineRule="auto"/>
        <w:ind w:firstLine="709"/>
        <w:jc w:val="both"/>
        <w:rPr>
          <w:rFonts w:ascii="Times New Roman" w:eastAsia="Times New Roman" w:hAnsi="Times New Roman" w:cs="Times New Roman"/>
          <w:b/>
          <w:bCs/>
          <w:sz w:val="28"/>
          <w:szCs w:val="28"/>
          <w:lang w:val="uk-UA" w:eastAsia="uk-UA"/>
        </w:rPr>
      </w:pPr>
      <w:r w:rsidRPr="00D01534">
        <w:rPr>
          <w:rFonts w:ascii="Times New Roman" w:eastAsia="Times New Roman" w:hAnsi="Times New Roman" w:cs="Times New Roman"/>
          <w:b/>
          <w:bCs/>
          <w:sz w:val="28"/>
          <w:szCs w:val="28"/>
          <w:lang w:val="en-GB" w:eastAsia="uk-UA"/>
        </w:rPr>
        <w:t>D</w:t>
      </w:r>
      <w:r w:rsidR="009D5274">
        <w:rPr>
          <w:rFonts w:ascii="Times New Roman" w:eastAsia="Times New Roman" w:hAnsi="Times New Roman" w:cs="Times New Roman"/>
          <w:b/>
          <w:bCs/>
          <w:sz w:val="28"/>
          <w:szCs w:val="28"/>
          <w:lang w:val="uk-UA" w:eastAsia="uk-UA"/>
        </w:rPr>
        <w:t>і</w:t>
      </w:r>
      <w:proofErr w:type="spellStart"/>
      <w:r w:rsidRPr="00D01534">
        <w:rPr>
          <w:rFonts w:ascii="Times New Roman" w:eastAsia="Times New Roman" w:hAnsi="Times New Roman" w:cs="Times New Roman"/>
          <w:b/>
          <w:bCs/>
          <w:sz w:val="28"/>
          <w:szCs w:val="28"/>
          <w:lang w:val="en-GB" w:eastAsia="uk-UA"/>
        </w:rPr>
        <w:t>achenko</w:t>
      </w:r>
      <w:proofErr w:type="spellEnd"/>
      <w:r w:rsidRPr="00D01534">
        <w:rPr>
          <w:rFonts w:ascii="Times New Roman" w:eastAsia="Times New Roman" w:hAnsi="Times New Roman" w:cs="Times New Roman"/>
          <w:b/>
          <w:bCs/>
          <w:sz w:val="28"/>
          <w:szCs w:val="28"/>
          <w:lang w:val="en-GB" w:eastAsia="uk-UA"/>
        </w:rPr>
        <w:t xml:space="preserve"> V. M. Psychological </w:t>
      </w:r>
      <w:r w:rsidR="009D5274">
        <w:rPr>
          <w:rFonts w:ascii="Times New Roman" w:eastAsia="Times New Roman" w:hAnsi="Times New Roman" w:cs="Times New Roman"/>
          <w:b/>
          <w:bCs/>
          <w:sz w:val="28"/>
          <w:szCs w:val="28"/>
          <w:lang w:val="pl-PL" w:eastAsia="uk-UA"/>
        </w:rPr>
        <w:t>a</w:t>
      </w:r>
      <w:proofErr w:type="spellStart"/>
      <w:r w:rsidRPr="00D01534">
        <w:rPr>
          <w:rFonts w:ascii="Times New Roman" w:eastAsia="Times New Roman" w:hAnsi="Times New Roman" w:cs="Times New Roman"/>
          <w:b/>
          <w:bCs/>
          <w:sz w:val="28"/>
          <w:szCs w:val="28"/>
          <w:lang w:val="en-GB" w:eastAsia="uk-UA"/>
        </w:rPr>
        <w:t>spects</w:t>
      </w:r>
      <w:proofErr w:type="spellEnd"/>
      <w:r w:rsidRPr="00D01534">
        <w:rPr>
          <w:rFonts w:ascii="Times New Roman" w:eastAsia="Times New Roman" w:hAnsi="Times New Roman" w:cs="Times New Roman"/>
          <w:b/>
          <w:bCs/>
          <w:sz w:val="28"/>
          <w:szCs w:val="28"/>
          <w:lang w:val="en-GB" w:eastAsia="uk-UA"/>
        </w:rPr>
        <w:t xml:space="preserve"> of the </w:t>
      </w:r>
      <w:r w:rsidR="009D5274">
        <w:rPr>
          <w:rFonts w:ascii="Times New Roman" w:eastAsia="Times New Roman" w:hAnsi="Times New Roman" w:cs="Times New Roman"/>
          <w:b/>
          <w:bCs/>
          <w:sz w:val="28"/>
          <w:szCs w:val="28"/>
          <w:lang w:val="uk-UA" w:eastAsia="uk-UA"/>
        </w:rPr>
        <w:t>«</w:t>
      </w:r>
      <w:r w:rsidR="009D5274">
        <w:rPr>
          <w:rFonts w:ascii="Times New Roman" w:eastAsia="Times New Roman" w:hAnsi="Times New Roman" w:cs="Times New Roman"/>
          <w:b/>
          <w:bCs/>
          <w:sz w:val="28"/>
          <w:szCs w:val="28"/>
          <w:lang w:val="en-GB" w:eastAsia="uk-UA"/>
        </w:rPr>
        <w:t>s</w:t>
      </w:r>
      <w:r w:rsidRPr="00D01534">
        <w:rPr>
          <w:rFonts w:ascii="Times New Roman" w:eastAsia="Times New Roman" w:hAnsi="Times New Roman" w:cs="Times New Roman"/>
          <w:b/>
          <w:bCs/>
          <w:sz w:val="28"/>
          <w:szCs w:val="28"/>
          <w:lang w:val="en-GB" w:eastAsia="uk-UA"/>
        </w:rPr>
        <w:t>elf-</w:t>
      </w:r>
      <w:r w:rsidR="009D5274">
        <w:rPr>
          <w:rFonts w:ascii="Times New Roman" w:eastAsia="Times New Roman" w:hAnsi="Times New Roman" w:cs="Times New Roman"/>
          <w:b/>
          <w:bCs/>
          <w:sz w:val="28"/>
          <w:szCs w:val="28"/>
          <w:lang w:val="en-GB" w:eastAsia="uk-UA"/>
        </w:rPr>
        <w:t>c</w:t>
      </w:r>
      <w:r w:rsidRPr="00D01534">
        <w:rPr>
          <w:rFonts w:ascii="Times New Roman" w:eastAsia="Times New Roman" w:hAnsi="Times New Roman" w:cs="Times New Roman"/>
          <w:b/>
          <w:bCs/>
          <w:sz w:val="28"/>
          <w:szCs w:val="28"/>
          <w:lang w:val="en-GB" w:eastAsia="uk-UA"/>
        </w:rPr>
        <w:t>oncept</w:t>
      </w:r>
      <w:r w:rsidR="009D5274">
        <w:rPr>
          <w:rFonts w:ascii="Times New Roman" w:eastAsia="Times New Roman" w:hAnsi="Times New Roman" w:cs="Times New Roman"/>
          <w:b/>
          <w:bCs/>
          <w:sz w:val="28"/>
          <w:szCs w:val="28"/>
          <w:lang w:val="uk-UA" w:eastAsia="uk-UA"/>
        </w:rPr>
        <w:t>»</w:t>
      </w:r>
      <w:r w:rsidRPr="00D01534">
        <w:rPr>
          <w:rFonts w:ascii="Times New Roman" w:eastAsia="Times New Roman" w:hAnsi="Times New Roman" w:cs="Times New Roman"/>
          <w:b/>
          <w:bCs/>
          <w:sz w:val="28"/>
          <w:szCs w:val="28"/>
          <w:lang w:val="en-GB" w:eastAsia="uk-UA"/>
        </w:rPr>
        <w:t xml:space="preserve"> of </w:t>
      </w:r>
      <w:r w:rsidR="009D5274">
        <w:rPr>
          <w:rFonts w:ascii="Times New Roman" w:eastAsia="Times New Roman" w:hAnsi="Times New Roman" w:cs="Times New Roman"/>
          <w:b/>
          <w:bCs/>
          <w:sz w:val="28"/>
          <w:szCs w:val="28"/>
          <w:lang w:val="en-GB" w:eastAsia="uk-UA"/>
        </w:rPr>
        <w:t>h</w:t>
      </w:r>
      <w:r w:rsidRPr="00D01534">
        <w:rPr>
          <w:rFonts w:ascii="Times New Roman" w:eastAsia="Times New Roman" w:hAnsi="Times New Roman" w:cs="Times New Roman"/>
          <w:b/>
          <w:bCs/>
          <w:sz w:val="28"/>
          <w:szCs w:val="28"/>
          <w:lang w:val="en-GB" w:eastAsia="uk-UA"/>
        </w:rPr>
        <w:t xml:space="preserve">igher </w:t>
      </w:r>
      <w:r w:rsidR="009D5274">
        <w:rPr>
          <w:rFonts w:ascii="Times New Roman" w:eastAsia="Times New Roman" w:hAnsi="Times New Roman" w:cs="Times New Roman"/>
          <w:b/>
          <w:bCs/>
          <w:sz w:val="28"/>
          <w:szCs w:val="28"/>
          <w:lang w:val="en-GB" w:eastAsia="uk-UA"/>
        </w:rPr>
        <w:t>e</w:t>
      </w:r>
      <w:r w:rsidRPr="00D01534">
        <w:rPr>
          <w:rFonts w:ascii="Times New Roman" w:eastAsia="Times New Roman" w:hAnsi="Times New Roman" w:cs="Times New Roman"/>
          <w:b/>
          <w:bCs/>
          <w:sz w:val="28"/>
          <w:szCs w:val="28"/>
          <w:lang w:val="en-GB" w:eastAsia="uk-UA"/>
        </w:rPr>
        <w:t xml:space="preserve">ducation </w:t>
      </w:r>
      <w:r w:rsidR="009D5274">
        <w:rPr>
          <w:rFonts w:ascii="Times New Roman" w:eastAsia="Times New Roman" w:hAnsi="Times New Roman" w:cs="Times New Roman"/>
          <w:b/>
          <w:bCs/>
          <w:sz w:val="28"/>
          <w:szCs w:val="28"/>
          <w:lang w:val="en-GB" w:eastAsia="uk-UA"/>
        </w:rPr>
        <w:t>s</w:t>
      </w:r>
      <w:r w:rsidRPr="00D01534">
        <w:rPr>
          <w:rFonts w:ascii="Times New Roman" w:eastAsia="Times New Roman" w:hAnsi="Times New Roman" w:cs="Times New Roman"/>
          <w:b/>
          <w:bCs/>
          <w:sz w:val="28"/>
          <w:szCs w:val="28"/>
          <w:lang w:val="en-GB" w:eastAsia="uk-UA"/>
        </w:rPr>
        <w:t xml:space="preserve">tudents in </w:t>
      </w:r>
      <w:r w:rsidR="009D5274">
        <w:rPr>
          <w:rFonts w:ascii="Times New Roman" w:eastAsia="Times New Roman" w:hAnsi="Times New Roman" w:cs="Times New Roman"/>
          <w:b/>
          <w:bCs/>
          <w:sz w:val="28"/>
          <w:szCs w:val="28"/>
          <w:lang w:val="en-GB" w:eastAsia="uk-UA"/>
        </w:rPr>
        <w:t>c</w:t>
      </w:r>
      <w:r w:rsidRPr="00D01534">
        <w:rPr>
          <w:rFonts w:ascii="Times New Roman" w:eastAsia="Times New Roman" w:hAnsi="Times New Roman" w:cs="Times New Roman"/>
          <w:b/>
          <w:bCs/>
          <w:sz w:val="28"/>
          <w:szCs w:val="28"/>
          <w:lang w:val="en-GB" w:eastAsia="uk-UA"/>
        </w:rPr>
        <w:t xml:space="preserve">reative </w:t>
      </w:r>
      <w:r w:rsidR="009D5274">
        <w:rPr>
          <w:rFonts w:ascii="Times New Roman" w:eastAsia="Times New Roman" w:hAnsi="Times New Roman" w:cs="Times New Roman"/>
          <w:b/>
          <w:bCs/>
          <w:sz w:val="28"/>
          <w:szCs w:val="28"/>
          <w:lang w:val="en-GB" w:eastAsia="uk-UA"/>
        </w:rPr>
        <w:t>p</w:t>
      </w:r>
      <w:r w:rsidRPr="00D01534">
        <w:rPr>
          <w:rFonts w:ascii="Times New Roman" w:eastAsia="Times New Roman" w:hAnsi="Times New Roman" w:cs="Times New Roman"/>
          <w:b/>
          <w:bCs/>
          <w:sz w:val="28"/>
          <w:szCs w:val="28"/>
          <w:lang w:val="en-GB" w:eastAsia="uk-UA"/>
        </w:rPr>
        <w:t>rofessions:</w:t>
      </w:r>
      <w:r w:rsidRPr="00D01534">
        <w:rPr>
          <w:rFonts w:ascii="Times New Roman" w:eastAsia="Times New Roman" w:hAnsi="Times New Roman" w:cs="Times New Roman"/>
          <w:sz w:val="28"/>
          <w:szCs w:val="28"/>
          <w:lang w:val="en-GB" w:eastAsia="uk-UA"/>
        </w:rPr>
        <w:t xml:space="preserve"> </w:t>
      </w:r>
      <w:r w:rsidR="009D5274" w:rsidRPr="009D5274">
        <w:rPr>
          <w:rFonts w:ascii="Times New Roman" w:eastAsia="Times New Roman" w:hAnsi="Times New Roman" w:cs="Times New Roman"/>
          <w:sz w:val="28"/>
          <w:szCs w:val="28"/>
          <w:lang w:val="en-GB" w:eastAsia="uk-UA"/>
        </w:rPr>
        <w:t xml:space="preserve">master's thesis, 053 </w:t>
      </w:r>
      <w:proofErr w:type="gramStart"/>
      <w:r w:rsidR="009D5274" w:rsidRPr="009D5274">
        <w:rPr>
          <w:rFonts w:ascii="Times New Roman" w:eastAsia="Times New Roman" w:hAnsi="Times New Roman" w:cs="Times New Roman"/>
          <w:sz w:val="28"/>
          <w:szCs w:val="28"/>
          <w:lang w:val="en-GB" w:eastAsia="uk-UA"/>
        </w:rPr>
        <w:t>Psychology,  State</w:t>
      </w:r>
      <w:proofErr w:type="gramEnd"/>
      <w:r w:rsidR="009D5274" w:rsidRPr="009D5274">
        <w:rPr>
          <w:rFonts w:ascii="Times New Roman" w:eastAsia="Times New Roman" w:hAnsi="Times New Roman" w:cs="Times New Roman"/>
          <w:sz w:val="28"/>
          <w:szCs w:val="28"/>
          <w:lang w:val="en-GB" w:eastAsia="uk-UA"/>
        </w:rPr>
        <w:t xml:space="preserve"> Institution «Luhansk Taras Shevchenko National University». Poltava, 2025.</w:t>
      </w:r>
    </w:p>
    <w:p w14:paraId="499A9A74" w14:textId="77777777" w:rsidR="00D01534" w:rsidRPr="00D01534" w:rsidRDefault="00D01534" w:rsidP="00D01534">
      <w:pPr>
        <w:spacing w:line="360" w:lineRule="auto"/>
        <w:ind w:firstLine="709"/>
        <w:jc w:val="both"/>
        <w:rPr>
          <w:rFonts w:ascii="Times New Roman" w:eastAsia="Times New Roman" w:hAnsi="Times New Roman" w:cs="Times New Roman"/>
          <w:sz w:val="28"/>
          <w:szCs w:val="28"/>
          <w:lang w:val="en-GB" w:eastAsia="uk-UA"/>
        </w:rPr>
      </w:pPr>
      <w:r w:rsidRPr="00D01534">
        <w:rPr>
          <w:rFonts w:ascii="Times New Roman" w:eastAsia="Times New Roman" w:hAnsi="Times New Roman" w:cs="Times New Roman"/>
          <w:sz w:val="28"/>
          <w:szCs w:val="28"/>
          <w:lang w:val="en-GB" w:eastAsia="uk-UA"/>
        </w:rPr>
        <w:lastRenderedPageBreak/>
        <w:t>The theoretical part of this research examines the phenomenon of the self-concept and its interpretation by national and international scholars. A theoretical analysis is conducted on perspectives regarding the structure of this phenomenon, the sources and conditions of its formation, and its developmental stages in ontogenesis. A comparative analysis explores the characteristics of self-awareness among representatives of different professional groups.</w:t>
      </w:r>
    </w:p>
    <w:p w14:paraId="4B243625" w14:textId="77777777" w:rsidR="00D01534" w:rsidRPr="00D01534" w:rsidRDefault="00D01534" w:rsidP="00D01534">
      <w:pPr>
        <w:spacing w:line="360" w:lineRule="auto"/>
        <w:ind w:firstLine="709"/>
        <w:jc w:val="both"/>
        <w:rPr>
          <w:rFonts w:ascii="Times New Roman" w:eastAsia="Times New Roman" w:hAnsi="Times New Roman" w:cs="Times New Roman"/>
          <w:sz w:val="28"/>
          <w:szCs w:val="28"/>
          <w:lang w:val="en-GB" w:eastAsia="uk-UA"/>
        </w:rPr>
      </w:pPr>
      <w:r w:rsidRPr="00D01534">
        <w:rPr>
          <w:rFonts w:ascii="Times New Roman" w:eastAsia="Times New Roman" w:hAnsi="Times New Roman" w:cs="Times New Roman"/>
          <w:sz w:val="28"/>
          <w:szCs w:val="28"/>
          <w:lang w:val="en-GB" w:eastAsia="uk-UA"/>
        </w:rPr>
        <w:t>The empirical study focuses on examining the differences in the manifestation of structural components of the self-concept among representatives of creative and non-creative professions (using the example of higher education students from various fields of study). Key characteristics such as cognitive complexity, differences in self-attitude (self-respect, self-interest, self-value, self-criticism, etc.), self-esteem level, and the level of personal aspirations are highlighted.</w:t>
      </w:r>
    </w:p>
    <w:p w14:paraId="473E19C2" w14:textId="77777777" w:rsidR="00D01534" w:rsidRPr="00D01534" w:rsidRDefault="00D01534" w:rsidP="00D01534">
      <w:pPr>
        <w:spacing w:line="360" w:lineRule="auto"/>
        <w:ind w:firstLine="709"/>
        <w:jc w:val="both"/>
        <w:rPr>
          <w:rFonts w:ascii="Times New Roman" w:eastAsia="Times New Roman" w:hAnsi="Times New Roman" w:cs="Times New Roman"/>
          <w:sz w:val="28"/>
          <w:szCs w:val="28"/>
          <w:lang w:val="en-GB" w:eastAsia="uk-UA"/>
        </w:rPr>
      </w:pPr>
      <w:r w:rsidRPr="00D01534">
        <w:rPr>
          <w:rFonts w:ascii="Times New Roman" w:eastAsia="Times New Roman" w:hAnsi="Times New Roman" w:cs="Times New Roman"/>
          <w:sz w:val="28"/>
          <w:szCs w:val="28"/>
          <w:lang w:val="en-GB" w:eastAsia="uk-UA"/>
        </w:rPr>
        <w:t>This research aims to provide methodological recommendations on organizing psychological support for higher education students during their studies, considering the identified features of the self-concept and their field of training.</w:t>
      </w:r>
    </w:p>
    <w:p w14:paraId="346F0C08" w14:textId="77777777" w:rsidR="00D01534" w:rsidRPr="00D01534" w:rsidRDefault="00D01534" w:rsidP="00D01534">
      <w:pPr>
        <w:spacing w:line="360" w:lineRule="auto"/>
        <w:ind w:firstLine="709"/>
        <w:jc w:val="both"/>
        <w:rPr>
          <w:rFonts w:ascii="Times New Roman" w:eastAsia="Times New Roman" w:hAnsi="Times New Roman" w:cs="Times New Roman"/>
          <w:sz w:val="28"/>
          <w:szCs w:val="28"/>
          <w:lang w:val="en-GB" w:eastAsia="uk-UA"/>
        </w:rPr>
      </w:pPr>
      <w:r w:rsidRPr="00D01534">
        <w:rPr>
          <w:rFonts w:ascii="Times New Roman" w:eastAsia="Times New Roman" w:hAnsi="Times New Roman" w:cs="Times New Roman"/>
          <w:b/>
          <w:bCs/>
          <w:sz w:val="28"/>
          <w:szCs w:val="28"/>
          <w:lang w:val="en-GB" w:eastAsia="uk-UA"/>
        </w:rPr>
        <w:t>Keywords</w:t>
      </w:r>
      <w:r w:rsidRPr="00D01534">
        <w:rPr>
          <w:rFonts w:ascii="Times New Roman" w:eastAsia="Times New Roman" w:hAnsi="Times New Roman" w:cs="Times New Roman"/>
          <w:sz w:val="28"/>
          <w:szCs w:val="28"/>
          <w:lang w:val="en-GB" w:eastAsia="uk-UA"/>
        </w:rPr>
        <w:t>: self-awareness, self-concept, self-attitude, self-esteem, level of aspirations, higher education students, creativity.</w:t>
      </w:r>
    </w:p>
    <w:p w14:paraId="5810122B" w14:textId="7D8A72B6" w:rsidR="00D01534" w:rsidRDefault="00D01534" w:rsidP="00D01534">
      <w:pPr>
        <w:spacing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w:t>
      </w:r>
    </w:p>
    <w:p w14:paraId="56D2FCF1" w14:textId="77777777" w:rsidR="00D01534" w:rsidRPr="00D01534" w:rsidRDefault="00D01534" w:rsidP="00D01534">
      <w:pPr>
        <w:spacing w:line="360" w:lineRule="auto"/>
        <w:ind w:firstLine="709"/>
        <w:jc w:val="both"/>
        <w:rPr>
          <w:rFonts w:ascii="Times New Roman" w:eastAsia="Times New Roman" w:hAnsi="Times New Roman" w:cs="Times New Roman"/>
          <w:b/>
          <w:sz w:val="28"/>
          <w:szCs w:val="28"/>
          <w:lang w:val="uk-UA" w:eastAsia="uk-UA"/>
        </w:rPr>
      </w:pPr>
    </w:p>
    <w:p w14:paraId="0736260F" w14:textId="24B746EE" w:rsidR="00D01534" w:rsidRPr="00D01534" w:rsidRDefault="00D01534" w:rsidP="00D01534">
      <w:pPr>
        <w:spacing w:line="360" w:lineRule="auto"/>
        <w:ind w:firstLine="851"/>
        <w:jc w:val="both"/>
        <w:rPr>
          <w:rFonts w:ascii="Times New Roman" w:hAnsi="Times New Roman" w:cs="Times New Roman"/>
          <w:bCs/>
          <w:sz w:val="28"/>
          <w:szCs w:val="28"/>
          <w:lang w:val="uk-UA"/>
        </w:rPr>
      </w:pPr>
    </w:p>
    <w:p w14:paraId="23364BA1" w14:textId="77777777" w:rsidR="00D01534" w:rsidRDefault="00D0153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0E8976A" w14:textId="435EB443" w:rsidR="0095556C" w:rsidRPr="00090B40" w:rsidRDefault="0095556C" w:rsidP="0095556C">
      <w:pPr>
        <w:jc w:val="center"/>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ЗМІСТ</w:t>
      </w:r>
    </w:p>
    <w:p w14:paraId="5605A97A" w14:textId="734CFF6D" w:rsidR="0095556C" w:rsidRPr="009D5274" w:rsidRDefault="000D5AA8" w:rsidP="0095556C">
      <w:pPr>
        <w:autoSpaceDE w:val="0"/>
        <w:autoSpaceDN w:val="0"/>
        <w:adjustRightInd w:val="0"/>
        <w:spacing w:after="0" w:line="360" w:lineRule="auto"/>
        <w:jc w:val="both"/>
        <w:rPr>
          <w:rFonts w:ascii="Times New Roman" w:eastAsia="Times New Roman" w:hAnsi="Times New Roman" w:cs="Times New Roman"/>
          <w:bCs/>
          <w:spacing w:val="3"/>
          <w:sz w:val="28"/>
          <w:szCs w:val="28"/>
          <w:lang w:eastAsia="ru-RU"/>
        </w:rPr>
      </w:pPr>
      <w:r w:rsidRPr="00090B40">
        <w:rPr>
          <w:rFonts w:ascii="Times New Roman" w:eastAsia="Times New Roman" w:hAnsi="Times New Roman" w:cs="Times New Roman"/>
          <w:b/>
          <w:bCs/>
          <w:spacing w:val="3"/>
          <w:sz w:val="28"/>
          <w:szCs w:val="28"/>
          <w:lang w:val="uk-UA" w:eastAsia="ru-RU"/>
        </w:rPr>
        <w:t xml:space="preserve">ВСТУП </w:t>
      </w:r>
      <w:r w:rsidR="00C211DF" w:rsidRPr="00090B40">
        <w:rPr>
          <w:rFonts w:ascii="Times New Roman" w:eastAsia="Times New Roman" w:hAnsi="Times New Roman" w:cs="Times New Roman"/>
          <w:b/>
          <w:bCs/>
          <w:spacing w:val="3"/>
          <w:sz w:val="28"/>
          <w:szCs w:val="28"/>
          <w:lang w:val="uk-UA" w:eastAsia="ru-RU"/>
        </w:rPr>
        <w:t>…………………………………………………………………</w:t>
      </w:r>
      <w:r w:rsidR="00090B40">
        <w:rPr>
          <w:rFonts w:ascii="Times New Roman" w:eastAsia="Times New Roman" w:hAnsi="Times New Roman" w:cs="Times New Roman"/>
          <w:b/>
          <w:bCs/>
          <w:spacing w:val="3"/>
          <w:sz w:val="28"/>
          <w:szCs w:val="28"/>
          <w:lang w:val="uk-UA" w:eastAsia="ru-RU"/>
        </w:rPr>
        <w:t>...</w:t>
      </w:r>
      <w:r w:rsidR="00C211DF" w:rsidRPr="00090B40">
        <w:rPr>
          <w:rFonts w:ascii="Times New Roman" w:eastAsia="Times New Roman" w:hAnsi="Times New Roman" w:cs="Times New Roman"/>
          <w:b/>
          <w:bCs/>
          <w:spacing w:val="3"/>
          <w:sz w:val="28"/>
          <w:szCs w:val="28"/>
          <w:lang w:val="uk-UA" w:eastAsia="ru-RU"/>
        </w:rPr>
        <w:t>………</w:t>
      </w:r>
      <w:r w:rsidR="009D5274" w:rsidRPr="009D5274">
        <w:rPr>
          <w:rFonts w:ascii="Times New Roman" w:eastAsia="Times New Roman" w:hAnsi="Times New Roman" w:cs="Times New Roman"/>
          <w:b/>
          <w:bCs/>
          <w:spacing w:val="3"/>
          <w:sz w:val="28"/>
          <w:szCs w:val="28"/>
          <w:lang w:eastAsia="ru-RU"/>
        </w:rPr>
        <w:t>5</w:t>
      </w:r>
    </w:p>
    <w:p w14:paraId="3243A3B5" w14:textId="6DC17DE5" w:rsidR="0095556C" w:rsidRPr="009D5274" w:rsidRDefault="000D5AA8" w:rsidP="0095556C">
      <w:pPr>
        <w:autoSpaceDE w:val="0"/>
        <w:autoSpaceDN w:val="0"/>
        <w:adjustRightInd w:val="0"/>
        <w:spacing w:after="0" w:line="360" w:lineRule="auto"/>
        <w:jc w:val="both"/>
        <w:rPr>
          <w:rFonts w:ascii="Times New Roman" w:eastAsia="Times New Roman" w:hAnsi="Times New Roman" w:cs="Times New Roman"/>
          <w:b/>
          <w:bCs/>
          <w:spacing w:val="3"/>
          <w:sz w:val="28"/>
          <w:szCs w:val="28"/>
          <w:lang w:eastAsia="ru-RU"/>
        </w:rPr>
      </w:pPr>
      <w:r w:rsidRPr="00090B40">
        <w:rPr>
          <w:rFonts w:ascii="Times New Roman" w:eastAsia="Times New Roman" w:hAnsi="Times New Roman" w:cs="Times New Roman"/>
          <w:b/>
          <w:bCs/>
          <w:spacing w:val="3"/>
          <w:sz w:val="28"/>
          <w:szCs w:val="28"/>
          <w:lang w:val="uk-UA" w:eastAsia="ru-RU"/>
        </w:rPr>
        <w:t>РОЗДІЛ</w:t>
      </w:r>
      <w:r w:rsidR="0095556C" w:rsidRPr="00090B40">
        <w:rPr>
          <w:rFonts w:ascii="Times New Roman" w:eastAsia="Times New Roman" w:hAnsi="Times New Roman" w:cs="Times New Roman"/>
          <w:b/>
          <w:bCs/>
          <w:spacing w:val="3"/>
          <w:sz w:val="28"/>
          <w:szCs w:val="28"/>
          <w:lang w:val="uk-UA" w:eastAsia="ru-RU"/>
        </w:rPr>
        <w:t xml:space="preserve"> I</w:t>
      </w:r>
      <w:r w:rsidRPr="00090B40">
        <w:rPr>
          <w:rFonts w:ascii="Times New Roman" w:eastAsia="Times New Roman" w:hAnsi="Times New Roman" w:cs="Times New Roman"/>
          <w:b/>
          <w:bCs/>
          <w:spacing w:val="3"/>
          <w:sz w:val="28"/>
          <w:szCs w:val="28"/>
          <w:lang w:val="uk-UA" w:eastAsia="ru-RU"/>
        </w:rPr>
        <w:t>.</w:t>
      </w:r>
      <w:r w:rsidR="0095556C" w:rsidRPr="00090B40">
        <w:rPr>
          <w:rFonts w:ascii="Times New Roman" w:eastAsia="Times New Roman" w:hAnsi="Times New Roman" w:cs="Times New Roman"/>
          <w:b/>
          <w:bCs/>
          <w:spacing w:val="3"/>
          <w:sz w:val="28"/>
          <w:szCs w:val="28"/>
          <w:lang w:val="uk-UA" w:eastAsia="ru-RU"/>
        </w:rPr>
        <w:t xml:space="preserve"> </w:t>
      </w:r>
      <w:r w:rsidR="00C211DF" w:rsidRPr="00090B40">
        <w:rPr>
          <w:rFonts w:ascii="Times New Roman" w:eastAsia="Times New Roman" w:hAnsi="Times New Roman" w:cs="Times New Roman"/>
          <w:b/>
          <w:bCs/>
          <w:spacing w:val="3"/>
          <w:sz w:val="28"/>
          <w:szCs w:val="28"/>
          <w:lang w:val="uk-UA" w:eastAsia="ru-RU"/>
        </w:rPr>
        <w:t>ТЕОРЕТИЧНЕ ОБҐРУНТУВАННЯ ПРОБЛЕМИ ПСИХОЛОГІЧНИХ ОСОБЛИВОСТЕЙ «Я - КОНЦЕПЦІЇ» ЗДОБУВАЧІВ ВИЩОЇ ОСВІТИ ТВОРЧИХ СПЕЦІАЛЬНОСТЕЙ…...</w:t>
      </w:r>
      <w:r w:rsidR="00090B40">
        <w:rPr>
          <w:rFonts w:ascii="Times New Roman" w:eastAsia="Times New Roman" w:hAnsi="Times New Roman" w:cs="Times New Roman"/>
          <w:b/>
          <w:bCs/>
          <w:spacing w:val="3"/>
          <w:sz w:val="28"/>
          <w:szCs w:val="28"/>
          <w:lang w:val="uk-UA" w:eastAsia="ru-RU"/>
        </w:rPr>
        <w:t>...</w:t>
      </w:r>
      <w:r w:rsidR="009D5274" w:rsidRPr="009D5274">
        <w:rPr>
          <w:rFonts w:ascii="Times New Roman" w:eastAsia="Times New Roman" w:hAnsi="Times New Roman" w:cs="Times New Roman"/>
          <w:b/>
          <w:bCs/>
          <w:spacing w:val="3"/>
          <w:sz w:val="28"/>
          <w:szCs w:val="28"/>
          <w:lang w:eastAsia="ru-RU"/>
        </w:rPr>
        <w:t>9</w:t>
      </w:r>
    </w:p>
    <w:p w14:paraId="67EC304B" w14:textId="45B27E0C" w:rsidR="0095556C" w:rsidRPr="00090B40" w:rsidRDefault="0095556C" w:rsidP="0095556C">
      <w:pPr>
        <w:numPr>
          <w:ilvl w:val="1"/>
          <w:numId w:val="1"/>
        </w:numPr>
        <w:autoSpaceDE w:val="0"/>
        <w:autoSpaceDN w:val="0"/>
        <w:adjustRightInd w:val="0"/>
        <w:spacing w:after="0" w:line="360" w:lineRule="auto"/>
        <w:jc w:val="both"/>
        <w:rPr>
          <w:rFonts w:ascii="Times New Roman" w:eastAsia="Times New Roman" w:hAnsi="Times New Roman" w:cs="Times New Roman"/>
          <w:i/>
          <w:iCs/>
          <w:sz w:val="28"/>
          <w:szCs w:val="28"/>
          <w:lang w:val="uk-UA" w:eastAsia="ru-RU"/>
        </w:rPr>
      </w:pPr>
      <w:r w:rsidRPr="00090B40">
        <w:rPr>
          <w:rFonts w:ascii="Times New Roman" w:eastAsia="Times New Roman" w:hAnsi="Times New Roman" w:cs="Times New Roman"/>
          <w:sz w:val="28"/>
          <w:szCs w:val="28"/>
          <w:lang w:val="uk-UA" w:eastAsia="ru-RU"/>
        </w:rPr>
        <w:t>Теоретико-методологічний аналіз підходів до вивчення самосвідомості особистості  у вітчизняній та зарубіжній психологічній літературі</w:t>
      </w:r>
      <w:r w:rsidR="00C211DF" w:rsidRPr="00090B40">
        <w:rPr>
          <w:rFonts w:ascii="Times New Roman" w:eastAsia="Times New Roman" w:hAnsi="Times New Roman" w:cs="Times New Roman"/>
          <w:sz w:val="28"/>
          <w:szCs w:val="28"/>
          <w:lang w:val="uk-UA" w:eastAsia="ru-RU"/>
        </w:rPr>
        <w:t>…</w:t>
      </w:r>
      <w:r w:rsidR="00090B40">
        <w:rPr>
          <w:rFonts w:ascii="Times New Roman" w:eastAsia="Times New Roman" w:hAnsi="Times New Roman" w:cs="Times New Roman"/>
          <w:sz w:val="28"/>
          <w:szCs w:val="28"/>
          <w:lang w:val="uk-UA" w:eastAsia="ru-RU"/>
        </w:rPr>
        <w:t>…..</w:t>
      </w:r>
      <w:r w:rsidR="009D5274" w:rsidRPr="009D5274">
        <w:rPr>
          <w:rFonts w:ascii="Times New Roman" w:eastAsia="Times New Roman" w:hAnsi="Times New Roman" w:cs="Times New Roman"/>
          <w:sz w:val="28"/>
          <w:szCs w:val="28"/>
          <w:lang w:eastAsia="ru-RU"/>
        </w:rPr>
        <w:t>9</w:t>
      </w:r>
    </w:p>
    <w:p w14:paraId="6B058968" w14:textId="20497A47" w:rsidR="0095556C" w:rsidRPr="00090B40" w:rsidRDefault="0095556C" w:rsidP="0095556C">
      <w:pPr>
        <w:numPr>
          <w:ilvl w:val="1"/>
          <w:numId w:val="1"/>
        </w:numPr>
        <w:autoSpaceDE w:val="0"/>
        <w:autoSpaceDN w:val="0"/>
        <w:adjustRightInd w:val="0"/>
        <w:spacing w:after="0" w:line="360" w:lineRule="auto"/>
        <w:jc w:val="both"/>
        <w:rPr>
          <w:rFonts w:ascii="Times New Roman" w:eastAsia="Times New Roman" w:hAnsi="Times New Roman" w:cs="Times New Roman"/>
          <w:i/>
          <w:iCs/>
          <w:sz w:val="28"/>
          <w:szCs w:val="28"/>
          <w:lang w:val="uk-UA" w:eastAsia="ru-RU"/>
        </w:rPr>
      </w:pPr>
      <w:r w:rsidRPr="00090B40">
        <w:rPr>
          <w:rFonts w:ascii="Times New Roman" w:eastAsia="Times New Roman" w:hAnsi="Times New Roman" w:cs="Times New Roman"/>
          <w:sz w:val="28"/>
          <w:szCs w:val="28"/>
          <w:lang w:val="uk-UA" w:eastAsia="ru-RU"/>
        </w:rPr>
        <w:t>Психологічні особливості формування «Я – концепції» в юнацькому віці</w:t>
      </w:r>
      <w:r w:rsidR="00C211DF" w:rsidRPr="00090B40">
        <w:rPr>
          <w:rFonts w:ascii="Times New Roman" w:eastAsia="Times New Roman" w:hAnsi="Times New Roman" w:cs="Times New Roman"/>
          <w:sz w:val="28"/>
          <w:szCs w:val="28"/>
          <w:lang w:val="uk-UA" w:eastAsia="ru-RU"/>
        </w:rPr>
        <w:t>……………………………………………………………..……</w:t>
      </w:r>
      <w:r w:rsidR="00090B40">
        <w:rPr>
          <w:rFonts w:ascii="Times New Roman" w:eastAsia="Times New Roman" w:hAnsi="Times New Roman" w:cs="Times New Roman"/>
          <w:sz w:val="28"/>
          <w:szCs w:val="28"/>
          <w:lang w:val="uk-UA" w:eastAsia="ru-RU"/>
        </w:rPr>
        <w:t>….</w:t>
      </w:r>
      <w:r w:rsidR="00C211DF" w:rsidRPr="00090B40">
        <w:rPr>
          <w:rFonts w:ascii="Times New Roman" w:eastAsia="Times New Roman" w:hAnsi="Times New Roman" w:cs="Times New Roman"/>
          <w:sz w:val="28"/>
          <w:szCs w:val="28"/>
          <w:lang w:val="uk-UA" w:eastAsia="ru-RU"/>
        </w:rPr>
        <w:t>…..</w:t>
      </w:r>
      <w:r w:rsidR="00090B40">
        <w:rPr>
          <w:rFonts w:ascii="Times New Roman" w:eastAsia="Times New Roman" w:hAnsi="Times New Roman" w:cs="Times New Roman"/>
          <w:sz w:val="28"/>
          <w:szCs w:val="28"/>
          <w:lang w:val="uk-UA" w:eastAsia="ru-RU"/>
        </w:rPr>
        <w:t>2</w:t>
      </w:r>
      <w:r w:rsidR="009D5274" w:rsidRPr="009D5274">
        <w:rPr>
          <w:rFonts w:ascii="Times New Roman" w:eastAsia="Times New Roman" w:hAnsi="Times New Roman" w:cs="Times New Roman"/>
          <w:sz w:val="28"/>
          <w:szCs w:val="28"/>
          <w:lang w:eastAsia="ru-RU"/>
        </w:rPr>
        <w:t>4</w:t>
      </w:r>
    </w:p>
    <w:p w14:paraId="4E7544A8" w14:textId="08EB05FB" w:rsidR="0095556C" w:rsidRPr="00090B40" w:rsidRDefault="0095556C" w:rsidP="0095556C">
      <w:pPr>
        <w:numPr>
          <w:ilvl w:val="1"/>
          <w:numId w:val="1"/>
        </w:numPr>
        <w:autoSpaceDE w:val="0"/>
        <w:autoSpaceDN w:val="0"/>
        <w:adjustRightInd w:val="0"/>
        <w:spacing w:after="0" w:line="360" w:lineRule="auto"/>
        <w:jc w:val="both"/>
        <w:rPr>
          <w:rFonts w:ascii="Times New Roman" w:eastAsia="Times New Roman" w:hAnsi="Times New Roman" w:cs="Times New Roman"/>
          <w:bCs/>
          <w:sz w:val="28"/>
          <w:szCs w:val="28"/>
          <w:lang w:val="uk-UA" w:eastAsia="ru-RU"/>
        </w:rPr>
      </w:pPr>
      <w:r w:rsidRPr="00090B40">
        <w:rPr>
          <w:rFonts w:ascii="Times New Roman" w:eastAsia="Times New Roman" w:hAnsi="Times New Roman" w:cs="Times New Roman"/>
          <w:sz w:val="28"/>
          <w:szCs w:val="28"/>
          <w:lang w:val="uk-UA" w:eastAsia="ru-RU"/>
        </w:rPr>
        <w:t xml:space="preserve">Характеристика особливостей «Я – концепції» здобувачів вищої освіти творчих професій </w:t>
      </w:r>
      <w:r w:rsidR="00C211DF" w:rsidRPr="00090B40">
        <w:rPr>
          <w:rFonts w:ascii="Times New Roman" w:eastAsia="Times New Roman" w:hAnsi="Times New Roman" w:cs="Times New Roman"/>
          <w:sz w:val="28"/>
          <w:szCs w:val="28"/>
          <w:lang w:val="uk-UA" w:eastAsia="ru-RU"/>
        </w:rPr>
        <w:t>………………………………………………………</w:t>
      </w:r>
      <w:r w:rsidR="00090B40">
        <w:rPr>
          <w:rFonts w:ascii="Times New Roman" w:eastAsia="Times New Roman" w:hAnsi="Times New Roman" w:cs="Times New Roman"/>
          <w:sz w:val="28"/>
          <w:szCs w:val="28"/>
          <w:lang w:val="uk-UA" w:eastAsia="ru-RU"/>
        </w:rPr>
        <w:t>...</w:t>
      </w:r>
      <w:r w:rsidR="00C211DF" w:rsidRPr="00090B40">
        <w:rPr>
          <w:rFonts w:ascii="Times New Roman" w:eastAsia="Times New Roman" w:hAnsi="Times New Roman" w:cs="Times New Roman"/>
          <w:sz w:val="28"/>
          <w:szCs w:val="28"/>
          <w:lang w:val="uk-UA" w:eastAsia="ru-RU"/>
        </w:rPr>
        <w:t>.</w:t>
      </w:r>
      <w:r w:rsidR="00090B40">
        <w:rPr>
          <w:rFonts w:ascii="Times New Roman" w:eastAsia="Times New Roman" w:hAnsi="Times New Roman" w:cs="Times New Roman"/>
          <w:sz w:val="28"/>
          <w:szCs w:val="28"/>
          <w:lang w:val="uk-UA" w:eastAsia="ru-RU"/>
        </w:rPr>
        <w:t>2</w:t>
      </w:r>
      <w:r w:rsidR="009D5274" w:rsidRPr="009D5274">
        <w:rPr>
          <w:rFonts w:ascii="Times New Roman" w:eastAsia="Times New Roman" w:hAnsi="Times New Roman" w:cs="Times New Roman"/>
          <w:sz w:val="28"/>
          <w:szCs w:val="28"/>
          <w:lang w:eastAsia="ru-RU"/>
        </w:rPr>
        <w:t>9</w:t>
      </w:r>
    </w:p>
    <w:p w14:paraId="03D7ADD6" w14:textId="35A43E1D" w:rsidR="0095556C" w:rsidRPr="009D5274" w:rsidRDefault="00C211DF" w:rsidP="0095556C">
      <w:pPr>
        <w:autoSpaceDE w:val="0"/>
        <w:autoSpaceDN w:val="0"/>
        <w:adjustRightInd w:val="0"/>
        <w:spacing w:after="0" w:line="360" w:lineRule="auto"/>
        <w:jc w:val="both"/>
        <w:rPr>
          <w:rFonts w:ascii="Times New Roman" w:eastAsia="Times New Roman" w:hAnsi="Times New Roman" w:cs="Times New Roman"/>
          <w:bCs/>
          <w:sz w:val="28"/>
          <w:szCs w:val="28"/>
          <w:lang w:val="pl-PL" w:eastAsia="ru-RU"/>
        </w:rPr>
      </w:pPr>
      <w:r w:rsidRPr="00090B40">
        <w:rPr>
          <w:rFonts w:ascii="Times New Roman" w:eastAsia="Times New Roman" w:hAnsi="Times New Roman" w:cs="Times New Roman"/>
          <w:bCs/>
          <w:sz w:val="28"/>
          <w:szCs w:val="28"/>
          <w:lang w:val="uk-UA" w:eastAsia="ru-RU"/>
        </w:rPr>
        <w:t>Висновки до першого розділу………………………………………………</w:t>
      </w:r>
      <w:r w:rsidR="00090B40">
        <w:rPr>
          <w:rFonts w:ascii="Times New Roman" w:eastAsia="Times New Roman" w:hAnsi="Times New Roman" w:cs="Times New Roman"/>
          <w:bCs/>
          <w:sz w:val="28"/>
          <w:szCs w:val="28"/>
          <w:lang w:val="uk-UA" w:eastAsia="ru-RU"/>
        </w:rPr>
        <w:t>...</w:t>
      </w:r>
      <w:r w:rsidRPr="00090B40">
        <w:rPr>
          <w:rFonts w:ascii="Times New Roman" w:eastAsia="Times New Roman" w:hAnsi="Times New Roman" w:cs="Times New Roman"/>
          <w:bCs/>
          <w:sz w:val="28"/>
          <w:szCs w:val="28"/>
          <w:lang w:val="uk-UA" w:eastAsia="ru-RU"/>
        </w:rPr>
        <w:t>…</w:t>
      </w:r>
      <w:r w:rsidR="00090B40">
        <w:rPr>
          <w:rFonts w:ascii="Times New Roman" w:eastAsia="Times New Roman" w:hAnsi="Times New Roman" w:cs="Times New Roman"/>
          <w:bCs/>
          <w:sz w:val="28"/>
          <w:szCs w:val="28"/>
          <w:lang w:val="uk-UA" w:eastAsia="ru-RU"/>
        </w:rPr>
        <w:t>3</w:t>
      </w:r>
      <w:r w:rsidR="009D5274">
        <w:rPr>
          <w:rFonts w:ascii="Times New Roman" w:eastAsia="Times New Roman" w:hAnsi="Times New Roman" w:cs="Times New Roman"/>
          <w:bCs/>
          <w:sz w:val="28"/>
          <w:szCs w:val="28"/>
          <w:lang w:val="pl-PL" w:eastAsia="ru-RU"/>
        </w:rPr>
        <w:t>7</w:t>
      </w:r>
    </w:p>
    <w:p w14:paraId="0434A531" w14:textId="4520A232" w:rsidR="0095556C" w:rsidRPr="009D5274" w:rsidRDefault="000D5AA8" w:rsidP="0095556C">
      <w:p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090B40">
        <w:rPr>
          <w:rFonts w:ascii="Times New Roman" w:eastAsia="Times New Roman" w:hAnsi="Times New Roman" w:cs="Times New Roman"/>
          <w:b/>
          <w:bCs/>
          <w:sz w:val="28"/>
          <w:szCs w:val="28"/>
          <w:lang w:val="uk-UA" w:eastAsia="ru-RU"/>
        </w:rPr>
        <w:t>РОЗДІЛ</w:t>
      </w:r>
      <w:r w:rsidR="0095556C" w:rsidRPr="00090B40">
        <w:rPr>
          <w:rFonts w:ascii="Times New Roman" w:eastAsia="Times New Roman" w:hAnsi="Times New Roman" w:cs="Times New Roman"/>
          <w:b/>
          <w:bCs/>
          <w:sz w:val="28"/>
          <w:szCs w:val="28"/>
          <w:lang w:val="uk-UA" w:eastAsia="ru-RU"/>
        </w:rPr>
        <w:t xml:space="preserve"> ІІ</w:t>
      </w:r>
      <w:r w:rsidRPr="00090B40">
        <w:rPr>
          <w:rFonts w:ascii="Times New Roman" w:eastAsia="Times New Roman" w:hAnsi="Times New Roman" w:cs="Times New Roman"/>
          <w:b/>
          <w:bCs/>
          <w:sz w:val="28"/>
          <w:szCs w:val="28"/>
          <w:lang w:val="uk-UA" w:eastAsia="ru-RU"/>
        </w:rPr>
        <w:t>.</w:t>
      </w:r>
      <w:r w:rsidR="0095556C" w:rsidRPr="00090B40">
        <w:rPr>
          <w:rFonts w:ascii="Times New Roman" w:eastAsia="Times New Roman" w:hAnsi="Times New Roman" w:cs="Times New Roman"/>
          <w:b/>
          <w:bCs/>
          <w:sz w:val="28"/>
          <w:szCs w:val="28"/>
          <w:lang w:val="uk-UA" w:eastAsia="ru-RU"/>
        </w:rPr>
        <w:t xml:space="preserve"> </w:t>
      </w:r>
      <w:r w:rsidR="00C211DF" w:rsidRPr="00090B40">
        <w:rPr>
          <w:rFonts w:ascii="Times New Roman" w:eastAsia="Times New Roman" w:hAnsi="Times New Roman" w:cs="Times New Roman"/>
          <w:b/>
          <w:bCs/>
          <w:sz w:val="28"/>
          <w:szCs w:val="28"/>
          <w:lang w:val="uk-UA" w:eastAsia="ru-RU"/>
        </w:rPr>
        <w:t>ЕКСПЕРИМЕНТАЛЬНЕ ДОСЛІДЖЕННЯ ПСИХОЛОГІЧНИХ ОСОБЛИВОСТЕЙ «Я – КОНЦЕПЦІЇ» ЗДОБУВАЧІВ ВИЩО</w:t>
      </w:r>
      <w:r w:rsidR="00090B40">
        <w:rPr>
          <w:rFonts w:ascii="Times New Roman" w:eastAsia="Times New Roman" w:hAnsi="Times New Roman" w:cs="Times New Roman"/>
          <w:b/>
          <w:bCs/>
          <w:sz w:val="28"/>
          <w:szCs w:val="28"/>
          <w:lang w:val="uk-UA" w:eastAsia="ru-RU"/>
        </w:rPr>
        <w:t>Ї ОСВІТИ ТВОРЧИХ СПЕЦІАЛЬНОСТЕЙ……</w:t>
      </w:r>
      <w:r w:rsidR="009D5274" w:rsidRPr="009D5274">
        <w:rPr>
          <w:rFonts w:ascii="Times New Roman" w:eastAsia="Times New Roman" w:hAnsi="Times New Roman" w:cs="Times New Roman"/>
          <w:b/>
          <w:bCs/>
          <w:sz w:val="28"/>
          <w:szCs w:val="28"/>
          <w:lang w:eastAsia="ru-RU"/>
        </w:rPr>
        <w:t>40</w:t>
      </w:r>
    </w:p>
    <w:p w14:paraId="72B1EFFC" w14:textId="2437AE2D" w:rsidR="0095556C" w:rsidRPr="009D5274" w:rsidRDefault="0095556C" w:rsidP="0095556C">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 xml:space="preserve">2.1. Організація та опис </w:t>
      </w:r>
      <w:proofErr w:type="spellStart"/>
      <w:r w:rsidRPr="00090B40">
        <w:rPr>
          <w:rFonts w:ascii="Times New Roman" w:eastAsia="Times New Roman" w:hAnsi="Times New Roman" w:cs="Times New Roman"/>
          <w:sz w:val="28"/>
          <w:szCs w:val="28"/>
          <w:lang w:val="uk-UA" w:eastAsia="ru-RU"/>
        </w:rPr>
        <w:t>методик</w:t>
      </w:r>
      <w:proofErr w:type="spellEnd"/>
      <w:r w:rsidR="00090B40">
        <w:rPr>
          <w:rFonts w:ascii="Times New Roman" w:eastAsia="Times New Roman" w:hAnsi="Times New Roman" w:cs="Times New Roman"/>
          <w:sz w:val="28"/>
          <w:szCs w:val="28"/>
          <w:lang w:val="uk-UA" w:eastAsia="ru-RU"/>
        </w:rPr>
        <w:t xml:space="preserve"> експериментального дослідження………...</w:t>
      </w:r>
      <w:r w:rsidR="009D5274" w:rsidRPr="009D5274">
        <w:rPr>
          <w:rFonts w:ascii="Times New Roman" w:eastAsia="Times New Roman" w:hAnsi="Times New Roman" w:cs="Times New Roman"/>
          <w:sz w:val="28"/>
          <w:szCs w:val="28"/>
          <w:lang w:eastAsia="ru-RU"/>
        </w:rPr>
        <w:t>40</w:t>
      </w:r>
    </w:p>
    <w:p w14:paraId="2F5096AD" w14:textId="31D6D3D3" w:rsidR="0095556C" w:rsidRPr="009D5274" w:rsidRDefault="0095556C" w:rsidP="0095556C">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 xml:space="preserve">2.2. Порівняльний аналіз та інтерпретація результатів дослідження </w:t>
      </w:r>
      <w:r w:rsidR="00090B40">
        <w:rPr>
          <w:rFonts w:ascii="Times New Roman" w:eastAsia="Times New Roman" w:hAnsi="Times New Roman" w:cs="Times New Roman"/>
          <w:sz w:val="28"/>
          <w:szCs w:val="28"/>
          <w:lang w:val="uk-UA" w:eastAsia="ru-RU"/>
        </w:rPr>
        <w:t>………..4</w:t>
      </w:r>
      <w:r w:rsidR="009D5274" w:rsidRPr="009D5274">
        <w:rPr>
          <w:rFonts w:ascii="Times New Roman" w:eastAsia="Times New Roman" w:hAnsi="Times New Roman" w:cs="Times New Roman"/>
          <w:sz w:val="28"/>
          <w:szCs w:val="28"/>
          <w:lang w:eastAsia="ru-RU"/>
        </w:rPr>
        <w:t>3</w:t>
      </w:r>
    </w:p>
    <w:p w14:paraId="41B135B4" w14:textId="3B25867B" w:rsidR="0095556C" w:rsidRPr="009D5274" w:rsidRDefault="00C211DF" w:rsidP="0095556C">
      <w:pPr>
        <w:autoSpaceDE w:val="0"/>
        <w:autoSpaceDN w:val="0"/>
        <w:adjustRightInd w:val="0"/>
        <w:spacing w:after="0" w:line="360" w:lineRule="auto"/>
        <w:jc w:val="both"/>
        <w:rPr>
          <w:rFonts w:ascii="Times New Roman" w:eastAsia="Times New Roman" w:hAnsi="Times New Roman" w:cs="Times New Roman"/>
          <w:bCs/>
          <w:sz w:val="28"/>
          <w:szCs w:val="28"/>
          <w:lang w:val="pl-PL" w:eastAsia="ru-RU"/>
        </w:rPr>
      </w:pPr>
      <w:r w:rsidRPr="00090B40">
        <w:rPr>
          <w:rFonts w:ascii="Times New Roman" w:eastAsia="Times New Roman" w:hAnsi="Times New Roman" w:cs="Times New Roman"/>
          <w:bCs/>
          <w:sz w:val="28"/>
          <w:szCs w:val="28"/>
          <w:lang w:val="uk-UA" w:eastAsia="ru-RU"/>
        </w:rPr>
        <w:t>Висновки до другого розділу</w:t>
      </w:r>
      <w:r w:rsidR="007D324C">
        <w:rPr>
          <w:rFonts w:ascii="Times New Roman" w:eastAsia="Times New Roman" w:hAnsi="Times New Roman" w:cs="Times New Roman"/>
          <w:bCs/>
          <w:sz w:val="28"/>
          <w:szCs w:val="28"/>
          <w:lang w:val="uk-UA" w:eastAsia="ru-RU"/>
        </w:rPr>
        <w:t>…………………………………………………...6</w:t>
      </w:r>
      <w:r w:rsidR="009D5274">
        <w:rPr>
          <w:rFonts w:ascii="Times New Roman" w:eastAsia="Times New Roman" w:hAnsi="Times New Roman" w:cs="Times New Roman"/>
          <w:bCs/>
          <w:sz w:val="28"/>
          <w:szCs w:val="28"/>
          <w:lang w:val="pl-PL" w:eastAsia="ru-RU"/>
        </w:rPr>
        <w:t>9</w:t>
      </w:r>
    </w:p>
    <w:p w14:paraId="4665FF79" w14:textId="088A3C42" w:rsidR="0095556C" w:rsidRPr="009D5274" w:rsidRDefault="000D5AA8" w:rsidP="0095556C">
      <w:pPr>
        <w:autoSpaceDE w:val="0"/>
        <w:autoSpaceDN w:val="0"/>
        <w:adjustRightInd w:val="0"/>
        <w:spacing w:after="0" w:line="360" w:lineRule="auto"/>
        <w:jc w:val="both"/>
        <w:rPr>
          <w:rFonts w:ascii="Times New Roman" w:eastAsia="Times New Roman" w:hAnsi="Times New Roman" w:cs="Times New Roman"/>
          <w:b/>
          <w:spacing w:val="3"/>
          <w:sz w:val="28"/>
          <w:szCs w:val="28"/>
          <w:lang w:eastAsia="ru-RU"/>
        </w:rPr>
      </w:pPr>
      <w:r w:rsidRPr="00090B40">
        <w:rPr>
          <w:rFonts w:ascii="Times New Roman" w:eastAsia="Times New Roman" w:hAnsi="Times New Roman" w:cs="Times New Roman"/>
          <w:b/>
          <w:bCs/>
          <w:sz w:val="28"/>
          <w:szCs w:val="28"/>
          <w:lang w:val="uk-UA" w:eastAsia="ru-RU"/>
        </w:rPr>
        <w:t>РОЗДІЛ</w:t>
      </w:r>
      <w:r w:rsidR="0095556C" w:rsidRPr="00090B40">
        <w:rPr>
          <w:rFonts w:ascii="Times New Roman" w:eastAsia="Times New Roman" w:hAnsi="Times New Roman" w:cs="Times New Roman"/>
          <w:b/>
          <w:bCs/>
          <w:sz w:val="28"/>
          <w:szCs w:val="28"/>
          <w:lang w:val="uk-UA" w:eastAsia="ru-RU"/>
        </w:rPr>
        <w:t xml:space="preserve"> ІІІ</w:t>
      </w:r>
      <w:r w:rsidRPr="00090B40">
        <w:rPr>
          <w:rFonts w:ascii="Times New Roman" w:eastAsia="Times New Roman" w:hAnsi="Times New Roman" w:cs="Times New Roman"/>
          <w:b/>
          <w:bCs/>
          <w:sz w:val="28"/>
          <w:szCs w:val="28"/>
          <w:lang w:val="uk-UA" w:eastAsia="ru-RU"/>
        </w:rPr>
        <w:t>.</w:t>
      </w:r>
      <w:r w:rsidR="0095556C" w:rsidRPr="00090B40">
        <w:rPr>
          <w:rFonts w:ascii="Times New Roman" w:eastAsia="Times New Roman" w:hAnsi="Times New Roman" w:cs="Times New Roman"/>
          <w:b/>
          <w:bCs/>
          <w:sz w:val="28"/>
          <w:szCs w:val="28"/>
          <w:lang w:val="uk-UA" w:eastAsia="ru-RU"/>
        </w:rPr>
        <w:t xml:space="preserve"> </w:t>
      </w:r>
      <w:r w:rsidR="00C211DF" w:rsidRPr="00090B40">
        <w:rPr>
          <w:rFonts w:ascii="Times New Roman" w:eastAsia="Times New Roman" w:hAnsi="Times New Roman" w:cs="Times New Roman"/>
          <w:b/>
          <w:bCs/>
          <w:sz w:val="28"/>
          <w:szCs w:val="28"/>
          <w:lang w:val="uk-UA" w:eastAsia="ru-RU"/>
        </w:rPr>
        <w:t xml:space="preserve">ОСОБЛИВОСТІ ПСИХОЛОГІЧНОГО СУПРОВОДУ ЗДОБУВАЧІВ ВИЩОЇ ОСВІТИ НА ФАКУЛЬТЕТАХ ТВОРЧИХ СПЕЦІАЛЬНОСТЕЙ </w:t>
      </w:r>
      <w:r w:rsidR="00C211DF" w:rsidRPr="00090B40">
        <w:rPr>
          <w:rFonts w:ascii="Times New Roman" w:eastAsia="Times New Roman" w:hAnsi="Times New Roman" w:cs="Times New Roman"/>
          <w:b/>
          <w:spacing w:val="3"/>
          <w:sz w:val="28"/>
          <w:szCs w:val="28"/>
          <w:lang w:val="uk-UA" w:eastAsia="ru-RU"/>
        </w:rPr>
        <w:t>З МЕТОЮ ЗБЕРЕЖЕННЯ ПСИХОЛОГІЧНОГО ЗД</w:t>
      </w:r>
      <w:r w:rsidR="007D324C">
        <w:rPr>
          <w:rFonts w:ascii="Times New Roman" w:eastAsia="Times New Roman" w:hAnsi="Times New Roman" w:cs="Times New Roman"/>
          <w:b/>
          <w:spacing w:val="3"/>
          <w:sz w:val="28"/>
          <w:szCs w:val="28"/>
          <w:lang w:val="uk-UA" w:eastAsia="ru-RU"/>
        </w:rPr>
        <w:t>ОРОВ’Я ТА РОЗВИТКУ ОСОБИСТОСТІ……………………………..</w:t>
      </w:r>
      <w:r w:rsidR="009D5274" w:rsidRPr="009D5274">
        <w:rPr>
          <w:rFonts w:ascii="Times New Roman" w:eastAsia="Times New Roman" w:hAnsi="Times New Roman" w:cs="Times New Roman"/>
          <w:b/>
          <w:spacing w:val="3"/>
          <w:sz w:val="28"/>
          <w:szCs w:val="28"/>
          <w:lang w:eastAsia="ru-RU"/>
        </w:rPr>
        <w:t>71</w:t>
      </w:r>
    </w:p>
    <w:p w14:paraId="5206B0EE" w14:textId="3FD11AA7" w:rsidR="0095556C" w:rsidRPr="009D5274" w:rsidRDefault="0095556C" w:rsidP="0095556C">
      <w:pPr>
        <w:spacing w:after="0" w:line="360" w:lineRule="auto"/>
        <w:jc w:val="both"/>
        <w:rPr>
          <w:rFonts w:ascii="Times New Roman" w:hAnsi="Times New Roman" w:cs="Times New Roman"/>
          <w:sz w:val="28"/>
          <w:szCs w:val="28"/>
        </w:rPr>
      </w:pPr>
      <w:r w:rsidRPr="00090B40">
        <w:rPr>
          <w:rFonts w:ascii="Times New Roman" w:eastAsia="Times New Roman" w:hAnsi="Times New Roman" w:cs="Times New Roman"/>
          <w:spacing w:val="3"/>
          <w:sz w:val="28"/>
          <w:szCs w:val="28"/>
          <w:lang w:val="uk-UA" w:eastAsia="ru-RU"/>
        </w:rPr>
        <w:t xml:space="preserve">3.1 </w:t>
      </w:r>
      <w:r w:rsidRPr="00090B40">
        <w:rPr>
          <w:rFonts w:ascii="Times New Roman" w:hAnsi="Times New Roman" w:cs="Times New Roman"/>
          <w:sz w:val="28"/>
          <w:szCs w:val="28"/>
          <w:lang w:val="uk-UA"/>
        </w:rPr>
        <w:t xml:space="preserve">Поняття тренінгу та доцільність його використання для сприяння самопізнання та </w:t>
      </w:r>
      <w:proofErr w:type="spellStart"/>
      <w:r w:rsidRPr="00090B40">
        <w:rPr>
          <w:rFonts w:ascii="Times New Roman" w:hAnsi="Times New Roman" w:cs="Times New Roman"/>
          <w:sz w:val="28"/>
          <w:szCs w:val="28"/>
          <w:lang w:val="uk-UA"/>
        </w:rPr>
        <w:t>самопри</w:t>
      </w:r>
      <w:r w:rsidR="007D324C">
        <w:rPr>
          <w:rFonts w:ascii="Times New Roman" w:hAnsi="Times New Roman" w:cs="Times New Roman"/>
          <w:sz w:val="28"/>
          <w:szCs w:val="28"/>
          <w:lang w:val="uk-UA"/>
        </w:rPr>
        <w:t>йняття</w:t>
      </w:r>
      <w:proofErr w:type="spellEnd"/>
      <w:r w:rsidR="007D324C">
        <w:rPr>
          <w:rFonts w:ascii="Times New Roman" w:hAnsi="Times New Roman" w:cs="Times New Roman"/>
          <w:sz w:val="28"/>
          <w:szCs w:val="28"/>
          <w:lang w:val="uk-UA"/>
        </w:rPr>
        <w:t>………………………………………….……..</w:t>
      </w:r>
      <w:r w:rsidR="009D5274" w:rsidRPr="009D5274">
        <w:rPr>
          <w:rFonts w:ascii="Times New Roman" w:hAnsi="Times New Roman" w:cs="Times New Roman"/>
          <w:sz w:val="28"/>
          <w:szCs w:val="28"/>
        </w:rPr>
        <w:t>71</w:t>
      </w:r>
    </w:p>
    <w:p w14:paraId="65BE6A7B" w14:textId="7AC0FD08" w:rsidR="0095556C" w:rsidRPr="009D5274" w:rsidRDefault="0095556C" w:rsidP="0095556C">
      <w:pPr>
        <w:spacing w:after="0" w:line="360" w:lineRule="auto"/>
        <w:jc w:val="both"/>
        <w:rPr>
          <w:rFonts w:ascii="Times New Roman" w:hAnsi="Times New Roman" w:cs="Times New Roman"/>
          <w:sz w:val="28"/>
          <w:szCs w:val="28"/>
        </w:rPr>
      </w:pPr>
      <w:r w:rsidRPr="00090B40">
        <w:rPr>
          <w:rFonts w:ascii="Times New Roman" w:hAnsi="Times New Roman" w:cs="Times New Roman"/>
          <w:sz w:val="28"/>
          <w:szCs w:val="28"/>
          <w:lang w:val="uk-UA"/>
        </w:rPr>
        <w:t xml:space="preserve">3.2 Конспект тренінгу актуалізації самопізнання та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здобувачів вищої освіти творчих та не творчих професій</w:t>
      </w:r>
      <w:r w:rsidR="007D324C">
        <w:rPr>
          <w:rFonts w:ascii="Times New Roman" w:hAnsi="Times New Roman" w:cs="Times New Roman"/>
          <w:sz w:val="28"/>
          <w:szCs w:val="28"/>
          <w:lang w:val="uk-UA"/>
        </w:rPr>
        <w:t>…………………………………7</w:t>
      </w:r>
      <w:r w:rsidR="009D5274" w:rsidRPr="009D5274">
        <w:rPr>
          <w:rFonts w:ascii="Times New Roman" w:hAnsi="Times New Roman" w:cs="Times New Roman"/>
          <w:sz w:val="28"/>
          <w:szCs w:val="28"/>
        </w:rPr>
        <w:t>7</w:t>
      </w:r>
    </w:p>
    <w:p w14:paraId="5507F096" w14:textId="274110C5" w:rsidR="0095556C" w:rsidRPr="009D5274" w:rsidRDefault="0095556C" w:rsidP="0095556C">
      <w:pPr>
        <w:autoSpaceDE w:val="0"/>
        <w:autoSpaceDN w:val="0"/>
        <w:adjustRightInd w:val="0"/>
        <w:spacing w:after="0" w:line="360" w:lineRule="auto"/>
        <w:jc w:val="both"/>
        <w:rPr>
          <w:rFonts w:ascii="Times New Roman" w:eastAsia="Times New Roman" w:hAnsi="Times New Roman" w:cs="Times New Roman"/>
          <w:spacing w:val="3"/>
          <w:sz w:val="28"/>
          <w:szCs w:val="28"/>
          <w:lang w:eastAsia="ru-RU"/>
        </w:rPr>
      </w:pPr>
      <w:r w:rsidRPr="00090B40">
        <w:rPr>
          <w:rFonts w:ascii="Times New Roman" w:eastAsia="Times New Roman" w:hAnsi="Times New Roman" w:cs="Times New Roman"/>
          <w:spacing w:val="3"/>
          <w:sz w:val="28"/>
          <w:szCs w:val="28"/>
          <w:lang w:val="uk-UA" w:eastAsia="ru-RU"/>
        </w:rPr>
        <w:t>Висновки до третьо</w:t>
      </w:r>
      <w:r w:rsidR="00C211DF" w:rsidRPr="00090B40">
        <w:rPr>
          <w:rFonts w:ascii="Times New Roman" w:eastAsia="Times New Roman" w:hAnsi="Times New Roman" w:cs="Times New Roman"/>
          <w:spacing w:val="3"/>
          <w:sz w:val="28"/>
          <w:szCs w:val="28"/>
          <w:lang w:val="uk-UA" w:eastAsia="ru-RU"/>
        </w:rPr>
        <w:t>го розділ</w:t>
      </w:r>
      <w:r w:rsidR="007D324C">
        <w:rPr>
          <w:rFonts w:ascii="Times New Roman" w:eastAsia="Times New Roman" w:hAnsi="Times New Roman" w:cs="Times New Roman"/>
          <w:spacing w:val="3"/>
          <w:sz w:val="28"/>
          <w:szCs w:val="28"/>
          <w:lang w:val="uk-UA" w:eastAsia="ru-RU"/>
        </w:rPr>
        <w:t>у…………………………………………………8</w:t>
      </w:r>
      <w:r w:rsidR="009D5274" w:rsidRPr="009D5274">
        <w:rPr>
          <w:rFonts w:ascii="Times New Roman" w:eastAsia="Times New Roman" w:hAnsi="Times New Roman" w:cs="Times New Roman"/>
          <w:spacing w:val="3"/>
          <w:sz w:val="28"/>
          <w:szCs w:val="28"/>
          <w:lang w:eastAsia="ru-RU"/>
        </w:rPr>
        <w:t>6</w:t>
      </w:r>
    </w:p>
    <w:p w14:paraId="2CA586A8" w14:textId="0B5E7E8A" w:rsidR="0095556C" w:rsidRPr="009D5274" w:rsidRDefault="007D324C" w:rsidP="0095556C">
      <w:p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val="uk-UA" w:eastAsia="ru-RU"/>
        </w:rPr>
        <w:t>ВИСНОВОК…………………………………………………………………….8</w:t>
      </w:r>
      <w:r w:rsidR="009D5274" w:rsidRPr="009D5274">
        <w:rPr>
          <w:rFonts w:ascii="Times New Roman" w:eastAsia="Times New Roman" w:hAnsi="Times New Roman" w:cs="Times New Roman"/>
          <w:b/>
          <w:bCs/>
          <w:sz w:val="28"/>
          <w:szCs w:val="28"/>
          <w:lang w:eastAsia="ru-RU"/>
        </w:rPr>
        <w:t>8</w:t>
      </w:r>
    </w:p>
    <w:p w14:paraId="652B9E8A" w14:textId="1CA50010" w:rsidR="0095556C" w:rsidRPr="009D5274" w:rsidRDefault="000D5AA8" w:rsidP="0095556C">
      <w:pPr>
        <w:autoSpaceDE w:val="0"/>
        <w:autoSpaceDN w:val="0"/>
        <w:adjustRightInd w:val="0"/>
        <w:spacing w:after="0" w:line="360" w:lineRule="auto"/>
        <w:jc w:val="both"/>
        <w:rPr>
          <w:rFonts w:ascii="Times New Roman" w:eastAsia="Times New Roman" w:hAnsi="Times New Roman" w:cs="Times New Roman"/>
          <w:b/>
          <w:bCs/>
          <w:sz w:val="28"/>
          <w:szCs w:val="28"/>
          <w:lang w:eastAsia="ru-RU"/>
        </w:rPr>
      </w:pPr>
      <w:r w:rsidRPr="00090B40">
        <w:rPr>
          <w:rFonts w:ascii="Times New Roman" w:eastAsia="Times New Roman" w:hAnsi="Times New Roman" w:cs="Times New Roman"/>
          <w:b/>
          <w:bCs/>
          <w:sz w:val="28"/>
          <w:szCs w:val="28"/>
          <w:lang w:val="uk-UA" w:eastAsia="ru-RU"/>
        </w:rPr>
        <w:t>СПИСОК ВИКОРИСТАНИХ ДЖЕРЕЛ</w:t>
      </w:r>
      <w:r w:rsidR="007D324C">
        <w:rPr>
          <w:rFonts w:ascii="Times New Roman" w:eastAsia="Times New Roman" w:hAnsi="Times New Roman" w:cs="Times New Roman"/>
          <w:b/>
          <w:bCs/>
          <w:sz w:val="28"/>
          <w:szCs w:val="28"/>
          <w:lang w:val="uk-UA" w:eastAsia="ru-RU"/>
        </w:rPr>
        <w:t>……………………………………9</w:t>
      </w:r>
      <w:r w:rsidR="009D5274" w:rsidRPr="009D5274">
        <w:rPr>
          <w:rFonts w:ascii="Times New Roman" w:eastAsia="Times New Roman" w:hAnsi="Times New Roman" w:cs="Times New Roman"/>
          <w:b/>
          <w:bCs/>
          <w:sz w:val="28"/>
          <w:szCs w:val="28"/>
          <w:lang w:eastAsia="ru-RU"/>
        </w:rPr>
        <w:t>2</w:t>
      </w:r>
    </w:p>
    <w:p w14:paraId="556E0739" w14:textId="45F59B76" w:rsidR="0095556C" w:rsidRPr="009D5274" w:rsidRDefault="000D5AA8" w:rsidP="0095556C">
      <w:pPr>
        <w:autoSpaceDE w:val="0"/>
        <w:autoSpaceDN w:val="0"/>
        <w:adjustRightInd w:val="0"/>
        <w:spacing w:after="0" w:line="360" w:lineRule="auto"/>
        <w:jc w:val="both"/>
        <w:rPr>
          <w:rFonts w:ascii="Times New Roman" w:eastAsia="Times New Roman" w:hAnsi="Times New Roman" w:cs="Times New Roman"/>
          <w:bCs/>
          <w:sz w:val="28"/>
          <w:szCs w:val="28"/>
          <w:lang w:val="pl-PL" w:eastAsia="ru-RU"/>
        </w:rPr>
      </w:pPr>
      <w:r w:rsidRPr="00090B40">
        <w:rPr>
          <w:rFonts w:ascii="Times New Roman" w:eastAsia="Times New Roman" w:hAnsi="Times New Roman" w:cs="Times New Roman"/>
          <w:b/>
          <w:bCs/>
          <w:sz w:val="28"/>
          <w:szCs w:val="28"/>
          <w:lang w:val="uk-UA" w:eastAsia="ru-RU"/>
        </w:rPr>
        <w:t>ДОДАТКИ</w:t>
      </w:r>
      <w:r w:rsidR="007D324C">
        <w:rPr>
          <w:rFonts w:ascii="Times New Roman" w:eastAsia="Times New Roman" w:hAnsi="Times New Roman" w:cs="Times New Roman"/>
          <w:b/>
          <w:bCs/>
          <w:sz w:val="28"/>
          <w:szCs w:val="28"/>
          <w:lang w:val="uk-UA" w:eastAsia="ru-RU"/>
        </w:rPr>
        <w:t>…………………………………………………………………</w:t>
      </w:r>
      <w:r w:rsidR="009D5274">
        <w:rPr>
          <w:rFonts w:ascii="Times New Roman" w:eastAsia="Times New Roman" w:hAnsi="Times New Roman" w:cs="Times New Roman"/>
          <w:b/>
          <w:bCs/>
          <w:sz w:val="28"/>
          <w:szCs w:val="28"/>
          <w:lang w:val="pl-PL" w:eastAsia="ru-RU"/>
        </w:rPr>
        <w:t>...</w:t>
      </w:r>
      <w:r w:rsidR="007D324C">
        <w:rPr>
          <w:rFonts w:ascii="Times New Roman" w:eastAsia="Times New Roman" w:hAnsi="Times New Roman" w:cs="Times New Roman"/>
          <w:b/>
          <w:bCs/>
          <w:sz w:val="28"/>
          <w:szCs w:val="28"/>
          <w:lang w:val="uk-UA" w:eastAsia="ru-RU"/>
        </w:rPr>
        <w:t>…</w:t>
      </w:r>
      <w:r w:rsidR="009D5274" w:rsidRPr="009D5274">
        <w:rPr>
          <w:rFonts w:ascii="Times New Roman" w:eastAsia="Times New Roman" w:hAnsi="Times New Roman" w:cs="Times New Roman"/>
          <w:b/>
          <w:bCs/>
          <w:sz w:val="28"/>
          <w:szCs w:val="28"/>
          <w:lang w:eastAsia="ru-RU"/>
        </w:rPr>
        <w:t>10</w:t>
      </w:r>
      <w:r w:rsidR="009D5274">
        <w:rPr>
          <w:rFonts w:ascii="Times New Roman" w:eastAsia="Times New Roman" w:hAnsi="Times New Roman" w:cs="Times New Roman"/>
          <w:b/>
          <w:bCs/>
          <w:sz w:val="28"/>
          <w:szCs w:val="28"/>
          <w:lang w:val="pl-PL" w:eastAsia="ru-RU"/>
        </w:rPr>
        <w:t>1</w:t>
      </w:r>
    </w:p>
    <w:p w14:paraId="7917EF8B" w14:textId="77777777" w:rsidR="00405654" w:rsidRPr="00090B40" w:rsidRDefault="000D5AA8" w:rsidP="00405654">
      <w:pPr>
        <w:autoSpaceDE w:val="0"/>
        <w:autoSpaceDN w:val="0"/>
        <w:adjustRightInd w:val="0"/>
        <w:spacing w:after="0" w:line="360" w:lineRule="auto"/>
        <w:jc w:val="center"/>
        <w:rPr>
          <w:rFonts w:ascii="Times New Roman" w:eastAsia="Times New Roman" w:hAnsi="Times New Roman" w:cs="Times New Roman"/>
          <w:b/>
          <w:bCs/>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lastRenderedPageBreak/>
        <w:t>ВСТУП</w:t>
      </w:r>
    </w:p>
    <w:p w14:paraId="264D9F88" w14:textId="77777777" w:rsidR="00405654" w:rsidRPr="00090B40" w:rsidRDefault="00405654" w:rsidP="00405654">
      <w:pPr>
        <w:autoSpaceDE w:val="0"/>
        <w:autoSpaceDN w:val="0"/>
        <w:adjustRightInd w:val="0"/>
        <w:spacing w:after="0" w:line="360" w:lineRule="auto"/>
        <w:jc w:val="both"/>
        <w:rPr>
          <w:rFonts w:ascii="Times New Roman" w:eastAsia="Times New Roman" w:hAnsi="Times New Roman" w:cs="Times New Roman"/>
          <w:spacing w:val="3"/>
          <w:sz w:val="28"/>
          <w:szCs w:val="28"/>
          <w:lang w:val="uk-UA" w:eastAsia="ru-RU"/>
        </w:rPr>
      </w:pPr>
    </w:p>
    <w:p w14:paraId="0AEDFDF3"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Актуальність дослідження</w:t>
      </w:r>
      <w:r w:rsidR="000D5AA8" w:rsidRPr="00090B40">
        <w:rPr>
          <w:rFonts w:ascii="Times New Roman" w:eastAsia="Times New Roman" w:hAnsi="Times New Roman" w:cs="Times New Roman"/>
          <w:b/>
          <w:bCs/>
          <w:spacing w:val="3"/>
          <w:sz w:val="28"/>
          <w:szCs w:val="28"/>
          <w:lang w:val="uk-UA" w:eastAsia="ru-RU"/>
        </w:rPr>
        <w:t>.</w:t>
      </w:r>
      <w:r w:rsidRPr="00090B40">
        <w:rPr>
          <w:rFonts w:ascii="Times New Roman" w:eastAsia="Times New Roman" w:hAnsi="Times New Roman" w:cs="Times New Roman"/>
          <w:spacing w:val="3"/>
          <w:sz w:val="28"/>
          <w:szCs w:val="28"/>
          <w:lang w:val="uk-UA" w:eastAsia="ru-RU"/>
        </w:rPr>
        <w:t xml:space="preserve"> Проблемою дослідження психологічних особливостей «Я – концепції» людей і зокрема здобувачів вищої освіти займалося багато вчених – психологів, однак вона стосувалася в основному представників не творчих професій. Наприклад, великий вклад внесли У.</w:t>
      </w:r>
      <w:r w:rsidR="000D5AA8" w:rsidRPr="00090B40">
        <w:rPr>
          <w:rFonts w:ascii="Times New Roman" w:eastAsia="Times New Roman" w:hAnsi="Times New Roman" w:cs="Times New Roman"/>
          <w:spacing w:val="3"/>
          <w:sz w:val="28"/>
          <w:szCs w:val="28"/>
          <w:lang w:val="uk-UA" w:eastAsia="ru-RU"/>
        </w:rPr>
        <w:t xml:space="preserve">  </w:t>
      </w:r>
      <w:r w:rsidRPr="00090B40">
        <w:rPr>
          <w:rFonts w:ascii="Times New Roman" w:eastAsia="Times New Roman" w:hAnsi="Times New Roman" w:cs="Times New Roman"/>
          <w:spacing w:val="3"/>
          <w:sz w:val="28"/>
          <w:szCs w:val="28"/>
          <w:lang w:val="uk-UA" w:eastAsia="ru-RU"/>
        </w:rPr>
        <w:t>Джеймс, Р.</w:t>
      </w:r>
      <w:r w:rsidR="000D5AA8" w:rsidRPr="00090B40">
        <w:rPr>
          <w:rFonts w:ascii="Times New Roman" w:eastAsia="Times New Roman" w:hAnsi="Times New Roman" w:cs="Times New Roman"/>
          <w:spacing w:val="3"/>
          <w:sz w:val="28"/>
          <w:szCs w:val="28"/>
          <w:lang w:val="uk-UA" w:eastAsia="ru-RU"/>
        </w:rPr>
        <w:t xml:space="preserve"> </w:t>
      </w:r>
      <w:r w:rsidRPr="00090B40">
        <w:rPr>
          <w:rFonts w:ascii="Times New Roman" w:eastAsia="Times New Roman" w:hAnsi="Times New Roman" w:cs="Times New Roman"/>
          <w:spacing w:val="3"/>
          <w:sz w:val="28"/>
          <w:szCs w:val="28"/>
          <w:lang w:val="uk-UA" w:eastAsia="ru-RU"/>
        </w:rPr>
        <w:t>Бернс, Р.</w:t>
      </w:r>
      <w:r w:rsidR="000D5AA8" w:rsidRPr="00090B40">
        <w:rPr>
          <w:rFonts w:ascii="Times New Roman" w:eastAsia="Times New Roman" w:hAnsi="Times New Roman" w:cs="Times New Roman"/>
          <w:spacing w:val="3"/>
          <w:sz w:val="28"/>
          <w:szCs w:val="28"/>
          <w:lang w:val="uk-UA" w:eastAsia="ru-RU"/>
        </w:rPr>
        <w:t xml:space="preserve"> </w:t>
      </w:r>
      <w:proofErr w:type="spellStart"/>
      <w:r w:rsidRPr="00090B40">
        <w:rPr>
          <w:rFonts w:ascii="Times New Roman" w:eastAsia="Times New Roman" w:hAnsi="Times New Roman" w:cs="Times New Roman"/>
          <w:spacing w:val="3"/>
          <w:sz w:val="28"/>
          <w:szCs w:val="28"/>
          <w:lang w:val="uk-UA" w:eastAsia="ru-RU"/>
        </w:rPr>
        <w:t>Олпорт</w:t>
      </w:r>
      <w:proofErr w:type="spellEnd"/>
      <w:r w:rsidRPr="00090B40">
        <w:rPr>
          <w:rFonts w:ascii="Times New Roman" w:eastAsia="Times New Roman" w:hAnsi="Times New Roman" w:cs="Times New Roman"/>
          <w:spacing w:val="3"/>
          <w:sz w:val="28"/>
          <w:szCs w:val="28"/>
          <w:lang w:val="uk-UA" w:eastAsia="ru-RU"/>
        </w:rPr>
        <w:t>, Е.</w:t>
      </w:r>
      <w:r w:rsidR="000D5AA8" w:rsidRPr="00090B40">
        <w:rPr>
          <w:rFonts w:ascii="Times New Roman" w:eastAsia="Times New Roman" w:hAnsi="Times New Roman" w:cs="Times New Roman"/>
          <w:spacing w:val="3"/>
          <w:sz w:val="28"/>
          <w:szCs w:val="28"/>
          <w:lang w:val="uk-UA" w:eastAsia="ru-RU"/>
        </w:rPr>
        <w:t xml:space="preserve"> </w:t>
      </w:r>
      <w:proofErr w:type="spellStart"/>
      <w:r w:rsidRPr="00090B40">
        <w:rPr>
          <w:rFonts w:ascii="Times New Roman" w:eastAsia="Times New Roman" w:hAnsi="Times New Roman" w:cs="Times New Roman"/>
          <w:spacing w:val="3"/>
          <w:sz w:val="28"/>
          <w:szCs w:val="28"/>
          <w:lang w:val="uk-UA" w:eastAsia="ru-RU"/>
        </w:rPr>
        <w:t>Еріксон</w:t>
      </w:r>
      <w:proofErr w:type="spellEnd"/>
      <w:r w:rsidRPr="00090B40">
        <w:rPr>
          <w:rFonts w:ascii="Times New Roman" w:eastAsia="Times New Roman" w:hAnsi="Times New Roman" w:cs="Times New Roman"/>
          <w:spacing w:val="3"/>
          <w:sz w:val="28"/>
          <w:szCs w:val="28"/>
          <w:lang w:val="uk-UA" w:eastAsia="ru-RU"/>
        </w:rPr>
        <w:t>, М.</w:t>
      </w:r>
      <w:r w:rsidR="000D5AA8" w:rsidRPr="00090B40">
        <w:rPr>
          <w:rFonts w:ascii="Times New Roman" w:eastAsia="Times New Roman" w:hAnsi="Times New Roman" w:cs="Times New Roman"/>
          <w:spacing w:val="3"/>
          <w:sz w:val="28"/>
          <w:szCs w:val="28"/>
          <w:lang w:val="uk-UA" w:eastAsia="ru-RU"/>
        </w:rPr>
        <w:t xml:space="preserve"> </w:t>
      </w:r>
      <w:r w:rsidRPr="00090B40">
        <w:rPr>
          <w:rFonts w:ascii="Times New Roman" w:eastAsia="Times New Roman" w:hAnsi="Times New Roman" w:cs="Times New Roman"/>
          <w:spacing w:val="3"/>
          <w:sz w:val="28"/>
          <w:szCs w:val="28"/>
          <w:lang w:val="uk-UA" w:eastAsia="ru-RU"/>
        </w:rPr>
        <w:t>Кун, Т.</w:t>
      </w:r>
      <w:r w:rsidR="000D5AA8" w:rsidRPr="00090B40">
        <w:rPr>
          <w:rFonts w:ascii="Times New Roman" w:eastAsia="Times New Roman" w:hAnsi="Times New Roman" w:cs="Times New Roman"/>
          <w:spacing w:val="3"/>
          <w:sz w:val="28"/>
          <w:szCs w:val="28"/>
          <w:lang w:val="uk-UA" w:eastAsia="ru-RU"/>
        </w:rPr>
        <w:t xml:space="preserve"> </w:t>
      </w:r>
      <w:proofErr w:type="spellStart"/>
      <w:r w:rsidRPr="00090B40">
        <w:rPr>
          <w:rFonts w:ascii="Times New Roman" w:eastAsia="Times New Roman" w:hAnsi="Times New Roman" w:cs="Times New Roman"/>
          <w:spacing w:val="3"/>
          <w:sz w:val="28"/>
          <w:szCs w:val="28"/>
          <w:lang w:val="uk-UA" w:eastAsia="ru-RU"/>
        </w:rPr>
        <w:t>Мак</w:t>
      </w:r>
      <w:r w:rsidR="000D5AA8" w:rsidRPr="00090B40">
        <w:rPr>
          <w:rFonts w:ascii="Times New Roman" w:eastAsia="Times New Roman" w:hAnsi="Times New Roman" w:cs="Times New Roman"/>
          <w:spacing w:val="3"/>
          <w:sz w:val="28"/>
          <w:szCs w:val="28"/>
          <w:lang w:val="uk-UA" w:eastAsia="ru-RU"/>
        </w:rPr>
        <w:t>п</w:t>
      </w:r>
      <w:r w:rsidRPr="00090B40">
        <w:rPr>
          <w:rFonts w:ascii="Times New Roman" w:eastAsia="Times New Roman" w:hAnsi="Times New Roman" w:cs="Times New Roman"/>
          <w:spacing w:val="3"/>
          <w:sz w:val="28"/>
          <w:szCs w:val="28"/>
          <w:lang w:val="uk-UA" w:eastAsia="ru-RU"/>
        </w:rPr>
        <w:t>ортленд</w:t>
      </w:r>
      <w:proofErr w:type="spellEnd"/>
      <w:r w:rsidRPr="00090B40">
        <w:rPr>
          <w:rFonts w:ascii="Times New Roman" w:eastAsia="Times New Roman" w:hAnsi="Times New Roman" w:cs="Times New Roman"/>
          <w:spacing w:val="3"/>
          <w:sz w:val="28"/>
          <w:szCs w:val="28"/>
          <w:lang w:val="uk-UA" w:eastAsia="ru-RU"/>
        </w:rPr>
        <w:t>, К.</w:t>
      </w:r>
      <w:r w:rsidR="000D5AA8" w:rsidRPr="00090B40">
        <w:rPr>
          <w:rFonts w:ascii="Times New Roman" w:eastAsia="Times New Roman" w:hAnsi="Times New Roman" w:cs="Times New Roman"/>
          <w:spacing w:val="3"/>
          <w:sz w:val="28"/>
          <w:szCs w:val="28"/>
          <w:lang w:val="uk-UA" w:eastAsia="ru-RU"/>
        </w:rPr>
        <w:t xml:space="preserve">  </w:t>
      </w:r>
      <w:r w:rsidRPr="00090B40">
        <w:rPr>
          <w:rFonts w:ascii="Times New Roman" w:eastAsia="Times New Roman" w:hAnsi="Times New Roman" w:cs="Times New Roman"/>
          <w:spacing w:val="3"/>
          <w:sz w:val="28"/>
          <w:szCs w:val="28"/>
          <w:lang w:val="uk-UA" w:eastAsia="ru-RU"/>
        </w:rPr>
        <w:t>Роджерс, Т.</w:t>
      </w:r>
      <w:r w:rsidR="000D5AA8" w:rsidRPr="00090B40">
        <w:rPr>
          <w:rFonts w:ascii="Times New Roman" w:eastAsia="Times New Roman" w:hAnsi="Times New Roman" w:cs="Times New Roman"/>
          <w:spacing w:val="3"/>
          <w:sz w:val="28"/>
          <w:szCs w:val="28"/>
          <w:lang w:val="uk-UA" w:eastAsia="ru-RU"/>
        </w:rPr>
        <w:t xml:space="preserve"> </w:t>
      </w:r>
      <w:proofErr w:type="spellStart"/>
      <w:r w:rsidRPr="00090B40">
        <w:rPr>
          <w:rFonts w:ascii="Times New Roman" w:eastAsia="Times New Roman" w:hAnsi="Times New Roman" w:cs="Times New Roman"/>
          <w:spacing w:val="3"/>
          <w:sz w:val="28"/>
          <w:szCs w:val="28"/>
          <w:lang w:val="uk-UA" w:eastAsia="ru-RU"/>
        </w:rPr>
        <w:t>Кочубинська</w:t>
      </w:r>
      <w:proofErr w:type="spellEnd"/>
      <w:r w:rsidRPr="00090B40">
        <w:rPr>
          <w:rFonts w:ascii="Times New Roman" w:eastAsia="Times New Roman" w:hAnsi="Times New Roman" w:cs="Times New Roman"/>
          <w:spacing w:val="3"/>
          <w:sz w:val="28"/>
          <w:szCs w:val="28"/>
          <w:lang w:val="uk-UA" w:eastAsia="ru-RU"/>
        </w:rPr>
        <w:t>, С.</w:t>
      </w:r>
      <w:r w:rsidR="000D5AA8" w:rsidRPr="00090B40">
        <w:rPr>
          <w:rFonts w:ascii="Times New Roman" w:eastAsia="Times New Roman" w:hAnsi="Times New Roman" w:cs="Times New Roman"/>
          <w:spacing w:val="3"/>
          <w:sz w:val="28"/>
          <w:szCs w:val="28"/>
          <w:lang w:val="uk-UA" w:eastAsia="ru-RU"/>
        </w:rPr>
        <w:t xml:space="preserve"> Максименко, Г. </w:t>
      </w:r>
      <w:r w:rsidRPr="00090B40">
        <w:rPr>
          <w:rFonts w:ascii="Times New Roman" w:eastAsia="Times New Roman" w:hAnsi="Times New Roman" w:cs="Times New Roman"/>
          <w:spacing w:val="3"/>
          <w:sz w:val="28"/>
          <w:szCs w:val="28"/>
          <w:lang w:val="uk-UA" w:eastAsia="ru-RU"/>
        </w:rPr>
        <w:t>Костюк, В.</w:t>
      </w:r>
      <w:r w:rsidR="000D5AA8" w:rsidRPr="00090B40">
        <w:rPr>
          <w:rFonts w:ascii="Times New Roman" w:eastAsia="Times New Roman" w:hAnsi="Times New Roman" w:cs="Times New Roman"/>
          <w:spacing w:val="3"/>
          <w:sz w:val="28"/>
          <w:szCs w:val="28"/>
          <w:lang w:val="uk-UA" w:eastAsia="ru-RU"/>
        </w:rPr>
        <w:t xml:space="preserve"> </w:t>
      </w:r>
      <w:proofErr w:type="spellStart"/>
      <w:r w:rsidRPr="00090B40">
        <w:rPr>
          <w:rFonts w:ascii="Times New Roman" w:eastAsia="Times New Roman" w:hAnsi="Times New Roman" w:cs="Times New Roman"/>
          <w:spacing w:val="3"/>
          <w:sz w:val="28"/>
          <w:szCs w:val="28"/>
          <w:lang w:val="uk-UA" w:eastAsia="ru-RU"/>
        </w:rPr>
        <w:t>Моляко</w:t>
      </w:r>
      <w:proofErr w:type="spellEnd"/>
      <w:r w:rsidRPr="00090B40">
        <w:rPr>
          <w:rFonts w:ascii="Times New Roman" w:eastAsia="Times New Roman" w:hAnsi="Times New Roman" w:cs="Times New Roman"/>
          <w:spacing w:val="3"/>
          <w:sz w:val="28"/>
          <w:szCs w:val="28"/>
          <w:lang w:val="uk-UA" w:eastAsia="ru-RU"/>
        </w:rPr>
        <w:t>, О.</w:t>
      </w:r>
      <w:r w:rsidR="000D5AA8" w:rsidRPr="00090B40">
        <w:rPr>
          <w:rFonts w:ascii="Times New Roman" w:eastAsia="Times New Roman" w:hAnsi="Times New Roman" w:cs="Times New Roman"/>
          <w:spacing w:val="3"/>
          <w:sz w:val="28"/>
          <w:szCs w:val="28"/>
          <w:lang w:val="uk-UA" w:eastAsia="ru-RU"/>
        </w:rPr>
        <w:t xml:space="preserve">  </w:t>
      </w:r>
      <w:r w:rsidRPr="00090B40">
        <w:rPr>
          <w:rFonts w:ascii="Times New Roman" w:eastAsia="Times New Roman" w:hAnsi="Times New Roman" w:cs="Times New Roman"/>
          <w:spacing w:val="3"/>
          <w:sz w:val="28"/>
          <w:szCs w:val="28"/>
          <w:lang w:val="uk-UA" w:eastAsia="ru-RU"/>
        </w:rPr>
        <w:t xml:space="preserve">Музика, </w:t>
      </w:r>
      <w:r w:rsidRPr="00090B40">
        <w:rPr>
          <w:rFonts w:ascii="Times New Roman" w:hAnsi="Times New Roman" w:cs="Times New Roman"/>
          <w:sz w:val="28"/>
          <w:szCs w:val="28"/>
          <w:lang w:val="uk-UA"/>
        </w:rPr>
        <w:t xml:space="preserve">М. </w:t>
      </w:r>
      <w:proofErr w:type="spellStart"/>
      <w:r w:rsidR="000D5AA8" w:rsidRPr="00090B40">
        <w:rPr>
          <w:rFonts w:ascii="Times New Roman" w:hAnsi="Times New Roman" w:cs="Times New Roman"/>
          <w:sz w:val="28"/>
          <w:szCs w:val="28"/>
          <w:lang w:val="uk-UA"/>
        </w:rPr>
        <w:t>Боришевський</w:t>
      </w:r>
      <w:proofErr w:type="spellEnd"/>
      <w:r w:rsidR="000D5AA8" w:rsidRPr="00090B40">
        <w:rPr>
          <w:rFonts w:ascii="Times New Roman" w:hAnsi="Times New Roman" w:cs="Times New Roman"/>
          <w:sz w:val="28"/>
          <w:szCs w:val="28"/>
          <w:lang w:val="uk-UA"/>
        </w:rPr>
        <w:t>, В</w:t>
      </w:r>
      <w:r w:rsidRPr="00090B40">
        <w:rPr>
          <w:rFonts w:ascii="Times New Roman" w:hAnsi="Times New Roman" w:cs="Times New Roman"/>
          <w:sz w:val="28"/>
          <w:szCs w:val="28"/>
          <w:lang w:val="uk-UA"/>
        </w:rPr>
        <w:t>. Васютинський, Т. Титаренко, О.</w:t>
      </w:r>
      <w:r w:rsidR="000D5AA8" w:rsidRPr="00090B40">
        <w:rPr>
          <w:rFonts w:ascii="Times New Roman" w:hAnsi="Times New Roman" w:cs="Times New Roman"/>
          <w:sz w:val="28"/>
          <w:szCs w:val="28"/>
          <w:lang w:val="uk-UA"/>
        </w:rPr>
        <w:t xml:space="preserve"> Фурман, П. </w:t>
      </w:r>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Чамата</w:t>
      </w:r>
      <w:proofErr w:type="spellEnd"/>
      <w:r w:rsidRPr="00090B40">
        <w:rPr>
          <w:rFonts w:ascii="Times New Roman" w:eastAsia="Times New Roman" w:hAnsi="Times New Roman" w:cs="Times New Roman"/>
          <w:spacing w:val="3"/>
          <w:sz w:val="28"/>
          <w:szCs w:val="28"/>
          <w:lang w:val="uk-UA" w:eastAsia="ru-RU"/>
        </w:rPr>
        <w:t xml:space="preserve">. </w:t>
      </w:r>
    </w:p>
    <w:p w14:paraId="67340913" w14:textId="77777777" w:rsidR="000D5AA8"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Дослідники підкреслювали необхідність підходу до цього питання з точки зору єдності свідомості і діяльності, а значить і положення про те, що самосвідомість здобувачів вищої освіти творчих професій буде формуватися під впливом творчої діяльності, якою вони займаються і якій</w:t>
      </w:r>
      <w:r w:rsidR="000D5AA8" w:rsidRPr="00090B40">
        <w:rPr>
          <w:rFonts w:ascii="Times New Roman" w:eastAsia="Times New Roman" w:hAnsi="Times New Roman" w:cs="Times New Roman"/>
          <w:spacing w:val="3"/>
          <w:sz w:val="28"/>
          <w:szCs w:val="28"/>
          <w:lang w:val="uk-UA" w:eastAsia="ru-RU"/>
        </w:rPr>
        <w:t xml:space="preserve"> навчаються. Також це і опис Є. </w:t>
      </w:r>
      <w:r w:rsidRPr="00090B40">
        <w:rPr>
          <w:rFonts w:ascii="Times New Roman" w:eastAsia="Times New Roman" w:hAnsi="Times New Roman" w:cs="Times New Roman"/>
          <w:spacing w:val="3"/>
          <w:sz w:val="28"/>
          <w:szCs w:val="28"/>
          <w:lang w:val="uk-UA" w:eastAsia="ru-RU"/>
        </w:rPr>
        <w:t>Климовим образу світу фахівців творчих професій, їх особистісних особливостей та роботи О.</w:t>
      </w:r>
      <w:r w:rsidR="000D5AA8" w:rsidRPr="00090B40">
        <w:rPr>
          <w:rFonts w:ascii="Times New Roman" w:eastAsia="Times New Roman" w:hAnsi="Times New Roman" w:cs="Times New Roman"/>
          <w:spacing w:val="3"/>
          <w:sz w:val="28"/>
          <w:szCs w:val="28"/>
          <w:lang w:val="uk-UA" w:eastAsia="ru-RU"/>
        </w:rPr>
        <w:t xml:space="preserve"> Музика і В. </w:t>
      </w:r>
      <w:proofErr w:type="spellStart"/>
      <w:r w:rsidRPr="00090B40">
        <w:rPr>
          <w:rFonts w:ascii="Times New Roman" w:eastAsia="Times New Roman" w:hAnsi="Times New Roman" w:cs="Times New Roman"/>
          <w:spacing w:val="3"/>
          <w:sz w:val="28"/>
          <w:szCs w:val="28"/>
          <w:lang w:val="uk-UA" w:eastAsia="ru-RU"/>
        </w:rPr>
        <w:t>Моляко</w:t>
      </w:r>
      <w:proofErr w:type="spellEnd"/>
      <w:r w:rsidRPr="00090B40">
        <w:rPr>
          <w:rFonts w:ascii="Times New Roman" w:eastAsia="Times New Roman" w:hAnsi="Times New Roman" w:cs="Times New Roman"/>
          <w:spacing w:val="3"/>
          <w:sz w:val="28"/>
          <w:szCs w:val="28"/>
          <w:lang w:val="uk-UA" w:eastAsia="ru-RU"/>
        </w:rPr>
        <w:t xml:space="preserve"> про особистісні особливості здобувачів як представників творчих професій, і робота Є. </w:t>
      </w:r>
      <w:r w:rsidR="000D5AA8" w:rsidRPr="00090B40">
        <w:rPr>
          <w:rFonts w:ascii="Times New Roman" w:eastAsia="Times New Roman" w:hAnsi="Times New Roman" w:cs="Times New Roman"/>
          <w:spacing w:val="3"/>
          <w:sz w:val="28"/>
          <w:szCs w:val="28"/>
          <w:lang w:val="uk-UA" w:eastAsia="ru-RU"/>
        </w:rPr>
        <w:t> </w:t>
      </w:r>
      <w:r w:rsidRPr="00090B40">
        <w:rPr>
          <w:rFonts w:ascii="Times New Roman" w:eastAsia="Times New Roman" w:hAnsi="Times New Roman" w:cs="Times New Roman"/>
          <w:spacing w:val="3"/>
          <w:sz w:val="28"/>
          <w:szCs w:val="28"/>
          <w:lang w:val="uk-UA" w:eastAsia="ru-RU"/>
        </w:rPr>
        <w:t xml:space="preserve">Ільїна про огляд </w:t>
      </w:r>
      <w:proofErr w:type="spellStart"/>
      <w:r w:rsidRPr="00090B40">
        <w:rPr>
          <w:rFonts w:ascii="Times New Roman" w:eastAsia="Times New Roman" w:hAnsi="Times New Roman" w:cs="Times New Roman"/>
          <w:spacing w:val="3"/>
          <w:sz w:val="28"/>
          <w:szCs w:val="28"/>
          <w:lang w:val="uk-UA" w:eastAsia="ru-RU"/>
        </w:rPr>
        <w:t>диференцільно</w:t>
      </w:r>
      <w:proofErr w:type="spellEnd"/>
      <w:r w:rsidRPr="00090B40">
        <w:rPr>
          <w:rFonts w:ascii="Times New Roman" w:eastAsia="Times New Roman" w:hAnsi="Times New Roman" w:cs="Times New Roman"/>
          <w:spacing w:val="3"/>
          <w:sz w:val="28"/>
          <w:szCs w:val="28"/>
          <w:lang w:val="uk-UA" w:eastAsia="ru-RU"/>
        </w:rPr>
        <w:t xml:space="preserve"> – психологічних особливостей працівників сфери мистецтва та телебачення. Всі ці праці зосередилися в основному на вивченні здібностей людей до певної творчої діяльності. Проблема дослідження саме психологічних особливостей «Я – концепції» здобувачів творчих професій так і залишилася мало вивченою. Однак саме вивчення даної проблеми було актуально в першу чергу не тільки для психологів, але і для самих людей творчих професій, зокрема для здобувачів освіти цих професій і для їх педагогів, так як вони можуть пізнати і відкоригувати не тільки свої особистісні особливості у своїй сфері діяльності, але і психологічні властивості своєї «Я – концепції», яка регулює взаємовідносини людини з самим собою і з навколишнім світом. </w:t>
      </w:r>
    </w:p>
    <w:p w14:paraId="524D07C6"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 xml:space="preserve">Ці знання допоможуть педагогам краще налагодити навчання і виховання таких здобувачів, а самим здобувачів творчих професій зайнятися </w:t>
      </w:r>
      <w:r w:rsidRPr="00090B40">
        <w:rPr>
          <w:rFonts w:ascii="Times New Roman" w:eastAsia="Times New Roman" w:hAnsi="Times New Roman" w:cs="Times New Roman"/>
          <w:spacing w:val="3"/>
          <w:sz w:val="28"/>
          <w:szCs w:val="28"/>
          <w:lang w:val="uk-UA" w:eastAsia="ru-RU"/>
        </w:rPr>
        <w:lastRenderedPageBreak/>
        <w:t xml:space="preserve">самовихованням і самовдосконаленням себе, і в кінцевому підсумку ефективніше </w:t>
      </w:r>
      <w:proofErr w:type="spellStart"/>
      <w:r w:rsidRPr="00090B40">
        <w:rPr>
          <w:rFonts w:ascii="Times New Roman" w:eastAsia="Times New Roman" w:hAnsi="Times New Roman" w:cs="Times New Roman"/>
          <w:spacing w:val="3"/>
          <w:sz w:val="28"/>
          <w:szCs w:val="28"/>
          <w:lang w:val="uk-UA" w:eastAsia="ru-RU"/>
        </w:rPr>
        <w:t>самореалізуватися</w:t>
      </w:r>
      <w:proofErr w:type="spellEnd"/>
      <w:r w:rsidRPr="00090B40">
        <w:rPr>
          <w:rFonts w:ascii="Times New Roman" w:eastAsia="Times New Roman" w:hAnsi="Times New Roman" w:cs="Times New Roman"/>
          <w:spacing w:val="3"/>
          <w:sz w:val="28"/>
          <w:szCs w:val="28"/>
          <w:lang w:val="uk-UA" w:eastAsia="ru-RU"/>
        </w:rPr>
        <w:t xml:space="preserve"> у всіх сферах життя, як стати гармонійно розвиненою особистістю, так і професіоналом у сфері творчості. Саме зараз нашому суспільству і державі не вистачає творчих фахівців, які могли б допомогти йому в сфері духовно – морального та патріотичного виховання підростаючого покоління.</w:t>
      </w:r>
    </w:p>
    <w:p w14:paraId="70302A04" w14:textId="77777777" w:rsidR="00405654" w:rsidRPr="007669C7" w:rsidRDefault="00405654" w:rsidP="00405654">
      <w:pPr>
        <w:autoSpaceDE w:val="0"/>
        <w:autoSpaceDN w:val="0"/>
        <w:adjustRightInd w:val="0"/>
        <w:spacing w:after="0" w:line="360" w:lineRule="auto"/>
        <w:ind w:firstLine="851"/>
        <w:jc w:val="both"/>
        <w:rPr>
          <w:rFonts w:ascii="Times New Roman" w:eastAsia="Times New Roman" w:hAnsi="Times New Roman" w:cs="Times New Roman"/>
          <w:b/>
          <w:spacing w:val="3"/>
          <w:sz w:val="28"/>
          <w:szCs w:val="28"/>
          <w:lang w:val="uk-UA" w:eastAsia="ru-RU"/>
        </w:rPr>
      </w:pPr>
      <w:r w:rsidRPr="00090B40">
        <w:rPr>
          <w:rFonts w:ascii="Times New Roman" w:eastAsia="Times New Roman" w:hAnsi="Times New Roman" w:cs="Times New Roman"/>
          <w:spacing w:val="3"/>
          <w:sz w:val="28"/>
          <w:szCs w:val="28"/>
          <w:lang w:val="uk-UA" w:eastAsia="ru-RU"/>
        </w:rPr>
        <w:t xml:space="preserve">Таким чином, актуальність і недостатня вивченість цієї проблеми зумовила вибір теми нашого дослідження: </w:t>
      </w:r>
      <w:r w:rsidRPr="007669C7">
        <w:rPr>
          <w:rFonts w:ascii="Times New Roman" w:eastAsia="Times New Roman" w:hAnsi="Times New Roman" w:cs="Times New Roman"/>
          <w:b/>
          <w:spacing w:val="3"/>
          <w:sz w:val="28"/>
          <w:szCs w:val="28"/>
          <w:lang w:val="uk-UA" w:eastAsia="ru-RU"/>
        </w:rPr>
        <w:t>«Психологічні особливості «Я – концепції» здобувачів вищої освіти творчих професій».</w:t>
      </w:r>
    </w:p>
    <w:p w14:paraId="02C8DBA9"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 xml:space="preserve">Об'єкт дослідження </w:t>
      </w:r>
      <w:r w:rsidRPr="00090B40">
        <w:rPr>
          <w:rFonts w:ascii="Times New Roman" w:eastAsia="Times New Roman" w:hAnsi="Times New Roman" w:cs="Times New Roman"/>
          <w:spacing w:val="3"/>
          <w:sz w:val="28"/>
          <w:szCs w:val="28"/>
          <w:lang w:val="uk-UA" w:eastAsia="ru-RU"/>
        </w:rPr>
        <w:t>– «Я – концепція» особистості як психологічний феномен.</w:t>
      </w:r>
    </w:p>
    <w:p w14:paraId="6E9F8DC7"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Предмет дослідження</w:t>
      </w:r>
      <w:r w:rsidRPr="00090B40">
        <w:rPr>
          <w:rFonts w:ascii="Times New Roman" w:eastAsia="Times New Roman" w:hAnsi="Times New Roman" w:cs="Times New Roman"/>
          <w:spacing w:val="3"/>
          <w:sz w:val="28"/>
          <w:szCs w:val="28"/>
          <w:lang w:val="uk-UA" w:eastAsia="ru-RU"/>
        </w:rPr>
        <w:t xml:space="preserve"> – психологічні особливості «Я – концепції» здобувачів вищої освіти творчих професій.</w:t>
      </w:r>
    </w:p>
    <w:p w14:paraId="7A0EEBA6"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Мета дослідження</w:t>
      </w:r>
      <w:r w:rsidRPr="00090B40">
        <w:rPr>
          <w:rFonts w:ascii="Times New Roman" w:eastAsia="Times New Roman" w:hAnsi="Times New Roman" w:cs="Times New Roman"/>
          <w:spacing w:val="3"/>
          <w:sz w:val="28"/>
          <w:szCs w:val="28"/>
          <w:lang w:val="uk-UA" w:eastAsia="ru-RU"/>
        </w:rPr>
        <w:t xml:space="preserve"> – теоретично проаналізувати та експериментально дослідити психологічні особливості «Я – концепції» здобувачів вищої освіти творчих професій.</w:t>
      </w:r>
    </w:p>
    <w:p w14:paraId="297346DA"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b/>
          <w:bCs/>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Завдання дослідження:</w:t>
      </w:r>
    </w:p>
    <w:p w14:paraId="4671E34D" w14:textId="77777777" w:rsidR="00405654" w:rsidRPr="00090B40" w:rsidRDefault="00405654" w:rsidP="00405654">
      <w:pPr>
        <w:pStyle w:val="a4"/>
        <w:numPr>
          <w:ilvl w:val="0"/>
          <w:numId w:val="5"/>
        </w:numPr>
        <w:autoSpaceDE w:val="0"/>
        <w:autoSpaceDN w:val="0"/>
        <w:adjustRightInd w:val="0"/>
        <w:spacing w:after="0" w:line="360" w:lineRule="auto"/>
        <w:ind w:left="426"/>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Проаналізувати теоретичні підходи до вивчення проблеми самосвідомості у вітчизняній та зарубіжній психології.</w:t>
      </w:r>
    </w:p>
    <w:p w14:paraId="1A29CD1A" w14:textId="77777777" w:rsidR="00405654" w:rsidRPr="00090B40" w:rsidRDefault="00405654" w:rsidP="00405654">
      <w:pPr>
        <w:pStyle w:val="a4"/>
        <w:numPr>
          <w:ilvl w:val="0"/>
          <w:numId w:val="5"/>
        </w:numPr>
        <w:autoSpaceDE w:val="0"/>
        <w:autoSpaceDN w:val="0"/>
        <w:adjustRightInd w:val="0"/>
        <w:spacing w:after="0" w:line="360" w:lineRule="auto"/>
        <w:ind w:left="426"/>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Описати психологічні особливості «Я – концепції» здобувачів творчих професій, що існують на даний момент в науці і виділити провідні поняття.</w:t>
      </w:r>
    </w:p>
    <w:p w14:paraId="50AE26E6" w14:textId="77777777" w:rsidR="00405654" w:rsidRPr="00090B40" w:rsidRDefault="00405654" w:rsidP="00405654">
      <w:pPr>
        <w:pStyle w:val="a4"/>
        <w:numPr>
          <w:ilvl w:val="0"/>
          <w:numId w:val="5"/>
        </w:numPr>
        <w:autoSpaceDE w:val="0"/>
        <w:autoSpaceDN w:val="0"/>
        <w:adjustRightInd w:val="0"/>
        <w:spacing w:after="0" w:line="360" w:lineRule="auto"/>
        <w:ind w:left="426"/>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Емпірично дослідити психологічні особливості «Я – концепції» здобувачів творчих професій та провести порівняльний аналіз отриманих результатів.</w:t>
      </w:r>
    </w:p>
    <w:p w14:paraId="44173832" w14:textId="77777777" w:rsidR="00405654" w:rsidRPr="00090B40" w:rsidRDefault="00405654" w:rsidP="00405654">
      <w:pPr>
        <w:pStyle w:val="a4"/>
        <w:numPr>
          <w:ilvl w:val="0"/>
          <w:numId w:val="5"/>
        </w:numPr>
        <w:autoSpaceDE w:val="0"/>
        <w:autoSpaceDN w:val="0"/>
        <w:adjustRightInd w:val="0"/>
        <w:spacing w:after="0" w:line="360" w:lineRule="auto"/>
        <w:ind w:left="426"/>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 xml:space="preserve">Створити програму психологічного супроводу здобувачів вищої освіти на факультетах творчих спеціальностей з метою збереження психологічного здоров’я та розвитку особистості. </w:t>
      </w:r>
    </w:p>
    <w:p w14:paraId="49D3AC8E"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Гіпотеза дослідження</w:t>
      </w:r>
      <w:r w:rsidRPr="00090B40">
        <w:rPr>
          <w:rFonts w:ascii="Times New Roman" w:eastAsia="Times New Roman" w:hAnsi="Times New Roman" w:cs="Times New Roman"/>
          <w:spacing w:val="3"/>
          <w:sz w:val="28"/>
          <w:szCs w:val="28"/>
          <w:lang w:val="uk-UA" w:eastAsia="ru-RU"/>
        </w:rPr>
        <w:t xml:space="preserve"> – ми припускаємо, що «Я – концепція» здобувачів вищої освіти творчих професій буде мати свої характерні </w:t>
      </w:r>
      <w:r w:rsidRPr="00090B40">
        <w:rPr>
          <w:rFonts w:ascii="Times New Roman" w:eastAsia="Times New Roman" w:hAnsi="Times New Roman" w:cs="Times New Roman"/>
          <w:spacing w:val="3"/>
          <w:sz w:val="28"/>
          <w:szCs w:val="28"/>
          <w:lang w:val="uk-UA" w:eastAsia="ru-RU"/>
        </w:rPr>
        <w:lastRenderedPageBreak/>
        <w:t>особливості, відмінні від особливостей «Я – концепції» здобувачів інших професій (що не мають стосунку до мистецтва).</w:t>
      </w:r>
    </w:p>
    <w:p w14:paraId="588FADFC"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 xml:space="preserve">Методи дослідження - </w:t>
      </w:r>
      <w:r w:rsidRPr="00090B40">
        <w:rPr>
          <w:rFonts w:ascii="Times New Roman" w:eastAsia="Times New Roman" w:hAnsi="Times New Roman" w:cs="Times New Roman"/>
          <w:spacing w:val="3"/>
          <w:sz w:val="28"/>
          <w:szCs w:val="28"/>
          <w:lang w:val="uk-UA" w:eastAsia="ru-RU"/>
        </w:rPr>
        <w:t>у відповідності з поставленим нами завданням та метою ми використовували комплексно наступні методи дослідження:</w:t>
      </w:r>
    </w:p>
    <w:p w14:paraId="1B1273B1"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i/>
          <w:iCs/>
          <w:spacing w:val="3"/>
          <w:sz w:val="28"/>
          <w:szCs w:val="28"/>
          <w:lang w:val="uk-UA" w:eastAsia="ru-RU"/>
        </w:rPr>
        <w:t xml:space="preserve">теоретичні - </w:t>
      </w:r>
      <w:r w:rsidRPr="00090B40">
        <w:rPr>
          <w:rFonts w:ascii="Times New Roman" w:eastAsia="Times New Roman" w:hAnsi="Times New Roman" w:cs="Times New Roman"/>
          <w:spacing w:val="3"/>
          <w:sz w:val="28"/>
          <w:szCs w:val="28"/>
          <w:lang w:val="uk-UA" w:eastAsia="ru-RU"/>
        </w:rPr>
        <w:t>аналіз, систематизацію та узагальнення наукових даних, пов'язаних з проблемою дослідження;</w:t>
      </w:r>
    </w:p>
    <w:p w14:paraId="2DED0A4B"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i/>
          <w:iCs/>
          <w:spacing w:val="3"/>
          <w:sz w:val="28"/>
          <w:szCs w:val="28"/>
          <w:lang w:val="uk-UA" w:eastAsia="ru-RU"/>
        </w:rPr>
        <w:t>емпіричні -</w:t>
      </w:r>
      <w:r w:rsidRPr="00090B40">
        <w:rPr>
          <w:rFonts w:ascii="Times New Roman" w:eastAsia="Times New Roman" w:hAnsi="Times New Roman" w:cs="Times New Roman"/>
          <w:spacing w:val="3"/>
          <w:sz w:val="28"/>
          <w:szCs w:val="28"/>
          <w:lang w:val="uk-UA" w:eastAsia="ru-RU"/>
        </w:rPr>
        <w:t xml:space="preserve"> </w:t>
      </w:r>
      <w:proofErr w:type="spellStart"/>
      <w:r w:rsidRPr="00090B40">
        <w:rPr>
          <w:rFonts w:ascii="Times New Roman" w:eastAsia="Times New Roman" w:hAnsi="Times New Roman" w:cs="Times New Roman"/>
          <w:spacing w:val="3"/>
          <w:sz w:val="28"/>
          <w:szCs w:val="28"/>
          <w:lang w:val="uk-UA" w:eastAsia="ru-RU"/>
        </w:rPr>
        <w:t>психодіагностичні</w:t>
      </w:r>
      <w:proofErr w:type="spellEnd"/>
      <w:r w:rsidRPr="00090B40">
        <w:rPr>
          <w:rFonts w:ascii="Times New Roman" w:eastAsia="Times New Roman" w:hAnsi="Times New Roman" w:cs="Times New Roman"/>
          <w:spacing w:val="3"/>
          <w:sz w:val="28"/>
          <w:szCs w:val="28"/>
          <w:lang w:val="uk-UA" w:eastAsia="ru-RU"/>
        </w:rPr>
        <w:t xml:space="preserve"> методи у рамках суб'єктивного підходу: метод письмового опитування (анкетування), бесіду та спостереження.</w:t>
      </w:r>
    </w:p>
    <w:p w14:paraId="79B0B38A"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З метою діагностики відмінностей «Я – концепції» у здобувачів вищої освіти творчих і не творчих професій ми плануємо використати такі методики як:</w:t>
      </w:r>
    </w:p>
    <w:p w14:paraId="0AE49C3D"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 xml:space="preserve">- «Багатовимірний опитувальник дослідження </w:t>
      </w:r>
      <w:proofErr w:type="spellStart"/>
      <w:r w:rsidRPr="00090B40">
        <w:rPr>
          <w:rFonts w:ascii="Times New Roman" w:eastAsia="Times New Roman" w:hAnsi="Times New Roman" w:cs="Times New Roman"/>
          <w:spacing w:val="3"/>
          <w:sz w:val="28"/>
          <w:szCs w:val="28"/>
          <w:lang w:val="uk-UA" w:eastAsia="ru-RU"/>
        </w:rPr>
        <w:t>самовідношення</w:t>
      </w:r>
      <w:proofErr w:type="spellEnd"/>
      <w:r w:rsidRPr="00090B40">
        <w:rPr>
          <w:rFonts w:ascii="Times New Roman" w:eastAsia="Times New Roman" w:hAnsi="Times New Roman" w:cs="Times New Roman"/>
          <w:spacing w:val="3"/>
          <w:sz w:val="28"/>
          <w:szCs w:val="28"/>
          <w:lang w:val="uk-UA" w:eastAsia="ru-RU"/>
        </w:rPr>
        <w:t>» С.</w:t>
      </w:r>
      <w:r w:rsidR="000D5AA8" w:rsidRPr="00090B40">
        <w:rPr>
          <w:rFonts w:ascii="Times New Roman" w:eastAsia="Times New Roman" w:hAnsi="Times New Roman" w:cs="Times New Roman"/>
          <w:spacing w:val="3"/>
          <w:sz w:val="28"/>
          <w:szCs w:val="28"/>
          <w:lang w:val="uk-UA" w:eastAsia="ru-RU"/>
        </w:rPr>
        <w:t xml:space="preserve">  </w:t>
      </w:r>
      <w:r w:rsidRPr="00090B40">
        <w:rPr>
          <w:rFonts w:ascii="Times New Roman" w:eastAsia="Times New Roman" w:hAnsi="Times New Roman" w:cs="Times New Roman"/>
          <w:spacing w:val="3"/>
          <w:sz w:val="28"/>
          <w:szCs w:val="28"/>
          <w:lang w:val="uk-UA" w:eastAsia="ru-RU"/>
        </w:rPr>
        <w:t>Р.</w:t>
      </w:r>
      <w:r w:rsidR="000D5AA8" w:rsidRPr="00090B40">
        <w:rPr>
          <w:rFonts w:ascii="Times New Roman" w:eastAsia="Times New Roman" w:hAnsi="Times New Roman" w:cs="Times New Roman"/>
          <w:spacing w:val="3"/>
          <w:sz w:val="28"/>
          <w:szCs w:val="28"/>
          <w:lang w:val="uk-UA" w:eastAsia="ru-RU"/>
        </w:rPr>
        <w:t xml:space="preserve">  </w:t>
      </w:r>
      <w:proofErr w:type="spellStart"/>
      <w:r w:rsidRPr="00090B40">
        <w:rPr>
          <w:rFonts w:ascii="Times New Roman" w:eastAsia="Times New Roman" w:hAnsi="Times New Roman" w:cs="Times New Roman"/>
          <w:spacing w:val="3"/>
          <w:sz w:val="28"/>
          <w:szCs w:val="28"/>
          <w:lang w:val="uk-UA" w:eastAsia="ru-RU"/>
        </w:rPr>
        <w:t>Пантілєєва</w:t>
      </w:r>
      <w:proofErr w:type="spellEnd"/>
      <w:r w:rsidRPr="00090B40">
        <w:rPr>
          <w:rFonts w:ascii="Times New Roman" w:eastAsia="Times New Roman" w:hAnsi="Times New Roman" w:cs="Times New Roman"/>
          <w:spacing w:val="3"/>
          <w:sz w:val="28"/>
          <w:szCs w:val="28"/>
          <w:lang w:val="uk-UA" w:eastAsia="ru-RU"/>
        </w:rPr>
        <w:t xml:space="preserve"> для поглибленого вивчення емоційно-оцінного компоненту самосвідомості особистості, що включає різноманітні когнітивні, динамічні, інтегративні аспекти.</w:t>
      </w:r>
    </w:p>
    <w:p w14:paraId="7F4A813C"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 xml:space="preserve">- Методика «Хто Я?» М. Куна і Т. </w:t>
      </w:r>
      <w:proofErr w:type="spellStart"/>
      <w:r w:rsidRPr="00090B40">
        <w:rPr>
          <w:rFonts w:ascii="Times New Roman" w:eastAsia="Times New Roman" w:hAnsi="Times New Roman" w:cs="Times New Roman"/>
          <w:spacing w:val="3"/>
          <w:sz w:val="28"/>
          <w:szCs w:val="28"/>
          <w:lang w:val="uk-UA" w:eastAsia="ru-RU"/>
        </w:rPr>
        <w:t>Макпартленда</w:t>
      </w:r>
      <w:proofErr w:type="spellEnd"/>
      <w:r w:rsidRPr="00090B40">
        <w:rPr>
          <w:rFonts w:ascii="Times New Roman" w:eastAsia="Times New Roman" w:hAnsi="Times New Roman" w:cs="Times New Roman"/>
          <w:spacing w:val="3"/>
          <w:sz w:val="28"/>
          <w:szCs w:val="28"/>
          <w:lang w:val="uk-UA" w:eastAsia="ru-RU"/>
        </w:rPr>
        <w:t xml:space="preserve"> для діагностики когнітивного компоненту самосвідомості і змісту особистісної ідентичності випробуваного, основ її множинних компонентів таких як: «соціальне Я», «комунікативне Я», «матеріальне Я», «фізичне Я» і безліч інших.</w:t>
      </w:r>
    </w:p>
    <w:p w14:paraId="684CDA06"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 Методика «Інтегральна самооцінка особистості «Хто я є в цьому світі» В. О. </w:t>
      </w:r>
      <w:proofErr w:type="spellStart"/>
      <w:r w:rsidRPr="00090B40">
        <w:rPr>
          <w:rFonts w:ascii="Times New Roman" w:eastAsia="Times New Roman" w:hAnsi="Times New Roman" w:cs="Times New Roman"/>
          <w:spacing w:val="3"/>
          <w:sz w:val="28"/>
          <w:szCs w:val="28"/>
          <w:lang w:val="uk-UA" w:eastAsia="ru-RU"/>
        </w:rPr>
        <w:t>Новікової</w:t>
      </w:r>
      <w:proofErr w:type="spellEnd"/>
      <w:r w:rsidRPr="00090B40">
        <w:rPr>
          <w:rFonts w:ascii="Times New Roman" w:eastAsia="Times New Roman" w:hAnsi="Times New Roman" w:cs="Times New Roman"/>
          <w:spacing w:val="3"/>
          <w:sz w:val="28"/>
          <w:szCs w:val="28"/>
          <w:lang w:val="uk-UA" w:eastAsia="ru-RU"/>
        </w:rPr>
        <w:t xml:space="preserve"> для діагностики рівнів самооцінки, особливостей поведінки людини в залежності від них і ставлення до помилок як до своїх, так і чужих.</w:t>
      </w:r>
    </w:p>
    <w:p w14:paraId="67550280" w14:textId="3BCD1054"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spacing w:val="3"/>
          <w:sz w:val="28"/>
          <w:szCs w:val="28"/>
          <w:lang w:val="uk-UA" w:eastAsia="ru-RU"/>
        </w:rPr>
        <w:t>Під час обробки емпіричних даних ми плануємо застосовувати такий метод математичної статистики як непараметрич</w:t>
      </w:r>
      <w:r w:rsidR="00917330">
        <w:rPr>
          <w:rFonts w:ascii="Times New Roman" w:eastAsia="Times New Roman" w:hAnsi="Times New Roman" w:cs="Times New Roman"/>
          <w:spacing w:val="3"/>
          <w:sz w:val="28"/>
          <w:szCs w:val="28"/>
          <w:lang w:val="uk-UA" w:eastAsia="ru-RU"/>
        </w:rPr>
        <w:t>ний</w:t>
      </w:r>
      <w:r w:rsidRPr="00090B40">
        <w:rPr>
          <w:rFonts w:ascii="Times New Roman" w:eastAsia="Times New Roman" w:hAnsi="Times New Roman" w:cs="Times New Roman"/>
          <w:spacing w:val="3"/>
          <w:sz w:val="28"/>
          <w:szCs w:val="28"/>
          <w:lang w:val="uk-UA" w:eastAsia="ru-RU"/>
        </w:rPr>
        <w:t xml:space="preserve"> критерій відмінності Манна-Уітні.</w:t>
      </w:r>
    </w:p>
    <w:p w14:paraId="434DDF09"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База дослідження</w:t>
      </w:r>
      <w:r w:rsidRPr="00090B40">
        <w:rPr>
          <w:rFonts w:ascii="Times New Roman" w:eastAsia="Times New Roman" w:hAnsi="Times New Roman" w:cs="Times New Roman"/>
          <w:spacing w:val="3"/>
          <w:sz w:val="28"/>
          <w:szCs w:val="28"/>
          <w:lang w:val="uk-UA" w:eastAsia="ru-RU"/>
        </w:rPr>
        <w:t xml:space="preserve">: Дослідження ми плануємо провести на базі Луганського національного педагогічного університету імені Т. Шевченка серед здобувачів вищої освіти за спеціальностями: «Дошкільна освіта», </w:t>
      </w:r>
      <w:r w:rsidRPr="00090B40">
        <w:rPr>
          <w:rFonts w:ascii="Times New Roman" w:eastAsia="Times New Roman" w:hAnsi="Times New Roman" w:cs="Times New Roman"/>
          <w:spacing w:val="3"/>
          <w:sz w:val="28"/>
          <w:szCs w:val="28"/>
          <w:lang w:val="uk-UA" w:eastAsia="ru-RU"/>
        </w:rPr>
        <w:lastRenderedPageBreak/>
        <w:t>«Початкова освіта», «Психологія», «Хореографія», «</w:t>
      </w:r>
      <w:proofErr w:type="spellStart"/>
      <w:r w:rsidRPr="00090B40">
        <w:rPr>
          <w:rFonts w:ascii="Times New Roman" w:eastAsia="Times New Roman" w:hAnsi="Times New Roman" w:cs="Times New Roman"/>
          <w:spacing w:val="3"/>
          <w:sz w:val="28"/>
          <w:szCs w:val="28"/>
          <w:lang w:val="uk-UA" w:eastAsia="ru-RU"/>
        </w:rPr>
        <w:t>Декоративно</w:t>
      </w:r>
      <w:proofErr w:type="spellEnd"/>
      <w:r w:rsidRPr="00090B40">
        <w:rPr>
          <w:rFonts w:ascii="Times New Roman" w:eastAsia="Times New Roman" w:hAnsi="Times New Roman" w:cs="Times New Roman"/>
          <w:spacing w:val="3"/>
          <w:sz w:val="28"/>
          <w:szCs w:val="28"/>
          <w:lang w:val="uk-UA" w:eastAsia="ru-RU"/>
        </w:rPr>
        <w:t xml:space="preserve"> – прикладне мистецтво», «Образотворче мистецтво», «Музичне мистецтво».</w:t>
      </w:r>
    </w:p>
    <w:p w14:paraId="1D7243BF"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Наукова новизна дослідження</w:t>
      </w:r>
      <w:r w:rsidRPr="00090B40">
        <w:rPr>
          <w:rFonts w:ascii="Times New Roman" w:eastAsia="Times New Roman" w:hAnsi="Times New Roman" w:cs="Times New Roman"/>
          <w:spacing w:val="3"/>
          <w:sz w:val="28"/>
          <w:szCs w:val="28"/>
          <w:lang w:val="uk-UA" w:eastAsia="ru-RU"/>
        </w:rPr>
        <w:t xml:space="preserve"> полягає в систематизації, доповненні та уточненні наявних у вітчизняній науці відомостей за проблемою психологічних особливостей «Я – концепції» здобувачів творчих професій.</w:t>
      </w:r>
    </w:p>
    <w:p w14:paraId="439DCA4E" w14:textId="77777777" w:rsidR="00405654" w:rsidRPr="00090B40" w:rsidRDefault="00405654" w:rsidP="00405654">
      <w:pPr>
        <w:autoSpaceDE w:val="0"/>
        <w:autoSpaceDN w:val="0"/>
        <w:adjustRightInd w:val="0"/>
        <w:spacing w:after="0" w:line="360" w:lineRule="auto"/>
        <w:ind w:firstLine="851"/>
        <w:jc w:val="both"/>
        <w:rPr>
          <w:rFonts w:ascii="Times New Roman" w:eastAsia="Times New Roman" w:hAnsi="Times New Roman" w:cs="Times New Roman"/>
          <w:spacing w:val="3"/>
          <w:sz w:val="28"/>
          <w:szCs w:val="28"/>
          <w:lang w:val="uk-UA" w:eastAsia="ru-RU"/>
        </w:rPr>
      </w:pPr>
      <w:r w:rsidRPr="00090B40">
        <w:rPr>
          <w:rFonts w:ascii="Times New Roman" w:eastAsia="Times New Roman" w:hAnsi="Times New Roman" w:cs="Times New Roman"/>
          <w:b/>
          <w:bCs/>
          <w:spacing w:val="3"/>
          <w:sz w:val="28"/>
          <w:szCs w:val="28"/>
          <w:lang w:val="uk-UA" w:eastAsia="ru-RU"/>
        </w:rPr>
        <w:t>Практична значимість дослідження полягає</w:t>
      </w:r>
      <w:r w:rsidRPr="00090B40">
        <w:rPr>
          <w:rFonts w:ascii="Times New Roman" w:eastAsia="Times New Roman" w:hAnsi="Times New Roman" w:cs="Times New Roman"/>
          <w:spacing w:val="3"/>
          <w:sz w:val="28"/>
          <w:szCs w:val="28"/>
          <w:lang w:val="uk-UA" w:eastAsia="ru-RU"/>
        </w:rPr>
        <w:t xml:space="preserve"> в тому, що отримані дані дослідження створюють емпіричну основу для подальшого розширення уявлень про психологічні особливості «Я – концепції» здобувачів творчих професій. Ці дані можуть бути використані фахівцями психологами коледжів і вузів, а так само психологічними службами при побудові профілактичної, діагностичної та корекційної роботи із здобувачами вищої освіти з даної проблеми. Так само даний матеріал може бути використаний викладачами і психологами при проведенні лекційних і семінарських занять на факультетах, які вивчають дисципліни: «Вікова та педагогічна психологія», «Соціальна психологія», «Психологія творчості», «Консультативна психологія» та багатьох інших.</w:t>
      </w:r>
    </w:p>
    <w:p w14:paraId="1766FCF6" w14:textId="77777777" w:rsidR="00405654" w:rsidRPr="00090B40" w:rsidRDefault="00405654" w:rsidP="00405654">
      <w:pPr>
        <w:rPr>
          <w:lang w:val="uk-UA"/>
        </w:rPr>
      </w:pPr>
    </w:p>
    <w:p w14:paraId="65032F0C"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4630DCB7"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5B902DE6"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453DAD17"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6A2631B5"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564DCB3D"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017ABEE0"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5CF95770"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649C4924"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5AAECD22"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7F007022"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4EDABFF0" w14:textId="77777777" w:rsidR="00405654" w:rsidRPr="00090B40" w:rsidRDefault="00405654" w:rsidP="004B2B41">
      <w:pPr>
        <w:spacing w:after="0" w:line="360" w:lineRule="auto"/>
        <w:jc w:val="both"/>
        <w:rPr>
          <w:rFonts w:ascii="Times New Roman" w:hAnsi="Times New Roman" w:cs="Times New Roman"/>
          <w:b/>
          <w:sz w:val="28"/>
          <w:szCs w:val="28"/>
          <w:lang w:val="uk-UA"/>
        </w:rPr>
      </w:pPr>
    </w:p>
    <w:p w14:paraId="39023022" w14:textId="77777777" w:rsidR="004B2B41" w:rsidRPr="00090B40" w:rsidRDefault="000D5AA8" w:rsidP="004B2B41">
      <w:pPr>
        <w:spacing w:after="0" w:line="360" w:lineRule="auto"/>
        <w:jc w:val="both"/>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РОЗДІЛ I. ТЕОРЕТИЧНЕ ОБҐРУНТУВАННЯ ПРОБЛЕМИ ПСИХОЛОГІЧНИХ ОСОБЛИВОСТЕЙ «Я-КОНЦЕПЦІЇ» ЗДОБУВАЧІВ ТВОРЧИХ ПРОФЕСІЙ.</w:t>
      </w:r>
    </w:p>
    <w:p w14:paraId="23FD48F1" w14:textId="77777777" w:rsidR="004B2B41" w:rsidRPr="00090B40" w:rsidRDefault="004B2B41" w:rsidP="004B2B41">
      <w:pPr>
        <w:spacing w:after="0" w:line="360" w:lineRule="auto"/>
        <w:jc w:val="both"/>
        <w:rPr>
          <w:rFonts w:ascii="Times New Roman" w:hAnsi="Times New Roman" w:cs="Times New Roman"/>
          <w:i/>
          <w:sz w:val="28"/>
          <w:szCs w:val="28"/>
          <w:lang w:val="uk-UA"/>
        </w:rPr>
      </w:pPr>
    </w:p>
    <w:p w14:paraId="46E40F0E" w14:textId="77777777" w:rsidR="00D14E00" w:rsidRPr="00090B40" w:rsidRDefault="000D5AA8" w:rsidP="000D5AA8">
      <w:pPr>
        <w:autoSpaceDE w:val="0"/>
        <w:autoSpaceDN w:val="0"/>
        <w:adjustRightInd w:val="0"/>
        <w:spacing w:after="0" w:line="360" w:lineRule="auto"/>
        <w:jc w:val="center"/>
        <w:rPr>
          <w:rFonts w:ascii="Times New Roman" w:eastAsia="Times New Roman" w:hAnsi="Times New Roman" w:cs="Times New Roman"/>
          <w:b/>
          <w:iCs/>
          <w:sz w:val="28"/>
          <w:szCs w:val="28"/>
          <w:lang w:val="uk-UA" w:eastAsia="ru-RU"/>
        </w:rPr>
      </w:pPr>
      <w:r w:rsidRPr="00090B40">
        <w:rPr>
          <w:rFonts w:ascii="Times New Roman" w:eastAsia="Times New Roman" w:hAnsi="Times New Roman" w:cs="Times New Roman"/>
          <w:b/>
          <w:sz w:val="28"/>
          <w:szCs w:val="28"/>
          <w:lang w:val="uk-UA" w:eastAsia="ru-RU"/>
        </w:rPr>
        <w:t xml:space="preserve">1.1. </w:t>
      </w:r>
      <w:r w:rsidR="00D14E00" w:rsidRPr="00090B40">
        <w:rPr>
          <w:rFonts w:ascii="Times New Roman" w:eastAsia="Times New Roman" w:hAnsi="Times New Roman" w:cs="Times New Roman"/>
          <w:b/>
          <w:sz w:val="28"/>
          <w:szCs w:val="28"/>
          <w:lang w:val="uk-UA" w:eastAsia="ru-RU"/>
        </w:rPr>
        <w:t>Теоретико-методологічний аналіз підходів до вивчення самосвідомості особистості  у вітчизняній та зарубіжній психологічній літературі</w:t>
      </w:r>
    </w:p>
    <w:p w14:paraId="36226D32" w14:textId="77777777" w:rsidR="004B2B41" w:rsidRPr="00090B40" w:rsidRDefault="004B2B41" w:rsidP="004B2B41">
      <w:pPr>
        <w:spacing w:after="0" w:line="360" w:lineRule="auto"/>
        <w:jc w:val="both"/>
        <w:rPr>
          <w:rFonts w:ascii="Times New Roman" w:hAnsi="Times New Roman" w:cs="Times New Roman"/>
          <w:sz w:val="28"/>
          <w:szCs w:val="28"/>
          <w:lang w:val="uk-UA"/>
        </w:rPr>
      </w:pPr>
    </w:p>
    <w:p w14:paraId="61C3DA39" w14:textId="0B655C8D" w:rsidR="004B2B41" w:rsidRPr="00090B40" w:rsidRDefault="00DA7E3E" w:rsidP="00DA7E3E">
      <w:pPr>
        <w:spacing w:after="0" w:line="360" w:lineRule="auto"/>
        <w:ind w:firstLine="851"/>
        <w:jc w:val="both"/>
        <w:rPr>
          <w:rFonts w:ascii="Times New Roman" w:hAnsi="Times New Roman" w:cs="Times New Roman"/>
          <w:color w:val="FF0000"/>
          <w:sz w:val="28"/>
          <w:szCs w:val="28"/>
          <w:lang w:val="uk-UA"/>
        </w:rPr>
      </w:pPr>
      <w:r w:rsidRPr="00090B40">
        <w:rPr>
          <w:rFonts w:ascii="Times New Roman" w:hAnsi="Times New Roman" w:cs="Times New Roman"/>
          <w:sz w:val="28"/>
          <w:szCs w:val="28"/>
          <w:lang w:val="uk-UA"/>
        </w:rPr>
        <w:t>Проблема самосвідомості («Я – концепції»</w:t>
      </w:r>
      <w:r w:rsidR="004B2B41" w:rsidRPr="00090B40">
        <w:rPr>
          <w:rFonts w:ascii="Times New Roman" w:hAnsi="Times New Roman" w:cs="Times New Roman"/>
          <w:sz w:val="28"/>
          <w:szCs w:val="28"/>
          <w:lang w:val="uk-UA"/>
        </w:rPr>
        <w:t>) стає предметом власне психологічних досліджень лише в другій половині 19 століття. Єдиного розуміння цього феномена не існує. Це питання розглядали багато авторів. Наприклад, в зарубіжній психології такі автори, як</w:t>
      </w:r>
      <w:r w:rsidRPr="00090B40">
        <w:rPr>
          <w:rFonts w:ascii="Times New Roman" w:hAnsi="Times New Roman" w:cs="Times New Roman"/>
          <w:sz w:val="28"/>
          <w:szCs w:val="28"/>
          <w:lang w:val="uk-UA"/>
        </w:rPr>
        <w:t xml:space="preserve"> У. Джеймс, Р. Бернс, Г.</w:t>
      </w:r>
      <w:r w:rsidR="000D5AA8"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Олпорт</w:t>
      </w:r>
      <w:proofErr w:type="spellEnd"/>
      <w:r w:rsidRPr="00090B40">
        <w:rPr>
          <w:rFonts w:ascii="Times New Roman" w:hAnsi="Times New Roman" w:cs="Times New Roman"/>
          <w:sz w:val="28"/>
          <w:szCs w:val="28"/>
          <w:lang w:val="uk-UA"/>
        </w:rPr>
        <w:t>, З.</w:t>
      </w:r>
      <w:r w:rsidR="000D5AA8" w:rsidRPr="00090B40">
        <w:rPr>
          <w:rFonts w:ascii="Times New Roman" w:hAnsi="Times New Roman" w:cs="Times New Roman"/>
          <w:sz w:val="28"/>
          <w:szCs w:val="28"/>
          <w:lang w:val="uk-UA"/>
        </w:rPr>
        <w:t xml:space="preserve"> </w:t>
      </w:r>
      <w:proofErr w:type="spellStart"/>
      <w:r w:rsidR="000D5AA8" w:rsidRPr="00090B40">
        <w:rPr>
          <w:rFonts w:ascii="Times New Roman" w:hAnsi="Times New Roman" w:cs="Times New Roman"/>
          <w:sz w:val="28"/>
          <w:szCs w:val="28"/>
          <w:lang w:val="uk-UA"/>
        </w:rPr>
        <w:t>Фро</w:t>
      </w:r>
      <w:r w:rsidR="004B2B41" w:rsidRPr="00090B40">
        <w:rPr>
          <w:rFonts w:ascii="Times New Roman" w:hAnsi="Times New Roman" w:cs="Times New Roman"/>
          <w:sz w:val="28"/>
          <w:szCs w:val="28"/>
          <w:lang w:val="uk-UA"/>
        </w:rPr>
        <w:t>йд</w:t>
      </w:r>
      <w:proofErr w:type="spellEnd"/>
      <w:r w:rsidR="004B2B41" w:rsidRPr="00090B40">
        <w:rPr>
          <w:rFonts w:ascii="Times New Roman" w:hAnsi="Times New Roman" w:cs="Times New Roman"/>
          <w:sz w:val="28"/>
          <w:szCs w:val="28"/>
          <w:lang w:val="uk-UA"/>
        </w:rPr>
        <w:t xml:space="preserve">, Е. </w:t>
      </w:r>
      <w:proofErr w:type="spellStart"/>
      <w:r w:rsidR="004B2B41" w:rsidRPr="00090B40">
        <w:rPr>
          <w:rFonts w:ascii="Times New Roman" w:hAnsi="Times New Roman" w:cs="Times New Roman"/>
          <w:sz w:val="28"/>
          <w:szCs w:val="28"/>
          <w:lang w:val="uk-UA"/>
        </w:rPr>
        <w:t>Еріксон</w:t>
      </w:r>
      <w:proofErr w:type="spellEnd"/>
      <w:r w:rsidR="004B2B41" w:rsidRPr="00090B40">
        <w:rPr>
          <w:rFonts w:ascii="Times New Roman" w:hAnsi="Times New Roman" w:cs="Times New Roman"/>
          <w:sz w:val="28"/>
          <w:szCs w:val="28"/>
          <w:lang w:val="uk-UA"/>
        </w:rPr>
        <w:t xml:space="preserve">, К. Роджерс, Т. </w:t>
      </w:r>
      <w:proofErr w:type="spellStart"/>
      <w:r w:rsidR="004B2B41" w:rsidRPr="00090B40">
        <w:rPr>
          <w:rFonts w:ascii="Times New Roman" w:hAnsi="Times New Roman" w:cs="Times New Roman"/>
          <w:sz w:val="28"/>
          <w:szCs w:val="28"/>
          <w:lang w:val="uk-UA"/>
        </w:rPr>
        <w:t>Шибутані</w:t>
      </w:r>
      <w:proofErr w:type="spellEnd"/>
      <w:r w:rsidR="000D5AA8" w:rsidRPr="00090B40">
        <w:rPr>
          <w:rFonts w:ascii="Times New Roman" w:hAnsi="Times New Roman" w:cs="Times New Roman"/>
          <w:sz w:val="28"/>
          <w:szCs w:val="28"/>
          <w:lang w:val="uk-UA"/>
        </w:rPr>
        <w:t>.</w:t>
      </w:r>
      <w:r w:rsidR="004B2B41" w:rsidRPr="00090B40">
        <w:rPr>
          <w:rFonts w:ascii="Times New Roman" w:hAnsi="Times New Roman" w:cs="Times New Roman"/>
          <w:sz w:val="28"/>
          <w:szCs w:val="28"/>
          <w:lang w:val="uk-UA"/>
        </w:rPr>
        <w:t xml:space="preserve"> У вітчизняній науці</w:t>
      </w:r>
      <w:r w:rsidRPr="00090B40">
        <w:rPr>
          <w:rFonts w:ascii="Times New Roman" w:hAnsi="Times New Roman" w:cs="Times New Roman"/>
          <w:sz w:val="28"/>
          <w:szCs w:val="28"/>
          <w:lang w:val="uk-UA"/>
        </w:rPr>
        <w:t xml:space="preserve"> </w:t>
      </w:r>
      <w:r w:rsidR="000D5AA8" w:rsidRPr="00090B40">
        <w:rPr>
          <w:rFonts w:ascii="Times New Roman" w:hAnsi="Times New Roman" w:cs="Times New Roman"/>
          <w:sz w:val="28"/>
          <w:szCs w:val="28"/>
          <w:lang w:val="uk-UA"/>
        </w:rPr>
        <w:t xml:space="preserve">Т. </w:t>
      </w:r>
      <w:proofErr w:type="spellStart"/>
      <w:r w:rsidR="000D5AA8" w:rsidRPr="00090B40">
        <w:rPr>
          <w:rFonts w:ascii="Times New Roman" w:hAnsi="Times New Roman" w:cs="Times New Roman"/>
          <w:sz w:val="28"/>
          <w:szCs w:val="28"/>
          <w:lang w:val="uk-UA"/>
        </w:rPr>
        <w:t>Кочубинська</w:t>
      </w:r>
      <w:proofErr w:type="spellEnd"/>
      <w:r w:rsidR="000D5AA8" w:rsidRPr="00090B40">
        <w:rPr>
          <w:rFonts w:ascii="Times New Roman" w:hAnsi="Times New Roman" w:cs="Times New Roman"/>
          <w:sz w:val="28"/>
          <w:szCs w:val="28"/>
          <w:lang w:val="uk-UA"/>
        </w:rPr>
        <w:t>, С. Максименко, Г. Ко</w:t>
      </w:r>
      <w:r w:rsidR="007B41DC">
        <w:rPr>
          <w:rFonts w:ascii="Times New Roman" w:hAnsi="Times New Roman" w:cs="Times New Roman"/>
          <w:sz w:val="28"/>
          <w:szCs w:val="28"/>
          <w:lang w:val="uk-UA"/>
        </w:rPr>
        <w:t xml:space="preserve">стюк, В. </w:t>
      </w:r>
      <w:proofErr w:type="spellStart"/>
      <w:r w:rsidR="007B41DC">
        <w:rPr>
          <w:rFonts w:ascii="Times New Roman" w:hAnsi="Times New Roman" w:cs="Times New Roman"/>
          <w:sz w:val="28"/>
          <w:szCs w:val="28"/>
          <w:lang w:val="uk-UA"/>
        </w:rPr>
        <w:t>Моляко</w:t>
      </w:r>
      <w:proofErr w:type="spellEnd"/>
      <w:r w:rsidR="007B41DC">
        <w:rPr>
          <w:rFonts w:ascii="Times New Roman" w:hAnsi="Times New Roman" w:cs="Times New Roman"/>
          <w:sz w:val="28"/>
          <w:szCs w:val="28"/>
          <w:lang w:val="uk-UA"/>
        </w:rPr>
        <w:t xml:space="preserve">, О.  Музика, </w:t>
      </w:r>
      <w:proofErr w:type="spellStart"/>
      <w:r w:rsidR="007B41DC">
        <w:rPr>
          <w:rFonts w:ascii="Times New Roman" w:hAnsi="Times New Roman" w:cs="Times New Roman"/>
          <w:sz w:val="28"/>
          <w:szCs w:val="28"/>
          <w:lang w:val="uk-UA"/>
        </w:rPr>
        <w:t>М.</w:t>
      </w:r>
      <w:r w:rsidR="000D5AA8" w:rsidRPr="00090B40">
        <w:rPr>
          <w:rFonts w:ascii="Times New Roman" w:hAnsi="Times New Roman" w:cs="Times New Roman"/>
          <w:sz w:val="28"/>
          <w:szCs w:val="28"/>
          <w:lang w:val="uk-UA"/>
        </w:rPr>
        <w:t>Боришевський</w:t>
      </w:r>
      <w:proofErr w:type="spellEnd"/>
      <w:r w:rsidR="000D5AA8" w:rsidRPr="00090B40">
        <w:rPr>
          <w:rFonts w:ascii="Times New Roman" w:hAnsi="Times New Roman" w:cs="Times New Roman"/>
          <w:sz w:val="28"/>
          <w:szCs w:val="28"/>
          <w:lang w:val="uk-UA"/>
        </w:rPr>
        <w:t xml:space="preserve">, В. Васютинський, Т. Титаренко, О. Фурман, П.  </w:t>
      </w:r>
      <w:proofErr w:type="spellStart"/>
      <w:r w:rsidR="000D5AA8" w:rsidRPr="00090B40">
        <w:rPr>
          <w:rFonts w:ascii="Times New Roman" w:hAnsi="Times New Roman" w:cs="Times New Roman"/>
          <w:sz w:val="28"/>
          <w:szCs w:val="28"/>
          <w:lang w:val="uk-UA"/>
        </w:rPr>
        <w:t>Чамата</w:t>
      </w:r>
      <w:proofErr w:type="spellEnd"/>
      <w:r w:rsidR="000D5AA8" w:rsidRPr="00090B40">
        <w:rPr>
          <w:rFonts w:ascii="Times New Roman" w:hAnsi="Times New Roman" w:cs="Times New Roman"/>
          <w:sz w:val="28"/>
          <w:szCs w:val="28"/>
          <w:lang w:val="uk-UA"/>
        </w:rPr>
        <w:t>.</w:t>
      </w:r>
    </w:p>
    <w:p w14:paraId="3197AC5A" w14:textId="77777777" w:rsidR="004B2B41" w:rsidRPr="00090B40" w:rsidRDefault="004B2B41" w:rsidP="008375B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Загальноприйнятим у вітчизняній психології є визначення даного поняття в психологічних словниках, відповідно до якого під «Я ‑ концепцією» розуміється відносно стійка, більш-менш усвідомлена, пережита як неповторна система уявлень індивіда про самого себе, на основі якої він будує взаємодію з іншими людьми і відноситься до себе, а також оцінка особистістю цих уявлень. Цілісний, хоча і не позбавлений внутрішніх протиріч образ власного «я», який виступає як установка по відношенню до самого себе. </w:t>
      </w:r>
      <w:r w:rsidR="000D5AA8" w:rsidRPr="00090B40">
        <w:rPr>
          <w:rFonts w:ascii="Times New Roman" w:hAnsi="Times New Roman" w:cs="Times New Roman"/>
          <w:sz w:val="28"/>
          <w:szCs w:val="28"/>
          <w:lang w:val="uk-UA"/>
        </w:rPr>
        <w:t>«Я-концепція»</w:t>
      </w:r>
      <w:r w:rsidRPr="00090B40">
        <w:rPr>
          <w:rFonts w:ascii="Times New Roman" w:hAnsi="Times New Roman" w:cs="Times New Roman"/>
          <w:sz w:val="28"/>
          <w:szCs w:val="28"/>
          <w:lang w:val="uk-UA"/>
        </w:rPr>
        <w:t xml:space="preserve"> містить наступні складові:</w:t>
      </w:r>
    </w:p>
    <w:p w14:paraId="22BBC4E6" w14:textId="77777777" w:rsidR="004B2B41" w:rsidRPr="00090B40" w:rsidRDefault="004B2B41" w:rsidP="000D5AA8">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когнітивну складову</w:t>
      </w:r>
      <w:r w:rsidR="00E90DD8" w:rsidRPr="00090B40">
        <w:rPr>
          <w:rFonts w:ascii="Times New Roman" w:hAnsi="Times New Roman" w:cs="Times New Roman"/>
          <w:sz w:val="28"/>
          <w:szCs w:val="28"/>
          <w:lang w:val="uk-UA"/>
        </w:rPr>
        <w:t xml:space="preserve"> </w:t>
      </w:r>
      <w:r w:rsidR="000D5AA8" w:rsidRPr="00090B40">
        <w:rPr>
          <w:rFonts w:ascii="Times New Roman" w:hAnsi="Times New Roman" w:cs="Times New Roman"/>
          <w:sz w:val="28"/>
          <w:szCs w:val="28"/>
          <w:lang w:val="uk-UA"/>
        </w:rPr>
        <w:t>–</w:t>
      </w:r>
      <w:r w:rsidR="00E90DD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образ своїх якостей, здібностей – зовнішності, соціальної значущості та </w:t>
      </w:r>
      <w:proofErr w:type="spellStart"/>
      <w:r w:rsidRPr="00090B40">
        <w:rPr>
          <w:rFonts w:ascii="Times New Roman" w:hAnsi="Times New Roman" w:cs="Times New Roman"/>
          <w:sz w:val="28"/>
          <w:szCs w:val="28"/>
          <w:lang w:val="uk-UA"/>
        </w:rPr>
        <w:t>ін</w:t>
      </w:r>
      <w:proofErr w:type="spellEnd"/>
      <w:r w:rsidRPr="00090B40">
        <w:rPr>
          <w:rFonts w:ascii="Times New Roman" w:hAnsi="Times New Roman" w:cs="Times New Roman"/>
          <w:sz w:val="28"/>
          <w:szCs w:val="28"/>
          <w:lang w:val="uk-UA"/>
        </w:rPr>
        <w:t>;</w:t>
      </w:r>
    </w:p>
    <w:p w14:paraId="187D7AFB" w14:textId="77777777" w:rsidR="00725D09" w:rsidRPr="00090B40" w:rsidRDefault="004B2B41" w:rsidP="000D5AA8">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емоційну складову</w:t>
      </w:r>
      <w:r w:rsidR="00E90DD8" w:rsidRPr="00090B40">
        <w:rPr>
          <w:rFonts w:ascii="Times New Roman" w:hAnsi="Times New Roman" w:cs="Times New Roman"/>
          <w:sz w:val="28"/>
          <w:szCs w:val="28"/>
          <w:lang w:val="uk-UA"/>
        </w:rPr>
        <w:t xml:space="preserve"> </w:t>
      </w:r>
      <w:r w:rsidR="000D5AA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самоповага – себелюбство, самознищення та </w:t>
      </w:r>
      <w:proofErr w:type="spellStart"/>
      <w:r w:rsidRPr="00090B40">
        <w:rPr>
          <w:rFonts w:ascii="Times New Roman" w:hAnsi="Times New Roman" w:cs="Times New Roman"/>
          <w:sz w:val="28"/>
          <w:szCs w:val="28"/>
          <w:lang w:val="uk-UA"/>
        </w:rPr>
        <w:t>ін</w:t>
      </w:r>
      <w:proofErr w:type="spellEnd"/>
      <w:r w:rsidRPr="00090B40">
        <w:rPr>
          <w:rFonts w:ascii="Times New Roman" w:hAnsi="Times New Roman" w:cs="Times New Roman"/>
          <w:sz w:val="28"/>
          <w:szCs w:val="28"/>
          <w:lang w:val="uk-UA"/>
        </w:rPr>
        <w:t>;</w:t>
      </w:r>
    </w:p>
    <w:p w14:paraId="20E3B757" w14:textId="77777777" w:rsidR="006A10F7" w:rsidRPr="00090B40" w:rsidRDefault="006A10F7" w:rsidP="000D5AA8">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w:t>
      </w:r>
      <w:proofErr w:type="spellStart"/>
      <w:r w:rsidRPr="00090B40">
        <w:rPr>
          <w:rFonts w:ascii="Times New Roman" w:hAnsi="Times New Roman" w:cs="Times New Roman"/>
          <w:sz w:val="28"/>
          <w:szCs w:val="28"/>
          <w:lang w:val="uk-UA"/>
        </w:rPr>
        <w:t>оціночно</w:t>
      </w:r>
      <w:proofErr w:type="spellEnd"/>
      <w:r w:rsidRPr="00090B40">
        <w:rPr>
          <w:rFonts w:ascii="Times New Roman" w:hAnsi="Times New Roman" w:cs="Times New Roman"/>
          <w:sz w:val="28"/>
          <w:szCs w:val="28"/>
          <w:lang w:val="uk-UA"/>
        </w:rPr>
        <w:t xml:space="preserve">-вольову складову </w:t>
      </w:r>
      <w:r w:rsidR="000D5AA8"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прагнення підвищити самоо</w:t>
      </w:r>
      <w:r w:rsidR="000D5AA8" w:rsidRPr="00090B40">
        <w:rPr>
          <w:rFonts w:ascii="Times New Roman" w:hAnsi="Times New Roman" w:cs="Times New Roman"/>
          <w:sz w:val="28"/>
          <w:szCs w:val="28"/>
          <w:lang w:val="uk-UA"/>
        </w:rPr>
        <w:t>цінку, завоювати повагу та ін. [18].</w:t>
      </w:r>
    </w:p>
    <w:p w14:paraId="5AFD5B5F" w14:textId="77777777" w:rsidR="006A10F7" w:rsidRPr="00090B40" w:rsidRDefault="006A10F7" w:rsidP="006A10F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«Я-концепція» формується під впливом життєвого досвіду людини, перш за все </w:t>
      </w:r>
      <w:proofErr w:type="spellStart"/>
      <w:r w:rsidRPr="00090B40">
        <w:rPr>
          <w:rFonts w:ascii="Times New Roman" w:hAnsi="Times New Roman" w:cs="Times New Roman"/>
          <w:sz w:val="28"/>
          <w:szCs w:val="28"/>
          <w:lang w:val="uk-UA"/>
        </w:rPr>
        <w:t>дитячо</w:t>
      </w:r>
      <w:proofErr w:type="spellEnd"/>
      <w:r w:rsidRPr="00090B40">
        <w:rPr>
          <w:rFonts w:ascii="Times New Roman" w:hAnsi="Times New Roman" w:cs="Times New Roman"/>
          <w:sz w:val="28"/>
          <w:szCs w:val="28"/>
          <w:lang w:val="uk-UA"/>
        </w:rPr>
        <w:t xml:space="preserve">-батьківських відносин, проте досить рано вона набуває </w:t>
      </w:r>
      <w:r w:rsidRPr="00090B40">
        <w:rPr>
          <w:rFonts w:ascii="Times New Roman" w:hAnsi="Times New Roman" w:cs="Times New Roman"/>
          <w:sz w:val="28"/>
          <w:szCs w:val="28"/>
          <w:lang w:val="uk-UA"/>
        </w:rPr>
        <w:lastRenderedPageBreak/>
        <w:t>активну роль, впливаючи на інтерпретацію цього досвіду, на ті цілі, які індивід ставить перед собою, на відповідну систему очікувань, прогнозів щодо май</w:t>
      </w:r>
      <w:r w:rsidR="000D5AA8" w:rsidRPr="00090B40">
        <w:rPr>
          <w:rFonts w:ascii="Times New Roman" w:hAnsi="Times New Roman" w:cs="Times New Roman"/>
          <w:sz w:val="28"/>
          <w:szCs w:val="28"/>
          <w:lang w:val="uk-UA"/>
        </w:rPr>
        <w:t>бутнього, оцінку їх досягнення,</w:t>
      </w:r>
      <w:r w:rsidRPr="00090B40">
        <w:rPr>
          <w:rFonts w:ascii="Times New Roman" w:hAnsi="Times New Roman" w:cs="Times New Roman"/>
          <w:sz w:val="28"/>
          <w:szCs w:val="28"/>
          <w:lang w:val="uk-UA"/>
        </w:rPr>
        <w:t xml:space="preserve"> і тим самим на власне становлення, розвиток особистості, діяльність і поведінку.</w:t>
      </w:r>
    </w:p>
    <w:p w14:paraId="44A73263" w14:textId="77777777" w:rsidR="006A10F7" w:rsidRPr="00090B40" w:rsidRDefault="006A10F7" w:rsidP="006A10F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Співвідношення понять "Я-концепція" і самосвідомість точно не визначено. Часто вони виступають як синоніми. Разом з тим існує тенденція розглядати (слідом за У.</w:t>
      </w:r>
      <w:r w:rsidR="000D5AA8" w:rsidRPr="00090B40">
        <w:rPr>
          <w:rFonts w:ascii="Times New Roman" w:hAnsi="Times New Roman" w:cs="Times New Roman"/>
          <w:sz w:val="28"/>
          <w:szCs w:val="28"/>
        </w:rPr>
        <w:t xml:space="preserve"> </w:t>
      </w:r>
      <w:r w:rsidRPr="00090B40">
        <w:rPr>
          <w:rFonts w:ascii="Times New Roman" w:hAnsi="Times New Roman" w:cs="Times New Roman"/>
          <w:sz w:val="28"/>
          <w:szCs w:val="28"/>
          <w:lang w:val="uk-UA"/>
        </w:rPr>
        <w:t>Джеймсом) «Я – концепцію» як результат, підсумковий продукт процесів самосвідомості [</w:t>
      </w:r>
      <w:r w:rsidR="000D5AA8" w:rsidRPr="00090B40">
        <w:rPr>
          <w:rFonts w:ascii="Times New Roman" w:hAnsi="Times New Roman" w:cs="Times New Roman"/>
          <w:sz w:val="28"/>
          <w:szCs w:val="28"/>
          <w:lang w:val="uk-UA"/>
        </w:rPr>
        <w:t>9</w:t>
      </w:r>
      <w:r w:rsidRPr="00090B40">
        <w:rPr>
          <w:rFonts w:ascii="Times New Roman" w:hAnsi="Times New Roman" w:cs="Times New Roman"/>
          <w:sz w:val="28"/>
          <w:szCs w:val="28"/>
          <w:lang w:val="uk-UA"/>
        </w:rPr>
        <w:t>; 19; 37].</w:t>
      </w:r>
    </w:p>
    <w:p w14:paraId="5D44E8DD" w14:textId="010C6DB4" w:rsidR="006A10F7" w:rsidRPr="00090B40" w:rsidRDefault="006A10F7" w:rsidP="006A10F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Ми проаналізували дані поняття в теоріях зарубіжних і вітчизняних авторів. Серед зарубіжних вчених психологів ми розглянули роботи </w:t>
      </w:r>
      <w:proofErr w:type="spellStart"/>
      <w:r w:rsidRPr="00090B40">
        <w:rPr>
          <w:rFonts w:ascii="Times New Roman" w:hAnsi="Times New Roman" w:cs="Times New Roman"/>
          <w:sz w:val="28"/>
          <w:szCs w:val="28"/>
          <w:lang w:val="uk-UA"/>
        </w:rPr>
        <w:t>У.Джеймса</w:t>
      </w:r>
      <w:proofErr w:type="spellEnd"/>
      <w:r w:rsidRPr="00090B40">
        <w:rPr>
          <w:rFonts w:ascii="Times New Roman" w:hAnsi="Times New Roman" w:cs="Times New Roman"/>
          <w:sz w:val="28"/>
          <w:szCs w:val="28"/>
          <w:lang w:val="uk-UA"/>
        </w:rPr>
        <w:t xml:space="preserve">, З. </w:t>
      </w:r>
      <w:proofErr w:type="spellStart"/>
      <w:r w:rsidRPr="00090B40">
        <w:rPr>
          <w:rFonts w:ascii="Times New Roman" w:hAnsi="Times New Roman" w:cs="Times New Roman"/>
          <w:sz w:val="28"/>
          <w:szCs w:val="28"/>
          <w:lang w:val="uk-UA"/>
        </w:rPr>
        <w:t>Фр</w:t>
      </w:r>
      <w:r w:rsidR="00286D8B">
        <w:rPr>
          <w:rFonts w:ascii="Times New Roman" w:hAnsi="Times New Roman" w:cs="Times New Roman"/>
          <w:sz w:val="28"/>
          <w:szCs w:val="28"/>
          <w:lang w:val="uk-UA"/>
        </w:rPr>
        <w:t>о</w:t>
      </w:r>
      <w:r w:rsidRPr="00090B40">
        <w:rPr>
          <w:rFonts w:ascii="Times New Roman" w:hAnsi="Times New Roman" w:cs="Times New Roman"/>
          <w:sz w:val="28"/>
          <w:szCs w:val="28"/>
          <w:lang w:val="uk-UA"/>
        </w:rPr>
        <w:t>йда</w:t>
      </w:r>
      <w:proofErr w:type="spellEnd"/>
      <w:r w:rsidRPr="00090B40">
        <w:rPr>
          <w:rFonts w:ascii="Times New Roman" w:hAnsi="Times New Roman" w:cs="Times New Roman"/>
          <w:sz w:val="28"/>
          <w:szCs w:val="28"/>
          <w:lang w:val="uk-UA"/>
        </w:rPr>
        <w:t xml:space="preserve">, К. Роджерса, Р. </w:t>
      </w:r>
      <w:proofErr w:type="spellStart"/>
      <w:r w:rsidRPr="00090B40">
        <w:rPr>
          <w:rFonts w:ascii="Times New Roman" w:hAnsi="Times New Roman" w:cs="Times New Roman"/>
          <w:sz w:val="28"/>
          <w:szCs w:val="28"/>
          <w:lang w:val="uk-UA"/>
        </w:rPr>
        <w:t>Ассаджолі</w:t>
      </w:r>
      <w:proofErr w:type="spellEnd"/>
      <w:r w:rsidRPr="00090B40">
        <w:rPr>
          <w:rFonts w:ascii="Times New Roman" w:hAnsi="Times New Roman" w:cs="Times New Roman"/>
          <w:sz w:val="28"/>
          <w:szCs w:val="28"/>
          <w:lang w:val="uk-UA"/>
        </w:rPr>
        <w:t xml:space="preserve">, М. Кун і Т. </w:t>
      </w:r>
      <w:proofErr w:type="spellStart"/>
      <w:r w:rsidRPr="00090B40">
        <w:rPr>
          <w:rFonts w:ascii="Times New Roman" w:hAnsi="Times New Roman" w:cs="Times New Roman"/>
          <w:sz w:val="28"/>
          <w:szCs w:val="28"/>
          <w:lang w:val="uk-UA"/>
        </w:rPr>
        <w:t>Макпартленд</w:t>
      </w:r>
      <w:proofErr w:type="spellEnd"/>
      <w:r w:rsidRPr="00090B40">
        <w:rPr>
          <w:rFonts w:ascii="Times New Roman" w:hAnsi="Times New Roman" w:cs="Times New Roman"/>
          <w:sz w:val="28"/>
          <w:szCs w:val="28"/>
          <w:lang w:val="uk-UA"/>
        </w:rPr>
        <w:t xml:space="preserve">, Р. Бернса, Г. </w:t>
      </w:r>
      <w:proofErr w:type="spellStart"/>
      <w:r w:rsidRPr="00090B40">
        <w:rPr>
          <w:rFonts w:ascii="Times New Roman" w:hAnsi="Times New Roman" w:cs="Times New Roman"/>
          <w:sz w:val="28"/>
          <w:szCs w:val="28"/>
          <w:lang w:val="uk-UA"/>
        </w:rPr>
        <w:t>Олпорта</w:t>
      </w:r>
      <w:proofErr w:type="spellEnd"/>
      <w:r w:rsidRPr="00090B40">
        <w:rPr>
          <w:rFonts w:ascii="Times New Roman" w:hAnsi="Times New Roman" w:cs="Times New Roman"/>
          <w:sz w:val="28"/>
          <w:szCs w:val="28"/>
          <w:lang w:val="uk-UA"/>
        </w:rPr>
        <w:t>, Т</w:t>
      </w:r>
      <w:r w:rsidR="000D5AA8" w:rsidRPr="00090B40">
        <w:rPr>
          <w:rFonts w:ascii="Times New Roman" w:hAnsi="Times New Roman" w:cs="Times New Roman"/>
          <w:sz w:val="28"/>
          <w:szCs w:val="28"/>
          <w:lang w:val="uk-UA"/>
        </w:rPr>
        <w:t xml:space="preserve">. </w:t>
      </w:r>
      <w:proofErr w:type="spellStart"/>
      <w:r w:rsidR="000D5AA8" w:rsidRPr="00090B40">
        <w:rPr>
          <w:rFonts w:ascii="Times New Roman" w:hAnsi="Times New Roman" w:cs="Times New Roman"/>
          <w:sz w:val="28"/>
          <w:szCs w:val="28"/>
          <w:lang w:val="uk-UA"/>
        </w:rPr>
        <w:t>Шибутані</w:t>
      </w:r>
      <w:proofErr w:type="spellEnd"/>
      <w:r w:rsidR="000D5AA8" w:rsidRPr="00090B40">
        <w:rPr>
          <w:rFonts w:ascii="Times New Roman" w:hAnsi="Times New Roman" w:cs="Times New Roman"/>
          <w:sz w:val="28"/>
          <w:szCs w:val="28"/>
          <w:lang w:val="uk-UA"/>
        </w:rPr>
        <w:t>.</w:t>
      </w:r>
    </w:p>
    <w:p w14:paraId="37A64B84" w14:textId="77777777" w:rsidR="006A10F7" w:rsidRPr="00090B40" w:rsidRDefault="006A10F7" w:rsidP="00822CB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Основоположником вивчення даного поняття в за</w:t>
      </w:r>
      <w:r w:rsidR="00063FAA" w:rsidRPr="00090B40">
        <w:rPr>
          <w:rFonts w:ascii="Times New Roman" w:hAnsi="Times New Roman" w:cs="Times New Roman"/>
          <w:sz w:val="28"/>
          <w:szCs w:val="28"/>
          <w:lang w:val="uk-UA"/>
        </w:rPr>
        <w:t>рубіжній психології вважається У. Джеймс. У 1890 році У.</w:t>
      </w:r>
      <w:r w:rsidR="000D5AA8" w:rsidRPr="00090B40">
        <w:rPr>
          <w:rFonts w:ascii="Times New Roman" w:hAnsi="Times New Roman" w:cs="Times New Roman"/>
          <w:sz w:val="28"/>
          <w:szCs w:val="28"/>
          <w:lang w:val="uk-UA"/>
        </w:rPr>
        <w:t xml:space="preserve"> </w:t>
      </w:r>
      <w:r w:rsidR="00063FAA" w:rsidRPr="00090B40">
        <w:rPr>
          <w:rFonts w:ascii="Times New Roman" w:hAnsi="Times New Roman" w:cs="Times New Roman"/>
          <w:sz w:val="28"/>
          <w:szCs w:val="28"/>
          <w:lang w:val="uk-UA"/>
        </w:rPr>
        <w:t>Джеймс приділив феномену «Я» главу своєї книги «П</w:t>
      </w:r>
      <w:r w:rsidRPr="00090B40">
        <w:rPr>
          <w:rFonts w:ascii="Times New Roman" w:hAnsi="Times New Roman" w:cs="Times New Roman"/>
          <w:sz w:val="28"/>
          <w:szCs w:val="28"/>
          <w:lang w:val="uk-UA"/>
        </w:rPr>
        <w:t>ринципи психології». Він запропонував розрізняти рефлек</w:t>
      </w:r>
      <w:r w:rsidR="00063FAA" w:rsidRPr="00090B40">
        <w:rPr>
          <w:rFonts w:ascii="Times New Roman" w:hAnsi="Times New Roman" w:cs="Times New Roman"/>
          <w:sz w:val="28"/>
          <w:szCs w:val="28"/>
          <w:lang w:val="uk-UA"/>
        </w:rPr>
        <w:t>сивне і емпіричне в структурі «Я</w:t>
      </w:r>
      <w:r w:rsidRPr="00090B40">
        <w:rPr>
          <w:rFonts w:ascii="Times New Roman" w:hAnsi="Times New Roman" w:cs="Times New Roman"/>
          <w:sz w:val="28"/>
          <w:szCs w:val="28"/>
          <w:lang w:val="uk-UA"/>
        </w:rPr>
        <w:t xml:space="preserve">» так, </w:t>
      </w:r>
      <w:r w:rsidR="00063FAA"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як розрізняються процес і результат. Результат процесу самосвідомості є</w:t>
      </w:r>
      <w:r w:rsidR="004C762F" w:rsidRPr="00090B40">
        <w:rPr>
          <w:rFonts w:ascii="Times New Roman" w:hAnsi="Times New Roman" w:cs="Times New Roman"/>
          <w:sz w:val="28"/>
          <w:szCs w:val="28"/>
          <w:lang w:val="uk-UA"/>
        </w:rPr>
        <w:t xml:space="preserve"> «Я-концепцією». Самосвідомість має двоїстий характер</w:t>
      </w:r>
      <w:r w:rsidRPr="00090B40">
        <w:rPr>
          <w:rFonts w:ascii="Times New Roman" w:hAnsi="Times New Roman" w:cs="Times New Roman"/>
          <w:sz w:val="28"/>
          <w:szCs w:val="28"/>
          <w:lang w:val="uk-UA"/>
        </w:rPr>
        <w:t xml:space="preserve"> - з одного боку пізнаваним (об'єктом) і з іншого боку</w:t>
      </w:r>
      <w:r w:rsidR="004C762F" w:rsidRPr="00090B40">
        <w:rPr>
          <w:rFonts w:ascii="Times New Roman" w:hAnsi="Times New Roman" w:cs="Times New Roman"/>
          <w:sz w:val="28"/>
          <w:szCs w:val="28"/>
          <w:lang w:val="uk-UA"/>
        </w:rPr>
        <w:t xml:space="preserve"> таким, що</w:t>
      </w:r>
      <w:r w:rsidRPr="00090B40">
        <w:rPr>
          <w:rFonts w:ascii="Times New Roman" w:hAnsi="Times New Roman" w:cs="Times New Roman"/>
          <w:sz w:val="28"/>
          <w:szCs w:val="28"/>
          <w:lang w:val="uk-UA"/>
        </w:rPr>
        <w:t xml:space="preserve"> пізнає (суб'єктом); в ньому треба розрізняти дві сторони, з яких одну </w:t>
      </w:r>
      <w:r w:rsidR="004C762F" w:rsidRPr="00090B40">
        <w:rPr>
          <w:rFonts w:ascii="Times New Roman" w:hAnsi="Times New Roman" w:cs="Times New Roman"/>
          <w:sz w:val="28"/>
          <w:szCs w:val="28"/>
          <w:lang w:val="uk-UA"/>
        </w:rPr>
        <w:t>У</w:t>
      </w:r>
      <w:r w:rsidRPr="00090B40">
        <w:rPr>
          <w:rFonts w:ascii="Times New Roman" w:hAnsi="Times New Roman" w:cs="Times New Roman"/>
          <w:sz w:val="28"/>
          <w:szCs w:val="28"/>
          <w:lang w:val="uk-UA"/>
        </w:rPr>
        <w:t>.</w:t>
      </w:r>
      <w:r w:rsidR="000D5AA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Джеймс запропонував назива</w:t>
      </w:r>
      <w:r w:rsidR="004C762F" w:rsidRPr="00090B40">
        <w:rPr>
          <w:rFonts w:ascii="Times New Roman" w:hAnsi="Times New Roman" w:cs="Times New Roman"/>
          <w:sz w:val="28"/>
          <w:szCs w:val="28"/>
          <w:lang w:val="uk-UA"/>
        </w:rPr>
        <w:t>ти – особистістю, а іншу - «Я». Він мав на увазі «</w:t>
      </w:r>
      <w:r w:rsidRPr="00090B40">
        <w:rPr>
          <w:rFonts w:ascii="Times New Roman" w:hAnsi="Times New Roman" w:cs="Times New Roman"/>
          <w:sz w:val="28"/>
          <w:szCs w:val="28"/>
          <w:lang w:val="uk-UA"/>
        </w:rPr>
        <w:t>дві сторони», а не «дві відокремлені сутності» так, як повинні визнавати тотожність нашої особистості і нашого</w:t>
      </w:r>
      <w:r w:rsidR="000D5AA8" w:rsidRPr="00090B40">
        <w:rPr>
          <w:rFonts w:ascii="Times New Roman" w:hAnsi="Times New Roman" w:cs="Times New Roman"/>
          <w:sz w:val="28"/>
          <w:szCs w:val="28"/>
          <w:lang w:val="uk-UA"/>
        </w:rPr>
        <w:t xml:space="preserve"> «Я»</w:t>
      </w:r>
      <w:r w:rsidRPr="00090B40">
        <w:rPr>
          <w:rFonts w:ascii="Times New Roman" w:hAnsi="Times New Roman" w:cs="Times New Roman"/>
          <w:sz w:val="28"/>
          <w:szCs w:val="28"/>
          <w:lang w:val="uk-UA"/>
        </w:rPr>
        <w:t xml:space="preserve"> [12].</w:t>
      </w:r>
    </w:p>
    <w:p w14:paraId="01ABC9A5" w14:textId="77777777" w:rsidR="004C762F" w:rsidRPr="00090B40" w:rsidRDefault="000D5AA8" w:rsidP="004C762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психоаналітичній теорії З. </w:t>
      </w:r>
      <w:proofErr w:type="spellStart"/>
      <w:r w:rsidRPr="00090B40">
        <w:rPr>
          <w:rFonts w:ascii="Times New Roman" w:hAnsi="Times New Roman" w:cs="Times New Roman"/>
          <w:sz w:val="28"/>
          <w:szCs w:val="28"/>
          <w:lang w:val="uk-UA"/>
        </w:rPr>
        <w:t>Фро</w:t>
      </w:r>
      <w:r w:rsidR="004C762F" w:rsidRPr="00090B40">
        <w:rPr>
          <w:rFonts w:ascii="Times New Roman" w:hAnsi="Times New Roman" w:cs="Times New Roman"/>
          <w:sz w:val="28"/>
          <w:szCs w:val="28"/>
          <w:lang w:val="uk-UA"/>
        </w:rPr>
        <w:t>йда</w:t>
      </w:r>
      <w:proofErr w:type="spellEnd"/>
      <w:r w:rsidR="004C762F" w:rsidRPr="00090B40">
        <w:rPr>
          <w:rFonts w:ascii="Times New Roman" w:hAnsi="Times New Roman" w:cs="Times New Roman"/>
          <w:sz w:val="28"/>
          <w:szCs w:val="28"/>
          <w:lang w:val="uk-UA"/>
        </w:rPr>
        <w:t xml:space="preserve"> поняття «Я»</w:t>
      </w:r>
      <w:r w:rsidR="006A10F7" w:rsidRPr="00090B40">
        <w:rPr>
          <w:rFonts w:ascii="Times New Roman" w:hAnsi="Times New Roman" w:cs="Times New Roman"/>
          <w:sz w:val="28"/>
          <w:szCs w:val="28"/>
          <w:lang w:val="uk-UA"/>
        </w:rPr>
        <w:t xml:space="preserve"> розуміється як уявлення про єдину організацію психічних процесів в особистості,</w:t>
      </w:r>
      <w:r w:rsidR="004C762F" w:rsidRPr="00090B40">
        <w:rPr>
          <w:rFonts w:ascii="Times New Roman" w:hAnsi="Times New Roman" w:cs="Times New Roman"/>
          <w:sz w:val="28"/>
          <w:szCs w:val="28"/>
          <w:lang w:val="uk-UA"/>
        </w:rPr>
        <w:t xml:space="preserve"> що регулює процеси свідомої адаптації. Це «</w:t>
      </w:r>
      <w:r w:rsidR="00174BB8" w:rsidRPr="00090B40">
        <w:rPr>
          <w:rFonts w:ascii="Times New Roman" w:hAnsi="Times New Roman" w:cs="Times New Roman"/>
          <w:sz w:val="28"/>
          <w:szCs w:val="28"/>
          <w:lang w:val="uk-UA"/>
        </w:rPr>
        <w:t>Я</w:t>
      </w:r>
      <w:r w:rsidR="004C762F" w:rsidRPr="00090B40">
        <w:rPr>
          <w:rFonts w:ascii="Times New Roman" w:hAnsi="Times New Roman" w:cs="Times New Roman"/>
          <w:sz w:val="28"/>
          <w:szCs w:val="28"/>
          <w:lang w:val="uk-UA"/>
        </w:rPr>
        <w:t>» пов'язано зі свідомістю, воно панує над спонуканнями до руху, тобто до розрядки збуджень у зовнішній світ. Але, як відомо, надаючи особливо домінуючу роль несвідомим, імпульсивним потягам у психічній діяльності, З.</w:t>
      </w:r>
      <w:r w:rsidRPr="00090B40">
        <w:rPr>
          <w:rFonts w:ascii="Times New Roman" w:hAnsi="Times New Roman" w:cs="Times New Roman"/>
          <w:sz w:val="28"/>
          <w:szCs w:val="28"/>
          <w:lang w:val="uk-UA"/>
        </w:rPr>
        <w:t xml:space="preserve"> </w:t>
      </w:r>
      <w:proofErr w:type="spellStart"/>
      <w:r w:rsidR="004C762F" w:rsidRPr="00090B40">
        <w:rPr>
          <w:rFonts w:ascii="Times New Roman" w:hAnsi="Times New Roman" w:cs="Times New Roman"/>
          <w:sz w:val="28"/>
          <w:szCs w:val="28"/>
          <w:lang w:val="uk-UA"/>
        </w:rPr>
        <w:t>Фр</w:t>
      </w:r>
      <w:r w:rsidRPr="00090B40">
        <w:rPr>
          <w:rFonts w:ascii="Times New Roman" w:hAnsi="Times New Roman" w:cs="Times New Roman"/>
          <w:sz w:val="28"/>
          <w:szCs w:val="28"/>
          <w:lang w:val="uk-UA"/>
        </w:rPr>
        <w:t>о</w:t>
      </w:r>
      <w:r w:rsidR="004C762F" w:rsidRPr="00090B40">
        <w:rPr>
          <w:rFonts w:ascii="Times New Roman" w:hAnsi="Times New Roman" w:cs="Times New Roman"/>
          <w:sz w:val="28"/>
          <w:szCs w:val="28"/>
          <w:lang w:val="uk-UA"/>
        </w:rPr>
        <w:t>йд</w:t>
      </w:r>
      <w:proofErr w:type="spellEnd"/>
      <w:r w:rsidR="004C762F" w:rsidRPr="00090B40">
        <w:rPr>
          <w:rFonts w:ascii="Times New Roman" w:hAnsi="Times New Roman" w:cs="Times New Roman"/>
          <w:sz w:val="28"/>
          <w:szCs w:val="28"/>
          <w:lang w:val="uk-UA"/>
        </w:rPr>
        <w:t xml:space="preserve"> відвів самосвідомості і свідомості другорядне місце у взаємодії цих двох сфер психіки </w:t>
      </w:r>
      <w:r w:rsidRPr="00090B40">
        <w:rPr>
          <w:rFonts w:ascii="Times New Roman" w:hAnsi="Times New Roman" w:cs="Times New Roman"/>
          <w:sz w:val="28"/>
          <w:szCs w:val="28"/>
          <w:lang w:val="uk-UA"/>
        </w:rPr>
        <w:t>[72</w:t>
      </w:r>
      <w:r w:rsidR="004C762F" w:rsidRPr="00090B40">
        <w:rPr>
          <w:rFonts w:ascii="Times New Roman" w:hAnsi="Times New Roman" w:cs="Times New Roman"/>
          <w:sz w:val="28"/>
          <w:szCs w:val="28"/>
          <w:lang w:val="uk-UA"/>
        </w:rPr>
        <w:t xml:space="preserve">]. </w:t>
      </w:r>
    </w:p>
    <w:p w14:paraId="36636561" w14:textId="77777777" w:rsidR="004C762F" w:rsidRPr="00090B40" w:rsidRDefault="004C762F" w:rsidP="004C762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В аналітичній психології К.</w:t>
      </w:r>
      <w:r w:rsidR="000D5AA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Юнга поняття «Я – концепції» або в його </w:t>
      </w:r>
      <w:r w:rsidR="00174BB8" w:rsidRPr="00090B40">
        <w:rPr>
          <w:rFonts w:ascii="Times New Roman" w:hAnsi="Times New Roman" w:cs="Times New Roman"/>
          <w:sz w:val="28"/>
          <w:szCs w:val="28"/>
          <w:lang w:val="uk-UA"/>
        </w:rPr>
        <w:t>вченні - цілісність і єдність «Я</w:t>
      </w:r>
      <w:r w:rsidRPr="00090B40">
        <w:rPr>
          <w:rFonts w:ascii="Times New Roman" w:hAnsi="Times New Roman" w:cs="Times New Roman"/>
          <w:sz w:val="28"/>
          <w:szCs w:val="28"/>
          <w:lang w:val="uk-UA"/>
        </w:rPr>
        <w:t>», символічно виражаються в завершеності фігур мандали, можна виявити в снах, фантазіях, міфах, в релі</w:t>
      </w:r>
      <w:r w:rsidR="00174BB8" w:rsidRPr="00090B40">
        <w:rPr>
          <w:rFonts w:ascii="Times New Roman" w:hAnsi="Times New Roman" w:cs="Times New Roman"/>
          <w:sz w:val="28"/>
          <w:szCs w:val="28"/>
          <w:lang w:val="uk-UA"/>
        </w:rPr>
        <w:t>гійному і містичному досвіді. «Я» або «</w:t>
      </w:r>
      <w:proofErr w:type="spellStart"/>
      <w:r w:rsidR="00174BB8" w:rsidRPr="00090B40">
        <w:rPr>
          <w:rFonts w:ascii="Times New Roman" w:hAnsi="Times New Roman" w:cs="Times New Roman"/>
          <w:sz w:val="28"/>
          <w:szCs w:val="28"/>
          <w:lang w:val="uk-UA"/>
        </w:rPr>
        <w:t>самість</w:t>
      </w:r>
      <w:proofErr w:type="spellEnd"/>
      <w:r w:rsidR="00174BB8"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психологічне поняття, яке виражає нерозрізнену нами сутність, недоступну для нас, так як вона перевершує можливості нашого розуміння. Ця точка є джерелом всієї нашої душевного життя, в ній сходяться всі вищі і наступні цілі. Юнг вважав, що до</w:t>
      </w:r>
      <w:r w:rsidR="00174BB8" w:rsidRPr="00090B40">
        <w:rPr>
          <w:rFonts w:ascii="Times New Roman" w:hAnsi="Times New Roman" w:cs="Times New Roman"/>
          <w:sz w:val="28"/>
          <w:szCs w:val="28"/>
          <w:lang w:val="uk-UA"/>
        </w:rPr>
        <w:t>сягнення цілісності і єдності «Я</w:t>
      </w:r>
      <w:r w:rsidRPr="00090B40">
        <w:rPr>
          <w:rFonts w:ascii="Times New Roman" w:hAnsi="Times New Roman" w:cs="Times New Roman"/>
          <w:sz w:val="28"/>
          <w:szCs w:val="28"/>
          <w:lang w:val="uk-UA"/>
        </w:rPr>
        <w:t>» вимагає стійкості, наполегливості, розвинених пізнавальних здібностей, а також великого життєвого досвіду [</w:t>
      </w:r>
      <w:r w:rsidR="000D5AA8" w:rsidRPr="00090B40">
        <w:rPr>
          <w:rFonts w:ascii="Times New Roman" w:hAnsi="Times New Roman" w:cs="Times New Roman"/>
          <w:sz w:val="28"/>
          <w:szCs w:val="28"/>
          <w:lang w:val="uk-UA"/>
        </w:rPr>
        <w:t>83</w:t>
      </w:r>
      <w:r w:rsidRPr="00090B40">
        <w:rPr>
          <w:rFonts w:ascii="Times New Roman" w:hAnsi="Times New Roman" w:cs="Times New Roman"/>
          <w:sz w:val="28"/>
          <w:szCs w:val="28"/>
          <w:lang w:val="uk-UA"/>
        </w:rPr>
        <w:t xml:space="preserve">]. </w:t>
      </w:r>
    </w:p>
    <w:p w14:paraId="1E351B0D" w14:textId="77777777" w:rsidR="004C762F" w:rsidRPr="00090B40" w:rsidRDefault="004C762F" w:rsidP="004C762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А. Адлер писа</w:t>
      </w:r>
      <w:r w:rsidR="00174BB8" w:rsidRPr="00090B40">
        <w:rPr>
          <w:rFonts w:ascii="Times New Roman" w:hAnsi="Times New Roman" w:cs="Times New Roman"/>
          <w:sz w:val="28"/>
          <w:szCs w:val="28"/>
          <w:lang w:val="uk-UA"/>
        </w:rPr>
        <w:t>в про необхідність аналізувати «</w:t>
      </w:r>
      <w:r w:rsidRPr="00090B40">
        <w:rPr>
          <w:rFonts w:ascii="Times New Roman" w:hAnsi="Times New Roman" w:cs="Times New Roman"/>
          <w:sz w:val="28"/>
          <w:szCs w:val="28"/>
          <w:lang w:val="uk-UA"/>
        </w:rPr>
        <w:t>особистість</w:t>
      </w:r>
      <w:r w:rsidR="00174BB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як індивідуальність, вводячи поняття</w:t>
      </w:r>
      <w:r w:rsidR="00174BB8" w:rsidRPr="00090B40">
        <w:rPr>
          <w:rFonts w:ascii="Times New Roman" w:hAnsi="Times New Roman" w:cs="Times New Roman"/>
          <w:sz w:val="28"/>
          <w:szCs w:val="28"/>
          <w:lang w:val="uk-UA"/>
        </w:rPr>
        <w:t xml:space="preserve"> «життєвого стилю»</w:t>
      </w:r>
      <w:r w:rsidRPr="00090B40">
        <w:rPr>
          <w:rFonts w:ascii="Times New Roman" w:hAnsi="Times New Roman" w:cs="Times New Roman"/>
          <w:sz w:val="28"/>
          <w:szCs w:val="28"/>
          <w:lang w:val="uk-UA"/>
        </w:rPr>
        <w:t>, який являє собою унікальний спосіб досягнення цілей, що обирається особистістю. За А.</w:t>
      </w:r>
      <w:r w:rsidR="000D5AA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Адлером стиль життя людини - це і є своєрідна «Я – концепція» людини </w:t>
      </w:r>
      <w:r w:rsidR="000D5AA8" w:rsidRPr="00090B40">
        <w:rPr>
          <w:rFonts w:ascii="Times New Roman" w:hAnsi="Times New Roman" w:cs="Times New Roman"/>
          <w:sz w:val="28"/>
          <w:szCs w:val="28"/>
          <w:lang w:val="uk-UA"/>
        </w:rPr>
        <w:t>[84</w:t>
      </w:r>
      <w:r w:rsidRPr="00090B40">
        <w:rPr>
          <w:rFonts w:ascii="Times New Roman" w:hAnsi="Times New Roman" w:cs="Times New Roman"/>
          <w:sz w:val="28"/>
          <w:szCs w:val="28"/>
          <w:lang w:val="uk-UA"/>
        </w:rPr>
        <w:t>].</w:t>
      </w:r>
    </w:p>
    <w:p w14:paraId="765B7FE9" w14:textId="77777777" w:rsidR="00174BB8" w:rsidRPr="00090B40" w:rsidRDefault="004C762F" w:rsidP="00174BB8">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Автор диспозиційної концепції особистості Г. </w:t>
      </w:r>
      <w:proofErr w:type="spellStart"/>
      <w:r w:rsidRPr="00090B40">
        <w:rPr>
          <w:rFonts w:ascii="Times New Roman" w:hAnsi="Times New Roman" w:cs="Times New Roman"/>
          <w:sz w:val="28"/>
          <w:szCs w:val="28"/>
          <w:lang w:val="uk-UA"/>
        </w:rPr>
        <w:t>Олпорт</w:t>
      </w:r>
      <w:proofErr w:type="spellEnd"/>
      <w:r w:rsidRPr="00090B40">
        <w:rPr>
          <w:rFonts w:ascii="Times New Roman" w:hAnsi="Times New Roman" w:cs="Times New Roman"/>
          <w:sz w:val="28"/>
          <w:szCs w:val="28"/>
          <w:lang w:val="uk-UA"/>
        </w:rPr>
        <w:t xml:space="preserve"> вводить поняття </w:t>
      </w:r>
      <w:proofErr w:type="spellStart"/>
      <w:r w:rsidRPr="00090B40">
        <w:rPr>
          <w:rFonts w:ascii="Times New Roman" w:hAnsi="Times New Roman" w:cs="Times New Roman"/>
          <w:sz w:val="28"/>
          <w:szCs w:val="28"/>
          <w:lang w:val="uk-UA"/>
        </w:rPr>
        <w:t>пропріуму</w:t>
      </w:r>
      <w:proofErr w:type="spellEnd"/>
      <w:r w:rsidR="00174BB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174BB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позитивного, що володіє творчими здібностями, прагне до розвитку, властиво</w:t>
      </w:r>
      <w:r w:rsidR="00174BB8" w:rsidRPr="00090B40">
        <w:rPr>
          <w:rFonts w:ascii="Times New Roman" w:hAnsi="Times New Roman" w:cs="Times New Roman"/>
          <w:sz w:val="28"/>
          <w:szCs w:val="28"/>
          <w:lang w:val="uk-UA"/>
        </w:rPr>
        <w:t>сті людської сутності. Це деяке організуюча і об'єднуюча</w:t>
      </w:r>
      <w:r w:rsidRPr="00090B40">
        <w:rPr>
          <w:rFonts w:ascii="Times New Roman" w:hAnsi="Times New Roman" w:cs="Times New Roman"/>
          <w:sz w:val="28"/>
          <w:szCs w:val="28"/>
          <w:lang w:val="uk-UA"/>
        </w:rPr>
        <w:t xml:space="preserve"> властивість, п</w:t>
      </w:r>
      <w:r w:rsidR="00174BB8" w:rsidRPr="00090B40">
        <w:rPr>
          <w:rFonts w:ascii="Times New Roman" w:hAnsi="Times New Roman" w:cs="Times New Roman"/>
          <w:sz w:val="28"/>
          <w:szCs w:val="28"/>
          <w:lang w:val="uk-UA"/>
        </w:rPr>
        <w:t>ризначення якої</w:t>
      </w:r>
      <w:r w:rsidRPr="00090B40">
        <w:rPr>
          <w:rFonts w:ascii="Times New Roman" w:hAnsi="Times New Roman" w:cs="Times New Roman"/>
          <w:sz w:val="28"/>
          <w:szCs w:val="28"/>
          <w:lang w:val="uk-UA"/>
        </w:rPr>
        <w:t xml:space="preserve"> - сприяння формуванню зрілості людського життя. </w:t>
      </w:r>
      <w:proofErr w:type="spellStart"/>
      <w:r w:rsidRPr="00090B40">
        <w:rPr>
          <w:rFonts w:ascii="Times New Roman" w:hAnsi="Times New Roman" w:cs="Times New Roman"/>
          <w:sz w:val="28"/>
          <w:szCs w:val="28"/>
          <w:lang w:val="uk-UA"/>
        </w:rPr>
        <w:t>Пропріум</w:t>
      </w:r>
      <w:proofErr w:type="spellEnd"/>
      <w:r w:rsidR="00174BB8" w:rsidRPr="00090B40">
        <w:rPr>
          <w:rFonts w:ascii="Times New Roman" w:hAnsi="Times New Roman" w:cs="Times New Roman"/>
          <w:sz w:val="28"/>
          <w:szCs w:val="28"/>
          <w:lang w:val="uk-UA"/>
        </w:rPr>
        <w:t xml:space="preserve"> – це «</w:t>
      </w:r>
      <w:proofErr w:type="spellStart"/>
      <w:r w:rsidR="00174BB8" w:rsidRPr="00090B40">
        <w:rPr>
          <w:rFonts w:ascii="Times New Roman" w:hAnsi="Times New Roman" w:cs="Times New Roman"/>
          <w:sz w:val="28"/>
          <w:szCs w:val="28"/>
          <w:lang w:val="uk-UA"/>
        </w:rPr>
        <w:t>самість</w:t>
      </w:r>
      <w:proofErr w:type="spellEnd"/>
      <w:r w:rsidR="00174BB8" w:rsidRPr="00090B40">
        <w:rPr>
          <w:rFonts w:ascii="Times New Roman" w:hAnsi="Times New Roman" w:cs="Times New Roman"/>
          <w:sz w:val="28"/>
          <w:szCs w:val="28"/>
          <w:lang w:val="uk-UA"/>
        </w:rPr>
        <w:t>» «Я»</w:t>
      </w:r>
      <w:r w:rsidRPr="00090B40">
        <w:rPr>
          <w:rFonts w:ascii="Times New Roman" w:hAnsi="Times New Roman" w:cs="Times New Roman"/>
          <w:sz w:val="28"/>
          <w:szCs w:val="28"/>
          <w:lang w:val="uk-UA"/>
        </w:rPr>
        <w:t xml:space="preserve"> людини. На думку Г. </w:t>
      </w:r>
      <w:proofErr w:type="spellStart"/>
      <w:r w:rsidRPr="00090B40">
        <w:rPr>
          <w:rFonts w:ascii="Times New Roman" w:hAnsi="Times New Roman" w:cs="Times New Roman"/>
          <w:sz w:val="28"/>
          <w:szCs w:val="28"/>
          <w:lang w:val="uk-UA"/>
        </w:rPr>
        <w:t>Олпорта</w:t>
      </w:r>
      <w:proofErr w:type="spellEnd"/>
      <w:r w:rsidR="00174BB8" w:rsidRPr="00090B40">
        <w:rPr>
          <w:rFonts w:ascii="Times New Roman" w:hAnsi="Times New Roman" w:cs="Times New Roman"/>
          <w:sz w:val="28"/>
          <w:szCs w:val="28"/>
          <w:lang w:val="uk-UA"/>
        </w:rPr>
        <w:t>, зріла людина має широкі межі «я»</w:t>
      </w:r>
      <w:r w:rsidRPr="00090B40">
        <w:rPr>
          <w:rFonts w:ascii="Times New Roman" w:hAnsi="Times New Roman" w:cs="Times New Roman"/>
          <w:sz w:val="28"/>
          <w:szCs w:val="28"/>
          <w:lang w:val="uk-UA"/>
        </w:rPr>
        <w:t>. Зрілі індивідууми можуть подивитися на себе «з боку». Вони здатні до виконання багатьох соціальних ролей</w:t>
      </w:r>
      <w:r w:rsidR="00174BB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174BB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трудових, сімейних, беруть участь в суспільних відносинах, мають захоплення,</w:t>
      </w:r>
      <w:r w:rsidR="00174BB8" w:rsidRPr="00090B40">
        <w:rPr>
          <w:rFonts w:ascii="Times New Roman" w:hAnsi="Times New Roman" w:cs="Times New Roman"/>
          <w:sz w:val="28"/>
          <w:szCs w:val="28"/>
          <w:lang w:val="uk-UA"/>
        </w:rPr>
        <w:t xml:space="preserve"> цікавляться політичними і релігійними, науковими питаннями і всім, що вони вважають значущим. Зріла людина володіє </w:t>
      </w:r>
      <w:proofErr w:type="spellStart"/>
      <w:r w:rsidR="00174BB8" w:rsidRPr="00090B40">
        <w:rPr>
          <w:rFonts w:ascii="Times New Roman" w:hAnsi="Times New Roman" w:cs="Times New Roman"/>
          <w:sz w:val="28"/>
          <w:szCs w:val="28"/>
          <w:lang w:val="uk-UA"/>
        </w:rPr>
        <w:t>самоприйняттям</w:t>
      </w:r>
      <w:proofErr w:type="spellEnd"/>
      <w:r w:rsidR="00174BB8" w:rsidRPr="00090B40">
        <w:rPr>
          <w:rFonts w:ascii="Times New Roman" w:hAnsi="Times New Roman" w:cs="Times New Roman"/>
          <w:sz w:val="28"/>
          <w:szCs w:val="28"/>
          <w:lang w:val="uk-UA"/>
        </w:rPr>
        <w:t>, реалістичними домаганнями, здатністю до самопізнання [</w:t>
      </w:r>
      <w:r w:rsidR="000D5AA8" w:rsidRPr="00090B40">
        <w:rPr>
          <w:rFonts w:ascii="Times New Roman" w:hAnsi="Times New Roman" w:cs="Times New Roman"/>
          <w:sz w:val="28"/>
          <w:szCs w:val="28"/>
          <w:lang w:val="uk-UA"/>
        </w:rPr>
        <w:t>72</w:t>
      </w:r>
      <w:r w:rsidR="00174BB8" w:rsidRPr="00090B40">
        <w:rPr>
          <w:rFonts w:ascii="Times New Roman" w:hAnsi="Times New Roman" w:cs="Times New Roman"/>
          <w:sz w:val="28"/>
          <w:szCs w:val="28"/>
          <w:lang w:val="uk-UA"/>
        </w:rPr>
        <w:t xml:space="preserve">]. </w:t>
      </w:r>
    </w:p>
    <w:p w14:paraId="2F4704B5" w14:textId="77777777" w:rsidR="00174BB8" w:rsidRPr="00090B40" w:rsidRDefault="00BB4092" w:rsidP="00174BB8">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 Бернс визначив «Я-концепцію»</w:t>
      </w:r>
      <w:r w:rsidR="00174BB8" w:rsidRPr="00090B40">
        <w:rPr>
          <w:rFonts w:ascii="Times New Roman" w:hAnsi="Times New Roman" w:cs="Times New Roman"/>
          <w:sz w:val="28"/>
          <w:szCs w:val="28"/>
          <w:lang w:val="uk-UA"/>
        </w:rPr>
        <w:t xml:space="preserve"> як сукупність всіх уявлень індивіда про себе, невід'ємно</w:t>
      </w:r>
      <w:r w:rsidRPr="00090B40">
        <w:rPr>
          <w:rFonts w:ascii="Times New Roman" w:hAnsi="Times New Roman" w:cs="Times New Roman"/>
          <w:sz w:val="28"/>
          <w:szCs w:val="28"/>
          <w:lang w:val="uk-UA"/>
        </w:rPr>
        <w:t xml:space="preserve"> пов'язану з їх оцінкою. Описовій</w:t>
      </w:r>
      <w:r w:rsidR="00174BB8" w:rsidRPr="00090B40">
        <w:rPr>
          <w:rFonts w:ascii="Times New Roman" w:hAnsi="Times New Roman" w:cs="Times New Roman"/>
          <w:sz w:val="28"/>
          <w:szCs w:val="28"/>
          <w:lang w:val="uk-UA"/>
        </w:rPr>
        <w:t xml:space="preserve"> складов</w:t>
      </w:r>
      <w:r w:rsidRPr="00090B40">
        <w:rPr>
          <w:rFonts w:ascii="Times New Roman" w:hAnsi="Times New Roman" w:cs="Times New Roman"/>
          <w:sz w:val="28"/>
          <w:szCs w:val="28"/>
          <w:lang w:val="uk-UA"/>
        </w:rPr>
        <w:t>ій «</w:t>
      </w:r>
      <w:r w:rsidR="00174BB8" w:rsidRPr="00090B40">
        <w:rPr>
          <w:rFonts w:ascii="Times New Roman" w:hAnsi="Times New Roman" w:cs="Times New Roman"/>
          <w:sz w:val="28"/>
          <w:szCs w:val="28"/>
          <w:lang w:val="uk-UA"/>
        </w:rPr>
        <w:t>Я-концепції</w:t>
      </w:r>
      <w:r w:rsidRPr="00090B40">
        <w:rPr>
          <w:rFonts w:ascii="Times New Roman" w:hAnsi="Times New Roman" w:cs="Times New Roman"/>
          <w:sz w:val="28"/>
          <w:szCs w:val="28"/>
          <w:lang w:val="uk-UA"/>
        </w:rPr>
        <w:t xml:space="preserve">» </w:t>
      </w:r>
      <w:r w:rsidR="00174BB8" w:rsidRPr="00090B40">
        <w:rPr>
          <w:rFonts w:ascii="Times New Roman" w:hAnsi="Times New Roman" w:cs="Times New Roman"/>
          <w:sz w:val="28"/>
          <w:szCs w:val="28"/>
          <w:lang w:val="uk-UA"/>
        </w:rPr>
        <w:t xml:space="preserve">дав назву </w:t>
      </w:r>
      <w:r w:rsidRPr="00090B40">
        <w:rPr>
          <w:rFonts w:ascii="Times New Roman" w:hAnsi="Times New Roman" w:cs="Times New Roman"/>
          <w:sz w:val="28"/>
          <w:szCs w:val="28"/>
          <w:lang w:val="uk-UA"/>
        </w:rPr>
        <w:t>–</w:t>
      </w:r>
      <w:r w:rsidR="00174BB8" w:rsidRPr="00090B40">
        <w:rPr>
          <w:rFonts w:ascii="Times New Roman" w:hAnsi="Times New Roman" w:cs="Times New Roman"/>
          <w:sz w:val="28"/>
          <w:szCs w:val="28"/>
          <w:lang w:val="uk-UA"/>
        </w:rPr>
        <w:t xml:space="preserve"> образ</w:t>
      </w:r>
      <w:r w:rsidRPr="00090B40">
        <w:rPr>
          <w:rFonts w:ascii="Times New Roman" w:hAnsi="Times New Roman" w:cs="Times New Roman"/>
          <w:sz w:val="28"/>
          <w:szCs w:val="28"/>
          <w:lang w:val="uk-UA"/>
        </w:rPr>
        <w:t xml:space="preserve"> «Я»</w:t>
      </w:r>
      <w:r w:rsidR="00174BB8" w:rsidRPr="00090B40">
        <w:rPr>
          <w:rFonts w:ascii="Times New Roman" w:hAnsi="Times New Roman" w:cs="Times New Roman"/>
          <w:sz w:val="28"/>
          <w:szCs w:val="28"/>
          <w:lang w:val="uk-UA"/>
        </w:rPr>
        <w:t>. Складову, пов'язану зі ставленням до себе або до окремих своїх якостей, називав сам</w:t>
      </w:r>
      <w:r w:rsidRPr="00090B40">
        <w:rPr>
          <w:rFonts w:ascii="Times New Roman" w:hAnsi="Times New Roman" w:cs="Times New Roman"/>
          <w:sz w:val="28"/>
          <w:szCs w:val="28"/>
          <w:lang w:val="uk-UA"/>
        </w:rPr>
        <w:t>ооцінкою або прийняттям себе. «Я-концепція»</w:t>
      </w:r>
      <w:r w:rsidR="00174BB8" w:rsidRPr="00090B40">
        <w:rPr>
          <w:rFonts w:ascii="Times New Roman" w:hAnsi="Times New Roman" w:cs="Times New Roman"/>
          <w:sz w:val="28"/>
          <w:szCs w:val="28"/>
          <w:lang w:val="uk-UA"/>
        </w:rPr>
        <w:t xml:space="preserve"> за Бернсом визначає не просто те, що собою являє індивід, а й те, </w:t>
      </w:r>
      <w:r w:rsidR="00174BB8" w:rsidRPr="00090B40">
        <w:rPr>
          <w:rFonts w:ascii="Times New Roman" w:hAnsi="Times New Roman" w:cs="Times New Roman"/>
          <w:sz w:val="28"/>
          <w:szCs w:val="28"/>
          <w:lang w:val="uk-UA"/>
        </w:rPr>
        <w:lastRenderedPageBreak/>
        <w:t>що він про себе думає, як дивиться на свій активний початок і можливості розвитку в майбутньому [</w:t>
      </w:r>
      <w:r w:rsidR="000D5AA8" w:rsidRPr="00090B40">
        <w:rPr>
          <w:rFonts w:ascii="Times New Roman" w:hAnsi="Times New Roman" w:cs="Times New Roman"/>
          <w:sz w:val="28"/>
          <w:szCs w:val="28"/>
          <w:lang w:val="uk-UA"/>
        </w:rPr>
        <w:t>65</w:t>
      </w:r>
      <w:r w:rsidR="00174BB8" w:rsidRPr="00090B40">
        <w:rPr>
          <w:rFonts w:ascii="Times New Roman" w:hAnsi="Times New Roman" w:cs="Times New Roman"/>
          <w:sz w:val="28"/>
          <w:szCs w:val="28"/>
          <w:lang w:val="uk-UA"/>
        </w:rPr>
        <w:t>].</w:t>
      </w:r>
    </w:p>
    <w:p w14:paraId="528C5F5B" w14:textId="77777777" w:rsidR="00174BB8" w:rsidRPr="00090B40" w:rsidRDefault="00174BB8" w:rsidP="00174BB8">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w:t>
      </w:r>
      <w:r w:rsidR="000D5AA8"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Ассаджолі</w:t>
      </w:r>
      <w:proofErr w:type="spellEnd"/>
      <w:r w:rsidRPr="00090B40">
        <w:rPr>
          <w:rFonts w:ascii="Times New Roman" w:hAnsi="Times New Roman" w:cs="Times New Roman"/>
          <w:sz w:val="28"/>
          <w:szCs w:val="28"/>
          <w:lang w:val="uk-UA"/>
        </w:rPr>
        <w:t xml:space="preserve"> в теорії </w:t>
      </w:r>
      <w:proofErr w:type="spellStart"/>
      <w:r w:rsidRPr="00090B40">
        <w:rPr>
          <w:rFonts w:ascii="Times New Roman" w:hAnsi="Times New Roman" w:cs="Times New Roman"/>
          <w:sz w:val="28"/>
          <w:szCs w:val="28"/>
          <w:lang w:val="uk-UA"/>
        </w:rPr>
        <w:t>психосинтезу</w:t>
      </w:r>
      <w:proofErr w:type="spellEnd"/>
      <w:r w:rsidRPr="00090B40">
        <w:rPr>
          <w:rFonts w:ascii="Times New Roman" w:hAnsi="Times New Roman" w:cs="Times New Roman"/>
          <w:sz w:val="28"/>
          <w:szCs w:val="28"/>
          <w:lang w:val="uk-UA"/>
        </w:rPr>
        <w:t xml:space="preserve"> для поня</w:t>
      </w:r>
      <w:r w:rsidR="00B4288D" w:rsidRPr="00090B40">
        <w:rPr>
          <w:rFonts w:ascii="Times New Roman" w:hAnsi="Times New Roman" w:cs="Times New Roman"/>
          <w:sz w:val="28"/>
          <w:szCs w:val="28"/>
          <w:lang w:val="uk-UA"/>
        </w:rPr>
        <w:t>ття «Я – концепції» використовуючи термін «вище Я</w:t>
      </w:r>
      <w:r w:rsidRPr="00090B40">
        <w:rPr>
          <w:rFonts w:ascii="Times New Roman" w:hAnsi="Times New Roman" w:cs="Times New Roman"/>
          <w:sz w:val="28"/>
          <w:szCs w:val="28"/>
          <w:lang w:val="uk-UA"/>
        </w:rPr>
        <w:t>» і називає</w:t>
      </w:r>
      <w:r w:rsidR="00B4288D" w:rsidRPr="00090B40">
        <w:rPr>
          <w:rFonts w:ascii="Times New Roman" w:hAnsi="Times New Roman" w:cs="Times New Roman"/>
          <w:sz w:val="28"/>
          <w:szCs w:val="28"/>
          <w:lang w:val="uk-UA"/>
        </w:rPr>
        <w:t xml:space="preserve"> його «серцем психіки людини». «</w:t>
      </w:r>
      <w:r w:rsidRPr="00090B40">
        <w:rPr>
          <w:rFonts w:ascii="Times New Roman" w:hAnsi="Times New Roman" w:cs="Times New Roman"/>
          <w:sz w:val="28"/>
          <w:szCs w:val="28"/>
          <w:lang w:val="uk-UA"/>
        </w:rPr>
        <w:t>Вище я</w:t>
      </w:r>
      <w:r w:rsidR="00B4288D"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в </w:t>
      </w:r>
      <w:proofErr w:type="spellStart"/>
      <w:r w:rsidRPr="00090B40">
        <w:rPr>
          <w:rFonts w:ascii="Times New Roman" w:hAnsi="Times New Roman" w:cs="Times New Roman"/>
          <w:sz w:val="28"/>
          <w:szCs w:val="28"/>
          <w:lang w:val="uk-UA"/>
        </w:rPr>
        <w:t>психосинтезі</w:t>
      </w:r>
      <w:proofErr w:type="spellEnd"/>
      <w:r w:rsidRPr="00090B40">
        <w:rPr>
          <w:rFonts w:ascii="Times New Roman" w:hAnsi="Times New Roman" w:cs="Times New Roman"/>
          <w:sz w:val="28"/>
          <w:szCs w:val="28"/>
          <w:lang w:val="uk-UA"/>
        </w:rPr>
        <w:t xml:space="preserve"> визначається як онтологічна реальність, як буття, що виступає на </w:t>
      </w:r>
      <w:r w:rsidR="00B4288D" w:rsidRPr="00090B40">
        <w:rPr>
          <w:rFonts w:ascii="Times New Roman" w:hAnsi="Times New Roman" w:cs="Times New Roman"/>
          <w:sz w:val="28"/>
          <w:szCs w:val="28"/>
          <w:lang w:val="uk-UA"/>
        </w:rPr>
        <w:t>своєму рівні незмінним Центром Ж</w:t>
      </w:r>
      <w:r w:rsidRPr="00090B40">
        <w:rPr>
          <w:rFonts w:ascii="Times New Roman" w:hAnsi="Times New Roman" w:cs="Times New Roman"/>
          <w:sz w:val="28"/>
          <w:szCs w:val="28"/>
          <w:lang w:val="uk-UA"/>
        </w:rPr>
        <w:t>иття, джерелом випромінюваних нею енергій» [</w:t>
      </w:r>
      <w:r w:rsidR="000D5AA8" w:rsidRPr="00090B40">
        <w:rPr>
          <w:rFonts w:ascii="Times New Roman" w:hAnsi="Times New Roman" w:cs="Times New Roman"/>
          <w:sz w:val="28"/>
          <w:szCs w:val="28"/>
          <w:lang w:val="uk-UA"/>
        </w:rPr>
        <w:t>28</w:t>
      </w:r>
      <w:r w:rsidRPr="00090B40">
        <w:rPr>
          <w:rFonts w:ascii="Times New Roman" w:hAnsi="Times New Roman" w:cs="Times New Roman"/>
          <w:sz w:val="28"/>
          <w:szCs w:val="28"/>
          <w:lang w:val="uk-UA"/>
        </w:rPr>
        <w:t>].</w:t>
      </w:r>
    </w:p>
    <w:p w14:paraId="6E330A76" w14:textId="77777777" w:rsidR="00B4288D" w:rsidRPr="00090B40" w:rsidRDefault="00174BB8" w:rsidP="00B4288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 </w:t>
      </w:r>
      <w:proofErr w:type="spellStart"/>
      <w:r w:rsidRPr="00090B40">
        <w:rPr>
          <w:rFonts w:ascii="Times New Roman" w:hAnsi="Times New Roman" w:cs="Times New Roman"/>
          <w:sz w:val="28"/>
          <w:szCs w:val="28"/>
          <w:lang w:val="uk-UA"/>
        </w:rPr>
        <w:t>Ш</w:t>
      </w:r>
      <w:r w:rsidR="00B4288D" w:rsidRPr="00090B40">
        <w:rPr>
          <w:rFonts w:ascii="Times New Roman" w:hAnsi="Times New Roman" w:cs="Times New Roman"/>
          <w:sz w:val="28"/>
          <w:szCs w:val="28"/>
          <w:lang w:val="uk-UA"/>
        </w:rPr>
        <w:t>ибутані</w:t>
      </w:r>
      <w:proofErr w:type="spellEnd"/>
      <w:r w:rsidR="00B4288D" w:rsidRPr="00090B40">
        <w:rPr>
          <w:rFonts w:ascii="Times New Roman" w:hAnsi="Times New Roman" w:cs="Times New Roman"/>
          <w:sz w:val="28"/>
          <w:szCs w:val="28"/>
          <w:lang w:val="uk-UA"/>
        </w:rPr>
        <w:t xml:space="preserve"> дотримується думки, що «Я</w:t>
      </w:r>
      <w:r w:rsidRPr="00090B40">
        <w:rPr>
          <w:rFonts w:ascii="Times New Roman" w:hAnsi="Times New Roman" w:cs="Times New Roman"/>
          <w:sz w:val="28"/>
          <w:szCs w:val="28"/>
          <w:lang w:val="uk-UA"/>
        </w:rPr>
        <w:t>-концепція</w:t>
      </w:r>
      <w:r w:rsidR="00B4288D"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може розглядатися як</w:t>
      </w:r>
      <w:r w:rsidR="00B4288D"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те, що особ</w:t>
      </w:r>
      <w:r w:rsidR="00B4288D" w:rsidRPr="00090B40">
        <w:rPr>
          <w:rFonts w:ascii="Times New Roman" w:hAnsi="Times New Roman" w:cs="Times New Roman"/>
          <w:sz w:val="28"/>
          <w:szCs w:val="28"/>
          <w:lang w:val="uk-UA"/>
        </w:rPr>
        <w:t>истість означає для самого себе»</w:t>
      </w:r>
      <w:r w:rsidRPr="00090B40">
        <w:rPr>
          <w:rFonts w:ascii="Times New Roman" w:hAnsi="Times New Roman" w:cs="Times New Roman"/>
          <w:sz w:val="28"/>
          <w:szCs w:val="28"/>
          <w:lang w:val="uk-UA"/>
        </w:rPr>
        <w:t>. Це звід уявлень людини про те, що він собою являє, система припущень щодо стійких властивостей об'єкта, яким є він сам. Для форму</w:t>
      </w:r>
      <w:r w:rsidR="00B4288D" w:rsidRPr="00090B40">
        <w:rPr>
          <w:rFonts w:ascii="Times New Roman" w:hAnsi="Times New Roman" w:cs="Times New Roman"/>
          <w:sz w:val="28"/>
          <w:szCs w:val="28"/>
          <w:lang w:val="uk-UA"/>
        </w:rPr>
        <w:t>вання своєї «Я-концепції»</w:t>
      </w:r>
      <w:r w:rsidRPr="00090B40">
        <w:rPr>
          <w:rFonts w:ascii="Times New Roman" w:hAnsi="Times New Roman" w:cs="Times New Roman"/>
          <w:sz w:val="28"/>
          <w:szCs w:val="28"/>
          <w:lang w:val="uk-UA"/>
        </w:rPr>
        <w:t>, люди визначають себе за допомогою таких категорій як вікова група, стать, рід занять, етнічна група, соціальний клас і ін.</w:t>
      </w:r>
      <w:r w:rsidR="00B4288D" w:rsidRPr="00090B40">
        <w:rPr>
          <w:rFonts w:ascii="Times New Roman" w:hAnsi="Times New Roman" w:cs="Times New Roman"/>
          <w:sz w:val="28"/>
          <w:szCs w:val="28"/>
          <w:lang w:val="uk-UA"/>
        </w:rPr>
        <w:t xml:space="preserve"> Н</w:t>
      </w:r>
      <w:r w:rsidRPr="00090B40">
        <w:rPr>
          <w:rFonts w:ascii="Times New Roman" w:hAnsi="Times New Roman" w:cs="Times New Roman"/>
          <w:sz w:val="28"/>
          <w:szCs w:val="28"/>
          <w:lang w:val="uk-UA"/>
        </w:rPr>
        <w:t>а його думку,</w:t>
      </w:r>
      <w:r w:rsidR="00B4288D"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Я – концепція</w:t>
      </w:r>
      <w:r w:rsidR="00B4288D"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 це стійк</w:t>
      </w:r>
      <w:r w:rsidR="00B4288D" w:rsidRPr="00090B40">
        <w:rPr>
          <w:rFonts w:ascii="Times New Roman" w:hAnsi="Times New Roman" w:cs="Times New Roman"/>
          <w:sz w:val="28"/>
          <w:szCs w:val="28"/>
          <w:lang w:val="uk-UA"/>
        </w:rPr>
        <w:t>і</w:t>
      </w:r>
      <w:r w:rsidRPr="00090B40">
        <w:rPr>
          <w:rFonts w:ascii="Times New Roman" w:hAnsi="Times New Roman" w:cs="Times New Roman"/>
          <w:sz w:val="28"/>
          <w:szCs w:val="28"/>
          <w:lang w:val="uk-UA"/>
        </w:rPr>
        <w:t xml:space="preserve"> взаємовідносини між людиною як діючим суб'єктом і тим, як він постійно відчуває себе. Концепція самого себе проявляється у людини в характерних способах, які він здійснює по відношенню до самого себе і може бути викрита шляхом вивчення стійкої орієнтації людини до дій щодо самого себе. Автор запропонував 5 основних критеріїв за я</w:t>
      </w:r>
      <w:r w:rsidR="00B4288D" w:rsidRPr="00090B40">
        <w:rPr>
          <w:rFonts w:ascii="Times New Roman" w:hAnsi="Times New Roman" w:cs="Times New Roman"/>
          <w:sz w:val="28"/>
          <w:szCs w:val="28"/>
          <w:lang w:val="uk-UA"/>
        </w:rPr>
        <w:t>кими можна описати відмінності «</w:t>
      </w:r>
      <w:r w:rsidRPr="00090B40">
        <w:rPr>
          <w:rFonts w:ascii="Times New Roman" w:hAnsi="Times New Roman" w:cs="Times New Roman"/>
          <w:sz w:val="28"/>
          <w:szCs w:val="28"/>
          <w:lang w:val="uk-UA"/>
        </w:rPr>
        <w:t>Я-концепцій</w:t>
      </w:r>
      <w:r w:rsidR="00B4288D"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у різних</w:t>
      </w:r>
      <w:r w:rsidR="00B4288D" w:rsidRPr="00090B40">
        <w:rPr>
          <w:rFonts w:ascii="Times New Roman" w:hAnsi="Times New Roman" w:cs="Times New Roman"/>
          <w:sz w:val="28"/>
          <w:szCs w:val="28"/>
          <w:lang w:val="uk-UA"/>
        </w:rPr>
        <w:t xml:space="preserve"> людей: ступінь інтеграції, рівень усвідомлення, стабільність, самооцінка, ступінь згоди.  </w:t>
      </w:r>
    </w:p>
    <w:p w14:paraId="372539FE" w14:textId="77777777" w:rsidR="00B4288D" w:rsidRPr="00090B40" w:rsidRDefault="00B4288D" w:rsidP="00B4288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 </w:t>
      </w:r>
      <w:proofErr w:type="spellStart"/>
      <w:r w:rsidRPr="00090B40">
        <w:rPr>
          <w:rFonts w:ascii="Times New Roman" w:hAnsi="Times New Roman" w:cs="Times New Roman"/>
          <w:sz w:val="28"/>
          <w:szCs w:val="28"/>
          <w:lang w:val="uk-UA"/>
        </w:rPr>
        <w:t>Шибутані</w:t>
      </w:r>
      <w:proofErr w:type="spellEnd"/>
      <w:r w:rsidRPr="00090B40">
        <w:rPr>
          <w:rFonts w:ascii="Times New Roman" w:hAnsi="Times New Roman" w:cs="Times New Roman"/>
          <w:sz w:val="28"/>
          <w:szCs w:val="28"/>
          <w:lang w:val="uk-UA"/>
        </w:rPr>
        <w:t xml:space="preserve"> дотримується думки, що передумовою формування єдиної «Я – концепції» служить постійність досвіду людини і здатність бачення себе, виходячи за межі приватних точок зору всіх груп, в які він був включений. Завдяки повторюваним реакціям інших людей у нього формується почуття своєї визначеності і його «Я – концепція» підтримується і підкріплюється постійністю цих очікуваних реакцій </w:t>
      </w:r>
      <w:r w:rsidR="000D5AA8" w:rsidRPr="00090B40">
        <w:rPr>
          <w:rFonts w:ascii="Times New Roman" w:hAnsi="Times New Roman" w:cs="Times New Roman"/>
          <w:sz w:val="28"/>
          <w:szCs w:val="28"/>
          <w:lang w:val="uk-UA"/>
        </w:rPr>
        <w:t>[28</w:t>
      </w:r>
      <w:r w:rsidRPr="00090B40">
        <w:rPr>
          <w:rFonts w:ascii="Times New Roman" w:hAnsi="Times New Roman" w:cs="Times New Roman"/>
          <w:sz w:val="28"/>
          <w:szCs w:val="28"/>
          <w:lang w:val="uk-UA"/>
        </w:rPr>
        <w:t>].</w:t>
      </w:r>
    </w:p>
    <w:p w14:paraId="2A2E991F" w14:textId="77777777" w:rsidR="00B4288D" w:rsidRPr="00090B40" w:rsidRDefault="001B797F" w:rsidP="00B4288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К. Роджерс визначив «</w:t>
      </w:r>
      <w:r w:rsidR="00B4288D" w:rsidRPr="00090B40">
        <w:rPr>
          <w:rFonts w:ascii="Times New Roman" w:hAnsi="Times New Roman" w:cs="Times New Roman"/>
          <w:sz w:val="28"/>
          <w:szCs w:val="28"/>
          <w:lang w:val="uk-UA"/>
        </w:rPr>
        <w:t>Я-концепцію</w:t>
      </w:r>
      <w:r w:rsidRPr="00090B40">
        <w:rPr>
          <w:rFonts w:ascii="Times New Roman" w:hAnsi="Times New Roman" w:cs="Times New Roman"/>
          <w:sz w:val="28"/>
          <w:szCs w:val="28"/>
          <w:lang w:val="uk-UA"/>
        </w:rPr>
        <w:t xml:space="preserve">» </w:t>
      </w:r>
      <w:r w:rsidR="00B4288D" w:rsidRPr="00090B40">
        <w:rPr>
          <w:rFonts w:ascii="Times New Roman" w:hAnsi="Times New Roman" w:cs="Times New Roman"/>
          <w:sz w:val="28"/>
          <w:szCs w:val="28"/>
          <w:lang w:val="uk-UA"/>
        </w:rPr>
        <w:t xml:space="preserve">як організований, послідовно світоглядний системний </w:t>
      </w:r>
      <w:proofErr w:type="spellStart"/>
      <w:r w:rsidR="00B4288D" w:rsidRPr="00090B40">
        <w:rPr>
          <w:rFonts w:ascii="Times New Roman" w:hAnsi="Times New Roman" w:cs="Times New Roman"/>
          <w:sz w:val="28"/>
          <w:szCs w:val="28"/>
          <w:lang w:val="uk-UA"/>
        </w:rPr>
        <w:t>гештальт</w:t>
      </w:r>
      <w:proofErr w:type="spellEnd"/>
      <w:r w:rsidR="00B4288D" w:rsidRPr="00090B40">
        <w:rPr>
          <w:rFonts w:ascii="Times New Roman" w:hAnsi="Times New Roman" w:cs="Times New Roman"/>
          <w:sz w:val="28"/>
          <w:szCs w:val="28"/>
          <w:lang w:val="uk-UA"/>
        </w:rPr>
        <w:t>, скла</w:t>
      </w:r>
      <w:r w:rsidRPr="00090B40">
        <w:rPr>
          <w:rFonts w:ascii="Times New Roman" w:hAnsi="Times New Roman" w:cs="Times New Roman"/>
          <w:sz w:val="28"/>
          <w:szCs w:val="28"/>
          <w:lang w:val="uk-UA"/>
        </w:rPr>
        <w:t>дений з розумінь властивостей «Я</w:t>
      </w:r>
      <w:r w:rsidR="00B4288D" w:rsidRPr="00090B40">
        <w:rPr>
          <w:rFonts w:ascii="Times New Roman" w:hAnsi="Times New Roman" w:cs="Times New Roman"/>
          <w:sz w:val="28"/>
          <w:szCs w:val="28"/>
          <w:lang w:val="uk-UA"/>
        </w:rPr>
        <w:t>» і розумінь взаємин</w:t>
      </w:r>
      <w:r w:rsidRPr="00090B40">
        <w:rPr>
          <w:rFonts w:ascii="Times New Roman" w:hAnsi="Times New Roman" w:cs="Times New Roman"/>
          <w:sz w:val="28"/>
          <w:szCs w:val="28"/>
          <w:lang w:val="uk-UA"/>
        </w:rPr>
        <w:t xml:space="preserve"> «я»</w:t>
      </w:r>
      <w:r w:rsidR="00B4288D" w:rsidRPr="00090B40">
        <w:rPr>
          <w:rFonts w:ascii="Times New Roman" w:hAnsi="Times New Roman" w:cs="Times New Roman"/>
          <w:sz w:val="28"/>
          <w:szCs w:val="28"/>
          <w:lang w:val="uk-UA"/>
        </w:rPr>
        <w:t xml:space="preserve"> з іншими людьми і з різними аспектами життя, а також цінності, пов'язані з цими розуміннями. Це </w:t>
      </w:r>
      <w:proofErr w:type="spellStart"/>
      <w:r w:rsidR="00B4288D" w:rsidRPr="00090B40">
        <w:rPr>
          <w:rFonts w:ascii="Times New Roman" w:hAnsi="Times New Roman" w:cs="Times New Roman"/>
          <w:sz w:val="28"/>
          <w:szCs w:val="28"/>
          <w:lang w:val="uk-UA"/>
        </w:rPr>
        <w:t>гештальт</w:t>
      </w:r>
      <w:proofErr w:type="spellEnd"/>
      <w:r w:rsidR="00B4288D" w:rsidRPr="00090B40">
        <w:rPr>
          <w:rFonts w:ascii="Times New Roman" w:hAnsi="Times New Roman" w:cs="Times New Roman"/>
          <w:sz w:val="28"/>
          <w:szCs w:val="28"/>
          <w:lang w:val="uk-UA"/>
        </w:rPr>
        <w:t xml:space="preserve">, який доступний </w:t>
      </w:r>
      <w:r w:rsidR="00B4288D" w:rsidRPr="00090B40">
        <w:rPr>
          <w:rFonts w:ascii="Times New Roman" w:hAnsi="Times New Roman" w:cs="Times New Roman"/>
          <w:sz w:val="28"/>
          <w:szCs w:val="28"/>
          <w:lang w:val="uk-UA"/>
        </w:rPr>
        <w:lastRenderedPageBreak/>
        <w:t>усвідомленню, хоч</w:t>
      </w:r>
      <w:r w:rsidRPr="00090B40">
        <w:rPr>
          <w:rFonts w:ascii="Times New Roman" w:hAnsi="Times New Roman" w:cs="Times New Roman"/>
          <w:sz w:val="28"/>
          <w:szCs w:val="28"/>
          <w:lang w:val="uk-UA"/>
        </w:rPr>
        <w:t xml:space="preserve">а не обов'язково усвідомлюваний. Таким чином, по </w:t>
      </w:r>
      <w:proofErr w:type="spellStart"/>
      <w:r w:rsidRPr="00090B40">
        <w:rPr>
          <w:rFonts w:ascii="Times New Roman" w:hAnsi="Times New Roman" w:cs="Times New Roman"/>
          <w:sz w:val="28"/>
          <w:szCs w:val="28"/>
          <w:lang w:val="uk-UA"/>
        </w:rPr>
        <w:t>К.Роджерсу</w:t>
      </w:r>
      <w:proofErr w:type="spellEnd"/>
      <w:r w:rsidRPr="00090B40">
        <w:rPr>
          <w:rFonts w:ascii="Times New Roman" w:hAnsi="Times New Roman" w:cs="Times New Roman"/>
          <w:sz w:val="28"/>
          <w:szCs w:val="28"/>
          <w:lang w:val="uk-UA"/>
        </w:rPr>
        <w:t xml:space="preserve"> «Я</w:t>
      </w:r>
      <w:r w:rsidR="00B4288D" w:rsidRPr="00090B40">
        <w:rPr>
          <w:rFonts w:ascii="Times New Roman" w:hAnsi="Times New Roman" w:cs="Times New Roman"/>
          <w:sz w:val="28"/>
          <w:szCs w:val="28"/>
          <w:lang w:val="uk-UA"/>
        </w:rPr>
        <w:t>» - це диференційована частина феноменального поля, або поля сприйняття людини, яка складається з усвідомленог</w:t>
      </w:r>
      <w:r w:rsidRPr="00090B40">
        <w:rPr>
          <w:rFonts w:ascii="Times New Roman" w:hAnsi="Times New Roman" w:cs="Times New Roman"/>
          <w:sz w:val="28"/>
          <w:szCs w:val="28"/>
          <w:lang w:val="uk-UA"/>
        </w:rPr>
        <w:t>о розуміння і цінностей «Я». «Я – концепція» - означає т</w:t>
      </w:r>
      <w:r w:rsidR="00B4288D" w:rsidRPr="00090B40">
        <w:rPr>
          <w:rFonts w:ascii="Times New Roman" w:hAnsi="Times New Roman" w:cs="Times New Roman"/>
          <w:sz w:val="28"/>
          <w:szCs w:val="28"/>
          <w:lang w:val="uk-UA"/>
        </w:rPr>
        <w:t xml:space="preserve">е, що собою являє людина. Вона відображає ті характеристики, які людина сприймає як частину себе. З точки зору феноменологічного напрямку, «Я – концепція» часто відображає те, як ми бачимо себе у зв'язку з різними ролями, які ми граємо в житті. Ці образи, відповідні виконуваним ролям, формуються в результаті все більш </w:t>
      </w:r>
      <w:proofErr w:type="spellStart"/>
      <w:r w:rsidRPr="00090B40">
        <w:rPr>
          <w:rFonts w:ascii="Times New Roman" w:hAnsi="Times New Roman" w:cs="Times New Roman"/>
          <w:sz w:val="28"/>
          <w:szCs w:val="28"/>
          <w:lang w:val="uk-UA"/>
        </w:rPr>
        <w:t>складніх</w:t>
      </w:r>
      <w:proofErr w:type="spellEnd"/>
      <w:r w:rsidRPr="00090B40">
        <w:rPr>
          <w:rFonts w:ascii="Times New Roman" w:hAnsi="Times New Roman" w:cs="Times New Roman"/>
          <w:sz w:val="28"/>
          <w:szCs w:val="28"/>
          <w:lang w:val="uk-UA"/>
        </w:rPr>
        <w:t xml:space="preserve"> </w:t>
      </w:r>
      <w:r w:rsidR="00B4288D" w:rsidRPr="00090B40">
        <w:rPr>
          <w:rFonts w:ascii="Times New Roman" w:hAnsi="Times New Roman" w:cs="Times New Roman"/>
          <w:sz w:val="28"/>
          <w:szCs w:val="28"/>
          <w:lang w:val="uk-UA"/>
        </w:rPr>
        <w:t>взаємин між людьми. Отже,</w:t>
      </w:r>
      <w:r w:rsidRPr="00090B40">
        <w:rPr>
          <w:rFonts w:ascii="Times New Roman" w:hAnsi="Times New Roman" w:cs="Times New Roman"/>
          <w:sz w:val="28"/>
          <w:szCs w:val="28"/>
          <w:lang w:val="uk-UA"/>
        </w:rPr>
        <w:t xml:space="preserve"> «Я – концепція» </w:t>
      </w:r>
      <w:r w:rsidR="00B4288D" w:rsidRPr="00090B40">
        <w:rPr>
          <w:rFonts w:ascii="Times New Roman" w:hAnsi="Times New Roman" w:cs="Times New Roman"/>
          <w:sz w:val="28"/>
          <w:szCs w:val="28"/>
          <w:lang w:val="uk-UA"/>
        </w:rPr>
        <w:t>може включати якийсь набір образів</w:t>
      </w:r>
      <w:r w:rsidRPr="00090B40">
        <w:rPr>
          <w:rFonts w:ascii="Times New Roman" w:hAnsi="Times New Roman" w:cs="Times New Roman"/>
          <w:sz w:val="28"/>
          <w:szCs w:val="28"/>
          <w:lang w:val="uk-UA"/>
        </w:rPr>
        <w:t xml:space="preserve"> «я» </w:t>
      </w:r>
      <w:r w:rsidR="00B4288D" w:rsidRPr="00090B40">
        <w:rPr>
          <w:rFonts w:ascii="Times New Roman" w:hAnsi="Times New Roman" w:cs="Times New Roman"/>
          <w:sz w:val="28"/>
          <w:szCs w:val="28"/>
          <w:lang w:val="uk-UA"/>
        </w:rPr>
        <w:t>- педагога, батька (матері), чоловіка (дружини), учня, солдата, начальника, спортсмена, вченого [</w:t>
      </w:r>
      <w:r w:rsidR="000D5AA8" w:rsidRPr="00090B40">
        <w:rPr>
          <w:rFonts w:ascii="Times New Roman" w:hAnsi="Times New Roman" w:cs="Times New Roman"/>
          <w:sz w:val="28"/>
          <w:szCs w:val="28"/>
          <w:lang w:val="uk-UA"/>
        </w:rPr>
        <w:t>83</w:t>
      </w:r>
      <w:r w:rsidR="00B4288D" w:rsidRPr="00090B40">
        <w:rPr>
          <w:rFonts w:ascii="Times New Roman" w:hAnsi="Times New Roman" w:cs="Times New Roman"/>
          <w:sz w:val="28"/>
          <w:szCs w:val="28"/>
          <w:lang w:val="uk-UA"/>
        </w:rPr>
        <w:t xml:space="preserve">]. </w:t>
      </w:r>
    </w:p>
    <w:p w14:paraId="58B4F78D" w14:textId="77777777" w:rsidR="006A10F7" w:rsidRPr="00090B40" w:rsidRDefault="00B4288D" w:rsidP="00B4288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Погляди на явище</w:t>
      </w:r>
      <w:r w:rsidR="001B797F"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Я-концепції</w:t>
      </w:r>
      <w:r w:rsidR="001B797F"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М.</w:t>
      </w:r>
      <w:r w:rsidR="000D5AA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Куна і </w:t>
      </w:r>
      <w:r w:rsidR="001B797F" w:rsidRPr="00090B40">
        <w:rPr>
          <w:rFonts w:ascii="Times New Roman" w:hAnsi="Times New Roman" w:cs="Times New Roman"/>
          <w:sz w:val="28"/>
          <w:szCs w:val="28"/>
          <w:lang w:val="uk-UA"/>
        </w:rPr>
        <w:t>Т.</w:t>
      </w:r>
      <w:r w:rsidR="000D5AA8"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Макпартленда</w:t>
      </w:r>
      <w:proofErr w:type="spellEnd"/>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операціоналізовані</w:t>
      </w:r>
      <w:proofErr w:type="spellEnd"/>
      <w:r w:rsidRPr="00090B40">
        <w:rPr>
          <w:rFonts w:ascii="Times New Roman" w:hAnsi="Times New Roman" w:cs="Times New Roman"/>
          <w:sz w:val="28"/>
          <w:szCs w:val="28"/>
          <w:lang w:val="uk-UA"/>
        </w:rPr>
        <w:t xml:space="preserve"> ними в створеному дослідниками методичному інструментарії. Вони вважають, що об'єктивний компонент «Я – концепції» є її більш вираженим компонентом. Тобто об'єктивні соціально підкріплювані установки знаходяться нагорі ієрархії установок на себе </w:t>
      </w:r>
      <w:r w:rsidR="000D5AA8" w:rsidRPr="00090B40">
        <w:rPr>
          <w:rFonts w:ascii="Times New Roman" w:hAnsi="Times New Roman" w:cs="Times New Roman"/>
          <w:sz w:val="28"/>
          <w:szCs w:val="28"/>
          <w:lang w:val="uk-UA"/>
        </w:rPr>
        <w:t>[60</w:t>
      </w:r>
      <w:r w:rsidRPr="00090B40">
        <w:rPr>
          <w:rFonts w:ascii="Times New Roman" w:hAnsi="Times New Roman" w:cs="Times New Roman"/>
          <w:sz w:val="28"/>
          <w:szCs w:val="28"/>
          <w:lang w:val="uk-UA"/>
        </w:rPr>
        <w:t>].</w:t>
      </w:r>
    </w:p>
    <w:p w14:paraId="3189CC64" w14:textId="77777777" w:rsidR="00943ACB" w:rsidRPr="00090B40" w:rsidRDefault="00943ACB" w:rsidP="00943AC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 рамках вітчизняної психології ми розглянемо концепції самосвідомості в навчаннях таких дослідників як К. Платонов, С.</w:t>
      </w:r>
      <w:r w:rsidR="000D5AA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Рубінштейн, В.</w:t>
      </w:r>
      <w:r w:rsidR="000D5AA8"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Столін</w:t>
      </w:r>
      <w:proofErr w:type="spellEnd"/>
      <w:r w:rsidRPr="00090B40">
        <w:rPr>
          <w:rFonts w:ascii="Times New Roman" w:hAnsi="Times New Roman" w:cs="Times New Roman"/>
          <w:sz w:val="28"/>
          <w:szCs w:val="28"/>
          <w:lang w:val="uk-UA"/>
        </w:rPr>
        <w:t xml:space="preserve">, І. С. </w:t>
      </w:r>
      <w:proofErr w:type="spellStart"/>
      <w:r w:rsidRPr="00090B40">
        <w:rPr>
          <w:rFonts w:ascii="Times New Roman" w:hAnsi="Times New Roman" w:cs="Times New Roman"/>
          <w:sz w:val="28"/>
          <w:szCs w:val="28"/>
          <w:lang w:val="uk-UA"/>
        </w:rPr>
        <w:t>Кон</w:t>
      </w:r>
      <w:proofErr w:type="spellEnd"/>
      <w:r w:rsidRPr="00090B40">
        <w:rPr>
          <w:rFonts w:ascii="Times New Roman" w:hAnsi="Times New Roman" w:cs="Times New Roman"/>
          <w:sz w:val="28"/>
          <w:szCs w:val="28"/>
          <w:lang w:val="uk-UA"/>
        </w:rPr>
        <w:t xml:space="preserve">, І. І. </w:t>
      </w:r>
      <w:proofErr w:type="spellStart"/>
      <w:r w:rsidRPr="00090B40">
        <w:rPr>
          <w:rFonts w:ascii="Times New Roman" w:hAnsi="Times New Roman" w:cs="Times New Roman"/>
          <w:sz w:val="28"/>
          <w:szCs w:val="28"/>
          <w:lang w:val="uk-UA"/>
        </w:rPr>
        <w:t>Чеснокова</w:t>
      </w:r>
      <w:proofErr w:type="spellEnd"/>
      <w:r w:rsidRPr="00090B40">
        <w:rPr>
          <w:rFonts w:ascii="Times New Roman" w:hAnsi="Times New Roman" w:cs="Times New Roman"/>
          <w:sz w:val="28"/>
          <w:szCs w:val="28"/>
          <w:lang w:val="uk-UA"/>
        </w:rPr>
        <w:t xml:space="preserve"> та ін.</w:t>
      </w:r>
    </w:p>
    <w:p w14:paraId="0E72EEF3" w14:textId="77777777" w:rsidR="00943ACB" w:rsidRPr="00090B40" w:rsidRDefault="00943ACB" w:rsidP="00943AC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Наприклад, </w:t>
      </w:r>
      <w:r w:rsidR="00FC0133" w:rsidRPr="00090B40">
        <w:rPr>
          <w:rFonts w:ascii="Times New Roman" w:hAnsi="Times New Roman" w:cs="Times New Roman"/>
          <w:sz w:val="28"/>
          <w:szCs w:val="28"/>
          <w:lang w:val="uk-UA"/>
        </w:rPr>
        <w:t xml:space="preserve">У. </w:t>
      </w:r>
      <w:proofErr w:type="spellStart"/>
      <w:r w:rsidR="00FC0133" w:rsidRPr="00090B40">
        <w:rPr>
          <w:rFonts w:ascii="Times New Roman" w:hAnsi="Times New Roman" w:cs="Times New Roman"/>
          <w:sz w:val="28"/>
          <w:szCs w:val="28"/>
          <w:lang w:val="uk-UA"/>
        </w:rPr>
        <w:t>Кірєєва</w:t>
      </w:r>
      <w:proofErr w:type="spellEnd"/>
      <w:r w:rsidRPr="00090B40">
        <w:rPr>
          <w:rFonts w:ascii="Times New Roman" w:hAnsi="Times New Roman" w:cs="Times New Roman"/>
          <w:sz w:val="28"/>
          <w:szCs w:val="28"/>
          <w:lang w:val="uk-UA"/>
        </w:rPr>
        <w:t xml:space="preserve"> пропонує розглядати самосвідомість (за аналогією зі свідомістю) через його невід'ємні атрибути - </w:t>
      </w:r>
      <w:proofErr w:type="spellStart"/>
      <w:r w:rsidRPr="00090B40">
        <w:rPr>
          <w:rFonts w:ascii="Times New Roman" w:hAnsi="Times New Roman" w:cs="Times New Roman"/>
          <w:sz w:val="28"/>
          <w:szCs w:val="28"/>
          <w:lang w:val="uk-UA"/>
        </w:rPr>
        <w:t>самопереживання</w:t>
      </w:r>
      <w:proofErr w:type="spellEnd"/>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самовідношення</w:t>
      </w:r>
      <w:proofErr w:type="spellEnd"/>
      <w:r w:rsidRPr="00090B40">
        <w:rPr>
          <w:rFonts w:ascii="Times New Roman" w:hAnsi="Times New Roman" w:cs="Times New Roman"/>
          <w:sz w:val="28"/>
          <w:szCs w:val="28"/>
          <w:lang w:val="uk-UA"/>
        </w:rPr>
        <w:t xml:space="preserve">, а також самопізнання, куди входять рівень домагань і самооцінка </w:t>
      </w:r>
      <w:r w:rsidR="00FC0133" w:rsidRPr="00090B40">
        <w:rPr>
          <w:rFonts w:ascii="Times New Roman" w:hAnsi="Times New Roman" w:cs="Times New Roman"/>
          <w:sz w:val="28"/>
          <w:szCs w:val="28"/>
          <w:lang w:val="uk-UA"/>
        </w:rPr>
        <w:t>[22</w:t>
      </w:r>
      <w:r w:rsidRPr="00090B40">
        <w:rPr>
          <w:rFonts w:ascii="Times New Roman" w:hAnsi="Times New Roman" w:cs="Times New Roman"/>
          <w:sz w:val="28"/>
          <w:szCs w:val="28"/>
          <w:lang w:val="uk-UA"/>
        </w:rPr>
        <w:t xml:space="preserve">]. </w:t>
      </w:r>
    </w:p>
    <w:p w14:paraId="6A4592DA" w14:textId="77777777" w:rsidR="00943ACB" w:rsidRPr="00090B40" w:rsidRDefault="00FC0133" w:rsidP="00943AC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О. </w:t>
      </w:r>
      <w:proofErr w:type="spellStart"/>
      <w:r w:rsidRPr="00090B40">
        <w:rPr>
          <w:rFonts w:ascii="Times New Roman" w:hAnsi="Times New Roman" w:cs="Times New Roman"/>
          <w:sz w:val="28"/>
          <w:szCs w:val="28"/>
          <w:lang w:val="uk-UA"/>
        </w:rPr>
        <w:t>Званецька</w:t>
      </w:r>
      <w:proofErr w:type="spellEnd"/>
      <w:r w:rsidR="00943ACB" w:rsidRPr="00090B40">
        <w:rPr>
          <w:rFonts w:ascii="Times New Roman" w:hAnsi="Times New Roman" w:cs="Times New Roman"/>
          <w:sz w:val="28"/>
          <w:szCs w:val="28"/>
          <w:lang w:val="uk-UA"/>
        </w:rPr>
        <w:t xml:space="preserve"> для пояснення поняття «Я – концепції» розглядає поняття особистісний сенс, який зобов'язаний своїм походженням процесам, що відбуваються поза свідомістю суб'єкта. Він виникає в процесі життєдіяльності, відображає ставлення цілей і обставин вчинення дій до мотивів діяльності. У структурі свідомості особистісний сенс вступає в нові зв'язки з іншими складовими свідомості - і виражає себе в значеннях і емоційних переживаннях. "Я", що розглядається чинним суб'єктом як умова самореалізації, також </w:t>
      </w:r>
      <w:r w:rsidR="00943ACB" w:rsidRPr="00090B40">
        <w:rPr>
          <w:rFonts w:ascii="Times New Roman" w:hAnsi="Times New Roman" w:cs="Times New Roman"/>
          <w:sz w:val="28"/>
          <w:szCs w:val="28"/>
          <w:lang w:val="uk-UA"/>
        </w:rPr>
        <w:lastRenderedPageBreak/>
        <w:t>набуває особист</w:t>
      </w:r>
      <w:r w:rsidR="00CE4942" w:rsidRPr="00090B40">
        <w:rPr>
          <w:rFonts w:ascii="Times New Roman" w:hAnsi="Times New Roman" w:cs="Times New Roman"/>
          <w:sz w:val="28"/>
          <w:szCs w:val="28"/>
          <w:lang w:val="uk-UA"/>
        </w:rPr>
        <w:t>існий сенс. Таким чином, сенс «Я</w:t>
      </w:r>
      <w:r w:rsidR="00943ACB" w:rsidRPr="00090B40">
        <w:rPr>
          <w:rFonts w:ascii="Times New Roman" w:hAnsi="Times New Roman" w:cs="Times New Roman"/>
          <w:sz w:val="28"/>
          <w:szCs w:val="28"/>
          <w:lang w:val="uk-UA"/>
        </w:rPr>
        <w:t xml:space="preserve">» по В.В. </w:t>
      </w:r>
      <w:proofErr w:type="spellStart"/>
      <w:r w:rsidR="00943ACB" w:rsidRPr="00090B40">
        <w:rPr>
          <w:rFonts w:ascii="Times New Roman" w:hAnsi="Times New Roman" w:cs="Times New Roman"/>
          <w:sz w:val="28"/>
          <w:szCs w:val="28"/>
          <w:lang w:val="uk-UA"/>
        </w:rPr>
        <w:t>Століну</w:t>
      </w:r>
      <w:proofErr w:type="spellEnd"/>
      <w:r w:rsidR="00943ACB" w:rsidRPr="00090B40">
        <w:rPr>
          <w:rFonts w:ascii="Times New Roman" w:hAnsi="Times New Roman" w:cs="Times New Roman"/>
          <w:sz w:val="28"/>
          <w:szCs w:val="28"/>
          <w:lang w:val="uk-UA"/>
        </w:rPr>
        <w:t xml:space="preserve"> породжується як відношення до мотиву або мети релевантних їх досягненню якостей суб'єкта і оформляється в самосвідомості в значеннях (когнітивний аспект) і емоційних переживаннях (емоційний аспект)</w:t>
      </w:r>
      <w:r w:rsidRPr="00090B40">
        <w:rPr>
          <w:rFonts w:ascii="Times New Roman" w:hAnsi="Times New Roman" w:cs="Times New Roman"/>
          <w:sz w:val="28"/>
          <w:szCs w:val="28"/>
          <w:lang w:val="uk-UA"/>
        </w:rPr>
        <w:t xml:space="preserve"> [18]</w:t>
      </w:r>
      <w:r w:rsidR="00943ACB" w:rsidRPr="00090B40">
        <w:rPr>
          <w:rFonts w:ascii="Times New Roman" w:hAnsi="Times New Roman" w:cs="Times New Roman"/>
          <w:sz w:val="28"/>
          <w:szCs w:val="28"/>
          <w:lang w:val="uk-UA"/>
        </w:rPr>
        <w:t>.</w:t>
      </w:r>
    </w:p>
    <w:p w14:paraId="0A1FA657" w14:textId="77777777" w:rsidR="00943ACB" w:rsidRPr="00090B40" w:rsidRDefault="00E9502B" w:rsidP="00943AC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Сенс «</w:t>
      </w:r>
      <w:r w:rsidR="00CE4942" w:rsidRPr="00090B40">
        <w:rPr>
          <w:rFonts w:ascii="Times New Roman" w:hAnsi="Times New Roman" w:cs="Times New Roman"/>
          <w:sz w:val="28"/>
          <w:szCs w:val="28"/>
          <w:lang w:val="uk-UA"/>
        </w:rPr>
        <w:t>Я</w:t>
      </w:r>
      <w:r w:rsidRPr="00090B40">
        <w:rPr>
          <w:rFonts w:ascii="Times New Roman" w:hAnsi="Times New Roman" w:cs="Times New Roman"/>
          <w:sz w:val="28"/>
          <w:szCs w:val="28"/>
          <w:lang w:val="uk-UA"/>
        </w:rPr>
        <w:t>»</w:t>
      </w:r>
      <w:r w:rsidR="00943ACB" w:rsidRPr="00090B40">
        <w:rPr>
          <w:rFonts w:ascii="Times New Roman" w:hAnsi="Times New Roman" w:cs="Times New Roman"/>
          <w:sz w:val="28"/>
          <w:szCs w:val="28"/>
          <w:lang w:val="uk-UA"/>
        </w:rPr>
        <w:t xml:space="preserve"> - одиниця самосвідомості і міс</w:t>
      </w:r>
      <w:r w:rsidR="00CE4942" w:rsidRPr="00090B40">
        <w:rPr>
          <w:rFonts w:ascii="Times New Roman" w:hAnsi="Times New Roman" w:cs="Times New Roman"/>
          <w:sz w:val="28"/>
          <w:szCs w:val="28"/>
          <w:lang w:val="uk-UA"/>
        </w:rPr>
        <w:t>тить когнітивний компонент і  компонент відношення</w:t>
      </w:r>
      <w:r w:rsidR="00943ACB" w:rsidRPr="00090B40">
        <w:rPr>
          <w:rFonts w:ascii="Times New Roman" w:hAnsi="Times New Roman" w:cs="Times New Roman"/>
          <w:sz w:val="28"/>
          <w:szCs w:val="28"/>
          <w:lang w:val="uk-UA"/>
        </w:rPr>
        <w:t xml:space="preserve">, пов'язаний з активністю суб'єкта, що відбувається поза свідомістю, тобто соціальною діяльністю. </w:t>
      </w:r>
    </w:p>
    <w:p w14:paraId="7B3D15B8" w14:textId="77777777" w:rsidR="00FC0133" w:rsidRPr="00090B40" w:rsidRDefault="00FC0133"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 </w:t>
      </w:r>
      <w:r w:rsidR="00943ACB" w:rsidRPr="00090B40">
        <w:rPr>
          <w:rFonts w:ascii="Times New Roman" w:hAnsi="Times New Roman" w:cs="Times New Roman"/>
          <w:sz w:val="28"/>
          <w:szCs w:val="28"/>
          <w:lang w:val="uk-UA"/>
        </w:rPr>
        <w:t>«Я</w:t>
      </w:r>
      <w:r w:rsidRPr="00090B40">
        <w:rPr>
          <w:rFonts w:ascii="Times New Roman" w:hAnsi="Times New Roman" w:cs="Times New Roman"/>
          <w:sz w:val="28"/>
          <w:szCs w:val="28"/>
          <w:lang w:val="uk-UA"/>
        </w:rPr>
        <w:t xml:space="preserve"> - концепції» виділяються</w:t>
      </w:r>
      <w:r w:rsidR="00943ACB" w:rsidRPr="00090B40">
        <w:rPr>
          <w:rFonts w:ascii="Times New Roman" w:hAnsi="Times New Roman" w:cs="Times New Roman"/>
          <w:sz w:val="28"/>
          <w:szCs w:val="28"/>
          <w:lang w:val="uk-UA"/>
        </w:rPr>
        <w:t xml:space="preserve"> три рівні: </w:t>
      </w:r>
    </w:p>
    <w:p w14:paraId="717723EF" w14:textId="77777777" w:rsidR="00FC0133" w:rsidRPr="00090B40" w:rsidRDefault="00943ACB"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фізичний «образ Я» (схема тіла), обумовлений потребою у фізич</w:t>
      </w:r>
      <w:r w:rsidR="00E9502B" w:rsidRPr="00090B40">
        <w:rPr>
          <w:rFonts w:ascii="Times New Roman" w:hAnsi="Times New Roman" w:cs="Times New Roman"/>
          <w:sz w:val="28"/>
          <w:szCs w:val="28"/>
          <w:lang w:val="uk-UA"/>
        </w:rPr>
        <w:t xml:space="preserve">ному благополуччі організму; </w:t>
      </w:r>
    </w:p>
    <w:p w14:paraId="02AA7DD7" w14:textId="77777777" w:rsidR="00FC0133" w:rsidRPr="00090B40" w:rsidRDefault="00E9502B"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w:t>
      </w:r>
      <w:r w:rsidR="00943ACB" w:rsidRPr="00090B40">
        <w:rPr>
          <w:rFonts w:ascii="Times New Roman" w:hAnsi="Times New Roman" w:cs="Times New Roman"/>
          <w:sz w:val="28"/>
          <w:szCs w:val="28"/>
          <w:lang w:val="uk-UA"/>
        </w:rPr>
        <w:t xml:space="preserve">соціальна ідентичність, пов'язана з потребою людини належати до спільності, і обумовлена прагненням бути в цій спільності; </w:t>
      </w:r>
    </w:p>
    <w:p w14:paraId="61AA57E0" w14:textId="77777777" w:rsidR="00CE4942" w:rsidRPr="00090B40" w:rsidRDefault="00943ACB"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диференціює </w:t>
      </w:r>
      <w:r w:rsidR="00CE4942"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образ я</w:t>
      </w:r>
      <w:r w:rsidR="00CE4942"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що характеризує знання про себе в порівнянні з іншими людьми, що надає</w:t>
      </w:r>
      <w:r w:rsidR="00CE4942" w:rsidRPr="00090B40">
        <w:rPr>
          <w:rFonts w:ascii="Times New Roman" w:hAnsi="Times New Roman" w:cs="Times New Roman"/>
          <w:sz w:val="28"/>
          <w:szCs w:val="28"/>
          <w:lang w:val="uk-UA"/>
        </w:rPr>
        <w:t xml:space="preserve"> індивіду відчуття власної унікальності і забезпечує потреби в са</w:t>
      </w:r>
      <w:r w:rsidR="00FC0133" w:rsidRPr="00090B40">
        <w:rPr>
          <w:rFonts w:ascii="Times New Roman" w:hAnsi="Times New Roman" w:cs="Times New Roman"/>
          <w:sz w:val="28"/>
          <w:szCs w:val="28"/>
          <w:lang w:val="uk-UA"/>
        </w:rPr>
        <w:t>мовизначенні і самореалізації [14</w:t>
      </w:r>
      <w:r w:rsidR="00CE4942" w:rsidRPr="00090B40">
        <w:rPr>
          <w:rFonts w:ascii="Times New Roman" w:hAnsi="Times New Roman" w:cs="Times New Roman"/>
          <w:sz w:val="28"/>
          <w:szCs w:val="28"/>
          <w:lang w:val="uk-UA"/>
        </w:rPr>
        <w:t>].</w:t>
      </w:r>
    </w:p>
    <w:p w14:paraId="5EFA241C" w14:textId="77777777" w:rsidR="00CE4942" w:rsidRPr="00090B40" w:rsidRDefault="003A480B"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Вітчизняний психолог І</w:t>
      </w:r>
      <w:r w:rsidR="00CE4942" w:rsidRPr="00090B40">
        <w:rPr>
          <w:rFonts w:ascii="Times New Roman" w:hAnsi="Times New Roman" w:cs="Times New Roman"/>
          <w:sz w:val="28"/>
          <w:szCs w:val="28"/>
          <w:lang w:val="uk-UA"/>
        </w:rPr>
        <w:t xml:space="preserve">. </w:t>
      </w:r>
      <w:proofErr w:type="spellStart"/>
      <w:r w:rsidR="00CE4942" w:rsidRPr="00090B40">
        <w:rPr>
          <w:rFonts w:ascii="Times New Roman" w:hAnsi="Times New Roman" w:cs="Times New Roman"/>
          <w:sz w:val="28"/>
          <w:szCs w:val="28"/>
          <w:lang w:val="uk-UA"/>
        </w:rPr>
        <w:t>Кон</w:t>
      </w:r>
      <w:proofErr w:type="spellEnd"/>
      <w:r w:rsidR="00CE4942" w:rsidRPr="00090B40">
        <w:rPr>
          <w:rFonts w:ascii="Times New Roman" w:hAnsi="Times New Roman" w:cs="Times New Roman"/>
          <w:sz w:val="28"/>
          <w:szCs w:val="28"/>
          <w:lang w:val="uk-UA"/>
        </w:rPr>
        <w:t xml:space="preserve"> сформулював своє</w:t>
      </w:r>
      <w:r w:rsidRPr="00090B40">
        <w:rPr>
          <w:rFonts w:ascii="Times New Roman" w:hAnsi="Times New Roman" w:cs="Times New Roman"/>
          <w:sz w:val="28"/>
          <w:szCs w:val="28"/>
          <w:lang w:val="uk-UA"/>
        </w:rPr>
        <w:t xml:space="preserve"> розуміння соціальної природи «Я</w:t>
      </w:r>
      <w:r w:rsidR="00CE4942" w:rsidRPr="00090B40">
        <w:rPr>
          <w:rFonts w:ascii="Times New Roman" w:hAnsi="Times New Roman" w:cs="Times New Roman"/>
          <w:sz w:val="28"/>
          <w:szCs w:val="28"/>
          <w:lang w:val="uk-UA"/>
        </w:rPr>
        <w:t>» через вивчення проблеми «</w:t>
      </w:r>
      <w:proofErr w:type="spellStart"/>
      <w:r w:rsidR="00CE4942" w:rsidRPr="00090B40">
        <w:rPr>
          <w:rFonts w:ascii="Times New Roman" w:hAnsi="Times New Roman" w:cs="Times New Roman"/>
          <w:sz w:val="28"/>
          <w:szCs w:val="28"/>
          <w:lang w:val="uk-UA"/>
        </w:rPr>
        <w:t>самості</w:t>
      </w:r>
      <w:proofErr w:type="spellEnd"/>
      <w:r w:rsidR="00CE4942" w:rsidRPr="00090B40">
        <w:rPr>
          <w:rFonts w:ascii="Times New Roman" w:hAnsi="Times New Roman" w:cs="Times New Roman"/>
          <w:sz w:val="28"/>
          <w:szCs w:val="28"/>
          <w:lang w:val="uk-UA"/>
        </w:rPr>
        <w:t>». Першим етапом у цій роботі було визнання, що поряд з природними, тілесними компонентами, до усвідомлення яких індивід приходить «зсередини, завдяки розвитку органічного самопочуття», «</w:t>
      </w:r>
      <w:proofErr w:type="spellStart"/>
      <w:r w:rsidR="00CE4942" w:rsidRPr="00090B40">
        <w:rPr>
          <w:rFonts w:ascii="Times New Roman" w:hAnsi="Times New Roman" w:cs="Times New Roman"/>
          <w:sz w:val="28"/>
          <w:szCs w:val="28"/>
          <w:lang w:val="uk-UA"/>
        </w:rPr>
        <w:t>самість</w:t>
      </w:r>
      <w:proofErr w:type="spellEnd"/>
      <w:r w:rsidR="00CE4942" w:rsidRPr="00090B40">
        <w:rPr>
          <w:rFonts w:ascii="Times New Roman" w:hAnsi="Times New Roman" w:cs="Times New Roman"/>
          <w:sz w:val="28"/>
          <w:szCs w:val="28"/>
          <w:lang w:val="uk-UA"/>
        </w:rPr>
        <w:t xml:space="preserve">» включає соціальні компоненти, джерелом яких є його взаємодія з іншими людьми. </w:t>
      </w:r>
    </w:p>
    <w:p w14:paraId="3D48410E" w14:textId="77777777" w:rsidR="00CE4942" w:rsidRPr="00090B40" w:rsidRDefault="00CE4942"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І. С. </w:t>
      </w:r>
      <w:proofErr w:type="spellStart"/>
      <w:r w:rsidRPr="00090B40">
        <w:rPr>
          <w:rFonts w:ascii="Times New Roman" w:hAnsi="Times New Roman" w:cs="Times New Roman"/>
          <w:sz w:val="28"/>
          <w:szCs w:val="28"/>
          <w:lang w:val="uk-UA"/>
        </w:rPr>
        <w:t>Коном</w:t>
      </w:r>
      <w:proofErr w:type="spellEnd"/>
      <w:r w:rsidRPr="00090B40">
        <w:rPr>
          <w:rFonts w:ascii="Times New Roman" w:hAnsi="Times New Roman" w:cs="Times New Roman"/>
          <w:sz w:val="28"/>
          <w:szCs w:val="28"/>
          <w:lang w:val="uk-UA"/>
        </w:rPr>
        <w:t xml:space="preserve"> були виділені механізми формування «Я - концепції»; такі як:</w:t>
      </w:r>
    </w:p>
    <w:p w14:paraId="17F48BBB" w14:textId="77777777" w:rsidR="00CE4942" w:rsidRPr="00090B40" w:rsidRDefault="00E9502B"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w:t>
      </w:r>
      <w:r w:rsidR="00CE4942" w:rsidRPr="00090B40">
        <w:rPr>
          <w:rFonts w:ascii="Times New Roman" w:hAnsi="Times New Roman" w:cs="Times New Roman"/>
          <w:sz w:val="28"/>
          <w:szCs w:val="28"/>
          <w:lang w:val="uk-UA"/>
        </w:rPr>
        <w:t>Дзеркальне відображення</w:t>
      </w:r>
      <w:r w:rsidRPr="00090B40">
        <w:rPr>
          <w:rFonts w:ascii="Times New Roman" w:hAnsi="Times New Roman" w:cs="Times New Roman"/>
          <w:sz w:val="28"/>
          <w:szCs w:val="28"/>
          <w:lang w:val="uk-UA"/>
        </w:rPr>
        <w:t>»</w:t>
      </w:r>
      <w:r w:rsidR="00CE4942" w:rsidRPr="00090B40">
        <w:rPr>
          <w:rFonts w:ascii="Times New Roman" w:hAnsi="Times New Roman" w:cs="Times New Roman"/>
          <w:sz w:val="28"/>
          <w:szCs w:val="28"/>
          <w:lang w:val="uk-UA"/>
        </w:rPr>
        <w:t>. Уявлення людини про самого себе формуються з реакцій на себе з боку значущого соціального оточення. Спочатку людина не володіє будь-якої системою критеріїв оцінки самого себе, він засвоює ці оцінки від інших і формує на цій основі власну систему критеріїв і уявлень.</w:t>
      </w:r>
    </w:p>
    <w:p w14:paraId="1BA15004" w14:textId="77777777" w:rsidR="00CE4942" w:rsidRPr="00090B40" w:rsidRDefault="00E9502B"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2. «Соціальне порівняння»</w:t>
      </w:r>
      <w:r w:rsidR="00CE4942" w:rsidRPr="00090B40">
        <w:rPr>
          <w:rFonts w:ascii="Times New Roman" w:hAnsi="Times New Roman" w:cs="Times New Roman"/>
          <w:sz w:val="28"/>
          <w:szCs w:val="28"/>
          <w:lang w:val="uk-UA"/>
        </w:rPr>
        <w:t xml:space="preserve">. У міру формування власної системи критеріїв </w:t>
      </w:r>
      <w:proofErr w:type="spellStart"/>
      <w:r w:rsidR="00CE4942" w:rsidRPr="00090B40">
        <w:rPr>
          <w:rFonts w:ascii="Times New Roman" w:hAnsi="Times New Roman" w:cs="Times New Roman"/>
          <w:sz w:val="28"/>
          <w:szCs w:val="28"/>
          <w:lang w:val="uk-UA"/>
        </w:rPr>
        <w:t>самооцінювання</w:t>
      </w:r>
      <w:proofErr w:type="spellEnd"/>
      <w:r w:rsidR="00CE4942" w:rsidRPr="00090B40">
        <w:rPr>
          <w:rFonts w:ascii="Times New Roman" w:hAnsi="Times New Roman" w:cs="Times New Roman"/>
          <w:sz w:val="28"/>
          <w:szCs w:val="28"/>
          <w:lang w:val="uk-UA"/>
        </w:rPr>
        <w:t>, людина починає все більше уваги приділяти порівнянні себе з іншими. Цей процес отримав назву соціального порівняння.</w:t>
      </w:r>
    </w:p>
    <w:p w14:paraId="16875D15" w14:textId="77777777" w:rsidR="00CE4942" w:rsidRPr="00090B40" w:rsidRDefault="00CE4942" w:rsidP="00CE494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3.</w:t>
      </w:r>
      <w:r w:rsidR="00E9502B"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Сам</w:t>
      </w:r>
      <w:r w:rsidR="00E9502B" w:rsidRPr="00090B40">
        <w:rPr>
          <w:rFonts w:ascii="Times New Roman" w:hAnsi="Times New Roman" w:cs="Times New Roman"/>
          <w:sz w:val="28"/>
          <w:szCs w:val="28"/>
          <w:lang w:val="uk-UA"/>
        </w:rPr>
        <w:t xml:space="preserve">опрезентація та </w:t>
      </w:r>
      <w:proofErr w:type="spellStart"/>
      <w:r w:rsidR="00E9502B" w:rsidRPr="00090B40">
        <w:rPr>
          <w:rFonts w:ascii="Times New Roman" w:hAnsi="Times New Roman" w:cs="Times New Roman"/>
          <w:sz w:val="28"/>
          <w:szCs w:val="28"/>
          <w:lang w:val="uk-UA"/>
        </w:rPr>
        <w:t>самоверифікація</w:t>
      </w:r>
      <w:proofErr w:type="spellEnd"/>
      <w:r w:rsidR="00E9502B"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Ф</w:t>
      </w:r>
      <w:r w:rsidR="003A480B" w:rsidRPr="00090B40">
        <w:rPr>
          <w:rFonts w:ascii="Times New Roman" w:hAnsi="Times New Roman" w:cs="Times New Roman"/>
          <w:sz w:val="28"/>
          <w:szCs w:val="28"/>
          <w:lang w:val="uk-UA"/>
        </w:rPr>
        <w:t>ормуючи деякий образ власного «Я»</w:t>
      </w:r>
      <w:r w:rsidRPr="00090B40">
        <w:rPr>
          <w:rFonts w:ascii="Times New Roman" w:hAnsi="Times New Roman" w:cs="Times New Roman"/>
          <w:sz w:val="28"/>
          <w:szCs w:val="28"/>
          <w:lang w:val="uk-UA"/>
        </w:rPr>
        <w:t>, людина здійснює перевірку точності цього образу і адекватності уявлень про самого себе. Ця адекватність не може бути досягнута будь-яким іншим шляхом крім співвіднесення з оцінками, здійснюваними іншими людьми.</w:t>
      </w:r>
    </w:p>
    <w:p w14:paraId="620AA7DF" w14:textId="77777777" w:rsidR="0050099D" w:rsidRPr="00090B40" w:rsidRDefault="00E9502B" w:rsidP="0050099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4. «</w:t>
      </w:r>
      <w:proofErr w:type="spellStart"/>
      <w:r w:rsidRPr="00090B40">
        <w:rPr>
          <w:rFonts w:ascii="Times New Roman" w:hAnsi="Times New Roman" w:cs="Times New Roman"/>
          <w:sz w:val="28"/>
          <w:szCs w:val="28"/>
          <w:lang w:val="uk-UA"/>
        </w:rPr>
        <w:t>Самоатрибуція</w:t>
      </w:r>
      <w:proofErr w:type="spellEnd"/>
      <w:r w:rsidRPr="00090B40">
        <w:rPr>
          <w:rFonts w:ascii="Times New Roman" w:hAnsi="Times New Roman" w:cs="Times New Roman"/>
          <w:sz w:val="28"/>
          <w:szCs w:val="28"/>
          <w:lang w:val="uk-UA"/>
        </w:rPr>
        <w:t>»</w:t>
      </w:r>
      <w:r w:rsidR="00CE4942" w:rsidRPr="00090B40">
        <w:rPr>
          <w:rFonts w:ascii="Times New Roman" w:hAnsi="Times New Roman" w:cs="Times New Roman"/>
          <w:sz w:val="28"/>
          <w:szCs w:val="28"/>
          <w:lang w:val="uk-UA"/>
        </w:rPr>
        <w:t xml:space="preserve">. Відповідно до принципу </w:t>
      </w:r>
      <w:proofErr w:type="spellStart"/>
      <w:r w:rsidR="00CE4942" w:rsidRPr="00090B40">
        <w:rPr>
          <w:rFonts w:ascii="Times New Roman" w:hAnsi="Times New Roman" w:cs="Times New Roman"/>
          <w:sz w:val="28"/>
          <w:szCs w:val="28"/>
          <w:lang w:val="uk-UA"/>
        </w:rPr>
        <w:t>самоатрибуції</w:t>
      </w:r>
      <w:proofErr w:type="spellEnd"/>
      <w:r w:rsidR="00CE4942" w:rsidRPr="00090B40">
        <w:rPr>
          <w:rFonts w:ascii="Times New Roman" w:hAnsi="Times New Roman" w:cs="Times New Roman"/>
          <w:sz w:val="28"/>
          <w:szCs w:val="28"/>
          <w:lang w:val="uk-UA"/>
        </w:rPr>
        <w:t>, в процесі формування уявлень про самого себе людина покладається на інформацію з трьох наступних джерел: аналіз внутрішніх імпульсів; спостереження за своєю поведінкою; і аналіз обставин, в яких це</w:t>
      </w:r>
      <w:r w:rsidR="0050099D" w:rsidRPr="00090B40">
        <w:rPr>
          <w:rFonts w:ascii="Times New Roman" w:hAnsi="Times New Roman" w:cs="Times New Roman"/>
          <w:sz w:val="28"/>
          <w:szCs w:val="28"/>
          <w:lang w:val="uk-UA"/>
        </w:rPr>
        <w:t xml:space="preserve"> поведінка реалізується. Чим суперечливіше і </w:t>
      </w:r>
      <w:proofErr w:type="spellStart"/>
      <w:r w:rsidR="0050099D" w:rsidRPr="00090B40">
        <w:rPr>
          <w:rFonts w:ascii="Times New Roman" w:hAnsi="Times New Roman" w:cs="Times New Roman"/>
          <w:sz w:val="28"/>
          <w:szCs w:val="28"/>
          <w:lang w:val="uk-UA"/>
        </w:rPr>
        <w:t>невизначеніше</w:t>
      </w:r>
      <w:proofErr w:type="spellEnd"/>
      <w:r w:rsidR="0050099D" w:rsidRPr="00090B40">
        <w:rPr>
          <w:rFonts w:ascii="Times New Roman" w:hAnsi="Times New Roman" w:cs="Times New Roman"/>
          <w:sz w:val="28"/>
          <w:szCs w:val="28"/>
          <w:lang w:val="uk-UA"/>
        </w:rPr>
        <w:t xml:space="preserve"> внутрішні імпульси, тим більшою мірою він покладається на свої вчинки і обставини, в яких вони реалізовувалися.</w:t>
      </w:r>
    </w:p>
    <w:p w14:paraId="4DD70D86" w14:textId="77777777" w:rsidR="0050099D" w:rsidRPr="00090B40" w:rsidRDefault="00E9502B" w:rsidP="0050099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5. «</w:t>
      </w:r>
      <w:proofErr w:type="spellStart"/>
      <w:r w:rsidRPr="00090B40">
        <w:rPr>
          <w:rFonts w:ascii="Times New Roman" w:hAnsi="Times New Roman" w:cs="Times New Roman"/>
          <w:sz w:val="28"/>
          <w:szCs w:val="28"/>
          <w:lang w:val="uk-UA"/>
        </w:rPr>
        <w:t>Ієрархізація</w:t>
      </w:r>
      <w:proofErr w:type="spellEnd"/>
      <w:r w:rsidRPr="00090B40">
        <w:rPr>
          <w:rFonts w:ascii="Times New Roman" w:hAnsi="Times New Roman" w:cs="Times New Roman"/>
          <w:sz w:val="28"/>
          <w:szCs w:val="28"/>
          <w:lang w:val="uk-UA"/>
        </w:rPr>
        <w:t>»</w:t>
      </w:r>
      <w:r w:rsidR="0050099D" w:rsidRPr="00090B40">
        <w:rPr>
          <w:rFonts w:ascii="Times New Roman" w:hAnsi="Times New Roman" w:cs="Times New Roman"/>
          <w:sz w:val="28"/>
          <w:szCs w:val="28"/>
          <w:lang w:val="uk-UA"/>
        </w:rPr>
        <w:t>. До психологічних «</w:t>
      </w:r>
      <w:proofErr w:type="spellStart"/>
      <w:r w:rsidR="0050099D" w:rsidRPr="00090B40">
        <w:rPr>
          <w:rFonts w:ascii="Times New Roman" w:hAnsi="Times New Roman" w:cs="Times New Roman"/>
          <w:sz w:val="28"/>
          <w:szCs w:val="28"/>
          <w:lang w:val="uk-UA"/>
        </w:rPr>
        <w:t>центральностям</w:t>
      </w:r>
      <w:proofErr w:type="spellEnd"/>
      <w:r w:rsidR="0050099D" w:rsidRPr="00090B40">
        <w:rPr>
          <w:rFonts w:ascii="Times New Roman" w:hAnsi="Times New Roman" w:cs="Times New Roman"/>
          <w:sz w:val="28"/>
          <w:szCs w:val="28"/>
          <w:lang w:val="uk-UA"/>
        </w:rPr>
        <w:t xml:space="preserve">» або ядру «Я – концепції» відносяться ті елементи, властивості, якості, соціальні ролі і </w:t>
      </w:r>
      <w:proofErr w:type="spellStart"/>
      <w:r w:rsidR="0050099D" w:rsidRPr="00090B40">
        <w:rPr>
          <w:rFonts w:ascii="Times New Roman" w:hAnsi="Times New Roman" w:cs="Times New Roman"/>
          <w:sz w:val="28"/>
          <w:szCs w:val="28"/>
          <w:lang w:val="uk-UA"/>
        </w:rPr>
        <w:t>т.п</w:t>
      </w:r>
      <w:proofErr w:type="spellEnd"/>
      <w:r w:rsidR="0050099D" w:rsidRPr="00090B40">
        <w:rPr>
          <w:rFonts w:ascii="Times New Roman" w:hAnsi="Times New Roman" w:cs="Times New Roman"/>
          <w:sz w:val="28"/>
          <w:szCs w:val="28"/>
          <w:lang w:val="uk-UA"/>
        </w:rPr>
        <w:t>., які оцінюються як суб'єктивно значущі. Психологічні центральності індивідуалізовані і володіють вікової специфікою.</w:t>
      </w:r>
    </w:p>
    <w:p w14:paraId="4E2E9CA7" w14:textId="77777777" w:rsidR="0050099D" w:rsidRPr="00090B40" w:rsidRDefault="0050099D" w:rsidP="0050099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6. </w:t>
      </w:r>
      <w:r w:rsidR="00E9502B"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Смислова інтеграція</w:t>
      </w:r>
      <w:r w:rsidR="00E9502B"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перераховані принципи не функціонують окремо, вони пов'язані один з одним і домінування одного з них відповідним чином позначається на інших </w:t>
      </w:r>
      <w:r w:rsidR="00FC0133" w:rsidRPr="00090B40">
        <w:rPr>
          <w:rFonts w:ascii="Times New Roman" w:hAnsi="Times New Roman" w:cs="Times New Roman"/>
          <w:sz w:val="28"/>
          <w:szCs w:val="28"/>
          <w:lang w:val="uk-UA"/>
        </w:rPr>
        <w:t>[80</w:t>
      </w:r>
      <w:r w:rsidRPr="00090B40">
        <w:rPr>
          <w:rFonts w:ascii="Times New Roman" w:hAnsi="Times New Roman" w:cs="Times New Roman"/>
          <w:sz w:val="28"/>
          <w:szCs w:val="28"/>
          <w:lang w:val="uk-UA"/>
        </w:rPr>
        <w:t xml:space="preserve">]. </w:t>
      </w:r>
    </w:p>
    <w:p w14:paraId="6D3C9DBD" w14:textId="77777777" w:rsidR="0050099D" w:rsidRPr="00090B40" w:rsidRDefault="00FC0133" w:rsidP="0050099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 думку С.</w:t>
      </w:r>
      <w:r w:rsidR="0050099D" w:rsidRPr="00090B40">
        <w:rPr>
          <w:rFonts w:ascii="Times New Roman" w:hAnsi="Times New Roman" w:cs="Times New Roman"/>
          <w:sz w:val="28"/>
          <w:szCs w:val="28"/>
          <w:lang w:val="uk-UA"/>
        </w:rPr>
        <w:t xml:space="preserve"> Рубінштейна, «</w:t>
      </w:r>
      <w:r w:rsidR="00F27D0A" w:rsidRPr="00090B40">
        <w:rPr>
          <w:rFonts w:ascii="Times New Roman" w:hAnsi="Times New Roman" w:cs="Times New Roman"/>
          <w:sz w:val="28"/>
          <w:szCs w:val="28"/>
          <w:lang w:val="uk-UA"/>
        </w:rPr>
        <w:t>Я</w:t>
      </w:r>
      <w:r w:rsidR="0050099D"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w:t>
      </w:r>
      <w:r w:rsidR="0050099D" w:rsidRPr="00090B40">
        <w:rPr>
          <w:rFonts w:ascii="Times New Roman" w:hAnsi="Times New Roman" w:cs="Times New Roman"/>
          <w:sz w:val="28"/>
          <w:szCs w:val="28"/>
          <w:lang w:val="uk-UA"/>
        </w:rPr>
        <w:t xml:space="preserve"> це діюча «особа». Його виділення пов'язане з розрізненням процесу («щось відбувається» у формі безособового пропозиції) і діяльності (дана людина щось ро</w:t>
      </w:r>
      <w:r w:rsidR="00F27D0A" w:rsidRPr="00090B40">
        <w:rPr>
          <w:rFonts w:ascii="Times New Roman" w:hAnsi="Times New Roman" w:cs="Times New Roman"/>
          <w:sz w:val="28"/>
          <w:szCs w:val="28"/>
          <w:lang w:val="uk-UA"/>
        </w:rPr>
        <w:t>бить). Друге пов'язане з людською довільною</w:t>
      </w:r>
      <w:r w:rsidR="0050099D" w:rsidRPr="00090B40">
        <w:rPr>
          <w:rFonts w:ascii="Times New Roman" w:hAnsi="Times New Roman" w:cs="Times New Roman"/>
          <w:sz w:val="28"/>
          <w:szCs w:val="28"/>
          <w:lang w:val="uk-UA"/>
        </w:rPr>
        <w:t xml:space="preserve"> ді</w:t>
      </w:r>
      <w:r w:rsidR="00F27D0A" w:rsidRPr="00090B40">
        <w:rPr>
          <w:rFonts w:ascii="Times New Roman" w:hAnsi="Times New Roman" w:cs="Times New Roman"/>
          <w:sz w:val="28"/>
          <w:szCs w:val="28"/>
          <w:lang w:val="uk-UA"/>
        </w:rPr>
        <w:t>єю, тобто дією, свідомо керованою</w:t>
      </w:r>
      <w:r w:rsidR="0050099D" w:rsidRPr="00090B40">
        <w:rPr>
          <w:rFonts w:ascii="Times New Roman" w:hAnsi="Times New Roman" w:cs="Times New Roman"/>
          <w:sz w:val="28"/>
          <w:szCs w:val="28"/>
          <w:lang w:val="uk-UA"/>
        </w:rPr>
        <w:t>. Як суб'єкт пізнання (свідомої спеціальної теоретичної діяльності) людина виступає вдруге; первинно він — суб'єкт дії, практи</w:t>
      </w:r>
      <w:r w:rsidR="00F27D0A" w:rsidRPr="00090B40">
        <w:rPr>
          <w:rFonts w:ascii="Times New Roman" w:hAnsi="Times New Roman" w:cs="Times New Roman"/>
          <w:sz w:val="28"/>
          <w:szCs w:val="28"/>
          <w:lang w:val="uk-UA"/>
        </w:rPr>
        <w:t>чної діяльності. Тобто «Я»</w:t>
      </w:r>
      <w:r w:rsidR="0050099D" w:rsidRPr="00090B40">
        <w:rPr>
          <w:rFonts w:ascii="Times New Roman" w:hAnsi="Times New Roman" w:cs="Times New Roman"/>
          <w:sz w:val="28"/>
          <w:szCs w:val="28"/>
          <w:lang w:val="uk-UA"/>
        </w:rPr>
        <w:t xml:space="preserve"> - людина, що володіє свідомістю, наділена свідомістю, точніше, людина як свідома істота, що усвідомлює світ, інших людей, самого себе </w:t>
      </w:r>
      <w:r w:rsidRPr="00090B40">
        <w:rPr>
          <w:rFonts w:ascii="Times New Roman" w:hAnsi="Times New Roman" w:cs="Times New Roman"/>
          <w:sz w:val="28"/>
          <w:szCs w:val="28"/>
          <w:lang w:val="uk-UA"/>
        </w:rPr>
        <w:t>[83</w:t>
      </w:r>
      <w:r w:rsidR="0050099D" w:rsidRPr="00090B40">
        <w:rPr>
          <w:rFonts w:ascii="Times New Roman" w:hAnsi="Times New Roman" w:cs="Times New Roman"/>
          <w:sz w:val="28"/>
          <w:szCs w:val="28"/>
          <w:lang w:val="uk-UA"/>
        </w:rPr>
        <w:t>].</w:t>
      </w:r>
    </w:p>
    <w:p w14:paraId="497C4B27" w14:textId="77777777" w:rsidR="0050099D" w:rsidRPr="00090B40" w:rsidRDefault="00FC0133" w:rsidP="0050099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Л. Онуфрієва</w:t>
      </w:r>
      <w:r w:rsidR="0050099D" w:rsidRPr="00090B40">
        <w:rPr>
          <w:rFonts w:ascii="Times New Roman" w:hAnsi="Times New Roman" w:cs="Times New Roman"/>
          <w:sz w:val="28"/>
          <w:szCs w:val="28"/>
          <w:lang w:val="uk-UA"/>
        </w:rPr>
        <w:t xml:space="preserve"> в своїх працях формулює поняття «Я – концепції» як особливо складного процесу опосередкованого пізнання себе, розгорнутого в часі, пов'язаного з рухом від одиничних ситуативних образів через інтеграцію подібних численних образів в цілісне утворення – в поняття свого власного «я» як суб'єкта, відмінного від інших суб'єктів </w:t>
      </w:r>
      <w:r w:rsidRPr="00090B40">
        <w:rPr>
          <w:rFonts w:ascii="Times New Roman" w:hAnsi="Times New Roman" w:cs="Times New Roman"/>
          <w:sz w:val="28"/>
          <w:szCs w:val="28"/>
          <w:lang w:val="uk-UA"/>
        </w:rPr>
        <w:t>[37</w:t>
      </w:r>
      <w:r w:rsidR="0050099D" w:rsidRPr="00090B40">
        <w:rPr>
          <w:rFonts w:ascii="Times New Roman" w:hAnsi="Times New Roman" w:cs="Times New Roman"/>
          <w:sz w:val="28"/>
          <w:szCs w:val="28"/>
          <w:lang w:val="uk-UA"/>
        </w:rPr>
        <w:t xml:space="preserve">]. </w:t>
      </w:r>
    </w:p>
    <w:p w14:paraId="405BFBCC" w14:textId="77777777" w:rsidR="007C54B0" w:rsidRPr="00090B40" w:rsidRDefault="00FC0133" w:rsidP="007C54B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w:t>
      </w:r>
      <w:r w:rsidR="0050099D" w:rsidRPr="00090B40">
        <w:rPr>
          <w:rFonts w:ascii="Times New Roman" w:hAnsi="Times New Roman" w:cs="Times New Roman"/>
          <w:sz w:val="28"/>
          <w:szCs w:val="28"/>
          <w:lang w:val="uk-UA"/>
        </w:rPr>
        <w:t xml:space="preserve"> результаті узагальненого аналізу зарубіжної та вітчизняної літератури можна зробити висновок, що «я – концепція» (самосвідомість), на думку всіх без винятку авторів, є стрижневим елементом особистості людини. Більшість дослідників, як зарубіжних, так і</w:t>
      </w:r>
      <w:r w:rsidR="007C54B0" w:rsidRPr="00090B40">
        <w:rPr>
          <w:rFonts w:ascii="Times New Roman" w:hAnsi="Times New Roman" w:cs="Times New Roman"/>
          <w:sz w:val="28"/>
          <w:szCs w:val="28"/>
          <w:lang w:val="uk-UA"/>
        </w:rPr>
        <w:t xml:space="preserve"> вітчизняних, визначають «Я-концепцію» (самосвідомість) як особливу вторинну форму первинної свідомості, яка являє собою сукупність знань про себе, про</w:t>
      </w:r>
      <w:r w:rsidR="00F439A4" w:rsidRPr="00090B40">
        <w:rPr>
          <w:rFonts w:ascii="Times New Roman" w:hAnsi="Times New Roman" w:cs="Times New Roman"/>
          <w:sz w:val="28"/>
          <w:szCs w:val="28"/>
          <w:lang w:val="uk-UA"/>
        </w:rPr>
        <w:t xml:space="preserve"> свої можливості і </w:t>
      </w:r>
      <w:proofErr w:type="spellStart"/>
      <w:r w:rsidR="00F439A4" w:rsidRPr="00090B40">
        <w:rPr>
          <w:rFonts w:ascii="Times New Roman" w:hAnsi="Times New Roman" w:cs="Times New Roman"/>
          <w:sz w:val="28"/>
          <w:szCs w:val="28"/>
          <w:lang w:val="uk-UA"/>
        </w:rPr>
        <w:t>самовідношення</w:t>
      </w:r>
      <w:proofErr w:type="spellEnd"/>
      <w:r w:rsidR="007C54B0" w:rsidRPr="00090B40">
        <w:rPr>
          <w:rFonts w:ascii="Times New Roman" w:hAnsi="Times New Roman" w:cs="Times New Roman"/>
          <w:sz w:val="28"/>
          <w:szCs w:val="28"/>
          <w:lang w:val="uk-UA"/>
        </w:rPr>
        <w:t xml:space="preserve"> до такого с</w:t>
      </w:r>
      <w:r w:rsidR="00F439A4" w:rsidRPr="00090B40">
        <w:rPr>
          <w:rFonts w:ascii="Times New Roman" w:hAnsi="Times New Roman" w:cs="Times New Roman"/>
          <w:sz w:val="28"/>
          <w:szCs w:val="28"/>
          <w:lang w:val="uk-UA"/>
        </w:rPr>
        <w:t>ебе</w:t>
      </w:r>
      <w:r w:rsidR="007C54B0" w:rsidRPr="00090B40">
        <w:rPr>
          <w:rFonts w:ascii="Times New Roman" w:hAnsi="Times New Roman" w:cs="Times New Roman"/>
          <w:sz w:val="28"/>
          <w:szCs w:val="28"/>
          <w:lang w:val="uk-UA"/>
        </w:rPr>
        <w:t>. Вона формується завжди за участю інших людей. Усвідомленість</w:t>
      </w:r>
      <w:r w:rsidR="00F439A4" w:rsidRPr="00090B40">
        <w:rPr>
          <w:rFonts w:ascii="Times New Roman" w:hAnsi="Times New Roman" w:cs="Times New Roman"/>
          <w:sz w:val="28"/>
          <w:szCs w:val="28"/>
          <w:lang w:val="uk-UA"/>
        </w:rPr>
        <w:t xml:space="preserve"> «</w:t>
      </w:r>
      <w:r w:rsidR="007C54B0" w:rsidRPr="00090B40">
        <w:rPr>
          <w:rFonts w:ascii="Times New Roman" w:hAnsi="Times New Roman" w:cs="Times New Roman"/>
          <w:sz w:val="28"/>
          <w:szCs w:val="28"/>
          <w:lang w:val="uk-UA"/>
        </w:rPr>
        <w:t>Я-концепції</w:t>
      </w:r>
      <w:r w:rsidR="00F439A4" w:rsidRPr="00090B40">
        <w:rPr>
          <w:rFonts w:ascii="Times New Roman" w:hAnsi="Times New Roman" w:cs="Times New Roman"/>
          <w:sz w:val="28"/>
          <w:szCs w:val="28"/>
          <w:lang w:val="uk-UA"/>
        </w:rPr>
        <w:t>»</w:t>
      </w:r>
      <w:r w:rsidR="007C54B0" w:rsidRPr="00090B40">
        <w:rPr>
          <w:rFonts w:ascii="Times New Roman" w:hAnsi="Times New Roman" w:cs="Times New Roman"/>
          <w:sz w:val="28"/>
          <w:szCs w:val="28"/>
          <w:lang w:val="uk-UA"/>
        </w:rPr>
        <w:t xml:space="preserve"> не є її обов'язковим атрибутом, на думку деяких авторів і зовсім не підлягає усвідомленню і розумінню людиною.</w:t>
      </w:r>
    </w:p>
    <w:p w14:paraId="23D798C7" w14:textId="77777777" w:rsidR="007C54B0" w:rsidRPr="00090B40" w:rsidRDefault="007C54B0" w:rsidP="007C54B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Бі</w:t>
      </w:r>
      <w:r w:rsidR="005B18C4" w:rsidRPr="00090B40">
        <w:rPr>
          <w:rFonts w:ascii="Times New Roman" w:hAnsi="Times New Roman" w:cs="Times New Roman"/>
          <w:sz w:val="28"/>
          <w:szCs w:val="28"/>
          <w:lang w:val="uk-UA"/>
        </w:rPr>
        <w:t xml:space="preserve">льшість психологів розглядають «Я-концепцію» </w:t>
      </w:r>
      <w:r w:rsidRPr="00090B40">
        <w:rPr>
          <w:rFonts w:ascii="Times New Roman" w:hAnsi="Times New Roman" w:cs="Times New Roman"/>
          <w:sz w:val="28"/>
          <w:szCs w:val="28"/>
          <w:lang w:val="uk-UA"/>
        </w:rPr>
        <w:t xml:space="preserve">в цілісності трьох складових - самопізнання,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-оціночного ставлення до себе і саморегулювання. При описі структури</w:t>
      </w:r>
      <w:r w:rsidR="005B18C4" w:rsidRPr="00090B40">
        <w:rPr>
          <w:rFonts w:ascii="Times New Roman" w:hAnsi="Times New Roman" w:cs="Times New Roman"/>
          <w:sz w:val="28"/>
          <w:szCs w:val="28"/>
          <w:lang w:val="uk-UA"/>
        </w:rPr>
        <w:t xml:space="preserve"> «Я-концепції»</w:t>
      </w:r>
      <w:r w:rsidRPr="00090B40">
        <w:rPr>
          <w:rFonts w:ascii="Times New Roman" w:hAnsi="Times New Roman" w:cs="Times New Roman"/>
          <w:sz w:val="28"/>
          <w:szCs w:val="28"/>
          <w:lang w:val="uk-UA"/>
        </w:rPr>
        <w:t xml:space="preserve"> найчастіше виходять з розуміння її як установки по відношенню до самого себе і як наслідок виділяють в ній такі ж підструктури, як і в звичайній установці, а саме:</w:t>
      </w:r>
    </w:p>
    <w:p w14:paraId="210CD1B4" w14:textId="77777777" w:rsidR="007C54B0" w:rsidRPr="00090B40" w:rsidRDefault="007C54B0" w:rsidP="007C54B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Когнітивну-образ своїх якостей, здібностей, зовнішності, соціальної значущості та інше, тобто, знання про себе.</w:t>
      </w:r>
    </w:p>
    <w:p w14:paraId="03D59DD7" w14:textId="77777777" w:rsidR="007C54B0" w:rsidRPr="00090B40" w:rsidRDefault="007C54B0" w:rsidP="007C54B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Емоційну-самоповага, себелюбство, самознищення та інше, тобто, ставлення до себе.</w:t>
      </w:r>
    </w:p>
    <w:p w14:paraId="35150478" w14:textId="77777777" w:rsidR="007C54B0" w:rsidRPr="00090B40" w:rsidRDefault="007C54B0" w:rsidP="007C54B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w:t>
      </w:r>
      <w:proofErr w:type="spellStart"/>
      <w:r w:rsidRPr="00090B40">
        <w:rPr>
          <w:rFonts w:ascii="Times New Roman" w:hAnsi="Times New Roman" w:cs="Times New Roman"/>
          <w:sz w:val="28"/>
          <w:szCs w:val="28"/>
          <w:lang w:val="uk-UA"/>
        </w:rPr>
        <w:t>Оціночно</w:t>
      </w:r>
      <w:proofErr w:type="spellEnd"/>
      <w:r w:rsidRPr="00090B40">
        <w:rPr>
          <w:rFonts w:ascii="Times New Roman" w:hAnsi="Times New Roman" w:cs="Times New Roman"/>
          <w:sz w:val="28"/>
          <w:szCs w:val="28"/>
          <w:lang w:val="uk-UA"/>
        </w:rPr>
        <w:t>-вольову-прагнення підвищити самооцінку, завоювати повагу та інше, тобто, прагнення будувати свою поведінку певним чином [</w:t>
      </w:r>
      <w:r w:rsidR="00FC0133" w:rsidRPr="00090B40">
        <w:rPr>
          <w:rFonts w:ascii="Times New Roman" w:hAnsi="Times New Roman" w:cs="Times New Roman"/>
          <w:sz w:val="28"/>
          <w:szCs w:val="28"/>
          <w:lang w:val="uk-UA"/>
        </w:rPr>
        <w:t>19; 3</w:t>
      </w:r>
      <w:r w:rsidRPr="00090B40">
        <w:rPr>
          <w:rFonts w:ascii="Times New Roman" w:hAnsi="Times New Roman" w:cs="Times New Roman"/>
          <w:sz w:val="28"/>
          <w:szCs w:val="28"/>
          <w:lang w:val="uk-UA"/>
        </w:rPr>
        <w:t xml:space="preserve">9; </w:t>
      </w:r>
      <w:r w:rsidR="00FC0133" w:rsidRPr="00090B40">
        <w:rPr>
          <w:rFonts w:ascii="Times New Roman" w:hAnsi="Times New Roman" w:cs="Times New Roman"/>
          <w:sz w:val="28"/>
          <w:szCs w:val="28"/>
          <w:lang w:val="uk-UA"/>
        </w:rPr>
        <w:t>4</w:t>
      </w:r>
      <w:r w:rsidRPr="00090B40">
        <w:rPr>
          <w:rFonts w:ascii="Times New Roman" w:hAnsi="Times New Roman" w:cs="Times New Roman"/>
          <w:sz w:val="28"/>
          <w:szCs w:val="28"/>
          <w:lang w:val="uk-UA"/>
        </w:rPr>
        <w:t>7].</w:t>
      </w:r>
    </w:p>
    <w:p w14:paraId="02592E63" w14:textId="77777777" w:rsidR="007C54B0" w:rsidRPr="00090B40" w:rsidRDefault="007C54B0" w:rsidP="007C54B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Кр</w:t>
      </w:r>
      <w:r w:rsidR="005B18C4" w:rsidRPr="00090B40">
        <w:rPr>
          <w:rFonts w:ascii="Times New Roman" w:hAnsi="Times New Roman" w:cs="Times New Roman"/>
          <w:sz w:val="28"/>
          <w:szCs w:val="28"/>
          <w:lang w:val="uk-UA"/>
        </w:rPr>
        <w:t>ім загальноприйнятої і поширеної</w:t>
      </w:r>
      <w:r w:rsidRPr="00090B40">
        <w:rPr>
          <w:rFonts w:ascii="Times New Roman" w:hAnsi="Times New Roman" w:cs="Times New Roman"/>
          <w:sz w:val="28"/>
          <w:szCs w:val="28"/>
          <w:lang w:val="uk-UA"/>
        </w:rPr>
        <w:t xml:space="preserve"> структури</w:t>
      </w:r>
      <w:r w:rsidR="005B18C4" w:rsidRPr="00090B40">
        <w:rPr>
          <w:rFonts w:ascii="Times New Roman" w:hAnsi="Times New Roman" w:cs="Times New Roman"/>
          <w:sz w:val="28"/>
          <w:szCs w:val="28"/>
          <w:lang w:val="uk-UA"/>
        </w:rPr>
        <w:t xml:space="preserve"> «Я-концепції»</w:t>
      </w:r>
      <w:r w:rsidRPr="00090B40">
        <w:rPr>
          <w:rFonts w:ascii="Times New Roman" w:hAnsi="Times New Roman" w:cs="Times New Roman"/>
          <w:sz w:val="28"/>
          <w:szCs w:val="28"/>
          <w:lang w:val="uk-UA"/>
        </w:rPr>
        <w:t xml:space="preserve"> наведеної нами вище в психологічній літературі, є й інші погляди на це питання. </w:t>
      </w:r>
    </w:p>
    <w:p w14:paraId="325547AF" w14:textId="77777777" w:rsidR="007C54B0" w:rsidRPr="00090B40" w:rsidRDefault="00FC0133" w:rsidP="007C54B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М. Рева</w:t>
      </w:r>
      <w:r w:rsidR="007C54B0" w:rsidRPr="00090B40">
        <w:rPr>
          <w:rFonts w:ascii="Times New Roman" w:hAnsi="Times New Roman" w:cs="Times New Roman"/>
          <w:sz w:val="28"/>
          <w:szCs w:val="28"/>
          <w:lang w:val="uk-UA"/>
        </w:rPr>
        <w:t xml:space="preserve"> пропонує розглядати структуру самосвідомості (розглядаючи її також вторинною формою свідомості) в наступному вигляді</w:t>
      </w:r>
      <w:r w:rsidR="005040C2" w:rsidRPr="00090B40">
        <w:rPr>
          <w:rFonts w:ascii="Times New Roman" w:hAnsi="Times New Roman" w:cs="Times New Roman"/>
          <w:sz w:val="28"/>
          <w:szCs w:val="28"/>
          <w:lang w:val="uk-UA"/>
        </w:rPr>
        <w:t xml:space="preserve">: </w:t>
      </w:r>
      <w:proofErr w:type="spellStart"/>
      <w:r w:rsidR="005040C2" w:rsidRPr="00090B40">
        <w:rPr>
          <w:rFonts w:ascii="Times New Roman" w:hAnsi="Times New Roman" w:cs="Times New Roman"/>
          <w:sz w:val="28"/>
          <w:szCs w:val="28"/>
          <w:lang w:val="uk-UA"/>
        </w:rPr>
        <w:t>самопереживання</w:t>
      </w:r>
      <w:proofErr w:type="spellEnd"/>
      <w:r w:rsidR="005040C2" w:rsidRPr="00090B40">
        <w:rPr>
          <w:rFonts w:ascii="Times New Roman" w:hAnsi="Times New Roman" w:cs="Times New Roman"/>
          <w:sz w:val="28"/>
          <w:szCs w:val="28"/>
          <w:lang w:val="uk-UA"/>
        </w:rPr>
        <w:t xml:space="preserve">, </w:t>
      </w:r>
      <w:proofErr w:type="spellStart"/>
      <w:r w:rsidR="005040C2" w:rsidRPr="00090B40">
        <w:rPr>
          <w:rFonts w:ascii="Times New Roman" w:hAnsi="Times New Roman" w:cs="Times New Roman"/>
          <w:sz w:val="28"/>
          <w:szCs w:val="28"/>
          <w:lang w:val="uk-UA"/>
        </w:rPr>
        <w:t>самоставлення</w:t>
      </w:r>
      <w:proofErr w:type="spellEnd"/>
      <w:r w:rsidR="007C54B0" w:rsidRPr="00090B40">
        <w:rPr>
          <w:rFonts w:ascii="Times New Roman" w:hAnsi="Times New Roman" w:cs="Times New Roman"/>
          <w:sz w:val="28"/>
          <w:szCs w:val="28"/>
          <w:lang w:val="uk-UA"/>
        </w:rPr>
        <w:t xml:space="preserve"> і самопізнання, куди входять рівень домагань, і самооцінка за аналогією зі свідомістю називаючи ці складові атрибутами самосвідомості, тобто невід'ємними властивостями </w:t>
      </w:r>
      <w:r w:rsidRPr="00090B40">
        <w:rPr>
          <w:rFonts w:ascii="Times New Roman" w:hAnsi="Times New Roman" w:cs="Times New Roman"/>
          <w:sz w:val="28"/>
          <w:szCs w:val="28"/>
          <w:lang w:val="uk-UA"/>
        </w:rPr>
        <w:t>[51</w:t>
      </w:r>
      <w:r w:rsidR="007C54B0" w:rsidRPr="00090B40">
        <w:rPr>
          <w:rFonts w:ascii="Times New Roman" w:hAnsi="Times New Roman" w:cs="Times New Roman"/>
          <w:sz w:val="28"/>
          <w:szCs w:val="28"/>
          <w:lang w:val="uk-UA"/>
        </w:rPr>
        <w:t xml:space="preserve">]. </w:t>
      </w:r>
    </w:p>
    <w:p w14:paraId="0CABD581" w14:textId="77777777" w:rsidR="00E71D01" w:rsidRPr="00090B40" w:rsidRDefault="00822CAF" w:rsidP="00E71D0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Багато психологів (Р.</w:t>
      </w:r>
      <w:r w:rsidR="00FC0133"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Бернс, А. </w:t>
      </w:r>
      <w:proofErr w:type="spellStart"/>
      <w:r w:rsidRPr="00090B40">
        <w:rPr>
          <w:rFonts w:ascii="Times New Roman" w:hAnsi="Times New Roman" w:cs="Times New Roman"/>
          <w:sz w:val="28"/>
          <w:szCs w:val="28"/>
          <w:lang w:val="uk-UA"/>
        </w:rPr>
        <w:t>Налчаджан</w:t>
      </w:r>
      <w:proofErr w:type="spellEnd"/>
      <w:r w:rsidRPr="00090B40">
        <w:rPr>
          <w:rFonts w:ascii="Times New Roman" w:hAnsi="Times New Roman" w:cs="Times New Roman"/>
          <w:sz w:val="28"/>
          <w:szCs w:val="28"/>
          <w:lang w:val="uk-UA"/>
        </w:rPr>
        <w:t>, К. Роджерс, М</w:t>
      </w:r>
      <w:r w:rsidR="00E71D01" w:rsidRPr="00090B40">
        <w:rPr>
          <w:rFonts w:ascii="Times New Roman" w:hAnsi="Times New Roman" w:cs="Times New Roman"/>
          <w:sz w:val="28"/>
          <w:szCs w:val="28"/>
          <w:lang w:val="uk-UA"/>
        </w:rPr>
        <w:t xml:space="preserve">. </w:t>
      </w:r>
      <w:proofErr w:type="spellStart"/>
      <w:r w:rsidR="00E71D01" w:rsidRPr="00090B40">
        <w:rPr>
          <w:rFonts w:ascii="Times New Roman" w:hAnsi="Times New Roman" w:cs="Times New Roman"/>
          <w:sz w:val="28"/>
          <w:szCs w:val="28"/>
          <w:lang w:val="uk-UA"/>
        </w:rPr>
        <w:t>Розенберг</w:t>
      </w:r>
      <w:proofErr w:type="spellEnd"/>
      <w:r w:rsidR="00E71D01"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та ін.), які обговорюють тему «Я</w:t>
      </w:r>
      <w:r w:rsidR="00E71D01" w:rsidRPr="00090B40">
        <w:rPr>
          <w:rFonts w:ascii="Times New Roman" w:hAnsi="Times New Roman" w:cs="Times New Roman"/>
          <w:sz w:val="28"/>
          <w:szCs w:val="28"/>
          <w:lang w:val="uk-UA"/>
        </w:rPr>
        <w:t xml:space="preserve">», підкреслюють його </w:t>
      </w:r>
      <w:proofErr w:type="spellStart"/>
      <w:r w:rsidR="00E71D01" w:rsidRPr="00090B40">
        <w:rPr>
          <w:rFonts w:ascii="Times New Roman" w:hAnsi="Times New Roman" w:cs="Times New Roman"/>
          <w:sz w:val="28"/>
          <w:szCs w:val="28"/>
          <w:lang w:val="uk-UA"/>
        </w:rPr>
        <w:t>полімодальність</w:t>
      </w:r>
      <w:proofErr w:type="spellEnd"/>
      <w:r w:rsidR="00FC0133" w:rsidRPr="00090B40">
        <w:rPr>
          <w:rFonts w:ascii="Times New Roman" w:hAnsi="Times New Roman" w:cs="Times New Roman"/>
          <w:sz w:val="28"/>
          <w:szCs w:val="28"/>
          <w:lang w:val="uk-UA"/>
        </w:rPr>
        <w:t xml:space="preserve">. </w:t>
      </w:r>
      <w:r w:rsidR="00E71D01" w:rsidRPr="00090B40">
        <w:rPr>
          <w:rFonts w:ascii="Times New Roman" w:hAnsi="Times New Roman" w:cs="Times New Roman"/>
          <w:sz w:val="28"/>
          <w:szCs w:val="28"/>
          <w:lang w:val="uk-UA"/>
        </w:rPr>
        <w:t>Узагальнену схему структ</w:t>
      </w:r>
      <w:r w:rsidR="007A4CF4" w:rsidRPr="00090B40">
        <w:rPr>
          <w:rFonts w:ascii="Times New Roman" w:hAnsi="Times New Roman" w:cs="Times New Roman"/>
          <w:sz w:val="28"/>
          <w:szCs w:val="28"/>
          <w:lang w:val="uk-UA"/>
        </w:rPr>
        <w:t>ури «Я-концепції»</w:t>
      </w:r>
      <w:r w:rsidR="00E71D01" w:rsidRPr="00090B40">
        <w:rPr>
          <w:rFonts w:ascii="Times New Roman" w:hAnsi="Times New Roman" w:cs="Times New Roman"/>
          <w:sz w:val="28"/>
          <w:szCs w:val="28"/>
          <w:lang w:val="uk-UA"/>
        </w:rPr>
        <w:t xml:space="preserve"> запропонував А.</w:t>
      </w:r>
      <w:r w:rsidR="00FC0133" w:rsidRPr="00090B40">
        <w:rPr>
          <w:rFonts w:ascii="Times New Roman" w:hAnsi="Times New Roman" w:cs="Times New Roman"/>
          <w:sz w:val="28"/>
          <w:szCs w:val="28"/>
          <w:lang w:val="uk-UA"/>
        </w:rPr>
        <w:t xml:space="preserve"> </w:t>
      </w:r>
      <w:proofErr w:type="spellStart"/>
      <w:r w:rsidR="00E71D01" w:rsidRPr="00090B40">
        <w:rPr>
          <w:rFonts w:ascii="Times New Roman" w:hAnsi="Times New Roman" w:cs="Times New Roman"/>
          <w:sz w:val="28"/>
          <w:szCs w:val="28"/>
          <w:lang w:val="uk-UA"/>
        </w:rPr>
        <w:t>Налчаджан</w:t>
      </w:r>
      <w:proofErr w:type="spellEnd"/>
      <w:r w:rsidR="00E71D01" w:rsidRPr="00090B40">
        <w:rPr>
          <w:rFonts w:ascii="Times New Roman" w:hAnsi="Times New Roman" w:cs="Times New Roman"/>
          <w:sz w:val="28"/>
          <w:szCs w:val="28"/>
          <w:lang w:val="uk-UA"/>
        </w:rPr>
        <w:t>. Автор вважає, що, будучи центра</w:t>
      </w:r>
      <w:r w:rsidR="00E34EDE" w:rsidRPr="00090B40">
        <w:rPr>
          <w:rFonts w:ascii="Times New Roman" w:hAnsi="Times New Roman" w:cs="Times New Roman"/>
          <w:sz w:val="28"/>
          <w:szCs w:val="28"/>
          <w:lang w:val="uk-UA"/>
        </w:rPr>
        <w:t>льною інстанцією особистості, «Я</w:t>
      </w:r>
      <w:r w:rsidR="00E71D01" w:rsidRPr="00090B40">
        <w:rPr>
          <w:rFonts w:ascii="Times New Roman" w:hAnsi="Times New Roman" w:cs="Times New Roman"/>
          <w:sz w:val="28"/>
          <w:szCs w:val="28"/>
          <w:lang w:val="uk-UA"/>
        </w:rPr>
        <w:t>» володіє самосвідоміст</w:t>
      </w:r>
      <w:r w:rsidR="00E34EDE" w:rsidRPr="00090B40">
        <w:rPr>
          <w:rFonts w:ascii="Times New Roman" w:hAnsi="Times New Roman" w:cs="Times New Roman"/>
          <w:sz w:val="28"/>
          <w:szCs w:val="28"/>
          <w:lang w:val="uk-UA"/>
        </w:rPr>
        <w:t>ю або «Я – концепцією» (уявленням</w:t>
      </w:r>
      <w:r w:rsidR="00E71D01" w:rsidRPr="00090B40">
        <w:rPr>
          <w:rFonts w:ascii="Times New Roman" w:hAnsi="Times New Roman" w:cs="Times New Roman"/>
          <w:sz w:val="28"/>
          <w:szCs w:val="28"/>
          <w:lang w:val="uk-UA"/>
        </w:rPr>
        <w:t>, сукупністю знанні</w:t>
      </w:r>
      <w:r w:rsidR="00E34EDE" w:rsidRPr="00090B40">
        <w:rPr>
          <w:rFonts w:ascii="Times New Roman" w:hAnsi="Times New Roman" w:cs="Times New Roman"/>
          <w:sz w:val="28"/>
          <w:szCs w:val="28"/>
          <w:lang w:val="uk-UA"/>
        </w:rPr>
        <w:t xml:space="preserve"> про себе). Вона оточує сферу «Я</w:t>
      </w:r>
      <w:r w:rsidR="00E71D01" w:rsidRPr="00090B40">
        <w:rPr>
          <w:rFonts w:ascii="Times New Roman" w:hAnsi="Times New Roman" w:cs="Times New Roman"/>
          <w:sz w:val="28"/>
          <w:szCs w:val="28"/>
          <w:lang w:val="uk-UA"/>
        </w:rPr>
        <w:t>»</w:t>
      </w:r>
      <w:r w:rsidR="00E34EDE" w:rsidRPr="00090B40">
        <w:rPr>
          <w:rFonts w:ascii="Times New Roman" w:hAnsi="Times New Roman" w:cs="Times New Roman"/>
          <w:sz w:val="28"/>
          <w:szCs w:val="28"/>
          <w:lang w:val="uk-UA"/>
        </w:rPr>
        <w:t xml:space="preserve"> </w:t>
      </w:r>
      <w:r w:rsidR="00E71D01" w:rsidRPr="00090B40">
        <w:rPr>
          <w:rFonts w:ascii="Times New Roman" w:hAnsi="Times New Roman" w:cs="Times New Roman"/>
          <w:sz w:val="28"/>
          <w:szCs w:val="28"/>
          <w:lang w:val="uk-UA"/>
        </w:rPr>
        <w:t>і, в свою чергу складається з тісно взаємопов'язаних під</w:t>
      </w:r>
      <w:r w:rsidR="00E34EDE" w:rsidRPr="00090B40">
        <w:rPr>
          <w:rFonts w:ascii="Times New Roman" w:hAnsi="Times New Roman" w:cs="Times New Roman"/>
          <w:sz w:val="28"/>
          <w:szCs w:val="28"/>
          <w:lang w:val="uk-UA"/>
        </w:rPr>
        <w:t>структур або відносно стійких «Я</w:t>
      </w:r>
      <w:r w:rsidR="00E71D01" w:rsidRPr="00090B40">
        <w:rPr>
          <w:rFonts w:ascii="Times New Roman" w:hAnsi="Times New Roman" w:cs="Times New Roman"/>
          <w:sz w:val="28"/>
          <w:szCs w:val="28"/>
          <w:lang w:val="uk-UA"/>
        </w:rPr>
        <w:t xml:space="preserve"> </w:t>
      </w:r>
      <w:r w:rsidR="00E34EDE" w:rsidRPr="00090B40">
        <w:rPr>
          <w:rFonts w:ascii="Times New Roman" w:hAnsi="Times New Roman" w:cs="Times New Roman"/>
          <w:sz w:val="28"/>
          <w:szCs w:val="28"/>
          <w:lang w:val="uk-UA"/>
        </w:rPr>
        <w:t xml:space="preserve">– образів». Ці стійкі «Я-образи» </w:t>
      </w:r>
      <w:r w:rsidR="00E71D01" w:rsidRPr="00090B40">
        <w:rPr>
          <w:rFonts w:ascii="Times New Roman" w:hAnsi="Times New Roman" w:cs="Times New Roman"/>
          <w:sz w:val="28"/>
          <w:szCs w:val="28"/>
          <w:lang w:val="uk-UA"/>
        </w:rPr>
        <w:t xml:space="preserve">отримали в психологічній літературі назви» актуальне </w:t>
      </w:r>
      <w:r w:rsidR="00E34EDE" w:rsidRPr="00090B40">
        <w:rPr>
          <w:rFonts w:ascii="Times New Roman" w:hAnsi="Times New Roman" w:cs="Times New Roman"/>
          <w:sz w:val="28"/>
          <w:szCs w:val="28"/>
          <w:lang w:val="uk-UA"/>
        </w:rPr>
        <w:t>«Я»</w:t>
      </w:r>
      <w:r w:rsidR="00E71D01" w:rsidRPr="00090B40">
        <w:rPr>
          <w:rFonts w:ascii="Times New Roman" w:hAnsi="Times New Roman" w:cs="Times New Roman"/>
          <w:sz w:val="28"/>
          <w:szCs w:val="28"/>
          <w:lang w:val="uk-UA"/>
        </w:rPr>
        <w:t>,</w:t>
      </w:r>
      <w:r w:rsidR="00E34EDE" w:rsidRPr="00090B40">
        <w:rPr>
          <w:rFonts w:ascii="Times New Roman" w:hAnsi="Times New Roman" w:cs="Times New Roman"/>
          <w:sz w:val="28"/>
          <w:szCs w:val="28"/>
          <w:lang w:val="uk-UA"/>
        </w:rPr>
        <w:t xml:space="preserve"> «реальне Я»</w:t>
      </w:r>
      <w:r w:rsidR="00E71D01" w:rsidRPr="00090B40">
        <w:rPr>
          <w:rFonts w:ascii="Times New Roman" w:hAnsi="Times New Roman" w:cs="Times New Roman"/>
          <w:sz w:val="28"/>
          <w:szCs w:val="28"/>
          <w:lang w:val="uk-UA"/>
        </w:rPr>
        <w:t>,</w:t>
      </w:r>
      <w:r w:rsidR="00E34EDE" w:rsidRPr="00090B40">
        <w:rPr>
          <w:rFonts w:ascii="Times New Roman" w:hAnsi="Times New Roman" w:cs="Times New Roman"/>
          <w:sz w:val="28"/>
          <w:szCs w:val="28"/>
          <w:lang w:val="uk-UA"/>
        </w:rPr>
        <w:t xml:space="preserve"> «ідеальне Я»</w:t>
      </w:r>
      <w:r w:rsidR="00E71D01" w:rsidRPr="00090B40">
        <w:rPr>
          <w:rFonts w:ascii="Times New Roman" w:hAnsi="Times New Roman" w:cs="Times New Roman"/>
          <w:sz w:val="28"/>
          <w:szCs w:val="28"/>
          <w:lang w:val="uk-UA"/>
        </w:rPr>
        <w:t xml:space="preserve"> і т. п.</w:t>
      </w:r>
    </w:p>
    <w:p w14:paraId="372A6093" w14:textId="77777777" w:rsidR="005571EB" w:rsidRPr="00090B40" w:rsidRDefault="00CE2A21" w:rsidP="005571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Реальне, справжнє «Я». За А.</w:t>
      </w:r>
      <w:r w:rsidR="00E71D01" w:rsidRPr="00090B40">
        <w:rPr>
          <w:rFonts w:ascii="Times New Roman" w:hAnsi="Times New Roman" w:cs="Times New Roman"/>
          <w:sz w:val="28"/>
          <w:szCs w:val="28"/>
          <w:lang w:val="uk-UA"/>
        </w:rPr>
        <w:t xml:space="preserve"> </w:t>
      </w:r>
      <w:proofErr w:type="spellStart"/>
      <w:r w:rsidR="00E71D01" w:rsidRPr="00090B40">
        <w:rPr>
          <w:rFonts w:ascii="Times New Roman" w:hAnsi="Times New Roman" w:cs="Times New Roman"/>
          <w:sz w:val="28"/>
          <w:szCs w:val="28"/>
          <w:lang w:val="uk-UA"/>
        </w:rPr>
        <w:t>Налчаджану</w:t>
      </w:r>
      <w:proofErr w:type="spellEnd"/>
      <w:r w:rsidR="00E71D01" w:rsidRPr="00090B40">
        <w:rPr>
          <w:rFonts w:ascii="Times New Roman" w:hAnsi="Times New Roman" w:cs="Times New Roman"/>
          <w:sz w:val="28"/>
          <w:szCs w:val="28"/>
          <w:lang w:val="uk-UA"/>
        </w:rPr>
        <w:t>, в</w:t>
      </w:r>
      <w:r w:rsidR="001F62FB" w:rsidRPr="00090B40">
        <w:rPr>
          <w:rFonts w:ascii="Times New Roman" w:hAnsi="Times New Roman" w:cs="Times New Roman"/>
          <w:sz w:val="28"/>
          <w:szCs w:val="28"/>
          <w:lang w:val="uk-UA"/>
        </w:rPr>
        <w:t xml:space="preserve"> його структуру включено те, якою</w:t>
      </w:r>
      <w:r w:rsidR="00E71D01" w:rsidRPr="00090B40">
        <w:rPr>
          <w:rFonts w:ascii="Times New Roman" w:hAnsi="Times New Roman" w:cs="Times New Roman"/>
          <w:sz w:val="28"/>
          <w:szCs w:val="28"/>
          <w:lang w:val="uk-UA"/>
        </w:rPr>
        <w:t xml:space="preserve"> людина здається собі в дійсності в даний момент. Розвинена людська особистість має систему уявлень про себе, які вона вважає відповідними реальності. Це система приписуваних собі в даний момент її життя якостей. А. </w:t>
      </w:r>
      <w:proofErr w:type="spellStart"/>
      <w:r w:rsidR="00E71D01" w:rsidRPr="00090B40">
        <w:rPr>
          <w:rFonts w:ascii="Times New Roman" w:hAnsi="Times New Roman" w:cs="Times New Roman"/>
          <w:sz w:val="28"/>
          <w:szCs w:val="28"/>
          <w:lang w:val="uk-UA"/>
        </w:rPr>
        <w:t>Налчаджан</w:t>
      </w:r>
      <w:proofErr w:type="spellEnd"/>
      <w:r w:rsidR="00E71D01" w:rsidRPr="00090B40">
        <w:rPr>
          <w:rFonts w:ascii="Times New Roman" w:hAnsi="Times New Roman" w:cs="Times New Roman"/>
          <w:sz w:val="28"/>
          <w:szCs w:val="28"/>
          <w:lang w:val="uk-UA"/>
        </w:rPr>
        <w:t xml:space="preserve"> має на увазі приписувані властивості, оскільки у</w:t>
      </w:r>
      <w:r w:rsidR="001F62FB" w:rsidRPr="00090B40">
        <w:rPr>
          <w:rFonts w:ascii="Times New Roman" w:hAnsi="Times New Roman" w:cs="Times New Roman"/>
          <w:sz w:val="28"/>
          <w:szCs w:val="28"/>
          <w:lang w:val="uk-UA"/>
        </w:rPr>
        <w:t>явлення людини про своїх фізичних</w:t>
      </w:r>
      <w:r w:rsidR="00E71D01" w:rsidRPr="00090B40">
        <w:rPr>
          <w:rFonts w:ascii="Times New Roman" w:hAnsi="Times New Roman" w:cs="Times New Roman"/>
          <w:sz w:val="28"/>
          <w:szCs w:val="28"/>
          <w:lang w:val="uk-UA"/>
        </w:rPr>
        <w:t xml:space="preserve"> і особливо психічних якостях не завжди точно відображають його реальні якості. Більш того, реальні властивості і якості особистості нерідко відображаються в її свідомості спотворено, причому можуть приписуватися собі навіть повністю відсутні якості. Проте, уявлення лю</w:t>
      </w:r>
      <w:r w:rsidR="001F62FB" w:rsidRPr="00090B40">
        <w:rPr>
          <w:rFonts w:ascii="Times New Roman" w:hAnsi="Times New Roman" w:cs="Times New Roman"/>
          <w:sz w:val="28"/>
          <w:szCs w:val="28"/>
          <w:lang w:val="uk-UA"/>
        </w:rPr>
        <w:t>дини про те, яким він є в даний відрізок свого життя (його «реальне Я</w:t>
      </w:r>
      <w:r w:rsidR="00E71D01" w:rsidRPr="00090B40">
        <w:rPr>
          <w:rFonts w:ascii="Times New Roman" w:hAnsi="Times New Roman" w:cs="Times New Roman"/>
          <w:sz w:val="28"/>
          <w:szCs w:val="28"/>
          <w:lang w:val="uk-UA"/>
        </w:rPr>
        <w:t xml:space="preserve">» або, точніше кажучи, його актуальний, відносно стійкий «Я – </w:t>
      </w:r>
      <w:r w:rsidR="001B0E81" w:rsidRPr="00090B40">
        <w:rPr>
          <w:rFonts w:ascii="Times New Roman" w:hAnsi="Times New Roman" w:cs="Times New Roman"/>
          <w:sz w:val="28"/>
          <w:szCs w:val="28"/>
          <w:lang w:val="uk-UA"/>
        </w:rPr>
        <w:t>образ</w:t>
      </w:r>
      <w:r w:rsidR="00E71D01" w:rsidRPr="00090B40">
        <w:rPr>
          <w:rFonts w:ascii="Times New Roman" w:hAnsi="Times New Roman" w:cs="Times New Roman"/>
          <w:sz w:val="28"/>
          <w:szCs w:val="28"/>
          <w:lang w:val="uk-UA"/>
        </w:rPr>
        <w:t>», грає величезну роль в його життєдіяльності: мотивує його активність, детермінує вибір</w:t>
      </w:r>
      <w:r w:rsidR="005571EB" w:rsidRPr="00090B40">
        <w:rPr>
          <w:rFonts w:ascii="Times New Roman" w:hAnsi="Times New Roman" w:cs="Times New Roman"/>
          <w:sz w:val="28"/>
          <w:szCs w:val="28"/>
          <w:lang w:val="uk-UA"/>
        </w:rPr>
        <w:t xml:space="preserve"> найближчих цілей і рівень домагань, визначає особливості його спілкування з людьми, вибір адаптивних механізмів і стратегії і т. д.</w:t>
      </w:r>
    </w:p>
    <w:p w14:paraId="6FC7AF68" w14:textId="77777777" w:rsidR="005571EB" w:rsidRPr="00090B40" w:rsidRDefault="005571EB" w:rsidP="005571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2. Ідеальне «Я» - є спрямованою на майбутнє підструктурою «Я-концепції». Ідеальні «Я-образи» людей містять в собі тенденції свого </w:t>
      </w:r>
      <w:r w:rsidRPr="00090B40">
        <w:rPr>
          <w:rFonts w:ascii="Times New Roman" w:hAnsi="Times New Roman" w:cs="Times New Roman"/>
          <w:sz w:val="28"/>
          <w:szCs w:val="28"/>
          <w:lang w:val="uk-UA"/>
        </w:rPr>
        <w:lastRenderedPageBreak/>
        <w:t xml:space="preserve">здійснення і тим самим мотивують поведінку людини, вибір соціальних статусів і ролей, основних цілей і засобів їх досягнення і </w:t>
      </w:r>
      <w:proofErr w:type="spellStart"/>
      <w:r w:rsidRPr="00090B40">
        <w:rPr>
          <w:rFonts w:ascii="Times New Roman" w:hAnsi="Times New Roman" w:cs="Times New Roman"/>
          <w:sz w:val="28"/>
          <w:szCs w:val="28"/>
          <w:lang w:val="uk-UA"/>
        </w:rPr>
        <w:t>т.п</w:t>
      </w:r>
      <w:proofErr w:type="spellEnd"/>
      <w:r w:rsidRPr="00090B40">
        <w:rPr>
          <w:rFonts w:ascii="Times New Roman" w:hAnsi="Times New Roman" w:cs="Times New Roman"/>
          <w:sz w:val="28"/>
          <w:szCs w:val="28"/>
          <w:lang w:val="uk-UA"/>
        </w:rPr>
        <w:t>. Немає сумніву, що дослідження всіх цих проблем має виключно важливе значення для соціальної психології особистості і теорії соціально-психічної адаптації. А.</w:t>
      </w:r>
      <w:r w:rsidR="00FC0133"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Налчаджан</w:t>
      </w:r>
      <w:proofErr w:type="spellEnd"/>
      <w:r w:rsidRPr="00090B40">
        <w:rPr>
          <w:rFonts w:ascii="Times New Roman" w:hAnsi="Times New Roman" w:cs="Times New Roman"/>
          <w:sz w:val="28"/>
          <w:szCs w:val="28"/>
          <w:lang w:val="uk-UA"/>
        </w:rPr>
        <w:t xml:space="preserve"> зазначає, що ідеальні «Я – образи» людей формуються шляхом повної або часткової ідентифікації індивіда з тими людьми (реальними, уявними, літературними героями і </w:t>
      </w:r>
      <w:proofErr w:type="spellStart"/>
      <w:r w:rsidRPr="00090B40">
        <w:rPr>
          <w:rFonts w:ascii="Times New Roman" w:hAnsi="Times New Roman" w:cs="Times New Roman"/>
          <w:sz w:val="28"/>
          <w:szCs w:val="28"/>
          <w:lang w:val="uk-UA"/>
        </w:rPr>
        <w:t>т.д</w:t>
      </w:r>
      <w:proofErr w:type="spellEnd"/>
      <w:r w:rsidRPr="00090B40">
        <w:rPr>
          <w:rFonts w:ascii="Times New Roman" w:hAnsi="Times New Roman" w:cs="Times New Roman"/>
          <w:sz w:val="28"/>
          <w:szCs w:val="28"/>
          <w:lang w:val="uk-UA"/>
        </w:rPr>
        <w:t>.), якими людина захоплюється. Вони можуть складатися з бажаних рис різних людей. Залежно від особливостей своєї структури і входять в неї рис, ідеальне «Я» може бути дуже схожим з справжнім (актуальним) «Я» або, навпаки, різниця між ними може бути такою значною, що воно стає віддаленою метою життя людини.</w:t>
      </w:r>
    </w:p>
    <w:p w14:paraId="5AA117F9" w14:textId="77777777" w:rsidR="005571EB" w:rsidRPr="00090B40" w:rsidRDefault="005571EB" w:rsidP="005571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3. Фантастичне «Я».  Це, яким я хотів би</w:t>
      </w:r>
      <w:r w:rsidR="00274C90" w:rsidRPr="00090B40">
        <w:rPr>
          <w:rFonts w:ascii="Times New Roman" w:hAnsi="Times New Roman" w:cs="Times New Roman"/>
          <w:sz w:val="28"/>
          <w:szCs w:val="28"/>
          <w:lang w:val="uk-UA"/>
        </w:rPr>
        <w:t xml:space="preserve"> бути, якби це було можливо. А.А</w:t>
      </w:r>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Налчаджян</w:t>
      </w:r>
      <w:proofErr w:type="spellEnd"/>
      <w:r w:rsidRPr="00090B40">
        <w:rPr>
          <w:rFonts w:ascii="Times New Roman" w:hAnsi="Times New Roman" w:cs="Times New Roman"/>
          <w:sz w:val="28"/>
          <w:szCs w:val="28"/>
          <w:lang w:val="uk-UA"/>
        </w:rPr>
        <w:t xml:space="preserve"> вводить в цю підструктуру уявлення про те, яким хотів би бути людина, якби все було можливо, тобто якби можна було відволікатися від реальних умов життєдіяльності і розвитку. Оскільки з досягненням зрілості людина зазвичай все біль</w:t>
      </w:r>
      <w:r w:rsidR="00274C90" w:rsidRPr="00090B40">
        <w:rPr>
          <w:rFonts w:ascii="Times New Roman" w:hAnsi="Times New Roman" w:cs="Times New Roman"/>
          <w:sz w:val="28"/>
          <w:szCs w:val="28"/>
          <w:lang w:val="uk-UA"/>
        </w:rPr>
        <w:t>шою мірою стає реалістом, то А.А</w:t>
      </w:r>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Налчаджян</w:t>
      </w:r>
      <w:proofErr w:type="spellEnd"/>
      <w:r w:rsidRPr="00090B40">
        <w:rPr>
          <w:rFonts w:ascii="Times New Roman" w:hAnsi="Times New Roman" w:cs="Times New Roman"/>
          <w:sz w:val="28"/>
          <w:szCs w:val="28"/>
          <w:lang w:val="uk-UA"/>
        </w:rPr>
        <w:t xml:space="preserve"> припуска</w:t>
      </w:r>
      <w:r w:rsidR="00274C90" w:rsidRPr="00090B40">
        <w:rPr>
          <w:rFonts w:ascii="Times New Roman" w:hAnsi="Times New Roman" w:cs="Times New Roman"/>
          <w:sz w:val="28"/>
          <w:szCs w:val="28"/>
          <w:lang w:val="uk-UA"/>
        </w:rPr>
        <w:t>є, що структура фантастичного «Я</w:t>
      </w:r>
      <w:r w:rsidRPr="00090B40">
        <w:rPr>
          <w:rFonts w:ascii="Times New Roman" w:hAnsi="Times New Roman" w:cs="Times New Roman"/>
          <w:sz w:val="28"/>
          <w:szCs w:val="28"/>
          <w:lang w:val="uk-UA"/>
        </w:rPr>
        <w:t>», починаючи з кінця юнацького віку, поступово згортається. У повсякденному житті і в художній літературі цей процес називають «втратою ілюзій» [</w:t>
      </w:r>
      <w:r w:rsidR="00FC0133" w:rsidRPr="00090B40">
        <w:rPr>
          <w:rFonts w:ascii="Times New Roman" w:hAnsi="Times New Roman" w:cs="Times New Roman"/>
          <w:sz w:val="28"/>
          <w:szCs w:val="28"/>
          <w:lang w:val="uk-UA"/>
        </w:rPr>
        <w:t>8</w:t>
      </w:r>
      <w:r w:rsidRPr="00090B40">
        <w:rPr>
          <w:rFonts w:ascii="Times New Roman" w:hAnsi="Times New Roman" w:cs="Times New Roman"/>
          <w:sz w:val="28"/>
          <w:szCs w:val="28"/>
          <w:lang w:val="uk-UA"/>
        </w:rPr>
        <w:t>1].</w:t>
      </w:r>
    </w:p>
    <w:p w14:paraId="71219A93" w14:textId="77777777" w:rsidR="005571EB" w:rsidRPr="00090B40" w:rsidRDefault="00FC0133" w:rsidP="005571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С. Білозерська</w:t>
      </w:r>
      <w:r w:rsidR="005571EB" w:rsidRPr="00090B40">
        <w:rPr>
          <w:rFonts w:ascii="Times New Roman" w:hAnsi="Times New Roman" w:cs="Times New Roman"/>
          <w:sz w:val="28"/>
          <w:szCs w:val="28"/>
          <w:lang w:val="uk-UA"/>
        </w:rPr>
        <w:t xml:space="preserve"> пропонує виділяти в структурі цілісного «Я», відображеного в свідомості індивідуума, різні «образи Я», такі як:</w:t>
      </w:r>
    </w:p>
    <w:p w14:paraId="3133E18E" w14:textId="77777777" w:rsidR="005571EB" w:rsidRPr="00090B40" w:rsidRDefault="000537A6" w:rsidP="005571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«справжнє Я» </w:t>
      </w:r>
      <w:r w:rsidR="005571EB" w:rsidRPr="00090B40">
        <w:rPr>
          <w:rFonts w:ascii="Times New Roman" w:hAnsi="Times New Roman" w:cs="Times New Roman"/>
          <w:sz w:val="28"/>
          <w:szCs w:val="28"/>
          <w:lang w:val="uk-UA"/>
        </w:rPr>
        <w:t>(яким індивід бачить себе в дійсності в</w:t>
      </w:r>
      <w:r w:rsidRPr="00090B40">
        <w:rPr>
          <w:rFonts w:ascii="Times New Roman" w:hAnsi="Times New Roman" w:cs="Times New Roman"/>
          <w:sz w:val="28"/>
          <w:szCs w:val="28"/>
          <w:lang w:val="uk-UA"/>
        </w:rPr>
        <w:t xml:space="preserve"> справжній</w:t>
      </w:r>
      <w:r w:rsidR="005571EB" w:rsidRPr="00090B40">
        <w:rPr>
          <w:rFonts w:ascii="Times New Roman" w:hAnsi="Times New Roman" w:cs="Times New Roman"/>
          <w:sz w:val="28"/>
          <w:szCs w:val="28"/>
          <w:lang w:val="uk-UA"/>
        </w:rPr>
        <w:t xml:space="preserve"> момент часу);</w:t>
      </w:r>
    </w:p>
    <w:p w14:paraId="2E60CAA5" w14:textId="77777777" w:rsidR="00943ACB" w:rsidRPr="00090B40" w:rsidRDefault="000537A6" w:rsidP="005571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w:t>
      </w:r>
      <w:r w:rsidR="005571EB" w:rsidRPr="00090B40">
        <w:rPr>
          <w:rFonts w:ascii="Times New Roman" w:hAnsi="Times New Roman" w:cs="Times New Roman"/>
          <w:sz w:val="28"/>
          <w:szCs w:val="28"/>
          <w:lang w:val="uk-UA"/>
        </w:rPr>
        <w:t>динамічн</w:t>
      </w:r>
      <w:r w:rsidRPr="00090B40">
        <w:rPr>
          <w:rFonts w:ascii="Times New Roman" w:hAnsi="Times New Roman" w:cs="Times New Roman"/>
          <w:sz w:val="28"/>
          <w:szCs w:val="28"/>
          <w:lang w:val="uk-UA"/>
        </w:rPr>
        <w:t>е Я»</w:t>
      </w:r>
      <w:r w:rsidR="005571EB"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5571EB" w:rsidRPr="00090B40">
        <w:rPr>
          <w:rFonts w:ascii="Times New Roman" w:hAnsi="Times New Roman" w:cs="Times New Roman"/>
          <w:sz w:val="28"/>
          <w:szCs w:val="28"/>
          <w:lang w:val="uk-UA"/>
        </w:rPr>
        <w:t>яким індивід поставив собі за мету стати);</w:t>
      </w:r>
    </w:p>
    <w:p w14:paraId="524AEF69" w14:textId="77777777" w:rsidR="00713991" w:rsidRPr="00090B40" w:rsidRDefault="00713991" w:rsidP="0071399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3. «фантастичне Я» (яким індивідуум представляє себе виходячи з встановлених моральних норм і культурних зразків, інакше кажучи, моральний «Я-ідеал»;</w:t>
      </w:r>
    </w:p>
    <w:p w14:paraId="1FCF7653" w14:textId="77777777" w:rsidR="00713991" w:rsidRPr="00090B40" w:rsidRDefault="00713991" w:rsidP="0071399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4. «майбутнє або можливе Я» якою людина вважає, що вона може стати.  При цьому, бажання побудувати свою особистість відповідно до певного зразка для наслідування або, інакше, бажання бути в майбутньому </w:t>
      </w:r>
      <w:r w:rsidRPr="00090B40">
        <w:rPr>
          <w:rFonts w:ascii="Times New Roman" w:hAnsi="Times New Roman" w:cs="Times New Roman"/>
          <w:sz w:val="28"/>
          <w:szCs w:val="28"/>
          <w:lang w:val="uk-UA"/>
        </w:rPr>
        <w:lastRenderedPageBreak/>
        <w:t>носієм певних якостей, може бути нерелевантним тому, ким людина стає насправді. Прогноз щодо свого майбутнього «Я» може не відповідати бажаному «Я»);</w:t>
      </w:r>
    </w:p>
    <w:p w14:paraId="74FB0632" w14:textId="77777777" w:rsidR="00713991" w:rsidRPr="00090B40" w:rsidRDefault="00027EFC" w:rsidP="0071399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5. «ідеалізоване Я</w:t>
      </w:r>
      <w:r w:rsidR="00713991" w:rsidRPr="00090B40">
        <w:rPr>
          <w:rFonts w:ascii="Times New Roman" w:hAnsi="Times New Roman" w:cs="Times New Roman"/>
          <w:sz w:val="28"/>
          <w:szCs w:val="28"/>
          <w:lang w:val="uk-UA"/>
        </w:rPr>
        <w:t>» яким приємно бачити себе; цей образ може</w:t>
      </w:r>
      <w:r w:rsidRPr="00090B40">
        <w:rPr>
          <w:rFonts w:ascii="Times New Roman" w:hAnsi="Times New Roman" w:cs="Times New Roman"/>
          <w:sz w:val="28"/>
          <w:szCs w:val="28"/>
          <w:lang w:val="uk-UA"/>
        </w:rPr>
        <w:t xml:space="preserve"> включати в себе компоненти і «справжнього», і «</w:t>
      </w:r>
      <w:r w:rsidR="00713991" w:rsidRPr="00090B40">
        <w:rPr>
          <w:rFonts w:ascii="Times New Roman" w:hAnsi="Times New Roman" w:cs="Times New Roman"/>
          <w:sz w:val="28"/>
          <w:szCs w:val="28"/>
          <w:lang w:val="uk-UA"/>
        </w:rPr>
        <w:t>ідеального</w:t>
      </w:r>
      <w:r w:rsidRPr="00090B40">
        <w:rPr>
          <w:rFonts w:ascii="Times New Roman" w:hAnsi="Times New Roman" w:cs="Times New Roman"/>
          <w:sz w:val="28"/>
          <w:szCs w:val="28"/>
          <w:lang w:val="uk-UA"/>
        </w:rPr>
        <w:t>»</w:t>
      </w:r>
      <w:r w:rsidR="00713991" w:rsidRPr="00090B40">
        <w:rPr>
          <w:rFonts w:ascii="Times New Roman" w:hAnsi="Times New Roman" w:cs="Times New Roman"/>
          <w:sz w:val="28"/>
          <w:szCs w:val="28"/>
          <w:lang w:val="uk-UA"/>
        </w:rPr>
        <w:t xml:space="preserve">, і </w:t>
      </w:r>
      <w:r w:rsidRPr="00090B40">
        <w:rPr>
          <w:rFonts w:ascii="Times New Roman" w:hAnsi="Times New Roman" w:cs="Times New Roman"/>
          <w:sz w:val="28"/>
          <w:szCs w:val="28"/>
          <w:lang w:val="uk-UA"/>
        </w:rPr>
        <w:t>«майбутнього Я</w:t>
      </w:r>
      <w:r w:rsidR="00713991" w:rsidRPr="00090B40">
        <w:rPr>
          <w:rFonts w:ascii="Times New Roman" w:hAnsi="Times New Roman" w:cs="Times New Roman"/>
          <w:sz w:val="28"/>
          <w:szCs w:val="28"/>
          <w:lang w:val="uk-UA"/>
        </w:rPr>
        <w:t>»;</w:t>
      </w:r>
    </w:p>
    <w:p w14:paraId="5D29A745" w14:textId="77777777" w:rsidR="00713991" w:rsidRPr="00090B40" w:rsidRDefault="00A22A57" w:rsidP="0071399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6. «зображуване Я» </w:t>
      </w:r>
      <w:r w:rsidR="00713991" w:rsidRPr="00090B40">
        <w:rPr>
          <w:rFonts w:ascii="Times New Roman" w:hAnsi="Times New Roman" w:cs="Times New Roman"/>
          <w:sz w:val="28"/>
          <w:szCs w:val="28"/>
          <w:lang w:val="uk-UA"/>
        </w:rPr>
        <w:t>(образи і маски, які індивід виставляє</w:t>
      </w:r>
      <w:r w:rsidRPr="00090B40">
        <w:rPr>
          <w:rFonts w:ascii="Times New Roman" w:hAnsi="Times New Roman" w:cs="Times New Roman"/>
          <w:sz w:val="28"/>
          <w:szCs w:val="28"/>
          <w:lang w:val="uk-UA"/>
        </w:rPr>
        <w:t xml:space="preserve"> </w:t>
      </w:r>
      <w:r w:rsidR="00713991" w:rsidRPr="00090B40">
        <w:rPr>
          <w:rFonts w:ascii="Times New Roman" w:hAnsi="Times New Roman" w:cs="Times New Roman"/>
          <w:sz w:val="28"/>
          <w:szCs w:val="28"/>
          <w:lang w:val="uk-UA"/>
        </w:rPr>
        <w:t>напоказ, щоб приховати за ними якісь негативні або болючі</w:t>
      </w:r>
      <w:r w:rsidRPr="00090B40">
        <w:rPr>
          <w:rFonts w:ascii="Times New Roman" w:hAnsi="Times New Roman" w:cs="Times New Roman"/>
          <w:sz w:val="28"/>
          <w:szCs w:val="28"/>
          <w:lang w:val="uk-UA"/>
        </w:rPr>
        <w:t xml:space="preserve"> </w:t>
      </w:r>
      <w:r w:rsidR="00713991" w:rsidRPr="00090B40">
        <w:rPr>
          <w:rFonts w:ascii="Times New Roman" w:hAnsi="Times New Roman" w:cs="Times New Roman"/>
          <w:sz w:val="28"/>
          <w:szCs w:val="28"/>
          <w:lang w:val="uk-UA"/>
        </w:rPr>
        <w:t>р</w:t>
      </w:r>
      <w:r w:rsidRPr="00090B40">
        <w:rPr>
          <w:rFonts w:ascii="Times New Roman" w:hAnsi="Times New Roman" w:cs="Times New Roman"/>
          <w:sz w:val="28"/>
          <w:szCs w:val="28"/>
          <w:lang w:val="uk-UA"/>
        </w:rPr>
        <w:t>иси, слабкості свого реального «Я»</w:t>
      </w:r>
      <w:r w:rsidR="00713991" w:rsidRPr="00090B40">
        <w:rPr>
          <w:rFonts w:ascii="Times New Roman" w:hAnsi="Times New Roman" w:cs="Times New Roman"/>
          <w:sz w:val="28"/>
          <w:szCs w:val="28"/>
          <w:lang w:val="uk-UA"/>
        </w:rPr>
        <w:t xml:space="preserve">) </w:t>
      </w:r>
      <w:r w:rsidR="00FC0133" w:rsidRPr="00090B40">
        <w:rPr>
          <w:rFonts w:ascii="Times New Roman" w:hAnsi="Times New Roman" w:cs="Times New Roman"/>
          <w:sz w:val="28"/>
          <w:szCs w:val="28"/>
          <w:lang w:val="uk-UA"/>
        </w:rPr>
        <w:t>[3</w:t>
      </w:r>
      <w:r w:rsidR="00713991" w:rsidRPr="00090B40">
        <w:rPr>
          <w:rFonts w:ascii="Times New Roman" w:hAnsi="Times New Roman" w:cs="Times New Roman"/>
          <w:sz w:val="28"/>
          <w:szCs w:val="28"/>
          <w:lang w:val="uk-UA"/>
        </w:rPr>
        <w:t>].</w:t>
      </w:r>
    </w:p>
    <w:p w14:paraId="2202ECB1" w14:textId="77777777" w:rsidR="00713991" w:rsidRPr="00090B40" w:rsidRDefault="00713991" w:rsidP="0071399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Крім описаних вище </w:t>
      </w:r>
      <w:proofErr w:type="spellStart"/>
      <w:r w:rsidRPr="00090B40">
        <w:rPr>
          <w:rFonts w:ascii="Times New Roman" w:hAnsi="Times New Roman" w:cs="Times New Roman"/>
          <w:sz w:val="28"/>
          <w:szCs w:val="28"/>
          <w:lang w:val="uk-UA"/>
        </w:rPr>
        <w:t>модальностей</w:t>
      </w:r>
      <w:proofErr w:type="spellEnd"/>
      <w:r w:rsidR="0058703C" w:rsidRPr="00090B40">
        <w:rPr>
          <w:rFonts w:ascii="Times New Roman" w:hAnsi="Times New Roman" w:cs="Times New Roman"/>
          <w:sz w:val="28"/>
          <w:szCs w:val="28"/>
          <w:lang w:val="uk-UA"/>
        </w:rPr>
        <w:t xml:space="preserve"> «Я-концепції»</w:t>
      </w:r>
      <w:r w:rsidRPr="00090B40">
        <w:rPr>
          <w:rFonts w:ascii="Times New Roman" w:hAnsi="Times New Roman" w:cs="Times New Roman"/>
          <w:sz w:val="28"/>
          <w:szCs w:val="28"/>
          <w:lang w:val="uk-UA"/>
        </w:rPr>
        <w:t xml:space="preserve"> в літературі також виділяються її різні види.</w:t>
      </w:r>
    </w:p>
    <w:p w14:paraId="653F07FB" w14:textId="77777777" w:rsidR="00713991" w:rsidRPr="00090B40" w:rsidRDefault="0058703C" w:rsidP="0071399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Наприклад, в роботах Ч.</w:t>
      </w:r>
      <w:r w:rsidR="00FC0133"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К</w:t>
      </w:r>
      <w:r w:rsidR="00713991" w:rsidRPr="00090B40">
        <w:rPr>
          <w:rFonts w:ascii="Times New Roman" w:hAnsi="Times New Roman" w:cs="Times New Roman"/>
          <w:sz w:val="28"/>
          <w:szCs w:val="28"/>
          <w:lang w:val="uk-UA"/>
        </w:rPr>
        <w:t>улі ми знаходимо ідею про дзеркальне «</w:t>
      </w:r>
      <w:r w:rsidRPr="00090B40">
        <w:rPr>
          <w:rFonts w:ascii="Times New Roman" w:hAnsi="Times New Roman" w:cs="Times New Roman"/>
          <w:sz w:val="28"/>
          <w:szCs w:val="28"/>
          <w:lang w:val="uk-UA"/>
        </w:rPr>
        <w:t>Я</w:t>
      </w:r>
      <w:r w:rsidR="00713991" w:rsidRPr="00090B40">
        <w:rPr>
          <w:rFonts w:ascii="Times New Roman" w:hAnsi="Times New Roman" w:cs="Times New Roman"/>
          <w:sz w:val="28"/>
          <w:szCs w:val="28"/>
          <w:lang w:val="uk-UA"/>
        </w:rPr>
        <w:t>». На думку Ч.</w:t>
      </w:r>
      <w:r w:rsidR="00FC0133"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К</w:t>
      </w:r>
      <w:r w:rsidR="00713991" w:rsidRPr="00090B40">
        <w:rPr>
          <w:rFonts w:ascii="Times New Roman" w:hAnsi="Times New Roman" w:cs="Times New Roman"/>
          <w:sz w:val="28"/>
          <w:szCs w:val="28"/>
          <w:lang w:val="uk-UA"/>
        </w:rPr>
        <w:t xml:space="preserve">улі, людина конструює свою ідентичність, </w:t>
      </w:r>
      <w:r w:rsidR="006B06B9" w:rsidRPr="00090B40">
        <w:rPr>
          <w:rFonts w:ascii="Times New Roman" w:hAnsi="Times New Roman" w:cs="Times New Roman"/>
          <w:sz w:val="28"/>
          <w:szCs w:val="28"/>
          <w:lang w:val="uk-UA"/>
        </w:rPr>
        <w:t>ґрунтуючись</w:t>
      </w:r>
      <w:r w:rsidR="00713991" w:rsidRPr="00090B40">
        <w:rPr>
          <w:rFonts w:ascii="Times New Roman" w:hAnsi="Times New Roman" w:cs="Times New Roman"/>
          <w:sz w:val="28"/>
          <w:szCs w:val="28"/>
          <w:lang w:val="uk-UA"/>
        </w:rPr>
        <w:t xml:space="preserve"> на сприйнятих їм реакціях інших людей, з якими він вступає в контакт. Кулі підкреслював, що кожна людина коли-небудь відчувала себе як щось, що сприймається і оцінюється іншими людьми. Ми</w:t>
      </w:r>
      <w:r w:rsidRPr="00090B40">
        <w:rPr>
          <w:rFonts w:ascii="Times New Roman" w:hAnsi="Times New Roman" w:cs="Times New Roman"/>
          <w:sz w:val="28"/>
          <w:szCs w:val="28"/>
          <w:lang w:val="uk-UA"/>
        </w:rPr>
        <w:t xml:space="preserve"> дивимося в уявлення інших п</w:t>
      </w:r>
      <w:r w:rsidR="00713991" w:rsidRPr="00090B40">
        <w:rPr>
          <w:rFonts w:ascii="Times New Roman" w:hAnsi="Times New Roman" w:cs="Times New Roman"/>
          <w:sz w:val="28"/>
          <w:szCs w:val="28"/>
          <w:lang w:val="uk-UA"/>
        </w:rPr>
        <w:t xml:space="preserve">ро нас самих, як у дзеркало, і судимо про себе за цим відображенням. При цьому існує небезпека неправильного тлумачення чужих думок </w:t>
      </w:r>
      <w:r w:rsidR="00FC0133" w:rsidRPr="00090B40">
        <w:rPr>
          <w:rFonts w:ascii="Times New Roman" w:hAnsi="Times New Roman" w:cs="Times New Roman"/>
          <w:sz w:val="28"/>
          <w:szCs w:val="28"/>
          <w:lang w:val="uk-UA"/>
        </w:rPr>
        <w:t>[83</w:t>
      </w:r>
      <w:r w:rsidR="00713991" w:rsidRPr="00090B40">
        <w:rPr>
          <w:rFonts w:ascii="Times New Roman" w:hAnsi="Times New Roman" w:cs="Times New Roman"/>
          <w:sz w:val="28"/>
          <w:szCs w:val="28"/>
          <w:lang w:val="uk-UA"/>
        </w:rPr>
        <w:t>].</w:t>
      </w:r>
    </w:p>
    <w:p w14:paraId="3E22258A" w14:textId="77777777" w:rsidR="00713991" w:rsidRPr="00090B40" w:rsidRDefault="00713991" w:rsidP="0071399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Кілька авторів називають також поняття</w:t>
      </w:r>
      <w:r w:rsidR="00737393" w:rsidRPr="00090B40">
        <w:rPr>
          <w:rFonts w:ascii="Times New Roman" w:hAnsi="Times New Roman" w:cs="Times New Roman"/>
          <w:sz w:val="28"/>
          <w:szCs w:val="28"/>
          <w:lang w:val="uk-UA"/>
        </w:rPr>
        <w:t xml:space="preserve"> «Я</w:t>
      </w:r>
      <w:r w:rsidRPr="00090B40">
        <w:rPr>
          <w:rFonts w:ascii="Times New Roman" w:hAnsi="Times New Roman" w:cs="Times New Roman"/>
          <w:sz w:val="28"/>
          <w:szCs w:val="28"/>
          <w:lang w:val="uk-UA"/>
        </w:rPr>
        <w:t>-фізичне</w:t>
      </w:r>
      <w:r w:rsidR="00737393"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або</w:t>
      </w:r>
      <w:r w:rsidR="00737393" w:rsidRPr="00090B40">
        <w:rPr>
          <w:rFonts w:ascii="Times New Roman" w:hAnsi="Times New Roman" w:cs="Times New Roman"/>
          <w:sz w:val="28"/>
          <w:szCs w:val="28"/>
          <w:lang w:val="uk-UA"/>
        </w:rPr>
        <w:t xml:space="preserve"> «тілесне Я»</w:t>
      </w:r>
      <w:r w:rsidRPr="00090B40">
        <w:rPr>
          <w:rFonts w:ascii="Times New Roman" w:hAnsi="Times New Roman" w:cs="Times New Roman"/>
          <w:sz w:val="28"/>
          <w:szCs w:val="28"/>
          <w:lang w:val="uk-UA"/>
        </w:rPr>
        <w:t>. К.</w:t>
      </w:r>
      <w:r w:rsidR="00FC0133"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Клейст</w:t>
      </w:r>
      <w:proofErr w:type="spellEnd"/>
      <w:r w:rsidRPr="00090B40">
        <w:rPr>
          <w:rFonts w:ascii="Times New Roman" w:hAnsi="Times New Roman" w:cs="Times New Roman"/>
          <w:sz w:val="28"/>
          <w:szCs w:val="28"/>
          <w:lang w:val="uk-UA"/>
        </w:rPr>
        <w:t xml:space="preserve"> зазначає, що явища відчуження власного ті</w:t>
      </w:r>
      <w:r w:rsidR="00737393" w:rsidRPr="00090B40">
        <w:rPr>
          <w:rFonts w:ascii="Times New Roman" w:hAnsi="Times New Roman" w:cs="Times New Roman"/>
          <w:sz w:val="28"/>
          <w:szCs w:val="28"/>
          <w:lang w:val="uk-UA"/>
        </w:rPr>
        <w:t>ла, втрата наочності сприйняття</w:t>
      </w:r>
      <w:r w:rsidRPr="00090B40">
        <w:rPr>
          <w:rFonts w:ascii="Times New Roman" w:hAnsi="Times New Roman" w:cs="Times New Roman"/>
          <w:sz w:val="28"/>
          <w:szCs w:val="28"/>
          <w:lang w:val="uk-UA"/>
        </w:rPr>
        <w:t xml:space="preserve"> і уявлень супроводжую</w:t>
      </w:r>
      <w:r w:rsidR="00737393" w:rsidRPr="00090B40">
        <w:rPr>
          <w:rFonts w:ascii="Times New Roman" w:hAnsi="Times New Roman" w:cs="Times New Roman"/>
          <w:sz w:val="28"/>
          <w:szCs w:val="28"/>
          <w:lang w:val="uk-UA"/>
        </w:rPr>
        <w:t>ться тонким зниженням «почуття Я</w:t>
      </w:r>
      <w:r w:rsidRPr="00090B40">
        <w:rPr>
          <w:rFonts w:ascii="Times New Roman" w:hAnsi="Times New Roman" w:cs="Times New Roman"/>
          <w:sz w:val="28"/>
          <w:szCs w:val="28"/>
          <w:lang w:val="uk-UA"/>
        </w:rPr>
        <w:t>». Схем</w:t>
      </w:r>
      <w:r w:rsidR="00737393" w:rsidRPr="00090B40">
        <w:rPr>
          <w:rFonts w:ascii="Times New Roman" w:hAnsi="Times New Roman" w:cs="Times New Roman"/>
          <w:sz w:val="28"/>
          <w:szCs w:val="28"/>
          <w:lang w:val="uk-UA"/>
        </w:rPr>
        <w:t xml:space="preserve">у тіла можна назвати тілесним «Я» </w:t>
      </w:r>
      <w:r w:rsidRPr="00090B40">
        <w:rPr>
          <w:rFonts w:ascii="Times New Roman" w:hAnsi="Times New Roman" w:cs="Times New Roman"/>
          <w:sz w:val="28"/>
          <w:szCs w:val="28"/>
          <w:lang w:val="uk-UA"/>
        </w:rPr>
        <w:t xml:space="preserve">особистості. Воно є базисом, на якому розгортається подальший розвиток «Я - концепції» </w:t>
      </w:r>
      <w:r w:rsidR="00FC0133" w:rsidRPr="00090B40">
        <w:rPr>
          <w:rFonts w:ascii="Times New Roman" w:hAnsi="Times New Roman" w:cs="Times New Roman"/>
          <w:sz w:val="28"/>
          <w:szCs w:val="28"/>
          <w:lang w:val="uk-UA"/>
        </w:rPr>
        <w:t>[84</w:t>
      </w:r>
      <w:r w:rsidRPr="00090B40">
        <w:rPr>
          <w:rFonts w:ascii="Times New Roman" w:hAnsi="Times New Roman" w:cs="Times New Roman"/>
          <w:sz w:val="28"/>
          <w:szCs w:val="28"/>
          <w:lang w:val="uk-UA"/>
        </w:rPr>
        <w:t>].</w:t>
      </w:r>
    </w:p>
    <w:p w14:paraId="3F06F48D" w14:textId="77777777" w:rsidR="001955E7" w:rsidRPr="00090B40" w:rsidRDefault="001955E7" w:rsidP="001955E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Дослідження О.</w:t>
      </w:r>
      <w:r w:rsidR="00FC0133" w:rsidRPr="00090B40">
        <w:rPr>
          <w:rFonts w:ascii="Times New Roman" w:hAnsi="Times New Roman" w:cs="Times New Roman"/>
          <w:sz w:val="28"/>
          <w:szCs w:val="28"/>
          <w:lang w:val="uk-UA"/>
        </w:rPr>
        <w:t xml:space="preserve"> Гуменюк</w:t>
      </w:r>
      <w:r w:rsidRPr="00090B40">
        <w:rPr>
          <w:rFonts w:ascii="Times New Roman" w:hAnsi="Times New Roman" w:cs="Times New Roman"/>
          <w:sz w:val="28"/>
          <w:szCs w:val="28"/>
          <w:lang w:val="uk-UA"/>
        </w:rPr>
        <w:t xml:space="preserve"> показали, що підлітки з помітними відхиленнями у фізичному розвитку більшою мірою схильні до несприятливого впливу соціально-психологічного середовища, що сприяє формуванню негативної «Я – концепції», залежності від оточення або бунту проти нього </w:t>
      </w:r>
      <w:r w:rsidR="00FC0133" w:rsidRPr="00090B40">
        <w:rPr>
          <w:rFonts w:ascii="Times New Roman" w:hAnsi="Times New Roman" w:cs="Times New Roman"/>
          <w:sz w:val="28"/>
          <w:szCs w:val="28"/>
          <w:lang w:val="uk-UA"/>
        </w:rPr>
        <w:t>[10</w:t>
      </w:r>
      <w:r w:rsidRPr="00090B40">
        <w:rPr>
          <w:rFonts w:ascii="Times New Roman" w:hAnsi="Times New Roman" w:cs="Times New Roman"/>
          <w:sz w:val="28"/>
          <w:szCs w:val="28"/>
          <w:lang w:val="uk-UA"/>
        </w:rPr>
        <w:t xml:space="preserve">]. </w:t>
      </w:r>
    </w:p>
    <w:p w14:paraId="08E0A1C3" w14:textId="77777777" w:rsidR="001955E7" w:rsidRPr="00090B40" w:rsidRDefault="001955E7" w:rsidP="001955E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Дослідження осо</w:t>
      </w:r>
      <w:r w:rsidR="00FC0133" w:rsidRPr="00090B40">
        <w:rPr>
          <w:rFonts w:ascii="Times New Roman" w:hAnsi="Times New Roman" w:cs="Times New Roman"/>
          <w:sz w:val="28"/>
          <w:szCs w:val="28"/>
          <w:lang w:val="uk-UA"/>
        </w:rPr>
        <w:t>бистості в підлітковому віці Л.</w:t>
      </w:r>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Макеєвої</w:t>
      </w:r>
      <w:proofErr w:type="spellEnd"/>
      <w:r w:rsidRPr="00090B40">
        <w:rPr>
          <w:rFonts w:ascii="Times New Roman" w:hAnsi="Times New Roman" w:cs="Times New Roman"/>
          <w:sz w:val="28"/>
          <w:szCs w:val="28"/>
          <w:lang w:val="uk-UA"/>
        </w:rPr>
        <w:t xml:space="preserve"> показали, що в структурі самооцінки </w:t>
      </w:r>
      <w:proofErr w:type="spellStart"/>
      <w:r w:rsidRPr="00090B40">
        <w:rPr>
          <w:rFonts w:ascii="Times New Roman" w:hAnsi="Times New Roman" w:cs="Times New Roman"/>
          <w:sz w:val="28"/>
          <w:szCs w:val="28"/>
          <w:lang w:val="uk-UA"/>
        </w:rPr>
        <w:t>дівчаток</w:t>
      </w:r>
      <w:proofErr w:type="spellEnd"/>
      <w:r w:rsidRPr="00090B40">
        <w:rPr>
          <w:rFonts w:ascii="Times New Roman" w:hAnsi="Times New Roman" w:cs="Times New Roman"/>
          <w:sz w:val="28"/>
          <w:szCs w:val="28"/>
          <w:lang w:val="uk-UA"/>
        </w:rPr>
        <w:t xml:space="preserve"> важливу роль відіграє зовнішність. Також </w:t>
      </w:r>
      <w:r w:rsidRPr="00090B40">
        <w:rPr>
          <w:rFonts w:ascii="Times New Roman" w:hAnsi="Times New Roman" w:cs="Times New Roman"/>
          <w:sz w:val="28"/>
          <w:szCs w:val="28"/>
          <w:lang w:val="uk-UA"/>
        </w:rPr>
        <w:lastRenderedPageBreak/>
        <w:t>іноді виділяються такі поняття як «соціальне Я» (співвідносне зі сферами соціальної інтеграції: статевої, етнічної, громадянської, рольової та ін.;), «</w:t>
      </w:r>
      <w:proofErr w:type="spellStart"/>
      <w:r w:rsidRPr="00090B40">
        <w:rPr>
          <w:rFonts w:ascii="Times New Roman" w:hAnsi="Times New Roman" w:cs="Times New Roman"/>
          <w:sz w:val="28"/>
          <w:szCs w:val="28"/>
          <w:lang w:val="uk-UA"/>
        </w:rPr>
        <w:t>екзистенційне</w:t>
      </w:r>
      <w:proofErr w:type="spellEnd"/>
      <w:r w:rsidRPr="00090B40">
        <w:rPr>
          <w:rFonts w:ascii="Times New Roman" w:hAnsi="Times New Roman" w:cs="Times New Roman"/>
          <w:sz w:val="28"/>
          <w:szCs w:val="28"/>
          <w:lang w:val="uk-UA"/>
        </w:rPr>
        <w:t xml:space="preserve"> Я» (як оцінка себе в аспекті життя і смерті) [27].</w:t>
      </w:r>
    </w:p>
    <w:p w14:paraId="2CAA75D5" w14:textId="77777777" w:rsidR="001955E7" w:rsidRPr="00090B40" w:rsidRDefault="001955E7" w:rsidP="001955E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Таким чином, загальноприйнятою структурою «Я – концепції» є єдність трьох складових – когнітивної,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-оціночної і поведінкової. У видах (або </w:t>
      </w:r>
      <w:proofErr w:type="spellStart"/>
      <w:r w:rsidRPr="00090B40">
        <w:rPr>
          <w:rFonts w:ascii="Times New Roman" w:hAnsi="Times New Roman" w:cs="Times New Roman"/>
          <w:sz w:val="28"/>
          <w:szCs w:val="28"/>
          <w:lang w:val="uk-UA"/>
        </w:rPr>
        <w:t>модальностях</w:t>
      </w:r>
      <w:proofErr w:type="spellEnd"/>
      <w:r w:rsidRPr="00090B40">
        <w:rPr>
          <w:rFonts w:ascii="Times New Roman" w:hAnsi="Times New Roman" w:cs="Times New Roman"/>
          <w:sz w:val="28"/>
          <w:szCs w:val="28"/>
          <w:lang w:val="uk-UA"/>
        </w:rPr>
        <w:t>) «Я – концепції» найб</w:t>
      </w:r>
      <w:r w:rsidR="0060050F" w:rsidRPr="00090B40">
        <w:rPr>
          <w:rFonts w:ascii="Times New Roman" w:hAnsi="Times New Roman" w:cs="Times New Roman"/>
          <w:sz w:val="28"/>
          <w:szCs w:val="28"/>
          <w:lang w:val="uk-UA"/>
        </w:rPr>
        <w:t>ільш поширеними є такі образи «Я», як «реальне Я</w:t>
      </w:r>
      <w:r w:rsidRPr="00090B40">
        <w:rPr>
          <w:rFonts w:ascii="Times New Roman" w:hAnsi="Times New Roman" w:cs="Times New Roman"/>
          <w:sz w:val="28"/>
          <w:szCs w:val="28"/>
          <w:lang w:val="uk-UA"/>
        </w:rPr>
        <w:t xml:space="preserve">», «ідеальне Я», «майбутнє </w:t>
      </w:r>
      <w:r w:rsidR="0060050F" w:rsidRPr="00090B40">
        <w:rPr>
          <w:rFonts w:ascii="Times New Roman" w:hAnsi="Times New Roman" w:cs="Times New Roman"/>
          <w:sz w:val="28"/>
          <w:szCs w:val="28"/>
          <w:lang w:val="uk-UA"/>
        </w:rPr>
        <w:t>Я</w:t>
      </w:r>
      <w:r w:rsidRPr="00090B40">
        <w:rPr>
          <w:rFonts w:ascii="Times New Roman" w:hAnsi="Times New Roman" w:cs="Times New Roman"/>
          <w:sz w:val="28"/>
          <w:szCs w:val="28"/>
          <w:lang w:val="uk-UA"/>
        </w:rPr>
        <w:t xml:space="preserve">», «фантастичне </w:t>
      </w:r>
      <w:r w:rsidR="0060050F" w:rsidRPr="00090B40">
        <w:rPr>
          <w:rFonts w:ascii="Times New Roman" w:hAnsi="Times New Roman" w:cs="Times New Roman"/>
          <w:sz w:val="28"/>
          <w:szCs w:val="28"/>
          <w:lang w:val="uk-UA"/>
        </w:rPr>
        <w:t>Я», «дзеркальне Я</w:t>
      </w:r>
      <w:r w:rsidRPr="00090B40">
        <w:rPr>
          <w:rFonts w:ascii="Times New Roman" w:hAnsi="Times New Roman" w:cs="Times New Roman"/>
          <w:sz w:val="28"/>
          <w:szCs w:val="28"/>
          <w:lang w:val="uk-UA"/>
        </w:rPr>
        <w:t xml:space="preserve">». </w:t>
      </w:r>
    </w:p>
    <w:p w14:paraId="22772481" w14:textId="77777777" w:rsidR="001955E7" w:rsidRPr="00090B40" w:rsidRDefault="001955E7" w:rsidP="001955E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Для ознайомлення з сутністю розглянутого поняття ми</w:t>
      </w:r>
      <w:r w:rsidR="000F1F08" w:rsidRPr="00090B40">
        <w:rPr>
          <w:rFonts w:ascii="Times New Roman" w:hAnsi="Times New Roman" w:cs="Times New Roman"/>
          <w:sz w:val="28"/>
          <w:szCs w:val="28"/>
          <w:lang w:val="uk-UA"/>
        </w:rPr>
        <w:t xml:space="preserve"> звернулися до найбільш визнаних і авторитетних психологічних</w:t>
      </w:r>
      <w:r w:rsidRPr="00090B40">
        <w:rPr>
          <w:rFonts w:ascii="Times New Roman" w:hAnsi="Times New Roman" w:cs="Times New Roman"/>
          <w:sz w:val="28"/>
          <w:szCs w:val="28"/>
          <w:lang w:val="uk-UA"/>
        </w:rPr>
        <w:t xml:space="preserve"> словників. Самооцінка</w:t>
      </w:r>
      <w:r w:rsidR="000F1F08"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FC0133" w:rsidRPr="00090B40">
        <w:rPr>
          <w:rFonts w:ascii="Times New Roman" w:hAnsi="Times New Roman" w:cs="Times New Roman"/>
          <w:sz w:val="28"/>
          <w:szCs w:val="28"/>
          <w:lang w:val="uk-UA"/>
        </w:rPr>
        <w:t xml:space="preserve"> це, на думку Л. Онуфрієвої</w:t>
      </w:r>
      <w:r w:rsidR="000F1F08"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цінність, значимість, якою індивід наділяє себе в цілому і окремі сторони своєї особистості, діяльності, поведінки. Вона виступає як відносно стійке структурне утворення, компонент «Я – концепції». Основу самооцінки становить система особистісних смислів індивіда, прийнята ним система цінностей, яка розглядається в якості центрального особистісного освіти і центрального компонента «Я – концепції». </w:t>
      </w:r>
    </w:p>
    <w:p w14:paraId="4FC01E36" w14:textId="77777777" w:rsidR="001955E7" w:rsidRPr="00090B40" w:rsidRDefault="001955E7" w:rsidP="001955E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Самооцінка виконує регуляторну і захисну функції, впливаючи на поведінку, діяльність і розвиток особистості, її взаємини з іншими людьми. Відображаючи ступінь задоволеності або незадоволеності собою, рівень самоповаги, вона створює основу для сприйняття власного успіху і неуспіху, постановки цілей певного рівня, тобто рівня домагань особистості.</w:t>
      </w:r>
    </w:p>
    <w:p w14:paraId="1853E40C"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Захисна функція самооцінки, забезпечує відносну стабільність і автономність особистості. Але при надмірній вираженості даної функції можуть спотворюватися дані досвіду і тим самим виявляється негативний вплив на розвиток. </w:t>
      </w:r>
    </w:p>
    <w:p w14:paraId="65605F72"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Самооцінка розвиненого індивіда утворюють складну систему, що визначає характер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індивіда і включає загальну самооцінку, яка відображає рівень самоповаги, цілісне прийняття або неприйняття себе, і парціальні, приватні самооцінки, що характеризують ставлення до окремих сторін своєї особистості, вчинків, успішності окремих видів діяльності</w:t>
      </w:r>
      <w:r w:rsidR="00FC0133" w:rsidRPr="00090B40">
        <w:rPr>
          <w:rFonts w:ascii="Times New Roman" w:hAnsi="Times New Roman" w:cs="Times New Roman"/>
          <w:sz w:val="28"/>
          <w:szCs w:val="28"/>
          <w:lang w:val="uk-UA"/>
        </w:rPr>
        <w:t xml:space="preserve"> [37]</w:t>
      </w:r>
      <w:r w:rsidRPr="00090B40">
        <w:rPr>
          <w:rFonts w:ascii="Times New Roman" w:hAnsi="Times New Roman" w:cs="Times New Roman"/>
          <w:sz w:val="28"/>
          <w:szCs w:val="28"/>
          <w:lang w:val="uk-UA"/>
        </w:rPr>
        <w:t xml:space="preserve">. </w:t>
      </w:r>
    </w:p>
    <w:p w14:paraId="3D3A965E"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Самооцінку прийнято характеризувати за наступними параметрами: </w:t>
      </w:r>
    </w:p>
    <w:p w14:paraId="0BA77AF4"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рівню - висока, середня і низька; </w:t>
      </w:r>
      <w:r w:rsidRPr="00090B40">
        <w:rPr>
          <w:rFonts w:ascii="Times New Roman" w:hAnsi="Times New Roman" w:cs="Times New Roman"/>
          <w:sz w:val="28"/>
          <w:szCs w:val="28"/>
          <w:lang w:val="uk-UA"/>
        </w:rPr>
        <w:tab/>
      </w:r>
    </w:p>
    <w:p w14:paraId="33249E36"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2) реалістичності - адекватна і неадекватна — завищена і занижена); </w:t>
      </w:r>
    </w:p>
    <w:p w14:paraId="1ED6409B"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особливостям будови - конфліктна і безконфліктна; </w:t>
      </w:r>
    </w:p>
    <w:p w14:paraId="1C793C9F"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4) тимчасової віднесеності - прогностична, актуальна, ретроспективна; </w:t>
      </w:r>
    </w:p>
    <w:p w14:paraId="72177015"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5) стійкості. </w:t>
      </w:r>
    </w:p>
    <w:p w14:paraId="0833CB0C" w14:textId="5A2F07AB"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Для розвитку особистості ефективни</w:t>
      </w:r>
      <w:r w:rsidR="00C67104" w:rsidRPr="00090B40">
        <w:rPr>
          <w:rFonts w:ascii="Times New Roman" w:hAnsi="Times New Roman" w:cs="Times New Roman"/>
          <w:sz w:val="28"/>
          <w:szCs w:val="28"/>
          <w:lang w:val="uk-UA"/>
        </w:rPr>
        <w:t xml:space="preserve">м є такий характер </w:t>
      </w:r>
      <w:proofErr w:type="spellStart"/>
      <w:r w:rsidR="00C67104"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коли досить висока загальна самооцінка поєднується з адекватними, диференційованими парціальними самооцінками різного рівня. </w:t>
      </w:r>
    </w:p>
    <w:p w14:paraId="460130C0" w14:textId="77777777" w:rsidR="001A187C" w:rsidRPr="00090B40" w:rsidRDefault="001A187C" w:rsidP="001A187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Стійка і разом з тим досить гнучка самооцінка (яка при необхідності може змінюватися під впливом нової інформації, набуття досвіду, оцінок оточуючих, зміни критеріїв і </w:t>
      </w:r>
      <w:proofErr w:type="spellStart"/>
      <w:r w:rsidRPr="00090B40">
        <w:rPr>
          <w:rFonts w:ascii="Times New Roman" w:hAnsi="Times New Roman" w:cs="Times New Roman"/>
          <w:sz w:val="28"/>
          <w:szCs w:val="28"/>
          <w:lang w:val="uk-UA"/>
        </w:rPr>
        <w:t>т.п</w:t>
      </w:r>
      <w:proofErr w:type="spellEnd"/>
      <w:r w:rsidRPr="00090B40">
        <w:rPr>
          <w:rFonts w:ascii="Times New Roman" w:hAnsi="Times New Roman" w:cs="Times New Roman"/>
          <w:sz w:val="28"/>
          <w:szCs w:val="28"/>
          <w:lang w:val="uk-UA"/>
        </w:rPr>
        <w:t xml:space="preserve">.) є оптимальною як для розвитку, так і для продуктивності діяльності. Негативний вплив надає надмірно стійка, ригідна самооцінка, а також і </w:t>
      </w:r>
      <w:r w:rsidR="00C67104" w:rsidRPr="00090B40">
        <w:rPr>
          <w:rFonts w:ascii="Times New Roman" w:hAnsi="Times New Roman" w:cs="Times New Roman"/>
          <w:sz w:val="28"/>
          <w:szCs w:val="28"/>
          <w:lang w:val="uk-UA"/>
        </w:rPr>
        <w:t xml:space="preserve">така, що </w:t>
      </w:r>
      <w:r w:rsidRPr="00090B40">
        <w:rPr>
          <w:rFonts w:ascii="Times New Roman" w:hAnsi="Times New Roman" w:cs="Times New Roman"/>
          <w:sz w:val="28"/>
          <w:szCs w:val="28"/>
          <w:lang w:val="uk-UA"/>
        </w:rPr>
        <w:t>сильно коливається, нестійка [7; 19; 37; 48].</w:t>
      </w:r>
    </w:p>
    <w:p w14:paraId="36B801BA" w14:textId="77777777" w:rsidR="00B732D9" w:rsidRPr="00090B40" w:rsidRDefault="00C35C7F" w:rsidP="00B732D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w:t>
      </w:r>
      <w:r w:rsidR="00FC0133" w:rsidRPr="00090B40">
        <w:rPr>
          <w:rFonts w:ascii="Times New Roman" w:hAnsi="Times New Roman" w:cs="Times New Roman"/>
          <w:sz w:val="28"/>
          <w:szCs w:val="28"/>
          <w:lang w:val="uk-UA"/>
        </w:rPr>
        <w:t>психологічному словнику</w:t>
      </w:r>
      <w:r w:rsidR="001A187C" w:rsidRPr="00090B40">
        <w:rPr>
          <w:rFonts w:ascii="Times New Roman" w:hAnsi="Times New Roman" w:cs="Times New Roman"/>
          <w:sz w:val="28"/>
          <w:szCs w:val="28"/>
          <w:lang w:val="uk-UA"/>
        </w:rPr>
        <w:t>, визначення самооцінки та її властивостей і характеристик збігається з тим, що ми привели вище. Самооцінка</w:t>
      </w:r>
      <w:r w:rsidR="0042420A" w:rsidRPr="00090B40">
        <w:rPr>
          <w:rFonts w:ascii="Times New Roman" w:hAnsi="Times New Roman" w:cs="Times New Roman"/>
          <w:sz w:val="28"/>
          <w:szCs w:val="28"/>
          <w:lang w:val="uk-UA"/>
        </w:rPr>
        <w:t xml:space="preserve"> </w:t>
      </w:r>
      <w:r w:rsidR="001A187C" w:rsidRPr="00090B40">
        <w:rPr>
          <w:rFonts w:ascii="Times New Roman" w:hAnsi="Times New Roman" w:cs="Times New Roman"/>
          <w:sz w:val="28"/>
          <w:szCs w:val="28"/>
          <w:lang w:val="uk-UA"/>
        </w:rPr>
        <w:t>-</w:t>
      </w:r>
      <w:r w:rsidR="0042420A" w:rsidRPr="00090B40">
        <w:rPr>
          <w:rFonts w:ascii="Times New Roman" w:hAnsi="Times New Roman" w:cs="Times New Roman"/>
          <w:sz w:val="28"/>
          <w:szCs w:val="28"/>
          <w:lang w:val="uk-UA"/>
        </w:rPr>
        <w:t xml:space="preserve"> </w:t>
      </w:r>
      <w:r w:rsidR="001A187C" w:rsidRPr="00090B40">
        <w:rPr>
          <w:rFonts w:ascii="Times New Roman" w:hAnsi="Times New Roman" w:cs="Times New Roman"/>
          <w:sz w:val="28"/>
          <w:szCs w:val="28"/>
          <w:lang w:val="uk-UA"/>
        </w:rPr>
        <w:t>оцінка особистістю самої себе, своїх можливостей, якостей і місця серед інших людей – цінність, приписувана</w:t>
      </w:r>
      <w:r w:rsidR="00B732D9" w:rsidRPr="00090B40">
        <w:rPr>
          <w:rFonts w:ascii="Times New Roman" w:hAnsi="Times New Roman" w:cs="Times New Roman"/>
          <w:sz w:val="28"/>
          <w:szCs w:val="28"/>
          <w:lang w:val="uk-UA"/>
        </w:rPr>
        <w:t xml:space="preserve"> нею собі або окремим своїм якостям</w:t>
      </w:r>
      <w:r w:rsidR="00AA17A2" w:rsidRPr="00090B40">
        <w:rPr>
          <w:rFonts w:ascii="Times New Roman" w:hAnsi="Times New Roman" w:cs="Times New Roman"/>
          <w:sz w:val="28"/>
          <w:szCs w:val="28"/>
          <w:lang w:val="uk-UA"/>
        </w:rPr>
        <w:t xml:space="preserve"> [46]</w:t>
      </w:r>
      <w:r w:rsidR="00B732D9" w:rsidRPr="00090B40">
        <w:rPr>
          <w:rFonts w:ascii="Times New Roman" w:hAnsi="Times New Roman" w:cs="Times New Roman"/>
          <w:sz w:val="28"/>
          <w:szCs w:val="28"/>
          <w:lang w:val="uk-UA"/>
        </w:rPr>
        <w:t xml:space="preserve">. Ставлячись до ядра особистості, вона – важливий регулятор поведінки. Від неї залежать взаємини людини з оточуючими, його критичність, вимогливість до себе, ставлення до успіхів і невдач. Тим самим вона впливає на ефективність діяльності і подальший розвиток особистості. В якості основного критерію оцінювання виступає система смислів особистісних індивіда. </w:t>
      </w:r>
    </w:p>
    <w:p w14:paraId="4C271D74" w14:textId="77777777" w:rsidR="00B732D9" w:rsidRPr="00090B40" w:rsidRDefault="00B732D9" w:rsidP="00B732D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Перераховуються головні функції, що виконуються самооцінкою, такі як:</w:t>
      </w:r>
    </w:p>
    <w:p w14:paraId="13A1BFAA" w14:textId="77777777" w:rsidR="00B732D9" w:rsidRPr="00090B40" w:rsidRDefault="00B732D9" w:rsidP="00B732D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регуляторна - на основі якої відбувається рішення задач особистісного вибору;</w:t>
      </w:r>
    </w:p>
    <w:p w14:paraId="3F428C0A" w14:textId="77777777" w:rsidR="00B732D9" w:rsidRPr="00090B40" w:rsidRDefault="00B732D9" w:rsidP="00B732D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захисна - забезпечує відносну стабільн</w:t>
      </w:r>
      <w:r w:rsidR="00AA17A2" w:rsidRPr="00090B40">
        <w:rPr>
          <w:rFonts w:ascii="Times New Roman" w:hAnsi="Times New Roman" w:cs="Times New Roman"/>
          <w:sz w:val="28"/>
          <w:szCs w:val="28"/>
          <w:lang w:val="uk-UA"/>
        </w:rPr>
        <w:t>ість і незалежність особистості [11; 14].</w:t>
      </w:r>
    </w:p>
    <w:p w14:paraId="770326B5" w14:textId="77777777" w:rsidR="00B732D9" w:rsidRPr="00090B40" w:rsidRDefault="00B732D9" w:rsidP="00B732D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Стверджується, що самооцінка тісно пов'язана з рівнем домагань людини – ступенем труднощі цілей, які він собі ставить. Розбіжність між домаганнями і реальними можливостями веде до того, що він починає неправильно себе оцінювати, внаслідок чого його поведінка стає неадекватним – виникають емоційні зриви, підвищена тривожність та інше. Підкреслюється, що самооцінка зовні виражається в тому, як людина оцінює можливості і результати діяльності інших (наприклад, принижує їх при завищеній самооцінці). Значну роль у формуванні самооцінки відіграють оцінки оточуючих особистостей і досягнень індивіда [</w:t>
      </w:r>
      <w:r w:rsidR="00AA17A2" w:rsidRPr="00090B40">
        <w:rPr>
          <w:rFonts w:ascii="Times New Roman" w:hAnsi="Times New Roman" w:cs="Times New Roman"/>
          <w:sz w:val="28"/>
          <w:szCs w:val="28"/>
          <w:lang w:val="uk-UA"/>
        </w:rPr>
        <w:t>22</w:t>
      </w:r>
      <w:r w:rsidRPr="00090B40">
        <w:rPr>
          <w:rFonts w:ascii="Times New Roman" w:hAnsi="Times New Roman" w:cs="Times New Roman"/>
          <w:sz w:val="28"/>
          <w:szCs w:val="28"/>
          <w:lang w:val="uk-UA"/>
        </w:rPr>
        <w:t>].</w:t>
      </w:r>
    </w:p>
    <w:p w14:paraId="4EF0EE1B" w14:textId="77777777" w:rsidR="00B732D9" w:rsidRPr="00090B40" w:rsidRDefault="00B732D9" w:rsidP="00B732D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 вітчизняній психології підкреслюється також і вплив самооцінки на пізнавальну діяльність людини (сприйняття, уявлення, рішення інтелектуальних завдань), місце самооцінки в системі міжособистісних відносин, визначені прийоми формування адекватної самооцінки, а при її деформації – прийоми її перетворень шляхом виховних впливів [37].</w:t>
      </w:r>
    </w:p>
    <w:p w14:paraId="0BEB617F" w14:textId="77777777" w:rsidR="00AE333E" w:rsidRPr="00090B40" w:rsidRDefault="00AA17A2" w:rsidP="00AE333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 Продан</w:t>
      </w:r>
      <w:r w:rsidR="007F0764" w:rsidRPr="00090B40">
        <w:rPr>
          <w:rFonts w:ascii="Times New Roman" w:hAnsi="Times New Roman" w:cs="Times New Roman"/>
          <w:sz w:val="28"/>
          <w:szCs w:val="28"/>
          <w:lang w:val="uk-UA"/>
        </w:rPr>
        <w:t xml:space="preserve"> описує особливості ц</w:t>
      </w:r>
      <w:r w:rsidR="00AE333E" w:rsidRPr="00090B40">
        <w:rPr>
          <w:rFonts w:ascii="Times New Roman" w:hAnsi="Times New Roman" w:cs="Times New Roman"/>
          <w:sz w:val="28"/>
          <w:szCs w:val="28"/>
          <w:lang w:val="uk-UA"/>
        </w:rPr>
        <w:t xml:space="preserve">ілепокладання особистості через поняття самооцінки і рівня домагань. І за результатами дослідження зазначає, що особливості самооцінки у особистостей, які страждають психопатіями і неврозами володіє певними, відмінними від самооцінки здорових особистостей, характеристиками. </w:t>
      </w:r>
      <w:proofErr w:type="spellStart"/>
      <w:r w:rsidR="00AE333E" w:rsidRPr="00090B40">
        <w:rPr>
          <w:rFonts w:ascii="Times New Roman" w:hAnsi="Times New Roman" w:cs="Times New Roman"/>
          <w:sz w:val="28"/>
          <w:szCs w:val="28"/>
          <w:lang w:val="uk-UA"/>
        </w:rPr>
        <w:t>Зейгарник</w:t>
      </w:r>
      <w:proofErr w:type="spellEnd"/>
      <w:r w:rsidR="00AE333E" w:rsidRPr="00090B40">
        <w:rPr>
          <w:rFonts w:ascii="Times New Roman" w:hAnsi="Times New Roman" w:cs="Times New Roman"/>
          <w:sz w:val="28"/>
          <w:szCs w:val="28"/>
          <w:lang w:val="uk-UA"/>
        </w:rPr>
        <w:t xml:space="preserve"> </w:t>
      </w:r>
      <w:r w:rsidR="007F0764" w:rsidRPr="00090B40">
        <w:rPr>
          <w:rFonts w:ascii="Times New Roman" w:hAnsi="Times New Roman" w:cs="Times New Roman"/>
          <w:sz w:val="28"/>
          <w:szCs w:val="28"/>
          <w:lang w:val="uk-UA"/>
        </w:rPr>
        <w:t>Б.В</w:t>
      </w:r>
      <w:r w:rsidR="00AE333E" w:rsidRPr="00090B40">
        <w:rPr>
          <w:rFonts w:ascii="Times New Roman" w:hAnsi="Times New Roman" w:cs="Times New Roman"/>
          <w:sz w:val="28"/>
          <w:szCs w:val="28"/>
          <w:lang w:val="uk-UA"/>
        </w:rPr>
        <w:t>. досліджувала особливості самооцінки особистості при шизофренії, епілепсії, посттравматичних станах та інших патопсихологічних випадках особистості [</w:t>
      </w:r>
      <w:r w:rsidRPr="00090B40">
        <w:rPr>
          <w:rFonts w:ascii="Times New Roman" w:hAnsi="Times New Roman" w:cs="Times New Roman"/>
          <w:sz w:val="28"/>
          <w:szCs w:val="28"/>
          <w:lang w:val="uk-UA"/>
        </w:rPr>
        <w:t>43</w:t>
      </w:r>
      <w:r w:rsidR="00AE333E" w:rsidRPr="00090B40">
        <w:rPr>
          <w:rFonts w:ascii="Times New Roman" w:hAnsi="Times New Roman" w:cs="Times New Roman"/>
          <w:sz w:val="28"/>
          <w:szCs w:val="28"/>
          <w:lang w:val="uk-UA"/>
        </w:rPr>
        <w:t xml:space="preserve">]. </w:t>
      </w:r>
    </w:p>
    <w:p w14:paraId="6007F6E3" w14:textId="77777777" w:rsidR="00AE333E" w:rsidRPr="00090B40" w:rsidRDefault="00AA17A2" w:rsidP="00AE333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С</w:t>
      </w:r>
      <w:r w:rsidR="00AE333E" w:rsidRPr="00090B40">
        <w:rPr>
          <w:rFonts w:ascii="Times New Roman" w:hAnsi="Times New Roman" w:cs="Times New Roman"/>
          <w:sz w:val="28"/>
          <w:szCs w:val="28"/>
          <w:lang w:val="uk-UA"/>
        </w:rPr>
        <w:t>. Рубінштейн під сам</w:t>
      </w:r>
      <w:r w:rsidR="00E74136" w:rsidRPr="00090B40">
        <w:rPr>
          <w:rFonts w:ascii="Times New Roman" w:hAnsi="Times New Roman" w:cs="Times New Roman"/>
          <w:sz w:val="28"/>
          <w:szCs w:val="28"/>
          <w:lang w:val="uk-UA"/>
        </w:rPr>
        <w:t>ооцінкою розуміє стрижневе утворення</w:t>
      </w:r>
      <w:r w:rsidR="00AE333E" w:rsidRPr="00090B40">
        <w:rPr>
          <w:rFonts w:ascii="Times New Roman" w:hAnsi="Times New Roman" w:cs="Times New Roman"/>
          <w:sz w:val="28"/>
          <w:szCs w:val="28"/>
          <w:lang w:val="uk-UA"/>
        </w:rPr>
        <w:t xml:space="preserve"> особистості, яке будується на оцінках індивіда іншими і його оцінюванні цих інших. Основу самооцінки представляють цінності, прийняті особистістю і на </w:t>
      </w:r>
      <w:proofErr w:type="spellStart"/>
      <w:r w:rsidR="00AE333E" w:rsidRPr="00090B40">
        <w:rPr>
          <w:rFonts w:ascii="Times New Roman" w:hAnsi="Times New Roman" w:cs="Times New Roman"/>
          <w:sz w:val="28"/>
          <w:szCs w:val="28"/>
          <w:lang w:val="uk-UA"/>
        </w:rPr>
        <w:t>внутрішньоособистісному</w:t>
      </w:r>
      <w:proofErr w:type="spellEnd"/>
      <w:r w:rsidR="00AE333E" w:rsidRPr="00090B40">
        <w:rPr>
          <w:rFonts w:ascii="Times New Roman" w:hAnsi="Times New Roman" w:cs="Times New Roman"/>
          <w:sz w:val="28"/>
          <w:szCs w:val="28"/>
          <w:lang w:val="uk-UA"/>
        </w:rPr>
        <w:t xml:space="preserve"> рівні визначають механізм саморегуляції поведінки. У концепції С. Рубінштейна самосвідомість людини є результатом пізнання, для якого потрібно усвідомлення реальної обумовленості своїх переживань. Самосвідомість пов'язана з самооцінкою, яка суттєво обумовлена світоглядом, що визначає норми оцінки </w:t>
      </w:r>
      <w:r w:rsidRPr="00090B40">
        <w:rPr>
          <w:rFonts w:ascii="Times New Roman" w:hAnsi="Times New Roman" w:cs="Times New Roman"/>
          <w:sz w:val="28"/>
          <w:szCs w:val="28"/>
          <w:lang w:val="uk-UA"/>
        </w:rPr>
        <w:t>[8</w:t>
      </w:r>
      <w:r w:rsidR="00AE333E" w:rsidRPr="00090B40">
        <w:rPr>
          <w:rFonts w:ascii="Times New Roman" w:hAnsi="Times New Roman" w:cs="Times New Roman"/>
          <w:sz w:val="28"/>
          <w:szCs w:val="28"/>
          <w:lang w:val="uk-UA"/>
        </w:rPr>
        <w:t>4].</w:t>
      </w:r>
    </w:p>
    <w:p w14:paraId="2C9753AF" w14:textId="77777777" w:rsidR="00AE333E" w:rsidRPr="00090B40" w:rsidRDefault="00AA17A2" w:rsidP="00AE333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Р. Сірко</w:t>
      </w:r>
      <w:r w:rsidR="00AE333E" w:rsidRPr="00090B40">
        <w:rPr>
          <w:rFonts w:ascii="Times New Roman" w:hAnsi="Times New Roman" w:cs="Times New Roman"/>
          <w:sz w:val="28"/>
          <w:szCs w:val="28"/>
          <w:lang w:val="uk-UA"/>
        </w:rPr>
        <w:t xml:space="preserve"> під самооцінкою розуміє взаємодію двох сфер: </w:t>
      </w:r>
      <w:proofErr w:type="spellStart"/>
      <w:r w:rsidR="00031EA9" w:rsidRPr="00090B40">
        <w:rPr>
          <w:rFonts w:ascii="Times New Roman" w:hAnsi="Times New Roman" w:cs="Times New Roman"/>
          <w:sz w:val="28"/>
          <w:szCs w:val="28"/>
          <w:lang w:val="uk-UA"/>
        </w:rPr>
        <w:t>емоційно</w:t>
      </w:r>
      <w:proofErr w:type="spellEnd"/>
      <w:r w:rsidR="00031EA9" w:rsidRPr="00090B40">
        <w:rPr>
          <w:rFonts w:ascii="Times New Roman" w:hAnsi="Times New Roman" w:cs="Times New Roman"/>
          <w:sz w:val="28"/>
          <w:szCs w:val="28"/>
          <w:lang w:val="uk-UA"/>
        </w:rPr>
        <w:t xml:space="preserve">-ціннісного </w:t>
      </w:r>
      <w:proofErr w:type="spellStart"/>
      <w:r w:rsidR="00031EA9" w:rsidRPr="00090B40">
        <w:rPr>
          <w:rFonts w:ascii="Times New Roman" w:hAnsi="Times New Roman" w:cs="Times New Roman"/>
          <w:sz w:val="28"/>
          <w:szCs w:val="28"/>
          <w:lang w:val="uk-UA"/>
        </w:rPr>
        <w:t>самоставлення</w:t>
      </w:r>
      <w:proofErr w:type="spellEnd"/>
      <w:r w:rsidR="00AE333E" w:rsidRPr="00090B40">
        <w:rPr>
          <w:rFonts w:ascii="Times New Roman" w:hAnsi="Times New Roman" w:cs="Times New Roman"/>
          <w:sz w:val="28"/>
          <w:szCs w:val="28"/>
          <w:lang w:val="uk-UA"/>
        </w:rPr>
        <w:t xml:space="preserve"> і сфери самоп</w:t>
      </w:r>
      <w:r w:rsidR="00031EA9" w:rsidRPr="00090B40">
        <w:rPr>
          <w:rFonts w:ascii="Times New Roman" w:hAnsi="Times New Roman" w:cs="Times New Roman"/>
          <w:sz w:val="28"/>
          <w:szCs w:val="28"/>
          <w:lang w:val="uk-UA"/>
        </w:rPr>
        <w:t>ізнання. Вони створюють особливе</w:t>
      </w:r>
      <w:r w:rsidR="00AE333E" w:rsidRPr="00090B40">
        <w:rPr>
          <w:rFonts w:ascii="Times New Roman" w:hAnsi="Times New Roman" w:cs="Times New Roman"/>
          <w:sz w:val="28"/>
          <w:szCs w:val="28"/>
          <w:lang w:val="uk-UA"/>
        </w:rPr>
        <w:t xml:space="preserve"> </w:t>
      </w:r>
      <w:r w:rsidR="00031EA9" w:rsidRPr="00090B40">
        <w:rPr>
          <w:rFonts w:ascii="Times New Roman" w:hAnsi="Times New Roman" w:cs="Times New Roman"/>
          <w:sz w:val="28"/>
          <w:szCs w:val="28"/>
          <w:lang w:val="uk-UA"/>
        </w:rPr>
        <w:t>утворення</w:t>
      </w:r>
      <w:r w:rsidR="00AE333E" w:rsidRPr="00090B40">
        <w:rPr>
          <w:rFonts w:ascii="Times New Roman" w:hAnsi="Times New Roman" w:cs="Times New Roman"/>
          <w:sz w:val="28"/>
          <w:szCs w:val="28"/>
          <w:lang w:val="uk-UA"/>
        </w:rPr>
        <w:t xml:space="preserve"> самосвідомості особистості</w:t>
      </w:r>
      <w:r w:rsidR="00031EA9" w:rsidRPr="00090B40">
        <w:rPr>
          <w:rFonts w:ascii="Times New Roman" w:hAnsi="Times New Roman" w:cs="Times New Roman"/>
          <w:sz w:val="28"/>
          <w:szCs w:val="28"/>
          <w:lang w:val="uk-UA"/>
        </w:rPr>
        <w:t xml:space="preserve"> </w:t>
      </w:r>
      <w:r w:rsidR="00AE333E" w:rsidRPr="00090B40">
        <w:rPr>
          <w:rFonts w:ascii="Times New Roman" w:hAnsi="Times New Roman" w:cs="Times New Roman"/>
          <w:sz w:val="28"/>
          <w:szCs w:val="28"/>
          <w:lang w:val="uk-UA"/>
        </w:rPr>
        <w:t>-</w:t>
      </w:r>
      <w:r w:rsidR="00031EA9" w:rsidRPr="00090B40">
        <w:rPr>
          <w:rFonts w:ascii="Times New Roman" w:hAnsi="Times New Roman" w:cs="Times New Roman"/>
          <w:sz w:val="28"/>
          <w:szCs w:val="28"/>
          <w:lang w:val="uk-UA"/>
        </w:rPr>
        <w:t xml:space="preserve"> </w:t>
      </w:r>
      <w:r w:rsidR="00AE333E" w:rsidRPr="00090B40">
        <w:rPr>
          <w:rFonts w:ascii="Times New Roman" w:hAnsi="Times New Roman" w:cs="Times New Roman"/>
          <w:sz w:val="28"/>
          <w:szCs w:val="28"/>
          <w:lang w:val="uk-UA"/>
        </w:rPr>
        <w:t>самооцінку, яка включається в регуляцію поведінки особистості. За допомогою самооцінки відбивається рівень знання особистістю себе і ставлен</w:t>
      </w:r>
      <w:r w:rsidR="00031EA9" w:rsidRPr="00090B40">
        <w:rPr>
          <w:rFonts w:ascii="Times New Roman" w:hAnsi="Times New Roman" w:cs="Times New Roman"/>
          <w:sz w:val="28"/>
          <w:szCs w:val="28"/>
          <w:lang w:val="uk-UA"/>
        </w:rPr>
        <w:t xml:space="preserve">ня до себе, що є, на думку </w:t>
      </w:r>
      <w:proofErr w:type="spellStart"/>
      <w:r w:rsidR="00031EA9" w:rsidRPr="00090B40">
        <w:rPr>
          <w:rFonts w:ascii="Times New Roman" w:hAnsi="Times New Roman" w:cs="Times New Roman"/>
          <w:sz w:val="28"/>
          <w:szCs w:val="28"/>
          <w:lang w:val="uk-UA"/>
        </w:rPr>
        <w:t>І.І.</w:t>
      </w:r>
      <w:r w:rsidR="00AE333E" w:rsidRPr="00090B40">
        <w:rPr>
          <w:rFonts w:ascii="Times New Roman" w:hAnsi="Times New Roman" w:cs="Times New Roman"/>
          <w:sz w:val="28"/>
          <w:szCs w:val="28"/>
          <w:lang w:val="uk-UA"/>
        </w:rPr>
        <w:t>Чеснокової</w:t>
      </w:r>
      <w:proofErr w:type="spellEnd"/>
      <w:r w:rsidR="00AE333E" w:rsidRPr="00090B40">
        <w:rPr>
          <w:rFonts w:ascii="Times New Roman" w:hAnsi="Times New Roman" w:cs="Times New Roman"/>
          <w:sz w:val="28"/>
          <w:szCs w:val="28"/>
          <w:lang w:val="uk-UA"/>
        </w:rPr>
        <w:t>, необхідною внутрішньою психологічною умовою тотожності особистості, її константності [</w:t>
      </w:r>
      <w:r w:rsidRPr="00090B40">
        <w:rPr>
          <w:rFonts w:ascii="Times New Roman" w:hAnsi="Times New Roman" w:cs="Times New Roman"/>
          <w:sz w:val="28"/>
          <w:szCs w:val="28"/>
          <w:lang w:val="uk-UA"/>
        </w:rPr>
        <w:t>55</w:t>
      </w:r>
      <w:r w:rsidR="00AE333E" w:rsidRPr="00090B40">
        <w:rPr>
          <w:rFonts w:ascii="Times New Roman" w:hAnsi="Times New Roman" w:cs="Times New Roman"/>
          <w:sz w:val="28"/>
          <w:szCs w:val="28"/>
          <w:lang w:val="uk-UA"/>
        </w:rPr>
        <w:t>].</w:t>
      </w:r>
    </w:p>
    <w:p w14:paraId="447225A8" w14:textId="77777777" w:rsidR="00BE1997" w:rsidRPr="00090B40" w:rsidRDefault="00031EA9" w:rsidP="00BE199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Л. </w:t>
      </w:r>
      <w:proofErr w:type="spellStart"/>
      <w:r w:rsidR="00AE333E" w:rsidRPr="00090B40">
        <w:rPr>
          <w:rFonts w:ascii="Times New Roman" w:hAnsi="Times New Roman" w:cs="Times New Roman"/>
          <w:sz w:val="28"/>
          <w:szCs w:val="28"/>
          <w:lang w:val="uk-UA"/>
        </w:rPr>
        <w:t>Бороздіна</w:t>
      </w:r>
      <w:proofErr w:type="spellEnd"/>
      <w:r w:rsidR="00AE333E" w:rsidRPr="00090B40">
        <w:rPr>
          <w:rFonts w:ascii="Times New Roman" w:hAnsi="Times New Roman" w:cs="Times New Roman"/>
          <w:sz w:val="28"/>
          <w:szCs w:val="28"/>
          <w:lang w:val="uk-UA"/>
        </w:rPr>
        <w:t xml:space="preserve"> під самооцінкою розуміє наявність критичної позиції індивіда по відношенню до того, чим він володіє, але це не констатація наявного потенціалу, а саме його оцінка, самооцінка</w:t>
      </w:r>
      <w:r w:rsidR="00BE1997" w:rsidRPr="00090B40">
        <w:rPr>
          <w:rFonts w:ascii="Times New Roman" w:hAnsi="Times New Roman" w:cs="Times New Roman"/>
          <w:sz w:val="28"/>
          <w:szCs w:val="28"/>
          <w:lang w:val="uk-UA"/>
        </w:rPr>
        <w:t xml:space="preserve"> є самостійним елементом структури самосвідомості. Наприклад, як третьокласник, визнаючи у себе наявність такої якості як допитливість (на думку суспільства і самої дитини досить позитивного), в той же час вказує, що .краще б у мене його було б поменше. Я через нього в такі халепи потрапляю [8</w:t>
      </w:r>
      <w:r w:rsidR="00AA17A2" w:rsidRPr="00090B40">
        <w:rPr>
          <w:rFonts w:ascii="Times New Roman" w:hAnsi="Times New Roman" w:cs="Times New Roman"/>
          <w:sz w:val="28"/>
          <w:szCs w:val="28"/>
          <w:lang w:val="uk-UA"/>
        </w:rPr>
        <w:t>3</w:t>
      </w:r>
      <w:r w:rsidR="00BE1997" w:rsidRPr="00090B40">
        <w:rPr>
          <w:rFonts w:ascii="Times New Roman" w:hAnsi="Times New Roman" w:cs="Times New Roman"/>
          <w:sz w:val="28"/>
          <w:szCs w:val="28"/>
          <w:lang w:val="uk-UA"/>
        </w:rPr>
        <w:t xml:space="preserve">]. </w:t>
      </w:r>
    </w:p>
    <w:p w14:paraId="6A1B8A00" w14:textId="77777777" w:rsidR="00BE1997" w:rsidRPr="00090B40" w:rsidRDefault="002757A3" w:rsidP="00BE199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Проведений нами</w:t>
      </w:r>
      <w:r w:rsidR="00BE1997" w:rsidRPr="00090B40">
        <w:rPr>
          <w:rFonts w:ascii="Times New Roman" w:hAnsi="Times New Roman" w:cs="Times New Roman"/>
          <w:sz w:val="28"/>
          <w:szCs w:val="28"/>
          <w:lang w:val="uk-UA"/>
        </w:rPr>
        <w:t xml:space="preserve"> узагальнений теоретичний аналіз зарубіжної та вітчизняної психологічної літератури з проблеми дослідження поняття «Я – концепція» особистості показав, що</w:t>
      </w:r>
      <w:r w:rsidRPr="00090B40">
        <w:rPr>
          <w:rFonts w:ascii="Times New Roman" w:hAnsi="Times New Roman" w:cs="Times New Roman"/>
          <w:sz w:val="28"/>
          <w:szCs w:val="28"/>
          <w:lang w:val="uk-UA"/>
        </w:rPr>
        <w:t xml:space="preserve"> в рамках дослідження проблем «Я</w:t>
      </w:r>
      <w:r w:rsidR="00BE1997" w:rsidRPr="00090B40">
        <w:rPr>
          <w:rFonts w:ascii="Times New Roman" w:hAnsi="Times New Roman" w:cs="Times New Roman"/>
          <w:sz w:val="28"/>
          <w:szCs w:val="28"/>
          <w:lang w:val="uk-UA"/>
        </w:rPr>
        <w:t xml:space="preserve"> – концепції» самооцінці відводиться провідна роль - вона характеризується як ядро цього феномена, показник рівня розвитку особистості, також є однією з провідних причин утворення патології особистості т</w:t>
      </w:r>
      <w:r w:rsidR="00AA17A2" w:rsidRPr="00090B40">
        <w:rPr>
          <w:rFonts w:ascii="Times New Roman" w:hAnsi="Times New Roman" w:cs="Times New Roman"/>
          <w:sz w:val="28"/>
          <w:szCs w:val="28"/>
          <w:lang w:val="uk-UA"/>
        </w:rPr>
        <w:t>а її відмінною характеристикою</w:t>
      </w:r>
      <w:r w:rsidR="00BE1997" w:rsidRPr="00090B40">
        <w:rPr>
          <w:rFonts w:ascii="Times New Roman" w:hAnsi="Times New Roman" w:cs="Times New Roman"/>
          <w:sz w:val="28"/>
          <w:szCs w:val="28"/>
          <w:lang w:val="uk-UA"/>
        </w:rPr>
        <w:t xml:space="preserve">. </w:t>
      </w:r>
    </w:p>
    <w:p w14:paraId="3D8A1863" w14:textId="77777777" w:rsidR="00BE1997" w:rsidRPr="00090B40" w:rsidRDefault="00BE1997" w:rsidP="00BE199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Таким чином, у своїй роботі ми будемо дотримуватися такого робочого визначення «Я – концепції» </w:t>
      </w:r>
      <w:r w:rsidR="00D14E00" w:rsidRPr="00090B40">
        <w:rPr>
          <w:rFonts w:ascii="Times New Roman" w:hAnsi="Times New Roman" w:cs="Times New Roman"/>
          <w:sz w:val="28"/>
          <w:szCs w:val="28"/>
          <w:lang w:val="uk-UA"/>
        </w:rPr>
        <w:t xml:space="preserve">особистості </w:t>
      </w:r>
      <w:r w:rsidRPr="00090B40">
        <w:rPr>
          <w:rFonts w:ascii="Times New Roman" w:hAnsi="Times New Roman" w:cs="Times New Roman"/>
          <w:sz w:val="28"/>
          <w:szCs w:val="28"/>
          <w:lang w:val="uk-UA"/>
        </w:rPr>
        <w:t>з яким згідно більшість вітчизняних вчених – психологів: «Я – концепція» особистості (самопізнання) – це особливо складний процес опосередкованого пізнання себе, розгорнутий у часі, пов'язаний з рухом від одиничних ситуативних образів через інтеграцію подібних численних образів в цілісне утворен</w:t>
      </w:r>
      <w:r w:rsidR="002757A3" w:rsidRPr="00090B40">
        <w:rPr>
          <w:rFonts w:ascii="Times New Roman" w:hAnsi="Times New Roman" w:cs="Times New Roman"/>
          <w:sz w:val="28"/>
          <w:szCs w:val="28"/>
          <w:lang w:val="uk-UA"/>
        </w:rPr>
        <w:t>ня - в поняття свого власного «Я</w:t>
      </w:r>
      <w:r w:rsidRPr="00090B40">
        <w:rPr>
          <w:rFonts w:ascii="Times New Roman" w:hAnsi="Times New Roman" w:cs="Times New Roman"/>
          <w:sz w:val="28"/>
          <w:szCs w:val="28"/>
          <w:lang w:val="uk-UA"/>
        </w:rPr>
        <w:t>» як суб'єкта, відмінного від інших суб'єктів.</w:t>
      </w:r>
    </w:p>
    <w:p w14:paraId="75D66780" w14:textId="77777777" w:rsidR="00D73D24" w:rsidRPr="00090B40" w:rsidRDefault="00BE1997" w:rsidP="00BE199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Так само ми будемо вважати</w:t>
      </w:r>
      <w:r w:rsidR="002757A3" w:rsidRPr="00090B40">
        <w:rPr>
          <w:rFonts w:ascii="Times New Roman" w:hAnsi="Times New Roman" w:cs="Times New Roman"/>
          <w:sz w:val="28"/>
          <w:szCs w:val="28"/>
          <w:lang w:val="uk-UA"/>
        </w:rPr>
        <w:t xml:space="preserve"> «Я-концепцію»</w:t>
      </w:r>
      <w:r w:rsidRPr="00090B40">
        <w:rPr>
          <w:rFonts w:ascii="Times New Roman" w:hAnsi="Times New Roman" w:cs="Times New Roman"/>
          <w:sz w:val="28"/>
          <w:szCs w:val="28"/>
          <w:lang w:val="uk-UA"/>
        </w:rPr>
        <w:t xml:space="preserve"> особистості її стрижневим елементом і вторинною формою первинної свідомості, яка являє собою цілісність трьох складових: когнітивну,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 - оціночну і поведінкову.</w:t>
      </w:r>
    </w:p>
    <w:p w14:paraId="3D4D9C07" w14:textId="77777777" w:rsidR="00D73D24" w:rsidRPr="00090B40" w:rsidRDefault="00D73D24" w:rsidP="00BE1997">
      <w:pPr>
        <w:spacing w:after="0" w:line="360" w:lineRule="auto"/>
        <w:ind w:firstLine="851"/>
        <w:jc w:val="both"/>
        <w:rPr>
          <w:rFonts w:ascii="Times New Roman" w:hAnsi="Times New Roman" w:cs="Times New Roman"/>
          <w:sz w:val="28"/>
          <w:szCs w:val="28"/>
          <w:lang w:val="uk-UA"/>
        </w:rPr>
      </w:pPr>
    </w:p>
    <w:p w14:paraId="65677C34" w14:textId="77777777" w:rsidR="00D73D24" w:rsidRPr="00090B40" w:rsidRDefault="00D73D24" w:rsidP="00D73D24">
      <w:pPr>
        <w:spacing w:after="0" w:line="360" w:lineRule="auto"/>
        <w:ind w:firstLine="851"/>
        <w:jc w:val="both"/>
        <w:rPr>
          <w:rFonts w:ascii="Times New Roman" w:hAnsi="Times New Roman" w:cs="Times New Roman"/>
          <w:b/>
          <w:sz w:val="28"/>
          <w:szCs w:val="28"/>
          <w:lang w:val="uk-UA"/>
        </w:rPr>
      </w:pPr>
      <w:r w:rsidRPr="00090B40">
        <w:rPr>
          <w:rFonts w:ascii="Times New Roman" w:hAnsi="Times New Roman" w:cs="Times New Roman"/>
          <w:b/>
          <w:sz w:val="28"/>
          <w:szCs w:val="28"/>
          <w:lang w:val="uk-UA"/>
        </w:rPr>
        <w:t>1.2 Психологічні особливості формування «Я-концепції» в юнацькому віці.</w:t>
      </w:r>
    </w:p>
    <w:p w14:paraId="4E14B18E" w14:textId="77777777" w:rsidR="00D73D24" w:rsidRPr="00090B40" w:rsidRDefault="00D73D24" w:rsidP="00D73D24">
      <w:pPr>
        <w:spacing w:after="0" w:line="360" w:lineRule="auto"/>
        <w:ind w:firstLine="851"/>
        <w:jc w:val="both"/>
        <w:rPr>
          <w:rFonts w:ascii="Times New Roman" w:hAnsi="Times New Roman" w:cs="Times New Roman"/>
          <w:sz w:val="28"/>
          <w:szCs w:val="28"/>
          <w:lang w:val="uk-UA"/>
        </w:rPr>
      </w:pPr>
    </w:p>
    <w:p w14:paraId="0AEC6630" w14:textId="77777777" w:rsidR="00D73D24" w:rsidRPr="00090B40" w:rsidRDefault="00EC2691" w:rsidP="00D73D24">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Формування «Я-концепції»</w:t>
      </w:r>
      <w:r w:rsidR="00D73D24" w:rsidRPr="00090B40">
        <w:rPr>
          <w:rFonts w:ascii="Times New Roman" w:hAnsi="Times New Roman" w:cs="Times New Roman"/>
          <w:sz w:val="28"/>
          <w:szCs w:val="28"/>
          <w:lang w:val="uk-UA"/>
        </w:rPr>
        <w:t xml:space="preserve"> протягом життя людини проходить певні стадії, пов'язані з віковими особливостями психологічного розвитку людини. Кожна стадія в розвитку самосвідомості має специфічний рівень і властиве для даного рівня своєрідність можливостей пізнання себе, здатності до самооцінки і саморегуляції діяльності і поведінки. Індивідуальні рівні самосвідомості обумовлюються розвитком на даній віковій стадії інших психічних функцій – пам'яті, мислення, мови, довільних дій, почуттів і </w:t>
      </w:r>
      <w:proofErr w:type="spellStart"/>
      <w:r w:rsidR="00D73D24" w:rsidRPr="00090B40">
        <w:rPr>
          <w:rFonts w:ascii="Times New Roman" w:hAnsi="Times New Roman" w:cs="Times New Roman"/>
          <w:sz w:val="28"/>
          <w:szCs w:val="28"/>
          <w:lang w:val="uk-UA"/>
        </w:rPr>
        <w:t>т.д</w:t>
      </w:r>
      <w:proofErr w:type="spellEnd"/>
      <w:r w:rsidR="00D73D24" w:rsidRPr="00090B40">
        <w:rPr>
          <w:rFonts w:ascii="Times New Roman" w:hAnsi="Times New Roman" w:cs="Times New Roman"/>
          <w:sz w:val="28"/>
          <w:szCs w:val="28"/>
          <w:lang w:val="uk-UA"/>
        </w:rPr>
        <w:t xml:space="preserve">., оскільки всі акти самосвідомості формуються і здійснюються на основі цих процесів і через них </w:t>
      </w:r>
      <w:r w:rsidR="00BE2B4A" w:rsidRPr="00090B40">
        <w:rPr>
          <w:rFonts w:ascii="Times New Roman" w:hAnsi="Times New Roman" w:cs="Times New Roman"/>
          <w:sz w:val="28"/>
          <w:szCs w:val="28"/>
          <w:lang w:val="uk-UA"/>
        </w:rPr>
        <w:t>[55</w:t>
      </w:r>
      <w:r w:rsidR="00D73D24" w:rsidRPr="00090B40">
        <w:rPr>
          <w:rFonts w:ascii="Times New Roman" w:hAnsi="Times New Roman" w:cs="Times New Roman"/>
          <w:sz w:val="28"/>
          <w:szCs w:val="28"/>
          <w:lang w:val="uk-UA"/>
        </w:rPr>
        <w:t xml:space="preserve">]. </w:t>
      </w:r>
    </w:p>
    <w:p w14:paraId="2A18EB7F" w14:textId="77777777" w:rsidR="00D73D24" w:rsidRPr="00090B40" w:rsidRDefault="00BE2B4A" w:rsidP="00D73D24">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С. Ткачук</w:t>
      </w:r>
      <w:r w:rsidR="00D73D24" w:rsidRPr="00090B40">
        <w:rPr>
          <w:rFonts w:ascii="Times New Roman" w:hAnsi="Times New Roman" w:cs="Times New Roman"/>
          <w:sz w:val="28"/>
          <w:szCs w:val="28"/>
          <w:lang w:val="uk-UA"/>
        </w:rPr>
        <w:t>, який вважає самосвідомість вторинною формою первинної свідомості, виділив у структурі самосвідомості чотири головні компоненти, які він пропонує розглядати як фази його розвитку:</w:t>
      </w:r>
    </w:p>
    <w:p w14:paraId="190F397C" w14:textId="77777777" w:rsidR="00D73D24" w:rsidRPr="00090B40" w:rsidRDefault="00D73D24" w:rsidP="00D73D24">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свідомість тотожності, зачатки якого виникають вже в 11-місячному віці, коли немовля починає відрізняти відчуття, що виходять від його власного тіла, від </w:t>
      </w:r>
      <w:proofErr w:type="spellStart"/>
      <w:r w:rsidRPr="00090B40">
        <w:rPr>
          <w:rFonts w:ascii="Times New Roman" w:hAnsi="Times New Roman" w:cs="Times New Roman"/>
          <w:sz w:val="28"/>
          <w:szCs w:val="28"/>
          <w:lang w:val="uk-UA"/>
        </w:rPr>
        <w:t>відчуттів</w:t>
      </w:r>
      <w:proofErr w:type="spellEnd"/>
      <w:r w:rsidRPr="00090B40">
        <w:rPr>
          <w:rFonts w:ascii="Times New Roman" w:hAnsi="Times New Roman" w:cs="Times New Roman"/>
          <w:sz w:val="28"/>
          <w:szCs w:val="28"/>
          <w:lang w:val="uk-UA"/>
        </w:rPr>
        <w:t>, що викликаються зовнішніми предметами;</w:t>
      </w:r>
    </w:p>
    <w:p w14:paraId="781D156C" w14:textId="77777777" w:rsidR="00D73D24" w:rsidRPr="00090B40" w:rsidRDefault="00F06CAA" w:rsidP="00D73D24">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свідомість «Я» </w:t>
      </w:r>
      <w:r w:rsidR="00D73D24" w:rsidRPr="00090B40">
        <w:rPr>
          <w:rFonts w:ascii="Times New Roman" w:hAnsi="Times New Roman" w:cs="Times New Roman"/>
          <w:sz w:val="28"/>
          <w:szCs w:val="28"/>
          <w:lang w:val="uk-UA"/>
        </w:rPr>
        <w:t>як активного початку, як суб'єкта діяльності, яке з'являється в 2-3 роки, коли дитина опановує особистими займенниками і виникає перша фаза дитячого негативізму, що виражається формулою</w:t>
      </w:r>
      <w:r w:rsidRPr="00090B40">
        <w:rPr>
          <w:rFonts w:ascii="Times New Roman" w:hAnsi="Times New Roman" w:cs="Times New Roman"/>
          <w:sz w:val="28"/>
          <w:szCs w:val="28"/>
          <w:lang w:val="uk-UA"/>
        </w:rPr>
        <w:t xml:space="preserve"> «Я</w:t>
      </w:r>
      <w:r w:rsidR="00D73D24" w:rsidRPr="00090B40">
        <w:rPr>
          <w:rFonts w:ascii="Times New Roman" w:hAnsi="Times New Roman" w:cs="Times New Roman"/>
          <w:sz w:val="28"/>
          <w:szCs w:val="28"/>
          <w:lang w:val="uk-UA"/>
        </w:rPr>
        <w:t xml:space="preserve"> сам ... »;</w:t>
      </w:r>
    </w:p>
    <w:p w14:paraId="0ECBC61A" w14:textId="77777777" w:rsidR="00D73D24" w:rsidRPr="00090B40" w:rsidRDefault="00D73D24" w:rsidP="00D73D24">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усвідомлення своїх психічних властивостей, яке приходить в результаті узагальнення даних самоспостереження і тому пропонує досить розвинене абстрактне мислення і відповідає підлітковому та юнацькому періоду;</w:t>
      </w:r>
    </w:p>
    <w:p w14:paraId="3A7B7C48" w14:textId="77777777" w:rsidR="00D73D24" w:rsidRPr="00090B40" w:rsidRDefault="00D73D24" w:rsidP="00D73D24">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 соціально-моральна самооцінка, здатність до якої формується також у підлітковому та юнацькому віці на основі накопиченого досвіду спілкування та діяльності </w:t>
      </w:r>
      <w:r w:rsidR="00BE2B4A" w:rsidRPr="00090B40">
        <w:rPr>
          <w:rFonts w:ascii="Times New Roman" w:hAnsi="Times New Roman" w:cs="Times New Roman"/>
          <w:sz w:val="28"/>
          <w:szCs w:val="28"/>
          <w:lang w:val="uk-UA"/>
        </w:rPr>
        <w:t>[64</w:t>
      </w:r>
      <w:r w:rsidRPr="00090B40">
        <w:rPr>
          <w:rFonts w:ascii="Times New Roman" w:hAnsi="Times New Roman" w:cs="Times New Roman"/>
          <w:sz w:val="28"/>
          <w:szCs w:val="28"/>
          <w:lang w:val="uk-UA"/>
        </w:rPr>
        <w:t>].</w:t>
      </w:r>
    </w:p>
    <w:p w14:paraId="2E5BAFC6" w14:textId="77777777" w:rsidR="00534BD6" w:rsidRPr="00090B40" w:rsidRDefault="003613FE" w:rsidP="00534BD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Згідно Л.С. Виготському, утворення</w:t>
      </w:r>
      <w:r w:rsidR="00534BD6" w:rsidRPr="00090B40">
        <w:rPr>
          <w:rFonts w:ascii="Times New Roman" w:hAnsi="Times New Roman" w:cs="Times New Roman"/>
          <w:sz w:val="28"/>
          <w:szCs w:val="28"/>
          <w:lang w:val="uk-UA"/>
        </w:rPr>
        <w:t xml:space="preserve"> самосвідомості — це певна історична стадія в розвитку особистості, неминуче виникає з попередніх стадій. </w:t>
      </w:r>
    </w:p>
    <w:p w14:paraId="0E72FBB3" w14:textId="77777777" w:rsidR="00534BD6" w:rsidRPr="00090B40" w:rsidRDefault="00534BD6" w:rsidP="00534BD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найзагальнішому вигляді розвиток самосвідомості </w:t>
      </w:r>
      <w:proofErr w:type="spellStart"/>
      <w:r w:rsidRPr="00090B40">
        <w:rPr>
          <w:rFonts w:ascii="Times New Roman" w:hAnsi="Times New Roman" w:cs="Times New Roman"/>
          <w:sz w:val="28"/>
          <w:szCs w:val="28"/>
          <w:lang w:val="uk-UA"/>
        </w:rPr>
        <w:t>підлітка</w:t>
      </w:r>
      <w:proofErr w:type="spellEnd"/>
      <w:r w:rsidRPr="00090B40">
        <w:rPr>
          <w:rFonts w:ascii="Times New Roman" w:hAnsi="Times New Roman" w:cs="Times New Roman"/>
          <w:sz w:val="28"/>
          <w:szCs w:val="28"/>
          <w:lang w:val="uk-UA"/>
        </w:rPr>
        <w:t xml:space="preserve"> і юнака у нього виглядає так. Спочатку це просто накопичення уявлень про самого себе. У зв'язку з цим відбувається все більше впізнавання себе, все більш </w:t>
      </w:r>
      <w:r w:rsidR="00D368C7" w:rsidRPr="00090B40">
        <w:rPr>
          <w:rFonts w:ascii="Times New Roman" w:hAnsi="Times New Roman" w:cs="Times New Roman"/>
          <w:sz w:val="28"/>
          <w:szCs w:val="28"/>
          <w:lang w:val="uk-UA"/>
        </w:rPr>
        <w:t>обґрунтоване,</w:t>
      </w:r>
      <w:r w:rsidRPr="00090B40">
        <w:rPr>
          <w:rFonts w:ascii="Times New Roman" w:hAnsi="Times New Roman" w:cs="Times New Roman"/>
          <w:sz w:val="28"/>
          <w:szCs w:val="28"/>
          <w:lang w:val="uk-UA"/>
        </w:rPr>
        <w:t xml:space="preserve"> все більш зв'язне. Потім, у міру узагальнення цих уявлень, відбувається їх інтеріоризація. Подальша інтеграція самосвідомості </w:t>
      </w:r>
      <w:proofErr w:type="spellStart"/>
      <w:r w:rsidRPr="00090B40">
        <w:rPr>
          <w:rFonts w:ascii="Times New Roman" w:hAnsi="Times New Roman" w:cs="Times New Roman"/>
          <w:sz w:val="28"/>
          <w:szCs w:val="28"/>
          <w:lang w:val="uk-UA"/>
        </w:rPr>
        <w:t>підлітка</w:t>
      </w:r>
      <w:proofErr w:type="spellEnd"/>
      <w:r w:rsidRPr="00090B40">
        <w:rPr>
          <w:rFonts w:ascii="Times New Roman" w:hAnsi="Times New Roman" w:cs="Times New Roman"/>
          <w:sz w:val="28"/>
          <w:szCs w:val="28"/>
          <w:lang w:val="uk-UA"/>
        </w:rPr>
        <w:t xml:space="preserve"> призводить його до усвідомлення себе в єдності всіх проявів, до усвідомлення своєї особливості, оригінальності, нарешті, з'являється здатність судження щодо себе і самооцінки своєї особи</w:t>
      </w:r>
      <w:r w:rsidR="00D368C7" w:rsidRPr="00090B40">
        <w:rPr>
          <w:rFonts w:ascii="Times New Roman" w:hAnsi="Times New Roman" w:cs="Times New Roman"/>
          <w:sz w:val="28"/>
          <w:szCs w:val="28"/>
          <w:lang w:val="uk-UA"/>
        </w:rPr>
        <w:t>стості. З точки зору Л</w:t>
      </w:r>
      <w:r w:rsidRPr="00090B40">
        <w:rPr>
          <w:rFonts w:ascii="Times New Roman" w:hAnsi="Times New Roman" w:cs="Times New Roman"/>
          <w:sz w:val="28"/>
          <w:szCs w:val="28"/>
          <w:lang w:val="uk-UA"/>
        </w:rPr>
        <w:t xml:space="preserve">. С. Виготського, ідеальна "Я-концепція" забезпечує формування життєвого плану молодих людей. Підліток суб'єктивний, тому життєві плани його є переважно ідеалістичними [10]. </w:t>
      </w:r>
    </w:p>
    <w:p w14:paraId="6C2EC16A" w14:textId="77777777" w:rsidR="00534BD6" w:rsidRPr="00090B40" w:rsidRDefault="00BE2B4A" w:rsidP="00534BD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 </w:t>
      </w:r>
      <w:proofErr w:type="spellStart"/>
      <w:r w:rsidRPr="00090B40">
        <w:rPr>
          <w:rFonts w:ascii="Times New Roman" w:hAnsi="Times New Roman" w:cs="Times New Roman"/>
          <w:sz w:val="28"/>
          <w:szCs w:val="28"/>
          <w:lang w:val="uk-UA"/>
        </w:rPr>
        <w:t>Франкл</w:t>
      </w:r>
      <w:proofErr w:type="spellEnd"/>
      <w:r w:rsidR="00534BD6" w:rsidRPr="00090B40">
        <w:rPr>
          <w:rFonts w:ascii="Times New Roman" w:hAnsi="Times New Roman" w:cs="Times New Roman"/>
          <w:sz w:val="28"/>
          <w:szCs w:val="28"/>
          <w:lang w:val="uk-UA"/>
        </w:rPr>
        <w:t xml:space="preserve">, який вважається основоположником тотального вивчення юнацького періоду, вважає внутрішній світ принципово </w:t>
      </w:r>
      <w:proofErr w:type="spellStart"/>
      <w:r w:rsidR="00534BD6" w:rsidRPr="00090B40">
        <w:rPr>
          <w:rFonts w:ascii="Times New Roman" w:hAnsi="Times New Roman" w:cs="Times New Roman"/>
          <w:sz w:val="28"/>
          <w:szCs w:val="28"/>
          <w:lang w:val="uk-UA"/>
        </w:rPr>
        <w:t>незводимим</w:t>
      </w:r>
      <w:proofErr w:type="spellEnd"/>
      <w:r w:rsidR="00534BD6" w:rsidRPr="00090B40">
        <w:rPr>
          <w:rFonts w:ascii="Times New Roman" w:hAnsi="Times New Roman" w:cs="Times New Roman"/>
          <w:sz w:val="28"/>
          <w:szCs w:val="28"/>
          <w:lang w:val="uk-UA"/>
        </w:rPr>
        <w:t xml:space="preserve"> до яких би то не було природним або соціальним детермінантам. Автор у своїх працях зазначає, що головне завдання психології</w:t>
      </w:r>
      <w:r w:rsidR="003D202B" w:rsidRPr="00090B40">
        <w:rPr>
          <w:rFonts w:ascii="Times New Roman" w:hAnsi="Times New Roman" w:cs="Times New Roman"/>
          <w:sz w:val="28"/>
          <w:szCs w:val="28"/>
          <w:lang w:val="uk-UA"/>
        </w:rPr>
        <w:t xml:space="preserve"> </w:t>
      </w:r>
      <w:r w:rsidR="00534BD6" w:rsidRPr="00090B40">
        <w:rPr>
          <w:rFonts w:ascii="Times New Roman" w:hAnsi="Times New Roman" w:cs="Times New Roman"/>
          <w:sz w:val="28"/>
          <w:szCs w:val="28"/>
          <w:lang w:val="uk-UA"/>
        </w:rPr>
        <w:t>-</w:t>
      </w:r>
      <w:r w:rsidR="003D202B" w:rsidRPr="00090B40">
        <w:rPr>
          <w:rFonts w:ascii="Times New Roman" w:hAnsi="Times New Roman" w:cs="Times New Roman"/>
          <w:sz w:val="28"/>
          <w:szCs w:val="28"/>
          <w:lang w:val="uk-UA"/>
        </w:rPr>
        <w:t xml:space="preserve"> </w:t>
      </w:r>
      <w:r w:rsidR="00534BD6" w:rsidRPr="00090B40">
        <w:rPr>
          <w:rFonts w:ascii="Times New Roman" w:hAnsi="Times New Roman" w:cs="Times New Roman"/>
          <w:sz w:val="28"/>
          <w:szCs w:val="28"/>
          <w:lang w:val="uk-UA"/>
        </w:rPr>
        <w:t>пізнання внутрішнього світу особистості, який тісно пов'язаний з культурою та історією</w:t>
      </w:r>
      <w:r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rPr>
        <w:t>70</w:t>
      </w:r>
      <w:r w:rsidRPr="00090B40">
        <w:rPr>
          <w:rFonts w:ascii="Times New Roman" w:hAnsi="Times New Roman" w:cs="Times New Roman"/>
          <w:sz w:val="28"/>
          <w:szCs w:val="28"/>
          <w:lang w:val="uk-UA"/>
        </w:rPr>
        <w:t>]</w:t>
      </w:r>
      <w:r w:rsidR="00534BD6" w:rsidRPr="00090B40">
        <w:rPr>
          <w:rFonts w:ascii="Times New Roman" w:hAnsi="Times New Roman" w:cs="Times New Roman"/>
          <w:sz w:val="28"/>
          <w:szCs w:val="28"/>
          <w:lang w:val="uk-UA"/>
        </w:rPr>
        <w:t>.</w:t>
      </w:r>
    </w:p>
    <w:p w14:paraId="58BEF2F9" w14:textId="77777777" w:rsidR="00E4119A" w:rsidRPr="00090B40" w:rsidRDefault="00534BD6" w:rsidP="00E4119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Поклавши в основу вікової періодизації становлення духовного життя особистості, </w:t>
      </w:r>
      <w:r w:rsidR="00BE2B4A" w:rsidRPr="00090B40">
        <w:rPr>
          <w:rFonts w:ascii="Times New Roman" w:hAnsi="Times New Roman" w:cs="Times New Roman"/>
          <w:sz w:val="28"/>
          <w:szCs w:val="28"/>
          <w:lang w:val="uk-UA"/>
        </w:rPr>
        <w:t>автор</w:t>
      </w:r>
      <w:r w:rsidRPr="00090B40">
        <w:rPr>
          <w:rFonts w:ascii="Times New Roman" w:hAnsi="Times New Roman" w:cs="Times New Roman"/>
          <w:sz w:val="28"/>
          <w:szCs w:val="28"/>
          <w:lang w:val="uk-UA"/>
        </w:rPr>
        <w:t xml:space="preserve"> ділить </w:t>
      </w:r>
      <w:r w:rsidR="003D202B" w:rsidRPr="00090B40">
        <w:rPr>
          <w:rFonts w:ascii="Times New Roman" w:hAnsi="Times New Roman" w:cs="Times New Roman"/>
          <w:sz w:val="28"/>
          <w:szCs w:val="28"/>
          <w:lang w:val="uk-UA"/>
        </w:rPr>
        <w:t>ю</w:t>
      </w:r>
      <w:r w:rsidRPr="00090B40">
        <w:rPr>
          <w:rFonts w:ascii="Times New Roman" w:hAnsi="Times New Roman" w:cs="Times New Roman"/>
          <w:sz w:val="28"/>
          <w:szCs w:val="28"/>
          <w:lang w:val="uk-UA"/>
        </w:rPr>
        <w:t>ність на дві фази. Для 14-17 — річних головна проблема</w:t>
      </w:r>
      <w:r w:rsidR="003D202B"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3D202B"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криза, пов'язана з прагненням до звільнення від дитячих відносин залежності. У 17-21 — річних на перший план виступає «криза відірванос</w:t>
      </w:r>
      <w:r w:rsidR="003D202B" w:rsidRPr="00090B40">
        <w:rPr>
          <w:rFonts w:ascii="Times New Roman" w:hAnsi="Times New Roman" w:cs="Times New Roman"/>
          <w:sz w:val="28"/>
          <w:szCs w:val="28"/>
          <w:lang w:val="uk-UA"/>
        </w:rPr>
        <w:t xml:space="preserve">ті», почуття самотності і </w:t>
      </w:r>
      <w:proofErr w:type="spellStart"/>
      <w:r w:rsidR="003D202B" w:rsidRPr="00090B40">
        <w:rPr>
          <w:rFonts w:ascii="Times New Roman" w:hAnsi="Times New Roman" w:cs="Times New Roman"/>
          <w:sz w:val="28"/>
          <w:szCs w:val="28"/>
          <w:lang w:val="uk-UA"/>
        </w:rPr>
        <w:t>т.п</w:t>
      </w:r>
      <w:proofErr w:type="spellEnd"/>
      <w:r w:rsidR="003D202B" w:rsidRPr="00090B40">
        <w:rPr>
          <w:rFonts w:ascii="Times New Roman" w:hAnsi="Times New Roman" w:cs="Times New Roman"/>
          <w:sz w:val="28"/>
          <w:szCs w:val="28"/>
          <w:lang w:val="uk-UA"/>
        </w:rPr>
        <w:t>. Г</w:t>
      </w:r>
      <w:r w:rsidRPr="00090B40">
        <w:rPr>
          <w:rFonts w:ascii="Times New Roman" w:hAnsi="Times New Roman" w:cs="Times New Roman"/>
          <w:sz w:val="28"/>
          <w:szCs w:val="28"/>
          <w:lang w:val="uk-UA"/>
        </w:rPr>
        <w:t>оловні новоутворення цього віку,</w:t>
      </w:r>
      <w:r w:rsidR="003D202B" w:rsidRPr="00090B40">
        <w:rPr>
          <w:rFonts w:ascii="Times New Roman" w:hAnsi="Times New Roman" w:cs="Times New Roman"/>
          <w:sz w:val="28"/>
          <w:szCs w:val="28"/>
          <w:lang w:val="uk-UA"/>
        </w:rPr>
        <w:t xml:space="preserve"> по Е. </w:t>
      </w:r>
      <w:proofErr w:type="spellStart"/>
      <w:r w:rsidR="003D202B" w:rsidRPr="00090B40">
        <w:rPr>
          <w:rFonts w:ascii="Times New Roman" w:hAnsi="Times New Roman" w:cs="Times New Roman"/>
          <w:sz w:val="28"/>
          <w:szCs w:val="28"/>
          <w:lang w:val="uk-UA"/>
        </w:rPr>
        <w:t>Шпрангеру</w:t>
      </w:r>
      <w:proofErr w:type="spellEnd"/>
      <w:r w:rsidR="003D202B" w:rsidRPr="00090B40">
        <w:rPr>
          <w:rFonts w:ascii="Times New Roman" w:hAnsi="Times New Roman" w:cs="Times New Roman"/>
          <w:sz w:val="28"/>
          <w:szCs w:val="28"/>
          <w:lang w:val="uk-UA"/>
        </w:rPr>
        <w:t>, - відкриття «Я</w:t>
      </w:r>
      <w:r w:rsidRPr="00090B40">
        <w:rPr>
          <w:rFonts w:ascii="Times New Roman" w:hAnsi="Times New Roman" w:cs="Times New Roman"/>
          <w:sz w:val="28"/>
          <w:szCs w:val="28"/>
          <w:lang w:val="uk-UA"/>
        </w:rPr>
        <w:t xml:space="preserve">», розвиток рефлексії, усвідомлення власної індивідуальності та її властивостей; поява життєвого плану, установки на свідоме побудова власного життя; поступове вростання в різні сфери життя. Процес цей йде </w:t>
      </w:r>
      <w:r w:rsidRPr="00090B40">
        <w:rPr>
          <w:rFonts w:ascii="Times New Roman" w:hAnsi="Times New Roman" w:cs="Times New Roman"/>
          <w:sz w:val="28"/>
          <w:szCs w:val="28"/>
          <w:lang w:val="uk-UA"/>
        </w:rPr>
        <w:lastRenderedPageBreak/>
        <w:t>зсередини зовні: від</w:t>
      </w:r>
      <w:r w:rsidR="00E4119A" w:rsidRPr="00090B40">
        <w:rPr>
          <w:rFonts w:ascii="Times New Roman" w:hAnsi="Times New Roman" w:cs="Times New Roman"/>
          <w:sz w:val="28"/>
          <w:szCs w:val="28"/>
          <w:lang w:val="uk-UA"/>
        </w:rPr>
        <w:t xml:space="preserve"> відкриття «Я» до практичного включення в різні види життєдіяльності </w:t>
      </w:r>
      <w:r w:rsidR="00BE2B4A" w:rsidRPr="00090B40">
        <w:rPr>
          <w:rFonts w:ascii="Times New Roman" w:hAnsi="Times New Roman" w:cs="Times New Roman"/>
          <w:sz w:val="28"/>
          <w:szCs w:val="28"/>
          <w:lang w:val="uk-UA"/>
        </w:rPr>
        <w:t>[70; 7</w:t>
      </w:r>
      <w:r w:rsidR="00E4119A" w:rsidRPr="00090B40">
        <w:rPr>
          <w:rFonts w:ascii="Times New Roman" w:hAnsi="Times New Roman" w:cs="Times New Roman"/>
          <w:sz w:val="28"/>
          <w:szCs w:val="28"/>
          <w:lang w:val="uk-UA"/>
        </w:rPr>
        <w:t>8].</w:t>
      </w:r>
    </w:p>
    <w:p w14:paraId="307C10DA" w14:textId="77777777" w:rsidR="00E4119A" w:rsidRPr="00090B40" w:rsidRDefault="003B69C5" w:rsidP="00E4119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Е.</w:t>
      </w:r>
      <w:r w:rsidR="00BE2B4A" w:rsidRPr="00090B40">
        <w:rPr>
          <w:rFonts w:ascii="Times New Roman" w:hAnsi="Times New Roman" w:cs="Times New Roman"/>
          <w:sz w:val="28"/>
          <w:szCs w:val="28"/>
          <w:lang w:val="uk-UA"/>
        </w:rPr>
        <w:t xml:space="preserve"> </w:t>
      </w:r>
      <w:proofErr w:type="spellStart"/>
      <w:r w:rsidR="00E4119A" w:rsidRPr="00090B40">
        <w:rPr>
          <w:rFonts w:ascii="Times New Roman" w:hAnsi="Times New Roman" w:cs="Times New Roman"/>
          <w:sz w:val="28"/>
          <w:szCs w:val="28"/>
          <w:lang w:val="uk-UA"/>
        </w:rPr>
        <w:t>Еріксон</w:t>
      </w:r>
      <w:proofErr w:type="spellEnd"/>
      <w:r w:rsidR="00E4119A" w:rsidRPr="00090B40">
        <w:rPr>
          <w:rFonts w:ascii="Times New Roman" w:hAnsi="Times New Roman" w:cs="Times New Roman"/>
          <w:sz w:val="28"/>
          <w:szCs w:val="28"/>
          <w:lang w:val="uk-UA"/>
        </w:rPr>
        <w:t xml:space="preserve"> поділяє весь життєвий цикл на вісім фаз, кожна з яких має свої специфічні завдання і може вирішитися сприятливо або несприятливо для майбутнього розвитку. Юність</w:t>
      </w:r>
      <w:r w:rsidRPr="00090B40">
        <w:rPr>
          <w:rFonts w:ascii="Times New Roman" w:hAnsi="Times New Roman" w:cs="Times New Roman"/>
          <w:sz w:val="28"/>
          <w:szCs w:val="28"/>
          <w:lang w:val="uk-UA"/>
        </w:rPr>
        <w:t xml:space="preserve"> </w:t>
      </w:r>
      <w:r w:rsidR="00E4119A"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w:t>
      </w:r>
      <w:r w:rsidR="00E4119A" w:rsidRPr="00090B40">
        <w:rPr>
          <w:rFonts w:ascii="Times New Roman" w:hAnsi="Times New Roman" w:cs="Times New Roman"/>
          <w:sz w:val="28"/>
          <w:szCs w:val="28"/>
          <w:lang w:val="uk-UA"/>
        </w:rPr>
        <w:t>п'ята фаза цього циклу</w:t>
      </w:r>
      <w:r w:rsidRPr="00090B40">
        <w:rPr>
          <w:rFonts w:ascii="Times New Roman" w:hAnsi="Times New Roman" w:cs="Times New Roman"/>
          <w:sz w:val="28"/>
          <w:szCs w:val="28"/>
          <w:lang w:val="uk-UA"/>
        </w:rPr>
        <w:t xml:space="preserve"> </w:t>
      </w:r>
      <w:r w:rsidR="00E4119A"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w:t>
      </w:r>
      <w:r w:rsidR="00E4119A" w:rsidRPr="00090B40">
        <w:rPr>
          <w:rFonts w:ascii="Times New Roman" w:hAnsi="Times New Roman" w:cs="Times New Roman"/>
          <w:sz w:val="28"/>
          <w:szCs w:val="28"/>
          <w:lang w:val="uk-UA"/>
        </w:rPr>
        <w:t>характеризується появою почуття своєї неповторності, індивідуальності, несхожості на інших, в негативному ж варіанті виникає протилежність — дифузне, розпливчасте «</w:t>
      </w:r>
      <w:r w:rsidRPr="00090B40">
        <w:rPr>
          <w:rFonts w:ascii="Times New Roman" w:hAnsi="Times New Roman" w:cs="Times New Roman"/>
          <w:sz w:val="28"/>
          <w:szCs w:val="28"/>
          <w:lang w:val="uk-UA"/>
        </w:rPr>
        <w:t>Я</w:t>
      </w:r>
      <w:r w:rsidR="00E4119A" w:rsidRPr="00090B40">
        <w:rPr>
          <w:rFonts w:ascii="Times New Roman" w:hAnsi="Times New Roman" w:cs="Times New Roman"/>
          <w:sz w:val="28"/>
          <w:szCs w:val="28"/>
          <w:lang w:val="uk-UA"/>
        </w:rPr>
        <w:t xml:space="preserve">», рольова і особистісна невизначеність. Типова риса цієї фази розвитку </w:t>
      </w:r>
      <w:r w:rsidRPr="00090B40">
        <w:rPr>
          <w:rFonts w:ascii="Times New Roman" w:hAnsi="Times New Roman" w:cs="Times New Roman"/>
          <w:sz w:val="28"/>
          <w:szCs w:val="28"/>
          <w:lang w:val="uk-UA"/>
        </w:rPr>
        <w:t>–</w:t>
      </w:r>
      <w:r w:rsidR="00E4119A"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E4119A" w:rsidRPr="00090B40">
        <w:rPr>
          <w:rFonts w:ascii="Times New Roman" w:hAnsi="Times New Roman" w:cs="Times New Roman"/>
          <w:sz w:val="28"/>
          <w:szCs w:val="28"/>
          <w:lang w:val="uk-UA"/>
        </w:rPr>
        <w:t>рольовий мораторій</w:t>
      </w:r>
      <w:r w:rsidRPr="00090B40">
        <w:rPr>
          <w:rFonts w:ascii="Times New Roman" w:hAnsi="Times New Roman" w:cs="Times New Roman"/>
          <w:sz w:val="28"/>
          <w:szCs w:val="28"/>
          <w:lang w:val="uk-UA"/>
        </w:rPr>
        <w:t>»</w:t>
      </w:r>
      <w:r w:rsidR="00E4119A" w:rsidRPr="00090B40">
        <w:rPr>
          <w:rFonts w:ascii="Times New Roman" w:hAnsi="Times New Roman" w:cs="Times New Roman"/>
          <w:sz w:val="28"/>
          <w:szCs w:val="28"/>
          <w:lang w:val="uk-UA"/>
        </w:rPr>
        <w:t>: діапазон виконуваних ролей розширюється, але юнаки і дівчата не засвоюють ці ролі всерйоз і остаточно, а як би пробують, приміряють їх до себе.</w:t>
      </w:r>
      <w:r w:rsidR="00BE2B4A" w:rsidRPr="00090B40">
        <w:rPr>
          <w:rFonts w:ascii="Times New Roman" w:hAnsi="Times New Roman" w:cs="Times New Roman"/>
          <w:sz w:val="28"/>
          <w:szCs w:val="28"/>
          <w:lang w:val="uk-UA"/>
        </w:rPr>
        <w:t xml:space="preserve"> Автор </w:t>
      </w:r>
      <w:r w:rsidR="00E4119A" w:rsidRPr="00090B40">
        <w:rPr>
          <w:rFonts w:ascii="Times New Roman" w:hAnsi="Times New Roman" w:cs="Times New Roman"/>
          <w:sz w:val="28"/>
          <w:szCs w:val="28"/>
          <w:lang w:val="uk-UA"/>
        </w:rPr>
        <w:t xml:space="preserve">детально аналізує механізми формування самосвідомості, нове відчуття часу, психосексуальні інтереси, а також патогенні процеси і варіанти розвитку юності </w:t>
      </w:r>
      <w:r w:rsidR="00BE2B4A" w:rsidRPr="00090B40">
        <w:rPr>
          <w:rFonts w:ascii="Times New Roman" w:hAnsi="Times New Roman" w:cs="Times New Roman"/>
          <w:sz w:val="28"/>
          <w:szCs w:val="28"/>
          <w:lang w:val="uk-UA"/>
        </w:rPr>
        <w:t>[51</w:t>
      </w:r>
      <w:r w:rsidR="00E4119A" w:rsidRPr="00090B40">
        <w:rPr>
          <w:rFonts w:ascii="Times New Roman" w:hAnsi="Times New Roman" w:cs="Times New Roman"/>
          <w:sz w:val="28"/>
          <w:szCs w:val="28"/>
          <w:lang w:val="uk-UA"/>
        </w:rPr>
        <w:t>].</w:t>
      </w:r>
    </w:p>
    <w:p w14:paraId="229F3F3B" w14:textId="77777777" w:rsidR="00E4119A" w:rsidRPr="00090B40" w:rsidRDefault="00E4119A" w:rsidP="00E4119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 думку представника когнітивного напрямку, в психології </w:t>
      </w:r>
      <w:r w:rsidR="00E7665A" w:rsidRPr="00090B40">
        <w:rPr>
          <w:rFonts w:ascii="Times New Roman" w:hAnsi="Times New Roman" w:cs="Times New Roman"/>
          <w:sz w:val="28"/>
          <w:szCs w:val="28"/>
          <w:lang w:val="uk-UA"/>
        </w:rPr>
        <w:t>Ж</w:t>
      </w:r>
      <w:r w:rsidRPr="00090B40">
        <w:rPr>
          <w:rFonts w:ascii="Times New Roman" w:hAnsi="Times New Roman" w:cs="Times New Roman"/>
          <w:sz w:val="28"/>
          <w:szCs w:val="28"/>
          <w:lang w:val="uk-UA"/>
        </w:rPr>
        <w:t>.</w:t>
      </w:r>
      <w:r w:rsidR="00BE2B4A"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Піаже</w:t>
      </w:r>
      <w:proofErr w:type="spellEnd"/>
      <w:r w:rsidRPr="00090B40">
        <w:rPr>
          <w:rFonts w:ascii="Times New Roman" w:hAnsi="Times New Roman" w:cs="Times New Roman"/>
          <w:sz w:val="28"/>
          <w:szCs w:val="28"/>
          <w:lang w:val="uk-UA"/>
        </w:rPr>
        <w:t xml:space="preserve"> розвиток особистості (і як наслідок самосвідомості) являє собою закономірний розвиток розумових здібностей, стадії якого строго детерміновані. Він виділяє в розумовому розвитку чотири головні стадії, кожна з яких, в свою чергу, підрозділяється на ряд фаз.</w:t>
      </w:r>
    </w:p>
    <w:p w14:paraId="52499193" w14:textId="77777777" w:rsidR="00E4119A" w:rsidRPr="00090B40" w:rsidRDefault="00E4119A" w:rsidP="00E4119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Перехід до юнацького віку характеризується, по </w:t>
      </w:r>
      <w:proofErr w:type="spellStart"/>
      <w:r w:rsidRPr="00090B40">
        <w:rPr>
          <w:rFonts w:ascii="Times New Roman" w:hAnsi="Times New Roman" w:cs="Times New Roman"/>
          <w:sz w:val="28"/>
          <w:szCs w:val="28"/>
          <w:lang w:val="uk-UA"/>
        </w:rPr>
        <w:t>Ж.Піаже</w:t>
      </w:r>
      <w:proofErr w:type="spellEnd"/>
      <w:r w:rsidRPr="00090B40">
        <w:rPr>
          <w:rFonts w:ascii="Times New Roman" w:hAnsi="Times New Roman" w:cs="Times New Roman"/>
          <w:sz w:val="28"/>
          <w:szCs w:val="28"/>
          <w:lang w:val="uk-UA"/>
        </w:rPr>
        <w:t xml:space="preserve">, тим, що дозріває здатність абстрагувати розумові операції від об'єктів, над якими ці операції проводяться. Це ускладнення розумових дій має важливий вплив на всі інші сторони життя, включаючи емоції. </w:t>
      </w:r>
      <w:proofErr w:type="spellStart"/>
      <w:r w:rsidRPr="00090B40">
        <w:rPr>
          <w:rFonts w:ascii="Times New Roman" w:hAnsi="Times New Roman" w:cs="Times New Roman"/>
          <w:sz w:val="28"/>
          <w:szCs w:val="28"/>
          <w:lang w:val="uk-UA"/>
        </w:rPr>
        <w:t>Піаже</w:t>
      </w:r>
      <w:proofErr w:type="spellEnd"/>
      <w:r w:rsidRPr="00090B40">
        <w:rPr>
          <w:rFonts w:ascii="Times New Roman" w:hAnsi="Times New Roman" w:cs="Times New Roman"/>
          <w:sz w:val="28"/>
          <w:szCs w:val="28"/>
          <w:lang w:val="uk-UA"/>
        </w:rPr>
        <w:t xml:space="preserve"> підкреслює два моменти в розвитку юнацтва. </w:t>
      </w:r>
    </w:p>
    <w:p w14:paraId="6B6297C1" w14:textId="77777777" w:rsidR="00534BD6" w:rsidRPr="00090B40" w:rsidRDefault="00E4119A" w:rsidP="00E4119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Перш за все вступ у фазу формальних операцій, що викликає у </w:t>
      </w:r>
      <w:proofErr w:type="spellStart"/>
      <w:r w:rsidRPr="00090B40">
        <w:rPr>
          <w:rFonts w:ascii="Times New Roman" w:hAnsi="Times New Roman" w:cs="Times New Roman"/>
          <w:sz w:val="28"/>
          <w:szCs w:val="28"/>
          <w:lang w:val="uk-UA"/>
        </w:rPr>
        <w:t>підлітка</w:t>
      </w:r>
      <w:proofErr w:type="spellEnd"/>
      <w:r w:rsidRPr="00090B40">
        <w:rPr>
          <w:rFonts w:ascii="Times New Roman" w:hAnsi="Times New Roman" w:cs="Times New Roman"/>
          <w:sz w:val="28"/>
          <w:szCs w:val="28"/>
          <w:lang w:val="uk-UA"/>
        </w:rPr>
        <w:t xml:space="preserve"> і юнака особливе тяжіння до загальних теорій, формул і </w:t>
      </w:r>
      <w:proofErr w:type="spellStart"/>
      <w:r w:rsidRPr="00090B40">
        <w:rPr>
          <w:rFonts w:ascii="Times New Roman" w:hAnsi="Times New Roman" w:cs="Times New Roman"/>
          <w:sz w:val="28"/>
          <w:szCs w:val="28"/>
          <w:lang w:val="uk-UA"/>
        </w:rPr>
        <w:t>т.п</w:t>
      </w:r>
      <w:proofErr w:type="spellEnd"/>
      <w:r w:rsidRPr="00090B40">
        <w:rPr>
          <w:rFonts w:ascii="Times New Roman" w:hAnsi="Times New Roman" w:cs="Times New Roman"/>
          <w:sz w:val="28"/>
          <w:szCs w:val="28"/>
          <w:lang w:val="uk-UA"/>
        </w:rPr>
        <w:t>. схильність до теоретизування стає, у відомому сенсі, вікової особливістю. Загальне рішуче переважає над приватним. Створюються власні теорії політики, філософії, формули щастя і любові.</w:t>
      </w:r>
    </w:p>
    <w:p w14:paraId="4064C1C5" w14:textId="77777777" w:rsidR="008568DB" w:rsidRPr="00090B40" w:rsidRDefault="008568DB" w:rsidP="008568D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Друга особливість юнацької психіки, пов'язана з формально-операційним мисленням, - зміна співвідношення категорій можливості і </w:t>
      </w:r>
      <w:r w:rsidRPr="00090B40">
        <w:rPr>
          <w:rFonts w:ascii="Times New Roman" w:hAnsi="Times New Roman" w:cs="Times New Roman"/>
          <w:sz w:val="28"/>
          <w:szCs w:val="28"/>
          <w:lang w:val="uk-UA"/>
        </w:rPr>
        <w:lastRenderedPageBreak/>
        <w:t xml:space="preserve">дійсності. Дитина мислить перш за все про дійсність, у юнака на перший план виступає категорія можливості. Це пояснюється не тільки його емоційними властивостями і особливостями становища, а й тим, що формальна думка за самою своєю природою бачить в дійсності тільки частина сфери можливого. Оскільки логічне мислення оперує не тільки реальними, а й уявними об'єктами, освоєння цього стилю мислення неминуче народжує інтелектуальне експериментування, своєрідну гру в поняття, формули. Звідси-своєрідний егоцентризм юнацького мислення: асимілюючи весь навколишній світ в свої універсальні теорії, юнак, за словами </w:t>
      </w:r>
      <w:proofErr w:type="spellStart"/>
      <w:r w:rsidRPr="00090B40">
        <w:rPr>
          <w:rFonts w:ascii="Times New Roman" w:hAnsi="Times New Roman" w:cs="Times New Roman"/>
          <w:sz w:val="28"/>
          <w:szCs w:val="28"/>
          <w:lang w:val="uk-UA"/>
        </w:rPr>
        <w:t>Піаже</w:t>
      </w:r>
      <w:proofErr w:type="spellEnd"/>
      <w:r w:rsidRPr="00090B40">
        <w:rPr>
          <w:rFonts w:ascii="Times New Roman" w:hAnsi="Times New Roman" w:cs="Times New Roman"/>
          <w:sz w:val="28"/>
          <w:szCs w:val="28"/>
          <w:lang w:val="uk-UA"/>
        </w:rPr>
        <w:t xml:space="preserve">, поводиться так, як якщо б світ повинен був підкорятися системам, а не системи - дійсності. </w:t>
      </w:r>
    </w:p>
    <w:p w14:paraId="746A89BD" w14:textId="77777777" w:rsidR="008568DB" w:rsidRPr="00090B40" w:rsidRDefault="008568DB" w:rsidP="008568D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Саме цими особливостями особистості і обумовлені особливості розвитку «Я-концепції» в юнацькому віці </w:t>
      </w:r>
      <w:r w:rsidR="00BE2B4A" w:rsidRPr="00090B40">
        <w:rPr>
          <w:rFonts w:ascii="Times New Roman" w:hAnsi="Times New Roman" w:cs="Times New Roman"/>
          <w:sz w:val="28"/>
          <w:szCs w:val="28"/>
          <w:lang w:val="uk-UA"/>
        </w:rPr>
        <w:t>[79</w:t>
      </w:r>
      <w:r w:rsidRPr="00090B40">
        <w:rPr>
          <w:rFonts w:ascii="Times New Roman" w:hAnsi="Times New Roman" w:cs="Times New Roman"/>
          <w:sz w:val="28"/>
          <w:szCs w:val="28"/>
          <w:lang w:val="uk-UA"/>
        </w:rPr>
        <w:t xml:space="preserve">]. </w:t>
      </w:r>
    </w:p>
    <w:p w14:paraId="36331C6F" w14:textId="77777777" w:rsidR="008568DB" w:rsidRPr="00090B40" w:rsidRDefault="008568DB" w:rsidP="008568D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цей період, згідно з думкою </w:t>
      </w:r>
      <w:r w:rsidR="00BE2B4A" w:rsidRPr="00090B40">
        <w:rPr>
          <w:rFonts w:ascii="Times New Roman" w:hAnsi="Times New Roman" w:cs="Times New Roman"/>
          <w:sz w:val="28"/>
          <w:szCs w:val="28"/>
          <w:lang w:val="uk-UA"/>
        </w:rPr>
        <w:t>Н</w:t>
      </w:r>
      <w:r w:rsidRPr="00090B40">
        <w:rPr>
          <w:rFonts w:ascii="Times New Roman" w:hAnsi="Times New Roman" w:cs="Times New Roman"/>
          <w:sz w:val="28"/>
          <w:szCs w:val="28"/>
          <w:lang w:val="uk-UA"/>
        </w:rPr>
        <w:t>. А</w:t>
      </w:r>
      <w:r w:rsidR="00BE2B4A" w:rsidRPr="00090B40">
        <w:rPr>
          <w:rFonts w:ascii="Times New Roman" w:hAnsi="Times New Roman" w:cs="Times New Roman"/>
          <w:sz w:val="28"/>
          <w:szCs w:val="28"/>
          <w:lang w:val="uk-UA"/>
        </w:rPr>
        <w:t>таманчук</w:t>
      </w:r>
      <w:r w:rsidRPr="00090B40">
        <w:rPr>
          <w:rFonts w:ascii="Times New Roman" w:hAnsi="Times New Roman" w:cs="Times New Roman"/>
          <w:sz w:val="28"/>
          <w:szCs w:val="28"/>
          <w:lang w:val="uk-UA"/>
        </w:rPr>
        <w:t>, свідомість, пройшовши через багато об'єктів відносин, сама стає об'єктом самосвідомості і, завершуючи структуру характеру, забезпечує його цілісність, сприяє утворенню і стабілізації особистості. До юнацького віку у молодих людей активно формується самосвідомість, виробляється власна, незалежна система еталон</w:t>
      </w:r>
      <w:r w:rsidR="00A27337" w:rsidRPr="00090B40">
        <w:rPr>
          <w:rFonts w:ascii="Times New Roman" w:hAnsi="Times New Roman" w:cs="Times New Roman"/>
          <w:sz w:val="28"/>
          <w:szCs w:val="28"/>
          <w:lang w:val="uk-UA"/>
        </w:rPr>
        <w:t xml:space="preserve">ів </w:t>
      </w:r>
      <w:proofErr w:type="spellStart"/>
      <w:r w:rsidR="00A27337" w:rsidRPr="00090B40">
        <w:rPr>
          <w:rFonts w:ascii="Times New Roman" w:hAnsi="Times New Roman" w:cs="Times New Roman"/>
          <w:sz w:val="28"/>
          <w:szCs w:val="28"/>
          <w:lang w:val="uk-UA"/>
        </w:rPr>
        <w:t>самооцінювання</w:t>
      </w:r>
      <w:proofErr w:type="spellEnd"/>
      <w:r w:rsidR="00A27337" w:rsidRPr="00090B40">
        <w:rPr>
          <w:rFonts w:ascii="Times New Roman" w:hAnsi="Times New Roman" w:cs="Times New Roman"/>
          <w:sz w:val="28"/>
          <w:szCs w:val="28"/>
          <w:lang w:val="uk-UA"/>
        </w:rPr>
        <w:t xml:space="preserve"> і </w:t>
      </w:r>
      <w:proofErr w:type="spellStart"/>
      <w:r w:rsidR="00A27337"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все більше розвиваються здатності проникнення в свій власний світ. Юнак починає усвідомлювати свою особливість і неповторність, в його свідомості відбувається поступова переорієнтація зовнішніх оцінок на внутрішні. Таким чин</w:t>
      </w:r>
      <w:r w:rsidR="00A27337" w:rsidRPr="00090B40">
        <w:rPr>
          <w:rFonts w:ascii="Times New Roman" w:hAnsi="Times New Roman" w:cs="Times New Roman"/>
          <w:sz w:val="28"/>
          <w:szCs w:val="28"/>
          <w:lang w:val="uk-UA"/>
        </w:rPr>
        <w:t>ом, поступово формується своя «Я</w:t>
      </w:r>
      <w:r w:rsidRPr="00090B40">
        <w:rPr>
          <w:rFonts w:ascii="Times New Roman" w:hAnsi="Times New Roman" w:cs="Times New Roman"/>
          <w:sz w:val="28"/>
          <w:szCs w:val="28"/>
          <w:lang w:val="uk-UA"/>
        </w:rPr>
        <w:t xml:space="preserve"> – концепція», яка сприяє подальшому, усвідомленому або неусвідомленому, побудові поведінки молодої людини </w:t>
      </w:r>
      <w:r w:rsidR="00BE2B4A" w:rsidRPr="00090B40">
        <w:rPr>
          <w:rFonts w:ascii="Times New Roman" w:hAnsi="Times New Roman" w:cs="Times New Roman"/>
          <w:sz w:val="28"/>
          <w:szCs w:val="28"/>
          <w:lang w:val="uk-UA"/>
        </w:rPr>
        <w:t>[1</w:t>
      </w:r>
      <w:r w:rsidRPr="00090B40">
        <w:rPr>
          <w:rFonts w:ascii="Times New Roman" w:hAnsi="Times New Roman" w:cs="Times New Roman"/>
          <w:sz w:val="28"/>
          <w:szCs w:val="28"/>
          <w:lang w:val="uk-UA"/>
        </w:rPr>
        <w:t>].</w:t>
      </w:r>
    </w:p>
    <w:p w14:paraId="61D6A311" w14:textId="77777777" w:rsidR="004E0DE1" w:rsidRPr="00090B40" w:rsidRDefault="008568DB" w:rsidP="004E0DE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 формування</w:t>
      </w:r>
      <w:r w:rsidR="00A27337" w:rsidRPr="00090B40">
        <w:rPr>
          <w:rFonts w:ascii="Times New Roman" w:hAnsi="Times New Roman" w:cs="Times New Roman"/>
          <w:sz w:val="28"/>
          <w:szCs w:val="28"/>
          <w:lang w:val="uk-UA"/>
        </w:rPr>
        <w:t xml:space="preserve"> «Я-концепції»</w:t>
      </w:r>
      <w:r w:rsidRPr="00090B40">
        <w:rPr>
          <w:rFonts w:ascii="Times New Roman" w:hAnsi="Times New Roman" w:cs="Times New Roman"/>
          <w:sz w:val="28"/>
          <w:szCs w:val="28"/>
          <w:lang w:val="uk-UA"/>
        </w:rPr>
        <w:t xml:space="preserve"> особистості в даному віці впливають цінніс</w:t>
      </w:r>
      <w:r w:rsidR="00BE2B4A" w:rsidRPr="00090B40">
        <w:rPr>
          <w:rFonts w:ascii="Times New Roman" w:hAnsi="Times New Roman" w:cs="Times New Roman"/>
          <w:sz w:val="28"/>
          <w:szCs w:val="28"/>
          <w:lang w:val="uk-UA"/>
        </w:rPr>
        <w:t xml:space="preserve">ні орієнтації. У дослідженні Н. </w:t>
      </w:r>
      <w:proofErr w:type="spellStart"/>
      <w:r w:rsidR="00BE2B4A" w:rsidRPr="00090B40">
        <w:rPr>
          <w:rFonts w:ascii="Times New Roman" w:hAnsi="Times New Roman" w:cs="Times New Roman"/>
          <w:sz w:val="28"/>
          <w:szCs w:val="28"/>
          <w:lang w:val="uk-UA"/>
        </w:rPr>
        <w:t>Боришевському</w:t>
      </w:r>
      <w:proofErr w:type="spellEnd"/>
      <w:r w:rsidR="00075A0B" w:rsidRPr="00090B40">
        <w:rPr>
          <w:rFonts w:ascii="Times New Roman" w:hAnsi="Times New Roman" w:cs="Times New Roman"/>
          <w:sz w:val="28"/>
          <w:szCs w:val="28"/>
          <w:lang w:val="uk-UA"/>
        </w:rPr>
        <w:t>, виконаному під керівництвом О</w:t>
      </w:r>
      <w:r w:rsidRPr="00090B40">
        <w:rPr>
          <w:rFonts w:ascii="Times New Roman" w:hAnsi="Times New Roman" w:cs="Times New Roman"/>
          <w:sz w:val="28"/>
          <w:szCs w:val="28"/>
          <w:lang w:val="uk-UA"/>
        </w:rPr>
        <w:t>. Рибалко було показано, що найбільш</w:t>
      </w:r>
      <w:r w:rsidR="004E0DE1" w:rsidRPr="00090B40">
        <w:rPr>
          <w:rFonts w:ascii="Times New Roman" w:hAnsi="Times New Roman" w:cs="Times New Roman"/>
          <w:sz w:val="28"/>
          <w:szCs w:val="28"/>
          <w:lang w:val="uk-UA"/>
        </w:rPr>
        <w:t xml:space="preserve"> інтенсивний розвиток самосвідомості в зв'язку з ціннісними орієнтаціями відбувається саме в підлітковому і юнацькому віці. Нею було отримано максимальне число </w:t>
      </w:r>
      <w:proofErr w:type="spellStart"/>
      <w:r w:rsidR="004E0DE1" w:rsidRPr="00090B40">
        <w:rPr>
          <w:rFonts w:ascii="Times New Roman" w:hAnsi="Times New Roman" w:cs="Times New Roman"/>
          <w:sz w:val="28"/>
          <w:szCs w:val="28"/>
          <w:lang w:val="uk-UA"/>
        </w:rPr>
        <w:t>зв'язків</w:t>
      </w:r>
      <w:proofErr w:type="spellEnd"/>
      <w:r w:rsidR="004E0DE1" w:rsidRPr="00090B40">
        <w:rPr>
          <w:rFonts w:ascii="Times New Roman" w:hAnsi="Times New Roman" w:cs="Times New Roman"/>
          <w:sz w:val="28"/>
          <w:szCs w:val="28"/>
          <w:lang w:val="uk-UA"/>
        </w:rPr>
        <w:t xml:space="preserve"> в системі «ціннісні орієнтації — самосвідомість» в учнів старших класів. Всі показники ціннісних орієнтації, включаючи орієнтації на вольові, </w:t>
      </w:r>
      <w:r w:rsidR="004E0DE1" w:rsidRPr="00090B40">
        <w:rPr>
          <w:rFonts w:ascii="Times New Roman" w:hAnsi="Times New Roman" w:cs="Times New Roman"/>
          <w:sz w:val="28"/>
          <w:szCs w:val="28"/>
          <w:lang w:val="uk-UA"/>
        </w:rPr>
        <w:lastRenderedPageBreak/>
        <w:t>моральні, інтелектуальні та соціальні якості, утворювали зв'язки з компонентами самосвідомості в цих групах.</w:t>
      </w:r>
    </w:p>
    <w:p w14:paraId="023AADBA" w14:textId="77777777" w:rsidR="004E0DE1" w:rsidRPr="00090B40" w:rsidRDefault="004E0DE1" w:rsidP="004E0DE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 Рибалко зазначає, що у підлітків і юнаків зміни в самосвідомості і його структурні перетворення відбуваються не тільки в процесі навчально-пізнавальної діяльності і спілкування. У своєму підручнику вона описує результати дослідження, в якому показано, що в учнів ПТУ формування «образу – Я» протікає під впливом їх професійного навчання [36].</w:t>
      </w:r>
    </w:p>
    <w:p w14:paraId="2027774A" w14:textId="77777777" w:rsidR="004E0DE1" w:rsidRPr="00090B40" w:rsidRDefault="004E0DE1" w:rsidP="004E0DE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У дослідженні, виконаному </w:t>
      </w:r>
      <w:r w:rsidR="00BE2B4A" w:rsidRPr="00090B40">
        <w:rPr>
          <w:rFonts w:ascii="Times New Roman" w:hAnsi="Times New Roman" w:cs="Times New Roman"/>
          <w:sz w:val="28"/>
          <w:szCs w:val="28"/>
          <w:lang w:val="uk-UA"/>
        </w:rPr>
        <w:t xml:space="preserve">С. Гладким </w:t>
      </w:r>
      <w:r w:rsidRPr="00090B40">
        <w:rPr>
          <w:rFonts w:ascii="Times New Roman" w:hAnsi="Times New Roman" w:cs="Times New Roman"/>
          <w:sz w:val="28"/>
          <w:szCs w:val="28"/>
          <w:lang w:val="uk-UA"/>
        </w:rPr>
        <w:t xml:space="preserve">була простежена динаміка усвідомлення себе як фізичної, соціальної істоти і як суб'єкта навчально-виробничої діяльності у підлітків різних років навчання в ПТУ. В результаті виявлено специфіку і подібні риси психологічної структури самосвідомості учнів, які навчаються різним спеціальностям (токаря і </w:t>
      </w:r>
      <w:proofErr w:type="spellStart"/>
      <w:r w:rsidRPr="00090B40">
        <w:rPr>
          <w:rFonts w:ascii="Times New Roman" w:hAnsi="Times New Roman" w:cs="Times New Roman"/>
          <w:sz w:val="28"/>
          <w:szCs w:val="28"/>
          <w:lang w:val="uk-UA"/>
        </w:rPr>
        <w:t>кухаря</w:t>
      </w:r>
      <w:proofErr w:type="spellEnd"/>
      <w:r w:rsidRPr="00090B40">
        <w:rPr>
          <w:rFonts w:ascii="Times New Roman" w:hAnsi="Times New Roman" w:cs="Times New Roman"/>
          <w:sz w:val="28"/>
          <w:szCs w:val="28"/>
          <w:lang w:val="uk-UA"/>
        </w:rPr>
        <w:t>) [</w:t>
      </w:r>
      <w:r w:rsidR="00BE2B4A" w:rsidRPr="00090B40">
        <w:rPr>
          <w:rFonts w:ascii="Times New Roman" w:hAnsi="Times New Roman" w:cs="Times New Roman"/>
          <w:sz w:val="28"/>
          <w:szCs w:val="28"/>
          <w:lang w:val="uk-UA"/>
        </w:rPr>
        <w:t>11</w:t>
      </w:r>
      <w:r w:rsidRPr="00090B40">
        <w:rPr>
          <w:rFonts w:ascii="Times New Roman" w:hAnsi="Times New Roman" w:cs="Times New Roman"/>
          <w:sz w:val="28"/>
          <w:szCs w:val="28"/>
          <w:lang w:val="uk-UA"/>
        </w:rPr>
        <w:t xml:space="preserve">]. </w:t>
      </w:r>
    </w:p>
    <w:p w14:paraId="251806A3" w14:textId="77777777" w:rsidR="00E31422" w:rsidRPr="00090B40" w:rsidRDefault="006F3EE6" w:rsidP="00E3142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Л.С. </w:t>
      </w:r>
      <w:r w:rsidR="004E0DE1" w:rsidRPr="00090B40">
        <w:rPr>
          <w:rFonts w:ascii="Times New Roman" w:hAnsi="Times New Roman" w:cs="Times New Roman"/>
          <w:sz w:val="28"/>
          <w:szCs w:val="28"/>
          <w:lang w:val="uk-UA"/>
        </w:rPr>
        <w:t>Виготський приділив увагу і питанн</w:t>
      </w:r>
      <w:r w:rsidRPr="00090B40">
        <w:rPr>
          <w:rFonts w:ascii="Times New Roman" w:hAnsi="Times New Roman" w:cs="Times New Roman"/>
          <w:sz w:val="28"/>
          <w:szCs w:val="28"/>
          <w:lang w:val="uk-UA"/>
        </w:rPr>
        <w:t>ю</w:t>
      </w:r>
      <w:r w:rsidR="004E0DE1" w:rsidRPr="00090B40">
        <w:rPr>
          <w:rFonts w:ascii="Times New Roman" w:hAnsi="Times New Roman" w:cs="Times New Roman"/>
          <w:sz w:val="28"/>
          <w:szCs w:val="28"/>
          <w:lang w:val="uk-UA"/>
        </w:rPr>
        <w:t xml:space="preserve"> про відмінність самосвідомості у підлітків різних соціальних груп.  Він різко заперечував тим психологам, які стверджували, що самосвідомість робочого </w:t>
      </w:r>
      <w:proofErr w:type="spellStart"/>
      <w:r w:rsidR="004E0DE1" w:rsidRPr="00090B40">
        <w:rPr>
          <w:rFonts w:ascii="Times New Roman" w:hAnsi="Times New Roman" w:cs="Times New Roman"/>
          <w:sz w:val="28"/>
          <w:szCs w:val="28"/>
          <w:lang w:val="uk-UA"/>
        </w:rPr>
        <w:t>підлітка</w:t>
      </w:r>
      <w:proofErr w:type="spellEnd"/>
      <w:r w:rsidR="004E0DE1" w:rsidRPr="00090B40">
        <w:rPr>
          <w:rFonts w:ascii="Times New Roman" w:hAnsi="Times New Roman" w:cs="Times New Roman"/>
          <w:sz w:val="28"/>
          <w:szCs w:val="28"/>
          <w:lang w:val="uk-UA"/>
        </w:rPr>
        <w:t xml:space="preserve"> відстає і затримується на більш ранній стадії розвитку в порівнянні з самосвідомістю буржуазного </w:t>
      </w:r>
      <w:proofErr w:type="spellStart"/>
      <w:r w:rsidR="004E0DE1" w:rsidRPr="00090B40">
        <w:rPr>
          <w:rFonts w:ascii="Times New Roman" w:hAnsi="Times New Roman" w:cs="Times New Roman"/>
          <w:sz w:val="28"/>
          <w:szCs w:val="28"/>
          <w:lang w:val="uk-UA"/>
        </w:rPr>
        <w:t>підлітка</w:t>
      </w:r>
      <w:proofErr w:type="spellEnd"/>
      <w:r w:rsidR="004E0DE1" w:rsidRPr="00090B40">
        <w:rPr>
          <w:rFonts w:ascii="Times New Roman" w:hAnsi="Times New Roman" w:cs="Times New Roman"/>
          <w:sz w:val="28"/>
          <w:szCs w:val="28"/>
          <w:lang w:val="uk-UA"/>
        </w:rPr>
        <w:t>. Дійсно, ця відмінність існує, але Виготський аргументовано доводив, що воно пов'язане з іншим типом розвитку особистості, іншою структурою і динамікою самосвідомості. Розвиток самосвідомості залежить в своєму становленні від</w:t>
      </w:r>
      <w:r w:rsidR="00E31422" w:rsidRPr="00090B40">
        <w:rPr>
          <w:rFonts w:ascii="Times New Roman" w:hAnsi="Times New Roman" w:cs="Times New Roman"/>
          <w:sz w:val="28"/>
          <w:szCs w:val="28"/>
          <w:lang w:val="uk-UA"/>
        </w:rPr>
        <w:t xml:space="preserve"> культурного змісту середовища, причому більшою мірою, ніж будь-яка інша сторона життя [</w:t>
      </w:r>
      <w:r w:rsidR="00BE2B4A" w:rsidRPr="00090B40">
        <w:rPr>
          <w:rFonts w:ascii="Times New Roman" w:hAnsi="Times New Roman" w:cs="Times New Roman"/>
          <w:sz w:val="28"/>
          <w:szCs w:val="28"/>
          <w:lang w:val="uk-UA"/>
        </w:rPr>
        <w:t>8</w:t>
      </w:r>
      <w:r w:rsidR="00E31422" w:rsidRPr="00090B40">
        <w:rPr>
          <w:rFonts w:ascii="Times New Roman" w:hAnsi="Times New Roman" w:cs="Times New Roman"/>
          <w:sz w:val="28"/>
          <w:szCs w:val="28"/>
          <w:lang w:val="uk-UA"/>
        </w:rPr>
        <w:t xml:space="preserve">0]. </w:t>
      </w:r>
    </w:p>
    <w:p w14:paraId="25C360E6" w14:textId="77777777" w:rsidR="008568DB" w:rsidRPr="00090B40" w:rsidRDefault="00E31422" w:rsidP="00E3142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Узагальнений аналіз психологічної літератури з проблеми психологічних особливостей формування «Я – концепції» в юнацькому віці показав, що, існує залежність особливостей самосвідомості (для формування якого юнацький вік залишається досить чутливим) від тієї культурної і соціального середовища, в якій формується особистість молодої людини. Це є підтвердженням одного з принципів розуміння психіки людини у вітчизняній психології – принципу єдності свідомості і діяльності. Тому ми зробили висновок</w:t>
      </w:r>
      <w:r w:rsidR="00A740FB"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A740FB" w:rsidRPr="00090B40">
        <w:rPr>
          <w:rFonts w:ascii="Times New Roman" w:hAnsi="Times New Roman" w:cs="Times New Roman"/>
          <w:sz w:val="28"/>
          <w:szCs w:val="28"/>
          <w:lang w:val="uk-UA"/>
        </w:rPr>
        <w:t xml:space="preserve"> самосвідомість здобувачів освіти</w:t>
      </w:r>
      <w:r w:rsidRPr="00090B40">
        <w:rPr>
          <w:rFonts w:ascii="Times New Roman" w:hAnsi="Times New Roman" w:cs="Times New Roman"/>
          <w:sz w:val="28"/>
          <w:szCs w:val="28"/>
          <w:lang w:val="uk-UA"/>
        </w:rPr>
        <w:t xml:space="preserve"> відчуває на собі істотний вплив того професійного середовища, до якого вони належать (за соціальним класом, </w:t>
      </w:r>
      <w:r w:rsidRPr="00090B40">
        <w:rPr>
          <w:rFonts w:ascii="Times New Roman" w:hAnsi="Times New Roman" w:cs="Times New Roman"/>
          <w:sz w:val="28"/>
          <w:szCs w:val="28"/>
          <w:lang w:val="uk-UA"/>
        </w:rPr>
        <w:lastRenderedPageBreak/>
        <w:t xml:space="preserve">за навчальною діяльністю, за родом діяльності). Внаслідок </w:t>
      </w:r>
      <w:r w:rsidR="00A740FB" w:rsidRPr="00090B40">
        <w:rPr>
          <w:rFonts w:ascii="Times New Roman" w:hAnsi="Times New Roman" w:cs="Times New Roman"/>
          <w:sz w:val="28"/>
          <w:szCs w:val="28"/>
          <w:lang w:val="uk-UA"/>
        </w:rPr>
        <w:t>цього ми припускаємо, що здобувачі освіти</w:t>
      </w:r>
      <w:r w:rsidRPr="00090B40">
        <w:rPr>
          <w:rFonts w:ascii="Times New Roman" w:hAnsi="Times New Roman" w:cs="Times New Roman"/>
          <w:sz w:val="28"/>
          <w:szCs w:val="28"/>
          <w:lang w:val="uk-UA"/>
        </w:rPr>
        <w:t>, які навчаються творчим спеціальностями і відчувають на собі вплив особливостей даної професійної сфери, будуть володіти особливостями «Я – концепції», відмінними від особли</w:t>
      </w:r>
      <w:r w:rsidR="00A740FB" w:rsidRPr="00090B40">
        <w:rPr>
          <w:rFonts w:ascii="Times New Roman" w:hAnsi="Times New Roman" w:cs="Times New Roman"/>
          <w:sz w:val="28"/>
          <w:szCs w:val="28"/>
          <w:lang w:val="uk-UA"/>
        </w:rPr>
        <w:t>востей «Я – концепції» здобувачів</w:t>
      </w:r>
      <w:r w:rsidRPr="00090B40">
        <w:rPr>
          <w:rFonts w:ascii="Times New Roman" w:hAnsi="Times New Roman" w:cs="Times New Roman"/>
          <w:sz w:val="28"/>
          <w:szCs w:val="28"/>
          <w:lang w:val="uk-UA"/>
        </w:rPr>
        <w:t>, які опановують іншими спеціальностями.</w:t>
      </w:r>
    </w:p>
    <w:p w14:paraId="53692E8C" w14:textId="77777777" w:rsidR="003A35C9" w:rsidRPr="00090B40" w:rsidRDefault="003A35C9" w:rsidP="00E31422">
      <w:pPr>
        <w:spacing w:after="0" w:line="360" w:lineRule="auto"/>
        <w:ind w:firstLine="851"/>
        <w:jc w:val="both"/>
        <w:rPr>
          <w:rFonts w:ascii="Times New Roman" w:hAnsi="Times New Roman" w:cs="Times New Roman"/>
          <w:sz w:val="28"/>
          <w:szCs w:val="28"/>
          <w:lang w:val="uk-UA"/>
        </w:rPr>
      </w:pPr>
    </w:p>
    <w:p w14:paraId="052B8648" w14:textId="77777777" w:rsidR="003A35C9" w:rsidRPr="00090B40" w:rsidRDefault="003A35C9" w:rsidP="003A35C9">
      <w:pPr>
        <w:spacing w:after="0" w:line="360" w:lineRule="auto"/>
        <w:ind w:firstLine="851"/>
        <w:jc w:val="both"/>
        <w:rPr>
          <w:rFonts w:ascii="Times New Roman" w:hAnsi="Times New Roman" w:cs="Times New Roman"/>
          <w:b/>
          <w:sz w:val="28"/>
          <w:szCs w:val="28"/>
          <w:lang w:val="uk-UA"/>
        </w:rPr>
      </w:pPr>
      <w:r w:rsidRPr="00090B40">
        <w:rPr>
          <w:rFonts w:ascii="Times New Roman" w:hAnsi="Times New Roman" w:cs="Times New Roman"/>
          <w:b/>
          <w:sz w:val="28"/>
          <w:szCs w:val="28"/>
          <w:lang w:val="uk-UA"/>
        </w:rPr>
        <w:t>1.3. Характеристика особливостей «Я-концепції» здобувачів освіти творчих професій.</w:t>
      </w:r>
    </w:p>
    <w:p w14:paraId="71CB2E54" w14:textId="77777777" w:rsidR="003A35C9" w:rsidRPr="00090B40" w:rsidRDefault="003A35C9" w:rsidP="003A35C9">
      <w:pPr>
        <w:spacing w:after="0" w:line="360" w:lineRule="auto"/>
        <w:ind w:firstLine="851"/>
        <w:jc w:val="both"/>
        <w:rPr>
          <w:rFonts w:ascii="Times New Roman" w:hAnsi="Times New Roman" w:cs="Times New Roman"/>
          <w:sz w:val="28"/>
          <w:szCs w:val="28"/>
          <w:lang w:val="uk-UA"/>
        </w:rPr>
      </w:pPr>
    </w:p>
    <w:p w14:paraId="1ABD32DF" w14:textId="77777777" w:rsidR="003A35C9" w:rsidRPr="00090B40" w:rsidRDefault="003A35C9" w:rsidP="003A35C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Одним з принципів розуміння і дослідження «</w:t>
      </w:r>
      <w:r w:rsidR="00732A55" w:rsidRPr="00090B40">
        <w:rPr>
          <w:rFonts w:ascii="Times New Roman" w:hAnsi="Times New Roman" w:cs="Times New Roman"/>
          <w:sz w:val="28"/>
          <w:szCs w:val="28"/>
          <w:lang w:val="uk-UA"/>
        </w:rPr>
        <w:t>Я</w:t>
      </w:r>
      <w:r w:rsidR="00BE2B4A" w:rsidRPr="00090B40">
        <w:rPr>
          <w:rFonts w:ascii="Times New Roman" w:hAnsi="Times New Roman" w:cs="Times New Roman"/>
          <w:sz w:val="28"/>
          <w:szCs w:val="28"/>
          <w:lang w:val="uk-UA"/>
        </w:rPr>
        <w:t xml:space="preserve"> – концепції», на думку С. Зінченко</w:t>
      </w:r>
      <w:r w:rsidRPr="00090B40">
        <w:rPr>
          <w:rFonts w:ascii="Times New Roman" w:hAnsi="Times New Roman" w:cs="Times New Roman"/>
          <w:sz w:val="28"/>
          <w:szCs w:val="28"/>
          <w:lang w:val="uk-UA"/>
        </w:rPr>
        <w:t>, є принцип єдності свідомості і діяльності.</w:t>
      </w:r>
      <w:r w:rsidR="008F4F1F" w:rsidRPr="00090B40">
        <w:rPr>
          <w:rFonts w:ascii="Times New Roman" w:hAnsi="Times New Roman" w:cs="Times New Roman"/>
          <w:sz w:val="28"/>
          <w:szCs w:val="28"/>
          <w:lang w:val="uk-UA"/>
        </w:rPr>
        <w:t xml:space="preserve"> Зміст п</w:t>
      </w:r>
      <w:r w:rsidRPr="00090B40">
        <w:rPr>
          <w:rFonts w:ascii="Times New Roman" w:hAnsi="Times New Roman" w:cs="Times New Roman"/>
          <w:sz w:val="28"/>
          <w:szCs w:val="28"/>
          <w:lang w:val="uk-UA"/>
        </w:rPr>
        <w:t xml:space="preserve">оложення про єдність свідомості і діяльності полягає в утвердженні про їх взаємозв'язку і взаємозумовленості: діяльність людини обумовлює формування його свідомості, самосвідомості, психічних процесів, властивостей. Згідно з цим принципом, всі процеси свідомості носять опосередкований характер, оскільки виникають і розвиваються в діяльності людини і його спілкуванні з іншими людьми </w:t>
      </w:r>
      <w:r w:rsidR="00BE2B4A" w:rsidRPr="00090B40">
        <w:rPr>
          <w:rFonts w:ascii="Times New Roman" w:hAnsi="Times New Roman" w:cs="Times New Roman"/>
          <w:sz w:val="28"/>
          <w:szCs w:val="28"/>
          <w:lang w:val="uk-UA"/>
        </w:rPr>
        <w:t>[16</w:t>
      </w:r>
      <w:r w:rsidRPr="00090B40">
        <w:rPr>
          <w:rFonts w:ascii="Times New Roman" w:hAnsi="Times New Roman" w:cs="Times New Roman"/>
          <w:sz w:val="28"/>
          <w:szCs w:val="28"/>
          <w:lang w:val="uk-UA"/>
        </w:rPr>
        <w:t xml:space="preserve">]. </w:t>
      </w:r>
    </w:p>
    <w:p w14:paraId="67554D48" w14:textId="77777777" w:rsidR="003A35C9" w:rsidRPr="00090B40" w:rsidRDefault="003A35C9" w:rsidP="003A35C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Відповідно самосвідомість студентів творчих спеціальностей буде формуватися під впливом тієї творчої діяльності, якою вони займаються і навчаються. </w:t>
      </w:r>
    </w:p>
    <w:p w14:paraId="4E82ACCE" w14:textId="77777777" w:rsidR="00CD1F7F" w:rsidRPr="00090B40" w:rsidRDefault="003A35C9" w:rsidP="00CD1F7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Для опису специфіки творчих про</w:t>
      </w:r>
      <w:r w:rsidR="00BE2B4A" w:rsidRPr="00090B40">
        <w:rPr>
          <w:rFonts w:ascii="Times New Roman" w:hAnsi="Times New Roman" w:cs="Times New Roman"/>
          <w:sz w:val="28"/>
          <w:szCs w:val="28"/>
          <w:lang w:val="uk-UA"/>
        </w:rPr>
        <w:t>фесій звернемося до монографії Є</w:t>
      </w:r>
      <w:r w:rsidRPr="00090B40">
        <w:rPr>
          <w:rFonts w:ascii="Times New Roman" w:hAnsi="Times New Roman" w:cs="Times New Roman"/>
          <w:sz w:val="28"/>
          <w:szCs w:val="28"/>
          <w:lang w:val="uk-UA"/>
        </w:rPr>
        <w:t>.</w:t>
      </w:r>
      <w:r w:rsidR="00BE2B4A"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Кл</w:t>
      </w:r>
      <w:r w:rsidR="00D14D7A" w:rsidRPr="00090B40">
        <w:rPr>
          <w:rFonts w:ascii="Times New Roman" w:hAnsi="Times New Roman" w:cs="Times New Roman"/>
          <w:sz w:val="28"/>
          <w:szCs w:val="28"/>
          <w:lang w:val="uk-UA"/>
        </w:rPr>
        <w:t>і</w:t>
      </w:r>
      <w:r w:rsidRPr="00090B40">
        <w:rPr>
          <w:rFonts w:ascii="Times New Roman" w:hAnsi="Times New Roman" w:cs="Times New Roman"/>
          <w:sz w:val="28"/>
          <w:szCs w:val="28"/>
          <w:lang w:val="uk-UA"/>
        </w:rPr>
        <w:t>мова «Психологія професійного самовизначення». Він дає такий опис образу світу фахівців творчих професій «в розділі «про представників професій типу</w:t>
      </w:r>
      <w:r w:rsidR="00D14D7A" w:rsidRPr="00090B40">
        <w:rPr>
          <w:rFonts w:ascii="Times New Roman" w:hAnsi="Times New Roman" w:cs="Times New Roman"/>
          <w:sz w:val="28"/>
          <w:szCs w:val="28"/>
          <w:lang w:val="uk-UA"/>
        </w:rPr>
        <w:t xml:space="preserve"> «людина - художній образ»</w:t>
      </w:r>
      <w:r w:rsidRPr="00090B40">
        <w:rPr>
          <w:rFonts w:ascii="Times New Roman" w:hAnsi="Times New Roman" w:cs="Times New Roman"/>
          <w:sz w:val="28"/>
          <w:szCs w:val="28"/>
          <w:lang w:val="uk-UA"/>
        </w:rPr>
        <w:t>: «у п</w:t>
      </w:r>
      <w:r w:rsidR="00D14D7A" w:rsidRPr="00090B40">
        <w:rPr>
          <w:rFonts w:ascii="Times New Roman" w:hAnsi="Times New Roman" w:cs="Times New Roman"/>
          <w:sz w:val="28"/>
          <w:szCs w:val="28"/>
          <w:lang w:val="uk-UA"/>
        </w:rPr>
        <w:t>рофесіях типу</w:t>
      </w:r>
      <w:r w:rsidR="00CD1F7F" w:rsidRPr="00090B40">
        <w:rPr>
          <w:rFonts w:ascii="Times New Roman" w:hAnsi="Times New Roman" w:cs="Times New Roman"/>
          <w:sz w:val="28"/>
          <w:szCs w:val="28"/>
          <w:lang w:val="uk-UA"/>
        </w:rPr>
        <w:t xml:space="preserve"> «</w:t>
      </w:r>
      <w:r w:rsidR="00D14D7A" w:rsidRPr="00090B40">
        <w:rPr>
          <w:rFonts w:ascii="Times New Roman" w:hAnsi="Times New Roman" w:cs="Times New Roman"/>
          <w:sz w:val="28"/>
          <w:szCs w:val="28"/>
          <w:lang w:val="uk-UA"/>
        </w:rPr>
        <w:t>художній образ</w:t>
      </w:r>
      <w:r w:rsidR="00CD1F7F" w:rsidRPr="00090B40">
        <w:rPr>
          <w:rFonts w:ascii="Times New Roman" w:hAnsi="Times New Roman" w:cs="Times New Roman"/>
          <w:sz w:val="28"/>
          <w:szCs w:val="28"/>
          <w:lang w:val="uk-UA"/>
        </w:rPr>
        <w:t>»</w:t>
      </w:r>
      <w:r w:rsidR="00D14D7A"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світ бачиться працівником і хвилює його перш за все і як якась даність, в якій можна знайти, виділити красиве, прекрасне, і як область, яку можна перетворити і </w:t>
      </w:r>
      <w:proofErr w:type="spellStart"/>
      <w:r w:rsidRPr="00090B40">
        <w:rPr>
          <w:rFonts w:ascii="Times New Roman" w:hAnsi="Times New Roman" w:cs="Times New Roman"/>
          <w:sz w:val="28"/>
          <w:szCs w:val="28"/>
          <w:lang w:val="uk-UA"/>
        </w:rPr>
        <w:t>привнести</w:t>
      </w:r>
      <w:proofErr w:type="spellEnd"/>
      <w:r w:rsidRPr="00090B40">
        <w:rPr>
          <w:rFonts w:ascii="Times New Roman" w:hAnsi="Times New Roman" w:cs="Times New Roman"/>
          <w:sz w:val="28"/>
          <w:szCs w:val="28"/>
          <w:lang w:val="uk-UA"/>
        </w:rPr>
        <w:t xml:space="preserve"> в неї красу, зручність, хвилюючу людини форму якогось змісту. Космос це те, де людям доводиться жити, і, отже, треба подумати про інтер'єр космічного корабля. Земля те, на що треба подумки поглянути з великої висоти, з космосу, щоб краще впорядкувати</w:t>
      </w:r>
      <w:r w:rsidR="00CD1F7F" w:rsidRPr="00090B40">
        <w:rPr>
          <w:rFonts w:ascii="Times New Roman" w:hAnsi="Times New Roman" w:cs="Times New Roman"/>
          <w:sz w:val="28"/>
          <w:szCs w:val="28"/>
          <w:lang w:val="uk-UA"/>
        </w:rPr>
        <w:t xml:space="preserve"> проектований </w:t>
      </w:r>
      <w:r w:rsidR="00CD1F7F" w:rsidRPr="00090B40">
        <w:rPr>
          <w:rFonts w:ascii="Times New Roman" w:hAnsi="Times New Roman" w:cs="Times New Roman"/>
          <w:sz w:val="28"/>
          <w:szCs w:val="28"/>
          <w:lang w:val="uk-UA"/>
        </w:rPr>
        <w:lastRenderedPageBreak/>
        <w:t xml:space="preserve">населений пункт. Природні умови наприклад, рельєф поверхні Землі, сторони горизонту, панівні вітри, середньомісячні температури і </w:t>
      </w:r>
      <w:proofErr w:type="spellStart"/>
      <w:r w:rsidR="00CD1F7F" w:rsidRPr="00090B40">
        <w:rPr>
          <w:rFonts w:ascii="Times New Roman" w:hAnsi="Times New Roman" w:cs="Times New Roman"/>
          <w:sz w:val="28"/>
          <w:szCs w:val="28"/>
          <w:lang w:val="uk-UA"/>
        </w:rPr>
        <w:t>т.п</w:t>
      </w:r>
      <w:proofErr w:type="spellEnd"/>
      <w:r w:rsidR="00CD1F7F" w:rsidRPr="00090B40">
        <w:rPr>
          <w:rFonts w:ascii="Times New Roman" w:hAnsi="Times New Roman" w:cs="Times New Roman"/>
          <w:sz w:val="28"/>
          <w:szCs w:val="28"/>
          <w:lang w:val="uk-UA"/>
        </w:rPr>
        <w:t>. Це те, що треба врахувати при проектуванні будівель і споруд. Природа для представників професій цього типу джерело не тільки вражень, але і, наприклад, барвників, а також і деяких неприємностей (немає в природі вічних художніх матеріалів, час і мікроби перет</w:t>
      </w:r>
      <w:r w:rsidR="00BE2B4A" w:rsidRPr="00090B40">
        <w:rPr>
          <w:rFonts w:ascii="Times New Roman" w:hAnsi="Times New Roman" w:cs="Times New Roman"/>
          <w:sz w:val="28"/>
          <w:szCs w:val="28"/>
          <w:lang w:val="uk-UA"/>
        </w:rPr>
        <w:t>ворюють полотна в прах)»</w:t>
      </w:r>
      <w:r w:rsidR="00CD1F7F" w:rsidRPr="00090B40">
        <w:rPr>
          <w:rFonts w:ascii="Times New Roman" w:hAnsi="Times New Roman" w:cs="Times New Roman"/>
          <w:sz w:val="28"/>
          <w:szCs w:val="28"/>
          <w:lang w:val="uk-UA"/>
        </w:rPr>
        <w:t xml:space="preserve">. </w:t>
      </w:r>
    </w:p>
    <w:p w14:paraId="062C3906" w14:textId="77777777" w:rsidR="00CD1F7F" w:rsidRPr="00090B40" w:rsidRDefault="00FA00E1" w:rsidP="00CD1F7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Також Е.О</w:t>
      </w:r>
      <w:r w:rsidR="00CD1F7F" w:rsidRPr="00090B40">
        <w:rPr>
          <w:rFonts w:ascii="Times New Roman" w:hAnsi="Times New Roman" w:cs="Times New Roman"/>
          <w:sz w:val="28"/>
          <w:szCs w:val="28"/>
          <w:lang w:val="uk-UA"/>
        </w:rPr>
        <w:t>. Клімов описує деякі особистісні особливості, необхідні для представників творчих професій. На</w:t>
      </w:r>
      <w:r w:rsidRPr="00090B40">
        <w:rPr>
          <w:rFonts w:ascii="Times New Roman" w:hAnsi="Times New Roman" w:cs="Times New Roman"/>
          <w:sz w:val="28"/>
          <w:szCs w:val="28"/>
          <w:lang w:val="uk-UA"/>
        </w:rPr>
        <w:t>приклад, «….як правило, потрібен</w:t>
      </w:r>
      <w:r w:rsidR="00CD1F7F" w:rsidRPr="00090B40">
        <w:rPr>
          <w:rFonts w:ascii="Times New Roman" w:hAnsi="Times New Roman" w:cs="Times New Roman"/>
          <w:sz w:val="28"/>
          <w:szCs w:val="28"/>
          <w:lang w:val="uk-UA"/>
        </w:rPr>
        <w:t xml:space="preserve"> не стандартний розум, здатність не упереджено бачити події, важливо мислення, не обмежене тими рамками, шаблонами, які могли бути засвоєні в ході навчання. Потрібно розвинене естетичне почуття, почуття красивого. </w:t>
      </w:r>
      <w:r w:rsidRPr="00090B40">
        <w:rPr>
          <w:rFonts w:ascii="Times New Roman" w:hAnsi="Times New Roman" w:cs="Times New Roman"/>
          <w:sz w:val="28"/>
          <w:szCs w:val="28"/>
          <w:lang w:val="uk-UA"/>
        </w:rPr>
        <w:t>Важливо не просто розуміти, не «підраховувати»</w:t>
      </w:r>
      <w:r w:rsidR="00CD1F7F" w:rsidRPr="00090B40">
        <w:rPr>
          <w:rFonts w:ascii="Times New Roman" w:hAnsi="Times New Roman" w:cs="Times New Roman"/>
          <w:sz w:val="28"/>
          <w:szCs w:val="28"/>
          <w:lang w:val="uk-UA"/>
        </w:rPr>
        <w:t>, а безпосередньо відчувати красу і неповторність життєвої події, твори мистецтва; не тільки знати, а й відчувати компози</w:t>
      </w:r>
      <w:r w:rsidRPr="00090B40">
        <w:rPr>
          <w:rFonts w:ascii="Times New Roman" w:hAnsi="Times New Roman" w:cs="Times New Roman"/>
          <w:sz w:val="28"/>
          <w:szCs w:val="28"/>
          <w:lang w:val="uk-UA"/>
        </w:rPr>
        <w:t>ційні принципи у своїй галузі (о</w:t>
      </w:r>
      <w:r w:rsidR="00CD1F7F" w:rsidRPr="00090B40">
        <w:rPr>
          <w:rFonts w:ascii="Times New Roman" w:hAnsi="Times New Roman" w:cs="Times New Roman"/>
          <w:sz w:val="28"/>
          <w:szCs w:val="28"/>
          <w:lang w:val="uk-UA"/>
        </w:rPr>
        <w:t xml:space="preserve">бразотворче мистецтво, скульптура, архітектура, музика, драматичне мистецтво)» </w:t>
      </w:r>
      <w:r w:rsidR="00BE2B4A" w:rsidRPr="00090B40">
        <w:rPr>
          <w:rFonts w:ascii="Times New Roman" w:hAnsi="Times New Roman" w:cs="Times New Roman"/>
          <w:sz w:val="28"/>
          <w:szCs w:val="28"/>
          <w:lang w:val="uk-UA"/>
        </w:rPr>
        <w:t>[23</w:t>
      </w:r>
      <w:r w:rsidR="00CD1F7F" w:rsidRPr="00090B40">
        <w:rPr>
          <w:rFonts w:ascii="Times New Roman" w:hAnsi="Times New Roman" w:cs="Times New Roman"/>
          <w:sz w:val="28"/>
          <w:szCs w:val="28"/>
          <w:lang w:val="uk-UA"/>
        </w:rPr>
        <w:t xml:space="preserve">]. </w:t>
      </w:r>
    </w:p>
    <w:p w14:paraId="69945B04" w14:textId="77777777" w:rsidR="00CD1F7F" w:rsidRPr="00090B40" w:rsidRDefault="00CD1F7F" w:rsidP="00CD1F7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Особливості творчості (креативності) представників обговорюваного типу професій полягають у тому, що вони новатори за своєю суттю; вони відносяться до того світу, в якому живуть, як перетворювачі: не просто зберегти і не просто помножити хороше, а змінити. Особливо цінується тут неповторне, єдине в своєму роді, унікальне, нестандартне. </w:t>
      </w:r>
    </w:p>
    <w:p w14:paraId="7B749F5C" w14:textId="77777777" w:rsidR="00CD1F7F" w:rsidRPr="00090B40" w:rsidRDefault="00CD1F7F" w:rsidP="00CD1F7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Неупередженість, розкутість художньої думки (але не розгнузданість вдачі це не треба плутати), сміливий політ фантазії, гнучкість у прийнятті рішень (здатність відмовлятися від раніше прийнятих рішень на користь кращих) дуже важливі [</w:t>
      </w:r>
      <w:r w:rsidR="00BE2B4A" w:rsidRPr="00090B40">
        <w:rPr>
          <w:rFonts w:ascii="Times New Roman" w:hAnsi="Times New Roman" w:cs="Times New Roman"/>
          <w:sz w:val="28"/>
          <w:szCs w:val="28"/>
          <w:lang w:val="uk-UA"/>
        </w:rPr>
        <w:t>8</w:t>
      </w:r>
      <w:r w:rsidRPr="00090B40">
        <w:rPr>
          <w:rFonts w:ascii="Times New Roman" w:hAnsi="Times New Roman" w:cs="Times New Roman"/>
          <w:sz w:val="28"/>
          <w:szCs w:val="28"/>
          <w:lang w:val="uk-UA"/>
        </w:rPr>
        <w:t>]. Дані властивості, як зазначає автор не слід плутати з бунтарством, неприйняттям соціальних норм, невмінням зробити добре, і тому «видається за «так бачу».</w:t>
      </w:r>
    </w:p>
    <w:p w14:paraId="441296BD" w14:textId="77777777" w:rsidR="003C079E" w:rsidRPr="00090B40" w:rsidRDefault="00CD1F7F"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Ми провели теоретичний огляд досліджень особливостей особистості творчих професій. В даний аналіз ми включили як опис</w:t>
      </w:r>
      <w:r w:rsidR="003C079E" w:rsidRPr="00090B40">
        <w:rPr>
          <w:rFonts w:ascii="Times New Roman" w:hAnsi="Times New Roman" w:cs="Times New Roman"/>
          <w:sz w:val="28"/>
          <w:szCs w:val="28"/>
          <w:lang w:val="uk-UA"/>
        </w:rPr>
        <w:t xml:space="preserve"> особливостей «Я-концепції» людей творчості, так і опис їх відмінних особистісних особливостей.</w:t>
      </w:r>
    </w:p>
    <w:p w14:paraId="182DB67E"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Одним з таких досліджень є робота вчених </w:t>
      </w:r>
      <w:r w:rsidR="00BE2B4A" w:rsidRPr="00090B40">
        <w:rPr>
          <w:rFonts w:ascii="Times New Roman" w:hAnsi="Times New Roman" w:cs="Times New Roman"/>
          <w:sz w:val="28"/>
          <w:szCs w:val="28"/>
          <w:lang w:val="uk-UA"/>
        </w:rPr>
        <w:t xml:space="preserve">В. </w:t>
      </w:r>
      <w:proofErr w:type="spellStart"/>
      <w:r w:rsidR="00BE2B4A" w:rsidRPr="00090B40">
        <w:rPr>
          <w:rFonts w:ascii="Times New Roman" w:hAnsi="Times New Roman" w:cs="Times New Roman"/>
          <w:sz w:val="28"/>
          <w:szCs w:val="28"/>
          <w:lang w:val="uk-UA"/>
        </w:rPr>
        <w:t>Моляко</w:t>
      </w:r>
      <w:proofErr w:type="spellEnd"/>
      <w:r w:rsidR="00BE2B4A" w:rsidRPr="00090B40">
        <w:rPr>
          <w:rFonts w:ascii="Times New Roman" w:hAnsi="Times New Roman" w:cs="Times New Roman"/>
          <w:sz w:val="28"/>
          <w:szCs w:val="28"/>
          <w:lang w:val="uk-UA"/>
        </w:rPr>
        <w:t xml:space="preserve">, О. Музики </w:t>
      </w:r>
      <w:r w:rsidRPr="00090B40">
        <w:rPr>
          <w:rFonts w:ascii="Times New Roman" w:hAnsi="Times New Roman" w:cs="Times New Roman"/>
          <w:sz w:val="28"/>
          <w:szCs w:val="28"/>
          <w:lang w:val="uk-UA"/>
        </w:rPr>
        <w:t xml:space="preserve">з </w:t>
      </w:r>
      <w:r w:rsidR="004D1088" w:rsidRPr="00090B40">
        <w:rPr>
          <w:rFonts w:ascii="Times New Roman" w:hAnsi="Times New Roman" w:cs="Times New Roman"/>
          <w:sz w:val="28"/>
          <w:szCs w:val="28"/>
          <w:lang w:val="uk-UA"/>
        </w:rPr>
        <w:t xml:space="preserve">вивчення особливостей здобувачів освіти </w:t>
      </w:r>
      <w:r w:rsidRPr="00090B40">
        <w:rPr>
          <w:rFonts w:ascii="Times New Roman" w:hAnsi="Times New Roman" w:cs="Times New Roman"/>
          <w:sz w:val="28"/>
          <w:szCs w:val="28"/>
          <w:lang w:val="uk-UA"/>
        </w:rPr>
        <w:t>творчих професій: «особистісні та психоемоційні особливості людей творчих професій»</w:t>
      </w:r>
    </w:p>
    <w:p w14:paraId="2CBEAD7B"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Дослідники перераховують такі особистісні властивості, які відрізняють представників творчих професій від нетворчих, як:</w:t>
      </w:r>
    </w:p>
    <w:p w14:paraId="2A1219E2"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Самовпевненість, домінантність, конфліктність, </w:t>
      </w:r>
      <w:proofErr w:type="spellStart"/>
      <w:r w:rsidRPr="00090B40">
        <w:rPr>
          <w:rFonts w:ascii="Times New Roman" w:hAnsi="Times New Roman" w:cs="Times New Roman"/>
          <w:sz w:val="28"/>
          <w:szCs w:val="28"/>
          <w:lang w:val="uk-UA"/>
        </w:rPr>
        <w:t>нетрадиційність</w:t>
      </w:r>
      <w:proofErr w:type="spellEnd"/>
      <w:r w:rsidRPr="00090B40">
        <w:rPr>
          <w:rFonts w:ascii="Times New Roman" w:hAnsi="Times New Roman" w:cs="Times New Roman"/>
          <w:sz w:val="28"/>
          <w:szCs w:val="28"/>
          <w:lang w:val="uk-UA"/>
        </w:rPr>
        <w:t xml:space="preserve"> і незалежність;</w:t>
      </w:r>
    </w:p>
    <w:p w14:paraId="1377B08C"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Нехтування соціальними правилами і невитриманість в соціальних відносинах;</w:t>
      </w:r>
    </w:p>
    <w:p w14:paraId="71BC9C3C"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3. Непостійність, зневага в плані зобов'язань перед людьми;</w:t>
      </w:r>
    </w:p>
    <w:p w14:paraId="6BC29E88"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4. Тенденція до меншого ступеня ввічливості і труднощі їх дій в складній груповій ієрархії, також схильність марнувати свою енергію замість того, </w:t>
      </w:r>
      <w:r w:rsidR="004D1088" w:rsidRPr="00090B40">
        <w:rPr>
          <w:rFonts w:ascii="Times New Roman" w:hAnsi="Times New Roman" w:cs="Times New Roman"/>
          <w:sz w:val="28"/>
          <w:szCs w:val="28"/>
          <w:lang w:val="uk-UA"/>
        </w:rPr>
        <w:t>щоб направляти її в певне русло;</w:t>
      </w:r>
    </w:p>
    <w:p w14:paraId="2448C79C"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5. Показник рівня </w:t>
      </w:r>
      <w:proofErr w:type="spellStart"/>
      <w:r w:rsidRPr="00090B40">
        <w:rPr>
          <w:rFonts w:ascii="Times New Roman" w:hAnsi="Times New Roman" w:cs="Times New Roman"/>
          <w:sz w:val="28"/>
          <w:szCs w:val="28"/>
          <w:lang w:val="uk-UA"/>
        </w:rPr>
        <w:t>депресивності</w:t>
      </w:r>
      <w:proofErr w:type="spellEnd"/>
      <w:r w:rsidRPr="00090B40">
        <w:rPr>
          <w:rFonts w:ascii="Times New Roman" w:hAnsi="Times New Roman" w:cs="Times New Roman"/>
          <w:sz w:val="28"/>
          <w:szCs w:val="28"/>
          <w:lang w:val="uk-UA"/>
        </w:rPr>
        <w:t xml:space="preserve"> творчих людей вище, ніж у</w:t>
      </w:r>
      <w:r w:rsidR="004D1088" w:rsidRPr="00090B40">
        <w:rPr>
          <w:rFonts w:ascii="Times New Roman" w:hAnsi="Times New Roman" w:cs="Times New Roman"/>
          <w:sz w:val="28"/>
          <w:szCs w:val="28"/>
          <w:lang w:val="uk-UA"/>
        </w:rPr>
        <w:t xml:space="preserve"> тих, хто</w:t>
      </w:r>
      <w:r w:rsidRPr="00090B40">
        <w:rPr>
          <w:rFonts w:ascii="Times New Roman" w:hAnsi="Times New Roman" w:cs="Times New Roman"/>
          <w:sz w:val="28"/>
          <w:szCs w:val="28"/>
          <w:lang w:val="uk-UA"/>
        </w:rPr>
        <w:t xml:space="preserve"> не зай</w:t>
      </w:r>
      <w:r w:rsidR="004D1088" w:rsidRPr="00090B40">
        <w:rPr>
          <w:rFonts w:ascii="Times New Roman" w:hAnsi="Times New Roman" w:cs="Times New Roman"/>
          <w:sz w:val="28"/>
          <w:szCs w:val="28"/>
          <w:lang w:val="uk-UA"/>
        </w:rPr>
        <w:t>мається творчістю</w:t>
      </w:r>
      <w:r w:rsidRPr="00090B40">
        <w:rPr>
          <w:rFonts w:ascii="Times New Roman" w:hAnsi="Times New Roman" w:cs="Times New Roman"/>
          <w:sz w:val="28"/>
          <w:szCs w:val="28"/>
          <w:lang w:val="uk-UA"/>
        </w:rPr>
        <w:t>. Однак слід зазначити, що даний показник в групі творчих людей все ж знаходиться на низькому рівні (відсутність ознак депресії).</w:t>
      </w:r>
    </w:p>
    <w:p w14:paraId="171E7D6C"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6. За показниками реактивної і особистісної тривожності люди, які </w:t>
      </w:r>
      <w:proofErr w:type="spellStart"/>
      <w:r w:rsidRPr="00090B40">
        <w:rPr>
          <w:rFonts w:ascii="Times New Roman" w:hAnsi="Times New Roman" w:cs="Times New Roman"/>
          <w:sz w:val="28"/>
          <w:szCs w:val="28"/>
          <w:lang w:val="uk-UA"/>
        </w:rPr>
        <w:t>професійно</w:t>
      </w:r>
      <w:proofErr w:type="spellEnd"/>
      <w:r w:rsidRPr="00090B40">
        <w:rPr>
          <w:rFonts w:ascii="Times New Roman" w:hAnsi="Times New Roman" w:cs="Times New Roman"/>
          <w:sz w:val="28"/>
          <w:szCs w:val="28"/>
          <w:lang w:val="uk-UA"/>
        </w:rPr>
        <w:t xml:space="preserve"> займаються творчістю, не відрізняються від людей,</w:t>
      </w:r>
      <w:r w:rsidR="00596319" w:rsidRPr="00090B40">
        <w:rPr>
          <w:rFonts w:ascii="Times New Roman" w:hAnsi="Times New Roman" w:cs="Times New Roman"/>
          <w:sz w:val="28"/>
          <w:szCs w:val="28"/>
          <w:lang w:val="uk-UA"/>
        </w:rPr>
        <w:t xml:space="preserve"> що</w:t>
      </w:r>
      <w:r w:rsidRPr="00090B40">
        <w:rPr>
          <w:rFonts w:ascii="Times New Roman" w:hAnsi="Times New Roman" w:cs="Times New Roman"/>
          <w:sz w:val="28"/>
          <w:szCs w:val="28"/>
          <w:lang w:val="uk-UA"/>
        </w:rPr>
        <w:t xml:space="preserve"> творчістю не займаються.</w:t>
      </w:r>
    </w:p>
    <w:p w14:paraId="07BE523C" w14:textId="77777777" w:rsidR="003C079E" w:rsidRPr="00090B40" w:rsidRDefault="003C079E" w:rsidP="003C079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7. Люди творчих професій продемонстрували середній рівень творчого потенціалу. Достовірно значущих відмінностей між показниками рівня творчого потенціалу порівнюваних груп виявлено не було.</w:t>
      </w:r>
    </w:p>
    <w:p w14:paraId="2B656B8A" w14:textId="77777777" w:rsidR="00596319" w:rsidRPr="00090B40" w:rsidRDefault="003C079E" w:rsidP="0059631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8. В обстеженої авторами групі людей творчих професій було відзначено ряд взаємозв'язків між особистісними і психоемоційними показниками. Зокрема, з'ясувалося, що емоційна стійкість обернено пропорційна таким показникам, як рівень </w:t>
      </w:r>
      <w:proofErr w:type="spellStart"/>
      <w:r w:rsidRPr="00090B40">
        <w:rPr>
          <w:rFonts w:ascii="Times New Roman" w:hAnsi="Times New Roman" w:cs="Times New Roman"/>
          <w:sz w:val="28"/>
          <w:szCs w:val="28"/>
          <w:lang w:val="uk-UA"/>
        </w:rPr>
        <w:t>депресивності</w:t>
      </w:r>
      <w:proofErr w:type="spellEnd"/>
      <w:r w:rsidRPr="00090B40">
        <w:rPr>
          <w:rFonts w:ascii="Times New Roman" w:hAnsi="Times New Roman" w:cs="Times New Roman"/>
          <w:sz w:val="28"/>
          <w:szCs w:val="28"/>
          <w:lang w:val="uk-UA"/>
        </w:rPr>
        <w:t>,</w:t>
      </w:r>
      <w:r w:rsidR="00596319" w:rsidRPr="00090B40">
        <w:rPr>
          <w:rFonts w:ascii="Times New Roman" w:hAnsi="Times New Roman" w:cs="Times New Roman"/>
          <w:sz w:val="28"/>
          <w:szCs w:val="28"/>
          <w:lang w:val="uk-UA"/>
        </w:rPr>
        <w:t xml:space="preserve"> реактивна і особистісна тривожність. Також зворотний зв'язок існує між сміливістю як особистісної характеристикою і рівнем особистісної тривожності. Схильність творчої людини до мрійливості обернено пропорційна реактивної і </w:t>
      </w:r>
      <w:r w:rsidR="00596319" w:rsidRPr="00090B40">
        <w:rPr>
          <w:rFonts w:ascii="Times New Roman" w:hAnsi="Times New Roman" w:cs="Times New Roman"/>
          <w:sz w:val="28"/>
          <w:szCs w:val="28"/>
          <w:lang w:val="uk-UA"/>
        </w:rPr>
        <w:lastRenderedPageBreak/>
        <w:t xml:space="preserve">особистісної тривожності, що стало досить несподіваним результатом. Між схильністю до побоювань, підозрілості і реактивної і особистісної тривожністю була виявлена прямий зв'язок. А рівень напруженості, в свою чергу, залежить від рівня особистісної тривожності творчої людини. Також взаємопов'язані між собою рівень </w:t>
      </w:r>
      <w:proofErr w:type="spellStart"/>
      <w:r w:rsidR="00596319" w:rsidRPr="00090B40">
        <w:rPr>
          <w:rFonts w:ascii="Times New Roman" w:hAnsi="Times New Roman" w:cs="Times New Roman"/>
          <w:sz w:val="28"/>
          <w:szCs w:val="28"/>
          <w:lang w:val="uk-UA"/>
        </w:rPr>
        <w:t>депресивності</w:t>
      </w:r>
      <w:proofErr w:type="spellEnd"/>
      <w:r w:rsidR="00596319" w:rsidRPr="00090B40">
        <w:rPr>
          <w:rFonts w:ascii="Times New Roman" w:hAnsi="Times New Roman" w:cs="Times New Roman"/>
          <w:sz w:val="28"/>
          <w:szCs w:val="28"/>
          <w:lang w:val="uk-UA"/>
        </w:rPr>
        <w:t xml:space="preserve"> і особистісна тривожність </w:t>
      </w:r>
      <w:r w:rsidR="00BE2B4A" w:rsidRPr="00090B40">
        <w:rPr>
          <w:rFonts w:ascii="Times New Roman" w:hAnsi="Times New Roman" w:cs="Times New Roman"/>
          <w:sz w:val="28"/>
          <w:szCs w:val="28"/>
          <w:lang w:val="uk-UA"/>
        </w:rPr>
        <w:t>[15</w:t>
      </w:r>
      <w:r w:rsidR="00596319" w:rsidRPr="00090B40">
        <w:rPr>
          <w:rFonts w:ascii="Times New Roman" w:hAnsi="Times New Roman" w:cs="Times New Roman"/>
          <w:sz w:val="28"/>
          <w:szCs w:val="28"/>
          <w:lang w:val="uk-UA"/>
        </w:rPr>
        <w:t>].</w:t>
      </w:r>
    </w:p>
    <w:p w14:paraId="6CDB5942" w14:textId="77777777" w:rsidR="00596319" w:rsidRPr="00090B40" w:rsidRDefault="00BE2B4A" w:rsidP="0059631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Е</w:t>
      </w:r>
      <w:r w:rsidR="00596319" w:rsidRPr="00090B40">
        <w:rPr>
          <w:rFonts w:ascii="Times New Roman" w:hAnsi="Times New Roman" w:cs="Times New Roman"/>
          <w:sz w:val="28"/>
          <w:szCs w:val="28"/>
          <w:lang w:val="uk-UA"/>
        </w:rPr>
        <w:t xml:space="preserve">. Ільїн в роботі «Диференціальна психології професійної діяльності» наводить огляд диференційно - психологічних особливостей працівників сфери мистецтва і телебачення. Даний огляд свідчить про те, що мають дослідження в основному зосереджені на вивченні здібностей до певної творчої діяльності. Вивчення особистісних особливостей, і особливо відмінних ознак «Я – концепції» представників творчих професій присвячено гранично мало робіт </w:t>
      </w:r>
      <w:r w:rsidRPr="00090B40">
        <w:rPr>
          <w:rFonts w:ascii="Times New Roman" w:hAnsi="Times New Roman" w:cs="Times New Roman"/>
          <w:sz w:val="28"/>
          <w:szCs w:val="28"/>
          <w:lang w:val="uk-UA"/>
        </w:rPr>
        <w:t>[23</w:t>
      </w:r>
      <w:r w:rsidR="00596319" w:rsidRPr="00090B40">
        <w:rPr>
          <w:rFonts w:ascii="Times New Roman" w:hAnsi="Times New Roman" w:cs="Times New Roman"/>
          <w:sz w:val="28"/>
          <w:szCs w:val="28"/>
          <w:lang w:val="uk-UA"/>
        </w:rPr>
        <w:t>].</w:t>
      </w:r>
    </w:p>
    <w:p w14:paraId="35FC27CC" w14:textId="77777777" w:rsidR="00596319" w:rsidRPr="00090B40" w:rsidRDefault="00596319" w:rsidP="00596319">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Так при описі музичних професій він дає докладний опис музичних здібностей, особливості психомоторних якостей важливих для музиканта, характеризуються властивості вищої нервової системи, властивої представникам різних сфер діяльності музиканта. Було багаторазово встановлено, що успішні музиканти найчастіше (за винятком деяких випадків) характеризуються слабкістю і лабільніс</w:t>
      </w:r>
      <w:r w:rsidR="003771E1" w:rsidRPr="00090B40">
        <w:rPr>
          <w:rFonts w:ascii="Times New Roman" w:hAnsi="Times New Roman" w:cs="Times New Roman"/>
          <w:sz w:val="28"/>
          <w:szCs w:val="28"/>
          <w:lang w:val="uk-UA"/>
        </w:rPr>
        <w:t xml:space="preserve">тю нервовий системи. Також </w:t>
      </w:r>
      <w:r w:rsidR="00BE2B4A" w:rsidRPr="00090B40">
        <w:rPr>
          <w:rFonts w:ascii="Times New Roman" w:hAnsi="Times New Roman" w:cs="Times New Roman"/>
          <w:sz w:val="28"/>
          <w:szCs w:val="28"/>
          <w:lang w:val="uk-UA"/>
        </w:rPr>
        <w:t>А. Куса</w:t>
      </w:r>
      <w:r w:rsidRPr="00090B40">
        <w:rPr>
          <w:rFonts w:ascii="Times New Roman" w:hAnsi="Times New Roman" w:cs="Times New Roman"/>
          <w:sz w:val="28"/>
          <w:szCs w:val="28"/>
          <w:lang w:val="uk-UA"/>
        </w:rPr>
        <w:t xml:space="preserve"> з'ясувал</w:t>
      </w:r>
      <w:r w:rsidR="00BE2B4A" w:rsidRPr="00090B40">
        <w:rPr>
          <w:rFonts w:ascii="Times New Roman" w:hAnsi="Times New Roman" w:cs="Times New Roman"/>
          <w:sz w:val="28"/>
          <w:szCs w:val="28"/>
          <w:lang w:val="uk-UA"/>
        </w:rPr>
        <w:t>а</w:t>
      </w:r>
      <w:r w:rsidRPr="00090B40">
        <w:rPr>
          <w:rFonts w:ascii="Times New Roman" w:hAnsi="Times New Roman" w:cs="Times New Roman"/>
          <w:sz w:val="28"/>
          <w:szCs w:val="28"/>
          <w:lang w:val="uk-UA"/>
        </w:rPr>
        <w:t xml:space="preserve">, що на всіх етапах становлення професійної майстерності у музикантів значимо домінує така характеристика, як інтенсивність емоцій. В даному випадку можна говорити про емоційну особливість музикантів як здатності до глибокого переживання емоції» </w:t>
      </w:r>
      <w:r w:rsidR="00BE2B4A" w:rsidRPr="00090B40">
        <w:rPr>
          <w:rFonts w:ascii="Times New Roman" w:hAnsi="Times New Roman" w:cs="Times New Roman"/>
          <w:sz w:val="28"/>
          <w:szCs w:val="28"/>
          <w:lang w:val="uk-UA"/>
        </w:rPr>
        <w:t>[26</w:t>
      </w:r>
      <w:r w:rsidRPr="00090B40">
        <w:rPr>
          <w:rFonts w:ascii="Times New Roman" w:hAnsi="Times New Roman" w:cs="Times New Roman"/>
          <w:sz w:val="28"/>
          <w:szCs w:val="28"/>
          <w:lang w:val="uk-UA"/>
        </w:rPr>
        <w:t xml:space="preserve">]. </w:t>
      </w:r>
    </w:p>
    <w:p w14:paraId="258F8977" w14:textId="77777777" w:rsidR="003771E1" w:rsidRPr="00090B40" w:rsidRDefault="00596319" w:rsidP="003771E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Описуючи спеціальність мистецтвознавців, автор посилається на дослідження </w:t>
      </w:r>
      <w:r w:rsidR="00BE2B4A" w:rsidRPr="00090B40">
        <w:rPr>
          <w:rFonts w:ascii="Times New Roman" w:hAnsi="Times New Roman" w:cs="Times New Roman"/>
          <w:sz w:val="28"/>
          <w:szCs w:val="28"/>
          <w:lang w:val="uk-UA"/>
        </w:rPr>
        <w:t>С. Маркова</w:t>
      </w:r>
      <w:r w:rsidRPr="00090B40">
        <w:rPr>
          <w:rFonts w:ascii="Times New Roman" w:hAnsi="Times New Roman" w:cs="Times New Roman"/>
          <w:sz w:val="28"/>
          <w:szCs w:val="28"/>
          <w:lang w:val="uk-UA"/>
        </w:rPr>
        <w:t>, в якому сказано, що вони мають високу</w:t>
      </w:r>
      <w:r w:rsidR="003771E1" w:rsidRPr="00090B40">
        <w:rPr>
          <w:rFonts w:ascii="Times New Roman" w:hAnsi="Times New Roman" w:cs="Times New Roman"/>
          <w:sz w:val="28"/>
          <w:szCs w:val="28"/>
          <w:lang w:val="uk-UA"/>
        </w:rPr>
        <w:t xml:space="preserve"> </w:t>
      </w:r>
      <w:proofErr w:type="spellStart"/>
      <w:r w:rsidR="003771E1" w:rsidRPr="00090B40">
        <w:rPr>
          <w:rFonts w:ascii="Times New Roman" w:hAnsi="Times New Roman" w:cs="Times New Roman"/>
          <w:sz w:val="28"/>
          <w:szCs w:val="28"/>
          <w:lang w:val="uk-UA"/>
        </w:rPr>
        <w:t>сенсизитивність</w:t>
      </w:r>
      <w:proofErr w:type="spellEnd"/>
      <w:r w:rsidR="003771E1" w:rsidRPr="00090B40">
        <w:rPr>
          <w:rFonts w:ascii="Times New Roman" w:hAnsi="Times New Roman" w:cs="Times New Roman"/>
          <w:sz w:val="28"/>
          <w:szCs w:val="28"/>
          <w:lang w:val="uk-UA"/>
        </w:rPr>
        <w:t xml:space="preserve"> і багатство уяви, домінантність, напруженість як потреба самовираження, емоційну нестабільність, логічне мислення вище середнього рівня, критичність і максимальну самодостатність як можливість індивідуальної роботи» </w:t>
      </w:r>
      <w:r w:rsidR="00BE2B4A" w:rsidRPr="00090B40">
        <w:rPr>
          <w:rFonts w:ascii="Times New Roman" w:hAnsi="Times New Roman" w:cs="Times New Roman"/>
          <w:sz w:val="28"/>
          <w:szCs w:val="28"/>
          <w:lang w:val="uk-UA"/>
        </w:rPr>
        <w:t>[32</w:t>
      </w:r>
      <w:r w:rsidR="003771E1" w:rsidRPr="00090B40">
        <w:rPr>
          <w:rFonts w:ascii="Times New Roman" w:hAnsi="Times New Roman" w:cs="Times New Roman"/>
          <w:sz w:val="28"/>
          <w:szCs w:val="28"/>
          <w:lang w:val="uk-UA"/>
        </w:rPr>
        <w:t xml:space="preserve">]. </w:t>
      </w:r>
    </w:p>
    <w:p w14:paraId="0E99513B" w14:textId="77777777" w:rsidR="003771E1" w:rsidRPr="00090B40" w:rsidRDefault="003771E1" w:rsidP="003771E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Опис особливостей</w:t>
      </w:r>
      <w:r w:rsidR="00210C8F" w:rsidRPr="00090B40">
        <w:rPr>
          <w:rFonts w:ascii="Times New Roman" w:hAnsi="Times New Roman" w:cs="Times New Roman"/>
          <w:sz w:val="28"/>
          <w:szCs w:val="28"/>
          <w:lang w:val="uk-UA"/>
        </w:rPr>
        <w:t xml:space="preserve"> «Я-концепції»</w:t>
      </w:r>
      <w:r w:rsidRPr="00090B40">
        <w:rPr>
          <w:rFonts w:ascii="Times New Roman" w:hAnsi="Times New Roman" w:cs="Times New Roman"/>
          <w:sz w:val="28"/>
          <w:szCs w:val="28"/>
          <w:lang w:val="uk-UA"/>
        </w:rPr>
        <w:t xml:space="preserve"> музикантів в психологічній літературі зводиться до приведення даних Л.Л. </w:t>
      </w:r>
      <w:proofErr w:type="spellStart"/>
      <w:r w:rsidRPr="00090B40">
        <w:rPr>
          <w:rFonts w:ascii="Times New Roman" w:hAnsi="Times New Roman" w:cs="Times New Roman"/>
          <w:sz w:val="28"/>
          <w:szCs w:val="28"/>
          <w:lang w:val="uk-UA"/>
        </w:rPr>
        <w:t>Бочкарьової</w:t>
      </w:r>
      <w:proofErr w:type="spellEnd"/>
      <w:r w:rsidRPr="00090B40">
        <w:rPr>
          <w:rFonts w:ascii="Times New Roman" w:hAnsi="Times New Roman" w:cs="Times New Roman"/>
          <w:sz w:val="28"/>
          <w:szCs w:val="28"/>
          <w:lang w:val="uk-UA"/>
        </w:rPr>
        <w:t xml:space="preserve"> про те, що успішні музиканти володіють високим рівнем домагань при адекватності самооцінки </w:t>
      </w:r>
      <w:r w:rsidR="00BE2B4A" w:rsidRPr="00090B40">
        <w:rPr>
          <w:rFonts w:ascii="Times New Roman" w:hAnsi="Times New Roman" w:cs="Times New Roman"/>
          <w:sz w:val="28"/>
          <w:szCs w:val="28"/>
          <w:lang w:val="uk-UA"/>
        </w:rPr>
        <w:t>[36</w:t>
      </w:r>
      <w:r w:rsidRPr="00090B40">
        <w:rPr>
          <w:rFonts w:ascii="Times New Roman" w:hAnsi="Times New Roman" w:cs="Times New Roman"/>
          <w:sz w:val="28"/>
          <w:szCs w:val="28"/>
          <w:lang w:val="uk-UA"/>
        </w:rPr>
        <w:t xml:space="preserve">]. </w:t>
      </w:r>
    </w:p>
    <w:p w14:paraId="2ACE0459" w14:textId="77777777" w:rsidR="003771E1" w:rsidRPr="00090B40" w:rsidRDefault="00BE2B4A" w:rsidP="003771E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Є.</w:t>
      </w:r>
      <w:r w:rsidR="003771E1" w:rsidRPr="00090B40">
        <w:rPr>
          <w:rFonts w:ascii="Times New Roman" w:hAnsi="Times New Roman" w:cs="Times New Roman"/>
          <w:sz w:val="28"/>
          <w:szCs w:val="28"/>
          <w:lang w:val="uk-UA"/>
        </w:rPr>
        <w:t xml:space="preserve"> Ільїн дає опис психологічних особливостей артиста балету, посилаючись на наступ</w:t>
      </w:r>
      <w:r w:rsidR="00210C8F" w:rsidRPr="00090B40">
        <w:rPr>
          <w:rFonts w:ascii="Times New Roman" w:hAnsi="Times New Roman" w:cs="Times New Roman"/>
          <w:sz w:val="28"/>
          <w:szCs w:val="28"/>
          <w:lang w:val="uk-UA"/>
        </w:rPr>
        <w:t>них дослідників. Наприклад, на О</w:t>
      </w:r>
      <w:r w:rsidR="003771E1" w:rsidRPr="00090B40">
        <w:rPr>
          <w:rFonts w:ascii="Times New Roman" w:hAnsi="Times New Roman" w:cs="Times New Roman"/>
          <w:sz w:val="28"/>
          <w:szCs w:val="28"/>
          <w:lang w:val="uk-UA"/>
        </w:rPr>
        <w:t>.В. Фетісову, яка виявила високий нейротизм у 84,4% артистів балету. Характерною для них виявилася і висока тривожність. А. X. Пашина також виділяє серед них 2 групи: «провідні солісти» і «рядові артисти». Так звані «рядові» артисти характеризувалися високою тривожністю і емоційною нестійкістю. Ці особливості емоційної сфери корелювали з надмірною психічною напруженістю, яка обумовлює труднощі самовираження і творчого перевтілення на сцені. У</w:t>
      </w:r>
      <w:r w:rsidR="0046776B" w:rsidRPr="00090B40">
        <w:rPr>
          <w:rFonts w:ascii="Times New Roman" w:hAnsi="Times New Roman" w:cs="Times New Roman"/>
          <w:sz w:val="28"/>
          <w:szCs w:val="28"/>
          <w:lang w:val="uk-UA"/>
        </w:rPr>
        <w:t xml:space="preserve"> «</w:t>
      </w:r>
      <w:r w:rsidR="003771E1" w:rsidRPr="00090B40">
        <w:rPr>
          <w:rFonts w:ascii="Times New Roman" w:hAnsi="Times New Roman" w:cs="Times New Roman"/>
          <w:sz w:val="28"/>
          <w:szCs w:val="28"/>
          <w:lang w:val="uk-UA"/>
        </w:rPr>
        <w:t>провідних солістів</w:t>
      </w:r>
      <w:r w:rsidR="0046776B" w:rsidRPr="00090B40">
        <w:rPr>
          <w:rFonts w:ascii="Times New Roman" w:hAnsi="Times New Roman" w:cs="Times New Roman"/>
          <w:sz w:val="28"/>
          <w:szCs w:val="28"/>
          <w:lang w:val="uk-UA"/>
        </w:rPr>
        <w:t>»</w:t>
      </w:r>
      <w:r w:rsidR="003771E1" w:rsidRPr="00090B40">
        <w:rPr>
          <w:rFonts w:ascii="Times New Roman" w:hAnsi="Times New Roman" w:cs="Times New Roman"/>
          <w:sz w:val="28"/>
          <w:szCs w:val="28"/>
          <w:lang w:val="uk-UA"/>
        </w:rPr>
        <w:t xml:space="preserve"> тривожність була на верхньому рівні норми або трохи вище. З</w:t>
      </w:r>
      <w:r w:rsidR="0079419F" w:rsidRPr="00090B40">
        <w:rPr>
          <w:rFonts w:ascii="Times New Roman" w:hAnsi="Times New Roman" w:cs="Times New Roman"/>
          <w:sz w:val="28"/>
          <w:szCs w:val="28"/>
          <w:lang w:val="uk-UA"/>
        </w:rPr>
        <w:t xml:space="preserve">а даними вчених Л. </w:t>
      </w:r>
      <w:proofErr w:type="spellStart"/>
      <w:r w:rsidR="0046776B" w:rsidRPr="00090B40">
        <w:rPr>
          <w:rFonts w:ascii="Times New Roman" w:hAnsi="Times New Roman" w:cs="Times New Roman"/>
          <w:sz w:val="28"/>
          <w:szCs w:val="28"/>
          <w:lang w:val="uk-UA"/>
        </w:rPr>
        <w:t>Кулешова</w:t>
      </w:r>
      <w:proofErr w:type="spellEnd"/>
      <w:r w:rsidR="0046776B" w:rsidRPr="00090B40">
        <w:rPr>
          <w:rFonts w:ascii="Times New Roman" w:hAnsi="Times New Roman" w:cs="Times New Roman"/>
          <w:sz w:val="28"/>
          <w:szCs w:val="28"/>
          <w:lang w:val="uk-UA"/>
        </w:rPr>
        <w:t xml:space="preserve"> і Т.</w:t>
      </w:r>
      <w:r w:rsidR="0079419F" w:rsidRPr="00090B40">
        <w:rPr>
          <w:rFonts w:ascii="Times New Roman" w:hAnsi="Times New Roman" w:cs="Times New Roman"/>
          <w:sz w:val="28"/>
          <w:szCs w:val="28"/>
          <w:lang w:val="uk-UA"/>
        </w:rPr>
        <w:t xml:space="preserve"> </w:t>
      </w:r>
      <w:proofErr w:type="spellStart"/>
      <w:r w:rsidR="003771E1" w:rsidRPr="00090B40">
        <w:rPr>
          <w:rFonts w:ascii="Times New Roman" w:hAnsi="Times New Roman" w:cs="Times New Roman"/>
          <w:sz w:val="28"/>
          <w:szCs w:val="28"/>
          <w:lang w:val="uk-UA"/>
        </w:rPr>
        <w:t>Горбушина</w:t>
      </w:r>
      <w:proofErr w:type="spellEnd"/>
      <w:r w:rsidR="003771E1" w:rsidRPr="00090B40">
        <w:rPr>
          <w:rFonts w:ascii="Times New Roman" w:hAnsi="Times New Roman" w:cs="Times New Roman"/>
          <w:sz w:val="28"/>
          <w:szCs w:val="28"/>
          <w:lang w:val="uk-UA"/>
        </w:rPr>
        <w:t xml:space="preserve"> артисти балету також володіють високою </w:t>
      </w:r>
      <w:proofErr w:type="spellStart"/>
      <w:r w:rsidR="003771E1" w:rsidRPr="00090B40">
        <w:rPr>
          <w:rFonts w:ascii="Times New Roman" w:hAnsi="Times New Roman" w:cs="Times New Roman"/>
          <w:sz w:val="28"/>
          <w:szCs w:val="28"/>
          <w:lang w:val="uk-UA"/>
        </w:rPr>
        <w:t>інтернальністю</w:t>
      </w:r>
      <w:proofErr w:type="spellEnd"/>
      <w:r w:rsidR="0079419F" w:rsidRPr="00090B40">
        <w:rPr>
          <w:rFonts w:ascii="Times New Roman" w:hAnsi="Times New Roman" w:cs="Times New Roman"/>
          <w:sz w:val="28"/>
          <w:szCs w:val="28"/>
          <w:lang w:val="uk-UA"/>
        </w:rPr>
        <w:t xml:space="preserve"> </w:t>
      </w:r>
      <w:r w:rsidR="0079419F" w:rsidRPr="00AD1933">
        <w:rPr>
          <w:rFonts w:ascii="Times New Roman" w:hAnsi="Times New Roman" w:cs="Times New Roman"/>
          <w:sz w:val="28"/>
          <w:szCs w:val="28"/>
          <w:lang w:val="uk-UA"/>
        </w:rPr>
        <w:t>[23]</w:t>
      </w:r>
      <w:r w:rsidR="003771E1" w:rsidRPr="00090B40">
        <w:rPr>
          <w:rFonts w:ascii="Times New Roman" w:hAnsi="Times New Roman" w:cs="Times New Roman"/>
          <w:sz w:val="28"/>
          <w:szCs w:val="28"/>
          <w:lang w:val="uk-UA"/>
        </w:rPr>
        <w:t>.</w:t>
      </w:r>
    </w:p>
    <w:p w14:paraId="3C89A1D9" w14:textId="77777777" w:rsidR="003771E1" w:rsidRPr="00090B40" w:rsidRDefault="003771E1" w:rsidP="003771E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w:t>
      </w:r>
      <w:r w:rsidR="0046776B" w:rsidRPr="00090B40">
        <w:rPr>
          <w:rFonts w:ascii="Times New Roman" w:hAnsi="Times New Roman" w:cs="Times New Roman"/>
          <w:sz w:val="28"/>
          <w:szCs w:val="28"/>
          <w:lang w:val="uk-UA"/>
        </w:rPr>
        <w:t xml:space="preserve"> ряді досліджень акторів і здобувачів, </w:t>
      </w:r>
      <w:r w:rsidRPr="00090B40">
        <w:rPr>
          <w:rFonts w:ascii="Times New Roman" w:hAnsi="Times New Roman" w:cs="Times New Roman"/>
          <w:sz w:val="28"/>
          <w:szCs w:val="28"/>
          <w:lang w:val="uk-UA"/>
        </w:rPr>
        <w:t xml:space="preserve"> які навчаються акторській майстерності, були виявлені також і типові для них особистісні характеристики.</w:t>
      </w:r>
    </w:p>
    <w:p w14:paraId="0712E1AB" w14:textId="77777777" w:rsidR="00E12F12" w:rsidRPr="00090B40" w:rsidRDefault="003771E1" w:rsidP="00E12F1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Відомо, що емоційність</w:t>
      </w:r>
      <w:r w:rsidR="0046776B"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46776B"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одна з важливих професійних якостей артистів, особливо акторів драматичних театрів. Вони повинні зображати емоційні переживання своїх героїв, а це вимагає від них власного глибокого сценічного переживання, яке, за даними А.П. Єршової, залежить від емоційної збудливості і реактивності, а також від багато</w:t>
      </w:r>
      <w:r w:rsidR="0046776B" w:rsidRPr="00090B40">
        <w:rPr>
          <w:rFonts w:ascii="Times New Roman" w:hAnsi="Times New Roman" w:cs="Times New Roman"/>
          <w:sz w:val="28"/>
          <w:szCs w:val="28"/>
          <w:lang w:val="uk-UA"/>
        </w:rPr>
        <w:t>ї чуттєво-конкретної</w:t>
      </w:r>
      <w:r w:rsidRPr="00090B40">
        <w:rPr>
          <w:rFonts w:ascii="Times New Roman" w:hAnsi="Times New Roman" w:cs="Times New Roman"/>
          <w:sz w:val="28"/>
          <w:szCs w:val="28"/>
          <w:lang w:val="uk-UA"/>
        </w:rPr>
        <w:t xml:space="preserve"> уяви. За даними </w:t>
      </w:r>
      <w:r w:rsidR="0079419F" w:rsidRPr="00090B40">
        <w:rPr>
          <w:rFonts w:ascii="Times New Roman" w:hAnsi="Times New Roman" w:cs="Times New Roman"/>
          <w:sz w:val="28"/>
          <w:szCs w:val="28"/>
          <w:lang w:val="uk-UA"/>
        </w:rPr>
        <w:t xml:space="preserve">О. </w:t>
      </w:r>
      <w:proofErr w:type="spellStart"/>
      <w:r w:rsidR="0079419F" w:rsidRPr="00090B40">
        <w:rPr>
          <w:rFonts w:ascii="Times New Roman" w:hAnsi="Times New Roman" w:cs="Times New Roman"/>
          <w:sz w:val="28"/>
          <w:szCs w:val="28"/>
          <w:lang w:val="uk-UA"/>
        </w:rPr>
        <w:t>Отича</w:t>
      </w:r>
      <w:proofErr w:type="spellEnd"/>
      <w:r w:rsidR="00E12F12" w:rsidRPr="00090B40">
        <w:rPr>
          <w:rFonts w:ascii="Times New Roman" w:hAnsi="Times New Roman" w:cs="Times New Roman"/>
          <w:sz w:val="28"/>
          <w:szCs w:val="28"/>
          <w:lang w:val="uk-UA"/>
        </w:rPr>
        <w:t xml:space="preserve">, здобувачі відділення театральної режисури мають більш високий нейротизм і, отже, більшу емоційну нестабільність, ніж інші здобувачі освіти університету </w:t>
      </w:r>
      <w:r w:rsidR="0079419F" w:rsidRPr="00090B40">
        <w:rPr>
          <w:rFonts w:ascii="Times New Roman" w:hAnsi="Times New Roman" w:cs="Times New Roman"/>
          <w:sz w:val="28"/>
          <w:szCs w:val="28"/>
          <w:lang w:val="uk-UA"/>
        </w:rPr>
        <w:t>[38</w:t>
      </w:r>
      <w:r w:rsidR="00E12F12" w:rsidRPr="00090B40">
        <w:rPr>
          <w:rFonts w:ascii="Times New Roman" w:hAnsi="Times New Roman" w:cs="Times New Roman"/>
          <w:sz w:val="28"/>
          <w:szCs w:val="28"/>
          <w:lang w:val="uk-UA"/>
        </w:rPr>
        <w:t xml:space="preserve">]. </w:t>
      </w:r>
    </w:p>
    <w:p w14:paraId="7A681CCF" w14:textId="77777777" w:rsidR="00E12F12" w:rsidRPr="00090B40" w:rsidRDefault="00E12F12" w:rsidP="00E12F1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Значний матеріал п</w:t>
      </w:r>
      <w:r w:rsidR="00D5456C" w:rsidRPr="00090B40">
        <w:rPr>
          <w:rFonts w:ascii="Times New Roman" w:hAnsi="Times New Roman" w:cs="Times New Roman"/>
          <w:sz w:val="28"/>
          <w:szCs w:val="28"/>
          <w:lang w:val="uk-UA"/>
        </w:rPr>
        <w:t>ро дослідження самосвідомості («Я-концепції»</w:t>
      </w:r>
      <w:r w:rsidRPr="00090B40">
        <w:rPr>
          <w:rFonts w:ascii="Times New Roman" w:hAnsi="Times New Roman" w:cs="Times New Roman"/>
          <w:sz w:val="28"/>
          <w:szCs w:val="28"/>
          <w:lang w:val="uk-UA"/>
        </w:rPr>
        <w:t>) у ак</w:t>
      </w:r>
      <w:r w:rsidR="00DF2FAA" w:rsidRPr="00090B40">
        <w:rPr>
          <w:rFonts w:ascii="Times New Roman" w:hAnsi="Times New Roman" w:cs="Times New Roman"/>
          <w:sz w:val="28"/>
          <w:szCs w:val="28"/>
          <w:lang w:val="uk-UA"/>
        </w:rPr>
        <w:t>торів представлені в роботах О.</w:t>
      </w:r>
      <w:r w:rsidR="0079419F" w:rsidRPr="00090B40">
        <w:rPr>
          <w:rFonts w:ascii="Times New Roman" w:hAnsi="Times New Roman" w:cs="Times New Roman"/>
          <w:sz w:val="28"/>
          <w:szCs w:val="28"/>
          <w:lang w:val="uk-UA"/>
        </w:rPr>
        <w:t xml:space="preserve"> Партико</w:t>
      </w:r>
      <w:r w:rsidRPr="00090B40">
        <w:rPr>
          <w:rFonts w:ascii="Times New Roman" w:hAnsi="Times New Roman" w:cs="Times New Roman"/>
          <w:sz w:val="28"/>
          <w:szCs w:val="28"/>
          <w:lang w:val="uk-UA"/>
        </w:rPr>
        <w:t>. Порівняння змісту образів, а також понять, які формуються при пізнанні самих себе у осіб, зайнятих акторською</w:t>
      </w:r>
      <w:r w:rsidR="00DF2FAA" w:rsidRPr="00090B40">
        <w:rPr>
          <w:rFonts w:ascii="Times New Roman" w:hAnsi="Times New Roman" w:cs="Times New Roman"/>
          <w:sz w:val="28"/>
          <w:szCs w:val="28"/>
          <w:lang w:val="uk-UA"/>
        </w:rPr>
        <w:t xml:space="preserve"> творчістю і, навпаки, від неї</w:t>
      </w:r>
      <w:r w:rsidRPr="00090B40">
        <w:rPr>
          <w:rFonts w:ascii="Times New Roman" w:hAnsi="Times New Roman" w:cs="Times New Roman"/>
          <w:sz w:val="28"/>
          <w:szCs w:val="28"/>
          <w:lang w:val="uk-UA"/>
        </w:rPr>
        <w:t xml:space="preserve"> далеких, також виявило наявність помітних </w:t>
      </w:r>
      <w:r w:rsidRPr="00090B40">
        <w:rPr>
          <w:rFonts w:ascii="Times New Roman" w:hAnsi="Times New Roman" w:cs="Times New Roman"/>
          <w:sz w:val="28"/>
          <w:szCs w:val="28"/>
          <w:lang w:val="uk-UA"/>
        </w:rPr>
        <w:lastRenderedPageBreak/>
        <w:t>відмінностей між цими групами випробовуваних. Випробовувані-актори відзначили різних елементів у своєму зовнішньому вигляді в 5,85 рази більше, ніж інженери. Ознак, що відносяться до цих елементів, вони називали в 10,6 рази більше, ніж інженери. На особливостях своєї фізичної зовнішності вони зупинили свою увагу в 5,9 рази частіше, на характеристиках експресії - в 3,7 рази частіше і на оформленні власної зовнішності - в 1,9 рази частіше, ніж випробовувані-інженери.</w:t>
      </w:r>
    </w:p>
    <w:p w14:paraId="07261A2D" w14:textId="77777777" w:rsidR="00E12F12" w:rsidRPr="00090B40" w:rsidRDefault="00E12F12" w:rsidP="00E12F1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Розкриваючи різні сторони у власній особистості, актори вживали для їх позначення в 4,2 рази більше психологічних термінів-понять, ніж випробовувані з групи інженерів. У випробовуваних-акторів (особливо у досвідчених акторів) в порівнянні з групою інженерів проявилася здатність більш чітко і точно «схоплювати» індивідуальне своєрідність кожного із запропонованих їм для оцінки людей (в тому числі і їх самих) </w:t>
      </w:r>
      <w:r w:rsidR="0079419F" w:rsidRPr="00090B40">
        <w:rPr>
          <w:rFonts w:ascii="Times New Roman" w:hAnsi="Times New Roman" w:cs="Times New Roman"/>
          <w:sz w:val="28"/>
          <w:szCs w:val="28"/>
          <w:lang w:val="uk-UA"/>
        </w:rPr>
        <w:t>[40</w:t>
      </w:r>
      <w:r w:rsidRPr="00090B40">
        <w:rPr>
          <w:rFonts w:ascii="Times New Roman" w:hAnsi="Times New Roman" w:cs="Times New Roman"/>
          <w:sz w:val="28"/>
          <w:szCs w:val="28"/>
          <w:lang w:val="uk-UA"/>
        </w:rPr>
        <w:t>].</w:t>
      </w:r>
    </w:p>
    <w:p w14:paraId="5BC6F641" w14:textId="77777777" w:rsidR="00E12F12" w:rsidRPr="00090B40" w:rsidRDefault="003E0044" w:rsidP="00E12F12">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А. </w:t>
      </w:r>
      <w:proofErr w:type="spellStart"/>
      <w:r w:rsidRPr="00090B40">
        <w:rPr>
          <w:rFonts w:ascii="Times New Roman" w:hAnsi="Times New Roman" w:cs="Times New Roman"/>
          <w:sz w:val="28"/>
          <w:szCs w:val="28"/>
          <w:lang w:val="uk-UA"/>
        </w:rPr>
        <w:t>Доценко</w:t>
      </w:r>
      <w:proofErr w:type="spellEnd"/>
      <w:r w:rsidRPr="00090B40">
        <w:rPr>
          <w:rFonts w:ascii="Times New Roman" w:hAnsi="Times New Roman" w:cs="Times New Roman"/>
          <w:sz w:val="28"/>
          <w:szCs w:val="28"/>
          <w:lang w:val="uk-UA"/>
        </w:rPr>
        <w:t xml:space="preserve"> і Б.</w:t>
      </w:r>
      <w:r w:rsidR="00E12F12" w:rsidRPr="00090B40">
        <w:rPr>
          <w:rFonts w:ascii="Times New Roman" w:hAnsi="Times New Roman" w:cs="Times New Roman"/>
          <w:sz w:val="28"/>
          <w:szCs w:val="28"/>
          <w:lang w:val="uk-UA"/>
        </w:rPr>
        <w:t xml:space="preserve"> Тихонова, вказують і на відмінності між особистісними особливостям</w:t>
      </w:r>
      <w:r w:rsidRPr="00090B40">
        <w:rPr>
          <w:rFonts w:ascii="Times New Roman" w:hAnsi="Times New Roman" w:cs="Times New Roman"/>
          <w:sz w:val="28"/>
          <w:szCs w:val="28"/>
          <w:lang w:val="uk-UA"/>
        </w:rPr>
        <w:t>и успішних і неуспішних здобувачів</w:t>
      </w:r>
      <w:r w:rsidR="00E12F12" w:rsidRPr="00090B40">
        <w:rPr>
          <w:rFonts w:ascii="Times New Roman" w:hAnsi="Times New Roman" w:cs="Times New Roman"/>
          <w:sz w:val="28"/>
          <w:szCs w:val="28"/>
          <w:lang w:val="uk-UA"/>
        </w:rPr>
        <w:t>-акторів. Успішні характеризувалися більшою інтелектуальністю, імпульсивністю, сміливістю, спрямованістю на себе, високою три</w:t>
      </w:r>
      <w:r w:rsidR="00074DC2" w:rsidRPr="00090B40">
        <w:rPr>
          <w:rFonts w:ascii="Times New Roman" w:hAnsi="Times New Roman" w:cs="Times New Roman"/>
          <w:sz w:val="28"/>
          <w:szCs w:val="28"/>
          <w:lang w:val="uk-UA"/>
        </w:rPr>
        <w:t xml:space="preserve">вожністю і </w:t>
      </w:r>
      <w:proofErr w:type="spellStart"/>
      <w:r w:rsidR="00074DC2" w:rsidRPr="00090B40">
        <w:rPr>
          <w:rFonts w:ascii="Times New Roman" w:hAnsi="Times New Roman" w:cs="Times New Roman"/>
          <w:sz w:val="28"/>
          <w:szCs w:val="28"/>
          <w:lang w:val="uk-UA"/>
        </w:rPr>
        <w:t>стреснестійкістю</w:t>
      </w:r>
      <w:proofErr w:type="spellEnd"/>
      <w:r w:rsidR="00E12F12" w:rsidRPr="00090B40">
        <w:rPr>
          <w:rFonts w:ascii="Times New Roman" w:hAnsi="Times New Roman" w:cs="Times New Roman"/>
          <w:sz w:val="28"/>
          <w:szCs w:val="28"/>
          <w:lang w:val="uk-UA"/>
        </w:rPr>
        <w:t xml:space="preserve">, </w:t>
      </w:r>
      <w:proofErr w:type="spellStart"/>
      <w:r w:rsidR="00E12F12" w:rsidRPr="00090B40">
        <w:rPr>
          <w:rFonts w:ascii="Times New Roman" w:hAnsi="Times New Roman" w:cs="Times New Roman"/>
          <w:sz w:val="28"/>
          <w:szCs w:val="28"/>
          <w:lang w:val="uk-UA"/>
        </w:rPr>
        <w:t>інтровертованістю</w:t>
      </w:r>
      <w:proofErr w:type="spellEnd"/>
      <w:r w:rsidR="00E12F12" w:rsidRPr="00090B40">
        <w:rPr>
          <w:rFonts w:ascii="Times New Roman" w:hAnsi="Times New Roman" w:cs="Times New Roman"/>
          <w:sz w:val="28"/>
          <w:szCs w:val="28"/>
          <w:lang w:val="uk-UA"/>
        </w:rPr>
        <w:t xml:space="preserve">. Неуспішні були більш врівноваженими, менш тривожними, </w:t>
      </w:r>
      <w:proofErr w:type="spellStart"/>
      <w:r w:rsidR="00E12F12" w:rsidRPr="00090B40">
        <w:rPr>
          <w:rFonts w:ascii="Times New Roman" w:hAnsi="Times New Roman" w:cs="Times New Roman"/>
          <w:sz w:val="28"/>
          <w:szCs w:val="28"/>
          <w:lang w:val="uk-UA"/>
        </w:rPr>
        <w:t>стресостійкими</w:t>
      </w:r>
      <w:proofErr w:type="spellEnd"/>
      <w:r w:rsidR="00E12F12" w:rsidRPr="00090B40">
        <w:rPr>
          <w:rFonts w:ascii="Times New Roman" w:hAnsi="Times New Roman" w:cs="Times New Roman"/>
          <w:sz w:val="28"/>
          <w:szCs w:val="28"/>
          <w:lang w:val="uk-UA"/>
        </w:rPr>
        <w:t>, товариськими [4</w:t>
      </w:r>
      <w:r w:rsidR="0079419F" w:rsidRPr="00090B40">
        <w:rPr>
          <w:rFonts w:ascii="Times New Roman" w:hAnsi="Times New Roman" w:cs="Times New Roman"/>
          <w:sz w:val="28"/>
          <w:szCs w:val="28"/>
          <w:lang w:val="uk-UA"/>
        </w:rPr>
        <w:t>5</w:t>
      </w:r>
      <w:r w:rsidR="00E12F12" w:rsidRPr="00090B40">
        <w:rPr>
          <w:rFonts w:ascii="Times New Roman" w:hAnsi="Times New Roman" w:cs="Times New Roman"/>
          <w:sz w:val="28"/>
          <w:szCs w:val="28"/>
          <w:lang w:val="uk-UA"/>
        </w:rPr>
        <w:t>].</w:t>
      </w:r>
    </w:p>
    <w:p w14:paraId="7AE20782" w14:textId="77777777" w:rsidR="00E7568C" w:rsidRPr="00090B40" w:rsidRDefault="00E12F12" w:rsidP="00E756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За матеріалами Л. Г. </w:t>
      </w:r>
      <w:proofErr w:type="spellStart"/>
      <w:r w:rsidRPr="00090B40">
        <w:rPr>
          <w:rFonts w:ascii="Times New Roman" w:hAnsi="Times New Roman" w:cs="Times New Roman"/>
          <w:sz w:val="28"/>
          <w:szCs w:val="28"/>
          <w:lang w:val="uk-UA"/>
        </w:rPr>
        <w:t>Брильовий</w:t>
      </w:r>
      <w:proofErr w:type="spellEnd"/>
      <w:r w:rsidRPr="00090B40">
        <w:rPr>
          <w:rFonts w:ascii="Times New Roman" w:hAnsi="Times New Roman" w:cs="Times New Roman"/>
          <w:sz w:val="28"/>
          <w:szCs w:val="28"/>
          <w:lang w:val="uk-UA"/>
        </w:rPr>
        <w:t xml:space="preserve"> автор наводить дані, що драматичні актори відрізняються високою домінантністю (ведуть за собою</w:t>
      </w:r>
      <w:r w:rsidR="00E7568C" w:rsidRPr="00090B40">
        <w:rPr>
          <w:rFonts w:ascii="Times New Roman" w:hAnsi="Times New Roman" w:cs="Times New Roman"/>
          <w:sz w:val="28"/>
          <w:szCs w:val="28"/>
          <w:lang w:val="uk-UA"/>
        </w:rPr>
        <w:t xml:space="preserve"> зал) і </w:t>
      </w:r>
      <w:proofErr w:type="spellStart"/>
      <w:r w:rsidR="00E7568C" w:rsidRPr="00090B40">
        <w:rPr>
          <w:rFonts w:ascii="Times New Roman" w:hAnsi="Times New Roman" w:cs="Times New Roman"/>
          <w:sz w:val="28"/>
          <w:szCs w:val="28"/>
          <w:lang w:val="uk-UA"/>
        </w:rPr>
        <w:t>нестурбованістю</w:t>
      </w:r>
      <w:proofErr w:type="spellEnd"/>
      <w:r w:rsidR="00E7568C" w:rsidRPr="00090B40">
        <w:rPr>
          <w:rFonts w:ascii="Times New Roman" w:hAnsi="Times New Roman" w:cs="Times New Roman"/>
          <w:sz w:val="28"/>
          <w:szCs w:val="28"/>
          <w:lang w:val="uk-UA"/>
        </w:rPr>
        <w:t xml:space="preserve"> умовностями і нормами суспільства, а також самоконтролем як можливістю актуалізації зовні створених всередині образів </w:t>
      </w:r>
      <w:r w:rsidR="0079419F" w:rsidRPr="00090B40">
        <w:rPr>
          <w:rFonts w:ascii="Times New Roman" w:hAnsi="Times New Roman" w:cs="Times New Roman"/>
          <w:sz w:val="28"/>
          <w:szCs w:val="28"/>
          <w:lang w:val="uk-UA"/>
        </w:rPr>
        <w:t>[32</w:t>
      </w:r>
      <w:r w:rsidR="00E7568C" w:rsidRPr="00090B40">
        <w:rPr>
          <w:rFonts w:ascii="Times New Roman" w:hAnsi="Times New Roman" w:cs="Times New Roman"/>
          <w:sz w:val="28"/>
          <w:szCs w:val="28"/>
          <w:lang w:val="uk-UA"/>
        </w:rPr>
        <w:t>].</w:t>
      </w:r>
    </w:p>
    <w:p w14:paraId="4C46F5A5" w14:textId="77777777" w:rsidR="00E7568C" w:rsidRPr="00090B40" w:rsidRDefault="00E7568C" w:rsidP="00E756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 результаті дослідження акторів драматичного театру Т.В. Пахомова дала їх психологічний портрет. Представникам акторської професії властиві чутливість, тривожність, товариськість, експресивність в спілкуванні і вираженні емоцій, прагнення до успіху у глядачів і визнання критиків і колег, реалізації своїх потенційних можливостей. Їм притаманні емоційність, розвинена уява, заразливість, оригінальність мислення [2</w:t>
      </w:r>
      <w:r w:rsidR="0079419F" w:rsidRPr="00090B40">
        <w:rPr>
          <w:rFonts w:ascii="Times New Roman" w:hAnsi="Times New Roman" w:cs="Times New Roman"/>
          <w:sz w:val="28"/>
          <w:szCs w:val="28"/>
          <w:lang w:val="uk-UA"/>
        </w:rPr>
        <w:t>3</w:t>
      </w:r>
      <w:r w:rsidRPr="00090B40">
        <w:rPr>
          <w:rFonts w:ascii="Times New Roman" w:hAnsi="Times New Roman" w:cs="Times New Roman"/>
          <w:sz w:val="28"/>
          <w:szCs w:val="28"/>
          <w:lang w:val="uk-UA"/>
        </w:rPr>
        <w:t>].</w:t>
      </w:r>
    </w:p>
    <w:p w14:paraId="594A98AD" w14:textId="77777777" w:rsidR="00E7568C" w:rsidRPr="00090B40" w:rsidRDefault="00E7568C" w:rsidP="00E756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За результатами аналізу статті Т.</w:t>
      </w:r>
      <w:r w:rsidR="0079419F" w:rsidRPr="00090B40">
        <w:rPr>
          <w:rFonts w:ascii="Times New Roman" w:hAnsi="Times New Roman" w:cs="Times New Roman"/>
          <w:sz w:val="28"/>
          <w:szCs w:val="28"/>
          <w:lang w:val="uk-UA"/>
        </w:rPr>
        <w:t xml:space="preserve"> </w:t>
      </w:r>
      <w:proofErr w:type="spellStart"/>
      <w:r w:rsidR="0079419F" w:rsidRPr="00090B40">
        <w:rPr>
          <w:rFonts w:ascii="Times New Roman" w:hAnsi="Times New Roman" w:cs="Times New Roman"/>
          <w:sz w:val="28"/>
          <w:szCs w:val="28"/>
          <w:lang w:val="uk-UA"/>
        </w:rPr>
        <w:t>Ниіколаєвої</w:t>
      </w:r>
      <w:proofErr w:type="spellEnd"/>
      <w:r w:rsidRPr="00090B40">
        <w:rPr>
          <w:rFonts w:ascii="Times New Roman" w:hAnsi="Times New Roman" w:cs="Times New Roman"/>
          <w:sz w:val="28"/>
          <w:szCs w:val="28"/>
          <w:lang w:val="uk-UA"/>
        </w:rPr>
        <w:t xml:space="preserve"> можна виділити деякі відмінності </w:t>
      </w:r>
      <w:r w:rsidR="00597F1E" w:rsidRPr="00090B40">
        <w:rPr>
          <w:rFonts w:ascii="Times New Roman" w:hAnsi="Times New Roman" w:cs="Times New Roman"/>
          <w:sz w:val="28"/>
          <w:szCs w:val="28"/>
          <w:lang w:val="uk-UA"/>
        </w:rPr>
        <w:t>між особливостями ідентичності здобувачів освіти музичної та т</w:t>
      </w:r>
      <w:r w:rsidRPr="00090B40">
        <w:rPr>
          <w:rFonts w:ascii="Times New Roman" w:hAnsi="Times New Roman" w:cs="Times New Roman"/>
          <w:sz w:val="28"/>
          <w:szCs w:val="28"/>
          <w:lang w:val="uk-UA"/>
        </w:rPr>
        <w:t>еатральної спеціальностей. Порівняння даних з представниками нетворчих спеціальностей в їх роботі відсутнє:</w:t>
      </w:r>
    </w:p>
    <w:p w14:paraId="1DD0079B" w14:textId="77777777" w:rsidR="00E7568C" w:rsidRPr="00090B40" w:rsidRDefault="00E7568C" w:rsidP="00E756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w:t>
      </w:r>
      <w:r w:rsidRPr="00090B40">
        <w:rPr>
          <w:rFonts w:ascii="Times New Roman" w:hAnsi="Times New Roman" w:cs="Times New Roman"/>
          <w:sz w:val="28"/>
          <w:szCs w:val="28"/>
          <w:lang w:val="uk-UA"/>
        </w:rPr>
        <w:tab/>
        <w:t xml:space="preserve">У змісті ідентичності </w:t>
      </w:r>
      <w:r w:rsidR="00597F1E"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творчих спеціальностей можна виділити ряд специфічних особистісних характ</w:t>
      </w:r>
      <w:r w:rsidR="00597F1E" w:rsidRPr="00090B40">
        <w:rPr>
          <w:rFonts w:ascii="Times New Roman" w:hAnsi="Times New Roman" w:cs="Times New Roman"/>
          <w:sz w:val="28"/>
          <w:szCs w:val="28"/>
          <w:lang w:val="uk-UA"/>
        </w:rPr>
        <w:t xml:space="preserve">еристик: метафоричні </w:t>
      </w:r>
      <w:proofErr w:type="spellStart"/>
      <w:r w:rsidR="00597F1E" w:rsidRPr="00090B40">
        <w:rPr>
          <w:rFonts w:ascii="Times New Roman" w:hAnsi="Times New Roman" w:cs="Times New Roman"/>
          <w:sz w:val="28"/>
          <w:szCs w:val="28"/>
          <w:lang w:val="uk-UA"/>
        </w:rPr>
        <w:t>самоописи</w:t>
      </w:r>
      <w:proofErr w:type="spellEnd"/>
      <w:r w:rsidR="00597F1E" w:rsidRPr="00090B40">
        <w:rPr>
          <w:rFonts w:ascii="Times New Roman" w:hAnsi="Times New Roman" w:cs="Times New Roman"/>
          <w:sz w:val="28"/>
          <w:szCs w:val="28"/>
          <w:lang w:val="uk-UA"/>
        </w:rPr>
        <w:t xml:space="preserve">, </w:t>
      </w:r>
      <w:proofErr w:type="spellStart"/>
      <w:r w:rsidR="00597F1E" w:rsidRPr="00090B40">
        <w:rPr>
          <w:rFonts w:ascii="Times New Roman" w:hAnsi="Times New Roman" w:cs="Times New Roman"/>
          <w:sz w:val="28"/>
          <w:szCs w:val="28"/>
          <w:lang w:val="uk-UA"/>
        </w:rPr>
        <w:t>самоописи</w:t>
      </w:r>
      <w:proofErr w:type="spellEnd"/>
      <w:r w:rsidRPr="00090B40">
        <w:rPr>
          <w:rFonts w:ascii="Times New Roman" w:hAnsi="Times New Roman" w:cs="Times New Roman"/>
          <w:sz w:val="28"/>
          <w:szCs w:val="28"/>
          <w:lang w:val="uk-UA"/>
        </w:rPr>
        <w:t xml:space="preserve"> особистих ресу</w:t>
      </w:r>
      <w:r w:rsidR="00597F1E" w:rsidRPr="00090B40">
        <w:rPr>
          <w:rFonts w:ascii="Times New Roman" w:hAnsi="Times New Roman" w:cs="Times New Roman"/>
          <w:sz w:val="28"/>
          <w:szCs w:val="28"/>
          <w:lang w:val="uk-UA"/>
        </w:rPr>
        <w:t xml:space="preserve">рсів, присутність в </w:t>
      </w:r>
      <w:proofErr w:type="spellStart"/>
      <w:r w:rsidR="00597F1E" w:rsidRPr="00090B40">
        <w:rPr>
          <w:rFonts w:ascii="Times New Roman" w:hAnsi="Times New Roman" w:cs="Times New Roman"/>
          <w:sz w:val="28"/>
          <w:szCs w:val="28"/>
          <w:lang w:val="uk-UA"/>
        </w:rPr>
        <w:t>самоописах</w:t>
      </w:r>
      <w:proofErr w:type="spellEnd"/>
      <w:r w:rsidRPr="00090B40">
        <w:rPr>
          <w:rFonts w:ascii="Times New Roman" w:hAnsi="Times New Roman" w:cs="Times New Roman"/>
          <w:sz w:val="28"/>
          <w:szCs w:val="28"/>
          <w:lang w:val="uk-UA"/>
        </w:rPr>
        <w:t xml:space="preserve"> особистісних характеристик, пов'язаних з творчістю. Такі специфічні характеристики особистості виявилися більш вираженими у </w:t>
      </w:r>
      <w:r w:rsidR="00597F1E"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театральних вузів. Якісний аналіз творчого компонента ідентичності </w:t>
      </w:r>
      <w:r w:rsidR="00597F1E"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показав, що </w:t>
      </w:r>
      <w:r w:rsidR="00597F1E"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театрального факультету більшою мірою, ніж </w:t>
      </w:r>
      <w:r w:rsidR="00597F1E" w:rsidRPr="00090B40">
        <w:rPr>
          <w:rFonts w:ascii="Times New Roman" w:hAnsi="Times New Roman" w:cs="Times New Roman"/>
          <w:sz w:val="28"/>
          <w:szCs w:val="28"/>
          <w:lang w:val="uk-UA"/>
        </w:rPr>
        <w:t xml:space="preserve">здобувачів </w:t>
      </w:r>
      <w:r w:rsidRPr="00090B40">
        <w:rPr>
          <w:rFonts w:ascii="Times New Roman" w:hAnsi="Times New Roman" w:cs="Times New Roman"/>
          <w:sz w:val="28"/>
          <w:szCs w:val="28"/>
          <w:lang w:val="uk-UA"/>
        </w:rPr>
        <w:t xml:space="preserve">- музиканти, схильні до рефлексії і пізнання світу. </w:t>
      </w:r>
      <w:r w:rsidR="00597F1E" w:rsidRPr="00090B40">
        <w:rPr>
          <w:rFonts w:ascii="Times New Roman" w:hAnsi="Times New Roman" w:cs="Times New Roman"/>
          <w:sz w:val="28"/>
          <w:szCs w:val="28"/>
          <w:lang w:val="uk-UA"/>
        </w:rPr>
        <w:t>Здобувачі</w:t>
      </w:r>
      <w:r w:rsidRPr="00090B40">
        <w:rPr>
          <w:rFonts w:ascii="Times New Roman" w:hAnsi="Times New Roman" w:cs="Times New Roman"/>
          <w:sz w:val="28"/>
          <w:szCs w:val="28"/>
          <w:lang w:val="uk-UA"/>
        </w:rPr>
        <w:t xml:space="preserve"> музичної спеціальності в свою чергу більшою мірою орієнтовані на творче сприйняття світу.</w:t>
      </w:r>
    </w:p>
    <w:p w14:paraId="50C08838" w14:textId="77777777" w:rsidR="008025F1" w:rsidRPr="00090B40" w:rsidRDefault="00E7568C" w:rsidP="008025F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w:t>
      </w:r>
      <w:r w:rsidRPr="00090B40">
        <w:rPr>
          <w:rFonts w:ascii="Times New Roman" w:hAnsi="Times New Roman" w:cs="Times New Roman"/>
          <w:sz w:val="28"/>
          <w:szCs w:val="28"/>
          <w:lang w:val="uk-UA"/>
        </w:rPr>
        <w:tab/>
      </w:r>
      <w:r w:rsidR="008025F1" w:rsidRPr="00090B40">
        <w:rPr>
          <w:rFonts w:ascii="Times New Roman" w:hAnsi="Times New Roman" w:cs="Times New Roman"/>
          <w:sz w:val="28"/>
          <w:szCs w:val="28"/>
          <w:lang w:val="uk-UA"/>
        </w:rPr>
        <w:t>Здобувачам</w:t>
      </w:r>
      <w:r w:rsidRPr="00090B40">
        <w:rPr>
          <w:rFonts w:ascii="Times New Roman" w:hAnsi="Times New Roman" w:cs="Times New Roman"/>
          <w:sz w:val="28"/>
          <w:szCs w:val="28"/>
          <w:lang w:val="uk-UA"/>
        </w:rPr>
        <w:t xml:space="preserve"> обох спеціальностей притаманні такі особливості особистості, пов'язані з творчістю: сприйняття почуття любові як життєвої цінності, наявність страху бути забутими, самотніми, непотрібними. Також для них характерно "глобальне" </w:t>
      </w:r>
      <w:r w:rsidR="008025F1" w:rsidRPr="00090B40">
        <w:rPr>
          <w:rFonts w:ascii="Times New Roman" w:hAnsi="Times New Roman" w:cs="Times New Roman"/>
          <w:sz w:val="28"/>
          <w:szCs w:val="28"/>
          <w:lang w:val="uk-UA"/>
        </w:rPr>
        <w:t>життєве цілепокладання (досягти щастя, домогтися гармонії), яке більшою мірою проявляється у здобувачів музичної спеціальності.</w:t>
      </w:r>
    </w:p>
    <w:p w14:paraId="0536AE0E" w14:textId="77777777" w:rsidR="008025F1" w:rsidRPr="00090B40" w:rsidRDefault="008025F1" w:rsidP="008025F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3.</w:t>
      </w:r>
      <w:r w:rsidRPr="00090B40">
        <w:rPr>
          <w:rFonts w:ascii="Times New Roman" w:hAnsi="Times New Roman" w:cs="Times New Roman"/>
          <w:sz w:val="28"/>
          <w:szCs w:val="28"/>
          <w:lang w:val="uk-UA"/>
        </w:rPr>
        <w:tab/>
        <w:t>В ієрархії ідентичності здобувачів музичного факультету більш виражена особистісна ідентичність в порівнянні зі здобувачами театрального вузу, у яких домінує професійна ідентичність.</w:t>
      </w:r>
    </w:p>
    <w:p w14:paraId="1DBFFD2B" w14:textId="77777777" w:rsidR="008025F1" w:rsidRPr="00090B40" w:rsidRDefault="008025F1" w:rsidP="008025F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4.</w:t>
      </w:r>
      <w:r w:rsidRPr="00090B40">
        <w:rPr>
          <w:rFonts w:ascii="Times New Roman" w:hAnsi="Times New Roman" w:cs="Times New Roman"/>
          <w:sz w:val="28"/>
          <w:szCs w:val="28"/>
          <w:lang w:val="uk-UA"/>
        </w:rPr>
        <w:tab/>
        <w:t>Аналіз професійної ідентичності показав, що здобувачі музичного факультету воліють ідентифікувати себе як музиканта, рідше – відповідно до спеціалізації навчання (гітарист, піаніст). Здобувачі театрального вузу ідентифікують себе як актор або режисер.</w:t>
      </w:r>
    </w:p>
    <w:p w14:paraId="6960294B" w14:textId="77777777" w:rsidR="008025F1" w:rsidRPr="00090B40" w:rsidRDefault="008025F1" w:rsidP="008025F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5.</w:t>
      </w:r>
      <w:r w:rsidRPr="00090B40">
        <w:rPr>
          <w:rFonts w:ascii="Times New Roman" w:hAnsi="Times New Roman" w:cs="Times New Roman"/>
          <w:sz w:val="28"/>
          <w:szCs w:val="28"/>
          <w:lang w:val="uk-UA"/>
        </w:rPr>
        <w:tab/>
        <w:t xml:space="preserve">Наявність точних цілей, пов'язаних з самореалізацією в обраній професії, більш характерно для здобувачів театральної спеціальності. У здобувачів обох спеціальностей відзначено наявність аморфних цілей </w:t>
      </w:r>
      <w:r w:rsidRPr="00090B40">
        <w:rPr>
          <w:rFonts w:ascii="Times New Roman" w:hAnsi="Times New Roman" w:cs="Times New Roman"/>
          <w:sz w:val="28"/>
          <w:szCs w:val="28"/>
          <w:lang w:val="uk-UA"/>
        </w:rPr>
        <w:lastRenderedPageBreak/>
        <w:t xml:space="preserve">(бажання </w:t>
      </w:r>
      <w:proofErr w:type="spellStart"/>
      <w:r w:rsidRPr="00090B40">
        <w:rPr>
          <w:rFonts w:ascii="Times New Roman" w:hAnsi="Times New Roman" w:cs="Times New Roman"/>
          <w:sz w:val="28"/>
          <w:szCs w:val="28"/>
          <w:lang w:val="uk-UA"/>
        </w:rPr>
        <w:t>самореалізуватися</w:t>
      </w:r>
      <w:proofErr w:type="spellEnd"/>
      <w:r w:rsidRPr="00090B40">
        <w:rPr>
          <w:rFonts w:ascii="Times New Roman" w:hAnsi="Times New Roman" w:cs="Times New Roman"/>
          <w:sz w:val="28"/>
          <w:szCs w:val="28"/>
          <w:lang w:val="uk-UA"/>
        </w:rPr>
        <w:t>, досягти успіху, не пов'язані з конкретною спеціальністю).</w:t>
      </w:r>
    </w:p>
    <w:p w14:paraId="291D17CF" w14:textId="77777777" w:rsidR="008025F1" w:rsidRPr="00090B40" w:rsidRDefault="008025F1" w:rsidP="008025F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6.</w:t>
      </w:r>
      <w:r w:rsidRPr="00090B40">
        <w:rPr>
          <w:rFonts w:ascii="Times New Roman" w:hAnsi="Times New Roman" w:cs="Times New Roman"/>
          <w:sz w:val="28"/>
          <w:szCs w:val="28"/>
          <w:lang w:val="uk-UA"/>
        </w:rPr>
        <w:tab/>
        <w:t>Усвідомленість професії більш виражена у здобувачів-музикантів, ніж у здобувачів – акторів і режисерів. У здобувачів з усвідомленими уявленнями щодо своєї професії в більшості випадків відзначалася творча мотивація професійної діяльності.</w:t>
      </w:r>
    </w:p>
    <w:p w14:paraId="5C2739D0" w14:textId="77777777" w:rsidR="003A35C9" w:rsidRPr="00090B40" w:rsidRDefault="008025F1" w:rsidP="008025F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7.</w:t>
      </w:r>
      <w:r w:rsidRPr="00090B40">
        <w:rPr>
          <w:rFonts w:ascii="Times New Roman" w:hAnsi="Times New Roman" w:cs="Times New Roman"/>
          <w:sz w:val="28"/>
          <w:szCs w:val="28"/>
          <w:lang w:val="uk-UA"/>
        </w:rPr>
        <w:tab/>
        <w:t xml:space="preserve">Здобувачі обох спеціальностей характеризують професіонала у своїй сфері діяльності як людину, що володіє такими особистісними якостями, як розум, воля і цілеспрямованість. При цьому студенти музичного факультету частіше, ніж студенти театрального вузу, підкреслюють важливість наявності творчих здібностей для музикантів-професіоналів </w:t>
      </w:r>
      <w:r w:rsidR="0079419F" w:rsidRPr="00090B40">
        <w:rPr>
          <w:rFonts w:ascii="Times New Roman" w:hAnsi="Times New Roman" w:cs="Times New Roman"/>
          <w:sz w:val="28"/>
          <w:szCs w:val="28"/>
          <w:lang w:val="uk-UA"/>
        </w:rPr>
        <w:t>[36</w:t>
      </w:r>
      <w:r w:rsidRPr="00090B40">
        <w:rPr>
          <w:rFonts w:ascii="Times New Roman" w:hAnsi="Times New Roman" w:cs="Times New Roman"/>
          <w:sz w:val="28"/>
          <w:szCs w:val="28"/>
          <w:lang w:val="uk-UA"/>
        </w:rPr>
        <w:t>].</w:t>
      </w:r>
    </w:p>
    <w:p w14:paraId="67E1C3B1"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5B1D430D"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0CA23D31"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471230C1"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1FE53F8C"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38C392C2"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41E1FF75"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16120353"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4C163622"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0B278BEC"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072FA0D9"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493A5C94"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5EFE78FF"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6374C9AB"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126988B4"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75AE2439"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34B09FCF"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76EFA0D6"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61FA2D5F" w14:textId="77777777" w:rsidR="001E7B7F" w:rsidRPr="00090B40" w:rsidRDefault="001E7B7F" w:rsidP="008025F1">
      <w:pPr>
        <w:spacing w:after="0" w:line="360" w:lineRule="auto"/>
        <w:ind w:firstLine="851"/>
        <w:jc w:val="both"/>
        <w:rPr>
          <w:rFonts w:ascii="Times New Roman" w:hAnsi="Times New Roman" w:cs="Times New Roman"/>
          <w:sz w:val="28"/>
          <w:szCs w:val="28"/>
          <w:lang w:val="uk-UA"/>
        </w:rPr>
      </w:pPr>
    </w:p>
    <w:p w14:paraId="55AB8AA0" w14:textId="77777777" w:rsidR="001E7B7F" w:rsidRPr="00090B40" w:rsidRDefault="001E7B7F" w:rsidP="001E7B7F">
      <w:pPr>
        <w:spacing w:after="0" w:line="360" w:lineRule="auto"/>
        <w:jc w:val="center"/>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Висновки по першому розділу</w:t>
      </w:r>
    </w:p>
    <w:p w14:paraId="30F1F24B" w14:textId="77777777" w:rsidR="001E7B7F" w:rsidRPr="00090B40" w:rsidRDefault="001E7B7F" w:rsidP="001E7B7F">
      <w:pPr>
        <w:spacing w:after="0" w:line="360" w:lineRule="auto"/>
        <w:ind w:firstLine="851"/>
        <w:jc w:val="both"/>
        <w:rPr>
          <w:rFonts w:ascii="Times New Roman" w:hAnsi="Times New Roman" w:cs="Times New Roman"/>
          <w:sz w:val="28"/>
          <w:szCs w:val="28"/>
          <w:lang w:val="uk-UA"/>
        </w:rPr>
      </w:pPr>
    </w:p>
    <w:p w14:paraId="4CE8FCBD" w14:textId="77777777" w:rsidR="001E7B7F" w:rsidRPr="00090B40" w:rsidRDefault="001E7B7F" w:rsidP="001E7B7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Нами був проведений теоретичний аналіз з проблеми психологічних особливостей "Я-концепції" у студентів творчих професій. Наприклад, п</w:t>
      </w:r>
      <w:r w:rsidR="00C3512C" w:rsidRPr="00090B40">
        <w:rPr>
          <w:rFonts w:ascii="Times New Roman" w:hAnsi="Times New Roman" w:cs="Times New Roman"/>
          <w:sz w:val="28"/>
          <w:szCs w:val="28"/>
          <w:lang w:val="uk-UA"/>
        </w:rPr>
        <w:t xml:space="preserve">ро це говорять такі автори: Б. Ананьєв, А. </w:t>
      </w:r>
      <w:proofErr w:type="spellStart"/>
      <w:r w:rsidR="00C3512C" w:rsidRPr="00090B40">
        <w:rPr>
          <w:rFonts w:ascii="Times New Roman" w:hAnsi="Times New Roman" w:cs="Times New Roman"/>
          <w:sz w:val="28"/>
          <w:szCs w:val="28"/>
          <w:lang w:val="uk-UA"/>
        </w:rPr>
        <w:t>Бодальов</w:t>
      </w:r>
      <w:proofErr w:type="spellEnd"/>
      <w:r w:rsidR="00C3512C" w:rsidRPr="00090B40">
        <w:rPr>
          <w:rFonts w:ascii="Times New Roman" w:hAnsi="Times New Roman" w:cs="Times New Roman"/>
          <w:sz w:val="28"/>
          <w:szCs w:val="28"/>
          <w:lang w:val="uk-UA"/>
        </w:rPr>
        <w:t>, Р</w:t>
      </w:r>
      <w:r w:rsidRPr="00090B40">
        <w:rPr>
          <w:rFonts w:ascii="Times New Roman" w:hAnsi="Times New Roman" w:cs="Times New Roman"/>
          <w:sz w:val="28"/>
          <w:szCs w:val="28"/>
          <w:lang w:val="uk-UA"/>
        </w:rPr>
        <w:t xml:space="preserve">. Бернс, </w:t>
      </w:r>
      <w:r w:rsidR="00C3512C" w:rsidRPr="00090B40">
        <w:rPr>
          <w:rFonts w:ascii="Times New Roman" w:hAnsi="Times New Roman" w:cs="Times New Roman"/>
          <w:sz w:val="28"/>
          <w:szCs w:val="28"/>
          <w:lang w:val="uk-UA"/>
        </w:rPr>
        <w:t>У. Джеймс, М.</w:t>
      </w:r>
      <w:r w:rsidR="0079419F" w:rsidRPr="00090B40">
        <w:rPr>
          <w:rFonts w:ascii="Times New Roman" w:hAnsi="Times New Roman" w:cs="Times New Roman"/>
          <w:sz w:val="28"/>
          <w:szCs w:val="28"/>
          <w:lang w:val="uk-UA"/>
        </w:rPr>
        <w:t xml:space="preserve"> </w:t>
      </w:r>
      <w:r w:rsidR="00C3512C" w:rsidRPr="00090B40">
        <w:rPr>
          <w:rFonts w:ascii="Times New Roman" w:hAnsi="Times New Roman" w:cs="Times New Roman"/>
          <w:sz w:val="28"/>
          <w:szCs w:val="28"/>
          <w:lang w:val="uk-UA"/>
        </w:rPr>
        <w:t xml:space="preserve">Кун, С. </w:t>
      </w:r>
      <w:proofErr w:type="spellStart"/>
      <w:r w:rsidR="00C3512C" w:rsidRPr="00090B40">
        <w:rPr>
          <w:rFonts w:ascii="Times New Roman" w:hAnsi="Times New Roman" w:cs="Times New Roman"/>
          <w:sz w:val="28"/>
          <w:szCs w:val="28"/>
          <w:lang w:val="uk-UA"/>
        </w:rPr>
        <w:t>Кон</w:t>
      </w:r>
      <w:proofErr w:type="spellEnd"/>
      <w:r w:rsidR="00C3512C" w:rsidRPr="00090B40">
        <w:rPr>
          <w:rFonts w:ascii="Times New Roman" w:hAnsi="Times New Roman" w:cs="Times New Roman"/>
          <w:sz w:val="28"/>
          <w:szCs w:val="28"/>
          <w:lang w:val="uk-UA"/>
        </w:rPr>
        <w:t xml:space="preserve">, Е. </w:t>
      </w:r>
      <w:proofErr w:type="spellStart"/>
      <w:r w:rsidR="00C3512C" w:rsidRPr="00090B40">
        <w:rPr>
          <w:rFonts w:ascii="Times New Roman" w:hAnsi="Times New Roman" w:cs="Times New Roman"/>
          <w:sz w:val="28"/>
          <w:szCs w:val="28"/>
          <w:lang w:val="uk-UA"/>
        </w:rPr>
        <w:t>Макпартленд</w:t>
      </w:r>
      <w:proofErr w:type="spellEnd"/>
      <w:r w:rsidR="00C3512C" w:rsidRPr="00090B40">
        <w:rPr>
          <w:rFonts w:ascii="Times New Roman" w:hAnsi="Times New Roman" w:cs="Times New Roman"/>
          <w:sz w:val="28"/>
          <w:szCs w:val="28"/>
          <w:lang w:val="uk-UA"/>
        </w:rPr>
        <w:t xml:space="preserve">, А. </w:t>
      </w:r>
      <w:proofErr w:type="spellStart"/>
      <w:r w:rsidR="00C3512C" w:rsidRPr="00090B40">
        <w:rPr>
          <w:rFonts w:ascii="Times New Roman" w:hAnsi="Times New Roman" w:cs="Times New Roman"/>
          <w:sz w:val="28"/>
          <w:szCs w:val="28"/>
          <w:lang w:val="uk-UA"/>
        </w:rPr>
        <w:t>Налчаджан</w:t>
      </w:r>
      <w:proofErr w:type="spellEnd"/>
      <w:r w:rsidR="00C3512C" w:rsidRPr="00090B40">
        <w:rPr>
          <w:rFonts w:ascii="Times New Roman" w:hAnsi="Times New Roman" w:cs="Times New Roman"/>
          <w:sz w:val="28"/>
          <w:szCs w:val="28"/>
          <w:lang w:val="uk-UA"/>
        </w:rPr>
        <w:t xml:space="preserve">, Г. </w:t>
      </w:r>
      <w:proofErr w:type="spellStart"/>
      <w:r w:rsidR="00C3512C" w:rsidRPr="00090B40">
        <w:rPr>
          <w:rFonts w:ascii="Times New Roman" w:hAnsi="Times New Roman" w:cs="Times New Roman"/>
          <w:sz w:val="28"/>
          <w:szCs w:val="28"/>
          <w:lang w:val="uk-UA"/>
        </w:rPr>
        <w:t>Олпорт</w:t>
      </w:r>
      <w:proofErr w:type="spellEnd"/>
      <w:r w:rsidR="00C3512C" w:rsidRPr="00090B40">
        <w:rPr>
          <w:rFonts w:ascii="Times New Roman" w:hAnsi="Times New Roman" w:cs="Times New Roman"/>
          <w:sz w:val="28"/>
          <w:szCs w:val="28"/>
          <w:lang w:val="uk-UA"/>
        </w:rPr>
        <w:t xml:space="preserve">, В. </w:t>
      </w:r>
      <w:proofErr w:type="spellStart"/>
      <w:r w:rsidR="00C3512C" w:rsidRPr="00090B40">
        <w:rPr>
          <w:rFonts w:ascii="Times New Roman" w:hAnsi="Times New Roman" w:cs="Times New Roman"/>
          <w:sz w:val="28"/>
          <w:szCs w:val="28"/>
          <w:lang w:val="uk-UA"/>
        </w:rPr>
        <w:t>Столін</w:t>
      </w:r>
      <w:proofErr w:type="spellEnd"/>
      <w:r w:rsidR="00C3512C" w:rsidRPr="00090B40">
        <w:rPr>
          <w:rFonts w:ascii="Times New Roman" w:hAnsi="Times New Roman" w:cs="Times New Roman"/>
          <w:sz w:val="28"/>
          <w:szCs w:val="28"/>
          <w:lang w:val="uk-UA"/>
        </w:rPr>
        <w:t>, А</w:t>
      </w:r>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Спіркін</w:t>
      </w:r>
      <w:proofErr w:type="spellEnd"/>
      <w:r w:rsidRPr="00090B40">
        <w:rPr>
          <w:rFonts w:ascii="Times New Roman" w:hAnsi="Times New Roman" w:cs="Times New Roman"/>
          <w:sz w:val="28"/>
          <w:szCs w:val="28"/>
          <w:lang w:val="uk-UA"/>
        </w:rPr>
        <w:t xml:space="preserve">, С. </w:t>
      </w:r>
      <w:r w:rsidR="0079419F" w:rsidRPr="00090B40">
        <w:rPr>
          <w:rFonts w:ascii="Times New Roman" w:hAnsi="Times New Roman" w:cs="Times New Roman"/>
          <w:sz w:val="28"/>
          <w:szCs w:val="28"/>
          <w:lang w:val="uk-UA"/>
        </w:rPr>
        <w:t> </w:t>
      </w:r>
      <w:proofErr w:type="spellStart"/>
      <w:r w:rsidRPr="00090B40">
        <w:rPr>
          <w:rFonts w:ascii="Times New Roman" w:hAnsi="Times New Roman" w:cs="Times New Roman"/>
          <w:sz w:val="28"/>
          <w:szCs w:val="28"/>
          <w:lang w:val="uk-UA"/>
        </w:rPr>
        <w:t>Пантілєєв</w:t>
      </w:r>
      <w:proofErr w:type="spellEnd"/>
      <w:r w:rsidRPr="00090B40">
        <w:rPr>
          <w:rFonts w:ascii="Times New Roman" w:hAnsi="Times New Roman" w:cs="Times New Roman"/>
          <w:sz w:val="28"/>
          <w:szCs w:val="28"/>
          <w:lang w:val="uk-UA"/>
        </w:rPr>
        <w:t>,</w:t>
      </w:r>
      <w:r w:rsidR="0079419F" w:rsidRPr="00090B40">
        <w:rPr>
          <w:rFonts w:ascii="Times New Roman" w:hAnsi="Times New Roman" w:cs="Times New Roman"/>
          <w:sz w:val="28"/>
          <w:szCs w:val="28"/>
          <w:lang w:val="uk-UA"/>
        </w:rPr>
        <w:t xml:space="preserve"> С. Рубінштейн, К. Роджерс, З. </w:t>
      </w:r>
      <w:proofErr w:type="spellStart"/>
      <w:r w:rsidR="0079419F" w:rsidRPr="00090B40">
        <w:rPr>
          <w:rFonts w:ascii="Times New Roman" w:hAnsi="Times New Roman" w:cs="Times New Roman"/>
          <w:sz w:val="28"/>
          <w:szCs w:val="28"/>
          <w:lang w:val="uk-UA"/>
        </w:rPr>
        <w:t>Фро</w:t>
      </w:r>
      <w:r w:rsidR="00C3512C" w:rsidRPr="00090B40">
        <w:rPr>
          <w:rFonts w:ascii="Times New Roman" w:hAnsi="Times New Roman" w:cs="Times New Roman"/>
          <w:sz w:val="28"/>
          <w:szCs w:val="28"/>
          <w:lang w:val="uk-UA"/>
        </w:rPr>
        <w:t>йд</w:t>
      </w:r>
      <w:proofErr w:type="spellEnd"/>
      <w:r w:rsidR="00C3512C" w:rsidRPr="00090B40">
        <w:rPr>
          <w:rFonts w:ascii="Times New Roman" w:hAnsi="Times New Roman" w:cs="Times New Roman"/>
          <w:sz w:val="28"/>
          <w:szCs w:val="28"/>
          <w:lang w:val="uk-UA"/>
        </w:rPr>
        <w:t>, Т.</w:t>
      </w:r>
      <w:r w:rsidR="0079419F" w:rsidRPr="00090B40">
        <w:rPr>
          <w:rFonts w:ascii="Times New Roman" w:hAnsi="Times New Roman" w:cs="Times New Roman"/>
          <w:sz w:val="28"/>
          <w:szCs w:val="28"/>
          <w:lang w:val="uk-UA"/>
        </w:rPr>
        <w:t xml:space="preserve"> </w:t>
      </w:r>
      <w:proofErr w:type="spellStart"/>
      <w:r w:rsidR="00C3512C" w:rsidRPr="00090B40">
        <w:rPr>
          <w:rFonts w:ascii="Times New Roman" w:hAnsi="Times New Roman" w:cs="Times New Roman"/>
          <w:sz w:val="28"/>
          <w:szCs w:val="28"/>
          <w:lang w:val="uk-UA"/>
        </w:rPr>
        <w:t>Шибутані</w:t>
      </w:r>
      <w:proofErr w:type="spellEnd"/>
      <w:r w:rsidR="00C3512C" w:rsidRPr="00090B40">
        <w:rPr>
          <w:rFonts w:ascii="Times New Roman" w:hAnsi="Times New Roman" w:cs="Times New Roman"/>
          <w:sz w:val="28"/>
          <w:szCs w:val="28"/>
          <w:lang w:val="uk-UA"/>
        </w:rPr>
        <w:t>, І</w:t>
      </w:r>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Чеснокова</w:t>
      </w:r>
      <w:proofErr w:type="spellEnd"/>
      <w:r w:rsidRPr="00090B40">
        <w:rPr>
          <w:rFonts w:ascii="Times New Roman" w:hAnsi="Times New Roman" w:cs="Times New Roman"/>
          <w:sz w:val="28"/>
          <w:szCs w:val="28"/>
          <w:lang w:val="uk-UA"/>
        </w:rPr>
        <w:t xml:space="preserve">, Е. </w:t>
      </w:r>
      <w:proofErr w:type="spellStart"/>
      <w:r w:rsidRPr="00090B40">
        <w:rPr>
          <w:rFonts w:ascii="Times New Roman" w:hAnsi="Times New Roman" w:cs="Times New Roman"/>
          <w:sz w:val="28"/>
          <w:szCs w:val="28"/>
          <w:lang w:val="uk-UA"/>
        </w:rPr>
        <w:t>Еріксон</w:t>
      </w:r>
      <w:proofErr w:type="spellEnd"/>
      <w:r w:rsidRPr="00090B40">
        <w:rPr>
          <w:rFonts w:ascii="Times New Roman" w:hAnsi="Times New Roman" w:cs="Times New Roman"/>
          <w:sz w:val="28"/>
          <w:szCs w:val="28"/>
          <w:lang w:val="uk-UA"/>
        </w:rPr>
        <w:t xml:space="preserve"> і багато інші.</w:t>
      </w:r>
    </w:p>
    <w:p w14:paraId="2134C22B" w14:textId="77777777" w:rsidR="001E7B7F" w:rsidRPr="00090B40" w:rsidRDefault="001E7B7F" w:rsidP="001E7B7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 результаті аналізу та узагальнення зарубіжної та вітчизняної літерату</w:t>
      </w:r>
      <w:r w:rsidR="00C3512C" w:rsidRPr="00090B40">
        <w:rPr>
          <w:rFonts w:ascii="Times New Roman" w:hAnsi="Times New Roman" w:cs="Times New Roman"/>
          <w:sz w:val="28"/>
          <w:szCs w:val="28"/>
          <w:lang w:val="uk-UA"/>
        </w:rPr>
        <w:t>ри можна зробити висновок, що «Я</w:t>
      </w:r>
      <w:r w:rsidRPr="00090B40">
        <w:rPr>
          <w:rFonts w:ascii="Times New Roman" w:hAnsi="Times New Roman" w:cs="Times New Roman"/>
          <w:sz w:val="28"/>
          <w:szCs w:val="28"/>
          <w:lang w:val="uk-UA"/>
        </w:rPr>
        <w:t xml:space="preserve"> – концепція» (самосвідомість), на думку всіх без винятку авторів, є стрижневим елементом особистості людини. Більшість дослідників, як зарубіжних, так і вітчизняних, визначають «Я – концепцію» як особливу вторинну форму первинної свідомості. Яка являє собою сукупність знань про себе, про</w:t>
      </w:r>
      <w:r w:rsidR="00C3512C" w:rsidRPr="00090B40">
        <w:rPr>
          <w:rFonts w:ascii="Times New Roman" w:hAnsi="Times New Roman" w:cs="Times New Roman"/>
          <w:sz w:val="28"/>
          <w:szCs w:val="28"/>
          <w:lang w:val="uk-UA"/>
        </w:rPr>
        <w:t xml:space="preserve"> свої можливості і </w:t>
      </w:r>
      <w:proofErr w:type="spellStart"/>
      <w:r w:rsidR="00C3512C" w:rsidRPr="00090B40">
        <w:rPr>
          <w:rFonts w:ascii="Times New Roman" w:hAnsi="Times New Roman" w:cs="Times New Roman"/>
          <w:sz w:val="28"/>
          <w:szCs w:val="28"/>
          <w:lang w:val="uk-UA"/>
        </w:rPr>
        <w:t>самоставлення</w:t>
      </w:r>
      <w:proofErr w:type="spellEnd"/>
      <w:r w:rsidR="00C3512C" w:rsidRPr="00090B40">
        <w:rPr>
          <w:rFonts w:ascii="Times New Roman" w:hAnsi="Times New Roman" w:cs="Times New Roman"/>
          <w:sz w:val="28"/>
          <w:szCs w:val="28"/>
          <w:lang w:val="uk-UA"/>
        </w:rPr>
        <w:t xml:space="preserve"> до такого себе</w:t>
      </w:r>
      <w:r w:rsidRPr="00090B40">
        <w:rPr>
          <w:rFonts w:ascii="Times New Roman" w:hAnsi="Times New Roman" w:cs="Times New Roman"/>
          <w:sz w:val="28"/>
          <w:szCs w:val="28"/>
          <w:lang w:val="uk-UA"/>
        </w:rPr>
        <w:t>. Формується завжди за участю інших людей. Усвідомленість</w:t>
      </w:r>
      <w:r w:rsidR="00C3512C" w:rsidRPr="00090B40">
        <w:rPr>
          <w:rFonts w:ascii="Times New Roman" w:hAnsi="Times New Roman" w:cs="Times New Roman"/>
          <w:sz w:val="28"/>
          <w:szCs w:val="28"/>
          <w:lang w:val="uk-UA"/>
        </w:rPr>
        <w:t xml:space="preserve"> «Я-концепції»</w:t>
      </w:r>
      <w:r w:rsidRPr="00090B40">
        <w:rPr>
          <w:rFonts w:ascii="Times New Roman" w:hAnsi="Times New Roman" w:cs="Times New Roman"/>
          <w:sz w:val="28"/>
          <w:szCs w:val="28"/>
          <w:lang w:val="uk-UA"/>
        </w:rPr>
        <w:t xml:space="preserve"> не є її обов'язковим атрибутом. На думку деяких авторів і зовсім не підлягає усвідомленню і розумінню людиною.</w:t>
      </w:r>
    </w:p>
    <w:p w14:paraId="0009A77E" w14:textId="77777777" w:rsidR="001E06DE" w:rsidRPr="00090B40" w:rsidRDefault="001E7B7F" w:rsidP="001E06D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Проаналізувавш</w:t>
      </w:r>
      <w:r w:rsidR="002F3DE6" w:rsidRPr="00090B40">
        <w:rPr>
          <w:rFonts w:ascii="Times New Roman" w:hAnsi="Times New Roman" w:cs="Times New Roman"/>
          <w:sz w:val="28"/>
          <w:szCs w:val="28"/>
          <w:lang w:val="uk-UA"/>
        </w:rPr>
        <w:t>и безліч поглядів на проблему «Я – концепції</w:t>
      </w:r>
      <w:r w:rsidRPr="00090B40">
        <w:rPr>
          <w:rFonts w:ascii="Times New Roman" w:hAnsi="Times New Roman" w:cs="Times New Roman"/>
          <w:sz w:val="28"/>
          <w:szCs w:val="28"/>
          <w:lang w:val="uk-UA"/>
        </w:rPr>
        <w:t>», ми в якості робочого визначенн</w:t>
      </w:r>
      <w:r w:rsidR="00AE5BEE" w:rsidRPr="00090B40">
        <w:rPr>
          <w:rFonts w:ascii="Times New Roman" w:hAnsi="Times New Roman" w:cs="Times New Roman"/>
          <w:sz w:val="28"/>
          <w:szCs w:val="28"/>
          <w:lang w:val="uk-UA"/>
        </w:rPr>
        <w:t>я приймаємо таке, яке дає Г</w:t>
      </w:r>
      <w:r w:rsidR="002F3DE6" w:rsidRPr="00090B40">
        <w:rPr>
          <w:rFonts w:ascii="Times New Roman" w:hAnsi="Times New Roman" w:cs="Times New Roman"/>
          <w:sz w:val="28"/>
          <w:szCs w:val="28"/>
          <w:lang w:val="uk-UA"/>
        </w:rPr>
        <w:t>. Прихожан</w:t>
      </w:r>
      <w:r w:rsidRPr="00090B40">
        <w:rPr>
          <w:rFonts w:ascii="Times New Roman" w:hAnsi="Times New Roman" w:cs="Times New Roman"/>
          <w:sz w:val="28"/>
          <w:szCs w:val="28"/>
          <w:lang w:val="uk-UA"/>
        </w:rPr>
        <w:t>, «Я – концепція» це «...відносно стійка, більш-менш усвідомлена, пережита як неповторна система уявлень індивіда про самого себе, на основі якої він будує взаємодію з іншими людьми і відноситься до себе. А також</w:t>
      </w:r>
      <w:r w:rsidR="00AE5BEE" w:rsidRPr="00090B40">
        <w:rPr>
          <w:rFonts w:ascii="Times New Roman" w:hAnsi="Times New Roman" w:cs="Times New Roman"/>
          <w:sz w:val="28"/>
          <w:szCs w:val="28"/>
          <w:lang w:val="uk-UA"/>
        </w:rPr>
        <w:t xml:space="preserve"> оцінка особистістю цих уявлень»</w:t>
      </w:r>
      <w:r w:rsidRPr="00090B40">
        <w:rPr>
          <w:rFonts w:ascii="Times New Roman" w:hAnsi="Times New Roman" w:cs="Times New Roman"/>
          <w:sz w:val="28"/>
          <w:szCs w:val="28"/>
          <w:lang w:val="uk-UA"/>
        </w:rPr>
        <w:t>. Цілісний, хоча і не позбавлений внутр</w:t>
      </w:r>
      <w:r w:rsidR="00AE5BEE" w:rsidRPr="00090B40">
        <w:rPr>
          <w:rFonts w:ascii="Times New Roman" w:hAnsi="Times New Roman" w:cs="Times New Roman"/>
          <w:sz w:val="28"/>
          <w:szCs w:val="28"/>
          <w:lang w:val="uk-UA"/>
        </w:rPr>
        <w:t>ішніх протиріч образ власного «Я</w:t>
      </w:r>
      <w:r w:rsidRPr="00090B40">
        <w:rPr>
          <w:rFonts w:ascii="Times New Roman" w:hAnsi="Times New Roman" w:cs="Times New Roman"/>
          <w:sz w:val="28"/>
          <w:szCs w:val="28"/>
          <w:lang w:val="uk-UA"/>
        </w:rPr>
        <w:t>», який виступає як установка по відношенню до самого себе. І включає в себе такі компоненти як когнітивний</w:t>
      </w:r>
      <w:r w:rsidR="00AE5BEE"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AE5BEE"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образ своїх якостей, здібностей, зовнішності, соціальної значущості та ін.; емоційний – самоповага, себелюбство, самознищення та ін.; </w:t>
      </w:r>
      <w:proofErr w:type="spellStart"/>
      <w:r w:rsidRPr="00090B40">
        <w:rPr>
          <w:rFonts w:ascii="Times New Roman" w:hAnsi="Times New Roman" w:cs="Times New Roman"/>
          <w:sz w:val="28"/>
          <w:szCs w:val="28"/>
          <w:lang w:val="uk-UA"/>
        </w:rPr>
        <w:t>оціночно</w:t>
      </w:r>
      <w:proofErr w:type="spellEnd"/>
      <w:r w:rsidR="00AE5BEE"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вольовий</w:t>
      </w:r>
      <w:r w:rsidR="00AE5BEE"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w:t>
      </w:r>
      <w:r w:rsidR="00AE5BEE"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прагнення підвищити</w:t>
      </w:r>
      <w:r w:rsidR="001E06DE" w:rsidRPr="00090B40">
        <w:rPr>
          <w:rFonts w:ascii="Times New Roman" w:hAnsi="Times New Roman" w:cs="Times New Roman"/>
          <w:sz w:val="28"/>
          <w:szCs w:val="28"/>
          <w:lang w:val="uk-UA"/>
        </w:rPr>
        <w:t xml:space="preserve"> с</w:t>
      </w:r>
      <w:r w:rsidR="00E45C68" w:rsidRPr="00090B40">
        <w:rPr>
          <w:rFonts w:ascii="Times New Roman" w:hAnsi="Times New Roman" w:cs="Times New Roman"/>
          <w:sz w:val="28"/>
          <w:szCs w:val="28"/>
          <w:lang w:val="uk-UA"/>
        </w:rPr>
        <w:t>амооцінку, завоювати повагу і інше</w:t>
      </w:r>
      <w:r w:rsidR="001E06DE" w:rsidRPr="00090B40">
        <w:rPr>
          <w:rFonts w:ascii="Times New Roman" w:hAnsi="Times New Roman" w:cs="Times New Roman"/>
          <w:sz w:val="28"/>
          <w:szCs w:val="28"/>
          <w:lang w:val="uk-UA"/>
        </w:rPr>
        <w:t>.</w:t>
      </w:r>
      <w:r w:rsidR="00E45C68" w:rsidRPr="00090B40">
        <w:rPr>
          <w:rFonts w:ascii="Times New Roman" w:hAnsi="Times New Roman" w:cs="Times New Roman"/>
          <w:sz w:val="28"/>
          <w:szCs w:val="28"/>
          <w:lang w:val="uk-UA"/>
        </w:rPr>
        <w:t xml:space="preserve"> Відповідно до цього п</w:t>
      </w:r>
      <w:r w:rsidR="001E06DE" w:rsidRPr="00090B40">
        <w:rPr>
          <w:rFonts w:ascii="Times New Roman" w:hAnsi="Times New Roman" w:cs="Times New Roman"/>
          <w:sz w:val="28"/>
          <w:szCs w:val="28"/>
          <w:lang w:val="uk-UA"/>
        </w:rPr>
        <w:t>оложення ми будемо планувати наше дослідження і визначати шляхи і методи діагностики.</w:t>
      </w:r>
    </w:p>
    <w:p w14:paraId="0D6B4546" w14:textId="77777777" w:rsidR="001E06DE" w:rsidRPr="00090B40" w:rsidRDefault="001E06DE" w:rsidP="001E06D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Ми також з'ясували, що загальноприйнятою структурою </w:t>
      </w:r>
      <w:r w:rsidR="00E45C68" w:rsidRPr="00090B40">
        <w:rPr>
          <w:rFonts w:ascii="Times New Roman" w:hAnsi="Times New Roman" w:cs="Times New Roman"/>
          <w:sz w:val="28"/>
          <w:szCs w:val="28"/>
          <w:lang w:val="uk-UA"/>
        </w:rPr>
        <w:t>«Я-концепції»</w:t>
      </w:r>
      <w:r w:rsidRPr="00090B40">
        <w:rPr>
          <w:rFonts w:ascii="Times New Roman" w:hAnsi="Times New Roman" w:cs="Times New Roman"/>
          <w:sz w:val="28"/>
          <w:szCs w:val="28"/>
          <w:lang w:val="uk-UA"/>
        </w:rPr>
        <w:t xml:space="preserve"> є єдність трьох складових – когнітивної,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-оціночної та поведінкової. У видах (або </w:t>
      </w:r>
      <w:proofErr w:type="spellStart"/>
      <w:r w:rsidRPr="00090B40">
        <w:rPr>
          <w:rFonts w:ascii="Times New Roman" w:hAnsi="Times New Roman" w:cs="Times New Roman"/>
          <w:sz w:val="28"/>
          <w:szCs w:val="28"/>
          <w:lang w:val="uk-UA"/>
        </w:rPr>
        <w:t>модальностях</w:t>
      </w:r>
      <w:proofErr w:type="spellEnd"/>
      <w:r w:rsidRPr="00090B40">
        <w:rPr>
          <w:rFonts w:ascii="Times New Roman" w:hAnsi="Times New Roman" w:cs="Times New Roman"/>
          <w:sz w:val="28"/>
          <w:szCs w:val="28"/>
          <w:lang w:val="uk-UA"/>
        </w:rPr>
        <w:t>) «Я – концепції» найбільш поширеними є такі образи «</w:t>
      </w:r>
      <w:r w:rsidR="00E45C68" w:rsidRPr="00090B40">
        <w:rPr>
          <w:rFonts w:ascii="Times New Roman" w:hAnsi="Times New Roman" w:cs="Times New Roman"/>
          <w:sz w:val="28"/>
          <w:szCs w:val="28"/>
          <w:lang w:val="uk-UA"/>
        </w:rPr>
        <w:t>Я»</w:t>
      </w:r>
      <w:r w:rsidRPr="00090B40">
        <w:rPr>
          <w:rFonts w:ascii="Times New Roman" w:hAnsi="Times New Roman" w:cs="Times New Roman"/>
          <w:sz w:val="28"/>
          <w:szCs w:val="28"/>
          <w:lang w:val="uk-UA"/>
        </w:rPr>
        <w:t xml:space="preserve"> як – </w:t>
      </w:r>
      <w:r w:rsidR="00E45C68"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реаль</w:t>
      </w:r>
      <w:r w:rsidR="00E45C68" w:rsidRPr="00090B40">
        <w:rPr>
          <w:rFonts w:ascii="Times New Roman" w:hAnsi="Times New Roman" w:cs="Times New Roman"/>
          <w:sz w:val="28"/>
          <w:szCs w:val="28"/>
          <w:lang w:val="uk-UA"/>
        </w:rPr>
        <w:t>не я», «ідеальне Я», «майбутнє Я», «фантастичне Я», «дзеркальне Я</w:t>
      </w:r>
      <w:r w:rsidRPr="00090B40">
        <w:rPr>
          <w:rFonts w:ascii="Times New Roman" w:hAnsi="Times New Roman" w:cs="Times New Roman"/>
          <w:sz w:val="28"/>
          <w:szCs w:val="28"/>
          <w:lang w:val="uk-UA"/>
        </w:rPr>
        <w:t xml:space="preserve">». </w:t>
      </w:r>
    </w:p>
    <w:p w14:paraId="674D4042" w14:textId="77777777" w:rsidR="001E06DE" w:rsidRPr="00090B40" w:rsidRDefault="001E06DE" w:rsidP="001E06D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Проведений нами теоретичний аналіз літератури також показав, що в рамках дослідження проблем «Я – концепції» самооцінці відводиться провідна роль - вона характеризується як ядро цього феномена, показник рівня розвитку особистості, також один з провідних критеріїв визначення патології особистості.</w:t>
      </w:r>
    </w:p>
    <w:p w14:paraId="19A70375" w14:textId="77777777" w:rsidR="001E7B7F" w:rsidRPr="00090B40" w:rsidRDefault="001E06DE" w:rsidP="001E06D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Проаналізована нами психологічн</w:t>
      </w:r>
      <w:r w:rsidR="0058053D" w:rsidRPr="00090B40">
        <w:rPr>
          <w:rFonts w:ascii="Times New Roman" w:hAnsi="Times New Roman" w:cs="Times New Roman"/>
          <w:sz w:val="28"/>
          <w:szCs w:val="28"/>
          <w:lang w:val="uk-UA"/>
        </w:rPr>
        <w:t xml:space="preserve">а література </w:t>
      </w:r>
      <w:r w:rsidRPr="00090B40">
        <w:rPr>
          <w:rFonts w:ascii="Times New Roman" w:hAnsi="Times New Roman" w:cs="Times New Roman"/>
          <w:sz w:val="28"/>
          <w:szCs w:val="28"/>
          <w:lang w:val="uk-UA"/>
        </w:rPr>
        <w:t xml:space="preserve">переконливо показує залежність особливостей самосвідомості (для формування якого юнацький вік залишається досить чутливим) від тієї культурної і соціального середовища, в якій формується особистість молодої людини, і є підтвердженням одного з принципів розуміння психології людини у вітчизняній психології – принципу єдності свідомості і діяльності. Тому, ми робимо висновок, що самосвідомість студентів відчуває на собі істотний вплив того професійного середовища, до якого він належить (за соціальним класом, за навчальною діяльністю, за родом діяльності). Внаслідок цього ми припускаємо, що </w:t>
      </w:r>
      <w:r w:rsidR="0058053D" w:rsidRPr="00090B40">
        <w:rPr>
          <w:rFonts w:ascii="Times New Roman" w:hAnsi="Times New Roman" w:cs="Times New Roman"/>
          <w:sz w:val="28"/>
          <w:szCs w:val="28"/>
          <w:lang w:val="uk-UA"/>
        </w:rPr>
        <w:t>здобувачі</w:t>
      </w:r>
      <w:r w:rsidRPr="00090B40">
        <w:rPr>
          <w:rFonts w:ascii="Times New Roman" w:hAnsi="Times New Roman" w:cs="Times New Roman"/>
          <w:sz w:val="28"/>
          <w:szCs w:val="28"/>
          <w:lang w:val="uk-UA"/>
        </w:rPr>
        <w:t xml:space="preserve">, які навчаються творчим спеціальностями і відчувають на собі вплив особливостей даної професійної сфери, будуть володіти особливостями «Я – концепції», відмінними від особливостей «Я – концепції» </w:t>
      </w:r>
      <w:r w:rsidR="0058053D"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які опановують іншими спеціальностями.</w:t>
      </w:r>
    </w:p>
    <w:p w14:paraId="373C5AD9"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Наприклад, такі вчені як Аскольдович і </w:t>
      </w:r>
      <w:proofErr w:type="spellStart"/>
      <w:r w:rsidRPr="00090B40">
        <w:rPr>
          <w:rFonts w:ascii="Times New Roman" w:hAnsi="Times New Roman" w:cs="Times New Roman"/>
          <w:sz w:val="28"/>
          <w:szCs w:val="28"/>
          <w:lang w:val="uk-UA"/>
        </w:rPr>
        <w:t>Хабарова</w:t>
      </w:r>
      <w:proofErr w:type="spellEnd"/>
      <w:r w:rsidRPr="00090B40">
        <w:rPr>
          <w:rFonts w:ascii="Times New Roman" w:hAnsi="Times New Roman" w:cs="Times New Roman"/>
          <w:sz w:val="28"/>
          <w:szCs w:val="28"/>
          <w:lang w:val="uk-UA"/>
        </w:rPr>
        <w:t xml:space="preserve"> вважають, що психологічними особливостями їх особистості «Я-концепції» є такі як:</w:t>
      </w:r>
    </w:p>
    <w:p w14:paraId="21760B47"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Самовпевненість, домінантність, конфліктність, </w:t>
      </w:r>
      <w:proofErr w:type="spellStart"/>
      <w:r w:rsidRPr="00090B40">
        <w:rPr>
          <w:rFonts w:ascii="Times New Roman" w:hAnsi="Times New Roman" w:cs="Times New Roman"/>
          <w:sz w:val="28"/>
          <w:szCs w:val="28"/>
          <w:lang w:val="uk-UA"/>
        </w:rPr>
        <w:t>нетрадиційність</w:t>
      </w:r>
      <w:proofErr w:type="spellEnd"/>
      <w:r w:rsidRPr="00090B40">
        <w:rPr>
          <w:rFonts w:ascii="Times New Roman" w:hAnsi="Times New Roman" w:cs="Times New Roman"/>
          <w:sz w:val="28"/>
          <w:szCs w:val="28"/>
          <w:lang w:val="uk-UA"/>
        </w:rPr>
        <w:t xml:space="preserve"> і незалежність;</w:t>
      </w:r>
    </w:p>
    <w:p w14:paraId="489B7178"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Нехтування соціальними правилами і невитриманість в соціальних відносинах;</w:t>
      </w:r>
    </w:p>
    <w:p w14:paraId="0E5CD7CC"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Непостійність; </w:t>
      </w:r>
    </w:p>
    <w:p w14:paraId="1ACF605D"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4. Тенденція до меншого ступеня ввічливості і труднощі їх дій в складній груповій ієрархії;</w:t>
      </w:r>
    </w:p>
    <w:p w14:paraId="20B08C8E"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5. Показник рівня </w:t>
      </w:r>
      <w:proofErr w:type="spellStart"/>
      <w:r w:rsidRPr="00090B40">
        <w:rPr>
          <w:rFonts w:ascii="Times New Roman" w:hAnsi="Times New Roman" w:cs="Times New Roman"/>
          <w:sz w:val="28"/>
          <w:szCs w:val="28"/>
          <w:lang w:val="uk-UA"/>
        </w:rPr>
        <w:t>депресивності</w:t>
      </w:r>
      <w:proofErr w:type="spellEnd"/>
      <w:r w:rsidRPr="00090B40">
        <w:rPr>
          <w:rFonts w:ascii="Times New Roman" w:hAnsi="Times New Roman" w:cs="Times New Roman"/>
          <w:sz w:val="28"/>
          <w:szCs w:val="28"/>
          <w:lang w:val="uk-UA"/>
        </w:rPr>
        <w:t>;</w:t>
      </w:r>
    </w:p>
    <w:p w14:paraId="300CE2FA"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6. Показники реактивної та особистісної тривожності;</w:t>
      </w:r>
    </w:p>
    <w:p w14:paraId="796C5DEB"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7. Рівень творчого потенціалу;</w:t>
      </w:r>
    </w:p>
    <w:p w14:paraId="4D5BFD0D"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8. Емоційна стійкість;</w:t>
      </w:r>
    </w:p>
    <w:p w14:paraId="5D07BF27" w14:textId="77777777" w:rsidR="00D25CEE" w:rsidRPr="00090B40" w:rsidRDefault="00D25CEE" w:rsidP="00D25CE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Таким чином, в результаті нашого теоретичного аналізу ми зробили остаточний висновок про те, що необхідно провести експериментальне дослідження з уточнення, узагальнення і доповнення наявних дефіцитних даних в психологічній літературі з проблеми психологічних особливостей «Я – концепції» здобувачів творчих професій.</w:t>
      </w:r>
    </w:p>
    <w:p w14:paraId="0D3D166F" w14:textId="77777777" w:rsidR="007C5CBE" w:rsidRPr="00090B40" w:rsidRDefault="007C5CBE" w:rsidP="001E06DE">
      <w:pPr>
        <w:spacing w:after="0" w:line="360" w:lineRule="auto"/>
        <w:ind w:firstLine="851"/>
        <w:jc w:val="both"/>
        <w:rPr>
          <w:rFonts w:ascii="Times New Roman" w:hAnsi="Times New Roman" w:cs="Times New Roman"/>
          <w:sz w:val="28"/>
          <w:szCs w:val="28"/>
          <w:lang w:val="uk-UA"/>
        </w:rPr>
      </w:pPr>
    </w:p>
    <w:p w14:paraId="7B925CF0" w14:textId="77777777" w:rsidR="007C5CBE" w:rsidRPr="00090B40" w:rsidRDefault="007C5CBE" w:rsidP="001E06DE">
      <w:pPr>
        <w:spacing w:after="0" w:line="360" w:lineRule="auto"/>
        <w:ind w:firstLine="851"/>
        <w:jc w:val="both"/>
        <w:rPr>
          <w:rFonts w:ascii="Times New Roman" w:hAnsi="Times New Roman" w:cs="Times New Roman"/>
          <w:sz w:val="28"/>
          <w:szCs w:val="28"/>
          <w:lang w:val="uk-UA"/>
        </w:rPr>
      </w:pPr>
    </w:p>
    <w:p w14:paraId="3904615E" w14:textId="77777777" w:rsidR="007C5CBE" w:rsidRPr="00090B40" w:rsidRDefault="007C5CBE" w:rsidP="001E06DE">
      <w:pPr>
        <w:spacing w:after="0" w:line="360" w:lineRule="auto"/>
        <w:ind w:firstLine="851"/>
        <w:jc w:val="both"/>
        <w:rPr>
          <w:rFonts w:ascii="Times New Roman" w:hAnsi="Times New Roman" w:cs="Times New Roman"/>
          <w:sz w:val="28"/>
          <w:szCs w:val="28"/>
          <w:lang w:val="uk-UA"/>
        </w:rPr>
      </w:pPr>
    </w:p>
    <w:p w14:paraId="7818287D" w14:textId="77777777" w:rsidR="007C5CBE" w:rsidRPr="00090B40" w:rsidRDefault="007C5CBE" w:rsidP="001E06DE">
      <w:pPr>
        <w:spacing w:after="0" w:line="360" w:lineRule="auto"/>
        <w:ind w:firstLine="851"/>
        <w:jc w:val="both"/>
        <w:rPr>
          <w:rFonts w:ascii="Times New Roman" w:hAnsi="Times New Roman" w:cs="Times New Roman"/>
          <w:sz w:val="28"/>
          <w:szCs w:val="28"/>
          <w:lang w:val="uk-UA"/>
        </w:rPr>
      </w:pPr>
    </w:p>
    <w:p w14:paraId="51D63F57" w14:textId="77777777" w:rsidR="007C5CBE" w:rsidRPr="00090B40" w:rsidRDefault="007C5CBE" w:rsidP="001E06DE">
      <w:pPr>
        <w:spacing w:after="0" w:line="360" w:lineRule="auto"/>
        <w:ind w:firstLine="851"/>
        <w:jc w:val="both"/>
        <w:rPr>
          <w:rFonts w:ascii="Times New Roman" w:hAnsi="Times New Roman" w:cs="Times New Roman"/>
          <w:sz w:val="28"/>
          <w:szCs w:val="28"/>
          <w:lang w:val="uk-UA"/>
        </w:rPr>
      </w:pPr>
    </w:p>
    <w:p w14:paraId="2348D73B" w14:textId="77777777" w:rsidR="007C5CBE" w:rsidRPr="00090B40" w:rsidRDefault="007C5CBE" w:rsidP="001E06DE">
      <w:pPr>
        <w:spacing w:after="0" w:line="360" w:lineRule="auto"/>
        <w:ind w:firstLine="851"/>
        <w:jc w:val="both"/>
        <w:rPr>
          <w:rFonts w:ascii="Times New Roman" w:hAnsi="Times New Roman" w:cs="Times New Roman"/>
          <w:sz w:val="28"/>
          <w:szCs w:val="28"/>
          <w:lang w:val="uk-UA"/>
        </w:rPr>
      </w:pPr>
    </w:p>
    <w:p w14:paraId="3C75B81E" w14:textId="77777777" w:rsidR="007C5CBE" w:rsidRPr="00090B40" w:rsidRDefault="007C5CBE" w:rsidP="001E06DE">
      <w:pPr>
        <w:spacing w:after="0" w:line="360" w:lineRule="auto"/>
        <w:ind w:firstLine="851"/>
        <w:jc w:val="both"/>
        <w:rPr>
          <w:rFonts w:ascii="Times New Roman" w:hAnsi="Times New Roman" w:cs="Times New Roman"/>
          <w:sz w:val="28"/>
          <w:szCs w:val="28"/>
          <w:lang w:val="uk-UA"/>
        </w:rPr>
      </w:pPr>
    </w:p>
    <w:p w14:paraId="0B252DE5" w14:textId="77777777" w:rsidR="00D73D24" w:rsidRPr="00090B40" w:rsidRDefault="00D73D24" w:rsidP="00BE1997">
      <w:pPr>
        <w:spacing w:after="0" w:line="360" w:lineRule="auto"/>
        <w:ind w:firstLine="851"/>
        <w:jc w:val="both"/>
        <w:rPr>
          <w:rFonts w:ascii="Times New Roman" w:hAnsi="Times New Roman" w:cs="Times New Roman"/>
          <w:sz w:val="28"/>
          <w:szCs w:val="28"/>
          <w:lang w:val="uk-UA"/>
        </w:rPr>
      </w:pPr>
    </w:p>
    <w:p w14:paraId="2C5E593F"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3A92A26C"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266DEF97"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628D2BFA"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5CDCF188"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232AD4D6"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3D33D4D5"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0878C6F9"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1C75FEE6"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75C0791F" w14:textId="77777777" w:rsidR="00097F11" w:rsidRPr="00090B40" w:rsidRDefault="00097F11" w:rsidP="00BE1997">
      <w:pPr>
        <w:spacing w:after="0" w:line="360" w:lineRule="auto"/>
        <w:ind w:firstLine="851"/>
        <w:jc w:val="both"/>
        <w:rPr>
          <w:rFonts w:ascii="Times New Roman" w:hAnsi="Times New Roman" w:cs="Times New Roman"/>
          <w:sz w:val="28"/>
          <w:szCs w:val="28"/>
          <w:lang w:val="uk-UA"/>
        </w:rPr>
      </w:pPr>
    </w:p>
    <w:p w14:paraId="73F3839C" w14:textId="77777777" w:rsidR="00097F11" w:rsidRPr="00090B40" w:rsidRDefault="00097F11" w:rsidP="00097F11">
      <w:pPr>
        <w:spacing w:after="0" w:line="360" w:lineRule="auto"/>
        <w:ind w:firstLine="851"/>
        <w:jc w:val="both"/>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ІІ</w:t>
      </w:r>
      <w:r w:rsidR="0079419F" w:rsidRPr="00090B40">
        <w:rPr>
          <w:rFonts w:ascii="Times New Roman" w:hAnsi="Times New Roman" w:cs="Times New Roman"/>
          <w:b/>
          <w:sz w:val="28"/>
          <w:szCs w:val="28"/>
          <w:lang w:val="uk-UA"/>
        </w:rPr>
        <w:t xml:space="preserve"> РОЗДІЛ.</w:t>
      </w:r>
      <w:r w:rsidRPr="00090B40">
        <w:rPr>
          <w:rFonts w:ascii="Times New Roman" w:hAnsi="Times New Roman" w:cs="Times New Roman"/>
          <w:b/>
          <w:sz w:val="28"/>
          <w:szCs w:val="28"/>
          <w:lang w:val="uk-UA"/>
        </w:rPr>
        <w:t xml:space="preserve"> </w:t>
      </w:r>
      <w:r w:rsidR="0079419F" w:rsidRPr="00090B40">
        <w:rPr>
          <w:rFonts w:ascii="Times New Roman" w:hAnsi="Times New Roman" w:cs="Times New Roman"/>
          <w:b/>
          <w:sz w:val="28"/>
          <w:szCs w:val="28"/>
          <w:lang w:val="uk-UA"/>
        </w:rPr>
        <w:t>ЕКСПЕРИМЕНТАЛЬНЕ ДОСЛІДЖЕННЯ З ПРОБЛЕМИ ПСИХОЛОГІЧНИХ ОСОБЛИВОСТЕЙ «Я – КОНЦЕПЦІЇ» ЗДОБУВАЧІВ ТВОРЧИХ ПРОФЕСІЙ.</w:t>
      </w:r>
    </w:p>
    <w:p w14:paraId="600CE07F" w14:textId="77777777" w:rsidR="00097F11" w:rsidRPr="00090B40" w:rsidRDefault="00097F11" w:rsidP="00097F11">
      <w:pPr>
        <w:spacing w:after="0" w:line="360" w:lineRule="auto"/>
        <w:ind w:firstLine="851"/>
        <w:jc w:val="both"/>
        <w:rPr>
          <w:rFonts w:ascii="Times New Roman" w:hAnsi="Times New Roman" w:cs="Times New Roman"/>
          <w:sz w:val="28"/>
          <w:szCs w:val="28"/>
          <w:lang w:val="uk-UA"/>
        </w:rPr>
      </w:pPr>
    </w:p>
    <w:p w14:paraId="690D4678" w14:textId="77777777" w:rsidR="00097F11" w:rsidRPr="00090B40" w:rsidRDefault="00097F11" w:rsidP="00097F11">
      <w:pPr>
        <w:spacing w:after="0" w:line="360" w:lineRule="auto"/>
        <w:ind w:firstLine="851"/>
        <w:jc w:val="both"/>
        <w:rPr>
          <w:rFonts w:ascii="Times New Roman" w:hAnsi="Times New Roman" w:cs="Times New Roman"/>
          <w:b/>
          <w:sz w:val="28"/>
          <w:szCs w:val="28"/>
          <w:lang w:val="uk-UA"/>
        </w:rPr>
      </w:pPr>
      <w:r w:rsidRPr="00090B40">
        <w:rPr>
          <w:rFonts w:ascii="Times New Roman" w:hAnsi="Times New Roman" w:cs="Times New Roman"/>
          <w:b/>
          <w:sz w:val="28"/>
          <w:szCs w:val="28"/>
          <w:lang w:val="uk-UA"/>
        </w:rPr>
        <w:t xml:space="preserve">2.1 Опис методів і </w:t>
      </w:r>
      <w:proofErr w:type="spellStart"/>
      <w:r w:rsidRPr="00090B40">
        <w:rPr>
          <w:rFonts w:ascii="Times New Roman" w:hAnsi="Times New Roman" w:cs="Times New Roman"/>
          <w:b/>
          <w:sz w:val="28"/>
          <w:szCs w:val="28"/>
          <w:lang w:val="uk-UA"/>
        </w:rPr>
        <w:t>методик</w:t>
      </w:r>
      <w:proofErr w:type="spellEnd"/>
      <w:r w:rsidRPr="00090B40">
        <w:rPr>
          <w:rFonts w:ascii="Times New Roman" w:hAnsi="Times New Roman" w:cs="Times New Roman"/>
          <w:b/>
          <w:sz w:val="28"/>
          <w:szCs w:val="28"/>
          <w:lang w:val="uk-UA"/>
        </w:rPr>
        <w:t xml:space="preserve"> експериментального дослідження.</w:t>
      </w:r>
    </w:p>
    <w:p w14:paraId="3D555DBC" w14:textId="77777777" w:rsidR="00097F11" w:rsidRPr="00090B40" w:rsidRDefault="00097F11" w:rsidP="00097F11">
      <w:pPr>
        <w:spacing w:after="0" w:line="360" w:lineRule="auto"/>
        <w:ind w:firstLine="851"/>
        <w:jc w:val="both"/>
        <w:rPr>
          <w:rFonts w:ascii="Times New Roman" w:hAnsi="Times New Roman" w:cs="Times New Roman"/>
          <w:sz w:val="28"/>
          <w:szCs w:val="28"/>
          <w:lang w:val="uk-UA"/>
        </w:rPr>
      </w:pPr>
    </w:p>
    <w:p w14:paraId="0EF9BD9B" w14:textId="77777777" w:rsidR="00097F11" w:rsidRPr="00090B40" w:rsidRDefault="00097F11" w:rsidP="00097F1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Ми провели до</w:t>
      </w:r>
      <w:r w:rsidR="00D14E00" w:rsidRPr="00090B40">
        <w:rPr>
          <w:rFonts w:ascii="Times New Roman" w:hAnsi="Times New Roman" w:cs="Times New Roman"/>
          <w:sz w:val="28"/>
          <w:szCs w:val="28"/>
          <w:lang w:val="uk-UA"/>
        </w:rPr>
        <w:t>слідження в період з вересня 2023</w:t>
      </w:r>
      <w:r w:rsidRPr="00090B40">
        <w:rPr>
          <w:rFonts w:ascii="Times New Roman" w:hAnsi="Times New Roman" w:cs="Times New Roman"/>
          <w:sz w:val="28"/>
          <w:szCs w:val="28"/>
          <w:lang w:val="uk-UA"/>
        </w:rPr>
        <w:t xml:space="preserve"> по січень 20</w:t>
      </w:r>
      <w:r w:rsidR="00D14E00" w:rsidRPr="00090B40">
        <w:rPr>
          <w:rFonts w:ascii="Times New Roman" w:hAnsi="Times New Roman" w:cs="Times New Roman"/>
          <w:sz w:val="28"/>
          <w:szCs w:val="28"/>
          <w:lang w:val="uk-UA"/>
        </w:rPr>
        <w:t>24</w:t>
      </w:r>
      <w:r w:rsidRPr="00090B40">
        <w:rPr>
          <w:rFonts w:ascii="Times New Roman" w:hAnsi="Times New Roman" w:cs="Times New Roman"/>
          <w:sz w:val="28"/>
          <w:szCs w:val="28"/>
          <w:lang w:val="uk-UA"/>
        </w:rPr>
        <w:t xml:space="preserve"> року на базі </w:t>
      </w:r>
      <w:r w:rsidR="00122B75" w:rsidRPr="00090B40">
        <w:rPr>
          <w:rFonts w:ascii="Times New Roman" w:hAnsi="Times New Roman" w:cs="Times New Roman"/>
          <w:sz w:val="28"/>
          <w:szCs w:val="28"/>
          <w:lang w:val="uk-UA"/>
        </w:rPr>
        <w:t>ДЗ «</w:t>
      </w:r>
      <w:r w:rsidRPr="00090B40">
        <w:rPr>
          <w:rFonts w:ascii="Times New Roman" w:hAnsi="Times New Roman" w:cs="Times New Roman"/>
          <w:sz w:val="28"/>
          <w:szCs w:val="28"/>
          <w:lang w:val="uk-UA"/>
        </w:rPr>
        <w:t>ЛНУ ім. Т. Шевченка</w:t>
      </w:r>
      <w:r w:rsidR="00122B75" w:rsidRPr="00090B40">
        <w:rPr>
          <w:rFonts w:ascii="Times New Roman" w:hAnsi="Times New Roman" w:cs="Times New Roman"/>
          <w:sz w:val="28"/>
          <w:szCs w:val="28"/>
          <w:lang w:val="uk-UA"/>
        </w:rPr>
        <w:t>»</w:t>
      </w:r>
      <w:r w:rsidRPr="00090B40">
        <w:rPr>
          <w:rFonts w:ascii="Times New Roman" w:hAnsi="Times New Roman" w:cs="Times New Roman"/>
          <w:sz w:val="28"/>
          <w:szCs w:val="28"/>
          <w:lang w:val="uk-UA"/>
        </w:rPr>
        <w:t xml:space="preserve">. Відповідно до поставленої мети дослідження </w:t>
      </w:r>
      <w:r w:rsidR="00C4329D" w:rsidRPr="00090B40">
        <w:rPr>
          <w:rFonts w:ascii="Times New Roman" w:hAnsi="Times New Roman" w:cs="Times New Roman"/>
          <w:sz w:val="28"/>
          <w:szCs w:val="28"/>
          <w:lang w:val="uk-UA"/>
        </w:rPr>
        <w:t>нами була сформована вибірка з 62 випробовуваних. З них 32</w:t>
      </w:r>
      <w:r w:rsidRPr="00090B40">
        <w:rPr>
          <w:rFonts w:ascii="Times New Roman" w:hAnsi="Times New Roman" w:cs="Times New Roman"/>
          <w:sz w:val="28"/>
          <w:szCs w:val="28"/>
          <w:lang w:val="uk-UA"/>
        </w:rPr>
        <w:t xml:space="preserve"> осіб є </w:t>
      </w:r>
      <w:r w:rsidR="00B64195" w:rsidRPr="00090B40">
        <w:rPr>
          <w:rFonts w:ascii="Times New Roman" w:hAnsi="Times New Roman" w:cs="Times New Roman"/>
          <w:sz w:val="28"/>
          <w:szCs w:val="28"/>
          <w:lang w:val="uk-UA"/>
        </w:rPr>
        <w:t>здобувачами</w:t>
      </w:r>
      <w:r w:rsidRPr="00090B40">
        <w:rPr>
          <w:rFonts w:ascii="Times New Roman" w:hAnsi="Times New Roman" w:cs="Times New Roman"/>
          <w:sz w:val="28"/>
          <w:szCs w:val="28"/>
          <w:lang w:val="uk-UA"/>
        </w:rPr>
        <w:t xml:space="preserve"> творчих спеціальностей </w:t>
      </w:r>
      <w:r w:rsidR="00094AE1" w:rsidRPr="00090B40">
        <w:rPr>
          <w:rFonts w:ascii="Times New Roman" w:hAnsi="Times New Roman" w:cs="Times New Roman"/>
          <w:sz w:val="28"/>
          <w:szCs w:val="28"/>
          <w:lang w:val="uk-UA"/>
        </w:rPr>
        <w:t>(</w:t>
      </w:r>
      <w:r w:rsidR="00122B75" w:rsidRPr="00090B40">
        <w:rPr>
          <w:rFonts w:ascii="Times New Roman" w:hAnsi="Times New Roman" w:cs="Times New Roman"/>
          <w:sz w:val="28"/>
          <w:szCs w:val="28"/>
          <w:lang w:val="uk-UA"/>
        </w:rPr>
        <w:t>НН</w:t>
      </w:r>
      <w:r w:rsidR="00094AE1" w:rsidRPr="00090B40">
        <w:rPr>
          <w:rFonts w:ascii="Times New Roman" w:hAnsi="Times New Roman" w:cs="Times New Roman"/>
          <w:sz w:val="28"/>
          <w:szCs w:val="28"/>
          <w:lang w:val="uk-UA"/>
        </w:rPr>
        <w:t>ІКМ</w:t>
      </w:r>
      <w:r w:rsidRPr="00090B40">
        <w:rPr>
          <w:rFonts w:ascii="Times New Roman" w:hAnsi="Times New Roman" w:cs="Times New Roman"/>
          <w:sz w:val="28"/>
          <w:szCs w:val="28"/>
          <w:lang w:val="uk-UA"/>
        </w:rPr>
        <w:t xml:space="preserve"> – «</w:t>
      </w:r>
      <w:r w:rsidR="00D00C16" w:rsidRPr="00090B40">
        <w:rPr>
          <w:rFonts w:ascii="Times New Roman" w:hAnsi="Times New Roman" w:cs="Times New Roman"/>
          <w:sz w:val="28"/>
          <w:szCs w:val="28"/>
          <w:lang w:val="uk-UA"/>
        </w:rPr>
        <w:t>Музичне мистецтво», «Образотворче мистецтво</w:t>
      </w:r>
      <w:r w:rsidRPr="00090B40">
        <w:rPr>
          <w:rFonts w:ascii="Times New Roman" w:hAnsi="Times New Roman" w:cs="Times New Roman"/>
          <w:sz w:val="28"/>
          <w:szCs w:val="28"/>
          <w:lang w:val="uk-UA"/>
        </w:rPr>
        <w:t>»,</w:t>
      </w:r>
      <w:r w:rsidR="00D00C16"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«Декорат</w:t>
      </w:r>
      <w:r w:rsidR="00C4329D" w:rsidRPr="00090B40">
        <w:rPr>
          <w:rFonts w:ascii="Times New Roman" w:hAnsi="Times New Roman" w:cs="Times New Roman"/>
          <w:sz w:val="28"/>
          <w:szCs w:val="28"/>
          <w:lang w:val="uk-UA"/>
        </w:rPr>
        <w:t>ивно-прикладне мистецтво»</w:t>
      </w:r>
      <w:r w:rsidR="00D00C16" w:rsidRPr="00090B40">
        <w:rPr>
          <w:rFonts w:ascii="Times New Roman" w:hAnsi="Times New Roman" w:cs="Times New Roman"/>
          <w:sz w:val="28"/>
          <w:szCs w:val="28"/>
          <w:lang w:val="uk-UA"/>
        </w:rPr>
        <w:t>, «Хореографія», «Графічний дизайн»</w:t>
      </w:r>
      <w:r w:rsidR="00C4329D" w:rsidRPr="00090B40">
        <w:rPr>
          <w:rFonts w:ascii="Times New Roman" w:hAnsi="Times New Roman" w:cs="Times New Roman"/>
          <w:sz w:val="28"/>
          <w:szCs w:val="28"/>
          <w:lang w:val="uk-UA"/>
        </w:rPr>
        <w:t>) та 30</w:t>
      </w:r>
      <w:r w:rsidRPr="00090B40">
        <w:rPr>
          <w:rFonts w:ascii="Times New Roman" w:hAnsi="Times New Roman" w:cs="Times New Roman"/>
          <w:sz w:val="28"/>
          <w:szCs w:val="28"/>
          <w:lang w:val="uk-UA"/>
        </w:rPr>
        <w:t xml:space="preserve"> осіб – </w:t>
      </w:r>
      <w:r w:rsidR="00B64195" w:rsidRPr="00090B40">
        <w:rPr>
          <w:rFonts w:ascii="Times New Roman" w:hAnsi="Times New Roman" w:cs="Times New Roman"/>
          <w:sz w:val="28"/>
          <w:szCs w:val="28"/>
          <w:lang w:val="uk-UA"/>
        </w:rPr>
        <w:t>здобувачі</w:t>
      </w:r>
      <w:r w:rsidRPr="00090B40">
        <w:rPr>
          <w:rFonts w:ascii="Times New Roman" w:hAnsi="Times New Roman" w:cs="Times New Roman"/>
          <w:sz w:val="28"/>
          <w:szCs w:val="28"/>
          <w:lang w:val="uk-UA"/>
        </w:rPr>
        <w:t xml:space="preserve"> не творчих спеціальностей (</w:t>
      </w:r>
      <w:r w:rsidR="00122B75" w:rsidRPr="00090B40">
        <w:rPr>
          <w:rFonts w:ascii="Times New Roman" w:hAnsi="Times New Roman" w:cs="Times New Roman"/>
          <w:sz w:val="28"/>
          <w:szCs w:val="28"/>
          <w:lang w:val="uk-UA"/>
        </w:rPr>
        <w:t>НН</w:t>
      </w:r>
      <w:r w:rsidRPr="00090B40">
        <w:rPr>
          <w:rFonts w:ascii="Times New Roman" w:hAnsi="Times New Roman" w:cs="Times New Roman"/>
          <w:sz w:val="28"/>
          <w:szCs w:val="28"/>
          <w:lang w:val="uk-UA"/>
        </w:rPr>
        <w:t>ІПП –</w:t>
      </w:r>
      <w:r w:rsidR="00094AE1" w:rsidRPr="00090B40">
        <w:rPr>
          <w:rFonts w:ascii="Times New Roman" w:hAnsi="Times New Roman" w:cs="Times New Roman"/>
          <w:sz w:val="28"/>
          <w:szCs w:val="28"/>
          <w:lang w:val="uk-UA"/>
        </w:rPr>
        <w:t xml:space="preserve"> «Дошкільна освіта»</w:t>
      </w:r>
      <w:r w:rsidR="00B64195" w:rsidRPr="00090B40">
        <w:rPr>
          <w:rFonts w:ascii="Times New Roman" w:hAnsi="Times New Roman" w:cs="Times New Roman"/>
          <w:sz w:val="28"/>
          <w:szCs w:val="28"/>
          <w:lang w:val="uk-UA"/>
        </w:rPr>
        <w:t xml:space="preserve">, </w:t>
      </w:r>
      <w:r w:rsidR="00094AE1" w:rsidRPr="00090B40">
        <w:rPr>
          <w:rFonts w:ascii="Times New Roman" w:hAnsi="Times New Roman" w:cs="Times New Roman"/>
          <w:sz w:val="28"/>
          <w:szCs w:val="28"/>
          <w:lang w:val="uk-UA"/>
        </w:rPr>
        <w:t xml:space="preserve">Спеціальна освіта. Логопедія», </w:t>
      </w:r>
      <w:r w:rsidR="00B64195" w:rsidRPr="00090B40">
        <w:rPr>
          <w:rFonts w:ascii="Times New Roman" w:hAnsi="Times New Roman" w:cs="Times New Roman"/>
          <w:sz w:val="28"/>
          <w:szCs w:val="28"/>
          <w:lang w:val="uk-UA"/>
        </w:rPr>
        <w:t>«Психологія», «Початкове навчання»</w:t>
      </w:r>
      <w:r w:rsidRPr="00090B40">
        <w:rPr>
          <w:rFonts w:ascii="Times New Roman" w:hAnsi="Times New Roman" w:cs="Times New Roman"/>
          <w:sz w:val="28"/>
          <w:szCs w:val="28"/>
          <w:lang w:val="uk-UA"/>
        </w:rPr>
        <w:t xml:space="preserve">). Обстеженню підлягали </w:t>
      </w:r>
      <w:r w:rsidR="00B64195" w:rsidRPr="00090B40">
        <w:rPr>
          <w:rFonts w:ascii="Times New Roman" w:hAnsi="Times New Roman" w:cs="Times New Roman"/>
          <w:sz w:val="28"/>
          <w:szCs w:val="28"/>
          <w:lang w:val="uk-UA"/>
        </w:rPr>
        <w:t>здобувачі денного відділення</w:t>
      </w:r>
      <w:r w:rsidRPr="00090B40">
        <w:rPr>
          <w:rFonts w:ascii="Times New Roman" w:hAnsi="Times New Roman" w:cs="Times New Roman"/>
          <w:sz w:val="28"/>
          <w:szCs w:val="28"/>
          <w:lang w:val="uk-UA"/>
        </w:rPr>
        <w:t xml:space="preserve"> </w:t>
      </w:r>
      <w:r w:rsidR="009C2079" w:rsidRPr="00090B40">
        <w:rPr>
          <w:rFonts w:ascii="Times New Roman" w:hAnsi="Times New Roman" w:cs="Times New Roman"/>
          <w:sz w:val="28"/>
          <w:szCs w:val="28"/>
          <w:lang w:val="uk-UA"/>
        </w:rPr>
        <w:t>ННІКМ</w:t>
      </w:r>
      <w:r w:rsidRPr="00090B40">
        <w:rPr>
          <w:rFonts w:ascii="Times New Roman" w:hAnsi="Times New Roman" w:cs="Times New Roman"/>
          <w:sz w:val="28"/>
          <w:szCs w:val="28"/>
          <w:lang w:val="uk-UA"/>
        </w:rPr>
        <w:t xml:space="preserve"> та </w:t>
      </w:r>
      <w:r w:rsidR="009C2079" w:rsidRPr="00090B40">
        <w:rPr>
          <w:rFonts w:ascii="Times New Roman" w:hAnsi="Times New Roman" w:cs="Times New Roman"/>
          <w:sz w:val="28"/>
          <w:szCs w:val="28"/>
          <w:lang w:val="uk-UA"/>
        </w:rPr>
        <w:t>НН</w:t>
      </w:r>
      <w:r w:rsidRPr="00090B40">
        <w:rPr>
          <w:rFonts w:ascii="Times New Roman" w:hAnsi="Times New Roman" w:cs="Times New Roman"/>
          <w:sz w:val="28"/>
          <w:szCs w:val="28"/>
          <w:lang w:val="uk-UA"/>
        </w:rPr>
        <w:t xml:space="preserve">ІПП. Вік випробовуваних коливається від 17 до 25 років. З них </w:t>
      </w:r>
      <w:r w:rsidR="002F7A08" w:rsidRPr="00090B40">
        <w:rPr>
          <w:rFonts w:ascii="Times New Roman" w:hAnsi="Times New Roman" w:cs="Times New Roman"/>
          <w:sz w:val="28"/>
          <w:szCs w:val="28"/>
          <w:lang w:val="uk-UA"/>
        </w:rPr>
        <w:t>58 дівчат, 4</w:t>
      </w:r>
      <w:r w:rsidRPr="00090B40">
        <w:rPr>
          <w:rFonts w:ascii="Times New Roman" w:hAnsi="Times New Roman" w:cs="Times New Roman"/>
          <w:sz w:val="28"/>
          <w:szCs w:val="28"/>
          <w:lang w:val="uk-UA"/>
        </w:rPr>
        <w:t xml:space="preserve"> молодих людей.</w:t>
      </w:r>
    </w:p>
    <w:p w14:paraId="1DEBA1A7" w14:textId="77777777" w:rsidR="00097F11" w:rsidRPr="00090B40" w:rsidRDefault="00097F11" w:rsidP="00097F1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Для реалізації поставленої мети і завдань емпіричного дослідження нами була сформована програма дослідження, що складається з наступних </w:t>
      </w:r>
      <w:proofErr w:type="spellStart"/>
      <w:r w:rsidRPr="00090B40">
        <w:rPr>
          <w:rFonts w:ascii="Times New Roman" w:hAnsi="Times New Roman" w:cs="Times New Roman"/>
          <w:sz w:val="28"/>
          <w:szCs w:val="28"/>
          <w:lang w:val="uk-UA"/>
        </w:rPr>
        <w:t>методик</w:t>
      </w:r>
      <w:proofErr w:type="spellEnd"/>
      <w:r w:rsidRPr="00090B40">
        <w:rPr>
          <w:rFonts w:ascii="Times New Roman" w:hAnsi="Times New Roman" w:cs="Times New Roman"/>
          <w:sz w:val="28"/>
          <w:szCs w:val="28"/>
          <w:lang w:val="uk-UA"/>
        </w:rPr>
        <w:t>:</w:t>
      </w:r>
    </w:p>
    <w:p w14:paraId="73A53BF0" w14:textId="32E4F425" w:rsidR="00097F11" w:rsidRPr="00090B40" w:rsidRDefault="00097F11" w:rsidP="00097F11">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Багатовимірний опитувальни</w:t>
      </w:r>
      <w:r w:rsidR="00396149" w:rsidRPr="00090B40">
        <w:rPr>
          <w:rFonts w:ascii="Times New Roman" w:hAnsi="Times New Roman" w:cs="Times New Roman"/>
          <w:sz w:val="28"/>
          <w:szCs w:val="28"/>
          <w:lang w:val="uk-UA"/>
        </w:rPr>
        <w:t xml:space="preserve">к дослідження </w:t>
      </w:r>
      <w:proofErr w:type="spellStart"/>
      <w:r w:rsidR="00396149" w:rsidRPr="00090B40">
        <w:rPr>
          <w:rFonts w:ascii="Times New Roman" w:hAnsi="Times New Roman" w:cs="Times New Roman"/>
          <w:sz w:val="28"/>
          <w:szCs w:val="28"/>
          <w:lang w:val="uk-UA"/>
        </w:rPr>
        <w:t>само</w:t>
      </w:r>
      <w:r w:rsidR="005C0CEC">
        <w:rPr>
          <w:rFonts w:ascii="Times New Roman" w:hAnsi="Times New Roman" w:cs="Times New Roman"/>
          <w:sz w:val="28"/>
          <w:szCs w:val="28"/>
          <w:lang w:val="uk-UA"/>
        </w:rPr>
        <w:t>ставлення</w:t>
      </w:r>
      <w:proofErr w:type="spellEnd"/>
      <w:r w:rsidR="00396149" w:rsidRPr="00090B40">
        <w:rPr>
          <w:rFonts w:ascii="Times New Roman" w:hAnsi="Times New Roman" w:cs="Times New Roman"/>
          <w:sz w:val="28"/>
          <w:szCs w:val="28"/>
          <w:lang w:val="uk-UA"/>
        </w:rPr>
        <w:t xml:space="preserve"> (МДС</w:t>
      </w:r>
      <w:r w:rsidRPr="00090B40">
        <w:rPr>
          <w:rFonts w:ascii="Times New Roman" w:hAnsi="Times New Roman" w:cs="Times New Roman"/>
          <w:sz w:val="28"/>
          <w:szCs w:val="28"/>
          <w:lang w:val="uk-UA"/>
        </w:rPr>
        <w:t xml:space="preserve"> – ме</w:t>
      </w:r>
      <w:r w:rsidR="00E414F3" w:rsidRPr="00090B40">
        <w:rPr>
          <w:rFonts w:ascii="Times New Roman" w:hAnsi="Times New Roman" w:cs="Times New Roman"/>
          <w:sz w:val="28"/>
          <w:szCs w:val="28"/>
          <w:lang w:val="uk-UA"/>
        </w:rPr>
        <w:t xml:space="preserve">тодика дослідження </w:t>
      </w:r>
      <w:proofErr w:type="spellStart"/>
      <w:r w:rsidR="00E414F3"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створений С.Р. </w:t>
      </w:r>
      <w:proofErr w:type="spellStart"/>
      <w:r w:rsidRPr="00090B40">
        <w:rPr>
          <w:rFonts w:ascii="Times New Roman" w:hAnsi="Times New Roman" w:cs="Times New Roman"/>
          <w:sz w:val="28"/>
          <w:szCs w:val="28"/>
          <w:lang w:val="uk-UA"/>
        </w:rPr>
        <w:t>Пантілєєвим</w:t>
      </w:r>
      <w:proofErr w:type="spellEnd"/>
      <w:r w:rsidRPr="00090B40">
        <w:rPr>
          <w:rFonts w:ascii="Times New Roman" w:hAnsi="Times New Roman" w:cs="Times New Roman"/>
          <w:sz w:val="28"/>
          <w:szCs w:val="28"/>
          <w:lang w:val="uk-UA"/>
        </w:rPr>
        <w:t xml:space="preserve"> в 1989 році, містить 110 тверджень, розподілених за 9 шкалами. Методика призначена для поглибленого вивчення сфери самосвідомості особистості, що включає різні (когнітивні, </w:t>
      </w:r>
      <w:r w:rsidR="002F7A08" w:rsidRPr="00090B40">
        <w:rPr>
          <w:rFonts w:ascii="Times New Roman" w:hAnsi="Times New Roman" w:cs="Times New Roman"/>
          <w:sz w:val="28"/>
          <w:szCs w:val="28"/>
          <w:lang w:val="uk-UA"/>
        </w:rPr>
        <w:t>динамічні, інтегральні) аспекти</w:t>
      </w:r>
      <w:r w:rsidRPr="00090B40">
        <w:rPr>
          <w:rFonts w:ascii="Times New Roman" w:hAnsi="Times New Roman" w:cs="Times New Roman"/>
          <w:sz w:val="28"/>
          <w:szCs w:val="28"/>
          <w:lang w:val="uk-UA"/>
        </w:rPr>
        <w:t>.</w:t>
      </w:r>
    </w:p>
    <w:p w14:paraId="24F94FD7" w14:textId="77777777" w:rsidR="004976DA" w:rsidRPr="00090B40" w:rsidRDefault="00097F11"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Особливості внутрішньої динаміки самосвідомості, структура і специфіка ста</w:t>
      </w:r>
      <w:r w:rsidR="00396149" w:rsidRPr="00090B40">
        <w:rPr>
          <w:rFonts w:ascii="Times New Roman" w:hAnsi="Times New Roman" w:cs="Times New Roman"/>
          <w:sz w:val="28"/>
          <w:szCs w:val="28"/>
          <w:lang w:val="uk-UA"/>
        </w:rPr>
        <w:t>влення особистості до власного «Я»</w:t>
      </w:r>
      <w:r w:rsidRPr="00090B40">
        <w:rPr>
          <w:rFonts w:ascii="Times New Roman" w:hAnsi="Times New Roman" w:cs="Times New Roman"/>
          <w:sz w:val="28"/>
          <w:szCs w:val="28"/>
          <w:lang w:val="uk-UA"/>
        </w:rPr>
        <w:t xml:space="preserve"> надають регулюючий вплив практично на всі аспекти поведінки людини, граючи найважливішу роль у встановленні міжособистісних відносин, в постановці і досягненні</w:t>
      </w:r>
      <w:r w:rsidR="004976DA" w:rsidRPr="00090B40">
        <w:rPr>
          <w:rFonts w:ascii="Times New Roman" w:hAnsi="Times New Roman" w:cs="Times New Roman"/>
          <w:sz w:val="28"/>
          <w:szCs w:val="28"/>
          <w:lang w:val="uk-UA"/>
        </w:rPr>
        <w:t xml:space="preserve"> цілей, в способах формування і вирішення кризових ситуацій, в адекватній </w:t>
      </w:r>
      <w:proofErr w:type="spellStart"/>
      <w:r w:rsidR="004976DA" w:rsidRPr="00090B40">
        <w:rPr>
          <w:rFonts w:ascii="Times New Roman" w:hAnsi="Times New Roman" w:cs="Times New Roman"/>
          <w:sz w:val="28"/>
          <w:szCs w:val="28"/>
          <w:lang w:val="uk-UA"/>
        </w:rPr>
        <w:lastRenderedPageBreak/>
        <w:t>включеності</w:t>
      </w:r>
      <w:proofErr w:type="spellEnd"/>
      <w:r w:rsidR="004976DA" w:rsidRPr="00090B40">
        <w:rPr>
          <w:rFonts w:ascii="Times New Roman" w:hAnsi="Times New Roman" w:cs="Times New Roman"/>
          <w:sz w:val="28"/>
          <w:szCs w:val="28"/>
          <w:lang w:val="uk-UA"/>
        </w:rPr>
        <w:t xml:space="preserve"> суб'єкта в різні роду </w:t>
      </w:r>
      <w:proofErr w:type="spellStart"/>
      <w:r w:rsidR="004976DA" w:rsidRPr="00090B40">
        <w:rPr>
          <w:rFonts w:ascii="Times New Roman" w:hAnsi="Times New Roman" w:cs="Times New Roman"/>
          <w:sz w:val="28"/>
          <w:szCs w:val="28"/>
          <w:lang w:val="uk-UA"/>
        </w:rPr>
        <w:t>психокорекційні</w:t>
      </w:r>
      <w:proofErr w:type="spellEnd"/>
      <w:r w:rsidR="004976DA" w:rsidRPr="00090B40">
        <w:rPr>
          <w:rFonts w:ascii="Times New Roman" w:hAnsi="Times New Roman" w:cs="Times New Roman"/>
          <w:sz w:val="28"/>
          <w:szCs w:val="28"/>
          <w:lang w:val="uk-UA"/>
        </w:rPr>
        <w:t xml:space="preserve"> та психотерапевтичні заходи. Дана методика включає в себе 9 шкал.</w:t>
      </w:r>
    </w:p>
    <w:p w14:paraId="0B78A315" w14:textId="77777777" w:rsidR="004976DA" w:rsidRPr="00090B40" w:rsidRDefault="004976DA"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Шкала </w:t>
      </w:r>
      <w:r w:rsidRPr="00090B40">
        <w:rPr>
          <w:rFonts w:ascii="Times New Roman" w:hAnsi="Times New Roman" w:cs="Times New Roman"/>
          <w:i/>
          <w:sz w:val="28"/>
          <w:szCs w:val="28"/>
          <w:lang w:val="uk-UA"/>
        </w:rPr>
        <w:t>«закритість»</w:t>
      </w:r>
      <w:r w:rsidRPr="00090B40">
        <w:rPr>
          <w:rFonts w:ascii="Times New Roman" w:hAnsi="Times New Roman" w:cs="Times New Roman"/>
          <w:sz w:val="28"/>
          <w:szCs w:val="28"/>
          <w:lang w:val="uk-UA"/>
        </w:rPr>
        <w:t xml:space="preserve"> визначає переважання однієї з двох тенденцій: або </w:t>
      </w:r>
      <w:proofErr w:type="spellStart"/>
      <w:r w:rsidRPr="00090B40">
        <w:rPr>
          <w:rFonts w:ascii="Times New Roman" w:hAnsi="Times New Roman" w:cs="Times New Roman"/>
          <w:sz w:val="28"/>
          <w:szCs w:val="28"/>
          <w:lang w:val="uk-UA"/>
        </w:rPr>
        <w:t>конформності</w:t>
      </w:r>
      <w:proofErr w:type="spellEnd"/>
      <w:r w:rsidRPr="00090B40">
        <w:rPr>
          <w:rFonts w:ascii="Times New Roman" w:hAnsi="Times New Roman" w:cs="Times New Roman"/>
          <w:sz w:val="28"/>
          <w:szCs w:val="28"/>
          <w:lang w:val="uk-UA"/>
        </w:rPr>
        <w:t>, вираженої мотивації соціального схвалення, або критичності, глибоко усвідомлення себе, внутрішньої чесності і відкритості.</w:t>
      </w:r>
    </w:p>
    <w:p w14:paraId="2E15040B" w14:textId="77777777" w:rsidR="004976DA" w:rsidRPr="00090B40" w:rsidRDefault="004976DA"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2. Шкала </w:t>
      </w:r>
      <w:r w:rsidRPr="00090B40">
        <w:rPr>
          <w:rFonts w:ascii="Times New Roman" w:hAnsi="Times New Roman" w:cs="Times New Roman"/>
          <w:i/>
          <w:sz w:val="28"/>
          <w:szCs w:val="28"/>
          <w:lang w:val="uk-UA"/>
        </w:rPr>
        <w:t>«самовпевненість»</w:t>
      </w:r>
      <w:r w:rsidRPr="00090B40">
        <w:rPr>
          <w:rFonts w:ascii="Times New Roman" w:hAnsi="Times New Roman" w:cs="Times New Roman"/>
          <w:sz w:val="28"/>
          <w:szCs w:val="28"/>
          <w:lang w:val="uk-UA"/>
        </w:rPr>
        <w:t xml:space="preserve"> виявляє самоповагу, ставлення до себе як до впевненого, самостійного, вольового і надійному людині, який знає, що йому є за що себе поважати.</w:t>
      </w:r>
    </w:p>
    <w:p w14:paraId="7748E24D" w14:textId="77777777" w:rsidR="004976DA" w:rsidRPr="00090B40" w:rsidRDefault="004976DA"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Шкала </w:t>
      </w:r>
      <w:r w:rsidRPr="00090B40">
        <w:rPr>
          <w:rFonts w:ascii="Times New Roman" w:hAnsi="Times New Roman" w:cs="Times New Roman"/>
          <w:i/>
          <w:sz w:val="28"/>
          <w:szCs w:val="28"/>
          <w:lang w:val="uk-UA"/>
        </w:rPr>
        <w:t>«</w:t>
      </w:r>
      <w:proofErr w:type="spellStart"/>
      <w:r w:rsidR="00D86129" w:rsidRPr="00090B40">
        <w:rPr>
          <w:rFonts w:ascii="Times New Roman" w:hAnsi="Times New Roman" w:cs="Times New Roman"/>
          <w:i/>
          <w:sz w:val="28"/>
          <w:szCs w:val="28"/>
          <w:lang w:val="uk-UA"/>
        </w:rPr>
        <w:t>са</w:t>
      </w:r>
      <w:r w:rsidRPr="00090B40">
        <w:rPr>
          <w:rFonts w:ascii="Times New Roman" w:hAnsi="Times New Roman" w:cs="Times New Roman"/>
          <w:i/>
          <w:sz w:val="28"/>
          <w:szCs w:val="28"/>
          <w:lang w:val="uk-UA"/>
        </w:rPr>
        <w:t>мокерівництво</w:t>
      </w:r>
      <w:proofErr w:type="spellEnd"/>
      <w:r w:rsidRPr="00090B40">
        <w:rPr>
          <w:rFonts w:ascii="Times New Roman" w:hAnsi="Times New Roman" w:cs="Times New Roman"/>
          <w:i/>
          <w:sz w:val="28"/>
          <w:szCs w:val="28"/>
          <w:lang w:val="uk-UA"/>
        </w:rPr>
        <w:t>»</w:t>
      </w:r>
      <w:r w:rsidRPr="00090B40">
        <w:rPr>
          <w:rFonts w:ascii="Times New Roman" w:hAnsi="Times New Roman" w:cs="Times New Roman"/>
          <w:sz w:val="28"/>
          <w:szCs w:val="28"/>
          <w:lang w:val="uk-UA"/>
        </w:rPr>
        <w:t xml:space="preserve"> відображає уявлення особистості про основне джерело власної активності, результатів і досягнень, про джерело розвитку власної особистості, підкреслює домінування або власного «Я», або зовнішніх обставин.</w:t>
      </w:r>
    </w:p>
    <w:p w14:paraId="421E88AD" w14:textId="77777777" w:rsidR="004976DA" w:rsidRPr="00090B40" w:rsidRDefault="004976DA"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4. Шкала</w:t>
      </w:r>
      <w:r w:rsidR="00590646" w:rsidRPr="00090B40">
        <w:rPr>
          <w:rFonts w:ascii="Times New Roman" w:hAnsi="Times New Roman" w:cs="Times New Roman"/>
          <w:sz w:val="28"/>
          <w:szCs w:val="28"/>
          <w:lang w:val="uk-UA"/>
        </w:rPr>
        <w:t xml:space="preserve"> </w:t>
      </w:r>
      <w:r w:rsidR="00590646" w:rsidRPr="00090B40">
        <w:rPr>
          <w:rFonts w:ascii="Times New Roman" w:hAnsi="Times New Roman" w:cs="Times New Roman"/>
          <w:i/>
          <w:sz w:val="28"/>
          <w:szCs w:val="28"/>
          <w:lang w:val="uk-UA"/>
        </w:rPr>
        <w:t xml:space="preserve">«відбите </w:t>
      </w:r>
      <w:proofErr w:type="spellStart"/>
      <w:r w:rsidR="00590646" w:rsidRPr="00090B40">
        <w:rPr>
          <w:rFonts w:ascii="Times New Roman" w:hAnsi="Times New Roman" w:cs="Times New Roman"/>
          <w:i/>
          <w:sz w:val="28"/>
          <w:szCs w:val="28"/>
          <w:lang w:val="uk-UA"/>
        </w:rPr>
        <w:t>самоставлення</w:t>
      </w:r>
      <w:proofErr w:type="spellEnd"/>
      <w:r w:rsidR="00590646" w:rsidRPr="00090B40">
        <w:rPr>
          <w:rFonts w:ascii="Times New Roman" w:hAnsi="Times New Roman" w:cs="Times New Roman"/>
          <w:i/>
          <w:sz w:val="28"/>
          <w:szCs w:val="28"/>
          <w:lang w:val="uk-UA"/>
        </w:rPr>
        <w:t>»</w:t>
      </w:r>
      <w:r w:rsidRPr="00090B40">
        <w:rPr>
          <w:rFonts w:ascii="Times New Roman" w:hAnsi="Times New Roman" w:cs="Times New Roman"/>
          <w:sz w:val="28"/>
          <w:szCs w:val="28"/>
          <w:lang w:val="uk-UA"/>
        </w:rPr>
        <w:t xml:space="preserve"> характеризує уявлення суб'єкта про здатність викликати у інших людей повагу, симпатію. При інтерпретації необхідно враховувати, що шкала не відображає істинного змісту взаємодії між людьми, це лише суб'єктивне сприйняття сформованих відносин.</w:t>
      </w:r>
    </w:p>
    <w:p w14:paraId="286E337C" w14:textId="77777777" w:rsidR="004976DA" w:rsidRPr="00090B40" w:rsidRDefault="00590646"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5. Шкала </w:t>
      </w:r>
      <w:r w:rsidRPr="00090B40">
        <w:rPr>
          <w:rFonts w:ascii="Times New Roman" w:hAnsi="Times New Roman" w:cs="Times New Roman"/>
          <w:i/>
          <w:sz w:val="28"/>
          <w:szCs w:val="28"/>
          <w:lang w:val="uk-UA"/>
        </w:rPr>
        <w:t>«самоцінність»</w:t>
      </w:r>
      <w:r w:rsidRPr="00090B40">
        <w:rPr>
          <w:rFonts w:ascii="Times New Roman" w:hAnsi="Times New Roman" w:cs="Times New Roman"/>
          <w:sz w:val="28"/>
          <w:szCs w:val="28"/>
          <w:lang w:val="uk-UA"/>
        </w:rPr>
        <w:t xml:space="preserve"> </w:t>
      </w:r>
      <w:r w:rsidR="004976DA" w:rsidRPr="00090B40">
        <w:rPr>
          <w:rFonts w:ascii="Times New Roman" w:hAnsi="Times New Roman" w:cs="Times New Roman"/>
          <w:sz w:val="28"/>
          <w:szCs w:val="28"/>
          <w:lang w:val="uk-UA"/>
        </w:rPr>
        <w:t>передає відчуття цінності власної особистості і передбачувану цінність власного</w:t>
      </w:r>
      <w:r w:rsidRPr="00090B40">
        <w:rPr>
          <w:rFonts w:ascii="Times New Roman" w:hAnsi="Times New Roman" w:cs="Times New Roman"/>
          <w:sz w:val="28"/>
          <w:szCs w:val="28"/>
          <w:lang w:val="uk-UA"/>
        </w:rPr>
        <w:t xml:space="preserve"> «Я»</w:t>
      </w:r>
      <w:r w:rsidR="004976DA" w:rsidRPr="00090B40">
        <w:rPr>
          <w:rFonts w:ascii="Times New Roman" w:hAnsi="Times New Roman" w:cs="Times New Roman"/>
          <w:sz w:val="28"/>
          <w:szCs w:val="28"/>
          <w:lang w:val="uk-UA"/>
        </w:rPr>
        <w:t xml:space="preserve"> для інших.</w:t>
      </w:r>
    </w:p>
    <w:p w14:paraId="26B9DF56" w14:textId="77777777" w:rsidR="004976DA" w:rsidRPr="00090B40" w:rsidRDefault="00590646"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6. Шкала </w:t>
      </w:r>
      <w:r w:rsidRPr="00090B40">
        <w:rPr>
          <w:rFonts w:ascii="Times New Roman" w:hAnsi="Times New Roman" w:cs="Times New Roman"/>
          <w:i/>
          <w:sz w:val="28"/>
          <w:szCs w:val="28"/>
          <w:lang w:val="uk-UA"/>
        </w:rPr>
        <w:t>«</w:t>
      </w:r>
      <w:proofErr w:type="spellStart"/>
      <w:r w:rsidRPr="00090B40">
        <w:rPr>
          <w:rFonts w:ascii="Times New Roman" w:hAnsi="Times New Roman" w:cs="Times New Roman"/>
          <w:i/>
          <w:sz w:val="28"/>
          <w:szCs w:val="28"/>
          <w:lang w:val="uk-UA"/>
        </w:rPr>
        <w:t>самоприйняття</w:t>
      </w:r>
      <w:proofErr w:type="spellEnd"/>
      <w:r w:rsidRPr="00090B40">
        <w:rPr>
          <w:rFonts w:ascii="Times New Roman" w:hAnsi="Times New Roman" w:cs="Times New Roman"/>
          <w:i/>
          <w:sz w:val="28"/>
          <w:szCs w:val="28"/>
          <w:lang w:val="uk-UA"/>
        </w:rPr>
        <w:t>»</w:t>
      </w:r>
      <w:r w:rsidR="004976DA" w:rsidRPr="00090B40">
        <w:rPr>
          <w:rFonts w:ascii="Times New Roman" w:hAnsi="Times New Roman" w:cs="Times New Roman"/>
          <w:sz w:val="28"/>
          <w:szCs w:val="28"/>
          <w:lang w:val="uk-UA"/>
        </w:rPr>
        <w:t xml:space="preserve"> дозволяє судити про вираженість почуття симпатії до себе, згоди зі своїми внутрішніми спонуканнями, прийняття себе таким, який є, незважаючи на недоліки і слабкості.</w:t>
      </w:r>
    </w:p>
    <w:p w14:paraId="43B99E10" w14:textId="77777777" w:rsidR="00097F11" w:rsidRPr="00090B40" w:rsidRDefault="00590646" w:rsidP="004976DA">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7. Шкала </w:t>
      </w:r>
      <w:r w:rsidRPr="00090B40">
        <w:rPr>
          <w:rFonts w:ascii="Times New Roman" w:hAnsi="Times New Roman" w:cs="Times New Roman"/>
          <w:i/>
          <w:sz w:val="28"/>
          <w:szCs w:val="28"/>
          <w:lang w:val="uk-UA"/>
        </w:rPr>
        <w:t>«</w:t>
      </w:r>
      <w:proofErr w:type="spellStart"/>
      <w:r w:rsidR="00481588" w:rsidRPr="00090B40">
        <w:rPr>
          <w:rFonts w:ascii="Times New Roman" w:hAnsi="Times New Roman" w:cs="Times New Roman"/>
          <w:i/>
          <w:sz w:val="28"/>
          <w:szCs w:val="28"/>
          <w:lang w:val="uk-UA"/>
        </w:rPr>
        <w:t>с</w:t>
      </w:r>
      <w:r w:rsidRPr="00090B40">
        <w:rPr>
          <w:rFonts w:ascii="Times New Roman" w:hAnsi="Times New Roman" w:cs="Times New Roman"/>
          <w:i/>
          <w:sz w:val="28"/>
          <w:szCs w:val="28"/>
          <w:lang w:val="uk-UA"/>
        </w:rPr>
        <w:t>амоприв'язаність</w:t>
      </w:r>
      <w:proofErr w:type="spellEnd"/>
      <w:r w:rsidRPr="00090B40">
        <w:rPr>
          <w:rFonts w:ascii="Times New Roman" w:hAnsi="Times New Roman" w:cs="Times New Roman"/>
          <w:i/>
          <w:sz w:val="28"/>
          <w:szCs w:val="28"/>
          <w:lang w:val="uk-UA"/>
        </w:rPr>
        <w:t>»</w:t>
      </w:r>
      <w:r w:rsidR="004976DA" w:rsidRPr="00090B40">
        <w:rPr>
          <w:rFonts w:ascii="Times New Roman" w:hAnsi="Times New Roman" w:cs="Times New Roman"/>
          <w:sz w:val="28"/>
          <w:szCs w:val="28"/>
          <w:lang w:val="uk-UA"/>
        </w:rPr>
        <w:t xml:space="preserve"> виявляє ступінь бажання змінюват</w:t>
      </w:r>
      <w:r w:rsidRPr="00090B40">
        <w:rPr>
          <w:rFonts w:ascii="Times New Roman" w:hAnsi="Times New Roman" w:cs="Times New Roman"/>
          <w:sz w:val="28"/>
          <w:szCs w:val="28"/>
          <w:lang w:val="uk-UA"/>
        </w:rPr>
        <w:t>ися по відношенню до наявного</w:t>
      </w:r>
      <w:r w:rsidR="004976DA" w:rsidRPr="00090B40">
        <w:rPr>
          <w:rFonts w:ascii="Times New Roman" w:hAnsi="Times New Roman" w:cs="Times New Roman"/>
          <w:sz w:val="28"/>
          <w:szCs w:val="28"/>
          <w:lang w:val="uk-UA"/>
        </w:rPr>
        <w:t xml:space="preserve"> стану.</w:t>
      </w:r>
    </w:p>
    <w:p w14:paraId="42F1B204" w14:textId="77777777" w:rsidR="009C6ABF" w:rsidRPr="00090B40" w:rsidRDefault="009C6ABF" w:rsidP="009C6AB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8. Шкала </w:t>
      </w:r>
      <w:r w:rsidRPr="00090B40">
        <w:rPr>
          <w:rFonts w:ascii="Times New Roman" w:hAnsi="Times New Roman" w:cs="Times New Roman"/>
          <w:i/>
          <w:sz w:val="28"/>
          <w:szCs w:val="28"/>
          <w:lang w:val="uk-UA"/>
        </w:rPr>
        <w:t>«внутрішня конфліктність»</w:t>
      </w:r>
      <w:r w:rsidRPr="00090B40">
        <w:rPr>
          <w:rFonts w:ascii="Times New Roman" w:hAnsi="Times New Roman" w:cs="Times New Roman"/>
          <w:sz w:val="28"/>
          <w:szCs w:val="28"/>
          <w:lang w:val="uk-UA"/>
        </w:rPr>
        <w:t xml:space="preserve"> визначає наявність внутрішніх конфліктів, сумнівів, незгоди з собою, вираженість тенденцій до </w:t>
      </w:r>
      <w:proofErr w:type="spellStart"/>
      <w:r w:rsidRPr="00090B40">
        <w:rPr>
          <w:rFonts w:ascii="Times New Roman" w:hAnsi="Times New Roman" w:cs="Times New Roman"/>
          <w:sz w:val="28"/>
          <w:szCs w:val="28"/>
          <w:lang w:val="uk-UA"/>
        </w:rPr>
        <w:t>самокопання</w:t>
      </w:r>
      <w:proofErr w:type="spellEnd"/>
      <w:r w:rsidRPr="00090B40">
        <w:rPr>
          <w:rFonts w:ascii="Times New Roman" w:hAnsi="Times New Roman" w:cs="Times New Roman"/>
          <w:sz w:val="28"/>
          <w:szCs w:val="28"/>
          <w:lang w:val="uk-UA"/>
        </w:rPr>
        <w:t xml:space="preserve"> і рефлексії.</w:t>
      </w:r>
    </w:p>
    <w:p w14:paraId="4D471400" w14:textId="77777777" w:rsidR="009C6ABF" w:rsidRPr="00090B40" w:rsidRDefault="009C6ABF" w:rsidP="009C6AB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9. Шкала </w:t>
      </w:r>
      <w:r w:rsidRPr="00090B40">
        <w:rPr>
          <w:rFonts w:ascii="Times New Roman" w:hAnsi="Times New Roman" w:cs="Times New Roman"/>
          <w:i/>
          <w:sz w:val="28"/>
          <w:szCs w:val="28"/>
          <w:lang w:val="uk-UA"/>
        </w:rPr>
        <w:t>«самозвинувачення»</w:t>
      </w:r>
      <w:r w:rsidRPr="00090B40">
        <w:rPr>
          <w:rFonts w:ascii="Times New Roman" w:hAnsi="Times New Roman" w:cs="Times New Roman"/>
          <w:sz w:val="28"/>
          <w:szCs w:val="28"/>
          <w:lang w:val="uk-UA"/>
        </w:rPr>
        <w:t xml:space="preserve"> характеризує вираженість нега</w:t>
      </w:r>
      <w:r w:rsidR="0079419F" w:rsidRPr="00090B40">
        <w:rPr>
          <w:rFonts w:ascii="Times New Roman" w:hAnsi="Times New Roman" w:cs="Times New Roman"/>
          <w:sz w:val="28"/>
          <w:szCs w:val="28"/>
          <w:lang w:val="uk-UA"/>
        </w:rPr>
        <w:t>тивних емоцій на адресу свого Я.</w:t>
      </w:r>
    </w:p>
    <w:p w14:paraId="3AD727F4" w14:textId="77777777" w:rsidR="00776224" w:rsidRPr="00090B40" w:rsidRDefault="00776224" w:rsidP="009C6ABF">
      <w:pPr>
        <w:spacing w:after="0" w:line="360" w:lineRule="auto"/>
        <w:ind w:firstLine="851"/>
        <w:jc w:val="both"/>
        <w:rPr>
          <w:rFonts w:ascii="Times New Roman" w:hAnsi="Times New Roman" w:cs="Times New Roman"/>
          <w:sz w:val="28"/>
          <w:szCs w:val="28"/>
          <w:lang w:val="uk-UA"/>
        </w:rPr>
      </w:pPr>
    </w:p>
    <w:p w14:paraId="6B24A151" w14:textId="77777777" w:rsidR="00B2608D" w:rsidRPr="00090B40" w:rsidRDefault="00801BCD" w:rsidP="009C6AB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 - Методика «</w:t>
      </w:r>
      <w:r w:rsidR="009C6ABF" w:rsidRPr="00090B40">
        <w:rPr>
          <w:rFonts w:ascii="Times New Roman" w:hAnsi="Times New Roman" w:cs="Times New Roman"/>
          <w:sz w:val="28"/>
          <w:szCs w:val="28"/>
          <w:lang w:val="uk-UA"/>
        </w:rPr>
        <w:t>Хто Я?</w:t>
      </w:r>
      <w:r w:rsidRPr="00090B40">
        <w:rPr>
          <w:rFonts w:ascii="Times New Roman" w:hAnsi="Times New Roman" w:cs="Times New Roman"/>
          <w:sz w:val="28"/>
          <w:szCs w:val="28"/>
          <w:lang w:val="uk-UA"/>
        </w:rPr>
        <w:t xml:space="preserve">» являє собою нестандартизований </w:t>
      </w:r>
      <w:proofErr w:type="spellStart"/>
      <w:r w:rsidRPr="00090B40">
        <w:rPr>
          <w:rFonts w:ascii="Times New Roman" w:hAnsi="Times New Roman" w:cs="Times New Roman"/>
          <w:sz w:val="28"/>
          <w:szCs w:val="28"/>
          <w:lang w:val="uk-UA"/>
        </w:rPr>
        <w:t>самоопис</w:t>
      </w:r>
      <w:proofErr w:type="spellEnd"/>
      <w:r w:rsidR="009C6ABF" w:rsidRPr="00090B40">
        <w:rPr>
          <w:rFonts w:ascii="Times New Roman" w:hAnsi="Times New Roman" w:cs="Times New Roman"/>
          <w:sz w:val="28"/>
          <w:szCs w:val="28"/>
          <w:lang w:val="uk-UA"/>
        </w:rPr>
        <w:t xml:space="preserve"> з відкритою формою і (в деяких модифікаціях) кількістю відповідей. Методика була запро</w:t>
      </w:r>
      <w:r w:rsidR="00382F15" w:rsidRPr="00090B40">
        <w:rPr>
          <w:rFonts w:ascii="Times New Roman" w:hAnsi="Times New Roman" w:cs="Times New Roman"/>
          <w:sz w:val="28"/>
          <w:szCs w:val="28"/>
          <w:lang w:val="uk-UA"/>
        </w:rPr>
        <w:t xml:space="preserve">понована в 1954 році </w:t>
      </w:r>
      <w:proofErr w:type="spellStart"/>
      <w:r w:rsidR="00382F15" w:rsidRPr="00090B40">
        <w:rPr>
          <w:rFonts w:ascii="Times New Roman" w:hAnsi="Times New Roman" w:cs="Times New Roman"/>
          <w:sz w:val="28"/>
          <w:szCs w:val="28"/>
          <w:lang w:val="uk-UA"/>
        </w:rPr>
        <w:t>М.Куном</w:t>
      </w:r>
      <w:proofErr w:type="spellEnd"/>
      <w:r w:rsidR="00382F15" w:rsidRPr="00090B40">
        <w:rPr>
          <w:rFonts w:ascii="Times New Roman" w:hAnsi="Times New Roman" w:cs="Times New Roman"/>
          <w:sz w:val="28"/>
          <w:szCs w:val="28"/>
          <w:lang w:val="uk-UA"/>
        </w:rPr>
        <w:t xml:space="preserve"> і Т</w:t>
      </w:r>
      <w:r w:rsidR="009C6ABF" w:rsidRPr="00090B40">
        <w:rPr>
          <w:rFonts w:ascii="Times New Roman" w:hAnsi="Times New Roman" w:cs="Times New Roman"/>
          <w:sz w:val="28"/>
          <w:szCs w:val="28"/>
          <w:lang w:val="uk-UA"/>
        </w:rPr>
        <w:t xml:space="preserve">. </w:t>
      </w:r>
      <w:proofErr w:type="spellStart"/>
      <w:r w:rsidR="009C6ABF" w:rsidRPr="00090B40">
        <w:rPr>
          <w:rFonts w:ascii="Times New Roman" w:hAnsi="Times New Roman" w:cs="Times New Roman"/>
          <w:sz w:val="28"/>
          <w:szCs w:val="28"/>
          <w:lang w:val="uk-UA"/>
        </w:rPr>
        <w:t>Макпартландом</w:t>
      </w:r>
      <w:proofErr w:type="spellEnd"/>
      <w:r w:rsidR="009C6ABF" w:rsidRPr="00090B40">
        <w:rPr>
          <w:rFonts w:ascii="Times New Roman" w:hAnsi="Times New Roman" w:cs="Times New Roman"/>
          <w:sz w:val="28"/>
          <w:szCs w:val="28"/>
          <w:lang w:val="uk-UA"/>
        </w:rPr>
        <w:t>, і</w:t>
      </w:r>
      <w:r w:rsidR="00382F15" w:rsidRPr="00090B40">
        <w:rPr>
          <w:rFonts w:ascii="Times New Roman" w:hAnsi="Times New Roman" w:cs="Times New Roman"/>
          <w:sz w:val="28"/>
          <w:szCs w:val="28"/>
          <w:lang w:val="uk-UA"/>
        </w:rPr>
        <w:t xml:space="preserve"> має кілька модифікацій</w:t>
      </w:r>
      <w:r w:rsidR="009C6ABF" w:rsidRPr="00090B40">
        <w:rPr>
          <w:rFonts w:ascii="Times New Roman" w:hAnsi="Times New Roman" w:cs="Times New Roman"/>
          <w:sz w:val="28"/>
          <w:szCs w:val="28"/>
          <w:lang w:val="uk-UA"/>
        </w:rPr>
        <w:t>. У даній роботі ми використовували м</w:t>
      </w:r>
      <w:r w:rsidR="00382F15" w:rsidRPr="00090B40">
        <w:rPr>
          <w:rFonts w:ascii="Times New Roman" w:hAnsi="Times New Roman" w:cs="Times New Roman"/>
          <w:sz w:val="28"/>
          <w:szCs w:val="28"/>
          <w:lang w:val="uk-UA"/>
        </w:rPr>
        <w:t>одифікацію методики Румянцевої Т.В. О</w:t>
      </w:r>
      <w:r w:rsidR="009C6ABF" w:rsidRPr="00090B40">
        <w:rPr>
          <w:rFonts w:ascii="Times New Roman" w:hAnsi="Times New Roman" w:cs="Times New Roman"/>
          <w:sz w:val="28"/>
          <w:szCs w:val="28"/>
          <w:lang w:val="uk-UA"/>
        </w:rPr>
        <w:t xml:space="preserve">сновні принципи інтерпретації результатів дослідження полягають у визначенні кількості висловлювань випробуваного про себе – чим більше, тим вище рівень розвитку самосвідомості. Також підраховується кількість позитивних і негативних висловлювань про себе, що може свідчити про низьку або </w:t>
      </w:r>
      <w:r w:rsidR="00382F15" w:rsidRPr="00090B40">
        <w:rPr>
          <w:rFonts w:ascii="Times New Roman" w:hAnsi="Times New Roman" w:cs="Times New Roman"/>
          <w:sz w:val="28"/>
          <w:szCs w:val="28"/>
          <w:lang w:val="uk-UA"/>
        </w:rPr>
        <w:t>високу самооцінку особистості. Т</w:t>
      </w:r>
      <w:r w:rsidR="009C6ABF" w:rsidRPr="00090B40">
        <w:rPr>
          <w:rFonts w:ascii="Times New Roman" w:hAnsi="Times New Roman" w:cs="Times New Roman"/>
          <w:sz w:val="28"/>
          <w:szCs w:val="28"/>
          <w:lang w:val="uk-UA"/>
        </w:rPr>
        <w:t xml:space="preserve">акож результати діагностики можуть свідчити про зміст особистісної ідентичності випробуваного про яку можна свідчити по контексту використовуваних описів, їх кількості і порядку згадки. Також можлива діагностика безлічі компонентів </w:t>
      </w:r>
      <w:proofErr w:type="spellStart"/>
      <w:r w:rsidR="009C6ABF" w:rsidRPr="00090B40">
        <w:rPr>
          <w:rFonts w:ascii="Times New Roman" w:hAnsi="Times New Roman" w:cs="Times New Roman"/>
          <w:sz w:val="28"/>
          <w:szCs w:val="28"/>
          <w:lang w:val="uk-UA"/>
        </w:rPr>
        <w:t>ідентичностей</w:t>
      </w:r>
      <w:proofErr w:type="spellEnd"/>
      <w:r w:rsidR="009C6ABF" w:rsidRPr="00090B40">
        <w:rPr>
          <w:rFonts w:ascii="Times New Roman" w:hAnsi="Times New Roman" w:cs="Times New Roman"/>
          <w:sz w:val="28"/>
          <w:szCs w:val="28"/>
          <w:lang w:val="uk-UA"/>
        </w:rPr>
        <w:t>, таких як</w:t>
      </w:r>
      <w:r w:rsidR="00697959" w:rsidRPr="00090B40">
        <w:rPr>
          <w:rFonts w:ascii="Times New Roman" w:hAnsi="Times New Roman" w:cs="Times New Roman"/>
          <w:sz w:val="28"/>
          <w:szCs w:val="28"/>
          <w:lang w:val="uk-UA"/>
        </w:rPr>
        <w:t xml:space="preserve"> «соціальне Я»</w:t>
      </w:r>
      <w:r w:rsidR="009C6ABF" w:rsidRPr="00090B40">
        <w:rPr>
          <w:rFonts w:ascii="Times New Roman" w:hAnsi="Times New Roman" w:cs="Times New Roman"/>
          <w:sz w:val="28"/>
          <w:szCs w:val="28"/>
          <w:lang w:val="uk-UA"/>
        </w:rPr>
        <w:t>,</w:t>
      </w:r>
      <w:r w:rsidR="00697959" w:rsidRPr="00090B40">
        <w:rPr>
          <w:rFonts w:ascii="Times New Roman" w:hAnsi="Times New Roman" w:cs="Times New Roman"/>
          <w:sz w:val="28"/>
          <w:szCs w:val="28"/>
          <w:lang w:val="uk-UA"/>
        </w:rPr>
        <w:t xml:space="preserve"> «комунікативне Я»</w:t>
      </w:r>
      <w:r w:rsidR="009C6ABF" w:rsidRPr="00090B40">
        <w:rPr>
          <w:rFonts w:ascii="Times New Roman" w:hAnsi="Times New Roman" w:cs="Times New Roman"/>
          <w:sz w:val="28"/>
          <w:szCs w:val="28"/>
          <w:lang w:val="uk-UA"/>
        </w:rPr>
        <w:t>,</w:t>
      </w:r>
      <w:r w:rsidR="00697959" w:rsidRPr="00090B40">
        <w:rPr>
          <w:rFonts w:ascii="Times New Roman" w:hAnsi="Times New Roman" w:cs="Times New Roman"/>
          <w:sz w:val="28"/>
          <w:szCs w:val="28"/>
          <w:lang w:val="uk-UA"/>
        </w:rPr>
        <w:t xml:space="preserve"> «матеріальне Я»</w:t>
      </w:r>
      <w:r w:rsidR="009C6ABF" w:rsidRPr="00090B40">
        <w:rPr>
          <w:rFonts w:ascii="Times New Roman" w:hAnsi="Times New Roman" w:cs="Times New Roman"/>
          <w:sz w:val="28"/>
          <w:szCs w:val="28"/>
          <w:lang w:val="uk-UA"/>
        </w:rPr>
        <w:t>,</w:t>
      </w:r>
      <w:r w:rsidR="00697959" w:rsidRPr="00090B40">
        <w:rPr>
          <w:rFonts w:ascii="Times New Roman" w:hAnsi="Times New Roman" w:cs="Times New Roman"/>
          <w:sz w:val="28"/>
          <w:szCs w:val="28"/>
          <w:lang w:val="uk-UA"/>
        </w:rPr>
        <w:t xml:space="preserve"> «фізичне Я»</w:t>
      </w:r>
      <w:r w:rsidR="0079419F" w:rsidRPr="00090B40">
        <w:rPr>
          <w:rFonts w:ascii="Times New Roman" w:hAnsi="Times New Roman" w:cs="Times New Roman"/>
          <w:sz w:val="28"/>
          <w:szCs w:val="28"/>
          <w:lang w:val="uk-UA"/>
        </w:rPr>
        <w:t xml:space="preserve"> і безліч інших.</w:t>
      </w:r>
    </w:p>
    <w:p w14:paraId="774D8CEB" w14:textId="77777777" w:rsidR="00EC5E8C" w:rsidRPr="00090B40" w:rsidRDefault="009C6ABF" w:rsidP="00EC5E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Інтегральна самооцінка особистості</w:t>
      </w:r>
      <w:r w:rsidR="00616B24" w:rsidRPr="00090B40">
        <w:rPr>
          <w:rFonts w:ascii="Times New Roman" w:hAnsi="Times New Roman" w:cs="Times New Roman"/>
          <w:sz w:val="28"/>
          <w:szCs w:val="28"/>
          <w:lang w:val="uk-UA"/>
        </w:rPr>
        <w:t xml:space="preserve"> «Хто я є в цьому світі» </w:t>
      </w:r>
      <w:proofErr w:type="spellStart"/>
      <w:r w:rsidR="00616B24" w:rsidRPr="00090B40">
        <w:rPr>
          <w:rFonts w:ascii="Times New Roman" w:hAnsi="Times New Roman" w:cs="Times New Roman"/>
          <w:sz w:val="28"/>
          <w:szCs w:val="28"/>
          <w:lang w:val="uk-UA"/>
        </w:rPr>
        <w:t>В.В.</w:t>
      </w:r>
      <w:r w:rsidRPr="00090B40">
        <w:rPr>
          <w:rFonts w:ascii="Times New Roman" w:hAnsi="Times New Roman" w:cs="Times New Roman"/>
          <w:sz w:val="28"/>
          <w:szCs w:val="28"/>
          <w:lang w:val="uk-UA"/>
        </w:rPr>
        <w:t>Новікової</w:t>
      </w:r>
      <w:proofErr w:type="spellEnd"/>
      <w:r w:rsidRPr="00090B40">
        <w:rPr>
          <w:rFonts w:ascii="Times New Roman" w:hAnsi="Times New Roman" w:cs="Times New Roman"/>
          <w:sz w:val="28"/>
          <w:szCs w:val="28"/>
          <w:lang w:val="uk-UA"/>
        </w:rPr>
        <w:t xml:space="preserve">. Дана методика являє собою завдання у формі шкал-континуумів з позначеними характеристиками і завданням відзначити на них свою думку про ступінь розвитку у себе відповідної якості. Дана методика дозволяє діагностувати наступні рівні самооцінки: </w:t>
      </w:r>
      <w:r w:rsidRPr="00090B40">
        <w:rPr>
          <w:rFonts w:ascii="Times New Roman" w:hAnsi="Times New Roman" w:cs="Times New Roman"/>
          <w:i/>
          <w:sz w:val="28"/>
          <w:szCs w:val="28"/>
          <w:lang w:val="uk-UA"/>
        </w:rPr>
        <w:t>явно занижена самооцінка</w:t>
      </w:r>
      <w:r w:rsidRPr="00090B40">
        <w:rPr>
          <w:rFonts w:ascii="Times New Roman" w:hAnsi="Times New Roman" w:cs="Times New Roman"/>
          <w:sz w:val="28"/>
          <w:szCs w:val="28"/>
          <w:lang w:val="uk-UA"/>
        </w:rPr>
        <w:t>, яка передбачає пасивність, замкнутість відповідних випробовуваних. Їм властива постійна недооцінка своїх можливостей, переоцінка чужих. Вважають закономірними свої помилки,</w:t>
      </w:r>
      <w:r w:rsidR="00EC5E8C" w:rsidRPr="00090B40">
        <w:rPr>
          <w:rFonts w:ascii="Times New Roman" w:hAnsi="Times New Roman" w:cs="Times New Roman"/>
          <w:sz w:val="28"/>
          <w:szCs w:val="28"/>
          <w:lang w:val="uk-UA"/>
        </w:rPr>
        <w:t xml:space="preserve"> сприймають їх як належне. Чужі помилки виправдовують, вважають випадковими. </w:t>
      </w:r>
      <w:r w:rsidR="00EC5E8C" w:rsidRPr="00090B40">
        <w:rPr>
          <w:rFonts w:ascii="Times New Roman" w:hAnsi="Times New Roman" w:cs="Times New Roman"/>
          <w:i/>
          <w:sz w:val="28"/>
          <w:szCs w:val="28"/>
          <w:lang w:val="uk-UA"/>
        </w:rPr>
        <w:t>Тенденція до заниження</w:t>
      </w:r>
      <w:r w:rsidR="00EC5E8C" w:rsidRPr="00090B40">
        <w:rPr>
          <w:rFonts w:ascii="Times New Roman" w:hAnsi="Times New Roman" w:cs="Times New Roman"/>
          <w:sz w:val="28"/>
          <w:szCs w:val="28"/>
          <w:lang w:val="uk-UA"/>
        </w:rPr>
        <w:t xml:space="preserve"> свідчить про прояв невпевненість в собі, сором'язливість, підвищену тривожність. При здійсненні помилок переживають, але не прагнуть виправити. Що стосується ставлення до проступків інших людей, то до них вони порівняно байдужі. </w:t>
      </w:r>
      <w:r w:rsidR="00EC5E8C" w:rsidRPr="00090B40">
        <w:rPr>
          <w:rFonts w:ascii="Times New Roman" w:hAnsi="Times New Roman" w:cs="Times New Roman"/>
          <w:i/>
          <w:sz w:val="28"/>
          <w:szCs w:val="28"/>
          <w:lang w:val="uk-UA"/>
        </w:rPr>
        <w:t>Адекватна самооцінка</w:t>
      </w:r>
      <w:r w:rsidR="00EC5E8C" w:rsidRPr="00090B40">
        <w:rPr>
          <w:rFonts w:ascii="Times New Roman" w:hAnsi="Times New Roman" w:cs="Times New Roman"/>
          <w:sz w:val="28"/>
          <w:szCs w:val="28"/>
          <w:lang w:val="uk-UA"/>
        </w:rPr>
        <w:t xml:space="preserve"> передбачає в поведінці прояв активності, товариськості, оптимізму. Ставлення до помилок, як своїм, так і чужим, в цілому — адекватне. Свої помилки намагаються виправити, чужим співчувають. </w:t>
      </w:r>
      <w:r w:rsidR="00EC5E8C" w:rsidRPr="00090B40">
        <w:rPr>
          <w:rFonts w:ascii="Times New Roman" w:hAnsi="Times New Roman" w:cs="Times New Roman"/>
          <w:i/>
          <w:sz w:val="28"/>
          <w:szCs w:val="28"/>
          <w:lang w:val="uk-UA"/>
        </w:rPr>
        <w:t>Тенденція до завищення</w:t>
      </w:r>
      <w:r w:rsidR="00EC5E8C" w:rsidRPr="00090B40">
        <w:rPr>
          <w:rFonts w:ascii="Times New Roman" w:hAnsi="Times New Roman" w:cs="Times New Roman"/>
          <w:sz w:val="28"/>
          <w:szCs w:val="28"/>
          <w:lang w:val="uk-UA"/>
        </w:rPr>
        <w:t xml:space="preserve"> характеризується прагненням до успіху </w:t>
      </w:r>
      <w:r w:rsidR="00EC5E8C" w:rsidRPr="00090B40">
        <w:rPr>
          <w:rFonts w:ascii="Times New Roman" w:hAnsi="Times New Roman" w:cs="Times New Roman"/>
          <w:sz w:val="28"/>
          <w:szCs w:val="28"/>
          <w:lang w:val="uk-UA"/>
        </w:rPr>
        <w:lastRenderedPageBreak/>
        <w:t xml:space="preserve">в різних видах діяльності, упевненістю в своїх силах. При здійсненні помилок швидше за все </w:t>
      </w:r>
      <w:proofErr w:type="spellStart"/>
      <w:r w:rsidR="00EC5E8C" w:rsidRPr="00090B40">
        <w:rPr>
          <w:rFonts w:ascii="Times New Roman" w:hAnsi="Times New Roman" w:cs="Times New Roman"/>
          <w:sz w:val="28"/>
          <w:szCs w:val="28"/>
          <w:lang w:val="uk-UA"/>
        </w:rPr>
        <w:t>віддадуть</w:t>
      </w:r>
      <w:proofErr w:type="spellEnd"/>
      <w:r w:rsidR="00EC5E8C" w:rsidRPr="00090B40">
        <w:rPr>
          <w:rFonts w:ascii="Times New Roman" w:hAnsi="Times New Roman" w:cs="Times New Roman"/>
          <w:sz w:val="28"/>
          <w:szCs w:val="28"/>
          <w:lang w:val="uk-UA"/>
        </w:rPr>
        <w:t xml:space="preserve"> перевагу не виправляти, а не думати про них. На помилки оточуючих і зовсім можуть не звертати увагу. </w:t>
      </w:r>
      <w:r w:rsidR="00EC5E8C" w:rsidRPr="00090B40">
        <w:rPr>
          <w:rFonts w:ascii="Times New Roman" w:hAnsi="Times New Roman" w:cs="Times New Roman"/>
          <w:i/>
          <w:sz w:val="28"/>
          <w:szCs w:val="28"/>
          <w:lang w:val="uk-UA"/>
        </w:rPr>
        <w:t>Явно завищена</w:t>
      </w:r>
      <w:r w:rsidR="00EC5E8C" w:rsidRPr="00090B40">
        <w:rPr>
          <w:rFonts w:ascii="Times New Roman" w:hAnsi="Times New Roman" w:cs="Times New Roman"/>
          <w:sz w:val="28"/>
          <w:szCs w:val="28"/>
          <w:lang w:val="uk-UA"/>
        </w:rPr>
        <w:t xml:space="preserve"> самооцінка</w:t>
      </w:r>
      <w:r w:rsidR="00EC5E8C" w:rsidRPr="00090B40">
        <w:rPr>
          <w:rFonts w:ascii="Times New Roman" w:hAnsi="Times New Roman" w:cs="Times New Roman"/>
          <w:sz w:val="28"/>
          <w:szCs w:val="28"/>
        </w:rPr>
        <w:t xml:space="preserve"> </w:t>
      </w:r>
      <w:r w:rsidR="00EC5E8C" w:rsidRPr="00090B40">
        <w:rPr>
          <w:rFonts w:ascii="Times New Roman" w:hAnsi="Times New Roman" w:cs="Times New Roman"/>
          <w:sz w:val="28"/>
          <w:szCs w:val="28"/>
          <w:lang w:val="uk-UA"/>
        </w:rPr>
        <w:t>-</w:t>
      </w:r>
      <w:r w:rsidR="00EC5E8C" w:rsidRPr="00090B40">
        <w:rPr>
          <w:rFonts w:ascii="Times New Roman" w:hAnsi="Times New Roman" w:cs="Times New Roman"/>
          <w:sz w:val="28"/>
          <w:szCs w:val="28"/>
        </w:rPr>
        <w:t xml:space="preserve"> </w:t>
      </w:r>
      <w:r w:rsidR="00EC5E8C" w:rsidRPr="00090B40">
        <w:rPr>
          <w:rFonts w:ascii="Times New Roman" w:hAnsi="Times New Roman" w:cs="Times New Roman"/>
          <w:sz w:val="28"/>
          <w:szCs w:val="28"/>
          <w:lang w:val="uk-UA"/>
        </w:rPr>
        <w:t>особистостям з таким досить яскраво вираженою самооцінкою зазвичай буває властиво зарозумілість і нетактовність. Вони схильні до переоцінки своїх можливостей, а чужі гідності не цінують. Здійснювані ними помилки вважають випадковими, викликаними сторонніми факторами. А ось вчинення т</w:t>
      </w:r>
      <w:r w:rsidR="0079419F" w:rsidRPr="00090B40">
        <w:rPr>
          <w:rFonts w:ascii="Times New Roman" w:hAnsi="Times New Roman" w:cs="Times New Roman"/>
          <w:sz w:val="28"/>
          <w:szCs w:val="28"/>
          <w:lang w:val="uk-UA"/>
        </w:rPr>
        <w:t>аких іншими вважає закономірним.</w:t>
      </w:r>
    </w:p>
    <w:p w14:paraId="7524142B" w14:textId="77777777" w:rsidR="00EC5E8C" w:rsidRPr="00090B40" w:rsidRDefault="00EC5E8C" w:rsidP="00EC5E8C">
      <w:pPr>
        <w:spacing w:after="0" w:line="360" w:lineRule="auto"/>
        <w:ind w:firstLine="851"/>
        <w:jc w:val="both"/>
        <w:rPr>
          <w:rFonts w:ascii="Times New Roman" w:hAnsi="Times New Roman" w:cs="Times New Roman"/>
          <w:sz w:val="28"/>
          <w:szCs w:val="28"/>
          <w:lang w:val="uk-UA"/>
        </w:rPr>
      </w:pPr>
    </w:p>
    <w:p w14:paraId="0426BF1E" w14:textId="77777777" w:rsidR="00EC5E8C" w:rsidRPr="00090B40" w:rsidRDefault="00EC5E8C" w:rsidP="00EC5E8C">
      <w:pPr>
        <w:spacing w:after="0" w:line="360" w:lineRule="auto"/>
        <w:ind w:firstLine="851"/>
        <w:jc w:val="both"/>
        <w:rPr>
          <w:rFonts w:ascii="Times New Roman" w:hAnsi="Times New Roman" w:cs="Times New Roman"/>
          <w:b/>
          <w:sz w:val="28"/>
          <w:szCs w:val="28"/>
          <w:lang w:val="uk-UA"/>
        </w:rPr>
      </w:pPr>
      <w:r w:rsidRPr="00090B40">
        <w:rPr>
          <w:rFonts w:ascii="Times New Roman" w:hAnsi="Times New Roman" w:cs="Times New Roman"/>
          <w:b/>
          <w:sz w:val="28"/>
          <w:szCs w:val="28"/>
          <w:lang w:val="uk-UA"/>
        </w:rPr>
        <w:t xml:space="preserve">2.2.  Аналіз та інтерпретація результатів емпіричного дослідження особливостей «Я – концепції» </w:t>
      </w:r>
      <w:proofErr w:type="spellStart"/>
      <w:r w:rsidRPr="00090B40">
        <w:rPr>
          <w:rFonts w:ascii="Times New Roman" w:hAnsi="Times New Roman" w:cs="Times New Roman"/>
          <w:b/>
          <w:sz w:val="28"/>
          <w:szCs w:val="28"/>
        </w:rPr>
        <w:t>здобувачів</w:t>
      </w:r>
      <w:proofErr w:type="spellEnd"/>
      <w:r w:rsidRPr="00090B40">
        <w:rPr>
          <w:rFonts w:ascii="Times New Roman" w:hAnsi="Times New Roman" w:cs="Times New Roman"/>
          <w:b/>
          <w:sz w:val="28"/>
          <w:szCs w:val="28"/>
        </w:rPr>
        <w:t xml:space="preserve"> </w:t>
      </w:r>
      <w:r w:rsidRPr="00090B40">
        <w:rPr>
          <w:rFonts w:ascii="Times New Roman" w:hAnsi="Times New Roman" w:cs="Times New Roman"/>
          <w:b/>
          <w:sz w:val="28"/>
          <w:szCs w:val="28"/>
          <w:lang w:val="uk-UA"/>
        </w:rPr>
        <w:t>творчих спеціальностей.</w:t>
      </w:r>
    </w:p>
    <w:p w14:paraId="5D7EA15C" w14:textId="77777777" w:rsidR="0079419F" w:rsidRPr="00090B40" w:rsidRDefault="0079419F" w:rsidP="00EC5E8C">
      <w:pPr>
        <w:spacing w:after="0" w:line="360" w:lineRule="auto"/>
        <w:ind w:firstLine="851"/>
        <w:jc w:val="both"/>
        <w:rPr>
          <w:rFonts w:ascii="Times New Roman" w:hAnsi="Times New Roman" w:cs="Times New Roman"/>
          <w:i/>
          <w:sz w:val="28"/>
          <w:szCs w:val="28"/>
          <w:lang w:val="uk-UA"/>
        </w:rPr>
      </w:pPr>
    </w:p>
    <w:p w14:paraId="5E0140DA" w14:textId="77777777" w:rsidR="00EC5E8C" w:rsidRPr="00090B40" w:rsidRDefault="00EC5E8C" w:rsidP="00EC5E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Аналіз результатів емпіричного дослідження особливостей «Я-концепції» здобувачів творчих спеціальностей дозволив нам виділити певні психологічні особливості здобувачів, які навчаються творчим спеціальностям.</w:t>
      </w:r>
    </w:p>
    <w:p w14:paraId="7121E3C1" w14:textId="77777777" w:rsidR="00EC5E8C" w:rsidRPr="00090B40" w:rsidRDefault="00EC5E8C" w:rsidP="00EC5E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Розглянемо детальніше результати по кожній методиці нашого дослідження.</w:t>
      </w:r>
    </w:p>
    <w:p w14:paraId="3C2B46EB" w14:textId="77777777" w:rsidR="009C6ABF" w:rsidRPr="00090B40" w:rsidRDefault="00EC5E8C" w:rsidP="00EC5E8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Першою ми проаналізували шкалу «закритість» за даною методикою на діаграмі 2.1.</w:t>
      </w:r>
    </w:p>
    <w:p w14:paraId="634C7D1C" w14:textId="77777777" w:rsidR="00666D13" w:rsidRPr="00090B40" w:rsidRDefault="00666D13" w:rsidP="00666D1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 процесі дослідження за шкалою «закритість» були отримані наступні результати (діаграма 2.1). Згідно з отриманими даними ми можемо бачити, що низький рівень закритості не властивий здобувачам жодної з груп. Велика частина вибірки як здобувачів творчих спеціальностей, так і не творчих спеціальностей характеризуються середнім рівнем закритості практично в однаковому відсотковому співвідношенні (85,18% і 88% відповідно). І тільки невелика частина здобувачів обох груп мають високий даного характеристики: випробовувані творчих спеціальностей – 14,81%, студенти не творчих спеціальностей – 12%.</w:t>
      </w:r>
    </w:p>
    <w:p w14:paraId="08688FEA" w14:textId="77777777" w:rsidR="00F027AF" w:rsidRPr="00090B40" w:rsidRDefault="00F027AF" w:rsidP="00F027A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Таким чином ми можемо зробити висновок про те, що при порівнянні здобувачів двох різних вибірок відмінності між ними за характеристикою </w:t>
      </w:r>
      <w:r w:rsidRPr="00090B40">
        <w:rPr>
          <w:rFonts w:ascii="Times New Roman" w:hAnsi="Times New Roman" w:cs="Times New Roman"/>
          <w:sz w:val="28"/>
          <w:szCs w:val="28"/>
          <w:lang w:val="uk-UA"/>
        </w:rPr>
        <w:lastRenderedPageBreak/>
        <w:t>«закритість» є мінімальними. Більшості здобувачів нашої вибірки властива виборче ставлення до себе. Їм може бути властива деяка захисна поведінка, бажання відповідати загальноприйнятим нормам поведінки і взаємин з оточуючими людьми.</w:t>
      </w:r>
    </w:p>
    <w:p w14:paraId="2E65B756" w14:textId="77777777" w:rsidR="00E34814" w:rsidRPr="00090B40" w:rsidRDefault="00E34814" w:rsidP="00E34814">
      <w:pPr>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2.1</w:t>
      </w:r>
    </w:p>
    <w:p w14:paraId="0F3721FB" w14:textId="77777777" w:rsidR="00E34814" w:rsidRPr="00090B40" w:rsidRDefault="00E34814" w:rsidP="00666D13">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за шкалою «</w:t>
      </w:r>
      <w:r w:rsidR="00FD66FA" w:rsidRPr="00090B40">
        <w:rPr>
          <w:rFonts w:ascii="Times New Roman" w:hAnsi="Times New Roman" w:cs="Times New Roman"/>
          <w:sz w:val="28"/>
          <w:szCs w:val="28"/>
          <w:lang w:val="uk-UA"/>
        </w:rPr>
        <w:t>З</w:t>
      </w:r>
      <w:r w:rsidRPr="00090B40">
        <w:rPr>
          <w:rFonts w:ascii="Times New Roman" w:hAnsi="Times New Roman" w:cs="Times New Roman"/>
          <w:sz w:val="28"/>
          <w:szCs w:val="28"/>
          <w:lang w:val="uk-UA"/>
        </w:rPr>
        <w:t>акритість»</w:t>
      </w:r>
    </w:p>
    <w:p w14:paraId="511F5573" w14:textId="77777777" w:rsidR="00E34814" w:rsidRPr="00090B40" w:rsidRDefault="00E34814" w:rsidP="00666D13">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самоставлення</w:t>
      </w:r>
      <w:proofErr w:type="spellEnd"/>
      <w:r w:rsidR="004B48F5" w:rsidRPr="00090B40">
        <w:rPr>
          <w:rFonts w:ascii="Times New Roman" w:hAnsi="Times New Roman" w:cs="Times New Roman"/>
          <w:sz w:val="28"/>
          <w:szCs w:val="28"/>
          <w:lang w:val="uk-UA"/>
        </w:rPr>
        <w:t xml:space="preserve"> С.Р. Пантелєєва (n=6</w:t>
      </w:r>
      <w:r w:rsidRPr="00090B40">
        <w:rPr>
          <w:rFonts w:ascii="Times New Roman" w:hAnsi="Times New Roman" w:cs="Times New Roman"/>
          <w:sz w:val="28"/>
          <w:szCs w:val="28"/>
          <w:lang w:val="uk-UA"/>
        </w:rPr>
        <w:t>2).</w:t>
      </w:r>
    </w:p>
    <w:p w14:paraId="3A1E109E" w14:textId="77777777" w:rsidR="00BF1C45" w:rsidRPr="00090B40" w:rsidRDefault="00666D13" w:rsidP="00666D13">
      <w:pPr>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652AEF3F" wp14:editId="3B2935A1">
            <wp:extent cx="5791200" cy="3133725"/>
            <wp:effectExtent l="0" t="0" r="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E705032" w14:textId="77777777" w:rsidR="00BF1C45" w:rsidRPr="00090B40" w:rsidRDefault="00BF1C45" w:rsidP="00BF1C45">
      <w:pPr>
        <w:rPr>
          <w:rFonts w:ascii="Times New Roman" w:hAnsi="Times New Roman" w:cs="Times New Roman"/>
          <w:sz w:val="28"/>
          <w:szCs w:val="28"/>
          <w:lang w:val="uk-UA"/>
        </w:rPr>
      </w:pPr>
    </w:p>
    <w:p w14:paraId="25C15CFE" w14:textId="77777777" w:rsidR="00BF1C45" w:rsidRPr="00090B40" w:rsidRDefault="00BF1C45" w:rsidP="00BF1C4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Можливо, вони можуть бути схильні уникати відкритих стосунків із самим собою. Причиною може бути або недостатність навичок рефлексії, поверхневе бачення себе, або усвідомлене небажання розкривати себе. Високого рівня відкритості, як протилежної характеристики закритості, що має на увазі досить розвинену рефлексію і глибоке розуміння себе ми не маємо можливості спостерігати ні в одного випробуваного з двох вибірок.</w:t>
      </w:r>
    </w:p>
    <w:p w14:paraId="0619330D" w14:textId="77777777" w:rsidR="00BF1C45" w:rsidRPr="00090B40" w:rsidRDefault="00BF1C45" w:rsidP="00760DC0">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самовпевненості за шкалою «самовпевненість» представлені на діаграмі 2.2.</w:t>
      </w:r>
    </w:p>
    <w:p w14:paraId="0FC824BC" w14:textId="77777777" w:rsidR="00F027AF" w:rsidRPr="00090B40" w:rsidRDefault="00F027AF" w:rsidP="00F027AF">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 результаті дослідження самовпевненості ми можемо відзначити наявність низького рівня описуваної властивості тільки в групі здобувачів творчих спеціальностей (один випробуваний – 3,7%). Групі випробовуваних </w:t>
      </w:r>
      <w:r w:rsidRPr="00090B40">
        <w:rPr>
          <w:rFonts w:ascii="Times New Roman" w:hAnsi="Times New Roman" w:cs="Times New Roman"/>
          <w:sz w:val="28"/>
          <w:szCs w:val="28"/>
          <w:lang w:val="uk-UA"/>
        </w:rPr>
        <w:lastRenderedPageBreak/>
        <w:t>не творчих спеціальностей низький рівень самовпевненості не властивий зовсім. Основна частина випробовуваних обох вибірок рівномірно розподілилося по середньому і високому рівню.</w:t>
      </w:r>
    </w:p>
    <w:p w14:paraId="0C35FDD1" w14:textId="77777777" w:rsidR="00BF1C45" w:rsidRPr="00090B40" w:rsidRDefault="00BF1C45" w:rsidP="00BF1C45">
      <w:pPr>
        <w:tabs>
          <w:tab w:val="left" w:pos="3780"/>
        </w:tabs>
        <w:spacing w:after="0" w:line="360" w:lineRule="auto"/>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2.2</w:t>
      </w:r>
    </w:p>
    <w:p w14:paraId="0E56F346" w14:textId="77777777" w:rsidR="00BF1C45" w:rsidRPr="00090B40" w:rsidRDefault="00BF1C45" w:rsidP="00BF1C45">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w:t>
      </w:r>
      <w:r w:rsidR="00FD66FA" w:rsidRPr="00090B40">
        <w:rPr>
          <w:rFonts w:ascii="Times New Roman" w:hAnsi="Times New Roman" w:cs="Times New Roman"/>
          <w:sz w:val="28"/>
          <w:szCs w:val="28"/>
          <w:lang w:val="uk-UA"/>
        </w:rPr>
        <w:t>ультати дослідження за шкалою «С</w:t>
      </w:r>
      <w:r w:rsidRPr="00090B40">
        <w:rPr>
          <w:rFonts w:ascii="Times New Roman" w:hAnsi="Times New Roman" w:cs="Times New Roman"/>
          <w:sz w:val="28"/>
          <w:szCs w:val="28"/>
          <w:lang w:val="uk-UA"/>
        </w:rPr>
        <w:t>амовпевненість»</w:t>
      </w:r>
    </w:p>
    <w:p w14:paraId="38BF8EAF" w14:textId="07D8891E" w:rsidR="00666D13" w:rsidRPr="00090B40" w:rsidRDefault="00BF1C45" w:rsidP="00BF1C45">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w:t>
      </w:r>
      <w:r w:rsidR="004B48F5" w:rsidRPr="00090B40">
        <w:rPr>
          <w:rFonts w:ascii="Times New Roman" w:hAnsi="Times New Roman" w:cs="Times New Roman"/>
          <w:sz w:val="28"/>
          <w:szCs w:val="28"/>
          <w:lang w:val="uk-UA"/>
        </w:rPr>
        <w:t>мо</w:t>
      </w:r>
      <w:r w:rsidR="005C0CEC">
        <w:rPr>
          <w:rFonts w:ascii="Times New Roman" w:hAnsi="Times New Roman" w:cs="Times New Roman"/>
          <w:sz w:val="28"/>
          <w:szCs w:val="28"/>
          <w:lang w:val="uk-UA"/>
        </w:rPr>
        <w:t>відношення</w:t>
      </w:r>
      <w:proofErr w:type="spellEnd"/>
      <w:r w:rsidR="005C0CEC">
        <w:rPr>
          <w:rFonts w:ascii="Times New Roman" w:hAnsi="Times New Roman" w:cs="Times New Roman"/>
          <w:sz w:val="28"/>
          <w:szCs w:val="28"/>
          <w:lang w:val="uk-UA"/>
        </w:rPr>
        <w:t xml:space="preserve"> </w:t>
      </w:r>
      <w:r w:rsidR="004B48F5" w:rsidRPr="00090B40">
        <w:rPr>
          <w:rFonts w:ascii="Times New Roman" w:hAnsi="Times New Roman" w:cs="Times New Roman"/>
          <w:sz w:val="28"/>
          <w:szCs w:val="28"/>
          <w:lang w:val="uk-UA"/>
        </w:rPr>
        <w:t>С.Р. Пантелєєва (n=6</w:t>
      </w:r>
      <w:r w:rsidRPr="00090B40">
        <w:rPr>
          <w:rFonts w:ascii="Times New Roman" w:hAnsi="Times New Roman" w:cs="Times New Roman"/>
          <w:sz w:val="28"/>
          <w:szCs w:val="28"/>
          <w:lang w:val="uk-UA"/>
        </w:rPr>
        <w:t>2).</w:t>
      </w:r>
    </w:p>
    <w:p w14:paraId="27D1A9A4" w14:textId="77777777" w:rsidR="000F0AAD" w:rsidRPr="00090B40" w:rsidRDefault="000F0AAD" w:rsidP="00BF1C45">
      <w:pPr>
        <w:tabs>
          <w:tab w:val="left" w:pos="3780"/>
        </w:tabs>
        <w:spacing w:after="0" w:line="360" w:lineRule="auto"/>
        <w:jc w:val="center"/>
        <w:rPr>
          <w:rFonts w:ascii="Times New Roman" w:hAnsi="Times New Roman" w:cs="Times New Roman"/>
          <w:sz w:val="28"/>
          <w:szCs w:val="28"/>
          <w:lang w:val="uk-UA"/>
        </w:rPr>
      </w:pPr>
    </w:p>
    <w:p w14:paraId="3165B8CB" w14:textId="77777777" w:rsidR="000F0AAD" w:rsidRPr="00090B40" w:rsidRDefault="000F0AAD" w:rsidP="00BF1C45">
      <w:pPr>
        <w:tabs>
          <w:tab w:val="left" w:pos="3780"/>
        </w:tabs>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36FB30FD" wp14:editId="5D932908">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66F10C6" w14:textId="77777777" w:rsidR="00807D2D" w:rsidRPr="00090B40" w:rsidRDefault="00807D2D" w:rsidP="00807D2D">
      <w:pPr>
        <w:tabs>
          <w:tab w:val="left" w:pos="3780"/>
        </w:tabs>
        <w:spacing w:after="0" w:line="360" w:lineRule="auto"/>
        <w:jc w:val="both"/>
        <w:rPr>
          <w:rFonts w:ascii="Times New Roman" w:hAnsi="Times New Roman" w:cs="Times New Roman"/>
          <w:sz w:val="28"/>
          <w:szCs w:val="28"/>
          <w:lang w:val="uk-UA"/>
        </w:rPr>
      </w:pPr>
    </w:p>
    <w:p w14:paraId="0DE34B48" w14:textId="77777777" w:rsidR="00807D2D" w:rsidRPr="00090B40" w:rsidRDefault="00807D2D" w:rsidP="00807D2D">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А саме, на середньому рівні самовпевненість властива 51,85% випробовуваних вибірки творчих спеціальностей і 48% випробовуваних їх групи не творчих спеціальностей. На високому рівні дана характеристика проявилася у 44,4% </w:t>
      </w:r>
      <w:r w:rsidR="00856A3F"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творчих спеціальностей і 52% випробовуваних не творчих спеціальностей.</w:t>
      </w:r>
    </w:p>
    <w:p w14:paraId="63CBCA58" w14:textId="77777777" w:rsidR="00807D2D" w:rsidRPr="00090B40" w:rsidRDefault="00807D2D" w:rsidP="00807D2D">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Аналізуючи отримані дані, ми можемо відзначити ледь помітне зниження самовпевненості у випробовуваних з групи творчих спеціальностей в порівнянні з випробуваними з групи не творчих спеціальностей. Надалі дане спостереження ми перевіримо за допомогою методів математичної статистики.</w:t>
      </w:r>
    </w:p>
    <w:p w14:paraId="1C1E6CDC" w14:textId="77777777" w:rsidR="00807D2D" w:rsidRPr="00090B40" w:rsidRDefault="00807D2D" w:rsidP="00807D2D">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На цій підставі можна припустити, що </w:t>
      </w:r>
      <w:r w:rsidR="00856A3F" w:rsidRPr="00090B40">
        <w:rPr>
          <w:rFonts w:ascii="Times New Roman" w:hAnsi="Times New Roman" w:cs="Times New Roman"/>
          <w:sz w:val="28"/>
          <w:szCs w:val="28"/>
          <w:lang w:val="uk-UA"/>
        </w:rPr>
        <w:t>здобувачам</w:t>
      </w:r>
      <w:r w:rsidRPr="00090B40">
        <w:rPr>
          <w:rFonts w:ascii="Times New Roman" w:hAnsi="Times New Roman" w:cs="Times New Roman"/>
          <w:sz w:val="28"/>
          <w:szCs w:val="28"/>
          <w:lang w:val="uk-UA"/>
        </w:rPr>
        <w:t xml:space="preserve"> другої групи трохи більше, ніж першій групі властиво в звичних ситуаціях зберігати працездатність, впевненість в собі, орієнтацію на успіх починань. Представники групи не творчих спеціальностей більш поважають себе, задоволені собою, своїми починаннями і досягненнями, відчуває свою компетентність і здатність вирішувати багато життєвих питань. Перешкоди на шляху до досягнення мети сприймаються ними як переборні. Проблеми зачіпають неглибоко, </w:t>
      </w:r>
      <w:proofErr w:type="spellStart"/>
      <w:r w:rsidRPr="00090B40">
        <w:rPr>
          <w:rFonts w:ascii="Times New Roman" w:hAnsi="Times New Roman" w:cs="Times New Roman"/>
          <w:sz w:val="28"/>
          <w:szCs w:val="28"/>
          <w:lang w:val="uk-UA"/>
        </w:rPr>
        <w:t>переживаються</w:t>
      </w:r>
      <w:proofErr w:type="spellEnd"/>
      <w:r w:rsidRPr="00090B40">
        <w:rPr>
          <w:rFonts w:ascii="Times New Roman" w:hAnsi="Times New Roman" w:cs="Times New Roman"/>
          <w:sz w:val="28"/>
          <w:szCs w:val="28"/>
          <w:lang w:val="uk-UA"/>
        </w:rPr>
        <w:t xml:space="preserve"> недовго. </w:t>
      </w:r>
    </w:p>
    <w:p w14:paraId="5642F40F" w14:textId="77777777" w:rsidR="00807D2D" w:rsidRPr="00090B40" w:rsidRDefault="00807D2D" w:rsidP="009F22A9">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І відповідно, представники першої підгрупи творчих спеціальностей можуть бути трохи менш впевненими в собі, бути більш чутливими до виникаючих на їхньому шляху проблем і </w:t>
      </w:r>
      <w:proofErr w:type="spellStart"/>
      <w:r w:rsidRPr="00090B40">
        <w:rPr>
          <w:rFonts w:ascii="Times New Roman" w:hAnsi="Times New Roman" w:cs="Times New Roman"/>
          <w:sz w:val="28"/>
          <w:szCs w:val="28"/>
          <w:lang w:val="uk-UA"/>
        </w:rPr>
        <w:t>переживатися</w:t>
      </w:r>
      <w:proofErr w:type="spellEnd"/>
      <w:r w:rsidRPr="00090B40">
        <w:rPr>
          <w:rFonts w:ascii="Times New Roman" w:hAnsi="Times New Roman" w:cs="Times New Roman"/>
          <w:sz w:val="28"/>
          <w:szCs w:val="28"/>
          <w:lang w:val="uk-UA"/>
        </w:rPr>
        <w:t xml:space="preserve"> ними довше. Даний висновок відповідають традиційним уявленням про</w:t>
      </w:r>
      <w:r w:rsidR="00DB7B29"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творчих особистостях «як у більш тонких і чутливих»</w:t>
      </w:r>
      <w:r w:rsidR="00DB7B29" w:rsidRPr="00090B40">
        <w:rPr>
          <w:rFonts w:ascii="Times New Roman" w:hAnsi="Times New Roman" w:cs="Times New Roman"/>
          <w:sz w:val="28"/>
          <w:szCs w:val="28"/>
          <w:lang w:val="uk-UA"/>
        </w:rPr>
        <w:t xml:space="preserve"> натурах»</w:t>
      </w:r>
      <w:r w:rsidRPr="00090B40">
        <w:rPr>
          <w:rFonts w:ascii="Times New Roman" w:hAnsi="Times New Roman" w:cs="Times New Roman"/>
          <w:sz w:val="28"/>
          <w:szCs w:val="28"/>
          <w:lang w:val="uk-UA"/>
        </w:rPr>
        <w:t xml:space="preserve">. </w:t>
      </w:r>
    </w:p>
    <w:p w14:paraId="6199CFDE" w14:textId="77777777" w:rsidR="00807D2D" w:rsidRPr="00090B40" w:rsidRDefault="00807D2D" w:rsidP="002A08DD">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Нижче на діаграмі 2.3 представлені результати дослідження за шкалою «</w:t>
      </w:r>
      <w:proofErr w:type="spellStart"/>
      <w:r w:rsidRPr="00090B40">
        <w:rPr>
          <w:rFonts w:ascii="Times New Roman" w:hAnsi="Times New Roman" w:cs="Times New Roman"/>
          <w:sz w:val="28"/>
          <w:szCs w:val="28"/>
          <w:lang w:val="uk-UA"/>
        </w:rPr>
        <w:t>Само</w:t>
      </w:r>
      <w:r w:rsidR="00D068D0" w:rsidRPr="00090B40">
        <w:rPr>
          <w:rFonts w:ascii="Times New Roman" w:hAnsi="Times New Roman" w:cs="Times New Roman"/>
          <w:sz w:val="28"/>
          <w:szCs w:val="28"/>
          <w:lang w:val="uk-UA"/>
        </w:rPr>
        <w:t>керівництво</w:t>
      </w:r>
      <w:proofErr w:type="spellEnd"/>
      <w:r w:rsidRPr="00090B40">
        <w:rPr>
          <w:rFonts w:ascii="Times New Roman" w:hAnsi="Times New Roman" w:cs="Times New Roman"/>
          <w:sz w:val="28"/>
          <w:szCs w:val="28"/>
          <w:lang w:val="uk-UA"/>
        </w:rPr>
        <w:t>» тесту – опитуваль</w:t>
      </w:r>
      <w:r w:rsidR="00856A3F" w:rsidRPr="00090B40">
        <w:rPr>
          <w:rFonts w:ascii="Times New Roman" w:hAnsi="Times New Roman" w:cs="Times New Roman"/>
          <w:sz w:val="28"/>
          <w:szCs w:val="28"/>
          <w:lang w:val="uk-UA"/>
        </w:rPr>
        <w:t xml:space="preserve">ника </w:t>
      </w:r>
      <w:proofErr w:type="spellStart"/>
      <w:r w:rsidR="00856A3F" w:rsidRPr="00090B40">
        <w:rPr>
          <w:rFonts w:ascii="Times New Roman" w:hAnsi="Times New Roman" w:cs="Times New Roman"/>
          <w:sz w:val="28"/>
          <w:szCs w:val="28"/>
          <w:lang w:val="uk-UA"/>
        </w:rPr>
        <w:t>самоставлення</w:t>
      </w:r>
      <w:proofErr w:type="spellEnd"/>
      <w:r w:rsidR="00D068D0" w:rsidRPr="00090B40">
        <w:rPr>
          <w:rFonts w:ascii="Times New Roman" w:hAnsi="Times New Roman" w:cs="Times New Roman"/>
          <w:sz w:val="28"/>
          <w:szCs w:val="28"/>
          <w:lang w:val="uk-UA"/>
        </w:rPr>
        <w:t xml:space="preserve"> С.Р. </w:t>
      </w:r>
      <w:proofErr w:type="spellStart"/>
      <w:r w:rsidR="00D068D0" w:rsidRPr="00090B40">
        <w:rPr>
          <w:rFonts w:ascii="Times New Roman" w:hAnsi="Times New Roman" w:cs="Times New Roman"/>
          <w:sz w:val="28"/>
          <w:szCs w:val="28"/>
          <w:lang w:val="uk-UA"/>
        </w:rPr>
        <w:t>Пантіл</w:t>
      </w:r>
      <w:r w:rsidR="00E0573E" w:rsidRPr="00090B40">
        <w:rPr>
          <w:rFonts w:ascii="Times New Roman" w:hAnsi="Times New Roman" w:cs="Times New Roman"/>
          <w:sz w:val="28"/>
          <w:szCs w:val="28"/>
          <w:lang w:val="uk-UA"/>
        </w:rPr>
        <w:t>є</w:t>
      </w:r>
      <w:r w:rsidR="00D068D0" w:rsidRPr="00090B40">
        <w:rPr>
          <w:rFonts w:ascii="Times New Roman" w:hAnsi="Times New Roman" w:cs="Times New Roman"/>
          <w:sz w:val="28"/>
          <w:szCs w:val="28"/>
          <w:lang w:val="uk-UA"/>
        </w:rPr>
        <w:t>є</w:t>
      </w:r>
      <w:r w:rsidR="00856A3F" w:rsidRPr="00090B40">
        <w:rPr>
          <w:rFonts w:ascii="Times New Roman" w:hAnsi="Times New Roman" w:cs="Times New Roman"/>
          <w:sz w:val="28"/>
          <w:szCs w:val="28"/>
          <w:lang w:val="uk-UA"/>
        </w:rPr>
        <w:t>ва</w:t>
      </w:r>
      <w:proofErr w:type="spellEnd"/>
      <w:r w:rsidR="00856A3F" w:rsidRPr="00090B40">
        <w:rPr>
          <w:rFonts w:ascii="Times New Roman" w:hAnsi="Times New Roman" w:cs="Times New Roman"/>
          <w:sz w:val="28"/>
          <w:szCs w:val="28"/>
          <w:lang w:val="uk-UA"/>
        </w:rPr>
        <w:t xml:space="preserve"> (МДС</w:t>
      </w:r>
      <w:r w:rsidRPr="00090B40">
        <w:rPr>
          <w:rFonts w:ascii="Times New Roman" w:hAnsi="Times New Roman" w:cs="Times New Roman"/>
          <w:sz w:val="28"/>
          <w:szCs w:val="28"/>
          <w:lang w:val="uk-UA"/>
        </w:rPr>
        <w:t>).</w:t>
      </w:r>
    </w:p>
    <w:p w14:paraId="64C8717B" w14:textId="77777777" w:rsidR="00807D2D" w:rsidRPr="00090B40" w:rsidRDefault="00807D2D" w:rsidP="00E0573E">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 випливає з даних, наведених на діаграмі 2.3, переважна кількість респондентів характеризується середніми і високими показниками по да</w:t>
      </w:r>
      <w:r w:rsidR="00E0573E" w:rsidRPr="00090B40">
        <w:rPr>
          <w:rFonts w:ascii="Times New Roman" w:hAnsi="Times New Roman" w:cs="Times New Roman"/>
          <w:sz w:val="28"/>
          <w:szCs w:val="28"/>
          <w:lang w:val="uk-UA"/>
        </w:rPr>
        <w:t xml:space="preserve">ній характеристиці </w:t>
      </w:r>
      <w:proofErr w:type="spellStart"/>
      <w:r w:rsidR="00E0573E"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Так, низький рівень даної якості проявився лише у одного з випробовуваних кожної з вибірок, 3,7% і</w:t>
      </w:r>
      <w:r w:rsidR="009C1EDE" w:rsidRPr="00090B40">
        <w:rPr>
          <w:rFonts w:ascii="Times New Roman" w:hAnsi="Times New Roman" w:cs="Times New Roman"/>
          <w:sz w:val="28"/>
          <w:szCs w:val="28"/>
          <w:lang w:val="uk-UA"/>
        </w:rPr>
        <w:t xml:space="preserve"> 4% випробовуваних у представників творчих і нетворчих спеціальностей відповідно.</w:t>
      </w:r>
    </w:p>
    <w:p w14:paraId="78B662DB" w14:textId="77777777" w:rsidR="004A4A8F" w:rsidRPr="00090B40" w:rsidRDefault="004A4A8F" w:rsidP="00E0573E">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Істотно між двома групами різниться кількість випробовуваних із середнім рівнем </w:t>
      </w:r>
      <w:proofErr w:type="spellStart"/>
      <w:r w:rsidRPr="00090B40">
        <w:rPr>
          <w:rFonts w:ascii="Times New Roman" w:hAnsi="Times New Roman" w:cs="Times New Roman"/>
          <w:sz w:val="28"/>
          <w:szCs w:val="28"/>
          <w:lang w:val="uk-UA"/>
        </w:rPr>
        <w:t>самокерівництва</w:t>
      </w:r>
      <w:proofErr w:type="spellEnd"/>
      <w:r w:rsidRPr="00090B40">
        <w:rPr>
          <w:rFonts w:ascii="Times New Roman" w:hAnsi="Times New Roman" w:cs="Times New Roman"/>
          <w:sz w:val="28"/>
          <w:szCs w:val="28"/>
          <w:lang w:val="uk-UA"/>
        </w:rPr>
        <w:t xml:space="preserve">. Так, в групі здобувачів творчих спеціальностей ми маємо можливість спостерігати 77,7% випробовуваних у яких дана властивість проявилося на середньому рівні. А в групі здобувачів не творчих спеціальностей </w:t>
      </w:r>
      <w:proofErr w:type="spellStart"/>
      <w:r w:rsidRPr="00090B40">
        <w:rPr>
          <w:rFonts w:ascii="Times New Roman" w:hAnsi="Times New Roman" w:cs="Times New Roman"/>
          <w:sz w:val="28"/>
          <w:szCs w:val="28"/>
          <w:lang w:val="uk-UA"/>
        </w:rPr>
        <w:t>самокерівництво</w:t>
      </w:r>
      <w:proofErr w:type="spellEnd"/>
      <w:r w:rsidRPr="00090B40">
        <w:rPr>
          <w:rFonts w:ascii="Times New Roman" w:hAnsi="Times New Roman" w:cs="Times New Roman"/>
          <w:sz w:val="28"/>
          <w:szCs w:val="28"/>
          <w:lang w:val="uk-UA"/>
        </w:rPr>
        <w:t xml:space="preserve"> на середньому рівні властиво тільки 52% випробовуваних. Дані результати можуть свідчити про те, що в звичних для себе умовах існування, в яких всі можливі зміни знайомі і добре прогнозовані, такі випробовувані можуть проявляти виражену здатність до </w:t>
      </w:r>
      <w:r w:rsidRPr="00090B40">
        <w:rPr>
          <w:rFonts w:ascii="Times New Roman" w:hAnsi="Times New Roman" w:cs="Times New Roman"/>
          <w:sz w:val="28"/>
          <w:szCs w:val="28"/>
          <w:lang w:val="uk-UA"/>
        </w:rPr>
        <w:lastRenderedPageBreak/>
        <w:t>особистого контролю. У нових для себе си</w:t>
      </w:r>
      <w:r w:rsidR="00B7323A" w:rsidRPr="00090B40">
        <w:rPr>
          <w:rFonts w:ascii="Times New Roman" w:hAnsi="Times New Roman" w:cs="Times New Roman"/>
          <w:sz w:val="28"/>
          <w:szCs w:val="28"/>
          <w:lang w:val="uk-UA"/>
        </w:rPr>
        <w:t>туаціях регуляційні можливості «Я»</w:t>
      </w:r>
      <w:r w:rsidRPr="00090B40">
        <w:rPr>
          <w:rFonts w:ascii="Times New Roman" w:hAnsi="Times New Roman" w:cs="Times New Roman"/>
          <w:sz w:val="28"/>
          <w:szCs w:val="28"/>
          <w:lang w:val="uk-UA"/>
        </w:rPr>
        <w:t xml:space="preserve"> слабшають, посилюється схильність до підпорядкування впливів</w:t>
      </w:r>
      <w:r w:rsidR="00B7323A" w:rsidRPr="00090B40">
        <w:rPr>
          <w:rFonts w:ascii="Times New Roman" w:hAnsi="Times New Roman" w:cs="Times New Roman"/>
          <w:sz w:val="28"/>
          <w:szCs w:val="28"/>
          <w:lang w:val="uk-UA"/>
        </w:rPr>
        <w:t xml:space="preserve"> середовища</w:t>
      </w:r>
      <w:r w:rsidRPr="00090B40">
        <w:rPr>
          <w:rFonts w:ascii="Times New Roman" w:hAnsi="Times New Roman" w:cs="Times New Roman"/>
          <w:sz w:val="28"/>
          <w:szCs w:val="28"/>
          <w:lang w:val="uk-UA"/>
        </w:rPr>
        <w:t>.</w:t>
      </w:r>
    </w:p>
    <w:p w14:paraId="07FB7056" w14:textId="77777777" w:rsidR="003934ED" w:rsidRPr="00090B40" w:rsidRDefault="003934ED" w:rsidP="000068B8">
      <w:pPr>
        <w:tabs>
          <w:tab w:val="left" w:pos="3780"/>
        </w:tabs>
        <w:spacing w:after="0" w:line="360" w:lineRule="auto"/>
        <w:ind w:firstLine="851"/>
        <w:jc w:val="right"/>
        <w:rPr>
          <w:rFonts w:ascii="Times New Roman" w:hAnsi="Times New Roman" w:cs="Times New Roman"/>
          <w:sz w:val="28"/>
          <w:szCs w:val="28"/>
          <w:lang w:val="uk-UA"/>
        </w:rPr>
      </w:pPr>
    </w:p>
    <w:p w14:paraId="5411419F" w14:textId="77777777" w:rsidR="000068B8" w:rsidRPr="00090B40" w:rsidRDefault="000068B8" w:rsidP="000068B8">
      <w:pPr>
        <w:tabs>
          <w:tab w:val="left" w:pos="3780"/>
        </w:tabs>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2.3</w:t>
      </w:r>
    </w:p>
    <w:p w14:paraId="350F5B50" w14:textId="77777777" w:rsidR="000068B8" w:rsidRPr="00090B40" w:rsidRDefault="000068B8" w:rsidP="00856A3F">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за шкалою «</w:t>
      </w:r>
      <w:proofErr w:type="spellStart"/>
      <w:r w:rsidRPr="00090B40">
        <w:rPr>
          <w:rFonts w:ascii="Times New Roman" w:hAnsi="Times New Roman" w:cs="Times New Roman"/>
          <w:sz w:val="28"/>
          <w:szCs w:val="28"/>
          <w:lang w:val="uk-UA"/>
        </w:rPr>
        <w:t>Самокерівництво</w:t>
      </w:r>
      <w:proofErr w:type="spellEnd"/>
      <w:r w:rsidRPr="00090B40">
        <w:rPr>
          <w:rFonts w:ascii="Times New Roman" w:hAnsi="Times New Roman" w:cs="Times New Roman"/>
          <w:sz w:val="28"/>
          <w:szCs w:val="28"/>
          <w:lang w:val="uk-UA"/>
        </w:rPr>
        <w:t>»</w:t>
      </w:r>
    </w:p>
    <w:p w14:paraId="292ECAC7" w14:textId="77777777" w:rsidR="000068B8" w:rsidRPr="00090B40" w:rsidRDefault="000068B8" w:rsidP="00856A3F">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самоставлення</w:t>
      </w:r>
      <w:proofErr w:type="spellEnd"/>
      <w:r w:rsidR="004B48F5" w:rsidRPr="00090B40">
        <w:rPr>
          <w:rFonts w:ascii="Times New Roman" w:hAnsi="Times New Roman" w:cs="Times New Roman"/>
          <w:sz w:val="28"/>
          <w:szCs w:val="28"/>
          <w:lang w:val="uk-UA"/>
        </w:rPr>
        <w:t xml:space="preserve"> С.Р. Пантелєєва (n=6</w:t>
      </w:r>
      <w:r w:rsidRPr="00090B40">
        <w:rPr>
          <w:rFonts w:ascii="Times New Roman" w:hAnsi="Times New Roman" w:cs="Times New Roman"/>
          <w:sz w:val="28"/>
          <w:szCs w:val="28"/>
          <w:lang w:val="uk-UA"/>
        </w:rPr>
        <w:t>2).</w:t>
      </w:r>
    </w:p>
    <w:p w14:paraId="03260F69" w14:textId="77777777" w:rsidR="00D2437C" w:rsidRPr="00090B40" w:rsidRDefault="00D2437C" w:rsidP="000068B8">
      <w:pPr>
        <w:tabs>
          <w:tab w:val="left" w:pos="3780"/>
        </w:tabs>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719A10EA" wp14:editId="3E87C842">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29DDD3" w14:textId="77777777" w:rsidR="000A294A" w:rsidRPr="00090B40" w:rsidRDefault="000A294A" w:rsidP="000068B8">
      <w:pPr>
        <w:tabs>
          <w:tab w:val="left" w:pos="3780"/>
        </w:tabs>
        <w:spacing w:after="0" w:line="360" w:lineRule="auto"/>
        <w:jc w:val="center"/>
        <w:rPr>
          <w:rFonts w:ascii="Times New Roman" w:hAnsi="Times New Roman" w:cs="Times New Roman"/>
          <w:sz w:val="28"/>
          <w:szCs w:val="28"/>
          <w:lang w:val="uk-UA"/>
        </w:rPr>
      </w:pPr>
    </w:p>
    <w:p w14:paraId="6F2FC7B6" w14:textId="77777777" w:rsidR="000A294A" w:rsidRPr="00090B40" w:rsidRDefault="000A294A" w:rsidP="000A294A">
      <w:pPr>
        <w:tabs>
          <w:tab w:val="left" w:pos="3780"/>
        </w:tabs>
        <w:spacing w:after="0" w:line="360" w:lineRule="auto"/>
        <w:ind w:firstLine="709"/>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 сво</w:t>
      </w:r>
      <w:r w:rsidR="003D5993" w:rsidRPr="00090B40">
        <w:rPr>
          <w:rFonts w:ascii="Times New Roman" w:hAnsi="Times New Roman" w:cs="Times New Roman"/>
          <w:sz w:val="28"/>
          <w:szCs w:val="28"/>
          <w:lang w:val="uk-UA"/>
        </w:rPr>
        <w:t xml:space="preserve">ю чергу, на високому рівні </w:t>
      </w:r>
      <w:proofErr w:type="spellStart"/>
      <w:r w:rsidR="003D5993" w:rsidRPr="00090B40">
        <w:rPr>
          <w:rFonts w:ascii="Times New Roman" w:hAnsi="Times New Roman" w:cs="Times New Roman"/>
          <w:sz w:val="28"/>
          <w:szCs w:val="28"/>
          <w:lang w:val="uk-UA"/>
        </w:rPr>
        <w:t>само</w:t>
      </w:r>
      <w:r w:rsidRPr="00090B40">
        <w:rPr>
          <w:rFonts w:ascii="Times New Roman" w:hAnsi="Times New Roman" w:cs="Times New Roman"/>
          <w:sz w:val="28"/>
          <w:szCs w:val="28"/>
          <w:lang w:val="uk-UA"/>
        </w:rPr>
        <w:t>керівництво</w:t>
      </w:r>
      <w:proofErr w:type="spellEnd"/>
      <w:r w:rsidRPr="00090B40">
        <w:rPr>
          <w:rFonts w:ascii="Times New Roman" w:hAnsi="Times New Roman" w:cs="Times New Roman"/>
          <w:sz w:val="28"/>
          <w:szCs w:val="28"/>
          <w:lang w:val="uk-UA"/>
        </w:rPr>
        <w:t xml:space="preserve"> виражено тільки у 18.5% випробовуваних з групи </w:t>
      </w:r>
      <w:r w:rsidR="003D5993"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творчих спеціальностей. А в групі </w:t>
      </w:r>
      <w:r w:rsidR="003D5993" w:rsidRPr="00090B40">
        <w:rPr>
          <w:rFonts w:ascii="Times New Roman" w:hAnsi="Times New Roman" w:cs="Times New Roman"/>
          <w:sz w:val="28"/>
          <w:szCs w:val="28"/>
          <w:lang w:val="uk-UA"/>
        </w:rPr>
        <w:t>здобувачів спеціальності «Дошкільна освіта» і «Дошкільна освіта. Логопедія»</w:t>
      </w:r>
      <w:r w:rsidRPr="00090B40">
        <w:rPr>
          <w:rFonts w:ascii="Times New Roman" w:hAnsi="Times New Roman" w:cs="Times New Roman"/>
          <w:sz w:val="28"/>
          <w:szCs w:val="28"/>
          <w:lang w:val="uk-UA"/>
        </w:rPr>
        <w:t xml:space="preserve"> високий рівень даної властивості виражений у 44% випробовуваних. Такі випробовувані відчувають себе здатними координувати свою активність, організовувати свою поведінку і відносини з людьми, що робить його здатним прогнозувати свої дії і наслідки виникаючих контактів з оточуючими. Він відчуває себе здатним чинити опір зовнішнім впливам, противитися долі і стихії подій. Такій людині властивий контроль над емоційними реакціями і переживаннями з приводу себе.</w:t>
      </w:r>
    </w:p>
    <w:p w14:paraId="170D7CB8" w14:textId="77777777" w:rsidR="00856A3F" w:rsidRPr="00090B40" w:rsidRDefault="00856A3F" w:rsidP="00856A3F">
      <w:pPr>
        <w:tabs>
          <w:tab w:val="left" w:pos="3780"/>
        </w:tabs>
        <w:spacing w:after="0" w:line="360" w:lineRule="auto"/>
        <w:ind w:firstLine="709"/>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Далі проаналізуємо матеріали за шкалою «Відображеного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які представлені на діаграмі 2.4.</w:t>
      </w:r>
    </w:p>
    <w:p w14:paraId="7B764C06" w14:textId="77777777" w:rsidR="0093742C" w:rsidRPr="00090B40" w:rsidRDefault="0093742C" w:rsidP="0093742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При аналізі відповідної таблиці ми знову можемо констатувати відсутність відмінностей між досліджуваними нами групами випробовуваних.  Лише ледь помітне зниження результатів у групі здобувачів творчих професій. Ця відмінність також буде перевірено статистично і зроблені остаточні висновки. </w:t>
      </w:r>
    </w:p>
    <w:p w14:paraId="044F7054" w14:textId="77777777" w:rsidR="00856A3F" w:rsidRPr="00090B40" w:rsidRDefault="00856A3F" w:rsidP="00856A3F">
      <w:pPr>
        <w:tabs>
          <w:tab w:val="left" w:pos="3780"/>
        </w:tabs>
        <w:spacing w:after="0" w:line="360" w:lineRule="auto"/>
        <w:ind w:firstLine="709"/>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Діаграма 2.4</w:t>
      </w:r>
    </w:p>
    <w:p w14:paraId="7694FA96" w14:textId="77777777" w:rsidR="00856A3F" w:rsidRPr="00090B40" w:rsidRDefault="00856A3F" w:rsidP="00475E4C">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Результати дослідження за шкалою «Відображене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w:t>
      </w:r>
    </w:p>
    <w:p w14:paraId="4C5E55E9" w14:textId="77777777" w:rsidR="00856A3F" w:rsidRPr="00090B40" w:rsidRDefault="00856A3F" w:rsidP="00475E4C">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С.Р. Пантелєєва (</w:t>
      </w:r>
      <w:r w:rsidR="004B48F5" w:rsidRPr="00090B40">
        <w:rPr>
          <w:rFonts w:ascii="Times New Roman" w:hAnsi="Times New Roman" w:cs="Times New Roman"/>
          <w:sz w:val="28"/>
          <w:szCs w:val="28"/>
          <w:lang w:val="uk-UA"/>
        </w:rPr>
        <w:t>n=6</w:t>
      </w:r>
      <w:r w:rsidRPr="00090B40">
        <w:rPr>
          <w:rFonts w:ascii="Times New Roman" w:hAnsi="Times New Roman" w:cs="Times New Roman"/>
          <w:sz w:val="28"/>
          <w:szCs w:val="28"/>
          <w:lang w:val="uk-UA"/>
        </w:rPr>
        <w:t>2).</w:t>
      </w:r>
    </w:p>
    <w:p w14:paraId="5A12AA94" w14:textId="77777777" w:rsidR="00475E4C" w:rsidRPr="00090B40" w:rsidRDefault="00475E4C" w:rsidP="00475E4C">
      <w:pPr>
        <w:tabs>
          <w:tab w:val="left" w:pos="3780"/>
        </w:tabs>
        <w:spacing w:after="0" w:line="360" w:lineRule="auto"/>
        <w:jc w:val="both"/>
        <w:rPr>
          <w:rFonts w:ascii="Times New Roman" w:hAnsi="Times New Roman" w:cs="Times New Roman"/>
          <w:sz w:val="28"/>
          <w:szCs w:val="28"/>
          <w:lang w:val="uk-UA"/>
        </w:rPr>
      </w:pPr>
      <w:r w:rsidRPr="00090B40">
        <w:rPr>
          <w:noProof/>
          <w:lang w:eastAsia="ru-RU"/>
        </w:rPr>
        <w:drawing>
          <wp:inline distT="0" distB="0" distL="0" distR="0" wp14:anchorId="7A1A7180" wp14:editId="6381406C">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926CEED" w14:textId="77777777" w:rsidR="00854A2D" w:rsidRPr="00090B40" w:rsidRDefault="00854A2D" w:rsidP="00854A2D">
      <w:pPr>
        <w:tabs>
          <w:tab w:val="left" w:pos="3780"/>
        </w:tabs>
        <w:spacing w:after="0" w:line="360" w:lineRule="auto"/>
        <w:jc w:val="both"/>
        <w:rPr>
          <w:rFonts w:ascii="Times New Roman" w:hAnsi="Times New Roman" w:cs="Times New Roman"/>
          <w:sz w:val="28"/>
          <w:szCs w:val="28"/>
          <w:lang w:val="uk-UA"/>
        </w:rPr>
      </w:pPr>
    </w:p>
    <w:p w14:paraId="00DD27CD" w14:textId="77777777" w:rsidR="00854A2D" w:rsidRPr="00090B40" w:rsidRDefault="00854A2D" w:rsidP="00854A2D">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Переважна частина обстежених здобувачів обох груп характеризується середнім рівнем вираженості балів за шкалою відображеного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(59,25% в групі творчих професій і 64% в групі не творчих професій). Це може свідчити про те, що велика частина випробовуваних схильна до вибіркового сприйняття ставлення оточуючих до себе. З їх точки зору, позитивне ставлення оточуючих поширюється лише на певні якості, на певні вчинки. Інші особистісні прояви здатні викликати у них роздратування і неприйняття.</w:t>
      </w:r>
    </w:p>
    <w:p w14:paraId="3F4CA4CF" w14:textId="77777777" w:rsidR="00854A2D" w:rsidRPr="00090B40" w:rsidRDefault="00854A2D" w:rsidP="00176E9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межах 22,22% </w:t>
      </w:r>
      <w:r w:rsidR="00176E9C"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з групи з творчими професіями та 28% </w:t>
      </w:r>
      <w:r w:rsidR="00176E9C"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групи не творчих спеціальностей проявили високий рівень розвитку такої властивості, як очікування позитивного ставлення з боку </w:t>
      </w:r>
      <w:r w:rsidRPr="00090B40">
        <w:rPr>
          <w:rFonts w:ascii="Times New Roman" w:hAnsi="Times New Roman" w:cs="Times New Roman"/>
          <w:sz w:val="28"/>
          <w:szCs w:val="28"/>
          <w:lang w:val="uk-UA"/>
        </w:rPr>
        <w:lastRenderedPageBreak/>
        <w:t>оточуючих. Такі випробовувані сприймають себе прийнятими оточуючими людьми. Вони відчуває, що його люблять інші, цінують за особистісні і духовні якості, за вчинені вчинки і дії.</w:t>
      </w:r>
    </w:p>
    <w:p w14:paraId="7A5B8206" w14:textId="77777777" w:rsidR="00854A2D" w:rsidRPr="00090B40" w:rsidRDefault="00854A2D" w:rsidP="00176E9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Невелика кількість випробовуваних мають низькі бали за даною шкалою (18.5% і 8%) і можуть вказувати на те, що людина ставиться до себе як до нездатного викликати повагу у оточуючих, як до викликає у інших людей осуд і осуд. Схвалення, підтримка від інших їм не очікуються.</w:t>
      </w:r>
    </w:p>
    <w:p w14:paraId="239809E8" w14:textId="77777777" w:rsidR="00854A2D" w:rsidRPr="00090B40" w:rsidRDefault="00854A2D" w:rsidP="00176E9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Далі ми проаналізували ре</w:t>
      </w:r>
      <w:r w:rsidR="007417AC" w:rsidRPr="00090B40">
        <w:rPr>
          <w:rFonts w:ascii="Times New Roman" w:hAnsi="Times New Roman" w:cs="Times New Roman"/>
          <w:sz w:val="28"/>
          <w:szCs w:val="28"/>
          <w:lang w:val="uk-UA"/>
        </w:rPr>
        <w:t>зультати дослідження за шкалою «с</w:t>
      </w:r>
      <w:r w:rsidRPr="00090B40">
        <w:rPr>
          <w:rFonts w:ascii="Times New Roman" w:hAnsi="Times New Roman" w:cs="Times New Roman"/>
          <w:sz w:val="28"/>
          <w:szCs w:val="28"/>
          <w:lang w:val="uk-UA"/>
        </w:rPr>
        <w:t>амоцін</w:t>
      </w:r>
      <w:r w:rsidR="007417AC" w:rsidRPr="00090B40">
        <w:rPr>
          <w:rFonts w:ascii="Times New Roman" w:hAnsi="Times New Roman" w:cs="Times New Roman"/>
          <w:sz w:val="28"/>
          <w:szCs w:val="28"/>
          <w:lang w:val="uk-UA"/>
        </w:rPr>
        <w:t>ність»</w:t>
      </w:r>
      <w:r w:rsidRPr="00090B40">
        <w:rPr>
          <w:rFonts w:ascii="Times New Roman" w:hAnsi="Times New Roman" w:cs="Times New Roman"/>
          <w:sz w:val="28"/>
          <w:szCs w:val="28"/>
          <w:lang w:val="uk-UA"/>
        </w:rPr>
        <w:t>, по те</w:t>
      </w:r>
      <w:r w:rsidR="00176E9C" w:rsidRPr="00090B40">
        <w:rPr>
          <w:rFonts w:ascii="Times New Roman" w:hAnsi="Times New Roman" w:cs="Times New Roman"/>
          <w:sz w:val="28"/>
          <w:szCs w:val="28"/>
          <w:lang w:val="uk-UA"/>
        </w:rPr>
        <w:t xml:space="preserve">сту – опитувальнику </w:t>
      </w:r>
      <w:proofErr w:type="spellStart"/>
      <w:r w:rsidR="00176E9C" w:rsidRPr="00090B40">
        <w:rPr>
          <w:rFonts w:ascii="Times New Roman" w:hAnsi="Times New Roman" w:cs="Times New Roman"/>
          <w:sz w:val="28"/>
          <w:szCs w:val="28"/>
          <w:lang w:val="uk-UA"/>
        </w:rPr>
        <w:t>самоставлення</w:t>
      </w:r>
      <w:proofErr w:type="spellEnd"/>
      <w:r w:rsidR="00176E9C" w:rsidRPr="00090B40">
        <w:rPr>
          <w:rFonts w:ascii="Times New Roman" w:hAnsi="Times New Roman" w:cs="Times New Roman"/>
          <w:sz w:val="28"/>
          <w:szCs w:val="28"/>
          <w:lang w:val="uk-UA"/>
        </w:rPr>
        <w:t xml:space="preserve"> С.Р. </w:t>
      </w:r>
      <w:proofErr w:type="spellStart"/>
      <w:r w:rsidR="00176E9C" w:rsidRPr="00090B40">
        <w:rPr>
          <w:rFonts w:ascii="Times New Roman" w:hAnsi="Times New Roman" w:cs="Times New Roman"/>
          <w:sz w:val="28"/>
          <w:szCs w:val="28"/>
          <w:lang w:val="uk-UA"/>
        </w:rPr>
        <w:t>Пантілєє</w:t>
      </w:r>
      <w:r w:rsidR="004B48F5" w:rsidRPr="00090B40">
        <w:rPr>
          <w:rFonts w:ascii="Times New Roman" w:hAnsi="Times New Roman" w:cs="Times New Roman"/>
          <w:sz w:val="28"/>
          <w:szCs w:val="28"/>
          <w:lang w:val="uk-UA"/>
        </w:rPr>
        <w:t>ва</w:t>
      </w:r>
      <w:proofErr w:type="spellEnd"/>
      <w:r w:rsidR="004B48F5" w:rsidRPr="00090B40">
        <w:rPr>
          <w:rFonts w:ascii="Times New Roman" w:hAnsi="Times New Roman" w:cs="Times New Roman"/>
          <w:sz w:val="28"/>
          <w:szCs w:val="28"/>
          <w:lang w:val="uk-UA"/>
        </w:rPr>
        <w:t xml:space="preserve"> (n=6</w:t>
      </w:r>
      <w:r w:rsidRPr="00090B40">
        <w:rPr>
          <w:rFonts w:ascii="Times New Roman" w:hAnsi="Times New Roman" w:cs="Times New Roman"/>
          <w:sz w:val="28"/>
          <w:szCs w:val="28"/>
          <w:lang w:val="uk-UA"/>
        </w:rPr>
        <w:t>2) відображених на діаграмі 2.5.</w:t>
      </w:r>
    </w:p>
    <w:p w14:paraId="1AC0C826" w14:textId="77777777" w:rsidR="00854A2D" w:rsidRPr="00090B40" w:rsidRDefault="00854A2D" w:rsidP="007417A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Отримані дані свідчать про те, що низький рівень самоцінності не властивий жодній з обстежених нами груп. Що говорить про відсутність глибоких сумнівів у випробовуваних в унікальності своєї особистості, недооцінці свого Я.</w:t>
      </w:r>
    </w:p>
    <w:p w14:paraId="70CB1C7D" w14:textId="77777777" w:rsidR="00C31C09" w:rsidRPr="00090B40" w:rsidRDefault="00C31C09" w:rsidP="00C31C09">
      <w:pPr>
        <w:tabs>
          <w:tab w:val="left" w:pos="3780"/>
        </w:tabs>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2.5</w:t>
      </w:r>
    </w:p>
    <w:p w14:paraId="3B10DA93" w14:textId="77777777" w:rsidR="00C31C09" w:rsidRPr="00090B40" w:rsidRDefault="00C31C09" w:rsidP="00C31C09">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за шкалою «самоцінність»</w:t>
      </w:r>
    </w:p>
    <w:p w14:paraId="109E1A4A" w14:textId="77777777" w:rsidR="00C31C09" w:rsidRPr="00090B40" w:rsidRDefault="00C31C09" w:rsidP="00C31C09">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самоставлення</w:t>
      </w:r>
      <w:proofErr w:type="spellEnd"/>
      <w:r w:rsidR="004B48F5" w:rsidRPr="00090B40">
        <w:rPr>
          <w:rFonts w:ascii="Times New Roman" w:hAnsi="Times New Roman" w:cs="Times New Roman"/>
          <w:sz w:val="28"/>
          <w:szCs w:val="28"/>
          <w:lang w:val="uk-UA"/>
        </w:rPr>
        <w:t xml:space="preserve"> С.Р. Пантелєєва (n =6</w:t>
      </w:r>
      <w:r w:rsidR="005C1D89" w:rsidRPr="00090B40">
        <w:rPr>
          <w:rFonts w:ascii="Times New Roman" w:hAnsi="Times New Roman" w:cs="Times New Roman"/>
          <w:sz w:val="28"/>
          <w:szCs w:val="28"/>
          <w:lang w:val="uk-UA"/>
        </w:rPr>
        <w:t>2)</w:t>
      </w:r>
    </w:p>
    <w:p w14:paraId="1C63370B" w14:textId="77777777" w:rsidR="005C1D89" w:rsidRPr="00090B40" w:rsidRDefault="005C1D89" w:rsidP="00C31C09">
      <w:pPr>
        <w:tabs>
          <w:tab w:val="left" w:pos="3780"/>
        </w:tabs>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70915210" wp14:editId="1206200F">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5435047" w14:textId="77777777" w:rsidR="007E5A41" w:rsidRPr="00090B40" w:rsidRDefault="007E5A41" w:rsidP="00C31C09">
      <w:pPr>
        <w:tabs>
          <w:tab w:val="left" w:pos="3780"/>
        </w:tabs>
        <w:spacing w:after="0" w:line="360" w:lineRule="auto"/>
        <w:jc w:val="center"/>
        <w:rPr>
          <w:rFonts w:ascii="Times New Roman" w:hAnsi="Times New Roman" w:cs="Times New Roman"/>
          <w:sz w:val="28"/>
          <w:szCs w:val="28"/>
          <w:lang w:val="uk-UA"/>
        </w:rPr>
      </w:pPr>
    </w:p>
    <w:p w14:paraId="226B7EE0" w14:textId="77777777" w:rsidR="007E5A41" w:rsidRPr="00090B40" w:rsidRDefault="007E5A41" w:rsidP="007E5A41">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Середній і високий рівень самоцінності розподілився між групами приблизно рівномірно. У групі випробовуваних творчих спеціальностей 51,85% випробовуваних і 40% в групі не</w:t>
      </w:r>
      <w:r w:rsidR="00BD17C9"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творчих спеціальностей характеризуються середнім рівнем самоцінності, що говорить про виборче ставлення таких здобувачів до себе.</w:t>
      </w:r>
    </w:p>
    <w:p w14:paraId="10EF0B01" w14:textId="77777777" w:rsidR="00A75C1F" w:rsidRPr="00090B40" w:rsidRDefault="00A75C1F" w:rsidP="00A75C1F">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І 48,14% студе</w:t>
      </w:r>
      <w:r w:rsidR="00BD17C9" w:rsidRPr="00090B40">
        <w:rPr>
          <w:rFonts w:ascii="Times New Roman" w:hAnsi="Times New Roman" w:cs="Times New Roman"/>
          <w:sz w:val="28"/>
          <w:szCs w:val="28"/>
          <w:lang w:val="uk-UA"/>
        </w:rPr>
        <w:t>нтів і 60% здобувачів</w:t>
      </w:r>
      <w:r w:rsidRPr="00090B40">
        <w:rPr>
          <w:rFonts w:ascii="Times New Roman" w:hAnsi="Times New Roman" w:cs="Times New Roman"/>
          <w:sz w:val="28"/>
          <w:szCs w:val="28"/>
          <w:lang w:val="uk-UA"/>
        </w:rPr>
        <w:t xml:space="preserve"> не творчих спеціальностей проявили високий рівень самоцінності і відповідно високо оцінюють свій духовний потенціал, багатство свого внутрішнього світу, схильні сприймати себе як індивідуальність і високо цінувати власну неповторність. Впевненість в собі допомагає </w:t>
      </w:r>
      <w:r w:rsidR="00BD17C9" w:rsidRPr="00090B40">
        <w:rPr>
          <w:rFonts w:ascii="Times New Roman" w:hAnsi="Times New Roman" w:cs="Times New Roman"/>
          <w:sz w:val="28"/>
          <w:szCs w:val="28"/>
          <w:lang w:val="uk-UA"/>
        </w:rPr>
        <w:t xml:space="preserve">таким особистостям протистояти </w:t>
      </w:r>
      <w:r w:rsidRPr="00090B40">
        <w:rPr>
          <w:rFonts w:ascii="Times New Roman" w:hAnsi="Times New Roman" w:cs="Times New Roman"/>
          <w:sz w:val="28"/>
          <w:szCs w:val="28"/>
          <w:lang w:val="uk-UA"/>
        </w:rPr>
        <w:t>впливів</w:t>
      </w:r>
      <w:r w:rsidR="00BD17C9" w:rsidRPr="00090B40">
        <w:rPr>
          <w:rFonts w:ascii="Times New Roman" w:hAnsi="Times New Roman" w:cs="Times New Roman"/>
          <w:sz w:val="28"/>
          <w:szCs w:val="28"/>
          <w:lang w:val="uk-UA"/>
        </w:rPr>
        <w:t xml:space="preserve"> середовища</w:t>
      </w:r>
      <w:r w:rsidRPr="00090B40">
        <w:rPr>
          <w:rFonts w:ascii="Times New Roman" w:hAnsi="Times New Roman" w:cs="Times New Roman"/>
          <w:sz w:val="28"/>
          <w:szCs w:val="28"/>
          <w:lang w:val="uk-UA"/>
        </w:rPr>
        <w:t xml:space="preserve">, раціонально сприймати критику на свою адресу. </w:t>
      </w:r>
    </w:p>
    <w:p w14:paraId="3D85DE9C" w14:textId="77777777" w:rsidR="00A75C1F" w:rsidRPr="00090B40" w:rsidRDefault="00A75C1F" w:rsidP="00A75C1F">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 і в попередніх випадках спостерігається ледь помітне підвищення рівня самоцінності в групі випробовуваних не творчих спеціальностей.</w:t>
      </w:r>
    </w:p>
    <w:p w14:paraId="53B9D7D1" w14:textId="77777777" w:rsidR="007F7E24" w:rsidRPr="00090B40" w:rsidRDefault="00A75C1F" w:rsidP="007F7E24">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Далі ми проаналізували шкалу т</w:t>
      </w:r>
      <w:r w:rsidR="00BD17C9" w:rsidRPr="00090B40">
        <w:rPr>
          <w:rFonts w:ascii="Times New Roman" w:hAnsi="Times New Roman" w:cs="Times New Roman"/>
          <w:sz w:val="28"/>
          <w:szCs w:val="28"/>
          <w:lang w:val="uk-UA"/>
        </w:rPr>
        <w:t xml:space="preserve">есту-опитувальника </w:t>
      </w:r>
      <w:proofErr w:type="spellStart"/>
      <w:r w:rsidR="00BD17C9" w:rsidRPr="00090B40">
        <w:rPr>
          <w:rFonts w:ascii="Times New Roman" w:hAnsi="Times New Roman" w:cs="Times New Roman"/>
          <w:sz w:val="28"/>
          <w:szCs w:val="28"/>
          <w:lang w:val="uk-UA"/>
        </w:rPr>
        <w:t>самоставлення</w:t>
      </w:r>
      <w:proofErr w:type="spellEnd"/>
      <w:r w:rsidR="00BD17C9" w:rsidRPr="00090B40">
        <w:rPr>
          <w:rFonts w:ascii="Times New Roman" w:hAnsi="Times New Roman" w:cs="Times New Roman"/>
          <w:sz w:val="28"/>
          <w:szCs w:val="28"/>
          <w:lang w:val="uk-UA"/>
        </w:rPr>
        <w:t xml:space="preserve"> С.Р. </w:t>
      </w:r>
      <w:proofErr w:type="spellStart"/>
      <w:r w:rsidR="00BD17C9" w:rsidRPr="00090B40">
        <w:rPr>
          <w:rFonts w:ascii="Times New Roman" w:hAnsi="Times New Roman" w:cs="Times New Roman"/>
          <w:sz w:val="28"/>
          <w:szCs w:val="28"/>
          <w:lang w:val="uk-UA"/>
        </w:rPr>
        <w:t>Пантілєє</w:t>
      </w:r>
      <w:r w:rsidRPr="00090B40">
        <w:rPr>
          <w:rFonts w:ascii="Times New Roman" w:hAnsi="Times New Roman" w:cs="Times New Roman"/>
          <w:sz w:val="28"/>
          <w:szCs w:val="28"/>
          <w:lang w:val="uk-UA"/>
        </w:rPr>
        <w:t>ва</w:t>
      </w:r>
      <w:proofErr w:type="spellEnd"/>
      <w:r w:rsidRPr="00090B40">
        <w:rPr>
          <w:rFonts w:ascii="Times New Roman" w:hAnsi="Times New Roman" w:cs="Times New Roman"/>
          <w:sz w:val="28"/>
          <w:szCs w:val="28"/>
          <w:lang w:val="uk-UA"/>
        </w:rPr>
        <w:t xml:space="preserve"> –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Результати дослідження за шкалою</w:t>
      </w:r>
      <w:r w:rsidR="007F7E24" w:rsidRPr="00090B40">
        <w:rPr>
          <w:rFonts w:ascii="Times New Roman" w:hAnsi="Times New Roman" w:cs="Times New Roman"/>
          <w:sz w:val="28"/>
          <w:szCs w:val="28"/>
          <w:lang w:val="uk-UA"/>
        </w:rPr>
        <w:t xml:space="preserve"> «</w:t>
      </w:r>
      <w:proofErr w:type="spellStart"/>
      <w:r w:rsidR="007F7E24" w:rsidRPr="00090B40">
        <w:rPr>
          <w:rFonts w:ascii="Times New Roman" w:hAnsi="Times New Roman" w:cs="Times New Roman"/>
          <w:sz w:val="28"/>
          <w:szCs w:val="28"/>
          <w:lang w:val="uk-UA"/>
        </w:rPr>
        <w:t>Самоприйняття</w:t>
      </w:r>
      <w:proofErr w:type="spellEnd"/>
      <w:r w:rsidR="007F7E24" w:rsidRPr="00090B40">
        <w:rPr>
          <w:rFonts w:ascii="Times New Roman" w:hAnsi="Times New Roman" w:cs="Times New Roman"/>
          <w:sz w:val="28"/>
          <w:szCs w:val="28"/>
          <w:lang w:val="uk-UA"/>
        </w:rPr>
        <w:t xml:space="preserve">» відображені на діаграмі 2.6. Розглянемо результати емпіричного дослідження особливостей </w:t>
      </w:r>
      <w:proofErr w:type="spellStart"/>
      <w:r w:rsidR="007F7E24" w:rsidRPr="00090B40">
        <w:rPr>
          <w:rFonts w:ascii="Times New Roman" w:hAnsi="Times New Roman" w:cs="Times New Roman"/>
          <w:sz w:val="28"/>
          <w:szCs w:val="28"/>
          <w:lang w:val="uk-UA"/>
        </w:rPr>
        <w:t>самоприйнятт</w:t>
      </w:r>
      <w:r w:rsidR="00F224AC" w:rsidRPr="00090B40">
        <w:rPr>
          <w:rFonts w:ascii="Times New Roman" w:hAnsi="Times New Roman" w:cs="Times New Roman"/>
          <w:sz w:val="28"/>
          <w:szCs w:val="28"/>
          <w:lang w:val="uk-UA"/>
        </w:rPr>
        <w:t>я</w:t>
      </w:r>
      <w:proofErr w:type="spellEnd"/>
      <w:r w:rsidR="00F224AC" w:rsidRPr="00090B40">
        <w:rPr>
          <w:rFonts w:ascii="Times New Roman" w:hAnsi="Times New Roman" w:cs="Times New Roman"/>
          <w:sz w:val="28"/>
          <w:szCs w:val="28"/>
          <w:lang w:val="uk-UA"/>
        </w:rPr>
        <w:t xml:space="preserve"> детальніше.</w:t>
      </w:r>
    </w:p>
    <w:p w14:paraId="1B996244" w14:textId="77777777" w:rsidR="00F224AC" w:rsidRPr="00090B40" w:rsidRDefault="00F224AC" w:rsidP="00F224A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Низький рівень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ми можемо спостерігати тільки в групі творчих спеціальностей у 7.4% випробовуваних. Такий рівень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вказує на загальний негативний фон сприйняття себе, на схильність сприймати себе надмірно критично. Симпатія до себе недостатньо виражена, проявляється епізодично. Негативна оцінка себе може проявлятися в різних формах: від опису себе в комічному світлі до самознищення.</w:t>
      </w:r>
    </w:p>
    <w:p w14:paraId="665B8F69" w14:textId="77777777" w:rsidR="00F224AC" w:rsidRPr="00090B40" w:rsidRDefault="00F224AC" w:rsidP="00F224A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основній частині обох вибірок ми можемо спостерігати середній рівень вираженості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У першій вибірці таких випробовуваних 55%. У другій вибірці - 68%. Такі бали відображають вибірковість ставлення випробовуваних до себе. Людина схильна приймати не всі свої достоїнства і критикувати не всі свої недоліки.</w:t>
      </w:r>
    </w:p>
    <w:p w14:paraId="61999EA3" w14:textId="77777777" w:rsidR="00AE0D31" w:rsidRPr="00090B40" w:rsidRDefault="00AE0D31" w:rsidP="00F224A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Високий рівень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був відзначений у 37% здобувачів вибірки з творчою спеціальністю. У вибірці з не творчою спеціальністю </w:t>
      </w:r>
      <w:r w:rsidRPr="00090B40">
        <w:rPr>
          <w:rFonts w:ascii="Times New Roman" w:hAnsi="Times New Roman" w:cs="Times New Roman"/>
          <w:sz w:val="28"/>
          <w:szCs w:val="28"/>
          <w:lang w:val="uk-UA"/>
        </w:rPr>
        <w:lastRenderedPageBreak/>
        <w:t xml:space="preserve">високий рівень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властивий 32% здобувачів. Таких здобувачів зазвичай характеризує схильність сприймати всі сторони свого Я. Загальний фон сприйняття себе завжди позитивний. Людина в основному відчуває симпатію до себе, до всіх якостей своєї особистості.</w:t>
      </w:r>
    </w:p>
    <w:p w14:paraId="5D67B7D8" w14:textId="77777777" w:rsidR="007F7E24" w:rsidRPr="00090B40" w:rsidRDefault="007F7E24" w:rsidP="00D426C4">
      <w:pPr>
        <w:tabs>
          <w:tab w:val="left" w:pos="3780"/>
        </w:tabs>
        <w:spacing w:after="0" w:line="360" w:lineRule="auto"/>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2.6</w:t>
      </w:r>
    </w:p>
    <w:p w14:paraId="6F04B122" w14:textId="77777777" w:rsidR="007F7E24" w:rsidRPr="00090B40" w:rsidRDefault="007F7E24" w:rsidP="00D426C4">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за шкалою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w:t>
      </w:r>
    </w:p>
    <w:p w14:paraId="220C5320" w14:textId="77FD47DF" w:rsidR="00A75C1F" w:rsidRPr="00090B40" w:rsidRDefault="007F7E24" w:rsidP="00D426C4">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w:t>
      </w:r>
      <w:r w:rsidR="004B48F5" w:rsidRPr="00090B40">
        <w:rPr>
          <w:rFonts w:ascii="Times New Roman" w:hAnsi="Times New Roman" w:cs="Times New Roman"/>
          <w:sz w:val="28"/>
          <w:szCs w:val="28"/>
          <w:lang w:val="uk-UA"/>
        </w:rPr>
        <w:t>мо</w:t>
      </w:r>
      <w:r w:rsidR="005C0CEC">
        <w:rPr>
          <w:rFonts w:ascii="Times New Roman" w:hAnsi="Times New Roman" w:cs="Times New Roman"/>
          <w:sz w:val="28"/>
          <w:szCs w:val="28"/>
          <w:lang w:val="uk-UA"/>
        </w:rPr>
        <w:t>ставлення</w:t>
      </w:r>
      <w:proofErr w:type="spellEnd"/>
      <w:r w:rsidR="005C0CEC">
        <w:rPr>
          <w:rFonts w:ascii="Times New Roman" w:hAnsi="Times New Roman" w:cs="Times New Roman"/>
          <w:sz w:val="28"/>
          <w:szCs w:val="28"/>
          <w:lang w:val="uk-UA"/>
        </w:rPr>
        <w:t xml:space="preserve"> </w:t>
      </w:r>
      <w:r w:rsidR="004B48F5" w:rsidRPr="00090B40">
        <w:rPr>
          <w:rFonts w:ascii="Times New Roman" w:hAnsi="Times New Roman" w:cs="Times New Roman"/>
          <w:sz w:val="28"/>
          <w:szCs w:val="28"/>
          <w:lang w:val="uk-UA"/>
        </w:rPr>
        <w:t>С.Р. Пантелєєва (n=6</w:t>
      </w:r>
      <w:r w:rsidRPr="00090B40">
        <w:rPr>
          <w:rFonts w:ascii="Times New Roman" w:hAnsi="Times New Roman" w:cs="Times New Roman"/>
          <w:sz w:val="28"/>
          <w:szCs w:val="28"/>
          <w:lang w:val="uk-UA"/>
        </w:rPr>
        <w:t>2).</w:t>
      </w:r>
    </w:p>
    <w:p w14:paraId="4DDDAA25" w14:textId="77777777" w:rsidR="00D426C4" w:rsidRPr="00090B40" w:rsidRDefault="00D426C4" w:rsidP="00D426C4">
      <w:pPr>
        <w:tabs>
          <w:tab w:val="left" w:pos="3780"/>
        </w:tabs>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100896D3" wp14:editId="348ED90C">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D53E22" w14:textId="77777777" w:rsidR="00AE0D31" w:rsidRPr="00090B40" w:rsidRDefault="00AE0D31" w:rsidP="00D426C4">
      <w:pPr>
        <w:tabs>
          <w:tab w:val="left" w:pos="3780"/>
        </w:tabs>
        <w:spacing w:after="0" w:line="360" w:lineRule="auto"/>
        <w:jc w:val="center"/>
        <w:rPr>
          <w:rFonts w:ascii="Times New Roman" w:hAnsi="Times New Roman" w:cs="Times New Roman"/>
          <w:sz w:val="28"/>
          <w:szCs w:val="28"/>
          <w:lang w:val="uk-UA"/>
        </w:rPr>
      </w:pPr>
    </w:p>
    <w:p w14:paraId="4EBD7F62" w14:textId="77777777" w:rsidR="00AE0D31" w:rsidRPr="00090B40" w:rsidRDefault="00AE0D31" w:rsidP="00AE0D31">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Основною відмінною рисою даного аналізу ми вважаємо наявність низького рівня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у вибірці творчих спеціальностей в порівнянні з відсутністю такого в протилежній групі.</w:t>
      </w:r>
    </w:p>
    <w:p w14:paraId="56CCB50E" w14:textId="1ED38918" w:rsidR="00AE0D31" w:rsidRPr="00090B40" w:rsidRDefault="00AE0D31" w:rsidP="00AE0D31">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Далі ми проаналізували результати за шкалою «</w:t>
      </w:r>
      <w:proofErr w:type="spellStart"/>
      <w:r w:rsidRPr="00090B40">
        <w:rPr>
          <w:rFonts w:ascii="Times New Roman" w:hAnsi="Times New Roman" w:cs="Times New Roman"/>
          <w:sz w:val="28"/>
          <w:szCs w:val="28"/>
          <w:lang w:val="uk-UA"/>
        </w:rPr>
        <w:t>Самоприв'язаність</w:t>
      </w:r>
      <w:proofErr w:type="spellEnd"/>
      <w:r w:rsidRPr="00090B40">
        <w:rPr>
          <w:rFonts w:ascii="Times New Roman" w:hAnsi="Times New Roman" w:cs="Times New Roman"/>
          <w:sz w:val="28"/>
          <w:szCs w:val="28"/>
          <w:lang w:val="uk-UA"/>
        </w:rPr>
        <w:t xml:space="preserve">» тесту – опитувальника </w:t>
      </w:r>
      <w:proofErr w:type="spellStart"/>
      <w:r w:rsidRPr="00090B40">
        <w:rPr>
          <w:rFonts w:ascii="Times New Roman" w:hAnsi="Times New Roman" w:cs="Times New Roman"/>
          <w:sz w:val="28"/>
          <w:szCs w:val="28"/>
          <w:lang w:val="uk-UA"/>
        </w:rPr>
        <w:t>само</w:t>
      </w:r>
      <w:r w:rsidR="005C0CEC">
        <w:rPr>
          <w:rFonts w:ascii="Times New Roman" w:hAnsi="Times New Roman" w:cs="Times New Roman"/>
          <w:sz w:val="28"/>
          <w:szCs w:val="28"/>
          <w:lang w:val="uk-UA"/>
        </w:rPr>
        <w:t>ставлення</w:t>
      </w:r>
      <w:proofErr w:type="spellEnd"/>
      <w:r w:rsidR="005C0CEC">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С.Р. </w:t>
      </w:r>
      <w:proofErr w:type="spellStart"/>
      <w:r w:rsidRPr="00090B40">
        <w:rPr>
          <w:rFonts w:ascii="Times New Roman" w:hAnsi="Times New Roman" w:cs="Times New Roman"/>
          <w:sz w:val="28"/>
          <w:szCs w:val="28"/>
          <w:lang w:val="uk-UA"/>
        </w:rPr>
        <w:t>Пантілєє</w:t>
      </w:r>
      <w:r w:rsidR="004B48F5" w:rsidRPr="00090B40">
        <w:rPr>
          <w:rFonts w:ascii="Times New Roman" w:hAnsi="Times New Roman" w:cs="Times New Roman"/>
          <w:sz w:val="28"/>
          <w:szCs w:val="28"/>
          <w:lang w:val="uk-UA"/>
        </w:rPr>
        <w:t>ва</w:t>
      </w:r>
      <w:proofErr w:type="spellEnd"/>
      <w:r w:rsidR="004B48F5" w:rsidRPr="00090B40">
        <w:rPr>
          <w:rFonts w:ascii="Times New Roman" w:hAnsi="Times New Roman" w:cs="Times New Roman"/>
          <w:sz w:val="28"/>
          <w:szCs w:val="28"/>
          <w:lang w:val="uk-UA"/>
        </w:rPr>
        <w:t xml:space="preserve"> (n=6</w:t>
      </w:r>
      <w:r w:rsidRPr="00090B40">
        <w:rPr>
          <w:rFonts w:ascii="Times New Roman" w:hAnsi="Times New Roman" w:cs="Times New Roman"/>
          <w:sz w:val="28"/>
          <w:szCs w:val="28"/>
          <w:lang w:val="uk-UA"/>
        </w:rPr>
        <w:t xml:space="preserve">2). Результати дослідження за шкалою </w:t>
      </w:r>
      <w:proofErr w:type="spellStart"/>
      <w:r w:rsidRPr="00090B40">
        <w:rPr>
          <w:rFonts w:ascii="Times New Roman" w:hAnsi="Times New Roman" w:cs="Times New Roman"/>
          <w:sz w:val="28"/>
          <w:szCs w:val="28"/>
          <w:lang w:val="uk-UA"/>
        </w:rPr>
        <w:t>самоприв'язаності</w:t>
      </w:r>
      <w:proofErr w:type="spellEnd"/>
      <w:r w:rsidRPr="00090B40">
        <w:rPr>
          <w:rFonts w:ascii="Times New Roman" w:hAnsi="Times New Roman" w:cs="Times New Roman"/>
          <w:sz w:val="28"/>
          <w:szCs w:val="28"/>
          <w:lang w:val="uk-UA"/>
        </w:rPr>
        <w:t xml:space="preserve"> відображені на діаграмі 2.7.</w:t>
      </w:r>
    </w:p>
    <w:p w14:paraId="064ACDDB" w14:textId="77777777" w:rsidR="007917BB" w:rsidRPr="00090B40" w:rsidRDefault="007917BB" w:rsidP="00AE0D31">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При аналізі даних матеріалів звертає на себе увагу те, що переважна частина випробовуваних обох вибірок характеризується середнім рівнем </w:t>
      </w:r>
      <w:proofErr w:type="spellStart"/>
      <w:r w:rsidRPr="00090B40">
        <w:rPr>
          <w:rFonts w:ascii="Times New Roman" w:hAnsi="Times New Roman" w:cs="Times New Roman"/>
          <w:sz w:val="28"/>
          <w:szCs w:val="28"/>
          <w:lang w:val="uk-UA"/>
        </w:rPr>
        <w:t>самоприв'язаності</w:t>
      </w:r>
      <w:proofErr w:type="spellEnd"/>
      <w:r w:rsidRPr="00090B40">
        <w:rPr>
          <w:rFonts w:ascii="Times New Roman" w:hAnsi="Times New Roman" w:cs="Times New Roman"/>
          <w:sz w:val="28"/>
          <w:szCs w:val="28"/>
          <w:lang w:val="uk-UA"/>
        </w:rPr>
        <w:t>. А саме, 81.41% здобувачів у групі творчих спеціальностей та 80% у групах здобувачів спеціальності «Дошкільна освіта» та «</w:t>
      </w:r>
      <w:r w:rsidR="00FB4C3B" w:rsidRPr="00090B40">
        <w:rPr>
          <w:rFonts w:ascii="Times New Roman" w:hAnsi="Times New Roman" w:cs="Times New Roman"/>
          <w:sz w:val="28"/>
          <w:szCs w:val="28"/>
          <w:lang w:val="uk-UA"/>
        </w:rPr>
        <w:t>Психологія</w:t>
      </w:r>
      <w:r w:rsidRPr="00090B40">
        <w:rPr>
          <w:rFonts w:ascii="Times New Roman" w:hAnsi="Times New Roman" w:cs="Times New Roman"/>
          <w:sz w:val="28"/>
          <w:szCs w:val="28"/>
          <w:lang w:val="uk-UA"/>
        </w:rPr>
        <w:t>»</w:t>
      </w:r>
      <w:r w:rsidR="00FB4C3B" w:rsidRPr="00090B40">
        <w:rPr>
          <w:rFonts w:ascii="Times New Roman" w:hAnsi="Times New Roman" w:cs="Times New Roman"/>
          <w:sz w:val="28"/>
          <w:szCs w:val="28"/>
          <w:lang w:val="uk-UA"/>
        </w:rPr>
        <w:t>, «Початкова Освіта»</w:t>
      </w:r>
      <w:r w:rsidRPr="00090B40">
        <w:rPr>
          <w:rFonts w:ascii="Times New Roman" w:hAnsi="Times New Roman" w:cs="Times New Roman"/>
          <w:sz w:val="28"/>
          <w:szCs w:val="28"/>
          <w:lang w:val="uk-UA"/>
        </w:rPr>
        <w:t xml:space="preserve">. Можна припустити, що велика частина обстежених нами </w:t>
      </w:r>
      <w:r w:rsidRPr="00090B40">
        <w:rPr>
          <w:rFonts w:ascii="Times New Roman" w:hAnsi="Times New Roman" w:cs="Times New Roman"/>
          <w:sz w:val="28"/>
          <w:szCs w:val="28"/>
          <w:lang w:val="uk-UA"/>
        </w:rPr>
        <w:lastRenderedPageBreak/>
        <w:t>здобувачів характеризуються вибірковістю ставлення до своїх особистісних властивостей, прагненням до зміни лише деяких своїх якостей при збереженні деяких інших.</w:t>
      </w:r>
    </w:p>
    <w:p w14:paraId="7EC7F005" w14:textId="77777777" w:rsidR="000D621F" w:rsidRPr="00090B40" w:rsidRDefault="000D621F" w:rsidP="000D621F">
      <w:pPr>
        <w:tabs>
          <w:tab w:val="left" w:pos="3780"/>
        </w:tabs>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2.7</w:t>
      </w:r>
    </w:p>
    <w:p w14:paraId="574FE920" w14:textId="77777777" w:rsidR="000D621F" w:rsidRPr="00090B40" w:rsidRDefault="000D621F" w:rsidP="000D621F">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за шкалою «</w:t>
      </w:r>
      <w:proofErr w:type="spellStart"/>
      <w:r w:rsidRPr="00090B40">
        <w:rPr>
          <w:rFonts w:ascii="Times New Roman" w:hAnsi="Times New Roman" w:cs="Times New Roman"/>
          <w:sz w:val="28"/>
          <w:szCs w:val="28"/>
          <w:lang w:val="uk-UA"/>
        </w:rPr>
        <w:t>Самоприв'язаність</w:t>
      </w:r>
      <w:proofErr w:type="spellEnd"/>
      <w:r w:rsidRPr="00090B40">
        <w:rPr>
          <w:rFonts w:ascii="Times New Roman" w:hAnsi="Times New Roman" w:cs="Times New Roman"/>
          <w:sz w:val="28"/>
          <w:szCs w:val="28"/>
          <w:lang w:val="uk-UA"/>
        </w:rPr>
        <w:t>»</w:t>
      </w:r>
    </w:p>
    <w:p w14:paraId="2FAF4D76" w14:textId="77777777" w:rsidR="000D621F" w:rsidRPr="00090B40" w:rsidRDefault="000D621F" w:rsidP="000D621F">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самоставлення</w:t>
      </w:r>
      <w:proofErr w:type="spellEnd"/>
      <w:r w:rsidR="004B48F5" w:rsidRPr="00090B40">
        <w:rPr>
          <w:rFonts w:ascii="Times New Roman" w:hAnsi="Times New Roman" w:cs="Times New Roman"/>
          <w:sz w:val="28"/>
          <w:szCs w:val="28"/>
          <w:lang w:val="uk-UA"/>
        </w:rPr>
        <w:t xml:space="preserve"> С.Р. Пантелєєва (n=6</w:t>
      </w:r>
      <w:r w:rsidRPr="00090B40">
        <w:rPr>
          <w:rFonts w:ascii="Times New Roman" w:hAnsi="Times New Roman" w:cs="Times New Roman"/>
          <w:sz w:val="28"/>
          <w:szCs w:val="28"/>
          <w:lang w:val="uk-UA"/>
        </w:rPr>
        <w:t>2).</w:t>
      </w:r>
    </w:p>
    <w:p w14:paraId="733B83BA" w14:textId="77777777" w:rsidR="00444B83" w:rsidRPr="00090B40" w:rsidRDefault="00444B83" w:rsidP="000D621F">
      <w:pPr>
        <w:tabs>
          <w:tab w:val="left" w:pos="3780"/>
        </w:tabs>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67296445" wp14:editId="39F88CC6">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396AEF" w14:textId="77777777" w:rsidR="00C32EF0" w:rsidRPr="00090B40" w:rsidRDefault="00C32EF0" w:rsidP="000D621F">
      <w:pPr>
        <w:tabs>
          <w:tab w:val="left" w:pos="3780"/>
        </w:tabs>
        <w:spacing w:after="0" w:line="360" w:lineRule="auto"/>
        <w:jc w:val="center"/>
        <w:rPr>
          <w:rFonts w:ascii="Times New Roman" w:hAnsi="Times New Roman" w:cs="Times New Roman"/>
          <w:sz w:val="28"/>
          <w:szCs w:val="28"/>
          <w:lang w:val="uk-UA"/>
        </w:rPr>
      </w:pPr>
    </w:p>
    <w:p w14:paraId="2EC8301C" w14:textId="77777777" w:rsidR="00C32EF0" w:rsidRPr="00090B40" w:rsidRDefault="00C32EF0" w:rsidP="00C32EF0">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Рівномірна кількість здобувачів (по 3 випробовуваних у кожній вибірці – 11,11% та 12% відповідно) показали низький рівень </w:t>
      </w:r>
      <w:proofErr w:type="spellStart"/>
      <w:r w:rsidRPr="00090B40">
        <w:rPr>
          <w:rFonts w:ascii="Times New Roman" w:hAnsi="Times New Roman" w:cs="Times New Roman"/>
          <w:sz w:val="28"/>
          <w:szCs w:val="28"/>
          <w:lang w:val="uk-UA"/>
        </w:rPr>
        <w:t>самоприв'язаності</w:t>
      </w:r>
      <w:proofErr w:type="spellEnd"/>
      <w:r w:rsidRPr="00090B40">
        <w:rPr>
          <w:rFonts w:ascii="Times New Roman" w:hAnsi="Times New Roman" w:cs="Times New Roman"/>
          <w:sz w:val="28"/>
          <w:szCs w:val="28"/>
          <w:lang w:val="uk-UA"/>
        </w:rPr>
        <w:t>. Що свідчить про високу готовність даних здобувачів до зміни «Я-концепції», відкритість новому досвіду пізнання себе, пошуки відповідності реального і ідеального «Я». Бажання розв</w:t>
      </w:r>
      <w:r w:rsidR="001F02CE" w:rsidRPr="00090B40">
        <w:rPr>
          <w:rFonts w:ascii="Times New Roman" w:hAnsi="Times New Roman" w:cs="Times New Roman"/>
          <w:sz w:val="28"/>
          <w:szCs w:val="28"/>
          <w:lang w:val="uk-UA"/>
        </w:rPr>
        <w:t>ивати і вдосконалювати власне «Я</w:t>
      </w:r>
      <w:r w:rsidRPr="00090B40">
        <w:rPr>
          <w:rFonts w:ascii="Times New Roman" w:hAnsi="Times New Roman" w:cs="Times New Roman"/>
          <w:sz w:val="28"/>
          <w:szCs w:val="28"/>
          <w:lang w:val="uk-UA"/>
        </w:rPr>
        <w:t>» у них яскраво виражено, джерелом чого може бути, незадоволеність собою.</w:t>
      </w:r>
    </w:p>
    <w:p w14:paraId="50EA817B" w14:textId="77777777" w:rsidR="00C32EF0" w:rsidRPr="00090B40" w:rsidRDefault="00C32EF0" w:rsidP="00C32EF0">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Також майже порівну р</w:t>
      </w:r>
      <w:r w:rsidR="001F02CE" w:rsidRPr="00090B40">
        <w:rPr>
          <w:rFonts w:ascii="Times New Roman" w:hAnsi="Times New Roman" w:cs="Times New Roman"/>
          <w:sz w:val="28"/>
          <w:szCs w:val="28"/>
          <w:lang w:val="uk-UA"/>
        </w:rPr>
        <w:t>озподілилася кількість здобувачів</w:t>
      </w:r>
      <w:r w:rsidRPr="00090B40">
        <w:rPr>
          <w:rFonts w:ascii="Times New Roman" w:hAnsi="Times New Roman" w:cs="Times New Roman"/>
          <w:sz w:val="28"/>
          <w:szCs w:val="28"/>
          <w:lang w:val="uk-UA"/>
        </w:rPr>
        <w:t xml:space="preserve"> з високим рівнем </w:t>
      </w:r>
      <w:proofErr w:type="spellStart"/>
      <w:r w:rsidRPr="00090B40">
        <w:rPr>
          <w:rFonts w:ascii="Times New Roman" w:hAnsi="Times New Roman" w:cs="Times New Roman"/>
          <w:sz w:val="28"/>
          <w:szCs w:val="28"/>
          <w:lang w:val="uk-UA"/>
        </w:rPr>
        <w:t>с</w:t>
      </w:r>
      <w:r w:rsidR="001F02CE" w:rsidRPr="00090B40">
        <w:rPr>
          <w:rFonts w:ascii="Times New Roman" w:hAnsi="Times New Roman" w:cs="Times New Roman"/>
          <w:sz w:val="28"/>
          <w:szCs w:val="28"/>
          <w:lang w:val="uk-UA"/>
        </w:rPr>
        <w:t>амоприв'язаності</w:t>
      </w:r>
      <w:proofErr w:type="spellEnd"/>
      <w:r w:rsidR="001F02CE" w:rsidRPr="00090B40">
        <w:rPr>
          <w:rFonts w:ascii="Times New Roman" w:hAnsi="Times New Roman" w:cs="Times New Roman"/>
          <w:sz w:val="28"/>
          <w:szCs w:val="28"/>
          <w:lang w:val="uk-UA"/>
        </w:rPr>
        <w:t>. Таких здобувачів</w:t>
      </w:r>
      <w:r w:rsidRPr="00090B40">
        <w:rPr>
          <w:rFonts w:ascii="Times New Roman" w:hAnsi="Times New Roman" w:cs="Times New Roman"/>
          <w:sz w:val="28"/>
          <w:szCs w:val="28"/>
          <w:lang w:val="uk-UA"/>
        </w:rPr>
        <w:t xml:space="preserve"> стало 7.4% у першій групі та 8% у другій групі не творчих спеціальностей. Така властивість особистості випробовуваних говорить про високу ригідність «Я - концепції», прагненні зберегти в незмінному вигляді свої якості, вимоги до себе, а головне - бачення </w:t>
      </w:r>
      <w:r w:rsidRPr="00090B40">
        <w:rPr>
          <w:rFonts w:ascii="Times New Roman" w:hAnsi="Times New Roman" w:cs="Times New Roman"/>
          <w:sz w:val="28"/>
          <w:szCs w:val="28"/>
          <w:lang w:val="uk-UA"/>
        </w:rPr>
        <w:lastRenderedPageBreak/>
        <w:t>і оцінку себе. Відчуття самодостатності і досягнення ідеалу заважає реалізації можливості саморозвитку і самовдосконалення.</w:t>
      </w:r>
    </w:p>
    <w:p w14:paraId="4F762752" w14:textId="62800DEF" w:rsidR="00C32EF0" w:rsidRPr="00090B40" w:rsidRDefault="00C32EF0" w:rsidP="00C32EF0">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w:t>
      </w:r>
      <w:r w:rsidR="001F02CE" w:rsidRPr="00090B40">
        <w:rPr>
          <w:rFonts w:ascii="Times New Roman" w:hAnsi="Times New Roman" w:cs="Times New Roman"/>
          <w:sz w:val="28"/>
          <w:szCs w:val="28"/>
          <w:lang w:val="uk-UA"/>
        </w:rPr>
        <w:t xml:space="preserve"> за шкалою «внутрішньої конфліктності»</w:t>
      </w:r>
      <w:r w:rsidRPr="00090B40">
        <w:rPr>
          <w:rFonts w:ascii="Times New Roman" w:hAnsi="Times New Roman" w:cs="Times New Roman"/>
          <w:sz w:val="28"/>
          <w:szCs w:val="28"/>
          <w:lang w:val="uk-UA"/>
        </w:rPr>
        <w:t xml:space="preserve"> по тесту – опитувал</w:t>
      </w:r>
      <w:r w:rsidR="001F02CE" w:rsidRPr="00090B40">
        <w:rPr>
          <w:rFonts w:ascii="Times New Roman" w:hAnsi="Times New Roman" w:cs="Times New Roman"/>
          <w:sz w:val="28"/>
          <w:szCs w:val="28"/>
          <w:lang w:val="uk-UA"/>
        </w:rPr>
        <w:t xml:space="preserve">ьнику </w:t>
      </w:r>
      <w:proofErr w:type="spellStart"/>
      <w:r w:rsidR="001F02CE" w:rsidRPr="00090B40">
        <w:rPr>
          <w:rFonts w:ascii="Times New Roman" w:hAnsi="Times New Roman" w:cs="Times New Roman"/>
          <w:sz w:val="28"/>
          <w:szCs w:val="28"/>
          <w:lang w:val="uk-UA"/>
        </w:rPr>
        <w:t>само</w:t>
      </w:r>
      <w:r w:rsidR="005C0CEC">
        <w:rPr>
          <w:rFonts w:ascii="Times New Roman" w:hAnsi="Times New Roman" w:cs="Times New Roman"/>
          <w:sz w:val="28"/>
          <w:szCs w:val="28"/>
          <w:lang w:val="uk-UA"/>
        </w:rPr>
        <w:t>ставлення</w:t>
      </w:r>
      <w:proofErr w:type="spellEnd"/>
      <w:r w:rsidR="005C0CEC">
        <w:rPr>
          <w:rFonts w:ascii="Times New Roman" w:hAnsi="Times New Roman" w:cs="Times New Roman"/>
          <w:sz w:val="28"/>
          <w:szCs w:val="28"/>
          <w:lang w:val="uk-UA"/>
        </w:rPr>
        <w:t xml:space="preserve"> </w:t>
      </w:r>
      <w:r w:rsidR="001F02CE" w:rsidRPr="00090B40">
        <w:rPr>
          <w:rFonts w:ascii="Times New Roman" w:hAnsi="Times New Roman" w:cs="Times New Roman"/>
          <w:sz w:val="28"/>
          <w:szCs w:val="28"/>
          <w:lang w:val="uk-UA"/>
        </w:rPr>
        <w:t xml:space="preserve">С.Р. </w:t>
      </w:r>
      <w:proofErr w:type="spellStart"/>
      <w:r w:rsidR="001F02CE" w:rsidRPr="00090B40">
        <w:rPr>
          <w:rFonts w:ascii="Times New Roman" w:hAnsi="Times New Roman" w:cs="Times New Roman"/>
          <w:sz w:val="28"/>
          <w:szCs w:val="28"/>
          <w:lang w:val="uk-UA"/>
        </w:rPr>
        <w:t>Пантілєє</w:t>
      </w:r>
      <w:r w:rsidR="004B48F5" w:rsidRPr="00090B40">
        <w:rPr>
          <w:rFonts w:ascii="Times New Roman" w:hAnsi="Times New Roman" w:cs="Times New Roman"/>
          <w:sz w:val="28"/>
          <w:szCs w:val="28"/>
          <w:lang w:val="uk-UA"/>
        </w:rPr>
        <w:t>ва</w:t>
      </w:r>
      <w:proofErr w:type="spellEnd"/>
      <w:r w:rsidR="004B48F5" w:rsidRPr="00090B40">
        <w:rPr>
          <w:rFonts w:ascii="Times New Roman" w:hAnsi="Times New Roman" w:cs="Times New Roman"/>
          <w:sz w:val="28"/>
          <w:szCs w:val="28"/>
          <w:lang w:val="uk-UA"/>
        </w:rPr>
        <w:t xml:space="preserve"> (n=6</w:t>
      </w:r>
      <w:r w:rsidRPr="00090B40">
        <w:rPr>
          <w:rFonts w:ascii="Times New Roman" w:hAnsi="Times New Roman" w:cs="Times New Roman"/>
          <w:sz w:val="28"/>
          <w:szCs w:val="28"/>
          <w:lang w:val="uk-UA"/>
        </w:rPr>
        <w:t>2) відображені на діаграмі 2.8. З отриманих даних, можна зробити висновок, що серед опитаних знову значна частина вибірки виявила середній рівень внутрішньої конфліктності. Причому якщо у вибірці з творчою спеціальністю таких випробовуваних 55,5%, то у вибірці з не тво</w:t>
      </w:r>
      <w:r w:rsidR="001F02CE" w:rsidRPr="00090B40">
        <w:rPr>
          <w:rFonts w:ascii="Times New Roman" w:hAnsi="Times New Roman" w:cs="Times New Roman"/>
          <w:sz w:val="28"/>
          <w:szCs w:val="28"/>
          <w:lang w:val="uk-UA"/>
        </w:rPr>
        <w:t>рчою спеціальністю таких здобувачів</w:t>
      </w:r>
      <w:r w:rsidRPr="00090B40">
        <w:rPr>
          <w:rFonts w:ascii="Times New Roman" w:hAnsi="Times New Roman" w:cs="Times New Roman"/>
          <w:sz w:val="28"/>
          <w:szCs w:val="28"/>
          <w:lang w:val="uk-UA"/>
        </w:rPr>
        <w:t xml:space="preserve"> переважна більшість - 80%.  </w:t>
      </w:r>
    </w:p>
    <w:p w14:paraId="02CF5440" w14:textId="77777777" w:rsidR="00C32EF0" w:rsidRPr="00090B40" w:rsidRDefault="00C32EF0" w:rsidP="00DD7DF6">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Низький рівень внутрішньої конфліктності властивий малій частині вибірки. У кількості 29,62% низька конфліктність проявилася в групі</w:t>
      </w:r>
      <w:r w:rsidR="00DD7DF6" w:rsidRPr="00090B40">
        <w:rPr>
          <w:rFonts w:ascii="Times New Roman" w:hAnsi="Times New Roman" w:cs="Times New Roman"/>
          <w:sz w:val="28"/>
          <w:szCs w:val="28"/>
          <w:lang w:val="uk-UA"/>
        </w:rPr>
        <w:t xml:space="preserve"> творчих</w:t>
      </w:r>
    </w:p>
    <w:p w14:paraId="66DFDE75" w14:textId="77777777" w:rsidR="00C90D91" w:rsidRPr="00090B40" w:rsidRDefault="00C90D91" w:rsidP="00C90D91">
      <w:pPr>
        <w:tabs>
          <w:tab w:val="left" w:pos="3780"/>
        </w:tabs>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2.8</w:t>
      </w:r>
    </w:p>
    <w:p w14:paraId="35662C16" w14:textId="77777777" w:rsidR="00C90D91" w:rsidRPr="00090B40" w:rsidRDefault="00C90D91" w:rsidP="00C90D91">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за шкалою «внутрішня конфліктність»</w:t>
      </w:r>
    </w:p>
    <w:p w14:paraId="2BB622F5" w14:textId="37D05FD6" w:rsidR="00C90D91" w:rsidRPr="00090B40" w:rsidRDefault="00C90D91" w:rsidP="00C90D91">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само</w:t>
      </w:r>
      <w:r w:rsidR="005C0CEC">
        <w:rPr>
          <w:rFonts w:ascii="Times New Roman" w:hAnsi="Times New Roman" w:cs="Times New Roman"/>
          <w:sz w:val="28"/>
          <w:szCs w:val="28"/>
          <w:lang w:val="uk-UA"/>
        </w:rPr>
        <w:t>ставлення</w:t>
      </w:r>
      <w:proofErr w:type="spellEnd"/>
      <w:r w:rsidR="004B48F5" w:rsidRPr="00090B40">
        <w:rPr>
          <w:rFonts w:ascii="Times New Roman" w:hAnsi="Times New Roman" w:cs="Times New Roman"/>
          <w:sz w:val="28"/>
          <w:szCs w:val="28"/>
          <w:lang w:val="uk-UA"/>
        </w:rPr>
        <w:t xml:space="preserve"> С.Р. Пантелєєва (n=6</w:t>
      </w:r>
      <w:r w:rsidR="005C6718" w:rsidRPr="00090B40">
        <w:rPr>
          <w:rFonts w:ascii="Times New Roman" w:hAnsi="Times New Roman" w:cs="Times New Roman"/>
          <w:sz w:val="28"/>
          <w:szCs w:val="28"/>
          <w:lang w:val="uk-UA"/>
        </w:rPr>
        <w:t>2)</w:t>
      </w:r>
    </w:p>
    <w:p w14:paraId="0567D81D" w14:textId="77777777" w:rsidR="005C6718" w:rsidRPr="00090B40" w:rsidRDefault="005C6718" w:rsidP="00C90D91">
      <w:pPr>
        <w:tabs>
          <w:tab w:val="left" w:pos="3780"/>
        </w:tabs>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0F3D5C61" wp14:editId="400D9D8D">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BDA9278" w14:textId="77777777" w:rsidR="00DD7DF6" w:rsidRPr="00090B40" w:rsidRDefault="00DD7DF6" w:rsidP="00C90D91">
      <w:pPr>
        <w:tabs>
          <w:tab w:val="left" w:pos="3780"/>
        </w:tabs>
        <w:spacing w:after="0" w:line="360" w:lineRule="auto"/>
        <w:jc w:val="center"/>
        <w:rPr>
          <w:rFonts w:ascii="Times New Roman" w:hAnsi="Times New Roman" w:cs="Times New Roman"/>
          <w:sz w:val="28"/>
          <w:szCs w:val="28"/>
          <w:lang w:val="uk-UA"/>
        </w:rPr>
      </w:pPr>
    </w:p>
    <w:p w14:paraId="0B31FFCE" w14:textId="77777777" w:rsidR="00DD7DF6" w:rsidRPr="00090B40" w:rsidRDefault="00DD7DF6" w:rsidP="00DD7DF6">
      <w:pPr>
        <w:tabs>
          <w:tab w:val="left" w:pos="3780"/>
        </w:tabs>
        <w:spacing w:after="0" w:line="360" w:lineRule="auto"/>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спеціальностей і 16% в протилежній групі. Це свідчить в цілому про позитивне </w:t>
      </w:r>
      <w:proofErr w:type="spellStart"/>
      <w:r w:rsidRPr="00090B40">
        <w:rPr>
          <w:rFonts w:ascii="Times New Roman" w:hAnsi="Times New Roman" w:cs="Times New Roman"/>
          <w:sz w:val="28"/>
          <w:szCs w:val="28"/>
          <w:lang w:val="uk-UA"/>
        </w:rPr>
        <w:t>самосприйняття</w:t>
      </w:r>
      <w:proofErr w:type="spellEnd"/>
      <w:r w:rsidRPr="00090B40">
        <w:rPr>
          <w:rFonts w:ascii="Times New Roman" w:hAnsi="Times New Roman" w:cs="Times New Roman"/>
          <w:sz w:val="28"/>
          <w:szCs w:val="28"/>
          <w:lang w:val="uk-UA"/>
        </w:rPr>
        <w:t>, про відчуття балансу між власними можливостями і вимогами навколишньої реальності, між домаганнями і досягненнями. При цьому можливі заперечення своїх проблем і поверхневе сприйняття себе.</w:t>
      </w:r>
    </w:p>
    <w:p w14:paraId="182F3F34" w14:textId="77777777" w:rsidR="00250433" w:rsidRPr="00090B40" w:rsidRDefault="00250433" w:rsidP="00250433">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Високий рівень внутрішньої конфліктності проявився у ще меншої кількості випробовуваних-14,81% у випробовуваних першої групи і 4% у другої групи. Такі здобувачі відрізняються високими вимогами до себе, що нерідко призводить до конфлікту між «Я реальним» і «Я ідеальним», між рівнем домагань і фактичними досягненнями, до визнання своєї малоцінності.</w:t>
      </w:r>
    </w:p>
    <w:p w14:paraId="67987EA9" w14:textId="0C96A50D" w:rsidR="00250433" w:rsidRPr="00090B40" w:rsidRDefault="00250433" w:rsidP="00250433">
      <w:pPr>
        <w:tabs>
          <w:tab w:val="left" w:pos="3780"/>
        </w:tabs>
        <w:spacing w:after="0" w:line="360" w:lineRule="auto"/>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Результати дослідження схильності до самозвинувачення показані на діаграмі 2.9 по тесту – опитувальнику </w:t>
      </w:r>
      <w:proofErr w:type="spellStart"/>
      <w:r w:rsidRPr="00090B40">
        <w:rPr>
          <w:rFonts w:ascii="Times New Roman" w:hAnsi="Times New Roman" w:cs="Times New Roman"/>
          <w:sz w:val="28"/>
          <w:szCs w:val="28"/>
          <w:lang w:val="uk-UA"/>
        </w:rPr>
        <w:t>само</w:t>
      </w:r>
      <w:r w:rsidR="005C0CEC">
        <w:rPr>
          <w:rFonts w:ascii="Times New Roman" w:hAnsi="Times New Roman" w:cs="Times New Roman"/>
          <w:sz w:val="28"/>
          <w:szCs w:val="28"/>
          <w:lang w:val="uk-UA"/>
        </w:rPr>
        <w:t>ставлення</w:t>
      </w:r>
      <w:proofErr w:type="spellEnd"/>
      <w:r w:rsidR="005C0CEC">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С.Р. </w:t>
      </w:r>
      <w:proofErr w:type="spellStart"/>
      <w:r w:rsidRPr="00090B40">
        <w:rPr>
          <w:rFonts w:ascii="Times New Roman" w:hAnsi="Times New Roman" w:cs="Times New Roman"/>
          <w:sz w:val="28"/>
          <w:szCs w:val="28"/>
          <w:lang w:val="uk-UA"/>
        </w:rPr>
        <w:t>Пантілєє</w:t>
      </w:r>
      <w:r w:rsidR="004B48F5" w:rsidRPr="00090B40">
        <w:rPr>
          <w:rFonts w:ascii="Times New Roman" w:hAnsi="Times New Roman" w:cs="Times New Roman"/>
          <w:sz w:val="28"/>
          <w:szCs w:val="28"/>
          <w:lang w:val="uk-UA"/>
        </w:rPr>
        <w:t>ва</w:t>
      </w:r>
      <w:proofErr w:type="spellEnd"/>
      <w:r w:rsidR="004B48F5" w:rsidRPr="00090B40">
        <w:rPr>
          <w:rFonts w:ascii="Times New Roman" w:hAnsi="Times New Roman" w:cs="Times New Roman"/>
          <w:sz w:val="28"/>
          <w:szCs w:val="28"/>
          <w:lang w:val="uk-UA"/>
        </w:rPr>
        <w:t xml:space="preserve"> (n=6</w:t>
      </w:r>
      <w:r w:rsidRPr="00090B40">
        <w:rPr>
          <w:rFonts w:ascii="Times New Roman" w:hAnsi="Times New Roman" w:cs="Times New Roman"/>
          <w:sz w:val="28"/>
          <w:szCs w:val="28"/>
          <w:lang w:val="uk-UA"/>
        </w:rPr>
        <w:t xml:space="preserve">2). </w:t>
      </w:r>
    </w:p>
    <w:p w14:paraId="60401241" w14:textId="77777777" w:rsidR="00250433" w:rsidRPr="00090B40" w:rsidRDefault="00250433" w:rsidP="00E50619">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Низький рівень самозвинувачення був визначений у 33,33% вибірки здобувачів з творчою спеціальністю. А також у 32% вибірки здобувачів Інституту</w:t>
      </w:r>
      <w:r w:rsidR="00E50619" w:rsidRPr="00090B40">
        <w:rPr>
          <w:rFonts w:ascii="Times New Roman" w:hAnsi="Times New Roman" w:cs="Times New Roman"/>
          <w:sz w:val="28"/>
          <w:szCs w:val="28"/>
          <w:lang w:val="uk-UA"/>
        </w:rPr>
        <w:t xml:space="preserve"> педагогіки і психології. Особистості з таким рівнем самозвинувачення виявляють тенденцію до заперечення власної провини в конфліктних ситуаціях. Захист власного «Я» здійснюється шляхом звинувачення переважно інших, перенесенням відповідальності на оточуючих за усунення бар'єрів на шляху до досягнення мети.</w:t>
      </w:r>
    </w:p>
    <w:p w14:paraId="150920EE" w14:textId="77777777" w:rsidR="00DD3D01" w:rsidRPr="00090B40" w:rsidRDefault="00DD3D01" w:rsidP="00DD3D01">
      <w:pPr>
        <w:tabs>
          <w:tab w:val="left" w:pos="3780"/>
        </w:tabs>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Діаграма 2.9</w:t>
      </w:r>
    </w:p>
    <w:p w14:paraId="1A4111B8" w14:textId="77777777" w:rsidR="00DD3D01" w:rsidRPr="00090B40" w:rsidRDefault="00DD3D01" w:rsidP="00DD3D01">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за шкалою «самозвинувачення»</w:t>
      </w:r>
    </w:p>
    <w:p w14:paraId="4D518FB8" w14:textId="700D35CC" w:rsidR="00DD3D01" w:rsidRPr="00090B40" w:rsidRDefault="00DD3D01" w:rsidP="00DD3D01">
      <w:pPr>
        <w:tabs>
          <w:tab w:val="left" w:pos="3780"/>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тесту-опитувальника </w:t>
      </w:r>
      <w:proofErr w:type="spellStart"/>
      <w:r w:rsidRPr="00090B40">
        <w:rPr>
          <w:rFonts w:ascii="Times New Roman" w:hAnsi="Times New Roman" w:cs="Times New Roman"/>
          <w:sz w:val="28"/>
          <w:szCs w:val="28"/>
          <w:lang w:val="uk-UA"/>
        </w:rPr>
        <w:t>само</w:t>
      </w:r>
      <w:r w:rsidR="00862FDE">
        <w:rPr>
          <w:rFonts w:ascii="Times New Roman" w:hAnsi="Times New Roman" w:cs="Times New Roman"/>
          <w:sz w:val="28"/>
          <w:szCs w:val="28"/>
          <w:lang w:val="uk-UA"/>
        </w:rPr>
        <w:t>ставлення</w:t>
      </w:r>
      <w:proofErr w:type="spellEnd"/>
      <w:r w:rsidR="00862FDE">
        <w:rPr>
          <w:rFonts w:ascii="Times New Roman" w:hAnsi="Times New Roman" w:cs="Times New Roman"/>
          <w:sz w:val="28"/>
          <w:szCs w:val="28"/>
          <w:lang w:val="uk-UA"/>
        </w:rPr>
        <w:t xml:space="preserve"> </w:t>
      </w:r>
      <w:r w:rsidR="004B48F5" w:rsidRPr="00090B40">
        <w:rPr>
          <w:rFonts w:ascii="Times New Roman" w:hAnsi="Times New Roman" w:cs="Times New Roman"/>
          <w:sz w:val="28"/>
          <w:szCs w:val="28"/>
          <w:lang w:val="uk-UA"/>
        </w:rPr>
        <w:t>С.Р. Пантелєєва (n=6</w:t>
      </w:r>
      <w:r w:rsidR="00EB3215" w:rsidRPr="00090B40">
        <w:rPr>
          <w:rFonts w:ascii="Times New Roman" w:hAnsi="Times New Roman" w:cs="Times New Roman"/>
          <w:sz w:val="28"/>
          <w:szCs w:val="28"/>
          <w:lang w:val="uk-UA"/>
        </w:rPr>
        <w:t>2)</w:t>
      </w:r>
    </w:p>
    <w:p w14:paraId="4D035172" w14:textId="77777777" w:rsidR="00EB3215" w:rsidRPr="00090B40" w:rsidRDefault="00EB3215" w:rsidP="00DD3D01">
      <w:pPr>
        <w:tabs>
          <w:tab w:val="left" w:pos="3780"/>
        </w:tabs>
        <w:spacing w:after="0" w:line="360" w:lineRule="auto"/>
        <w:jc w:val="center"/>
        <w:rPr>
          <w:rFonts w:ascii="Times New Roman" w:hAnsi="Times New Roman" w:cs="Times New Roman"/>
          <w:sz w:val="28"/>
          <w:szCs w:val="28"/>
          <w:lang w:val="uk-UA"/>
        </w:rPr>
      </w:pPr>
      <w:r w:rsidRPr="00090B40">
        <w:rPr>
          <w:noProof/>
          <w:lang w:eastAsia="ru-RU"/>
        </w:rPr>
        <w:drawing>
          <wp:inline distT="0" distB="0" distL="0" distR="0" wp14:anchorId="6561F96B" wp14:editId="7AAA7DD8">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35866D2" w14:textId="77777777" w:rsidR="005E3905" w:rsidRPr="00090B40" w:rsidRDefault="005E3905" w:rsidP="00DD3D01">
      <w:pPr>
        <w:tabs>
          <w:tab w:val="left" w:pos="3780"/>
        </w:tabs>
        <w:spacing w:after="0" w:line="360" w:lineRule="auto"/>
        <w:jc w:val="center"/>
        <w:rPr>
          <w:rFonts w:ascii="Times New Roman" w:hAnsi="Times New Roman" w:cs="Times New Roman"/>
          <w:sz w:val="28"/>
          <w:szCs w:val="28"/>
          <w:lang w:val="uk-UA"/>
        </w:rPr>
      </w:pPr>
    </w:p>
    <w:p w14:paraId="416D490D" w14:textId="77777777" w:rsidR="005E3905" w:rsidRPr="00090B40" w:rsidRDefault="005E3905" w:rsidP="005E390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Середній рівень балів за даною шкалою був виявлений у 51,85% вибірці творчих професій і 64% вибірки не творчих спеціальностей і вказує на вибіркове ставлення таких здобувачів до себе. Звинувачення себе за ті чи інші вчинки і дії поєднується з виразом гніву, досади на адресу оточуючих.</w:t>
      </w:r>
    </w:p>
    <w:p w14:paraId="18984B7F" w14:textId="77777777" w:rsidR="005E3905" w:rsidRPr="00090B40" w:rsidRDefault="005E3905" w:rsidP="005E390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 високому рівні схильність до самозвинувачення проявлена у 14,81% вибірки творчих спеціальностей і лише 4% здобувачів Інституту педагогіки і психології. Перш за все такі особистості бачать в собі недоліки, готові поставити собі в провину всі свої промахи і невдачі. Установка на самозвинувачення супроводжується розвитком внутрішнього</w:t>
      </w:r>
      <w:r w:rsidR="005B0F94" w:rsidRPr="00090B40">
        <w:rPr>
          <w:rFonts w:ascii="Times New Roman" w:hAnsi="Times New Roman" w:cs="Times New Roman"/>
          <w:sz w:val="28"/>
          <w:szCs w:val="28"/>
          <w:lang w:val="uk-UA"/>
        </w:rPr>
        <w:t xml:space="preserve"> напруги, відчуттям неможливості задоволення основних потреб.</w:t>
      </w:r>
    </w:p>
    <w:p w14:paraId="2594FD76" w14:textId="77777777" w:rsidR="00200885" w:rsidRPr="00090B40" w:rsidRDefault="00200885" w:rsidP="0020088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Таким чином, ми можемо відзначити досить велику частину вибірки, яка не схильна до самозвинувачення. При цьому не можна не помітити переважання випробовуваних зі схильністю до самозвинувачення в групі з творчими професіями в порівнянні з другою групою. Що в черговий раз може свідчити про більш високий рівень чутливості і емоційності представників даних професій. </w:t>
      </w:r>
    </w:p>
    <w:p w14:paraId="5FCC65CA" w14:textId="77777777" w:rsidR="00200885" w:rsidRPr="00090B40" w:rsidRDefault="00200885" w:rsidP="0020088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Згідно з проаналізованими даними ми можемо відзначити ледь помітне зниження балів у здобувачів творчих спеціальностей за такими шкалами, як самовпевненість, </w:t>
      </w:r>
      <w:proofErr w:type="spellStart"/>
      <w:r w:rsidRPr="00090B40">
        <w:rPr>
          <w:rFonts w:ascii="Times New Roman" w:hAnsi="Times New Roman" w:cs="Times New Roman"/>
          <w:sz w:val="28"/>
          <w:szCs w:val="28"/>
          <w:lang w:val="uk-UA"/>
        </w:rPr>
        <w:t>саморуководство</w:t>
      </w:r>
      <w:proofErr w:type="spellEnd"/>
      <w:r w:rsidRPr="00090B40">
        <w:rPr>
          <w:rFonts w:ascii="Times New Roman" w:hAnsi="Times New Roman" w:cs="Times New Roman"/>
          <w:sz w:val="28"/>
          <w:szCs w:val="28"/>
          <w:lang w:val="uk-UA"/>
        </w:rPr>
        <w:t xml:space="preserve">, відображене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самоцінність,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І навпаки, легке підвищення за такими шкалами як внутрішня конфліктність, самозвинувачення. Що дозволяє нам зробити попередній висновок про традиційно приписуваної людям творчих спеціальностей більш високого рівня емоційності, чутливості, схильності до сумнівів. </w:t>
      </w:r>
    </w:p>
    <w:p w14:paraId="3F69F2FD" w14:textId="45D5D137" w:rsidR="00200885" w:rsidRPr="00090B40" w:rsidRDefault="00200885" w:rsidP="0020088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 повній ідентичності у двох вибір</w:t>
      </w:r>
      <w:r w:rsidR="00862FDE">
        <w:rPr>
          <w:rFonts w:ascii="Times New Roman" w:hAnsi="Times New Roman" w:cs="Times New Roman"/>
          <w:sz w:val="28"/>
          <w:szCs w:val="28"/>
          <w:lang w:val="uk-UA"/>
        </w:rPr>
        <w:t>о</w:t>
      </w:r>
      <w:r w:rsidRPr="00090B40">
        <w:rPr>
          <w:rFonts w:ascii="Times New Roman" w:hAnsi="Times New Roman" w:cs="Times New Roman"/>
          <w:sz w:val="28"/>
          <w:szCs w:val="28"/>
          <w:lang w:val="uk-UA"/>
        </w:rPr>
        <w:t xml:space="preserve">к проявилися такі властивості як закритість, </w:t>
      </w:r>
      <w:proofErr w:type="spellStart"/>
      <w:r w:rsidRPr="00090B40">
        <w:rPr>
          <w:rFonts w:ascii="Times New Roman" w:hAnsi="Times New Roman" w:cs="Times New Roman"/>
          <w:sz w:val="28"/>
          <w:szCs w:val="28"/>
          <w:lang w:val="uk-UA"/>
        </w:rPr>
        <w:t>самоприв'язаність</w:t>
      </w:r>
      <w:proofErr w:type="spellEnd"/>
      <w:r w:rsidRPr="00090B40">
        <w:rPr>
          <w:rFonts w:ascii="Times New Roman" w:hAnsi="Times New Roman" w:cs="Times New Roman"/>
          <w:sz w:val="28"/>
          <w:szCs w:val="28"/>
          <w:lang w:val="uk-UA"/>
        </w:rPr>
        <w:t xml:space="preserve">. </w:t>
      </w:r>
    </w:p>
    <w:p w14:paraId="5E9BB05F" w14:textId="77777777" w:rsidR="00200885" w:rsidRPr="00090B40" w:rsidRDefault="00200885" w:rsidP="0020088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Відмінності в проявах даних характеристик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буде перевірятися нами за допомогою статистичних засобів. І тільки після цього ми зможемо зробити остаточні висновки. </w:t>
      </w:r>
    </w:p>
    <w:p w14:paraId="15CA0BE6" w14:textId="77777777" w:rsidR="00200885" w:rsidRPr="00090B40" w:rsidRDefault="00200885" w:rsidP="00200885">
      <w:pPr>
        <w:tabs>
          <w:tab w:val="left" w:pos="3780"/>
        </w:tabs>
        <w:spacing w:after="0" w:line="360" w:lineRule="auto"/>
        <w:ind w:firstLine="851"/>
        <w:jc w:val="both"/>
        <w:rPr>
          <w:rFonts w:ascii="Times New Roman" w:hAnsi="Times New Roman" w:cs="Times New Roman"/>
          <w:sz w:val="28"/>
          <w:szCs w:val="28"/>
          <w:lang w:val="uk-UA"/>
        </w:rPr>
      </w:pPr>
    </w:p>
    <w:p w14:paraId="033732CD" w14:textId="77777777" w:rsidR="00200885" w:rsidRPr="00090B40" w:rsidRDefault="00200885" w:rsidP="00200885">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Далі нами були проаналізовані результати, отримані при використанні тесту «Хто я» </w:t>
      </w:r>
      <w:proofErr w:type="spellStart"/>
      <w:r w:rsidRPr="00090B40">
        <w:rPr>
          <w:rFonts w:ascii="Times New Roman" w:hAnsi="Times New Roman" w:cs="Times New Roman"/>
          <w:sz w:val="28"/>
          <w:szCs w:val="28"/>
          <w:lang w:val="uk-UA"/>
        </w:rPr>
        <w:t>М.Куна</w:t>
      </w:r>
      <w:proofErr w:type="spellEnd"/>
      <w:r w:rsidRPr="00090B40">
        <w:rPr>
          <w:rFonts w:ascii="Times New Roman" w:hAnsi="Times New Roman" w:cs="Times New Roman"/>
          <w:sz w:val="28"/>
          <w:szCs w:val="28"/>
          <w:lang w:val="uk-UA"/>
        </w:rPr>
        <w:t xml:space="preserve">, Т. </w:t>
      </w:r>
      <w:proofErr w:type="spellStart"/>
      <w:r w:rsidRPr="00090B40">
        <w:rPr>
          <w:rFonts w:ascii="Times New Roman" w:hAnsi="Times New Roman" w:cs="Times New Roman"/>
          <w:sz w:val="28"/>
          <w:szCs w:val="28"/>
          <w:lang w:val="uk-UA"/>
        </w:rPr>
        <w:t>Макпартленда</w:t>
      </w:r>
      <w:proofErr w:type="spellEnd"/>
      <w:r w:rsidRPr="00090B40">
        <w:rPr>
          <w:rFonts w:ascii="Times New Roman" w:hAnsi="Times New Roman" w:cs="Times New Roman"/>
          <w:sz w:val="28"/>
          <w:szCs w:val="28"/>
          <w:lang w:val="uk-UA"/>
        </w:rPr>
        <w:t xml:space="preserve"> (в модифікації Т. В. Румянцевої).</w:t>
      </w:r>
    </w:p>
    <w:p w14:paraId="77A49772" w14:textId="77777777" w:rsidR="00F12400" w:rsidRPr="00090B40" w:rsidRDefault="00200885" w:rsidP="00F12400">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Робота з отриманими даними представляє певні труднощі, так як єдиним офіційним джерелом з описом норм за даною методикою є дисертаційне дослідження Т.В. Румянцевої. </w:t>
      </w:r>
      <w:r w:rsidR="00F12400" w:rsidRPr="00090B40">
        <w:rPr>
          <w:rFonts w:ascii="Times New Roman" w:hAnsi="Times New Roman" w:cs="Times New Roman"/>
          <w:sz w:val="28"/>
          <w:szCs w:val="28"/>
          <w:lang w:val="uk-UA"/>
        </w:rPr>
        <w:t xml:space="preserve">За результатами огляду літератури з питання використання даної методики в дослідженнях і практичній роботі ми можемо зробити висновок, що норми, які були отримані і описані автором на матеріалі здобувачів медичних вузів в 2005 році можна вважати заниженими. Дане припущення було зроблено з тієї причини, що при порівнянні результатів нашого дослідження із запропонованими нормами виявилося, що 94% випробовуваних нашої загальної вибірки показало результат вище верхньої межі результатів дисертаційного дослідження автора модифікації. У ситуації, що склалася ми прийняли рішення провести порівняльний аналіз висловлювань про себе здобувачів творчих і не творчих спеціальностей ґрунтуючись на середні арифметичні кількості висловлювань і їх розмах в розподілі. </w:t>
      </w:r>
    </w:p>
    <w:p w14:paraId="0052DA5F" w14:textId="77777777" w:rsidR="00F12400" w:rsidRPr="00090B40" w:rsidRDefault="00F12400" w:rsidP="00F12400">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Результати порівняння середніх арифметичних за методикою «Хто я» </w:t>
      </w:r>
      <w:proofErr w:type="spellStart"/>
      <w:r w:rsidRPr="00090B40">
        <w:rPr>
          <w:rFonts w:ascii="Times New Roman" w:hAnsi="Times New Roman" w:cs="Times New Roman"/>
          <w:sz w:val="28"/>
          <w:szCs w:val="28"/>
          <w:lang w:val="uk-UA"/>
        </w:rPr>
        <w:t>М.Куна</w:t>
      </w:r>
      <w:proofErr w:type="spellEnd"/>
      <w:r w:rsidRPr="00090B40">
        <w:rPr>
          <w:rFonts w:ascii="Times New Roman" w:hAnsi="Times New Roman" w:cs="Times New Roman"/>
          <w:sz w:val="28"/>
          <w:szCs w:val="28"/>
          <w:lang w:val="uk-UA"/>
        </w:rPr>
        <w:t xml:space="preserve">, </w:t>
      </w:r>
      <w:r w:rsidR="008121CC" w:rsidRPr="00090B40">
        <w:rPr>
          <w:rFonts w:ascii="Times New Roman" w:hAnsi="Times New Roman" w:cs="Times New Roman"/>
          <w:sz w:val="28"/>
          <w:szCs w:val="28"/>
          <w:lang w:val="uk-UA"/>
        </w:rPr>
        <w:t>Т</w:t>
      </w:r>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Макпартленда</w:t>
      </w:r>
      <w:proofErr w:type="spellEnd"/>
      <w:r w:rsidRPr="00090B40">
        <w:rPr>
          <w:rFonts w:ascii="Times New Roman" w:hAnsi="Times New Roman" w:cs="Times New Roman"/>
          <w:sz w:val="28"/>
          <w:szCs w:val="28"/>
          <w:lang w:val="uk-UA"/>
        </w:rPr>
        <w:t xml:space="preserve"> (в модифікації Т. В. Румянцевої) ми звели в таблицю 2.1.</w:t>
      </w:r>
    </w:p>
    <w:p w14:paraId="05900C90" w14:textId="77777777" w:rsidR="008121CC" w:rsidRPr="00090B40" w:rsidRDefault="00F12400" w:rsidP="008121C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процесі порівняння середніх арифметичних між двома досліджуваними нами вибірками ми можемо помітити деяке підвищення загального рівня </w:t>
      </w:r>
      <w:proofErr w:type="spellStart"/>
      <w:r w:rsidRPr="00090B40">
        <w:rPr>
          <w:rFonts w:ascii="Times New Roman" w:hAnsi="Times New Roman" w:cs="Times New Roman"/>
          <w:sz w:val="28"/>
          <w:szCs w:val="28"/>
          <w:lang w:val="uk-UA"/>
        </w:rPr>
        <w:t>рефлексивності</w:t>
      </w:r>
      <w:proofErr w:type="spellEnd"/>
      <w:r w:rsidR="008121CC" w:rsidRPr="00090B40">
        <w:rPr>
          <w:rFonts w:ascii="Times New Roman" w:hAnsi="Times New Roman" w:cs="Times New Roman"/>
          <w:sz w:val="28"/>
          <w:szCs w:val="28"/>
          <w:lang w:val="uk-UA"/>
        </w:rPr>
        <w:t xml:space="preserve"> та інших характеристик у здобувачів</w:t>
      </w:r>
      <w:r w:rsidRPr="00090B40">
        <w:rPr>
          <w:rFonts w:ascii="Times New Roman" w:hAnsi="Times New Roman" w:cs="Times New Roman"/>
          <w:sz w:val="28"/>
          <w:szCs w:val="28"/>
          <w:lang w:val="uk-UA"/>
        </w:rPr>
        <w:t xml:space="preserve"> творчих спеціальностей. Так, загальний рівень </w:t>
      </w:r>
      <w:proofErr w:type="spellStart"/>
      <w:r w:rsidRPr="00090B40">
        <w:rPr>
          <w:rFonts w:ascii="Times New Roman" w:hAnsi="Times New Roman" w:cs="Times New Roman"/>
          <w:sz w:val="28"/>
          <w:szCs w:val="28"/>
          <w:lang w:val="uk-UA"/>
        </w:rPr>
        <w:t>рефлексивності</w:t>
      </w:r>
      <w:proofErr w:type="spellEnd"/>
      <w:r w:rsidRPr="00090B40">
        <w:rPr>
          <w:rFonts w:ascii="Times New Roman" w:hAnsi="Times New Roman" w:cs="Times New Roman"/>
          <w:sz w:val="28"/>
          <w:szCs w:val="28"/>
          <w:lang w:val="uk-UA"/>
        </w:rPr>
        <w:t xml:space="preserve"> у випробовуваних цієї групи відпов</w:t>
      </w:r>
      <w:r w:rsidR="008121CC" w:rsidRPr="00090B40">
        <w:rPr>
          <w:rFonts w:ascii="Times New Roman" w:hAnsi="Times New Roman" w:cs="Times New Roman"/>
          <w:sz w:val="28"/>
          <w:szCs w:val="28"/>
          <w:lang w:val="uk-UA"/>
        </w:rPr>
        <w:t xml:space="preserve">ідає 23.7 одиницям висловлювань. </w:t>
      </w:r>
      <w:r w:rsidRPr="00090B40">
        <w:rPr>
          <w:rFonts w:ascii="Times New Roman" w:hAnsi="Times New Roman" w:cs="Times New Roman"/>
          <w:sz w:val="28"/>
          <w:szCs w:val="28"/>
          <w:lang w:val="uk-UA"/>
        </w:rPr>
        <w:t xml:space="preserve">Розмах кількості висловлювань від 15 до 41 висловлювань у випробуваного. </w:t>
      </w:r>
    </w:p>
    <w:p w14:paraId="023E9D93" w14:textId="77777777" w:rsidR="00200885" w:rsidRPr="00090B40" w:rsidRDefault="00F12400" w:rsidP="008121CC">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 групі </w:t>
      </w:r>
      <w:r w:rsidR="008121CC"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не творчих спеціальностей середнє арифметичне висловлювань відповідає 20,2 одиницям. Мінімальна кількість висловлювань коливається від 12 до 32 один</w:t>
      </w:r>
      <w:r w:rsidR="008121CC" w:rsidRPr="00090B40">
        <w:rPr>
          <w:rFonts w:ascii="Times New Roman" w:hAnsi="Times New Roman" w:cs="Times New Roman"/>
          <w:sz w:val="28"/>
          <w:szCs w:val="28"/>
          <w:lang w:val="uk-UA"/>
        </w:rPr>
        <w:t>иць. Як можна помітити у групи здобувачів</w:t>
      </w:r>
      <w:r w:rsidRPr="00090B40">
        <w:rPr>
          <w:rFonts w:ascii="Times New Roman" w:hAnsi="Times New Roman" w:cs="Times New Roman"/>
          <w:sz w:val="28"/>
          <w:szCs w:val="28"/>
          <w:lang w:val="uk-UA"/>
        </w:rPr>
        <w:t xml:space="preserve"> з творчими професіями переважає як загальний рівень </w:t>
      </w:r>
      <w:proofErr w:type="spellStart"/>
      <w:r w:rsidRPr="00090B40">
        <w:rPr>
          <w:rFonts w:ascii="Times New Roman" w:hAnsi="Times New Roman" w:cs="Times New Roman"/>
          <w:sz w:val="28"/>
          <w:szCs w:val="28"/>
          <w:lang w:val="uk-UA"/>
        </w:rPr>
        <w:t>рефлексивності</w:t>
      </w:r>
      <w:proofErr w:type="spellEnd"/>
      <w:r w:rsidRPr="00090B40">
        <w:rPr>
          <w:rFonts w:ascii="Times New Roman" w:hAnsi="Times New Roman" w:cs="Times New Roman"/>
          <w:sz w:val="28"/>
          <w:szCs w:val="28"/>
          <w:lang w:val="uk-UA"/>
        </w:rPr>
        <w:t xml:space="preserve"> так і розмах показників по групі.</w:t>
      </w:r>
    </w:p>
    <w:p w14:paraId="372FC729" w14:textId="77777777" w:rsidR="00F20EDB" w:rsidRPr="00090B40" w:rsidRDefault="00F20EDB" w:rsidP="00F20EDB">
      <w:pPr>
        <w:tabs>
          <w:tab w:val="left" w:pos="3780"/>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Кількість позитивних оцінок своїх же описів в першій групі випробовуваних відповідає 15.8 одиницям. Розмах розподілу знаходиться в межах від 5 до 41. У другій групі (нетворчих професій) середнє відповідає 14.9 одиницям висловлювань. Розмах від мінімального до максимальної кількості позитивних оцінок себе відповідає від 8 до 25 висловлювань.</w:t>
      </w:r>
    </w:p>
    <w:p w14:paraId="3EF850BF" w14:textId="77777777" w:rsidR="00F20EDB" w:rsidRPr="00090B40" w:rsidRDefault="00F20EDB" w:rsidP="00F20EDB">
      <w:pPr>
        <w:tabs>
          <w:tab w:val="left" w:pos="3780"/>
        </w:tabs>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t>Таблиця 2.1</w:t>
      </w:r>
    </w:p>
    <w:p w14:paraId="573E8BD9" w14:textId="77777777" w:rsidR="00F20EDB" w:rsidRPr="00090B40" w:rsidRDefault="00F20EDB" w:rsidP="00F20EDB">
      <w:pPr>
        <w:tabs>
          <w:tab w:val="left" w:pos="3780"/>
        </w:tabs>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Порівняння середніх арифметичних розмаху розподілу </w:t>
      </w:r>
    </w:p>
    <w:p w14:paraId="1587E338" w14:textId="77777777" w:rsidR="00F20EDB" w:rsidRPr="00090B40" w:rsidRDefault="00F20EDB" w:rsidP="00F20EDB">
      <w:pPr>
        <w:tabs>
          <w:tab w:val="left" w:pos="3780"/>
        </w:tabs>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по тесту «Хто я» М. Куна, т. </w:t>
      </w:r>
      <w:proofErr w:type="spellStart"/>
      <w:r w:rsidRPr="00090B40">
        <w:rPr>
          <w:rFonts w:ascii="Times New Roman" w:hAnsi="Times New Roman" w:cs="Times New Roman"/>
          <w:sz w:val="28"/>
          <w:szCs w:val="28"/>
          <w:lang w:val="uk-UA"/>
        </w:rPr>
        <w:t>Макпартленда</w:t>
      </w:r>
      <w:proofErr w:type="spellEnd"/>
      <w:r w:rsidRPr="00090B40">
        <w:rPr>
          <w:rFonts w:ascii="Times New Roman" w:hAnsi="Times New Roman" w:cs="Times New Roman"/>
          <w:sz w:val="28"/>
          <w:szCs w:val="28"/>
          <w:lang w:val="uk-UA"/>
        </w:rPr>
        <w:t xml:space="preserve"> </w:t>
      </w:r>
    </w:p>
    <w:p w14:paraId="19249797" w14:textId="77777777" w:rsidR="00F20EDB" w:rsidRPr="00090B40" w:rsidRDefault="00F20EDB" w:rsidP="00F20EDB">
      <w:pPr>
        <w:tabs>
          <w:tab w:val="left" w:pos="3780"/>
        </w:tabs>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(в моди</w:t>
      </w:r>
      <w:r w:rsidR="004B48F5" w:rsidRPr="00090B40">
        <w:rPr>
          <w:rFonts w:ascii="Times New Roman" w:hAnsi="Times New Roman" w:cs="Times New Roman"/>
          <w:sz w:val="28"/>
          <w:szCs w:val="28"/>
          <w:lang w:val="uk-UA"/>
        </w:rPr>
        <w:t>фікації Т.В. Румянцевої) (n=6</w:t>
      </w:r>
      <w:r w:rsidR="00D02944" w:rsidRPr="00090B40">
        <w:rPr>
          <w:rFonts w:ascii="Times New Roman" w:hAnsi="Times New Roman" w:cs="Times New Roman"/>
          <w:sz w:val="28"/>
          <w:szCs w:val="28"/>
          <w:lang w:val="uk-UA"/>
        </w:rPr>
        <w:t>2)</w:t>
      </w:r>
    </w:p>
    <w:p w14:paraId="2BD830D5" w14:textId="77777777" w:rsidR="008077A2" w:rsidRPr="00090B40" w:rsidRDefault="008077A2" w:rsidP="00F20EDB">
      <w:pPr>
        <w:tabs>
          <w:tab w:val="left" w:pos="3780"/>
        </w:tabs>
        <w:spacing w:after="0" w:line="360" w:lineRule="auto"/>
        <w:ind w:firstLine="851"/>
        <w:jc w:val="center"/>
        <w:rPr>
          <w:rFonts w:ascii="Times New Roman" w:hAnsi="Times New Roman" w:cs="Times New Roman"/>
          <w:sz w:val="28"/>
          <w:szCs w:val="28"/>
          <w:lang w:val="uk-UA"/>
        </w:rPr>
      </w:pPr>
    </w:p>
    <w:tbl>
      <w:tblPr>
        <w:tblStyle w:val="a3"/>
        <w:tblpPr w:leftFromText="180" w:rightFromText="180" w:vertAnchor="page" w:horzAnchor="margin" w:tblpY="5605"/>
        <w:tblW w:w="0" w:type="auto"/>
        <w:tblLook w:val="04A0" w:firstRow="1" w:lastRow="0" w:firstColumn="1" w:lastColumn="0" w:noHBand="0" w:noVBand="1"/>
      </w:tblPr>
      <w:tblGrid>
        <w:gridCol w:w="3115"/>
        <w:gridCol w:w="1038"/>
        <w:gridCol w:w="1038"/>
        <w:gridCol w:w="1039"/>
        <w:gridCol w:w="1038"/>
        <w:gridCol w:w="1038"/>
        <w:gridCol w:w="1039"/>
      </w:tblGrid>
      <w:tr w:rsidR="0012419F" w:rsidRPr="00090B40" w14:paraId="20056CD4" w14:textId="77777777" w:rsidTr="00DC6C11">
        <w:tc>
          <w:tcPr>
            <w:tcW w:w="3115" w:type="dxa"/>
            <w:vMerge w:val="restart"/>
          </w:tcPr>
          <w:p w14:paraId="1FD61EF7" w14:textId="77777777" w:rsidR="0012419F" w:rsidRPr="00090B40" w:rsidRDefault="0012419F" w:rsidP="00DC6C11">
            <w:pPr>
              <w:jc w:val="center"/>
              <w:rPr>
                <w:rFonts w:ascii="Times New Roman" w:eastAsia="Times New Roman" w:hAnsi="Times New Roman" w:cs="Times New Roman"/>
                <w:sz w:val="28"/>
                <w:szCs w:val="28"/>
                <w:lang w:eastAsia="ru-RU"/>
              </w:rPr>
            </w:pPr>
          </w:p>
        </w:tc>
        <w:tc>
          <w:tcPr>
            <w:tcW w:w="3115" w:type="dxa"/>
            <w:gridSpan w:val="3"/>
          </w:tcPr>
          <w:p w14:paraId="746EBD6C" w14:textId="77777777" w:rsidR="0012419F" w:rsidRPr="00090B40" w:rsidRDefault="0012419F" w:rsidP="00DC6C11">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 xml:space="preserve">Творчі спеціальності </w:t>
            </w:r>
          </w:p>
          <w:p w14:paraId="5765D451" w14:textId="77777777" w:rsidR="0012419F" w:rsidRPr="00090B40" w:rsidRDefault="0012419F" w:rsidP="00DC6C11">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w:t>
            </w:r>
            <w:r w:rsidRPr="00090B40">
              <w:rPr>
                <w:rFonts w:ascii="Times New Roman" w:eastAsia="Times New Roman" w:hAnsi="Times New Roman" w:cs="Times New Roman"/>
                <w:bCs/>
                <w:spacing w:val="3"/>
                <w:sz w:val="28"/>
                <w:szCs w:val="21"/>
                <w:lang w:val="en-US" w:eastAsia="ru-RU"/>
              </w:rPr>
              <w:t>n</w:t>
            </w:r>
            <w:r w:rsidRPr="00090B40">
              <w:rPr>
                <w:rFonts w:ascii="Times New Roman" w:eastAsia="Times New Roman" w:hAnsi="Times New Roman" w:cs="Times New Roman"/>
                <w:bCs/>
                <w:spacing w:val="3"/>
                <w:sz w:val="28"/>
                <w:szCs w:val="21"/>
                <w:lang w:eastAsia="ru-RU"/>
              </w:rPr>
              <w:t>=</w:t>
            </w:r>
            <w:r w:rsidRPr="00090B40">
              <w:rPr>
                <w:rFonts w:ascii="Times New Roman" w:eastAsia="Times New Roman" w:hAnsi="Times New Roman" w:cs="Times New Roman"/>
                <w:sz w:val="28"/>
                <w:szCs w:val="28"/>
                <w:lang w:eastAsia="ru-RU"/>
              </w:rPr>
              <w:t>32)</w:t>
            </w:r>
          </w:p>
        </w:tc>
        <w:tc>
          <w:tcPr>
            <w:tcW w:w="3115" w:type="dxa"/>
            <w:gridSpan w:val="3"/>
          </w:tcPr>
          <w:p w14:paraId="788EF978" w14:textId="77777777" w:rsidR="0012419F" w:rsidRPr="00090B40" w:rsidRDefault="0012419F" w:rsidP="00DC6C11">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Не творчі спеціальності</w:t>
            </w:r>
            <w:r w:rsidRPr="00090B40">
              <w:rPr>
                <w:rFonts w:ascii="Times New Roman" w:eastAsia="Times New Roman" w:hAnsi="Times New Roman" w:cs="Times New Roman"/>
                <w:sz w:val="28"/>
                <w:szCs w:val="28"/>
                <w:lang w:eastAsia="ru-RU"/>
              </w:rPr>
              <w:t xml:space="preserve">  (</w:t>
            </w:r>
            <w:r w:rsidRPr="00090B40">
              <w:rPr>
                <w:rFonts w:ascii="Times New Roman" w:eastAsia="Times New Roman" w:hAnsi="Times New Roman" w:cs="Times New Roman"/>
                <w:bCs/>
                <w:spacing w:val="3"/>
                <w:sz w:val="28"/>
                <w:szCs w:val="21"/>
                <w:lang w:val="en-US" w:eastAsia="ru-RU"/>
              </w:rPr>
              <w:t xml:space="preserve"> n</w:t>
            </w:r>
            <w:r w:rsidRPr="00090B40">
              <w:rPr>
                <w:rFonts w:ascii="Times New Roman" w:eastAsia="Times New Roman" w:hAnsi="Times New Roman" w:cs="Times New Roman"/>
                <w:bCs/>
                <w:spacing w:val="3"/>
                <w:sz w:val="28"/>
                <w:szCs w:val="21"/>
                <w:lang w:eastAsia="ru-RU"/>
              </w:rPr>
              <w:t>=</w:t>
            </w:r>
            <w:r w:rsidRPr="00090B40">
              <w:rPr>
                <w:rFonts w:ascii="Times New Roman" w:eastAsia="Times New Roman" w:hAnsi="Times New Roman" w:cs="Times New Roman"/>
                <w:sz w:val="28"/>
                <w:szCs w:val="28"/>
                <w:lang w:eastAsia="ru-RU"/>
              </w:rPr>
              <w:t>30)</w:t>
            </w:r>
          </w:p>
        </w:tc>
      </w:tr>
      <w:tr w:rsidR="0012419F" w:rsidRPr="00090B40" w14:paraId="1E729B5C" w14:textId="77777777" w:rsidTr="00DC6C11">
        <w:tc>
          <w:tcPr>
            <w:tcW w:w="3115" w:type="dxa"/>
            <w:vMerge/>
          </w:tcPr>
          <w:p w14:paraId="0B2CBACA" w14:textId="77777777" w:rsidR="0012419F" w:rsidRPr="00090B40" w:rsidRDefault="0012419F" w:rsidP="00DC6C11">
            <w:pPr>
              <w:spacing w:line="360" w:lineRule="auto"/>
              <w:jc w:val="center"/>
              <w:rPr>
                <w:rFonts w:ascii="Times New Roman" w:eastAsia="Times New Roman" w:hAnsi="Times New Roman" w:cs="Times New Roman"/>
                <w:sz w:val="28"/>
                <w:szCs w:val="28"/>
                <w:lang w:eastAsia="ru-RU"/>
              </w:rPr>
            </w:pPr>
          </w:p>
        </w:tc>
        <w:tc>
          <w:tcPr>
            <w:tcW w:w="1038" w:type="dxa"/>
            <w:vAlign w:val="center"/>
          </w:tcPr>
          <w:p w14:paraId="4E068C95"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С</w:t>
            </w:r>
            <w:r w:rsidRPr="00090B40">
              <w:rPr>
                <w:rFonts w:ascii="Times New Roman" w:eastAsia="Times New Roman" w:hAnsi="Times New Roman" w:cs="Times New Roman"/>
                <w:sz w:val="28"/>
                <w:szCs w:val="28"/>
                <w:lang w:val="uk-UA" w:eastAsia="ru-RU"/>
              </w:rPr>
              <w:t>е</w:t>
            </w:r>
            <w:r w:rsidRPr="00090B40">
              <w:rPr>
                <w:rFonts w:ascii="Times New Roman" w:eastAsia="Times New Roman" w:hAnsi="Times New Roman" w:cs="Times New Roman"/>
                <w:sz w:val="28"/>
                <w:szCs w:val="28"/>
                <w:lang w:eastAsia="ru-RU"/>
              </w:rPr>
              <w:t>ред.</w:t>
            </w:r>
          </w:p>
        </w:tc>
        <w:tc>
          <w:tcPr>
            <w:tcW w:w="1038" w:type="dxa"/>
            <w:vAlign w:val="center"/>
          </w:tcPr>
          <w:p w14:paraId="6C4C089E"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М</w:t>
            </w:r>
            <w:r w:rsidRPr="00090B40">
              <w:rPr>
                <w:rFonts w:ascii="Times New Roman" w:eastAsia="Times New Roman" w:hAnsi="Times New Roman" w:cs="Times New Roman"/>
                <w:sz w:val="28"/>
                <w:szCs w:val="28"/>
                <w:lang w:val="uk-UA" w:eastAsia="ru-RU"/>
              </w:rPr>
              <w:t>і</w:t>
            </w:r>
            <w:r w:rsidRPr="00090B40">
              <w:rPr>
                <w:rFonts w:ascii="Times New Roman" w:eastAsia="Times New Roman" w:hAnsi="Times New Roman" w:cs="Times New Roman"/>
                <w:sz w:val="28"/>
                <w:szCs w:val="28"/>
                <w:lang w:eastAsia="ru-RU"/>
              </w:rPr>
              <w:t>н.</w:t>
            </w:r>
          </w:p>
        </w:tc>
        <w:tc>
          <w:tcPr>
            <w:tcW w:w="1039" w:type="dxa"/>
            <w:vAlign w:val="center"/>
          </w:tcPr>
          <w:p w14:paraId="3BF38318"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Макс.</w:t>
            </w:r>
          </w:p>
        </w:tc>
        <w:tc>
          <w:tcPr>
            <w:tcW w:w="1038" w:type="dxa"/>
            <w:vAlign w:val="center"/>
          </w:tcPr>
          <w:p w14:paraId="07F90690"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С</w:t>
            </w:r>
            <w:r w:rsidRPr="00090B40">
              <w:rPr>
                <w:rFonts w:ascii="Times New Roman" w:eastAsia="Times New Roman" w:hAnsi="Times New Roman" w:cs="Times New Roman"/>
                <w:sz w:val="28"/>
                <w:szCs w:val="28"/>
                <w:lang w:val="uk-UA" w:eastAsia="ru-RU"/>
              </w:rPr>
              <w:t>е</w:t>
            </w:r>
            <w:r w:rsidRPr="00090B40">
              <w:rPr>
                <w:rFonts w:ascii="Times New Roman" w:eastAsia="Times New Roman" w:hAnsi="Times New Roman" w:cs="Times New Roman"/>
                <w:sz w:val="28"/>
                <w:szCs w:val="28"/>
                <w:lang w:eastAsia="ru-RU"/>
              </w:rPr>
              <w:t>ред.</w:t>
            </w:r>
          </w:p>
        </w:tc>
        <w:tc>
          <w:tcPr>
            <w:tcW w:w="1038" w:type="dxa"/>
            <w:vAlign w:val="center"/>
          </w:tcPr>
          <w:p w14:paraId="777D89CB"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М</w:t>
            </w:r>
            <w:r w:rsidRPr="00090B40">
              <w:rPr>
                <w:rFonts w:ascii="Times New Roman" w:eastAsia="Times New Roman" w:hAnsi="Times New Roman" w:cs="Times New Roman"/>
                <w:sz w:val="28"/>
                <w:szCs w:val="28"/>
                <w:lang w:val="uk-UA" w:eastAsia="ru-RU"/>
              </w:rPr>
              <w:t>і</w:t>
            </w:r>
            <w:r w:rsidRPr="00090B40">
              <w:rPr>
                <w:rFonts w:ascii="Times New Roman" w:eastAsia="Times New Roman" w:hAnsi="Times New Roman" w:cs="Times New Roman"/>
                <w:sz w:val="28"/>
                <w:szCs w:val="28"/>
                <w:lang w:eastAsia="ru-RU"/>
              </w:rPr>
              <w:t>н.</w:t>
            </w:r>
          </w:p>
        </w:tc>
        <w:tc>
          <w:tcPr>
            <w:tcW w:w="1039" w:type="dxa"/>
            <w:vAlign w:val="center"/>
          </w:tcPr>
          <w:p w14:paraId="261C1587"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Макс.</w:t>
            </w:r>
          </w:p>
        </w:tc>
      </w:tr>
      <w:tr w:rsidR="0012419F" w:rsidRPr="00090B40" w14:paraId="4A0E6354" w14:textId="77777777" w:rsidTr="00DC6C11">
        <w:tc>
          <w:tcPr>
            <w:tcW w:w="3115" w:type="dxa"/>
          </w:tcPr>
          <w:p w14:paraId="2DBEDE8E" w14:textId="77777777" w:rsidR="0012419F" w:rsidRPr="00090B40" w:rsidRDefault="0012419F" w:rsidP="00DC6C11">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 xml:space="preserve">Загальний рівень </w:t>
            </w:r>
            <w:proofErr w:type="spellStart"/>
            <w:r w:rsidRPr="00090B40">
              <w:rPr>
                <w:rFonts w:ascii="Times New Roman" w:eastAsia="Times New Roman" w:hAnsi="Times New Roman" w:cs="Times New Roman"/>
                <w:sz w:val="28"/>
                <w:szCs w:val="28"/>
                <w:lang w:val="uk-UA" w:eastAsia="ru-RU"/>
              </w:rPr>
              <w:t>рефлексивності</w:t>
            </w:r>
            <w:proofErr w:type="spellEnd"/>
          </w:p>
        </w:tc>
        <w:tc>
          <w:tcPr>
            <w:tcW w:w="1038" w:type="dxa"/>
            <w:vAlign w:val="center"/>
          </w:tcPr>
          <w:p w14:paraId="0E6CC807"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23,7</w:t>
            </w:r>
          </w:p>
        </w:tc>
        <w:tc>
          <w:tcPr>
            <w:tcW w:w="1038" w:type="dxa"/>
            <w:vAlign w:val="center"/>
          </w:tcPr>
          <w:p w14:paraId="7E42713B"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15</w:t>
            </w:r>
          </w:p>
        </w:tc>
        <w:tc>
          <w:tcPr>
            <w:tcW w:w="1039" w:type="dxa"/>
            <w:vAlign w:val="center"/>
          </w:tcPr>
          <w:p w14:paraId="55FEE995"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41</w:t>
            </w:r>
          </w:p>
        </w:tc>
        <w:tc>
          <w:tcPr>
            <w:tcW w:w="1038" w:type="dxa"/>
            <w:vAlign w:val="center"/>
          </w:tcPr>
          <w:p w14:paraId="2F53CA6D"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20,2</w:t>
            </w:r>
          </w:p>
        </w:tc>
        <w:tc>
          <w:tcPr>
            <w:tcW w:w="1038" w:type="dxa"/>
            <w:vAlign w:val="center"/>
          </w:tcPr>
          <w:p w14:paraId="3C899482"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12</w:t>
            </w:r>
          </w:p>
        </w:tc>
        <w:tc>
          <w:tcPr>
            <w:tcW w:w="1039" w:type="dxa"/>
            <w:vAlign w:val="center"/>
          </w:tcPr>
          <w:p w14:paraId="05132210"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32</w:t>
            </w:r>
          </w:p>
        </w:tc>
      </w:tr>
      <w:tr w:rsidR="0012419F" w:rsidRPr="00090B40" w14:paraId="77D68306" w14:textId="77777777" w:rsidTr="00DC6C11">
        <w:tc>
          <w:tcPr>
            <w:tcW w:w="3115" w:type="dxa"/>
          </w:tcPr>
          <w:p w14:paraId="25056B1A" w14:textId="77777777" w:rsidR="0012419F" w:rsidRPr="00090B40" w:rsidRDefault="0012419F" w:rsidP="00DC6C11">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 xml:space="preserve">Кількість позитивних оцінок </w:t>
            </w:r>
            <w:r w:rsidRPr="00090B40">
              <w:rPr>
                <w:rFonts w:ascii="Times New Roman" w:eastAsia="Times New Roman" w:hAnsi="Times New Roman" w:cs="Times New Roman"/>
                <w:sz w:val="28"/>
                <w:szCs w:val="28"/>
                <w:lang w:eastAsia="ru-RU"/>
              </w:rPr>
              <w:t xml:space="preserve"> (+)</w:t>
            </w:r>
          </w:p>
        </w:tc>
        <w:tc>
          <w:tcPr>
            <w:tcW w:w="1038" w:type="dxa"/>
            <w:vAlign w:val="center"/>
          </w:tcPr>
          <w:p w14:paraId="5BEA9943"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15,8</w:t>
            </w:r>
          </w:p>
        </w:tc>
        <w:tc>
          <w:tcPr>
            <w:tcW w:w="1038" w:type="dxa"/>
            <w:vAlign w:val="center"/>
          </w:tcPr>
          <w:p w14:paraId="520690DB"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5</w:t>
            </w:r>
          </w:p>
        </w:tc>
        <w:tc>
          <w:tcPr>
            <w:tcW w:w="1039" w:type="dxa"/>
            <w:vAlign w:val="center"/>
          </w:tcPr>
          <w:p w14:paraId="60F00284"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41</w:t>
            </w:r>
          </w:p>
        </w:tc>
        <w:tc>
          <w:tcPr>
            <w:tcW w:w="1038" w:type="dxa"/>
            <w:vAlign w:val="center"/>
          </w:tcPr>
          <w:p w14:paraId="729D5D70"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14,9</w:t>
            </w:r>
          </w:p>
        </w:tc>
        <w:tc>
          <w:tcPr>
            <w:tcW w:w="1038" w:type="dxa"/>
            <w:vAlign w:val="center"/>
          </w:tcPr>
          <w:p w14:paraId="1A168993"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8</w:t>
            </w:r>
          </w:p>
        </w:tc>
        <w:tc>
          <w:tcPr>
            <w:tcW w:w="1039" w:type="dxa"/>
            <w:vAlign w:val="center"/>
          </w:tcPr>
          <w:p w14:paraId="6DA897DA"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25</w:t>
            </w:r>
          </w:p>
        </w:tc>
      </w:tr>
      <w:tr w:rsidR="0012419F" w:rsidRPr="00090B40" w14:paraId="72175293" w14:textId="77777777" w:rsidTr="00DC6C11">
        <w:tc>
          <w:tcPr>
            <w:tcW w:w="3115" w:type="dxa"/>
          </w:tcPr>
          <w:p w14:paraId="7B6D6EB1" w14:textId="77777777" w:rsidR="0012419F" w:rsidRPr="00090B40" w:rsidRDefault="0012419F" w:rsidP="00DC6C11">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Кількість негативних оцінок</w:t>
            </w:r>
            <w:r w:rsidRPr="00090B40">
              <w:rPr>
                <w:rFonts w:ascii="Times New Roman" w:eastAsia="Times New Roman" w:hAnsi="Times New Roman" w:cs="Times New Roman"/>
                <w:sz w:val="28"/>
                <w:szCs w:val="28"/>
                <w:lang w:eastAsia="ru-RU"/>
              </w:rPr>
              <w:t xml:space="preserve"> (-)</w:t>
            </w:r>
          </w:p>
        </w:tc>
        <w:tc>
          <w:tcPr>
            <w:tcW w:w="1038" w:type="dxa"/>
            <w:vAlign w:val="center"/>
          </w:tcPr>
          <w:p w14:paraId="303C83B3"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4,2</w:t>
            </w:r>
          </w:p>
        </w:tc>
        <w:tc>
          <w:tcPr>
            <w:tcW w:w="1038" w:type="dxa"/>
            <w:vAlign w:val="center"/>
          </w:tcPr>
          <w:p w14:paraId="1C952632"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c>
          <w:tcPr>
            <w:tcW w:w="1039" w:type="dxa"/>
            <w:vAlign w:val="center"/>
          </w:tcPr>
          <w:p w14:paraId="20E72089"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14</w:t>
            </w:r>
          </w:p>
        </w:tc>
        <w:tc>
          <w:tcPr>
            <w:tcW w:w="1038" w:type="dxa"/>
            <w:vAlign w:val="center"/>
          </w:tcPr>
          <w:p w14:paraId="5DD7EF79"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2,6</w:t>
            </w:r>
          </w:p>
        </w:tc>
        <w:tc>
          <w:tcPr>
            <w:tcW w:w="1038" w:type="dxa"/>
            <w:vAlign w:val="center"/>
          </w:tcPr>
          <w:p w14:paraId="400AEEA4"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c>
          <w:tcPr>
            <w:tcW w:w="1039" w:type="dxa"/>
            <w:vAlign w:val="center"/>
          </w:tcPr>
          <w:p w14:paraId="7E71E2D0"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8</w:t>
            </w:r>
          </w:p>
        </w:tc>
      </w:tr>
      <w:tr w:rsidR="0012419F" w:rsidRPr="00090B40" w14:paraId="5AC00946" w14:textId="77777777" w:rsidTr="00DC6C11">
        <w:tc>
          <w:tcPr>
            <w:tcW w:w="3115" w:type="dxa"/>
          </w:tcPr>
          <w:p w14:paraId="03C7CBEA" w14:textId="77777777" w:rsidR="0012419F" w:rsidRPr="00090B40" w:rsidRDefault="0012419F" w:rsidP="00DC6C11">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Кількість «суперечливих» оцінок</w:t>
            </w:r>
            <w:r w:rsidRPr="00090B40">
              <w:rPr>
                <w:rFonts w:ascii="Times New Roman" w:eastAsia="Times New Roman" w:hAnsi="Times New Roman" w:cs="Times New Roman"/>
                <w:sz w:val="28"/>
                <w:szCs w:val="28"/>
                <w:lang w:eastAsia="ru-RU"/>
              </w:rPr>
              <w:t xml:space="preserve"> (+-)</w:t>
            </w:r>
          </w:p>
        </w:tc>
        <w:tc>
          <w:tcPr>
            <w:tcW w:w="1038" w:type="dxa"/>
            <w:vAlign w:val="center"/>
          </w:tcPr>
          <w:p w14:paraId="22E682E3"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2,8</w:t>
            </w:r>
          </w:p>
        </w:tc>
        <w:tc>
          <w:tcPr>
            <w:tcW w:w="1038" w:type="dxa"/>
            <w:vAlign w:val="center"/>
          </w:tcPr>
          <w:p w14:paraId="0037FEC2"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c>
          <w:tcPr>
            <w:tcW w:w="1039" w:type="dxa"/>
            <w:vAlign w:val="center"/>
          </w:tcPr>
          <w:p w14:paraId="7F35061B"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14</w:t>
            </w:r>
          </w:p>
        </w:tc>
        <w:tc>
          <w:tcPr>
            <w:tcW w:w="1038" w:type="dxa"/>
            <w:vAlign w:val="center"/>
          </w:tcPr>
          <w:p w14:paraId="30382B67"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2,5</w:t>
            </w:r>
          </w:p>
        </w:tc>
        <w:tc>
          <w:tcPr>
            <w:tcW w:w="1038" w:type="dxa"/>
            <w:vAlign w:val="center"/>
          </w:tcPr>
          <w:p w14:paraId="75E5DE5D"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c>
          <w:tcPr>
            <w:tcW w:w="1039" w:type="dxa"/>
            <w:vAlign w:val="center"/>
          </w:tcPr>
          <w:p w14:paraId="0E908EB9"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6</w:t>
            </w:r>
          </w:p>
        </w:tc>
      </w:tr>
      <w:tr w:rsidR="0012419F" w:rsidRPr="00090B40" w14:paraId="02D61AB2" w14:textId="77777777" w:rsidTr="00DC6C11">
        <w:tc>
          <w:tcPr>
            <w:tcW w:w="3115" w:type="dxa"/>
          </w:tcPr>
          <w:p w14:paraId="1430B9DE" w14:textId="77777777" w:rsidR="0012419F" w:rsidRPr="00090B40" w:rsidRDefault="0012419F" w:rsidP="00DC6C11">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Кількість невизначених оцінок</w:t>
            </w:r>
            <w:r w:rsidRPr="00090B40">
              <w:rPr>
                <w:rFonts w:ascii="Times New Roman" w:eastAsia="Times New Roman" w:hAnsi="Times New Roman" w:cs="Times New Roman"/>
                <w:sz w:val="28"/>
                <w:szCs w:val="28"/>
                <w:lang w:eastAsia="ru-RU"/>
              </w:rPr>
              <w:t xml:space="preserve"> (?)</w:t>
            </w:r>
          </w:p>
        </w:tc>
        <w:tc>
          <w:tcPr>
            <w:tcW w:w="1038" w:type="dxa"/>
            <w:vAlign w:val="center"/>
          </w:tcPr>
          <w:p w14:paraId="2C5741A8"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0,6</w:t>
            </w:r>
          </w:p>
        </w:tc>
        <w:tc>
          <w:tcPr>
            <w:tcW w:w="1038" w:type="dxa"/>
            <w:vAlign w:val="center"/>
          </w:tcPr>
          <w:p w14:paraId="2A7E92DD"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c>
          <w:tcPr>
            <w:tcW w:w="1039" w:type="dxa"/>
            <w:vAlign w:val="center"/>
          </w:tcPr>
          <w:p w14:paraId="54D4F10A"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3</w:t>
            </w:r>
          </w:p>
        </w:tc>
        <w:tc>
          <w:tcPr>
            <w:tcW w:w="1038" w:type="dxa"/>
            <w:vAlign w:val="center"/>
          </w:tcPr>
          <w:p w14:paraId="082FF4C9"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0,3</w:t>
            </w:r>
          </w:p>
        </w:tc>
        <w:tc>
          <w:tcPr>
            <w:tcW w:w="1038" w:type="dxa"/>
            <w:vAlign w:val="center"/>
          </w:tcPr>
          <w:p w14:paraId="32CE88EE"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c>
          <w:tcPr>
            <w:tcW w:w="1039" w:type="dxa"/>
            <w:vAlign w:val="center"/>
          </w:tcPr>
          <w:p w14:paraId="3867D7FF" w14:textId="77777777" w:rsidR="0012419F" w:rsidRPr="00090B40" w:rsidRDefault="0012419F" w:rsidP="00DC6C11">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w:t>
            </w:r>
          </w:p>
        </w:tc>
      </w:tr>
    </w:tbl>
    <w:p w14:paraId="6ACAD5F5" w14:textId="77777777" w:rsidR="008077A2" w:rsidRPr="00090B40" w:rsidRDefault="008077A2" w:rsidP="008077A2">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Прояв негативних оцінок своїх характеристик у здобувачів творчих професій відповідає 4.2 одиницям. Розмах показників відповідає межам від 0 до14 висловлювань. У групі не творчих професій - 2.6 одиницям. Розмах показників знаходиться в межах від 0 до 8 характеристик.</w:t>
      </w:r>
    </w:p>
    <w:p w14:paraId="027F1A29" w14:textId="77777777" w:rsidR="008077A2" w:rsidRPr="00090B40" w:rsidRDefault="004B48F5" w:rsidP="008077A2">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Кількість «суперечливих»</w:t>
      </w:r>
      <w:r w:rsidR="008077A2" w:rsidRPr="00090B40">
        <w:rPr>
          <w:rFonts w:ascii="Times New Roman" w:hAnsi="Times New Roman" w:cs="Times New Roman"/>
          <w:sz w:val="28"/>
          <w:szCs w:val="28"/>
          <w:lang w:val="uk-UA"/>
        </w:rPr>
        <w:t xml:space="preserve"> оцінок своїх властивостей між обстеженими групами відрізняється найменше. У групі здобувачів з творчими </w:t>
      </w:r>
      <w:r w:rsidR="008077A2" w:rsidRPr="00090B40">
        <w:rPr>
          <w:rFonts w:ascii="Times New Roman" w:hAnsi="Times New Roman" w:cs="Times New Roman"/>
          <w:sz w:val="28"/>
          <w:szCs w:val="28"/>
          <w:lang w:val="uk-UA"/>
        </w:rPr>
        <w:lastRenderedPageBreak/>
        <w:t>спеціальностями середнє відповідає 2.8 одиницям, а в групі не творчих спеціальностей – 2.5 одиниць. Розмах показників коливається від 0 до 14 в першій групі, і від 0 до 6 у другій групі випробовуваних.</w:t>
      </w:r>
    </w:p>
    <w:p w14:paraId="611B4E91" w14:textId="77777777" w:rsidR="008077A2" w:rsidRPr="00090B40" w:rsidRDefault="008077A2" w:rsidP="008077A2">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Характеристики, які випробовувані не змогли визначити ні як позитивні, ні як негативні і позначили знаком питання можна позначити як 0.6 одиниць на групу випробовуваних з творчою спеціальністю і 0.3 одиниці в групі не творчих спеціальностей. Мінімальна кількість невизначених випробовуваними характеристик в групі з творчими спеціальностями відповідає 0, максимальна - 3. У групі не творчих спеціальностей мінімум 0 таких визначень, максимум 4. Особливістю даної категорії відповідей є те, що в групі з творчими спеціальностями кількість випробовуваних, що використовують такі характеристики відповідає 37%. Але максимальна кількість таких висловлювань у випробовуваних – 3. При цьому в групі не творчих спеціальностей випробовуваних, що не змогли якось оцінити дану собі характеристику становить лише 16%. Але максимальна кількість таких характеристик у випробуваного трохи вище – 4 висловлювання. Позначену закономірність ми будемо обговорювати пізніше. </w:t>
      </w:r>
    </w:p>
    <w:p w14:paraId="6FA1E8F1" w14:textId="77777777" w:rsidR="008077A2" w:rsidRPr="00090B40" w:rsidRDefault="008077A2" w:rsidP="008077A2">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Таким чином, спираючись на отримані нами проаналізовані вище дані ми відзначаємо деяке підвищення всіх середньоарифметичних показників дослідження за допомогою даного тесту у здобувачів групи з творчими спеціальностями. Також, у представників цієї групи ми відзначаємо значно більший розмах між мінімальними і максимальними показниками за всіма досліджуваними нами показниками.</w:t>
      </w:r>
    </w:p>
    <w:p w14:paraId="31725558" w14:textId="77777777" w:rsidR="00CB54A0" w:rsidRPr="00090B40" w:rsidRDefault="00CB54A0" w:rsidP="00CB54A0">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Незважаючи на те, що при першому погляді на дані результати відмінності здаються незначними, їх справжнє значення слід перевірити за допомогою методів математичної статистики. Цей етап роботи ми плануємо здійснити трохи пізніше. </w:t>
      </w:r>
    </w:p>
    <w:p w14:paraId="0A40EB1C" w14:textId="77777777" w:rsidR="00CB54A0" w:rsidRPr="00090B40" w:rsidRDefault="00CB54A0" w:rsidP="00CB54A0">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Особливістю методики «Хто Я» </w:t>
      </w:r>
      <w:proofErr w:type="spellStart"/>
      <w:r w:rsidRPr="00090B40">
        <w:rPr>
          <w:rFonts w:ascii="Times New Roman" w:hAnsi="Times New Roman" w:cs="Times New Roman"/>
          <w:sz w:val="28"/>
          <w:szCs w:val="28"/>
          <w:lang w:val="uk-UA"/>
        </w:rPr>
        <w:t>М.Куна</w:t>
      </w:r>
      <w:proofErr w:type="spellEnd"/>
      <w:r w:rsidRPr="00090B40">
        <w:rPr>
          <w:rFonts w:ascii="Times New Roman" w:hAnsi="Times New Roman" w:cs="Times New Roman"/>
          <w:sz w:val="28"/>
          <w:szCs w:val="28"/>
          <w:lang w:val="uk-UA"/>
        </w:rPr>
        <w:t xml:space="preserve">, Т </w:t>
      </w:r>
      <w:proofErr w:type="spellStart"/>
      <w:r w:rsidRPr="00090B40">
        <w:rPr>
          <w:rFonts w:ascii="Times New Roman" w:hAnsi="Times New Roman" w:cs="Times New Roman"/>
          <w:sz w:val="28"/>
          <w:szCs w:val="28"/>
          <w:lang w:val="uk-UA"/>
        </w:rPr>
        <w:t>Макпартленда</w:t>
      </w:r>
      <w:proofErr w:type="spellEnd"/>
      <w:r w:rsidRPr="00090B40">
        <w:rPr>
          <w:rFonts w:ascii="Times New Roman" w:hAnsi="Times New Roman" w:cs="Times New Roman"/>
          <w:sz w:val="28"/>
          <w:szCs w:val="28"/>
          <w:lang w:val="uk-UA"/>
        </w:rPr>
        <w:t xml:space="preserve"> в модифікації Т. В. Румянцевої є можливість власної оцінки своїх характеристик як таких, які вони вважаю позитивними, негативними, а також і позитивними </w:t>
      </w:r>
      <w:r w:rsidRPr="00090B40">
        <w:rPr>
          <w:rFonts w:ascii="Times New Roman" w:hAnsi="Times New Roman" w:cs="Times New Roman"/>
          <w:sz w:val="28"/>
          <w:szCs w:val="28"/>
          <w:lang w:val="uk-UA"/>
        </w:rPr>
        <w:lastRenderedPageBreak/>
        <w:t xml:space="preserve">і негативними, і такими, в оцінці яких вони не можуть. На основі поєднання таких оцінок стає можливим визначення так званого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-оціночного типу особистості: врівноваженого,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 полярного, сумнівається, такого, який може знаходиться в стані особистісної кризи. </w:t>
      </w:r>
    </w:p>
    <w:p w14:paraId="7788585A" w14:textId="77777777" w:rsidR="00CB54A0" w:rsidRPr="00090B40" w:rsidRDefault="00CB54A0" w:rsidP="00CB54A0">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До людей </w:t>
      </w:r>
      <w:proofErr w:type="spellStart"/>
      <w:r w:rsidRPr="00090B40">
        <w:rPr>
          <w:rFonts w:ascii="Times New Roman" w:hAnsi="Times New Roman" w:cs="Times New Roman"/>
          <w:i/>
          <w:sz w:val="28"/>
          <w:szCs w:val="28"/>
          <w:lang w:val="uk-UA"/>
        </w:rPr>
        <w:t>емоційно</w:t>
      </w:r>
      <w:proofErr w:type="spellEnd"/>
      <w:r w:rsidRPr="00090B40">
        <w:rPr>
          <w:rFonts w:ascii="Times New Roman" w:hAnsi="Times New Roman" w:cs="Times New Roman"/>
          <w:i/>
          <w:sz w:val="28"/>
          <w:szCs w:val="28"/>
          <w:lang w:val="uk-UA"/>
        </w:rPr>
        <w:t>-полярного типу</w:t>
      </w:r>
      <w:r w:rsidRPr="00090B40">
        <w:rPr>
          <w:rFonts w:ascii="Times New Roman" w:hAnsi="Times New Roman" w:cs="Times New Roman"/>
          <w:sz w:val="28"/>
          <w:szCs w:val="28"/>
          <w:lang w:val="uk-UA"/>
        </w:rPr>
        <w:t xml:space="preserve"> відносяться ті, хто всі свої ідентифікаційні характеристики оцінюють тільки як такі, що подобаються або не подобаються їм, вони зовсім не використовують при оцінюванні знак «плюс-мінус». </w:t>
      </w:r>
    </w:p>
    <w:p w14:paraId="44B263F7" w14:textId="77777777" w:rsidR="00CB54A0" w:rsidRPr="00090B40" w:rsidRDefault="00CB54A0" w:rsidP="00CB54A0">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Для таких людей характерний максималізм в оцінках, перепади в емоційному стані, щодо них можна сказати «від любові до ненависті один крок». Це, як правило,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-виразні люди, у яких відносини з іншими людьми сильно залежать від того, наскільки їм людина подобається або не подобається. </w:t>
      </w:r>
    </w:p>
    <w:p w14:paraId="0AB1CA88" w14:textId="77777777" w:rsidR="00CB54A0" w:rsidRPr="00090B40" w:rsidRDefault="00BE2C0C" w:rsidP="00CB54A0">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Якщо кількість знаків «±»</w:t>
      </w:r>
      <w:r w:rsidR="00CB54A0" w:rsidRPr="00090B40">
        <w:rPr>
          <w:rFonts w:ascii="Times New Roman" w:hAnsi="Times New Roman" w:cs="Times New Roman"/>
          <w:sz w:val="28"/>
          <w:szCs w:val="28"/>
          <w:lang w:val="uk-UA"/>
        </w:rPr>
        <w:t xml:space="preserve"> досягає 10-20% (від загального числа знаків), то таку людину можна віднести </w:t>
      </w:r>
      <w:r w:rsidR="00CB54A0" w:rsidRPr="00090B40">
        <w:rPr>
          <w:rFonts w:ascii="Times New Roman" w:hAnsi="Times New Roman" w:cs="Times New Roman"/>
          <w:i/>
          <w:sz w:val="28"/>
          <w:szCs w:val="28"/>
          <w:lang w:val="uk-UA"/>
        </w:rPr>
        <w:t>до врівноваженого типу</w:t>
      </w:r>
      <w:r w:rsidR="00CB54A0" w:rsidRPr="00090B40">
        <w:rPr>
          <w:rFonts w:ascii="Times New Roman" w:hAnsi="Times New Roman" w:cs="Times New Roman"/>
          <w:sz w:val="28"/>
          <w:szCs w:val="28"/>
          <w:lang w:val="uk-UA"/>
        </w:rPr>
        <w:t xml:space="preserve">. Для них, в порівнянні з людьми </w:t>
      </w:r>
      <w:proofErr w:type="spellStart"/>
      <w:r w:rsidR="00CB54A0" w:rsidRPr="00090B40">
        <w:rPr>
          <w:rFonts w:ascii="Times New Roman" w:hAnsi="Times New Roman" w:cs="Times New Roman"/>
          <w:sz w:val="28"/>
          <w:szCs w:val="28"/>
          <w:lang w:val="uk-UA"/>
        </w:rPr>
        <w:t>емоційно</w:t>
      </w:r>
      <w:proofErr w:type="spellEnd"/>
      <w:r w:rsidR="00CB54A0" w:rsidRPr="00090B40">
        <w:rPr>
          <w:rFonts w:ascii="Times New Roman" w:hAnsi="Times New Roman" w:cs="Times New Roman"/>
          <w:sz w:val="28"/>
          <w:szCs w:val="28"/>
          <w:lang w:val="uk-UA"/>
        </w:rPr>
        <w:t xml:space="preserve">-полярного типу, характерна велика </w:t>
      </w:r>
      <w:proofErr w:type="spellStart"/>
      <w:r w:rsidR="00CB54A0" w:rsidRPr="00090B40">
        <w:rPr>
          <w:rFonts w:ascii="Times New Roman" w:hAnsi="Times New Roman" w:cs="Times New Roman"/>
          <w:sz w:val="28"/>
          <w:szCs w:val="28"/>
          <w:lang w:val="uk-UA"/>
        </w:rPr>
        <w:t>стресостійкість</w:t>
      </w:r>
      <w:proofErr w:type="spellEnd"/>
      <w:r w:rsidR="00CB54A0" w:rsidRPr="00090B40">
        <w:rPr>
          <w:rFonts w:ascii="Times New Roman" w:hAnsi="Times New Roman" w:cs="Times New Roman"/>
          <w:sz w:val="28"/>
          <w:szCs w:val="28"/>
          <w:lang w:val="uk-UA"/>
        </w:rPr>
        <w:t xml:space="preserve">, вони швидше вирішують конфліктні ситуації, вміють підтримувати конструктивні відносини з різними людьми: і з тими, які їм в цілому подобаються, і з тими, які у них не викликають глибокої симпатії; </w:t>
      </w:r>
      <w:proofErr w:type="spellStart"/>
      <w:r w:rsidR="00CB54A0" w:rsidRPr="00090B40">
        <w:rPr>
          <w:rFonts w:ascii="Times New Roman" w:hAnsi="Times New Roman" w:cs="Times New Roman"/>
          <w:sz w:val="28"/>
          <w:szCs w:val="28"/>
          <w:lang w:val="uk-UA"/>
        </w:rPr>
        <w:t>терпиміше</w:t>
      </w:r>
      <w:proofErr w:type="spellEnd"/>
      <w:r w:rsidR="00CB54A0" w:rsidRPr="00090B40">
        <w:rPr>
          <w:rFonts w:ascii="Times New Roman" w:hAnsi="Times New Roman" w:cs="Times New Roman"/>
          <w:sz w:val="28"/>
          <w:szCs w:val="28"/>
          <w:lang w:val="uk-UA"/>
        </w:rPr>
        <w:t xml:space="preserve"> ставляться до недоліків інших людей.</w:t>
      </w:r>
    </w:p>
    <w:p w14:paraId="61B3880A" w14:textId="77777777" w:rsidR="0056434C" w:rsidRPr="00090B40" w:rsidRDefault="0056434C" w:rsidP="0056434C">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Якщо кількість знаків «±» перевищує 30-40% (від загального числа знаків), то таку людину можна віднести до типу, що сумнівається. Така кількість знаків « ±» може бути у людини, що переживає кризу в своєму житті, а також свідчити про нерішучість як рисі характеру (коли людині важко приймати рішення, він довго сумнівається, розглядаючи різні варіанти). </w:t>
      </w:r>
    </w:p>
    <w:p w14:paraId="3F76D028" w14:textId="77777777" w:rsidR="0056434C" w:rsidRPr="00090B40" w:rsidRDefault="0056434C" w:rsidP="0056434C">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Наявність </w:t>
      </w:r>
      <w:proofErr w:type="spellStart"/>
      <w:r w:rsidRPr="00090B40">
        <w:rPr>
          <w:rFonts w:ascii="Times New Roman" w:hAnsi="Times New Roman" w:cs="Times New Roman"/>
          <w:sz w:val="28"/>
          <w:szCs w:val="28"/>
          <w:lang w:val="uk-UA"/>
        </w:rPr>
        <w:t>знака</w:t>
      </w:r>
      <w:proofErr w:type="spellEnd"/>
      <w:r w:rsidRPr="00090B40">
        <w:rPr>
          <w:rFonts w:ascii="Times New Roman" w:hAnsi="Times New Roman" w:cs="Times New Roman"/>
          <w:sz w:val="28"/>
          <w:szCs w:val="28"/>
          <w:lang w:val="uk-UA"/>
        </w:rPr>
        <w:t xml:space="preserve"> «?» при оцінці ідентифікаційних характеристик говорить про здатність людини переносити ситуацію внутрішньої невизначеності, а значить, побічно свідчить про здатність людини до змін, готовності до змін. </w:t>
      </w:r>
    </w:p>
    <w:p w14:paraId="4C1C7748" w14:textId="77777777" w:rsidR="0056434C" w:rsidRPr="00090B40" w:rsidRDefault="0056434C" w:rsidP="0056434C">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Даний знак оцінки використовується людьми досить </w:t>
      </w:r>
      <w:proofErr w:type="spellStart"/>
      <w:r w:rsidRPr="00090B40">
        <w:rPr>
          <w:rFonts w:ascii="Times New Roman" w:hAnsi="Times New Roman" w:cs="Times New Roman"/>
          <w:sz w:val="28"/>
          <w:szCs w:val="28"/>
          <w:lang w:val="uk-UA"/>
        </w:rPr>
        <w:t>рідко</w:t>
      </w:r>
      <w:proofErr w:type="spellEnd"/>
      <w:r w:rsidRPr="00090B40">
        <w:rPr>
          <w:rFonts w:ascii="Times New Roman" w:hAnsi="Times New Roman" w:cs="Times New Roman"/>
          <w:sz w:val="28"/>
          <w:szCs w:val="28"/>
          <w:lang w:val="uk-UA"/>
        </w:rPr>
        <w:t xml:space="preserve">: один або два </w:t>
      </w:r>
      <w:proofErr w:type="spellStart"/>
      <w:r w:rsidRPr="00090B40">
        <w:rPr>
          <w:rFonts w:ascii="Times New Roman" w:hAnsi="Times New Roman" w:cs="Times New Roman"/>
          <w:sz w:val="28"/>
          <w:szCs w:val="28"/>
          <w:lang w:val="uk-UA"/>
        </w:rPr>
        <w:t>знака</w:t>
      </w:r>
      <w:proofErr w:type="spellEnd"/>
      <w:r w:rsidRPr="00090B40">
        <w:rPr>
          <w:rFonts w:ascii="Times New Roman" w:hAnsi="Times New Roman" w:cs="Times New Roman"/>
          <w:sz w:val="28"/>
          <w:szCs w:val="28"/>
          <w:lang w:val="uk-UA"/>
        </w:rPr>
        <w:t xml:space="preserve"> «?» ставлять тільки 20% обстежуваних. </w:t>
      </w:r>
    </w:p>
    <w:p w14:paraId="7B18DC72" w14:textId="77777777" w:rsidR="0056434C" w:rsidRPr="00090B40" w:rsidRDefault="0056434C" w:rsidP="0056434C">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Наявність трьох і більше знаків «?» при </w:t>
      </w:r>
      <w:proofErr w:type="spellStart"/>
      <w:r w:rsidRPr="00090B40">
        <w:rPr>
          <w:rFonts w:ascii="Times New Roman" w:hAnsi="Times New Roman" w:cs="Times New Roman"/>
          <w:sz w:val="28"/>
          <w:szCs w:val="28"/>
          <w:lang w:val="uk-UA"/>
        </w:rPr>
        <w:t>самооцінюванні</w:t>
      </w:r>
      <w:proofErr w:type="spellEnd"/>
      <w:r w:rsidRPr="00090B40">
        <w:rPr>
          <w:rFonts w:ascii="Times New Roman" w:hAnsi="Times New Roman" w:cs="Times New Roman"/>
          <w:sz w:val="28"/>
          <w:szCs w:val="28"/>
          <w:lang w:val="uk-UA"/>
        </w:rPr>
        <w:t xml:space="preserve"> передбачає у людини наявність кризових переживань. В описі результатів ми називаємо даний </w:t>
      </w:r>
      <w:r w:rsidRPr="00090B40">
        <w:rPr>
          <w:rFonts w:ascii="Times New Roman" w:hAnsi="Times New Roman" w:cs="Times New Roman"/>
          <w:i/>
          <w:sz w:val="28"/>
          <w:szCs w:val="28"/>
          <w:lang w:val="uk-UA"/>
        </w:rPr>
        <w:t>тип кризовим</w:t>
      </w:r>
      <w:r w:rsidRPr="00090B40">
        <w:rPr>
          <w:rFonts w:ascii="Times New Roman" w:hAnsi="Times New Roman" w:cs="Times New Roman"/>
          <w:sz w:val="28"/>
          <w:szCs w:val="28"/>
          <w:lang w:val="uk-UA"/>
        </w:rPr>
        <w:t xml:space="preserve">. </w:t>
      </w:r>
    </w:p>
    <w:p w14:paraId="03CDF2B6" w14:textId="77777777" w:rsidR="0056434C" w:rsidRPr="00090B40" w:rsidRDefault="0056434C" w:rsidP="0056434C">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Також в рамках логіки нашого дослідження ми вважали за потрібне виділити один параметр, що характеризує описувані нами вибірки. Так, при попередньому аналізі результатів діагностики ми виявили, що в групі здобувачів з творчими спеціальностями випробовувані використовували невизначену оцінку значно частіше, ніж в іншій групі (37% і 16%). При цьому кількість таких оцінок у одного випробуваного в більшості випадків не перевищувала межі норми. Так як в інтерпретації автора цей параметр описується, але ніяк не позначається, ми ввели такий показник, як «такий, що використовує невизначену оцінку». Використання невизначених оцінок ідентифікаційних характеристик говорить про здатність людини переносити ситуацію внутрішньої невизначеності, а значить, побічно свідчить про здатність людини до змін, готовності до змін.</w:t>
      </w:r>
    </w:p>
    <w:p w14:paraId="0EE4D5CF" w14:textId="77777777" w:rsidR="003A444D" w:rsidRPr="00090B40" w:rsidRDefault="003A444D" w:rsidP="003A444D">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Результат дослідження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-оціночних типів особистості за методикою " Хто я?» М. Куна, Т. </w:t>
      </w:r>
      <w:proofErr w:type="spellStart"/>
      <w:r w:rsidRPr="00090B40">
        <w:rPr>
          <w:rFonts w:ascii="Times New Roman" w:hAnsi="Times New Roman" w:cs="Times New Roman"/>
          <w:sz w:val="28"/>
          <w:szCs w:val="28"/>
          <w:lang w:val="uk-UA"/>
        </w:rPr>
        <w:t>Макпартленда</w:t>
      </w:r>
      <w:proofErr w:type="spellEnd"/>
      <w:r w:rsidRPr="00090B40">
        <w:rPr>
          <w:rFonts w:ascii="Times New Roman" w:hAnsi="Times New Roman" w:cs="Times New Roman"/>
          <w:sz w:val="28"/>
          <w:szCs w:val="28"/>
          <w:lang w:val="uk-UA"/>
        </w:rPr>
        <w:t xml:space="preserve"> в модифікації Т.</w:t>
      </w:r>
      <w:r w:rsidR="00296518" w:rsidRPr="00090B40">
        <w:rPr>
          <w:rFonts w:ascii="Times New Roman" w:hAnsi="Times New Roman" w:cs="Times New Roman"/>
          <w:sz w:val="28"/>
          <w:szCs w:val="28"/>
          <w:lang w:val="uk-UA"/>
        </w:rPr>
        <w:t xml:space="preserve"> В. Румянцевої (n=6</w:t>
      </w:r>
      <w:r w:rsidRPr="00090B40">
        <w:rPr>
          <w:rFonts w:ascii="Times New Roman" w:hAnsi="Times New Roman" w:cs="Times New Roman"/>
          <w:sz w:val="28"/>
          <w:szCs w:val="28"/>
          <w:lang w:val="uk-UA"/>
        </w:rPr>
        <w:t>2) ми відобразили в таблиці 2.2.</w:t>
      </w:r>
    </w:p>
    <w:p w14:paraId="7BEB27AF" w14:textId="77777777" w:rsidR="00292AE5" w:rsidRPr="00090B40" w:rsidRDefault="00292AE5" w:rsidP="003A444D">
      <w:pPr>
        <w:tabs>
          <w:tab w:val="left" w:pos="1068"/>
        </w:tabs>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 результаті аналізу отриманих даних, можна відзначити явне переважання у групи не творчих професій випробовуваних врівноваженого типу - 64% проти 48.14% в групі творчих професій. Такого, який використовує «суперечливі» оцінки своїх якостей не більше ніж в 20% випадків. Для них характерна велика </w:t>
      </w:r>
      <w:proofErr w:type="spellStart"/>
      <w:r w:rsidRPr="00090B40">
        <w:rPr>
          <w:rFonts w:ascii="Times New Roman" w:hAnsi="Times New Roman" w:cs="Times New Roman"/>
          <w:sz w:val="28"/>
          <w:szCs w:val="28"/>
          <w:lang w:val="uk-UA"/>
        </w:rPr>
        <w:t>стресостійкість</w:t>
      </w:r>
      <w:proofErr w:type="spellEnd"/>
      <w:r w:rsidRPr="00090B40">
        <w:rPr>
          <w:rFonts w:ascii="Times New Roman" w:hAnsi="Times New Roman" w:cs="Times New Roman"/>
          <w:sz w:val="28"/>
          <w:szCs w:val="28"/>
          <w:lang w:val="uk-UA"/>
        </w:rPr>
        <w:t xml:space="preserve">, вони швидше вирішують конфліктні ситуації, вміють підтримувати конструктивні відносини з різними людьми: і з тими, які їм в цілому подобаються, і з тими, які у них не викликають глибокої симпатії; </w:t>
      </w:r>
      <w:proofErr w:type="spellStart"/>
      <w:r w:rsidRPr="00090B40">
        <w:rPr>
          <w:rFonts w:ascii="Times New Roman" w:hAnsi="Times New Roman" w:cs="Times New Roman"/>
          <w:sz w:val="28"/>
          <w:szCs w:val="28"/>
          <w:lang w:val="uk-UA"/>
        </w:rPr>
        <w:t>терпиміше</w:t>
      </w:r>
      <w:proofErr w:type="spellEnd"/>
      <w:r w:rsidRPr="00090B40">
        <w:rPr>
          <w:rFonts w:ascii="Times New Roman" w:hAnsi="Times New Roman" w:cs="Times New Roman"/>
          <w:sz w:val="28"/>
          <w:szCs w:val="28"/>
          <w:lang w:val="uk-UA"/>
        </w:rPr>
        <w:t xml:space="preserve"> ставляться до недоліків інших людей.</w:t>
      </w:r>
    </w:p>
    <w:p w14:paraId="075E5B57" w14:textId="77777777" w:rsidR="00AC7077" w:rsidRPr="00090B40" w:rsidRDefault="00AC7077" w:rsidP="003A444D">
      <w:pPr>
        <w:tabs>
          <w:tab w:val="left" w:pos="1068"/>
        </w:tabs>
        <w:spacing w:after="0" w:line="360" w:lineRule="auto"/>
        <w:ind w:firstLine="851"/>
        <w:jc w:val="right"/>
        <w:rPr>
          <w:rFonts w:ascii="Times New Roman" w:hAnsi="Times New Roman" w:cs="Times New Roman"/>
          <w:sz w:val="28"/>
          <w:szCs w:val="28"/>
          <w:lang w:val="uk-UA"/>
        </w:rPr>
      </w:pPr>
    </w:p>
    <w:p w14:paraId="49E2C856" w14:textId="77777777" w:rsidR="00AC7077" w:rsidRPr="00090B40" w:rsidRDefault="00AC7077" w:rsidP="003A444D">
      <w:pPr>
        <w:tabs>
          <w:tab w:val="left" w:pos="1068"/>
        </w:tabs>
        <w:spacing w:after="0" w:line="360" w:lineRule="auto"/>
        <w:ind w:firstLine="851"/>
        <w:jc w:val="right"/>
        <w:rPr>
          <w:rFonts w:ascii="Times New Roman" w:hAnsi="Times New Roman" w:cs="Times New Roman"/>
          <w:sz w:val="28"/>
          <w:szCs w:val="28"/>
          <w:lang w:val="uk-UA"/>
        </w:rPr>
      </w:pPr>
    </w:p>
    <w:p w14:paraId="1C2C59C5" w14:textId="77777777" w:rsidR="003A444D" w:rsidRPr="00090B40" w:rsidRDefault="003A444D" w:rsidP="003A444D">
      <w:pPr>
        <w:tabs>
          <w:tab w:val="left" w:pos="1068"/>
        </w:tabs>
        <w:spacing w:after="0" w:line="360" w:lineRule="auto"/>
        <w:ind w:firstLine="851"/>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Таблиця 2.2</w:t>
      </w:r>
      <w:r w:rsidR="0079419F" w:rsidRPr="00090B40">
        <w:rPr>
          <w:rFonts w:ascii="Times New Roman" w:hAnsi="Times New Roman" w:cs="Times New Roman"/>
          <w:sz w:val="28"/>
          <w:szCs w:val="28"/>
          <w:lang w:val="uk-UA"/>
        </w:rPr>
        <w:t>.</w:t>
      </w:r>
    </w:p>
    <w:p w14:paraId="6C7C9BD4" w14:textId="77777777" w:rsidR="003A444D" w:rsidRPr="00090B40" w:rsidRDefault="003A444D" w:rsidP="003A444D">
      <w:pPr>
        <w:tabs>
          <w:tab w:val="left" w:pos="1068"/>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Результати дослідження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-оціночних типів особистості</w:t>
      </w:r>
    </w:p>
    <w:p w14:paraId="0372F5E0" w14:textId="77777777" w:rsidR="008077A2" w:rsidRPr="00090B40" w:rsidRDefault="003A444D" w:rsidP="0079419F">
      <w:pPr>
        <w:tabs>
          <w:tab w:val="left" w:pos="1068"/>
        </w:tabs>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за методикою «Хто Я» М. Куна, Т. </w:t>
      </w:r>
      <w:proofErr w:type="spellStart"/>
      <w:r w:rsidRPr="00090B40">
        <w:rPr>
          <w:rFonts w:ascii="Times New Roman" w:hAnsi="Times New Roman" w:cs="Times New Roman"/>
          <w:sz w:val="28"/>
          <w:szCs w:val="28"/>
          <w:lang w:val="uk-UA"/>
        </w:rPr>
        <w:t>Макпартленда</w:t>
      </w:r>
      <w:proofErr w:type="spellEnd"/>
    </w:p>
    <w:tbl>
      <w:tblPr>
        <w:tblStyle w:val="a3"/>
        <w:tblpPr w:leftFromText="180" w:rightFromText="180" w:vertAnchor="page" w:horzAnchor="margin" w:tblpY="3085"/>
        <w:tblW w:w="0" w:type="auto"/>
        <w:tblLook w:val="04A0" w:firstRow="1" w:lastRow="0" w:firstColumn="1" w:lastColumn="0" w:noHBand="0" w:noVBand="1"/>
      </w:tblPr>
      <w:tblGrid>
        <w:gridCol w:w="3115"/>
        <w:gridCol w:w="3115"/>
        <w:gridCol w:w="3115"/>
      </w:tblGrid>
      <w:tr w:rsidR="00AC7077" w:rsidRPr="00090B40" w14:paraId="2B94001F" w14:textId="77777777" w:rsidTr="00AC7077">
        <w:trPr>
          <w:trHeight w:val="966"/>
        </w:trPr>
        <w:tc>
          <w:tcPr>
            <w:tcW w:w="3115" w:type="dxa"/>
          </w:tcPr>
          <w:p w14:paraId="6C4F4E8A" w14:textId="77777777" w:rsidR="00AC7077" w:rsidRPr="00090B40" w:rsidRDefault="00AC7077" w:rsidP="00AC7077">
            <w:pPr>
              <w:jc w:val="center"/>
              <w:rPr>
                <w:rFonts w:ascii="Times New Roman" w:eastAsia="Times New Roman" w:hAnsi="Times New Roman" w:cs="Times New Roman"/>
                <w:sz w:val="28"/>
                <w:szCs w:val="28"/>
                <w:lang w:eastAsia="ru-RU"/>
              </w:rPr>
            </w:pPr>
          </w:p>
        </w:tc>
        <w:tc>
          <w:tcPr>
            <w:tcW w:w="3115" w:type="dxa"/>
          </w:tcPr>
          <w:p w14:paraId="3984FEDE" w14:textId="77777777" w:rsidR="00AC7077" w:rsidRPr="00090B40" w:rsidRDefault="00AC7077" w:rsidP="00AC7077">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Творча спеціальність</w:t>
            </w:r>
            <w:r w:rsidRPr="00090B40">
              <w:rPr>
                <w:rFonts w:ascii="Times New Roman" w:eastAsia="Times New Roman" w:hAnsi="Times New Roman" w:cs="Times New Roman"/>
                <w:sz w:val="28"/>
                <w:szCs w:val="28"/>
                <w:lang w:eastAsia="ru-RU"/>
              </w:rPr>
              <w:t xml:space="preserve"> (</w:t>
            </w:r>
            <w:r w:rsidRPr="00090B40">
              <w:rPr>
                <w:rFonts w:ascii="Times New Roman" w:eastAsia="Times New Roman" w:hAnsi="Times New Roman" w:cs="Times New Roman"/>
                <w:sz w:val="28"/>
                <w:szCs w:val="28"/>
                <w:lang w:val="en-US" w:eastAsia="ru-RU"/>
              </w:rPr>
              <w:t>n</w:t>
            </w:r>
            <w:r w:rsidRPr="00090B40">
              <w:rPr>
                <w:rFonts w:ascii="Times New Roman" w:eastAsia="Times New Roman" w:hAnsi="Times New Roman" w:cs="Times New Roman"/>
                <w:sz w:val="28"/>
                <w:szCs w:val="28"/>
                <w:lang w:eastAsia="ru-RU"/>
              </w:rPr>
              <w:t>=</w:t>
            </w:r>
            <w:r w:rsidRPr="00090B40">
              <w:rPr>
                <w:rFonts w:ascii="Times New Roman" w:eastAsia="Times New Roman" w:hAnsi="Times New Roman" w:cs="Times New Roman"/>
                <w:sz w:val="28"/>
                <w:szCs w:val="28"/>
                <w:lang w:val="uk-UA" w:eastAsia="ru-RU"/>
              </w:rPr>
              <w:t>32</w:t>
            </w:r>
            <w:r w:rsidRPr="00090B40">
              <w:rPr>
                <w:rFonts w:ascii="Times New Roman" w:eastAsia="Times New Roman" w:hAnsi="Times New Roman" w:cs="Times New Roman"/>
                <w:sz w:val="28"/>
                <w:szCs w:val="28"/>
                <w:lang w:eastAsia="ru-RU"/>
              </w:rPr>
              <w:t>)</w:t>
            </w:r>
          </w:p>
        </w:tc>
        <w:tc>
          <w:tcPr>
            <w:tcW w:w="3115" w:type="dxa"/>
          </w:tcPr>
          <w:p w14:paraId="3E325281" w14:textId="77777777" w:rsidR="00AC7077" w:rsidRPr="00090B40" w:rsidRDefault="00AC7077" w:rsidP="00AC7077">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Не творча спеціальність</w:t>
            </w:r>
            <w:r w:rsidRPr="00090B40">
              <w:rPr>
                <w:rFonts w:ascii="Times New Roman" w:eastAsia="Times New Roman" w:hAnsi="Times New Roman" w:cs="Times New Roman"/>
                <w:sz w:val="28"/>
                <w:szCs w:val="28"/>
                <w:lang w:eastAsia="ru-RU"/>
              </w:rPr>
              <w:t xml:space="preserve">  (</w:t>
            </w:r>
            <w:r w:rsidRPr="00090B40">
              <w:rPr>
                <w:rFonts w:ascii="Times New Roman" w:eastAsia="Times New Roman" w:hAnsi="Times New Roman" w:cs="Times New Roman"/>
                <w:sz w:val="28"/>
                <w:szCs w:val="28"/>
                <w:lang w:val="en-US" w:eastAsia="ru-RU"/>
              </w:rPr>
              <w:t>n</w:t>
            </w:r>
            <w:r w:rsidRPr="00090B40">
              <w:rPr>
                <w:rFonts w:ascii="Times New Roman" w:eastAsia="Times New Roman" w:hAnsi="Times New Roman" w:cs="Times New Roman"/>
                <w:sz w:val="28"/>
                <w:szCs w:val="28"/>
                <w:lang w:eastAsia="ru-RU"/>
              </w:rPr>
              <w:t>=</w:t>
            </w:r>
            <w:r w:rsidRPr="00090B40">
              <w:rPr>
                <w:rFonts w:ascii="Times New Roman" w:eastAsia="Times New Roman" w:hAnsi="Times New Roman" w:cs="Times New Roman"/>
                <w:sz w:val="28"/>
                <w:szCs w:val="28"/>
                <w:lang w:val="uk-UA" w:eastAsia="ru-RU"/>
              </w:rPr>
              <w:t>30</w:t>
            </w:r>
            <w:r w:rsidRPr="00090B40">
              <w:rPr>
                <w:rFonts w:ascii="Times New Roman" w:eastAsia="Times New Roman" w:hAnsi="Times New Roman" w:cs="Times New Roman"/>
                <w:sz w:val="28"/>
                <w:szCs w:val="28"/>
                <w:lang w:eastAsia="ru-RU"/>
              </w:rPr>
              <w:t>)</w:t>
            </w:r>
          </w:p>
        </w:tc>
      </w:tr>
      <w:tr w:rsidR="00AC7077" w:rsidRPr="00090B40" w14:paraId="1DE60F30" w14:textId="77777777" w:rsidTr="00AC7077">
        <w:trPr>
          <w:trHeight w:val="966"/>
        </w:trPr>
        <w:tc>
          <w:tcPr>
            <w:tcW w:w="3115" w:type="dxa"/>
            <w:vAlign w:val="center"/>
          </w:tcPr>
          <w:p w14:paraId="67D57642" w14:textId="77777777" w:rsidR="00AC7077" w:rsidRPr="00090B40" w:rsidRDefault="00AC7077" w:rsidP="00AC7077">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В</w:t>
            </w:r>
            <w:proofErr w:type="spellStart"/>
            <w:r w:rsidRPr="00090B40">
              <w:rPr>
                <w:rFonts w:ascii="Times New Roman" w:eastAsia="Times New Roman" w:hAnsi="Times New Roman" w:cs="Times New Roman"/>
                <w:sz w:val="28"/>
                <w:szCs w:val="28"/>
                <w:lang w:eastAsia="ru-RU"/>
              </w:rPr>
              <w:t>рівноважений</w:t>
            </w:r>
            <w:proofErr w:type="spellEnd"/>
          </w:p>
        </w:tc>
        <w:tc>
          <w:tcPr>
            <w:tcW w:w="3115" w:type="dxa"/>
            <w:vAlign w:val="center"/>
          </w:tcPr>
          <w:p w14:paraId="0326A962"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48,14%</w:t>
            </w:r>
          </w:p>
        </w:tc>
        <w:tc>
          <w:tcPr>
            <w:tcW w:w="3115" w:type="dxa"/>
            <w:vAlign w:val="center"/>
          </w:tcPr>
          <w:p w14:paraId="7D3CBB30"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64%</w:t>
            </w:r>
          </w:p>
        </w:tc>
      </w:tr>
      <w:tr w:rsidR="00AC7077" w:rsidRPr="00090B40" w14:paraId="56436A10" w14:textId="77777777" w:rsidTr="00AC7077">
        <w:trPr>
          <w:trHeight w:val="966"/>
        </w:trPr>
        <w:tc>
          <w:tcPr>
            <w:tcW w:w="3115" w:type="dxa"/>
            <w:vAlign w:val="center"/>
          </w:tcPr>
          <w:p w14:paraId="1DE15A77" w14:textId="77777777" w:rsidR="00AC7077" w:rsidRPr="00090B40" w:rsidRDefault="00AC7077" w:rsidP="00AC7077">
            <w:pPr>
              <w:spacing w:line="360" w:lineRule="auto"/>
              <w:jc w:val="center"/>
              <w:rPr>
                <w:rFonts w:ascii="Times New Roman" w:eastAsia="Times New Roman" w:hAnsi="Times New Roman" w:cs="Times New Roman"/>
                <w:sz w:val="28"/>
                <w:szCs w:val="28"/>
                <w:lang w:val="uk-UA" w:eastAsia="ru-RU"/>
              </w:rPr>
            </w:pPr>
            <w:proofErr w:type="spellStart"/>
            <w:r w:rsidRPr="00090B40">
              <w:rPr>
                <w:rFonts w:ascii="Times New Roman" w:eastAsia="Times New Roman" w:hAnsi="Times New Roman" w:cs="Times New Roman"/>
                <w:sz w:val="28"/>
                <w:szCs w:val="28"/>
                <w:lang w:val="uk-UA" w:eastAsia="ru-RU"/>
              </w:rPr>
              <w:t>Емоційно</w:t>
            </w:r>
            <w:proofErr w:type="spellEnd"/>
            <w:r w:rsidRPr="00090B40">
              <w:rPr>
                <w:rFonts w:ascii="Times New Roman" w:eastAsia="Times New Roman" w:hAnsi="Times New Roman" w:cs="Times New Roman"/>
                <w:sz w:val="28"/>
                <w:szCs w:val="28"/>
                <w:lang w:val="uk-UA" w:eastAsia="ru-RU"/>
              </w:rPr>
              <w:t>-полярний</w:t>
            </w:r>
          </w:p>
        </w:tc>
        <w:tc>
          <w:tcPr>
            <w:tcW w:w="3115" w:type="dxa"/>
            <w:vAlign w:val="center"/>
          </w:tcPr>
          <w:p w14:paraId="69583948"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40,74%</w:t>
            </w:r>
          </w:p>
        </w:tc>
        <w:tc>
          <w:tcPr>
            <w:tcW w:w="3115" w:type="dxa"/>
            <w:vAlign w:val="center"/>
          </w:tcPr>
          <w:p w14:paraId="789A65E1"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32%</w:t>
            </w:r>
          </w:p>
        </w:tc>
      </w:tr>
      <w:tr w:rsidR="00AC7077" w:rsidRPr="00090B40" w14:paraId="676F863B" w14:textId="77777777" w:rsidTr="00AC7077">
        <w:trPr>
          <w:trHeight w:val="966"/>
        </w:trPr>
        <w:tc>
          <w:tcPr>
            <w:tcW w:w="3115" w:type="dxa"/>
          </w:tcPr>
          <w:p w14:paraId="7348D56E" w14:textId="77777777" w:rsidR="00AC7077" w:rsidRPr="00090B40" w:rsidRDefault="00AC7077" w:rsidP="00AC7077">
            <w:pPr>
              <w:spacing w:line="360" w:lineRule="auto"/>
              <w:jc w:val="center"/>
              <w:rPr>
                <w:rFonts w:ascii="Times New Roman" w:eastAsia="Times New Roman" w:hAnsi="Times New Roman" w:cs="Times New Roman"/>
                <w:sz w:val="28"/>
                <w:szCs w:val="28"/>
                <w:lang w:eastAsia="ru-RU"/>
              </w:rPr>
            </w:pPr>
          </w:p>
          <w:p w14:paraId="4C30D333" w14:textId="77777777" w:rsidR="00AC7077" w:rsidRPr="00090B40" w:rsidRDefault="00AC7077" w:rsidP="00AC7077">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Такий, що сумнівається</w:t>
            </w:r>
          </w:p>
        </w:tc>
        <w:tc>
          <w:tcPr>
            <w:tcW w:w="3115" w:type="dxa"/>
            <w:vAlign w:val="center"/>
          </w:tcPr>
          <w:p w14:paraId="08231749"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11,11%</w:t>
            </w:r>
          </w:p>
        </w:tc>
        <w:tc>
          <w:tcPr>
            <w:tcW w:w="3115" w:type="dxa"/>
            <w:vAlign w:val="center"/>
          </w:tcPr>
          <w:p w14:paraId="4540F122"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w:t>
            </w:r>
          </w:p>
        </w:tc>
      </w:tr>
      <w:tr w:rsidR="00AC7077" w:rsidRPr="00090B40" w14:paraId="7AD74292" w14:textId="77777777" w:rsidTr="00AC7077">
        <w:trPr>
          <w:trHeight w:val="966"/>
        </w:trPr>
        <w:tc>
          <w:tcPr>
            <w:tcW w:w="3115" w:type="dxa"/>
          </w:tcPr>
          <w:p w14:paraId="3C7D8051" w14:textId="77777777" w:rsidR="00AC7077" w:rsidRPr="00090B40" w:rsidRDefault="00AC7077" w:rsidP="00AC7077">
            <w:pPr>
              <w:spacing w:line="360" w:lineRule="auto"/>
              <w:jc w:val="center"/>
              <w:rPr>
                <w:rFonts w:ascii="Times New Roman" w:eastAsia="Times New Roman" w:hAnsi="Times New Roman" w:cs="Times New Roman"/>
                <w:sz w:val="28"/>
                <w:szCs w:val="28"/>
                <w:lang w:eastAsia="ru-RU"/>
              </w:rPr>
            </w:pPr>
          </w:p>
          <w:p w14:paraId="35B07912" w14:textId="77777777" w:rsidR="00AC7077" w:rsidRPr="00090B40" w:rsidRDefault="00AC7077" w:rsidP="00AC7077">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Кризовий</w:t>
            </w:r>
          </w:p>
        </w:tc>
        <w:tc>
          <w:tcPr>
            <w:tcW w:w="3115" w:type="dxa"/>
            <w:vAlign w:val="center"/>
          </w:tcPr>
          <w:p w14:paraId="4E21729E"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3,7%</w:t>
            </w:r>
          </w:p>
        </w:tc>
        <w:tc>
          <w:tcPr>
            <w:tcW w:w="3115" w:type="dxa"/>
            <w:vAlign w:val="center"/>
          </w:tcPr>
          <w:p w14:paraId="7436F162"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8%</w:t>
            </w:r>
          </w:p>
        </w:tc>
      </w:tr>
      <w:tr w:rsidR="00AC7077" w:rsidRPr="00090B40" w14:paraId="40EB062E" w14:textId="77777777" w:rsidTr="00AC7077">
        <w:trPr>
          <w:trHeight w:val="966"/>
        </w:trPr>
        <w:tc>
          <w:tcPr>
            <w:tcW w:w="3115" w:type="dxa"/>
          </w:tcPr>
          <w:p w14:paraId="2F21D28D" w14:textId="77777777" w:rsidR="00AC7077" w:rsidRPr="00090B40" w:rsidRDefault="00AC7077" w:rsidP="00AC7077">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Такий, що використовує невизначені оцінки</w:t>
            </w:r>
          </w:p>
        </w:tc>
        <w:tc>
          <w:tcPr>
            <w:tcW w:w="3115" w:type="dxa"/>
            <w:vAlign w:val="center"/>
          </w:tcPr>
          <w:p w14:paraId="3F973A46"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37%</w:t>
            </w:r>
          </w:p>
        </w:tc>
        <w:tc>
          <w:tcPr>
            <w:tcW w:w="3115" w:type="dxa"/>
            <w:vAlign w:val="center"/>
          </w:tcPr>
          <w:p w14:paraId="27A35B1C" w14:textId="77777777" w:rsidR="00AC7077" w:rsidRPr="00090B40" w:rsidRDefault="00AC7077" w:rsidP="00AC7077">
            <w:pPr>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16%</w:t>
            </w:r>
          </w:p>
        </w:tc>
      </w:tr>
    </w:tbl>
    <w:p w14:paraId="1358F7B8" w14:textId="77777777" w:rsidR="00AC7077" w:rsidRPr="00090B40" w:rsidRDefault="00AC7077" w:rsidP="00BB22F3">
      <w:pPr>
        <w:spacing w:after="0" w:line="360" w:lineRule="auto"/>
        <w:ind w:firstLine="851"/>
        <w:jc w:val="both"/>
        <w:rPr>
          <w:rFonts w:ascii="Times New Roman" w:hAnsi="Times New Roman" w:cs="Times New Roman"/>
          <w:sz w:val="28"/>
          <w:szCs w:val="28"/>
          <w:lang w:val="uk-UA"/>
        </w:rPr>
      </w:pPr>
    </w:p>
    <w:p w14:paraId="5723FBA0" w14:textId="77777777" w:rsidR="0079419F" w:rsidRPr="00090B40" w:rsidRDefault="0079419F" w:rsidP="00BB22F3">
      <w:pPr>
        <w:spacing w:after="0" w:line="360" w:lineRule="auto"/>
        <w:ind w:firstLine="851"/>
        <w:jc w:val="both"/>
        <w:rPr>
          <w:rFonts w:ascii="Times New Roman" w:hAnsi="Times New Roman" w:cs="Times New Roman"/>
          <w:sz w:val="28"/>
          <w:szCs w:val="28"/>
          <w:lang w:val="uk-UA"/>
        </w:rPr>
      </w:pPr>
    </w:p>
    <w:p w14:paraId="1A79024B" w14:textId="77777777" w:rsidR="00BB22F3" w:rsidRPr="00090B40" w:rsidRDefault="00BB22F3" w:rsidP="00BB22F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Навпаки, в групі випробовуваних з творчими спеціальностями незначно, але переважає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-полярний тип (40,74% проти 32%). Такий, який оцінює свої якості виключно як позитивні або як негативні (наявність «суперечливих» оцінок менше 10%). Для таких людей характерний максималізм в оцінках, перепади в емоційному стані, щодо них можна сказати «від любові до ненависті один крок». Це, як правило,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-виразні люди, у яких відносини з іншими людьми сильно залежать від того, наскільки їм людина подобається або не подобається. </w:t>
      </w:r>
    </w:p>
    <w:p w14:paraId="2F59B091" w14:textId="77777777" w:rsidR="00BB22F3" w:rsidRPr="00090B40" w:rsidRDefault="00BB22F3" w:rsidP="00BB22F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Також у першої групи відзначається переважання випробовуваних так званого типу що сумнівається, який використовує в «суперечливу» оцінку більш ніж в 30% випадків. У групі творчих професій таких випробовуваних становить 11,11%, а в групі не творчих професій тільки 4%. Такі показники </w:t>
      </w:r>
      <w:r w:rsidRPr="00090B40">
        <w:rPr>
          <w:rFonts w:ascii="Times New Roman" w:hAnsi="Times New Roman" w:cs="Times New Roman"/>
          <w:sz w:val="28"/>
          <w:szCs w:val="28"/>
          <w:lang w:val="uk-UA"/>
        </w:rPr>
        <w:lastRenderedPageBreak/>
        <w:t>можуть свідчити про нерішучість як рисі характеру (коли людині важко приймати рішення, він довго сумнівається, розглядаючи різні варіанти).</w:t>
      </w:r>
    </w:p>
    <w:p w14:paraId="1ED782CB" w14:textId="3D4E8060" w:rsidR="00BB22F3" w:rsidRPr="00090B40" w:rsidRDefault="00BB22F3" w:rsidP="00BB22F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Тип, який характеризується можливою наявністю кризового стану в першій групі склав 3,7% випробовуваних. У другій групі таких випробовуваних трохи більше - 8%. До даного типу належать випробовувані, які в </w:t>
      </w:r>
      <w:proofErr w:type="spellStart"/>
      <w:r w:rsidRPr="00090B40">
        <w:rPr>
          <w:rFonts w:ascii="Times New Roman" w:hAnsi="Times New Roman" w:cs="Times New Roman"/>
          <w:sz w:val="28"/>
          <w:szCs w:val="28"/>
          <w:lang w:val="uk-UA"/>
        </w:rPr>
        <w:t>самоопис</w:t>
      </w:r>
      <w:r w:rsidR="00862FDE">
        <w:rPr>
          <w:rFonts w:ascii="Times New Roman" w:hAnsi="Times New Roman" w:cs="Times New Roman"/>
          <w:sz w:val="28"/>
          <w:szCs w:val="28"/>
          <w:lang w:val="uk-UA"/>
        </w:rPr>
        <w:t>і</w:t>
      </w:r>
      <w:proofErr w:type="spellEnd"/>
      <w:r w:rsidR="00862FDE">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 xml:space="preserve">використовують невизначену оцінку 3 і більше разів. </w:t>
      </w:r>
    </w:p>
    <w:p w14:paraId="4CC17099" w14:textId="77777777" w:rsidR="008077A2" w:rsidRPr="00090B40" w:rsidRDefault="00BB22F3" w:rsidP="00BB22F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І як ми писали раніше, щодо випробовуваних, які використовують в самозвітах невизначені оцінки в рамках норми, то ми виявили, що в групі </w:t>
      </w:r>
      <w:r w:rsidR="00E85AA4"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з творчими спеціальностями випробовувані використовували невизначену оцінку значно частіше, ніж іншій групі (37% проти 16% в групі не творчих спеціальностей). Це може свідчити про те, що представники творчих професій в порівнянні з не творчими професіями про здатність людини переносити ситуацію внутрішньої невизначеності, а значить, побічно свідчить про здатність їх представників до змін, готовності до змін.</w:t>
      </w:r>
    </w:p>
    <w:p w14:paraId="34098908" w14:textId="77777777" w:rsidR="008F3F33" w:rsidRPr="00090B40" w:rsidRDefault="008F3F33"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 особливостях інтерпретації автором наголошується, що даний варіант оцінки використовується людьми досить </w:t>
      </w:r>
      <w:proofErr w:type="spellStart"/>
      <w:r w:rsidRPr="00090B40">
        <w:rPr>
          <w:rFonts w:ascii="Times New Roman" w:hAnsi="Times New Roman" w:cs="Times New Roman"/>
          <w:sz w:val="28"/>
          <w:szCs w:val="28"/>
          <w:lang w:val="uk-UA"/>
        </w:rPr>
        <w:t>рідко</w:t>
      </w:r>
      <w:proofErr w:type="spellEnd"/>
      <w:r w:rsidRPr="00090B40">
        <w:rPr>
          <w:rFonts w:ascii="Times New Roman" w:hAnsi="Times New Roman" w:cs="Times New Roman"/>
          <w:sz w:val="28"/>
          <w:szCs w:val="28"/>
          <w:lang w:val="uk-UA"/>
        </w:rPr>
        <w:t xml:space="preserve">: одну або дві таких оцінки використовують тільки 20% обстежуваних. Дані норми цілком відповідають результатам по групі здобувачів з не творчими спеціальностями. І особливість отриманих нами результатів полягає в тому, що в групі випробовуваних з творчими спеціальностями таких випробовуваних (використовують невизначені оцінки своїх же характеристик) склало 37%. Що являє собою значно більше позначеної автором норми в 20%. </w:t>
      </w:r>
    </w:p>
    <w:p w14:paraId="6CDABD83" w14:textId="77777777" w:rsidR="008F3F33" w:rsidRPr="00090B40" w:rsidRDefault="008F3F33"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Наступним кроком нашого дослідження є аналіз і порівняння даних з діагностики інтегральної самооцінки особистості за допомогою методики </w:t>
      </w:r>
      <w:proofErr w:type="spellStart"/>
      <w:r w:rsidRPr="00090B40">
        <w:rPr>
          <w:rFonts w:ascii="Times New Roman" w:hAnsi="Times New Roman" w:cs="Times New Roman"/>
          <w:sz w:val="28"/>
          <w:szCs w:val="28"/>
          <w:lang w:val="uk-UA"/>
        </w:rPr>
        <w:t>В.В.Новікової</w:t>
      </w:r>
      <w:proofErr w:type="spellEnd"/>
      <w:r w:rsidRPr="00090B40">
        <w:rPr>
          <w:rFonts w:ascii="Times New Roman" w:hAnsi="Times New Roman" w:cs="Times New Roman"/>
          <w:sz w:val="28"/>
          <w:szCs w:val="28"/>
          <w:lang w:val="uk-UA"/>
        </w:rPr>
        <w:t xml:space="preserve">. </w:t>
      </w:r>
    </w:p>
    <w:p w14:paraId="1EA540FB" w14:textId="77777777" w:rsidR="008F3F33" w:rsidRPr="00090B40" w:rsidRDefault="00D6044F"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Відсоткове</w:t>
      </w:r>
      <w:r w:rsidR="008F3F33" w:rsidRPr="00090B40">
        <w:rPr>
          <w:rFonts w:ascii="Times New Roman" w:hAnsi="Times New Roman" w:cs="Times New Roman"/>
          <w:sz w:val="28"/>
          <w:szCs w:val="28"/>
          <w:lang w:val="uk-UA"/>
        </w:rPr>
        <w:t xml:space="preserve"> співвідношення підсумків дослідження відображені в таблиці 2.3. </w:t>
      </w:r>
    </w:p>
    <w:p w14:paraId="44BA905C" w14:textId="77777777" w:rsidR="008F3F33" w:rsidRPr="00090B40" w:rsidRDefault="008F3F33"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При детальному аналізі результатів ми відзначає</w:t>
      </w:r>
      <w:r w:rsidR="00D6044F" w:rsidRPr="00090B40">
        <w:rPr>
          <w:rFonts w:ascii="Times New Roman" w:hAnsi="Times New Roman" w:cs="Times New Roman"/>
          <w:sz w:val="28"/>
          <w:szCs w:val="28"/>
          <w:lang w:val="uk-UA"/>
        </w:rPr>
        <w:t>мо</w:t>
      </w:r>
      <w:r w:rsidRPr="00090B40">
        <w:rPr>
          <w:rFonts w:ascii="Times New Roman" w:hAnsi="Times New Roman" w:cs="Times New Roman"/>
          <w:sz w:val="28"/>
          <w:szCs w:val="28"/>
          <w:lang w:val="uk-UA"/>
        </w:rPr>
        <w:t xml:space="preserve"> відсутність випробовуваних з явно заниженою самооцінкою. </w:t>
      </w:r>
    </w:p>
    <w:p w14:paraId="4440F595" w14:textId="77777777" w:rsidR="008F3F33" w:rsidRPr="00090B40" w:rsidRDefault="008F3F33"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А також слід звернути увагу на той факт, що єдиний випробуваний з тенденцією до заниження самооцінки відноситься до групи </w:t>
      </w:r>
      <w:r w:rsidR="00D6044F"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творчих спеціальностей (3,7% від вибірки). Такий випробуваний, швидше за все, буде проявляти невпевненість в собі, сором'язливість, підвищену тривожність. При здійсненні помилок переживають, але не прагнуть виправити.</w:t>
      </w:r>
      <w:r w:rsidRPr="00090B40">
        <w:rPr>
          <w:rFonts w:ascii="Times New Roman" w:hAnsi="Times New Roman" w:cs="Times New Roman"/>
          <w:sz w:val="28"/>
          <w:szCs w:val="28"/>
          <w:lang w:val="uk-UA"/>
        </w:rPr>
        <w:tab/>
        <w:t>Що стосується ставлення до проступків інших людей, то до них вони порівняно байдужі.</w:t>
      </w:r>
    </w:p>
    <w:p w14:paraId="0B1A3F02" w14:textId="77777777" w:rsidR="008F3F33" w:rsidRPr="00090B40" w:rsidRDefault="008F3F33"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Адекватна самооцінка властива 7,4% в першій вибірці і 4% у вибірці не творч</w:t>
      </w:r>
      <w:r w:rsidR="00D6044F" w:rsidRPr="00090B40">
        <w:rPr>
          <w:rFonts w:ascii="Times New Roman" w:hAnsi="Times New Roman" w:cs="Times New Roman"/>
          <w:sz w:val="28"/>
          <w:szCs w:val="28"/>
          <w:lang w:val="uk-UA"/>
        </w:rPr>
        <w:t>их спеціальностей. Такі здобувачі</w:t>
      </w:r>
      <w:r w:rsidRPr="00090B40">
        <w:rPr>
          <w:rFonts w:ascii="Times New Roman" w:hAnsi="Times New Roman" w:cs="Times New Roman"/>
          <w:sz w:val="28"/>
          <w:szCs w:val="28"/>
          <w:lang w:val="uk-UA"/>
        </w:rPr>
        <w:t xml:space="preserve"> в поведінці проявляють зазвичай актив</w:t>
      </w:r>
      <w:r w:rsidR="00D6044F" w:rsidRPr="00090B40">
        <w:rPr>
          <w:rFonts w:ascii="Times New Roman" w:hAnsi="Times New Roman" w:cs="Times New Roman"/>
          <w:sz w:val="28"/>
          <w:szCs w:val="28"/>
          <w:lang w:val="uk-UA"/>
        </w:rPr>
        <w:t xml:space="preserve">ність, товариськість, оптимізм. </w:t>
      </w:r>
      <w:r w:rsidRPr="00090B40">
        <w:rPr>
          <w:rFonts w:ascii="Times New Roman" w:hAnsi="Times New Roman" w:cs="Times New Roman"/>
          <w:sz w:val="28"/>
          <w:szCs w:val="28"/>
          <w:lang w:val="uk-UA"/>
        </w:rPr>
        <w:t>Ставлення до помилок, як своїм, так і чужим, в цілому — адекватне. Свої помилки намагаються виправити, чужим співчувають.</w:t>
      </w:r>
    </w:p>
    <w:p w14:paraId="08EFD618" w14:textId="77777777" w:rsidR="00687D57" w:rsidRPr="00090B40" w:rsidRDefault="00687D57"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Переважній частині обох вибірок вибірки властива тенденція до завищення самооцінки. Так на такому рівні проявилася самооцінка у 62,96% випробовуваних групи творчих спеціальностей. А також у 72% членів групи не творчих спеціальностей. Таким чином, більшість членів обох вибірок характеризується прагненням до успіху в різних видах діяльності, упевненістю в своїх силах. При здійсненні помилок швидше за все </w:t>
      </w:r>
      <w:proofErr w:type="spellStart"/>
      <w:r w:rsidRPr="00090B40">
        <w:rPr>
          <w:rFonts w:ascii="Times New Roman" w:hAnsi="Times New Roman" w:cs="Times New Roman"/>
          <w:sz w:val="28"/>
          <w:szCs w:val="28"/>
          <w:lang w:val="uk-UA"/>
        </w:rPr>
        <w:t>віддадуть</w:t>
      </w:r>
      <w:proofErr w:type="spellEnd"/>
      <w:r w:rsidRPr="00090B40">
        <w:rPr>
          <w:rFonts w:ascii="Times New Roman" w:hAnsi="Times New Roman" w:cs="Times New Roman"/>
          <w:sz w:val="28"/>
          <w:szCs w:val="28"/>
          <w:lang w:val="uk-UA"/>
        </w:rPr>
        <w:t xml:space="preserve"> перевагу не виправляти, а не думати про них. На помилки оточуючих і зовсім можуть не звертати увагу.</w:t>
      </w:r>
    </w:p>
    <w:p w14:paraId="73F50A31" w14:textId="77777777" w:rsidR="00600577" w:rsidRPr="00090B40" w:rsidRDefault="00600577" w:rsidP="008F3F33">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Явно завищена самооцінка властива 25.9% випробуваним </w:t>
      </w:r>
      <w:r w:rsidR="00E223CA" w:rsidRPr="00090B40">
        <w:rPr>
          <w:rFonts w:ascii="Times New Roman" w:hAnsi="Times New Roman" w:cs="Times New Roman"/>
          <w:sz w:val="28"/>
          <w:szCs w:val="28"/>
          <w:lang w:val="uk-UA"/>
        </w:rPr>
        <w:t>з творчих спеціальностей. У групі здобувачів</w:t>
      </w:r>
      <w:r w:rsidRPr="00090B40">
        <w:rPr>
          <w:rFonts w:ascii="Times New Roman" w:hAnsi="Times New Roman" w:cs="Times New Roman"/>
          <w:sz w:val="28"/>
          <w:szCs w:val="28"/>
          <w:lang w:val="uk-UA"/>
        </w:rPr>
        <w:t xml:space="preserve"> Інституту педагогіки і психології явно завищений рівень самооцінки проявився у 24% випробовуваних. Особистостям з таким досить яскраво вираженою самооцінкою зазвичай буває властиво зарозумілість і нетактовність. Вони схильні до переоцінки своїх можливостей, а чужі гідності не цінують. Здійснювані ними помилки вважають випадковими, викликаними сторонніми факторами. А ось вчинення таких іншими вважає закономірним.</w:t>
      </w:r>
    </w:p>
    <w:p w14:paraId="1A94F1D7" w14:textId="77777777" w:rsidR="0079419F" w:rsidRPr="00090B40" w:rsidRDefault="0079419F" w:rsidP="00423708">
      <w:pPr>
        <w:spacing w:after="0" w:line="360" w:lineRule="auto"/>
        <w:ind w:hanging="142"/>
        <w:jc w:val="right"/>
        <w:rPr>
          <w:rFonts w:ascii="Times New Roman" w:hAnsi="Times New Roman" w:cs="Times New Roman"/>
          <w:sz w:val="28"/>
          <w:szCs w:val="28"/>
          <w:lang w:val="uk-UA"/>
        </w:rPr>
      </w:pPr>
    </w:p>
    <w:p w14:paraId="5F0E7848" w14:textId="77777777" w:rsidR="0079419F" w:rsidRPr="00090B40" w:rsidRDefault="0079419F" w:rsidP="00423708">
      <w:pPr>
        <w:spacing w:after="0" w:line="360" w:lineRule="auto"/>
        <w:ind w:hanging="142"/>
        <w:jc w:val="right"/>
        <w:rPr>
          <w:rFonts w:ascii="Times New Roman" w:hAnsi="Times New Roman" w:cs="Times New Roman"/>
          <w:sz w:val="28"/>
          <w:szCs w:val="28"/>
          <w:lang w:val="uk-UA"/>
        </w:rPr>
      </w:pPr>
    </w:p>
    <w:p w14:paraId="49293E51" w14:textId="77777777" w:rsidR="00423708" w:rsidRPr="00090B40" w:rsidRDefault="00423708" w:rsidP="00423708">
      <w:pPr>
        <w:spacing w:after="0" w:line="360" w:lineRule="auto"/>
        <w:ind w:hanging="142"/>
        <w:jc w:val="right"/>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Таблиця 2.3</w:t>
      </w:r>
    </w:p>
    <w:p w14:paraId="4E48934D" w14:textId="77777777" w:rsidR="00423708" w:rsidRPr="00090B40" w:rsidRDefault="00423708" w:rsidP="00423708">
      <w:pPr>
        <w:spacing w:after="0" w:line="360" w:lineRule="auto"/>
        <w:ind w:hanging="142"/>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Результати дослідження по тесту</w:t>
      </w:r>
    </w:p>
    <w:p w14:paraId="5147BDB3" w14:textId="77777777" w:rsidR="000076C3" w:rsidRPr="00090B40" w:rsidRDefault="00423708" w:rsidP="00423708">
      <w:pPr>
        <w:spacing w:after="0" w:line="360" w:lineRule="auto"/>
        <w:ind w:hanging="142"/>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"Інтегральна самооцінка особистості" В.В. </w:t>
      </w:r>
      <w:proofErr w:type="spellStart"/>
      <w:r w:rsidRPr="00090B40">
        <w:rPr>
          <w:rFonts w:ascii="Times New Roman" w:hAnsi="Times New Roman" w:cs="Times New Roman"/>
          <w:sz w:val="28"/>
          <w:szCs w:val="28"/>
          <w:lang w:val="uk-UA"/>
        </w:rPr>
        <w:t>Новікової</w:t>
      </w:r>
      <w:proofErr w:type="spellEnd"/>
      <w:r w:rsidRPr="00090B40">
        <w:rPr>
          <w:rFonts w:ascii="Times New Roman" w:hAnsi="Times New Roman" w:cs="Times New Roman"/>
          <w:sz w:val="28"/>
          <w:szCs w:val="28"/>
          <w:lang w:val="uk-UA"/>
        </w:rPr>
        <w:t xml:space="preserve"> (n=52).</w:t>
      </w:r>
    </w:p>
    <w:p w14:paraId="484555DE" w14:textId="77777777" w:rsidR="00C510E6" w:rsidRPr="00090B40" w:rsidRDefault="00C510E6" w:rsidP="000076C3">
      <w:pPr>
        <w:spacing w:after="0" w:line="360" w:lineRule="auto"/>
        <w:ind w:hanging="142"/>
        <w:jc w:val="center"/>
        <w:rPr>
          <w:rFonts w:ascii="Times New Roman" w:hAnsi="Times New Roman" w:cs="Times New Roman"/>
          <w:sz w:val="28"/>
          <w:szCs w:val="28"/>
          <w:lang w:val="uk-UA"/>
        </w:rPr>
      </w:pPr>
    </w:p>
    <w:tbl>
      <w:tblPr>
        <w:tblStyle w:val="a3"/>
        <w:tblpPr w:leftFromText="180" w:rightFromText="180" w:vertAnchor="page" w:horzAnchor="margin" w:tblpY="3217"/>
        <w:tblW w:w="0" w:type="auto"/>
        <w:tblLook w:val="04A0" w:firstRow="1" w:lastRow="0" w:firstColumn="1" w:lastColumn="0" w:noHBand="0" w:noVBand="1"/>
      </w:tblPr>
      <w:tblGrid>
        <w:gridCol w:w="2263"/>
        <w:gridCol w:w="3402"/>
        <w:gridCol w:w="3544"/>
      </w:tblGrid>
      <w:tr w:rsidR="008A3479" w:rsidRPr="00090B40" w14:paraId="013BBAF2" w14:textId="77777777" w:rsidTr="008A3479">
        <w:tc>
          <w:tcPr>
            <w:tcW w:w="2263" w:type="dxa"/>
          </w:tcPr>
          <w:p w14:paraId="26FBF752" w14:textId="77777777" w:rsidR="008A3479" w:rsidRPr="00090B40" w:rsidRDefault="008A3479" w:rsidP="008A3479">
            <w:pPr>
              <w:spacing w:line="360" w:lineRule="auto"/>
              <w:rPr>
                <w:rFonts w:ascii="Times New Roman" w:eastAsia="Times New Roman" w:hAnsi="Times New Roman" w:cs="Times New Roman"/>
                <w:sz w:val="28"/>
                <w:szCs w:val="28"/>
                <w:lang w:eastAsia="ru-RU"/>
              </w:rPr>
            </w:pPr>
          </w:p>
        </w:tc>
        <w:tc>
          <w:tcPr>
            <w:tcW w:w="3402" w:type="dxa"/>
          </w:tcPr>
          <w:p w14:paraId="2B4BDE2E"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Здобувачі творчих спеціальностей</w:t>
            </w:r>
            <w:r w:rsidRPr="00090B40">
              <w:rPr>
                <w:rFonts w:ascii="Times New Roman" w:eastAsia="Times New Roman" w:hAnsi="Times New Roman" w:cs="Times New Roman"/>
                <w:sz w:val="28"/>
                <w:szCs w:val="28"/>
                <w:lang w:eastAsia="ru-RU"/>
              </w:rPr>
              <w:t xml:space="preserve"> (</w:t>
            </w:r>
            <w:r w:rsidRPr="00090B40">
              <w:rPr>
                <w:rFonts w:ascii="Times New Roman" w:eastAsia="Times New Roman" w:hAnsi="Times New Roman" w:cs="Times New Roman"/>
                <w:bCs/>
                <w:spacing w:val="3"/>
                <w:sz w:val="28"/>
                <w:szCs w:val="21"/>
                <w:lang w:val="en-US" w:eastAsia="ru-RU"/>
              </w:rPr>
              <w:t>n</w:t>
            </w:r>
            <w:r w:rsidRPr="00090B40">
              <w:rPr>
                <w:rFonts w:ascii="Times New Roman" w:eastAsia="Times New Roman" w:hAnsi="Times New Roman" w:cs="Times New Roman"/>
                <w:bCs/>
                <w:spacing w:val="3"/>
                <w:sz w:val="28"/>
                <w:szCs w:val="21"/>
                <w:lang w:eastAsia="ru-RU"/>
              </w:rPr>
              <w:t>=</w:t>
            </w:r>
            <w:r w:rsidRPr="00090B40">
              <w:rPr>
                <w:rFonts w:ascii="Times New Roman" w:eastAsia="Times New Roman" w:hAnsi="Times New Roman" w:cs="Times New Roman"/>
                <w:sz w:val="28"/>
                <w:szCs w:val="28"/>
                <w:lang w:eastAsia="ru-RU"/>
              </w:rPr>
              <w:t>32)</w:t>
            </w:r>
          </w:p>
        </w:tc>
        <w:tc>
          <w:tcPr>
            <w:tcW w:w="3544" w:type="dxa"/>
          </w:tcPr>
          <w:p w14:paraId="189758F0"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val="uk-UA" w:eastAsia="ru-RU"/>
              </w:rPr>
              <w:t>Здобувачі не творчих спеціальностей</w:t>
            </w:r>
            <w:r w:rsidRPr="00090B40">
              <w:rPr>
                <w:rFonts w:ascii="Times New Roman" w:eastAsia="Times New Roman" w:hAnsi="Times New Roman" w:cs="Times New Roman"/>
                <w:sz w:val="28"/>
                <w:szCs w:val="28"/>
                <w:lang w:eastAsia="ru-RU"/>
              </w:rPr>
              <w:t xml:space="preserve"> (</w:t>
            </w:r>
            <w:r w:rsidRPr="00090B40">
              <w:rPr>
                <w:rFonts w:ascii="Times New Roman" w:eastAsia="Times New Roman" w:hAnsi="Times New Roman" w:cs="Times New Roman"/>
                <w:bCs/>
                <w:spacing w:val="3"/>
                <w:sz w:val="28"/>
                <w:szCs w:val="21"/>
                <w:lang w:val="en-US" w:eastAsia="ru-RU"/>
              </w:rPr>
              <w:t>n</w:t>
            </w:r>
            <w:r w:rsidRPr="00090B40">
              <w:rPr>
                <w:rFonts w:ascii="Times New Roman" w:eastAsia="Times New Roman" w:hAnsi="Times New Roman" w:cs="Times New Roman"/>
                <w:bCs/>
                <w:spacing w:val="3"/>
                <w:sz w:val="28"/>
                <w:szCs w:val="21"/>
                <w:lang w:eastAsia="ru-RU"/>
              </w:rPr>
              <w:t>=</w:t>
            </w:r>
            <w:r w:rsidRPr="00090B40">
              <w:rPr>
                <w:rFonts w:ascii="Times New Roman" w:eastAsia="Times New Roman" w:hAnsi="Times New Roman" w:cs="Times New Roman"/>
                <w:sz w:val="28"/>
                <w:szCs w:val="28"/>
                <w:lang w:eastAsia="ru-RU"/>
              </w:rPr>
              <w:t>30)</w:t>
            </w:r>
          </w:p>
        </w:tc>
      </w:tr>
      <w:tr w:rsidR="008A3479" w:rsidRPr="00090B40" w14:paraId="7E99CC51" w14:textId="77777777" w:rsidTr="008A3479">
        <w:trPr>
          <w:trHeight w:val="537"/>
        </w:trPr>
        <w:tc>
          <w:tcPr>
            <w:tcW w:w="2263" w:type="dxa"/>
          </w:tcPr>
          <w:p w14:paraId="6B7F7B87" w14:textId="77777777" w:rsidR="008A3479" w:rsidRPr="00090B40" w:rsidRDefault="008A3479" w:rsidP="008A3479">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Явно занижена самооцінка</w:t>
            </w:r>
          </w:p>
        </w:tc>
        <w:tc>
          <w:tcPr>
            <w:tcW w:w="3402" w:type="dxa"/>
          </w:tcPr>
          <w:p w14:paraId="14B2CAEE"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2A1FC63B"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c>
          <w:tcPr>
            <w:tcW w:w="3544" w:type="dxa"/>
          </w:tcPr>
          <w:p w14:paraId="2004A100"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6CA12F20"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r>
      <w:tr w:rsidR="008A3479" w:rsidRPr="00090B40" w14:paraId="0AF78C1D" w14:textId="77777777" w:rsidTr="008A3479">
        <w:trPr>
          <w:trHeight w:val="537"/>
        </w:trPr>
        <w:tc>
          <w:tcPr>
            <w:tcW w:w="2263" w:type="dxa"/>
          </w:tcPr>
          <w:p w14:paraId="6D403CA1" w14:textId="77777777" w:rsidR="008A3479" w:rsidRPr="00090B40" w:rsidRDefault="008A3479" w:rsidP="008A3479">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Тенденція до заниження самооцінки</w:t>
            </w:r>
          </w:p>
        </w:tc>
        <w:tc>
          <w:tcPr>
            <w:tcW w:w="3402" w:type="dxa"/>
          </w:tcPr>
          <w:p w14:paraId="5462DA68"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6F61B39A"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3,7%</w:t>
            </w:r>
          </w:p>
        </w:tc>
        <w:tc>
          <w:tcPr>
            <w:tcW w:w="3544" w:type="dxa"/>
          </w:tcPr>
          <w:p w14:paraId="12340366"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70731B9F"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0%</w:t>
            </w:r>
          </w:p>
        </w:tc>
      </w:tr>
      <w:tr w:rsidR="008A3479" w:rsidRPr="00090B40" w14:paraId="5DD13912" w14:textId="77777777" w:rsidTr="008A3479">
        <w:trPr>
          <w:trHeight w:val="537"/>
        </w:trPr>
        <w:tc>
          <w:tcPr>
            <w:tcW w:w="2263" w:type="dxa"/>
          </w:tcPr>
          <w:p w14:paraId="55C6F6FF" w14:textId="77777777" w:rsidR="008A3479" w:rsidRPr="00090B40" w:rsidRDefault="008A3479" w:rsidP="008A3479">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Адекватна самооцінка</w:t>
            </w:r>
          </w:p>
        </w:tc>
        <w:tc>
          <w:tcPr>
            <w:tcW w:w="3402" w:type="dxa"/>
          </w:tcPr>
          <w:p w14:paraId="4CFE72E5"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588AA85C"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7,4%</w:t>
            </w:r>
          </w:p>
        </w:tc>
        <w:tc>
          <w:tcPr>
            <w:tcW w:w="3544" w:type="dxa"/>
          </w:tcPr>
          <w:p w14:paraId="5A69C436"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26992FF3"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4%</w:t>
            </w:r>
          </w:p>
        </w:tc>
      </w:tr>
      <w:tr w:rsidR="008A3479" w:rsidRPr="00090B40" w14:paraId="4B21EC3D" w14:textId="77777777" w:rsidTr="008A3479">
        <w:trPr>
          <w:trHeight w:val="537"/>
        </w:trPr>
        <w:tc>
          <w:tcPr>
            <w:tcW w:w="2263" w:type="dxa"/>
          </w:tcPr>
          <w:p w14:paraId="3E873F6E" w14:textId="77777777" w:rsidR="008A3479" w:rsidRPr="00090B40" w:rsidRDefault="008A3479" w:rsidP="008A3479">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Тенденція до завищення самооцінки</w:t>
            </w:r>
          </w:p>
        </w:tc>
        <w:tc>
          <w:tcPr>
            <w:tcW w:w="3402" w:type="dxa"/>
          </w:tcPr>
          <w:p w14:paraId="65993B45"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4283BDE0"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62,96%</w:t>
            </w:r>
          </w:p>
        </w:tc>
        <w:tc>
          <w:tcPr>
            <w:tcW w:w="3544" w:type="dxa"/>
          </w:tcPr>
          <w:p w14:paraId="53182539"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6058D64B"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72%</w:t>
            </w:r>
          </w:p>
        </w:tc>
      </w:tr>
      <w:tr w:rsidR="008A3479" w:rsidRPr="00090B40" w14:paraId="52554787" w14:textId="77777777" w:rsidTr="008A3479">
        <w:trPr>
          <w:trHeight w:val="537"/>
        </w:trPr>
        <w:tc>
          <w:tcPr>
            <w:tcW w:w="2263" w:type="dxa"/>
          </w:tcPr>
          <w:p w14:paraId="6F70B6B3" w14:textId="77777777" w:rsidR="008A3479" w:rsidRPr="00090B40" w:rsidRDefault="008A3479" w:rsidP="008A3479">
            <w:pPr>
              <w:spacing w:line="360" w:lineRule="auto"/>
              <w:jc w:val="center"/>
              <w:rPr>
                <w:rFonts w:ascii="Times New Roman" w:eastAsia="Times New Roman" w:hAnsi="Times New Roman" w:cs="Times New Roman"/>
                <w:sz w:val="28"/>
                <w:szCs w:val="28"/>
                <w:lang w:val="uk-UA" w:eastAsia="ru-RU"/>
              </w:rPr>
            </w:pPr>
            <w:r w:rsidRPr="00090B40">
              <w:rPr>
                <w:rFonts w:ascii="Times New Roman" w:eastAsia="Times New Roman" w:hAnsi="Times New Roman" w:cs="Times New Roman"/>
                <w:sz w:val="28"/>
                <w:szCs w:val="28"/>
                <w:lang w:val="uk-UA" w:eastAsia="ru-RU"/>
              </w:rPr>
              <w:t>Явно завищена самооцінка</w:t>
            </w:r>
          </w:p>
        </w:tc>
        <w:tc>
          <w:tcPr>
            <w:tcW w:w="3402" w:type="dxa"/>
          </w:tcPr>
          <w:p w14:paraId="521DE95D" w14:textId="77777777" w:rsidR="000D4914" w:rsidRDefault="000D4914" w:rsidP="008A3479">
            <w:pPr>
              <w:spacing w:line="360" w:lineRule="auto"/>
              <w:jc w:val="center"/>
              <w:rPr>
                <w:rFonts w:ascii="Times New Roman" w:eastAsia="Times New Roman" w:hAnsi="Times New Roman" w:cs="Times New Roman"/>
                <w:sz w:val="28"/>
                <w:szCs w:val="28"/>
                <w:lang w:eastAsia="ru-RU"/>
              </w:rPr>
            </w:pPr>
          </w:p>
          <w:p w14:paraId="608E63D5"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25,9%</w:t>
            </w:r>
          </w:p>
        </w:tc>
        <w:tc>
          <w:tcPr>
            <w:tcW w:w="3544" w:type="dxa"/>
          </w:tcPr>
          <w:p w14:paraId="5198D46B"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p>
          <w:p w14:paraId="6F19F83E" w14:textId="77777777" w:rsidR="008A3479" w:rsidRPr="00090B40" w:rsidRDefault="008A3479" w:rsidP="008A3479">
            <w:pPr>
              <w:spacing w:line="360" w:lineRule="auto"/>
              <w:jc w:val="center"/>
              <w:rPr>
                <w:rFonts w:ascii="Times New Roman" w:eastAsia="Times New Roman" w:hAnsi="Times New Roman" w:cs="Times New Roman"/>
                <w:sz w:val="28"/>
                <w:szCs w:val="28"/>
                <w:lang w:eastAsia="ru-RU"/>
              </w:rPr>
            </w:pPr>
            <w:r w:rsidRPr="00090B40">
              <w:rPr>
                <w:rFonts w:ascii="Times New Roman" w:eastAsia="Times New Roman" w:hAnsi="Times New Roman" w:cs="Times New Roman"/>
                <w:sz w:val="28"/>
                <w:szCs w:val="28"/>
                <w:lang w:eastAsia="ru-RU"/>
              </w:rPr>
              <w:t>24%</w:t>
            </w:r>
          </w:p>
        </w:tc>
      </w:tr>
    </w:tbl>
    <w:p w14:paraId="2CA5DA30" w14:textId="77777777" w:rsidR="00C510E6" w:rsidRPr="00090B40" w:rsidRDefault="00C510E6" w:rsidP="00C510E6">
      <w:pPr>
        <w:rPr>
          <w:rFonts w:ascii="Times New Roman" w:hAnsi="Times New Roman" w:cs="Times New Roman"/>
          <w:sz w:val="28"/>
          <w:szCs w:val="28"/>
          <w:lang w:val="uk-UA"/>
        </w:rPr>
      </w:pPr>
    </w:p>
    <w:p w14:paraId="71B03C99" w14:textId="77777777" w:rsidR="00C510E6" w:rsidRPr="00090B40" w:rsidRDefault="00C510E6" w:rsidP="00C510E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За підсумками порівняння результатів дослідження інтегральної самооцінки представників груп здобувачів з творчою і не творчою професіями можна відзначити велику диференційованість рівнів самооцінки у випробовуваних з творчою спеціальністю. Тільки в цій групі ми маємо можливість спостерігати низьку самооцінку у її членів. Більшості випробовуваних двох вибірок властивий найбільш позитивний рівень самооцінки - високий. Досить велика частина обох вибірок характеризується явно завищеною самооцінкою.  </w:t>
      </w:r>
    </w:p>
    <w:p w14:paraId="1111BFA2" w14:textId="77777777" w:rsidR="00C510E6" w:rsidRPr="00090B40" w:rsidRDefault="00C510E6" w:rsidP="00C510E6">
      <w:pPr>
        <w:spacing w:after="0" w:line="360" w:lineRule="auto"/>
        <w:ind w:firstLine="851"/>
        <w:jc w:val="both"/>
        <w:rPr>
          <w:rFonts w:ascii="Times New Roman" w:hAnsi="Times New Roman" w:cs="Times New Roman"/>
          <w:sz w:val="28"/>
          <w:szCs w:val="28"/>
          <w:lang w:val="uk-UA"/>
        </w:rPr>
      </w:pPr>
    </w:p>
    <w:p w14:paraId="70F15BAD" w14:textId="77777777" w:rsidR="00C510E6" w:rsidRPr="00090B40" w:rsidRDefault="00C510E6" w:rsidP="00C510E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Наступним етапом нашої роботи стало застосування методів математичної статистики для перевірки та уточнення висновків, які ми зробили раніше. З цією метою ми використовували непараметричний критерій відмінності Манна-Уітні, критерій Х2-Пірсона для порівняння частот розподілу ознаки, непараметричний критерій кореляції </w:t>
      </w:r>
      <w:proofErr w:type="spellStart"/>
      <w:r w:rsidRPr="00090B40">
        <w:rPr>
          <w:rFonts w:ascii="Times New Roman" w:hAnsi="Times New Roman" w:cs="Times New Roman"/>
          <w:sz w:val="28"/>
          <w:szCs w:val="28"/>
          <w:lang w:val="uk-UA"/>
        </w:rPr>
        <w:t>Спірмена</w:t>
      </w:r>
      <w:proofErr w:type="spellEnd"/>
      <w:r w:rsidRPr="00090B40">
        <w:rPr>
          <w:rFonts w:ascii="Times New Roman" w:hAnsi="Times New Roman" w:cs="Times New Roman"/>
          <w:sz w:val="28"/>
          <w:szCs w:val="28"/>
          <w:lang w:val="uk-UA"/>
        </w:rPr>
        <w:t xml:space="preserve"> для встановлення взаємозв'язку між досліджуваними нами змінними по двох групах окремо. З подальшим порівнянням структури взаємозв'язків в групі здобувачів з творчою і не творчою спеціальністю.</w:t>
      </w:r>
    </w:p>
    <w:p w14:paraId="7656F408" w14:textId="77777777" w:rsidR="009E05EC" w:rsidRPr="00090B40" w:rsidRDefault="00C510E6" w:rsidP="009E05E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Для встановлення відмінностей між особливостями самосвідомості здобувачів, які навчаються творчим і не творчим спеціальностями, представленим в кількісній шкалі ми використовували непараметричний критерій відмінності Манна-Уітні для двох незалежних вибірок. Ми</w:t>
      </w:r>
      <w:r w:rsidR="009E05EC" w:rsidRPr="00090B40">
        <w:rPr>
          <w:rFonts w:ascii="Times New Roman" w:hAnsi="Times New Roman" w:cs="Times New Roman"/>
          <w:sz w:val="28"/>
          <w:szCs w:val="28"/>
          <w:lang w:val="uk-UA"/>
        </w:rPr>
        <w:t xml:space="preserve"> зупинилися на даному критерії, попередньо провівши перевірку наших розподілів на нормальність. Дана процедура дозволила класифікувати розподіл наших змінних як  таке, що не відповідає нормальному закону. Повні результати застосування даного методу до кількісних даних нашого дослідження представлені в Додатку 1. Аналіз даної таблиці дозволяє нам стверджувати відсутність статистично значущих відмінностей між досліджуваними властивостями самосвідомості здобувачів, які навчаються творчим і не творчим спеціальностями. </w:t>
      </w:r>
    </w:p>
    <w:p w14:paraId="00DCBE3D" w14:textId="77777777" w:rsidR="00C510E6" w:rsidRPr="00090B40" w:rsidRDefault="009E05EC" w:rsidP="009E05E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Для встановлення відмінностей між показниками, представленими в номінативних шкалах ми використовували критерій Х2-Пірсона, призначений для виявлення відмінностей в розподілі ознаки за допомогою порівняння частот прояви/не прояви даної ознаки в порівнюваних вибірках. За допомогою даного методу ми порівнювали такі змінні нашого дослідження, що визначаються за допомогою методика «Хто я?» М. Куна і Т. </w:t>
      </w:r>
      <w:proofErr w:type="spellStart"/>
      <w:r w:rsidRPr="00090B40">
        <w:rPr>
          <w:rFonts w:ascii="Times New Roman" w:hAnsi="Times New Roman" w:cs="Times New Roman"/>
          <w:sz w:val="28"/>
          <w:szCs w:val="28"/>
          <w:lang w:val="uk-UA"/>
        </w:rPr>
        <w:t>Макпартланда</w:t>
      </w:r>
      <w:proofErr w:type="spellEnd"/>
      <w:r w:rsidRPr="00090B40">
        <w:rPr>
          <w:rFonts w:ascii="Times New Roman" w:hAnsi="Times New Roman" w:cs="Times New Roman"/>
          <w:sz w:val="28"/>
          <w:szCs w:val="28"/>
          <w:lang w:val="uk-UA"/>
        </w:rPr>
        <w:t xml:space="preserve">, в модифікації Румянцевої Т. В. як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 xml:space="preserve">-оціночний тип, використання і не використання в самозвітах невизначених оцінок, наявність кризового стану (за наявністю в самозвіті 3 і більше невизначених оцінок). Повні результати застосування даного методу до якісних даних нашого дослідження </w:t>
      </w:r>
      <w:r w:rsidRPr="00090B40">
        <w:rPr>
          <w:rFonts w:ascii="Times New Roman" w:hAnsi="Times New Roman" w:cs="Times New Roman"/>
          <w:sz w:val="28"/>
          <w:szCs w:val="28"/>
          <w:lang w:val="uk-UA"/>
        </w:rPr>
        <w:lastRenderedPageBreak/>
        <w:t xml:space="preserve">представлені в додатку 2. За підсумками отриманих даних ми визначили, що ознаки наших випробовуваних виражені в номінативних шкалах також не мають статистично значущих відмінностей. Найбільш близьким до значущого показника відмінності виявився параметр, який ми позначили як «такий , що використовує невизначені оцінки» і «такий, що не використовує невизначені оцінки». Але і цей параметр не володіє статистично значущим відмінністю, незважаючи на те, що кількісний аналіз показав відмінність між вибірками в 21% (37% в групі творчих професій (показник вище норми зазначеної </w:t>
      </w:r>
      <w:proofErr w:type="spellStart"/>
      <w:r w:rsidRPr="00090B40">
        <w:rPr>
          <w:rFonts w:ascii="Times New Roman" w:hAnsi="Times New Roman" w:cs="Times New Roman"/>
          <w:sz w:val="28"/>
          <w:szCs w:val="28"/>
          <w:lang w:val="uk-UA"/>
        </w:rPr>
        <w:t>Т.В.Румянцевої</w:t>
      </w:r>
      <w:proofErr w:type="spellEnd"/>
      <w:r w:rsidRPr="00090B40">
        <w:rPr>
          <w:rFonts w:ascii="Times New Roman" w:hAnsi="Times New Roman" w:cs="Times New Roman"/>
          <w:sz w:val="28"/>
          <w:szCs w:val="28"/>
          <w:lang w:val="uk-UA"/>
        </w:rPr>
        <w:t>) і 16% в рамках не творчих професій (показник в межах норми зазначеної Т.В. Румянцевої).</w:t>
      </w:r>
    </w:p>
    <w:p w14:paraId="2F7AC9DB" w14:textId="77777777" w:rsidR="00FB7A1C" w:rsidRPr="00090B40" w:rsidRDefault="00FB7A1C" w:rsidP="00FB7A1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На останньому етапі математичного аналізу ми застосували непараметричний критерій кореляції </w:t>
      </w:r>
      <w:proofErr w:type="spellStart"/>
      <w:r w:rsidRPr="00090B40">
        <w:rPr>
          <w:rFonts w:ascii="Times New Roman" w:hAnsi="Times New Roman" w:cs="Times New Roman"/>
          <w:sz w:val="28"/>
          <w:szCs w:val="28"/>
          <w:lang w:val="uk-UA"/>
        </w:rPr>
        <w:t>Спірмена</w:t>
      </w:r>
      <w:proofErr w:type="spellEnd"/>
      <w:r w:rsidRPr="00090B40">
        <w:rPr>
          <w:rFonts w:ascii="Times New Roman" w:hAnsi="Times New Roman" w:cs="Times New Roman"/>
          <w:sz w:val="28"/>
          <w:szCs w:val="28"/>
          <w:lang w:val="uk-UA"/>
        </w:rPr>
        <w:t xml:space="preserve"> для аналізу структури взаємозв'язків всередині кожної вибірки з подальшим порівнянням цих структур між собою. Повні результати застосування даного методу до якісних даних нашого дослідження представлені в додатку 3.</w:t>
      </w:r>
    </w:p>
    <w:p w14:paraId="149EAA08" w14:textId="77777777" w:rsidR="00FB7A1C" w:rsidRPr="00090B40" w:rsidRDefault="00FB7A1C" w:rsidP="00FB7A1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Таким чином, аналізуючи взаємозв'язки змінних в групі з творчими професій ми можемо відзначити статистично значущі негативні взаємозв'язки між шкалою внутрішньої конфліктності (МДС) і кількістю позитивних оцінок своїх якостей за методикою Хто я? М. Куна і Т. </w:t>
      </w:r>
      <w:proofErr w:type="spellStart"/>
      <w:r w:rsidRPr="00090B40">
        <w:rPr>
          <w:rFonts w:ascii="Times New Roman" w:hAnsi="Times New Roman" w:cs="Times New Roman"/>
          <w:sz w:val="28"/>
          <w:szCs w:val="28"/>
          <w:lang w:val="uk-UA"/>
        </w:rPr>
        <w:t>Макпартланда</w:t>
      </w:r>
      <w:proofErr w:type="spellEnd"/>
      <w:r w:rsidRPr="00090B40">
        <w:rPr>
          <w:rFonts w:ascii="Times New Roman" w:hAnsi="Times New Roman" w:cs="Times New Roman"/>
          <w:sz w:val="28"/>
          <w:szCs w:val="28"/>
          <w:lang w:val="uk-UA"/>
        </w:rPr>
        <w:t xml:space="preserve"> (r= -0,501001, при р≤0,01), шкали самозвинувачення (МДС) і самооцінки (методика </w:t>
      </w:r>
      <w:proofErr w:type="spellStart"/>
      <w:r w:rsidRPr="00090B40">
        <w:rPr>
          <w:rFonts w:ascii="Times New Roman" w:hAnsi="Times New Roman" w:cs="Times New Roman"/>
          <w:sz w:val="28"/>
          <w:szCs w:val="28"/>
          <w:lang w:val="uk-UA"/>
        </w:rPr>
        <w:t>В.В.Новікової</w:t>
      </w:r>
      <w:proofErr w:type="spellEnd"/>
      <w:r w:rsidRPr="00090B40">
        <w:rPr>
          <w:rFonts w:ascii="Times New Roman" w:hAnsi="Times New Roman" w:cs="Times New Roman"/>
          <w:sz w:val="28"/>
          <w:szCs w:val="28"/>
          <w:lang w:val="uk-UA"/>
        </w:rPr>
        <w:t xml:space="preserve">) (r= -0,573127, при р≤0,01). А також два статистично значущих позитивних коефіцієнтів кореляції між шкалою самоцінності і </w:t>
      </w:r>
      <w:proofErr w:type="spellStart"/>
      <w:r w:rsidRPr="00090B40">
        <w:rPr>
          <w:rFonts w:ascii="Times New Roman" w:hAnsi="Times New Roman" w:cs="Times New Roman"/>
          <w:sz w:val="28"/>
          <w:szCs w:val="28"/>
          <w:lang w:val="uk-UA"/>
        </w:rPr>
        <w:t>самоприв'язаності</w:t>
      </w:r>
      <w:proofErr w:type="spellEnd"/>
      <w:r w:rsidRPr="00090B40">
        <w:rPr>
          <w:rFonts w:ascii="Times New Roman" w:hAnsi="Times New Roman" w:cs="Times New Roman"/>
          <w:sz w:val="28"/>
          <w:szCs w:val="28"/>
          <w:lang w:val="uk-UA"/>
        </w:rPr>
        <w:t xml:space="preserve"> (МДС) і самооцінкою (за методикою В. В. </w:t>
      </w:r>
      <w:proofErr w:type="spellStart"/>
      <w:r w:rsidRPr="00090B40">
        <w:rPr>
          <w:rFonts w:ascii="Times New Roman" w:hAnsi="Times New Roman" w:cs="Times New Roman"/>
          <w:sz w:val="28"/>
          <w:szCs w:val="28"/>
          <w:lang w:val="uk-UA"/>
        </w:rPr>
        <w:t>Новікової</w:t>
      </w:r>
      <w:proofErr w:type="spellEnd"/>
      <w:r w:rsidRPr="00090B40">
        <w:rPr>
          <w:rFonts w:ascii="Times New Roman" w:hAnsi="Times New Roman" w:cs="Times New Roman"/>
          <w:sz w:val="28"/>
          <w:szCs w:val="28"/>
          <w:lang w:val="uk-UA"/>
        </w:rPr>
        <w:t xml:space="preserve">) - r= -0, 0,546853, при р≤0,01 і 0,705500, при р≤0,01 відповідно. </w:t>
      </w:r>
    </w:p>
    <w:p w14:paraId="25EDC139" w14:textId="77777777" w:rsidR="00FB7A1C" w:rsidRPr="00090B40" w:rsidRDefault="00FB7A1C" w:rsidP="00FB7A1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Дещо відрізняється структура взаємозв'язків всередині вибірки випробовуваних з не творчою спеціальністю. Так, ми можемо відзначити статистично значущі негативні взаємозв'язки між шкалою внутрішньої конфліктності (МДС) і кількістю позитивних оцінок своїх якостей за методикою Хто я? М. Куна і Т. </w:t>
      </w:r>
      <w:proofErr w:type="spellStart"/>
      <w:r w:rsidRPr="00090B40">
        <w:rPr>
          <w:rFonts w:ascii="Times New Roman" w:hAnsi="Times New Roman" w:cs="Times New Roman"/>
          <w:sz w:val="28"/>
          <w:szCs w:val="28"/>
          <w:lang w:val="uk-UA"/>
        </w:rPr>
        <w:t>Макпартланда</w:t>
      </w:r>
      <w:proofErr w:type="spellEnd"/>
      <w:r w:rsidRPr="00090B40">
        <w:rPr>
          <w:rFonts w:ascii="Times New Roman" w:hAnsi="Times New Roman" w:cs="Times New Roman"/>
          <w:sz w:val="28"/>
          <w:szCs w:val="28"/>
          <w:lang w:val="uk-UA"/>
        </w:rPr>
        <w:t xml:space="preserve"> (r= -0,667637, при р≤0,01). Сила зв'язку між даними змінними трохи сильніше, ніж в групі випробовуваних з </w:t>
      </w:r>
      <w:r w:rsidRPr="00090B40">
        <w:rPr>
          <w:rFonts w:ascii="Times New Roman" w:hAnsi="Times New Roman" w:cs="Times New Roman"/>
          <w:sz w:val="28"/>
          <w:szCs w:val="28"/>
          <w:lang w:val="uk-UA"/>
        </w:rPr>
        <w:lastRenderedPageBreak/>
        <w:t xml:space="preserve">творчими професіями. Також значущу негативну взаємозв'язок ми можемо спостерігати між шкалою самозвинувачення (МДС) і кількістю позитивних оцінок своїх якостей за методикою Хто я? М. Куна і Т. </w:t>
      </w:r>
      <w:proofErr w:type="spellStart"/>
      <w:r w:rsidRPr="00090B40">
        <w:rPr>
          <w:rFonts w:ascii="Times New Roman" w:hAnsi="Times New Roman" w:cs="Times New Roman"/>
          <w:sz w:val="28"/>
          <w:szCs w:val="28"/>
          <w:lang w:val="uk-UA"/>
        </w:rPr>
        <w:t>Макпартланда</w:t>
      </w:r>
      <w:proofErr w:type="spellEnd"/>
      <w:r w:rsidRPr="00090B40">
        <w:rPr>
          <w:rFonts w:ascii="Times New Roman" w:hAnsi="Times New Roman" w:cs="Times New Roman"/>
          <w:sz w:val="28"/>
          <w:szCs w:val="28"/>
          <w:lang w:val="uk-UA"/>
        </w:rPr>
        <w:t xml:space="preserve"> (r= - 0,656260, при р≤0,01).  У першій групі ми такого зв'язку не спостерігали. Негативна значуща взаємозв'язок відзначається між </w:t>
      </w:r>
      <w:proofErr w:type="spellStart"/>
      <w:r w:rsidRPr="00090B40">
        <w:rPr>
          <w:rFonts w:ascii="Times New Roman" w:hAnsi="Times New Roman" w:cs="Times New Roman"/>
          <w:sz w:val="28"/>
          <w:szCs w:val="28"/>
          <w:lang w:val="uk-UA"/>
        </w:rPr>
        <w:t>самоприв'язаністю</w:t>
      </w:r>
      <w:proofErr w:type="spellEnd"/>
      <w:r w:rsidRPr="00090B40">
        <w:rPr>
          <w:rFonts w:ascii="Times New Roman" w:hAnsi="Times New Roman" w:cs="Times New Roman"/>
          <w:sz w:val="28"/>
          <w:szCs w:val="28"/>
          <w:lang w:val="uk-UA"/>
        </w:rPr>
        <w:t xml:space="preserve"> (МДС) і кількістю негативних оцінок своїх якостей за методикою Хто я? М. Куна і </w:t>
      </w:r>
      <w:proofErr w:type="spellStart"/>
      <w:r w:rsidRPr="00090B40">
        <w:rPr>
          <w:rFonts w:ascii="Times New Roman" w:hAnsi="Times New Roman" w:cs="Times New Roman"/>
          <w:sz w:val="28"/>
          <w:szCs w:val="28"/>
          <w:lang w:val="uk-UA"/>
        </w:rPr>
        <w:t>Т.Макпартланда</w:t>
      </w:r>
      <w:proofErr w:type="spellEnd"/>
      <w:r w:rsidRPr="00090B40">
        <w:rPr>
          <w:rFonts w:ascii="Times New Roman" w:hAnsi="Times New Roman" w:cs="Times New Roman"/>
          <w:sz w:val="28"/>
          <w:szCs w:val="28"/>
          <w:lang w:val="uk-UA"/>
        </w:rPr>
        <w:t xml:space="preserve"> (r= -0,533250, при р≤0,01). У першій групі ми такого зв'язку не спостерігали. І між шкалами внутрішньої конфліктності (МДС) і самооцінкою (за методикою В.В. </w:t>
      </w:r>
      <w:proofErr w:type="spellStart"/>
      <w:r w:rsidRPr="00090B40">
        <w:rPr>
          <w:rFonts w:ascii="Times New Roman" w:hAnsi="Times New Roman" w:cs="Times New Roman"/>
          <w:sz w:val="28"/>
          <w:szCs w:val="28"/>
          <w:lang w:val="uk-UA"/>
        </w:rPr>
        <w:t>Новікової</w:t>
      </w:r>
      <w:proofErr w:type="spellEnd"/>
      <w:r w:rsidRPr="00090B40">
        <w:rPr>
          <w:rFonts w:ascii="Times New Roman" w:hAnsi="Times New Roman" w:cs="Times New Roman"/>
          <w:sz w:val="28"/>
          <w:szCs w:val="28"/>
          <w:lang w:val="uk-UA"/>
        </w:rPr>
        <w:t xml:space="preserve"> (r= -0,511822, при р≤0,01).  У першій групі ми такого зв'язку не спостерігали. Серед значущих позитивних взаємозв'язків в даній вибірці ми може позначити зв'язок між шкалою самоцінності (МДС) і кількістю позитивних оцінок своїх якостей за методикою Хто я? М. Куна і Т. </w:t>
      </w:r>
      <w:proofErr w:type="spellStart"/>
      <w:r w:rsidRPr="00090B40">
        <w:rPr>
          <w:rFonts w:ascii="Times New Roman" w:hAnsi="Times New Roman" w:cs="Times New Roman"/>
          <w:sz w:val="28"/>
          <w:szCs w:val="28"/>
          <w:lang w:val="uk-UA"/>
        </w:rPr>
        <w:t>Макпартланда</w:t>
      </w:r>
      <w:proofErr w:type="spellEnd"/>
      <w:r w:rsidRPr="00090B40">
        <w:rPr>
          <w:rFonts w:ascii="Times New Roman" w:hAnsi="Times New Roman" w:cs="Times New Roman"/>
          <w:sz w:val="28"/>
          <w:szCs w:val="28"/>
          <w:lang w:val="uk-UA"/>
        </w:rPr>
        <w:t xml:space="preserve"> (r= 0,512681, при р≤0,01); шкалою внутрішньої конфліктності (МДС) і кількістю негативних оцінок своїх якостей за методикою Хто я? М. Куна і Т. </w:t>
      </w:r>
      <w:proofErr w:type="spellStart"/>
      <w:r w:rsidRPr="00090B40">
        <w:rPr>
          <w:rFonts w:ascii="Times New Roman" w:hAnsi="Times New Roman" w:cs="Times New Roman"/>
          <w:sz w:val="28"/>
          <w:szCs w:val="28"/>
          <w:lang w:val="uk-UA"/>
        </w:rPr>
        <w:t>Макпартланда</w:t>
      </w:r>
      <w:proofErr w:type="spellEnd"/>
      <w:r w:rsidRPr="00090B40">
        <w:rPr>
          <w:rFonts w:ascii="Times New Roman" w:hAnsi="Times New Roman" w:cs="Times New Roman"/>
          <w:sz w:val="28"/>
          <w:szCs w:val="28"/>
          <w:lang w:val="uk-UA"/>
        </w:rPr>
        <w:t xml:space="preserve"> (r=0,585754, при р≤0,01). Жодної з даних взаємозв'язків в попередній вибірці ми не спостерігали.</w:t>
      </w:r>
    </w:p>
    <w:p w14:paraId="2D1A6E67" w14:textId="77777777" w:rsidR="00FB7A1C" w:rsidRPr="00090B40" w:rsidRDefault="00FB7A1C" w:rsidP="00FB7A1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Звертає на себе увагу така особливість описаних вище структур взаємозв'язків як розбіжність 80% коефіцієнтів кореляції між порівнюваних груп. За результатами аналізу ми можемо відзначити збіг зв'язку тільки по одному параметру - між внутрішньою конфліктністю (МДС) і кількістю позитивних оцінок своїх якостей за методикою Хто я? М. Куна і </w:t>
      </w:r>
      <w:proofErr w:type="spellStart"/>
      <w:r w:rsidRPr="00090B40">
        <w:rPr>
          <w:rFonts w:ascii="Times New Roman" w:hAnsi="Times New Roman" w:cs="Times New Roman"/>
          <w:sz w:val="28"/>
          <w:szCs w:val="28"/>
          <w:lang w:val="uk-UA"/>
        </w:rPr>
        <w:t>Т.Макпартланда</w:t>
      </w:r>
      <w:proofErr w:type="spellEnd"/>
      <w:r w:rsidRPr="00090B40">
        <w:rPr>
          <w:rFonts w:ascii="Times New Roman" w:hAnsi="Times New Roman" w:cs="Times New Roman"/>
          <w:sz w:val="28"/>
          <w:szCs w:val="28"/>
          <w:lang w:val="uk-UA"/>
        </w:rPr>
        <w:t xml:space="preserve">. Найбільше звертає на себе увагу відсутність в групі студентів з творчими спеціальностями зв'язку між внутрішньою конфліктністю і наявністю негативних оцінок своїх якостей. Якщо припустити, що наявність у випробуваного внутрішньої конфліктності як схильності до рефлексії, </w:t>
      </w:r>
      <w:proofErr w:type="spellStart"/>
      <w:r w:rsidRPr="00090B40">
        <w:rPr>
          <w:rFonts w:ascii="Times New Roman" w:hAnsi="Times New Roman" w:cs="Times New Roman"/>
          <w:sz w:val="28"/>
          <w:szCs w:val="28"/>
          <w:lang w:val="uk-UA"/>
        </w:rPr>
        <w:t>самокопання</w:t>
      </w:r>
      <w:proofErr w:type="spellEnd"/>
      <w:r w:rsidRPr="00090B40">
        <w:rPr>
          <w:rFonts w:ascii="Times New Roman" w:hAnsi="Times New Roman" w:cs="Times New Roman"/>
          <w:sz w:val="28"/>
          <w:szCs w:val="28"/>
          <w:lang w:val="uk-UA"/>
        </w:rPr>
        <w:t xml:space="preserve">, до відчуття своєї малоцінності може є однією з причин негативного </w:t>
      </w:r>
      <w:proofErr w:type="spellStart"/>
      <w:r w:rsidRPr="00090B40">
        <w:rPr>
          <w:rFonts w:ascii="Times New Roman" w:hAnsi="Times New Roman" w:cs="Times New Roman"/>
          <w:sz w:val="28"/>
          <w:szCs w:val="28"/>
          <w:lang w:val="uk-UA"/>
        </w:rPr>
        <w:t>самосприйняття</w:t>
      </w:r>
      <w:proofErr w:type="spellEnd"/>
      <w:r w:rsidRPr="00090B40">
        <w:rPr>
          <w:rFonts w:ascii="Times New Roman" w:hAnsi="Times New Roman" w:cs="Times New Roman"/>
          <w:sz w:val="28"/>
          <w:szCs w:val="28"/>
          <w:lang w:val="uk-UA"/>
        </w:rPr>
        <w:t xml:space="preserve"> (що виявляється в параметрі негативних оцінок), що ми і може спостерігати в групі випробовуваних з не творчими спеціальностями, то можна також припустити, що в групі </w:t>
      </w:r>
      <w:r w:rsidRPr="00090B40">
        <w:rPr>
          <w:rFonts w:ascii="Times New Roman" w:hAnsi="Times New Roman" w:cs="Times New Roman"/>
          <w:sz w:val="28"/>
          <w:szCs w:val="28"/>
          <w:lang w:val="uk-UA"/>
        </w:rPr>
        <w:lastRenderedPageBreak/>
        <w:t xml:space="preserve">випробовуваних з творчими професіями схильність до </w:t>
      </w:r>
      <w:proofErr w:type="spellStart"/>
      <w:r w:rsidRPr="00090B40">
        <w:rPr>
          <w:rFonts w:ascii="Times New Roman" w:hAnsi="Times New Roman" w:cs="Times New Roman"/>
          <w:sz w:val="28"/>
          <w:szCs w:val="28"/>
          <w:lang w:val="uk-UA"/>
        </w:rPr>
        <w:t>самокопання</w:t>
      </w:r>
      <w:proofErr w:type="spellEnd"/>
      <w:r w:rsidRPr="00090B40">
        <w:rPr>
          <w:rFonts w:ascii="Times New Roman" w:hAnsi="Times New Roman" w:cs="Times New Roman"/>
          <w:sz w:val="28"/>
          <w:szCs w:val="28"/>
          <w:lang w:val="uk-UA"/>
        </w:rPr>
        <w:t xml:space="preserve"> і посиленої рефлексії пов'язана з особливостями творчої діяльності, а не з негативним </w:t>
      </w:r>
      <w:proofErr w:type="spellStart"/>
      <w:r w:rsidRPr="00090B40">
        <w:rPr>
          <w:rFonts w:ascii="Times New Roman" w:hAnsi="Times New Roman" w:cs="Times New Roman"/>
          <w:sz w:val="28"/>
          <w:szCs w:val="28"/>
          <w:lang w:val="uk-UA"/>
        </w:rPr>
        <w:t>самосприйняттям</w:t>
      </w:r>
      <w:proofErr w:type="spellEnd"/>
      <w:r w:rsidRPr="00090B40">
        <w:rPr>
          <w:rFonts w:ascii="Times New Roman" w:hAnsi="Times New Roman" w:cs="Times New Roman"/>
          <w:sz w:val="28"/>
          <w:szCs w:val="28"/>
          <w:lang w:val="uk-UA"/>
        </w:rPr>
        <w:t xml:space="preserve">. </w:t>
      </w:r>
    </w:p>
    <w:p w14:paraId="6A0A3A92" w14:textId="77777777" w:rsidR="00FB7A1C" w:rsidRPr="00090B40" w:rsidRDefault="00FB7A1C" w:rsidP="00FB7A1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Проведений нами аналіз не дозволив підтвердити відмінності між досліджуваними групами студентів, які ми відзначали при кількісному аналізі отриманих результатів. Ми припускаємо, що причиною цього факту є мала кількість респондентів дослідження. Сміємо припустити, що подолати бар'єр незначущості відмінностей можна шляхом збільшення вибірки дослідження. Так як кількісний аналіз систематично вказував на переважання у вибірки студентів творчих професій більш високо рівня рефлексії, більшу диференційованість розподілу показників самооцінки, більшою мірою схильності до сумнівів, безумовно більшу свободу особистості, готової до змін. Також попередній аналіз вказував на переважання в групі студентів не творчих спеціальностей врівноваженого </w:t>
      </w:r>
      <w:proofErr w:type="spellStart"/>
      <w:r w:rsidRPr="00090B40">
        <w:rPr>
          <w:rFonts w:ascii="Times New Roman" w:hAnsi="Times New Roman" w:cs="Times New Roman"/>
          <w:sz w:val="28"/>
          <w:szCs w:val="28"/>
          <w:lang w:val="uk-UA"/>
        </w:rPr>
        <w:t>емоційно</w:t>
      </w:r>
      <w:proofErr w:type="spellEnd"/>
      <w:r w:rsidRPr="00090B40">
        <w:rPr>
          <w:rFonts w:ascii="Times New Roman" w:hAnsi="Times New Roman" w:cs="Times New Roman"/>
          <w:sz w:val="28"/>
          <w:szCs w:val="28"/>
          <w:lang w:val="uk-UA"/>
        </w:rPr>
        <w:t>-оціночного типу в порівнянні з випробуваними творчих спеціальностей. А з іншого боку, переважання в групі у представників творчих спеціальностей типу, що сумнівається.</w:t>
      </w:r>
    </w:p>
    <w:p w14:paraId="2575F0BC"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38A1177E"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170F0349"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35FDB813"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618B7F5A"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3FA1805A"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31C5E2AD"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0F95C27E"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7F5325B9"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33DB3520"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7B91DD78"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25EA446C" w14:textId="77777777" w:rsidR="00A17A7D" w:rsidRPr="00090B40" w:rsidRDefault="00A17A7D" w:rsidP="00FB7A1C">
      <w:pPr>
        <w:spacing w:after="0" w:line="360" w:lineRule="auto"/>
        <w:ind w:firstLine="851"/>
        <w:jc w:val="both"/>
        <w:rPr>
          <w:rFonts w:ascii="Times New Roman" w:hAnsi="Times New Roman" w:cs="Times New Roman"/>
          <w:sz w:val="28"/>
          <w:szCs w:val="28"/>
          <w:lang w:val="uk-UA"/>
        </w:rPr>
      </w:pPr>
    </w:p>
    <w:p w14:paraId="274FB894" w14:textId="77777777" w:rsidR="00FB3204" w:rsidRPr="00090B40" w:rsidRDefault="00FB3204" w:rsidP="00A17A7D">
      <w:pPr>
        <w:spacing w:after="0" w:line="360" w:lineRule="auto"/>
        <w:jc w:val="center"/>
        <w:rPr>
          <w:rFonts w:ascii="Times New Roman" w:hAnsi="Times New Roman" w:cs="Times New Roman"/>
          <w:b/>
          <w:sz w:val="28"/>
          <w:szCs w:val="28"/>
          <w:lang w:val="uk-UA"/>
        </w:rPr>
      </w:pPr>
    </w:p>
    <w:p w14:paraId="3868DB56" w14:textId="77777777" w:rsidR="00A17A7D" w:rsidRPr="00090B40" w:rsidRDefault="00A17A7D" w:rsidP="00A17A7D">
      <w:pPr>
        <w:spacing w:after="0" w:line="360" w:lineRule="auto"/>
        <w:jc w:val="center"/>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Виснов</w:t>
      </w:r>
      <w:r w:rsidR="0079419F" w:rsidRPr="00090B40">
        <w:rPr>
          <w:rFonts w:ascii="Times New Roman" w:hAnsi="Times New Roman" w:cs="Times New Roman"/>
          <w:b/>
          <w:sz w:val="28"/>
          <w:szCs w:val="28"/>
          <w:lang w:val="uk-UA"/>
        </w:rPr>
        <w:t>ки</w:t>
      </w:r>
      <w:r w:rsidRPr="00090B40">
        <w:rPr>
          <w:rFonts w:ascii="Times New Roman" w:hAnsi="Times New Roman" w:cs="Times New Roman"/>
          <w:b/>
          <w:sz w:val="28"/>
          <w:szCs w:val="28"/>
          <w:lang w:val="uk-UA"/>
        </w:rPr>
        <w:t xml:space="preserve"> до другого розділу</w:t>
      </w:r>
    </w:p>
    <w:p w14:paraId="29B3365B" w14:textId="77777777" w:rsidR="00A17A7D" w:rsidRPr="00090B40" w:rsidRDefault="00A17A7D" w:rsidP="00A17A7D">
      <w:pPr>
        <w:spacing w:after="0" w:line="360" w:lineRule="auto"/>
        <w:ind w:firstLine="851"/>
        <w:jc w:val="both"/>
        <w:rPr>
          <w:rFonts w:ascii="Times New Roman" w:hAnsi="Times New Roman" w:cs="Times New Roman"/>
          <w:sz w:val="28"/>
          <w:szCs w:val="28"/>
          <w:lang w:val="uk-UA"/>
        </w:rPr>
      </w:pPr>
    </w:p>
    <w:p w14:paraId="5B38F8CE" w14:textId="77777777" w:rsidR="00A17A7D" w:rsidRPr="00090B40" w:rsidRDefault="00A17A7D" w:rsidP="00A17A7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 ем</w:t>
      </w:r>
      <w:r w:rsidR="00312C6C" w:rsidRPr="00090B40">
        <w:rPr>
          <w:rFonts w:ascii="Times New Roman" w:hAnsi="Times New Roman" w:cs="Times New Roman"/>
          <w:sz w:val="28"/>
          <w:szCs w:val="28"/>
          <w:lang w:val="uk-UA"/>
        </w:rPr>
        <w:t>піричному розділі даної магістерської</w:t>
      </w:r>
      <w:r w:rsidRPr="00090B40">
        <w:rPr>
          <w:rFonts w:ascii="Times New Roman" w:hAnsi="Times New Roman" w:cs="Times New Roman"/>
          <w:sz w:val="28"/>
          <w:szCs w:val="28"/>
          <w:lang w:val="uk-UA"/>
        </w:rPr>
        <w:t xml:space="preserve"> роботи були наведені результати дослідження психологічних відмінн</w:t>
      </w:r>
      <w:r w:rsidR="00312C6C" w:rsidRPr="00090B40">
        <w:rPr>
          <w:rFonts w:ascii="Times New Roman" w:hAnsi="Times New Roman" w:cs="Times New Roman"/>
          <w:sz w:val="28"/>
          <w:szCs w:val="28"/>
          <w:lang w:val="uk-UA"/>
        </w:rPr>
        <w:t>остей самосвідомості у здобувачів</w:t>
      </w:r>
      <w:r w:rsidRPr="00090B40">
        <w:rPr>
          <w:rFonts w:ascii="Times New Roman" w:hAnsi="Times New Roman" w:cs="Times New Roman"/>
          <w:sz w:val="28"/>
          <w:szCs w:val="28"/>
          <w:lang w:val="uk-UA"/>
        </w:rPr>
        <w:t xml:space="preserve"> творчих і не творчих спеціа</w:t>
      </w:r>
      <w:r w:rsidR="000D4914">
        <w:rPr>
          <w:rFonts w:ascii="Times New Roman" w:hAnsi="Times New Roman" w:cs="Times New Roman"/>
          <w:sz w:val="28"/>
          <w:szCs w:val="28"/>
          <w:lang w:val="uk-UA"/>
        </w:rPr>
        <w:t>льностей. У ньому взяли участь 6</w:t>
      </w:r>
      <w:r w:rsidR="00312C6C" w:rsidRPr="00090B40">
        <w:rPr>
          <w:rFonts w:ascii="Times New Roman" w:hAnsi="Times New Roman" w:cs="Times New Roman"/>
          <w:sz w:val="28"/>
          <w:szCs w:val="28"/>
          <w:lang w:val="uk-UA"/>
        </w:rPr>
        <w:t>2 випробовуваних. З них здобувачів</w:t>
      </w:r>
      <w:r w:rsidRPr="00090B40">
        <w:rPr>
          <w:rFonts w:ascii="Times New Roman" w:hAnsi="Times New Roman" w:cs="Times New Roman"/>
          <w:sz w:val="28"/>
          <w:szCs w:val="28"/>
          <w:lang w:val="uk-UA"/>
        </w:rPr>
        <w:t xml:space="preserve"> творчих спеціальностей ІКД склали </w:t>
      </w:r>
      <w:r w:rsidR="009F4342" w:rsidRPr="00090B40">
        <w:rPr>
          <w:rFonts w:ascii="Times New Roman" w:hAnsi="Times New Roman" w:cs="Times New Roman"/>
          <w:sz w:val="28"/>
          <w:szCs w:val="28"/>
          <w:lang w:val="uk-UA"/>
        </w:rPr>
        <w:t>32</w:t>
      </w:r>
      <w:r w:rsidR="00312C6C" w:rsidRPr="00090B40">
        <w:rPr>
          <w:rFonts w:ascii="Times New Roman" w:hAnsi="Times New Roman" w:cs="Times New Roman"/>
          <w:sz w:val="28"/>
          <w:szCs w:val="28"/>
          <w:lang w:val="uk-UA"/>
        </w:rPr>
        <w:t xml:space="preserve"> осіб, а здобувачів</w:t>
      </w:r>
      <w:r w:rsidRPr="00090B40">
        <w:rPr>
          <w:rFonts w:ascii="Times New Roman" w:hAnsi="Times New Roman" w:cs="Times New Roman"/>
          <w:sz w:val="28"/>
          <w:szCs w:val="28"/>
          <w:lang w:val="uk-UA"/>
        </w:rPr>
        <w:t xml:space="preserve"> умовно не творчих професій ІПП – </w:t>
      </w:r>
      <w:r w:rsidR="009F4342" w:rsidRPr="00090B40">
        <w:rPr>
          <w:rFonts w:ascii="Times New Roman" w:hAnsi="Times New Roman" w:cs="Times New Roman"/>
          <w:sz w:val="28"/>
          <w:szCs w:val="28"/>
          <w:lang w:val="uk-UA"/>
        </w:rPr>
        <w:t>30</w:t>
      </w:r>
      <w:r w:rsidRPr="00090B40">
        <w:rPr>
          <w:rFonts w:ascii="Times New Roman" w:hAnsi="Times New Roman" w:cs="Times New Roman"/>
          <w:sz w:val="28"/>
          <w:szCs w:val="28"/>
          <w:lang w:val="uk-UA"/>
        </w:rPr>
        <w:t xml:space="preserve"> осіб. Вік випробовуваних склав від 17 до 25 років. </w:t>
      </w:r>
      <w:r w:rsidR="009F4342" w:rsidRPr="00090B40">
        <w:rPr>
          <w:rFonts w:ascii="Times New Roman" w:hAnsi="Times New Roman" w:cs="Times New Roman"/>
          <w:sz w:val="28"/>
          <w:szCs w:val="28"/>
          <w:lang w:val="uk-UA"/>
        </w:rPr>
        <w:t>З них 58 дівчат, 4</w:t>
      </w:r>
      <w:r w:rsidRPr="00090B40">
        <w:rPr>
          <w:rFonts w:ascii="Times New Roman" w:hAnsi="Times New Roman" w:cs="Times New Roman"/>
          <w:sz w:val="28"/>
          <w:szCs w:val="28"/>
          <w:lang w:val="uk-UA"/>
        </w:rPr>
        <w:t xml:space="preserve"> молодих людей.</w:t>
      </w:r>
    </w:p>
    <w:p w14:paraId="33ADD612" w14:textId="77777777" w:rsidR="00A17A7D" w:rsidRPr="00090B40" w:rsidRDefault="00A17A7D" w:rsidP="00A17A7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w:t>
      </w:r>
      <w:r w:rsidR="00312C6C" w:rsidRPr="00090B40">
        <w:rPr>
          <w:rFonts w:ascii="Times New Roman" w:hAnsi="Times New Roman" w:cs="Times New Roman"/>
          <w:sz w:val="28"/>
          <w:szCs w:val="28"/>
          <w:lang w:val="uk-UA"/>
        </w:rPr>
        <w:t>тати дослідження за методикою МДС</w:t>
      </w:r>
      <w:r w:rsidRPr="00090B40">
        <w:rPr>
          <w:rFonts w:ascii="Times New Roman" w:hAnsi="Times New Roman" w:cs="Times New Roman"/>
          <w:sz w:val="28"/>
          <w:szCs w:val="28"/>
          <w:lang w:val="uk-UA"/>
        </w:rPr>
        <w:t xml:space="preserve"> С.Р. Пан</w:t>
      </w:r>
      <w:r w:rsidR="00312C6C" w:rsidRPr="00090B40">
        <w:rPr>
          <w:rFonts w:ascii="Times New Roman" w:hAnsi="Times New Roman" w:cs="Times New Roman"/>
          <w:sz w:val="28"/>
          <w:szCs w:val="28"/>
          <w:lang w:val="uk-UA"/>
        </w:rPr>
        <w:t>телєєва показали, що у здобувачів</w:t>
      </w:r>
      <w:r w:rsidRPr="00090B40">
        <w:rPr>
          <w:rFonts w:ascii="Times New Roman" w:hAnsi="Times New Roman" w:cs="Times New Roman"/>
          <w:sz w:val="28"/>
          <w:szCs w:val="28"/>
          <w:lang w:val="uk-UA"/>
        </w:rPr>
        <w:t xml:space="preserve"> творчих спеціальностей ми можемо відзначити ледь помітне зниження показників за такими шкалами, як </w:t>
      </w:r>
      <w:r w:rsidR="00312C6C" w:rsidRPr="00090B40">
        <w:rPr>
          <w:rFonts w:ascii="Times New Roman" w:hAnsi="Times New Roman" w:cs="Times New Roman"/>
          <w:sz w:val="28"/>
          <w:szCs w:val="28"/>
          <w:lang w:val="uk-UA"/>
        </w:rPr>
        <w:t xml:space="preserve">самовпевненість, </w:t>
      </w:r>
      <w:proofErr w:type="spellStart"/>
      <w:r w:rsidR="00312C6C" w:rsidRPr="00090B40">
        <w:rPr>
          <w:rFonts w:ascii="Times New Roman" w:hAnsi="Times New Roman" w:cs="Times New Roman"/>
          <w:sz w:val="28"/>
          <w:szCs w:val="28"/>
          <w:lang w:val="uk-UA"/>
        </w:rPr>
        <w:t>самокерівноцтво</w:t>
      </w:r>
      <w:proofErr w:type="spellEnd"/>
      <w:r w:rsidR="00312C6C" w:rsidRPr="00090B40">
        <w:rPr>
          <w:rFonts w:ascii="Times New Roman" w:hAnsi="Times New Roman" w:cs="Times New Roman"/>
          <w:sz w:val="28"/>
          <w:szCs w:val="28"/>
          <w:lang w:val="uk-UA"/>
        </w:rPr>
        <w:t xml:space="preserve">, відображене </w:t>
      </w:r>
      <w:proofErr w:type="spellStart"/>
      <w:r w:rsidR="00312C6C"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самоцінність,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І навпаки, легке підвищення за такими шкалами як внутрішня конфліктність, самозвинувачення. Що дозволяє нам зробити попередній висновок про традиційно приписуваної людям творчих спеціальностей більш високого рівня емоційності, чутливості до зовнішніх і внутрішніх факторів, схильності до сумнівів. Представники творчих спеціальностей характеризуються більш високим рівнем рефлексії і </w:t>
      </w:r>
      <w:proofErr w:type="spellStart"/>
      <w:r w:rsidRPr="00090B40">
        <w:rPr>
          <w:rFonts w:ascii="Times New Roman" w:hAnsi="Times New Roman" w:cs="Times New Roman"/>
          <w:sz w:val="28"/>
          <w:szCs w:val="28"/>
          <w:lang w:val="uk-UA"/>
        </w:rPr>
        <w:t>самокопання</w:t>
      </w:r>
      <w:proofErr w:type="spellEnd"/>
      <w:r w:rsidRPr="00090B40">
        <w:rPr>
          <w:rFonts w:ascii="Times New Roman" w:hAnsi="Times New Roman" w:cs="Times New Roman"/>
          <w:sz w:val="28"/>
          <w:szCs w:val="28"/>
          <w:lang w:val="uk-UA"/>
        </w:rPr>
        <w:t xml:space="preserve">. </w:t>
      </w:r>
    </w:p>
    <w:p w14:paraId="2EFA4536" w14:textId="77777777" w:rsidR="00A17A7D" w:rsidRPr="00090B40" w:rsidRDefault="0007421B" w:rsidP="00A17A7D">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За результатами дослідження «Я-концепції»</w:t>
      </w:r>
      <w:r w:rsidR="00A17A7D" w:rsidRPr="00090B40">
        <w:rPr>
          <w:rFonts w:ascii="Times New Roman" w:hAnsi="Times New Roman" w:cs="Times New Roman"/>
          <w:sz w:val="28"/>
          <w:szCs w:val="28"/>
          <w:lang w:val="uk-UA"/>
        </w:rPr>
        <w:t xml:space="preserve"> за допомогою методики </w:t>
      </w:r>
      <w:r w:rsidR="00312C6C" w:rsidRPr="00090B40">
        <w:rPr>
          <w:rFonts w:ascii="Times New Roman" w:hAnsi="Times New Roman" w:cs="Times New Roman"/>
          <w:sz w:val="28"/>
          <w:szCs w:val="28"/>
          <w:lang w:val="uk-UA"/>
        </w:rPr>
        <w:t>«</w:t>
      </w:r>
      <w:r w:rsidR="00A17A7D" w:rsidRPr="00090B40">
        <w:rPr>
          <w:rFonts w:ascii="Times New Roman" w:hAnsi="Times New Roman" w:cs="Times New Roman"/>
          <w:sz w:val="28"/>
          <w:szCs w:val="28"/>
          <w:lang w:val="uk-UA"/>
        </w:rPr>
        <w:t>Хто я?</w:t>
      </w:r>
      <w:r w:rsidR="00312C6C" w:rsidRPr="00090B40">
        <w:rPr>
          <w:rFonts w:ascii="Times New Roman" w:hAnsi="Times New Roman" w:cs="Times New Roman"/>
          <w:sz w:val="28"/>
          <w:szCs w:val="28"/>
          <w:lang w:val="uk-UA"/>
        </w:rPr>
        <w:t xml:space="preserve">» </w:t>
      </w:r>
      <w:proofErr w:type="spellStart"/>
      <w:r w:rsidR="00A17A7D" w:rsidRPr="00090B40">
        <w:rPr>
          <w:rFonts w:ascii="Times New Roman" w:hAnsi="Times New Roman" w:cs="Times New Roman"/>
          <w:sz w:val="28"/>
          <w:szCs w:val="28"/>
          <w:lang w:val="uk-UA"/>
        </w:rPr>
        <w:t>М.Куна</w:t>
      </w:r>
      <w:proofErr w:type="spellEnd"/>
      <w:r w:rsidR="00A17A7D" w:rsidRPr="00090B40">
        <w:rPr>
          <w:rFonts w:ascii="Times New Roman" w:hAnsi="Times New Roman" w:cs="Times New Roman"/>
          <w:sz w:val="28"/>
          <w:szCs w:val="28"/>
          <w:lang w:val="uk-UA"/>
        </w:rPr>
        <w:t xml:space="preserve"> і </w:t>
      </w:r>
      <w:r w:rsidR="00312C6C" w:rsidRPr="00090B40">
        <w:rPr>
          <w:rFonts w:ascii="Times New Roman" w:hAnsi="Times New Roman" w:cs="Times New Roman"/>
          <w:sz w:val="28"/>
          <w:szCs w:val="28"/>
          <w:lang w:val="uk-UA"/>
        </w:rPr>
        <w:t>Т</w:t>
      </w:r>
      <w:r w:rsidR="00A17A7D" w:rsidRPr="00090B40">
        <w:rPr>
          <w:rFonts w:ascii="Times New Roman" w:hAnsi="Times New Roman" w:cs="Times New Roman"/>
          <w:sz w:val="28"/>
          <w:szCs w:val="28"/>
          <w:lang w:val="uk-UA"/>
        </w:rPr>
        <w:t xml:space="preserve">. </w:t>
      </w:r>
      <w:proofErr w:type="spellStart"/>
      <w:r w:rsidR="00A17A7D" w:rsidRPr="00090B40">
        <w:rPr>
          <w:rFonts w:ascii="Times New Roman" w:hAnsi="Times New Roman" w:cs="Times New Roman"/>
          <w:sz w:val="28"/>
          <w:szCs w:val="28"/>
          <w:lang w:val="uk-UA"/>
        </w:rPr>
        <w:t>Макпартланда</w:t>
      </w:r>
      <w:proofErr w:type="spellEnd"/>
      <w:r w:rsidR="00A17A7D" w:rsidRPr="00090B40">
        <w:rPr>
          <w:rFonts w:ascii="Times New Roman" w:hAnsi="Times New Roman" w:cs="Times New Roman"/>
          <w:sz w:val="28"/>
          <w:szCs w:val="28"/>
          <w:lang w:val="uk-UA"/>
        </w:rPr>
        <w:t>, в м</w:t>
      </w:r>
      <w:r w:rsidR="00312C6C" w:rsidRPr="00090B40">
        <w:rPr>
          <w:rFonts w:ascii="Times New Roman" w:hAnsi="Times New Roman" w:cs="Times New Roman"/>
          <w:sz w:val="28"/>
          <w:szCs w:val="28"/>
          <w:lang w:val="uk-UA"/>
        </w:rPr>
        <w:t>одифікації методики Румянцевої Т</w:t>
      </w:r>
      <w:r w:rsidR="00A17A7D" w:rsidRPr="00090B40">
        <w:rPr>
          <w:rFonts w:ascii="Times New Roman" w:hAnsi="Times New Roman" w:cs="Times New Roman"/>
          <w:sz w:val="28"/>
          <w:szCs w:val="28"/>
          <w:lang w:val="uk-UA"/>
        </w:rPr>
        <w:t>. В. ми відзначаємо деяке підвищення всіх середньоарифметичних п</w:t>
      </w:r>
      <w:r w:rsidR="00312C6C" w:rsidRPr="00090B40">
        <w:rPr>
          <w:rFonts w:ascii="Times New Roman" w:hAnsi="Times New Roman" w:cs="Times New Roman"/>
          <w:sz w:val="28"/>
          <w:szCs w:val="28"/>
          <w:lang w:val="uk-UA"/>
        </w:rPr>
        <w:t>оказників дослідження у здобувачів</w:t>
      </w:r>
      <w:r w:rsidR="00A17A7D" w:rsidRPr="00090B40">
        <w:rPr>
          <w:rFonts w:ascii="Times New Roman" w:hAnsi="Times New Roman" w:cs="Times New Roman"/>
          <w:sz w:val="28"/>
          <w:szCs w:val="28"/>
          <w:lang w:val="uk-UA"/>
        </w:rPr>
        <w:t xml:space="preserve"> групи з творчими спеціальностями. Також, у представників цієї групи ми відзначаємо значно більший розмах між мінімальні і максимальні показники по всіх досліджуваних нами показниках. Це свідчить про більшу різноманітність особи</w:t>
      </w:r>
      <w:r w:rsidR="00312C6C" w:rsidRPr="00090B40">
        <w:rPr>
          <w:rFonts w:ascii="Times New Roman" w:hAnsi="Times New Roman" w:cs="Times New Roman"/>
          <w:sz w:val="28"/>
          <w:szCs w:val="28"/>
          <w:lang w:val="uk-UA"/>
        </w:rPr>
        <w:t>стісних особливостей у здобувачів</w:t>
      </w:r>
      <w:r w:rsidR="00A17A7D" w:rsidRPr="00090B40">
        <w:rPr>
          <w:rFonts w:ascii="Times New Roman" w:hAnsi="Times New Roman" w:cs="Times New Roman"/>
          <w:sz w:val="28"/>
          <w:szCs w:val="28"/>
          <w:lang w:val="uk-UA"/>
        </w:rPr>
        <w:t>, які обрали для себе творчу професію.</w:t>
      </w:r>
    </w:p>
    <w:p w14:paraId="523DE5D5" w14:textId="77777777" w:rsidR="00EF36C6" w:rsidRPr="00090B40" w:rsidRDefault="00EF36C6" w:rsidP="00EF36C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Також ми виявили, що в групі здобувачів з творчими спеціальностями випробовувані використовували невизначену оцінку своїх якостей значно частіше, ніж іншій групі (37% проти 16% в групі не творчих спеціальностей). В особливостях інтерпретації автором модифікації методики відзначається, </w:t>
      </w:r>
      <w:r w:rsidRPr="00090B40">
        <w:rPr>
          <w:rFonts w:ascii="Times New Roman" w:hAnsi="Times New Roman" w:cs="Times New Roman"/>
          <w:sz w:val="28"/>
          <w:szCs w:val="28"/>
          <w:lang w:val="uk-UA"/>
        </w:rPr>
        <w:lastRenderedPageBreak/>
        <w:t xml:space="preserve">що даний варіант оцінки використовується людьми досить </w:t>
      </w:r>
      <w:proofErr w:type="spellStart"/>
      <w:r w:rsidRPr="00090B40">
        <w:rPr>
          <w:rFonts w:ascii="Times New Roman" w:hAnsi="Times New Roman" w:cs="Times New Roman"/>
          <w:sz w:val="28"/>
          <w:szCs w:val="28"/>
          <w:lang w:val="uk-UA"/>
        </w:rPr>
        <w:t>рідко</w:t>
      </w:r>
      <w:proofErr w:type="spellEnd"/>
      <w:r w:rsidRPr="00090B40">
        <w:rPr>
          <w:rFonts w:ascii="Times New Roman" w:hAnsi="Times New Roman" w:cs="Times New Roman"/>
          <w:sz w:val="28"/>
          <w:szCs w:val="28"/>
          <w:lang w:val="uk-UA"/>
        </w:rPr>
        <w:t xml:space="preserve">: одну або дві таких оцінки використовують тільки 20% обстежуваних. Дані норми цілком відповідають результатам по групі студентів з не творчими спеціальностями. І особливість отриманих нами результатів полягає в тому, що в групі випробовуваних з творчими спеціальностями таких випробовуваних (використовують невизначені оцінки своїх же характеристик) склало 37%. Що являє собою значно більше позначеної автором норми в 20%. Це може свідчити про те, що представники творчих професій в порівнянні з не творчими професіями про здатність людини переносити ситуацію внутрішньої невизначеності, а значить, побічно свідчить про здатність їх представників до змін, готовності до змін. </w:t>
      </w:r>
    </w:p>
    <w:p w14:paraId="2BA70594" w14:textId="77777777" w:rsidR="00EF36C6" w:rsidRPr="00090B40" w:rsidRDefault="00EF36C6" w:rsidP="00EF36C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За підсумками порівняння результатів дослідження інтегральної самооцінки за допомогою </w:t>
      </w:r>
      <w:proofErr w:type="spellStart"/>
      <w:r w:rsidRPr="00090B40">
        <w:rPr>
          <w:rFonts w:ascii="Times New Roman" w:hAnsi="Times New Roman" w:cs="Times New Roman"/>
          <w:sz w:val="28"/>
          <w:szCs w:val="28"/>
          <w:lang w:val="uk-UA"/>
        </w:rPr>
        <w:t>методик</w:t>
      </w:r>
      <w:proofErr w:type="spellEnd"/>
      <w:r w:rsidRPr="00090B40">
        <w:rPr>
          <w:rFonts w:ascii="Times New Roman" w:hAnsi="Times New Roman" w:cs="Times New Roman"/>
          <w:sz w:val="28"/>
          <w:szCs w:val="28"/>
          <w:lang w:val="uk-UA"/>
        </w:rPr>
        <w:t xml:space="preserve"> В.В. </w:t>
      </w:r>
      <w:proofErr w:type="spellStart"/>
      <w:r w:rsidRPr="00090B40">
        <w:rPr>
          <w:rFonts w:ascii="Times New Roman" w:hAnsi="Times New Roman" w:cs="Times New Roman"/>
          <w:sz w:val="28"/>
          <w:szCs w:val="28"/>
          <w:lang w:val="uk-UA"/>
        </w:rPr>
        <w:t>Новікової</w:t>
      </w:r>
      <w:proofErr w:type="spellEnd"/>
      <w:r w:rsidRPr="00090B40">
        <w:rPr>
          <w:rFonts w:ascii="Times New Roman" w:hAnsi="Times New Roman" w:cs="Times New Roman"/>
          <w:sz w:val="28"/>
          <w:szCs w:val="28"/>
          <w:lang w:val="uk-UA"/>
        </w:rPr>
        <w:t xml:space="preserve"> представників груп здобувачів з творчою і не творчою професіями можна відзначити велику диференційованість рівнів самооцінки у випробовуваних з творчою спеціальністю. Тільки в цій групі ми маємо можливість спостерігати низьку самооцінку у її членів. Більшості випробовуваних двох вибірок властивий найбільш позитивний рівень самооцінки - високий. Досить велика частина обох вибірок характеризується явно завищеною самооцінкою. </w:t>
      </w:r>
    </w:p>
    <w:p w14:paraId="418DD981" w14:textId="77777777" w:rsidR="00EF36C6" w:rsidRPr="00090B40" w:rsidRDefault="00EF36C6" w:rsidP="00EF36C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Проведений нами математичний аналіз (непараметричні критерії відмінності Манна-Уітні, коефіцієнт кореляції </w:t>
      </w:r>
      <w:proofErr w:type="spellStart"/>
      <w:r w:rsidRPr="00090B40">
        <w:rPr>
          <w:rFonts w:ascii="Times New Roman" w:hAnsi="Times New Roman" w:cs="Times New Roman"/>
          <w:sz w:val="28"/>
          <w:szCs w:val="28"/>
          <w:lang w:val="uk-UA"/>
        </w:rPr>
        <w:t>Спірмена</w:t>
      </w:r>
      <w:proofErr w:type="spellEnd"/>
      <w:r w:rsidRPr="00090B40">
        <w:rPr>
          <w:rFonts w:ascii="Times New Roman" w:hAnsi="Times New Roman" w:cs="Times New Roman"/>
          <w:sz w:val="28"/>
          <w:szCs w:val="28"/>
          <w:lang w:val="uk-UA"/>
        </w:rPr>
        <w:t>, х</w:t>
      </w:r>
      <w:r w:rsidRPr="00090B40">
        <w:rPr>
          <w:rFonts w:ascii="Times New Roman" w:hAnsi="Times New Roman" w:cs="Times New Roman"/>
          <w:sz w:val="28"/>
          <w:szCs w:val="28"/>
          <w:vertAlign w:val="superscript"/>
          <w:lang w:val="uk-UA"/>
        </w:rPr>
        <w:t>2</w:t>
      </w:r>
      <w:r w:rsidRPr="00090B40">
        <w:rPr>
          <w:rFonts w:ascii="Times New Roman" w:hAnsi="Times New Roman" w:cs="Times New Roman"/>
          <w:sz w:val="28"/>
          <w:szCs w:val="28"/>
          <w:lang w:val="uk-UA"/>
        </w:rPr>
        <w:t>-Пірсона) не дозволив підтвердити відмінності між досліджуваними групами</w:t>
      </w:r>
      <w:r w:rsidR="00BB4F32" w:rsidRPr="00090B40">
        <w:rPr>
          <w:rFonts w:ascii="Times New Roman" w:hAnsi="Times New Roman" w:cs="Times New Roman"/>
          <w:sz w:val="28"/>
          <w:szCs w:val="28"/>
          <w:lang w:val="uk-UA"/>
        </w:rPr>
        <w:t xml:space="preserve"> здобувачів, які ми відзначали при кількісному аналізі отриманих результатів (крім відмінностей в структурі кореляційних </w:t>
      </w:r>
      <w:proofErr w:type="spellStart"/>
      <w:r w:rsidR="00BB4F32" w:rsidRPr="00090B40">
        <w:rPr>
          <w:rFonts w:ascii="Times New Roman" w:hAnsi="Times New Roman" w:cs="Times New Roman"/>
          <w:sz w:val="28"/>
          <w:szCs w:val="28"/>
          <w:lang w:val="uk-UA"/>
        </w:rPr>
        <w:t>зв'язків</w:t>
      </w:r>
      <w:proofErr w:type="spellEnd"/>
      <w:r w:rsidR="00BB4F32" w:rsidRPr="00090B40">
        <w:rPr>
          <w:rFonts w:ascii="Times New Roman" w:hAnsi="Times New Roman" w:cs="Times New Roman"/>
          <w:sz w:val="28"/>
          <w:szCs w:val="28"/>
          <w:lang w:val="uk-UA"/>
        </w:rPr>
        <w:t xml:space="preserve"> всередині кожної з вибірок). Ми припускаємо, що причиною цього факту є мала кількість респондентів дослідження. Сміємо припустити, що подолати бар'єр незначущості відмінностей можна шляхом збільшення вибірки дослідження. Так як кількісний аналіз систематично вказував на наявні відмінності між описуваними категоріями професійних напрямків.</w:t>
      </w:r>
    </w:p>
    <w:p w14:paraId="79DE026D" w14:textId="77777777" w:rsidR="00013B17" w:rsidRPr="00090B40" w:rsidRDefault="00013B17" w:rsidP="00EF36C6">
      <w:pPr>
        <w:spacing w:after="0" w:line="360" w:lineRule="auto"/>
        <w:ind w:firstLine="851"/>
        <w:jc w:val="both"/>
        <w:rPr>
          <w:rFonts w:ascii="Times New Roman" w:hAnsi="Times New Roman" w:cs="Times New Roman"/>
          <w:sz w:val="28"/>
          <w:szCs w:val="28"/>
          <w:lang w:val="uk-UA"/>
        </w:rPr>
      </w:pPr>
    </w:p>
    <w:p w14:paraId="55100443" w14:textId="77777777" w:rsidR="00505E7E" w:rsidRPr="00090B40" w:rsidRDefault="0079419F" w:rsidP="00505E7E">
      <w:pPr>
        <w:autoSpaceDE w:val="0"/>
        <w:autoSpaceDN w:val="0"/>
        <w:adjustRightInd w:val="0"/>
        <w:spacing w:after="0" w:line="360" w:lineRule="auto"/>
        <w:jc w:val="both"/>
        <w:rPr>
          <w:rFonts w:ascii="Times New Roman" w:eastAsia="Times New Roman" w:hAnsi="Times New Roman" w:cs="Times New Roman"/>
          <w:b/>
          <w:spacing w:val="3"/>
          <w:sz w:val="28"/>
          <w:szCs w:val="28"/>
          <w:lang w:val="uk-UA" w:eastAsia="ru-RU"/>
        </w:rPr>
      </w:pPr>
      <w:r w:rsidRPr="00090B40">
        <w:rPr>
          <w:rFonts w:ascii="Times New Roman" w:hAnsi="Times New Roman" w:cs="Times New Roman"/>
          <w:b/>
          <w:sz w:val="28"/>
          <w:szCs w:val="28"/>
          <w:lang w:val="uk-UA"/>
        </w:rPr>
        <w:lastRenderedPageBreak/>
        <w:t>РОЗДІЛ ІІІ.</w:t>
      </w:r>
      <w:r w:rsidR="00013B17" w:rsidRPr="00090B40">
        <w:rPr>
          <w:rFonts w:ascii="Times New Roman" w:hAnsi="Times New Roman" w:cs="Times New Roman"/>
          <w:b/>
          <w:sz w:val="28"/>
          <w:szCs w:val="28"/>
          <w:lang w:val="uk-UA"/>
        </w:rPr>
        <w:t xml:space="preserve"> </w:t>
      </w:r>
      <w:r w:rsidRPr="00090B40">
        <w:rPr>
          <w:rFonts w:ascii="Times New Roman" w:eastAsia="Times New Roman" w:hAnsi="Times New Roman" w:cs="Times New Roman"/>
          <w:b/>
          <w:bCs/>
          <w:sz w:val="28"/>
          <w:szCs w:val="28"/>
          <w:lang w:val="uk-UA" w:eastAsia="ru-RU"/>
        </w:rPr>
        <w:t xml:space="preserve">ОСОБЛИВОСТІ ПСИХОЛОГІЧНОГО СУПРОВОДУ ЗДОБУВАЧІВ ВИЩОЇ ОСВІТИ НА ФАКУЛЬТЕТАХ ТВОРЧИХ СПЕЦІАЛЬНОСТЕЙ </w:t>
      </w:r>
      <w:r w:rsidRPr="00090B40">
        <w:rPr>
          <w:rFonts w:ascii="Times New Roman" w:eastAsia="Times New Roman" w:hAnsi="Times New Roman" w:cs="Times New Roman"/>
          <w:b/>
          <w:spacing w:val="3"/>
          <w:sz w:val="28"/>
          <w:szCs w:val="28"/>
          <w:lang w:val="uk-UA" w:eastAsia="ru-RU"/>
        </w:rPr>
        <w:t xml:space="preserve">З МЕТОЮ ЗБЕРЕЖЕННЯ ПСИХОЛОГІЧНОГО ЗДОРОВ’Я ТА РОЗВИТКУ ОСОБИСТОСТІ. </w:t>
      </w:r>
    </w:p>
    <w:p w14:paraId="62805122" w14:textId="77777777" w:rsidR="00013B17" w:rsidRPr="00090B40" w:rsidRDefault="00013B17" w:rsidP="00013B17">
      <w:pPr>
        <w:spacing w:after="0" w:line="360" w:lineRule="auto"/>
        <w:ind w:firstLine="851"/>
        <w:jc w:val="both"/>
        <w:rPr>
          <w:rFonts w:ascii="Times New Roman" w:hAnsi="Times New Roman" w:cs="Times New Roman"/>
          <w:b/>
          <w:sz w:val="28"/>
          <w:szCs w:val="28"/>
          <w:lang w:val="uk-UA"/>
        </w:rPr>
      </w:pPr>
    </w:p>
    <w:p w14:paraId="6FB57A89" w14:textId="77777777" w:rsidR="00013B17" w:rsidRPr="00090B40" w:rsidRDefault="00013B17" w:rsidP="00013B17">
      <w:pPr>
        <w:spacing w:after="0" w:line="360" w:lineRule="auto"/>
        <w:ind w:firstLine="851"/>
        <w:jc w:val="both"/>
        <w:rPr>
          <w:rFonts w:ascii="Times New Roman" w:hAnsi="Times New Roman" w:cs="Times New Roman"/>
          <w:b/>
          <w:sz w:val="28"/>
          <w:szCs w:val="28"/>
          <w:lang w:val="uk-UA"/>
        </w:rPr>
      </w:pPr>
      <w:r w:rsidRPr="00090B40">
        <w:rPr>
          <w:rFonts w:ascii="Times New Roman" w:hAnsi="Times New Roman" w:cs="Times New Roman"/>
          <w:b/>
          <w:sz w:val="28"/>
          <w:szCs w:val="28"/>
          <w:lang w:val="uk-UA"/>
        </w:rPr>
        <w:t xml:space="preserve">3.1 Поняття тренінгу та доцільність його використання для сприяння </w:t>
      </w:r>
      <w:proofErr w:type="spellStart"/>
      <w:r w:rsidRPr="00090B40">
        <w:rPr>
          <w:rFonts w:ascii="Times New Roman" w:hAnsi="Times New Roman" w:cs="Times New Roman"/>
          <w:b/>
          <w:sz w:val="28"/>
          <w:szCs w:val="28"/>
          <w:lang w:val="uk-UA"/>
        </w:rPr>
        <w:t>самопізання</w:t>
      </w:r>
      <w:proofErr w:type="spellEnd"/>
      <w:r w:rsidRPr="00090B40">
        <w:rPr>
          <w:rFonts w:ascii="Times New Roman" w:hAnsi="Times New Roman" w:cs="Times New Roman"/>
          <w:b/>
          <w:sz w:val="28"/>
          <w:szCs w:val="28"/>
          <w:lang w:val="uk-UA"/>
        </w:rPr>
        <w:t xml:space="preserve"> та </w:t>
      </w:r>
      <w:proofErr w:type="spellStart"/>
      <w:r w:rsidRPr="00090B40">
        <w:rPr>
          <w:rFonts w:ascii="Times New Roman" w:hAnsi="Times New Roman" w:cs="Times New Roman"/>
          <w:b/>
          <w:sz w:val="28"/>
          <w:szCs w:val="28"/>
          <w:lang w:val="uk-UA"/>
        </w:rPr>
        <w:t>самоприйняття</w:t>
      </w:r>
      <w:proofErr w:type="spellEnd"/>
      <w:r w:rsidRPr="00090B40">
        <w:rPr>
          <w:rFonts w:ascii="Times New Roman" w:hAnsi="Times New Roman" w:cs="Times New Roman"/>
          <w:b/>
          <w:sz w:val="28"/>
          <w:szCs w:val="28"/>
          <w:lang w:val="uk-UA"/>
        </w:rPr>
        <w:t xml:space="preserve">. </w:t>
      </w:r>
    </w:p>
    <w:p w14:paraId="202ADD45"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2777718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Для роботи з «Я-концепцією» здобувачів вищої освіти ми обрали таку форму роботи як тренінг. Тренінг-метод навчання, спрямований на розвиток знань, умінь і навичок, в тому числі соціальних. Тренінг може розглядатися з різних точок зору:  тренінг як своєрідна форма «дресирування», при якій за допомогою позитивного підкріплення формуються потрібні стереотипи поведінки;  тренінг як тренування, в результаті якої відбувається формування і відпрацювання умінь і навичок; тренінг як форма активного навчання, метою якого є передача знань, розвиток деяких умінь і навичок; тренінг як метод створення умов для саморозкриття учасників і самостійного пошуку ними способів вирішення власних проблем. </w:t>
      </w:r>
    </w:p>
    <w:p w14:paraId="2C4A997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Доцільність використання занять-тренінгів обумовлена їх спрямованістю на розвиток особистості здобувача. Заняття-тренінги являють собою форму спеціально-організованого спілкування, в ході якої вирішуються багато питань розвитку особистості, формування комунікативних навичок, надання педагогічної допомоги і підтримки, що дозволяють вирішувати особистісні проблеми учасників і знімати стереотипи поведінки. </w:t>
      </w:r>
    </w:p>
    <w:p w14:paraId="44ED3847" w14:textId="1750DC0F"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Під час тренінгових занять особистість відчуває увагу до себе і мож</w:t>
      </w:r>
      <w:r w:rsidR="00862FDE">
        <w:rPr>
          <w:rFonts w:ascii="Times New Roman" w:hAnsi="Times New Roman" w:cs="Times New Roman"/>
          <w:sz w:val="28"/>
          <w:szCs w:val="28"/>
          <w:lang w:val="uk-UA"/>
        </w:rPr>
        <w:t>е</w:t>
      </w:r>
      <w:r w:rsidRPr="00090B40">
        <w:rPr>
          <w:rFonts w:ascii="Times New Roman" w:hAnsi="Times New Roman" w:cs="Times New Roman"/>
          <w:sz w:val="28"/>
          <w:szCs w:val="28"/>
          <w:lang w:val="uk-UA"/>
        </w:rPr>
        <w:t xml:space="preserve"> розраховувати на допомогу інших. Тому здобувачі здатні активно пробувати різні стилі спілкування, засвоювати нові комунікативні вміння і навички, вчитися довіряти людям. Ці заняття готують до більш активного і повноцінного життя в соціумі. Завдання тренінгового заняття, що проводиться зі здобувачами - допомогти йому виразити себе індивідуальними засобами.</w:t>
      </w:r>
    </w:p>
    <w:p w14:paraId="5B94C66C" w14:textId="0B86B453"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Єдиної і загальновизнаною класифікації тренінгів не існує, розподіл можна проводити з різних підстав. Зокрема, виділяються три основних типи тренінгів за критерієм спрямованості впливу і змін – </w:t>
      </w:r>
      <w:proofErr w:type="spellStart"/>
      <w:r w:rsidRPr="00090B40">
        <w:rPr>
          <w:rFonts w:ascii="Times New Roman" w:hAnsi="Times New Roman" w:cs="Times New Roman"/>
          <w:sz w:val="28"/>
          <w:szCs w:val="28"/>
          <w:lang w:val="uk-UA"/>
        </w:rPr>
        <w:t>нави</w:t>
      </w:r>
      <w:r w:rsidR="00862FDE">
        <w:rPr>
          <w:rFonts w:ascii="Times New Roman" w:hAnsi="Times New Roman" w:cs="Times New Roman"/>
          <w:sz w:val="28"/>
          <w:szCs w:val="28"/>
          <w:lang w:val="uk-UA"/>
        </w:rPr>
        <w:t>ч</w:t>
      </w:r>
      <w:r w:rsidRPr="00090B40">
        <w:rPr>
          <w:rFonts w:ascii="Times New Roman" w:hAnsi="Times New Roman" w:cs="Times New Roman"/>
          <w:sz w:val="28"/>
          <w:szCs w:val="28"/>
          <w:lang w:val="uk-UA"/>
        </w:rPr>
        <w:t>ковий</w:t>
      </w:r>
      <w:proofErr w:type="spellEnd"/>
      <w:r w:rsidRPr="00090B40">
        <w:rPr>
          <w:rFonts w:ascii="Times New Roman" w:hAnsi="Times New Roman" w:cs="Times New Roman"/>
          <w:sz w:val="28"/>
          <w:szCs w:val="28"/>
          <w:lang w:val="uk-UA"/>
        </w:rPr>
        <w:t xml:space="preserve">, психотерапевтичний і соціально-психологічний тренінг. </w:t>
      </w:r>
    </w:p>
    <w:p w14:paraId="758CF3C6" w14:textId="49C08B39" w:rsidR="00013B17" w:rsidRPr="00090B40" w:rsidRDefault="00013B17" w:rsidP="00013B17">
      <w:pPr>
        <w:spacing w:after="0" w:line="360" w:lineRule="auto"/>
        <w:ind w:firstLine="851"/>
        <w:jc w:val="both"/>
        <w:rPr>
          <w:rFonts w:ascii="Times New Roman" w:hAnsi="Times New Roman" w:cs="Times New Roman"/>
          <w:sz w:val="28"/>
          <w:szCs w:val="28"/>
          <w:lang w:val="uk-UA"/>
        </w:rPr>
      </w:pPr>
      <w:proofErr w:type="spellStart"/>
      <w:r w:rsidRPr="00090B40">
        <w:rPr>
          <w:rFonts w:ascii="Times New Roman" w:hAnsi="Times New Roman" w:cs="Times New Roman"/>
          <w:sz w:val="28"/>
          <w:szCs w:val="28"/>
          <w:lang w:val="uk-UA"/>
        </w:rPr>
        <w:t>Нави</w:t>
      </w:r>
      <w:r w:rsidR="00862FDE">
        <w:rPr>
          <w:rFonts w:ascii="Times New Roman" w:hAnsi="Times New Roman" w:cs="Times New Roman"/>
          <w:sz w:val="28"/>
          <w:szCs w:val="28"/>
          <w:lang w:val="uk-UA"/>
        </w:rPr>
        <w:t>ч</w:t>
      </w:r>
      <w:r w:rsidRPr="00090B40">
        <w:rPr>
          <w:rFonts w:ascii="Times New Roman" w:hAnsi="Times New Roman" w:cs="Times New Roman"/>
          <w:sz w:val="28"/>
          <w:szCs w:val="28"/>
          <w:lang w:val="uk-UA"/>
        </w:rPr>
        <w:t>ковий</w:t>
      </w:r>
      <w:proofErr w:type="spellEnd"/>
      <w:r w:rsidRPr="00090B40">
        <w:rPr>
          <w:rFonts w:ascii="Times New Roman" w:hAnsi="Times New Roman" w:cs="Times New Roman"/>
          <w:sz w:val="28"/>
          <w:szCs w:val="28"/>
          <w:lang w:val="uk-UA"/>
        </w:rPr>
        <w:t xml:space="preserve"> тренінг спрямований на формування і вироблення певного досвіду (навичок). Прикладом подібного тренінгу, проведеного з підлітками може служити тренінг комунікативних умінь. </w:t>
      </w:r>
    </w:p>
    <w:p w14:paraId="3B70EB4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Соціально-психологічний тренінг займає проміжне положення, він спрямований на зміни і в свідомості, і в формуванні навичок. Соціально-психологічний тренінг часто спрямований на зміну соціальних установок і розвиток умінь і досвіду в області міжособистісного спілкування. </w:t>
      </w:r>
    </w:p>
    <w:p w14:paraId="75FE5EC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Психотерапевтичний тренінг спрямований на допомогу у вирішенні проблем розвитку особистості, пов'язаних з особливостями формування характеру в певному віці. Подібні тренінги розробляються і проводяться психологом і спрямовані на корекцію порушень в поведінці людини. Прикладами можуть служити тренінги по корекції ставлення до себе, до інших, корекція відносин до реального життя і </w:t>
      </w:r>
      <w:proofErr w:type="spellStart"/>
      <w:r w:rsidRPr="00090B40">
        <w:rPr>
          <w:rFonts w:ascii="Times New Roman" w:hAnsi="Times New Roman" w:cs="Times New Roman"/>
          <w:sz w:val="28"/>
          <w:szCs w:val="28"/>
          <w:lang w:val="uk-UA"/>
        </w:rPr>
        <w:t>т.д</w:t>
      </w:r>
      <w:proofErr w:type="spellEnd"/>
      <w:r w:rsidRPr="00090B40">
        <w:rPr>
          <w:rFonts w:ascii="Times New Roman" w:hAnsi="Times New Roman" w:cs="Times New Roman"/>
          <w:sz w:val="28"/>
          <w:szCs w:val="28"/>
          <w:lang w:val="uk-UA"/>
        </w:rPr>
        <w:t xml:space="preserve">. В ході психотерапевтичних тренінгів особистість в психотерапевтичної групі приймає себе, інших і життєву реальність, долаючи тривожну недовірливість, песимізм і депресію. </w:t>
      </w:r>
    </w:p>
    <w:p w14:paraId="3A85DDCB"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Існує особлива класифікація методів роботи на тренінгу: </w:t>
      </w:r>
    </w:p>
    <w:p w14:paraId="3C9A79E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кейс (проблемна ситуація, що вимагає відповіді і знаходження рішення); </w:t>
      </w:r>
    </w:p>
    <w:p w14:paraId="0D4385D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ділові ігри (імітація реальної діяльності); </w:t>
      </w:r>
    </w:p>
    <w:p w14:paraId="727314D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рольові ігри (виконання певних ролей з метою опрацювання певної ситуації); </w:t>
      </w:r>
    </w:p>
    <w:p w14:paraId="43F2BC9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групові дискусії (спільне обговорення та аналіз проблемної ситуації);</w:t>
      </w:r>
    </w:p>
    <w:p w14:paraId="5238DF5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мозковий штурм (висловлення якомога більшого числа ідей з приводу проблемної ситуації і вибір кращого).</w:t>
      </w:r>
    </w:p>
    <w:p w14:paraId="6ADBFBB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Для того, щоб здобувачі могли здійснити особистісне і професійне самовизначення вони повинні навчитися сприймати і розуміти себе. </w:t>
      </w:r>
    </w:p>
    <w:p w14:paraId="1453AA4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proofErr w:type="spellStart"/>
      <w:r w:rsidRPr="00090B40">
        <w:rPr>
          <w:rFonts w:ascii="Times New Roman" w:hAnsi="Times New Roman" w:cs="Times New Roman"/>
          <w:sz w:val="28"/>
          <w:szCs w:val="28"/>
          <w:lang w:val="uk-UA"/>
        </w:rPr>
        <w:lastRenderedPageBreak/>
        <w:t>Самосприйняття</w:t>
      </w:r>
      <w:proofErr w:type="spellEnd"/>
      <w:r w:rsidRPr="00090B40">
        <w:rPr>
          <w:rFonts w:ascii="Times New Roman" w:hAnsi="Times New Roman" w:cs="Times New Roman"/>
          <w:sz w:val="28"/>
          <w:szCs w:val="28"/>
          <w:lang w:val="uk-UA"/>
        </w:rPr>
        <w:t xml:space="preserve"> здобувачами самих себе в ході тренінгових занять здійснюється за допомогою: </w:t>
      </w:r>
    </w:p>
    <w:p w14:paraId="68B7BB0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Сприйняття свого Я через співвіднесення з іншими учасниками. </w:t>
      </w:r>
    </w:p>
    <w:p w14:paraId="6B8E206E"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2. Сприйняття себе через сприйняття іншими, тобто використання інформації, переданої оточуючими на основі зворотного зв'язку. </w:t>
      </w:r>
    </w:p>
    <w:p w14:paraId="467EFA9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Сприйняття себе через результати діяльності, тобто оцінка результатів своєї діяльності, що сприяє закріпленню самооцінки, що дає розуміння свого внутрішнього світу. </w:t>
      </w:r>
    </w:p>
    <w:p w14:paraId="106082F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4. Сприйняття себе через спостереження власних станів, яке дає розуміння свого внутрішнього світу. </w:t>
      </w:r>
    </w:p>
    <w:p w14:paraId="618C3CB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5. Сприйняття себе через оцінку зовнішнього вигляду. </w:t>
      </w:r>
    </w:p>
    <w:p w14:paraId="5C01A77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Учасники </w:t>
      </w:r>
      <w:proofErr w:type="spellStart"/>
      <w:r w:rsidRPr="00090B40">
        <w:rPr>
          <w:rFonts w:ascii="Times New Roman" w:hAnsi="Times New Roman" w:cs="Times New Roman"/>
          <w:sz w:val="28"/>
          <w:szCs w:val="28"/>
          <w:lang w:val="uk-UA"/>
        </w:rPr>
        <w:t>вчаться</w:t>
      </w:r>
      <w:proofErr w:type="spellEnd"/>
      <w:r w:rsidRPr="00090B40">
        <w:rPr>
          <w:rFonts w:ascii="Times New Roman" w:hAnsi="Times New Roman" w:cs="Times New Roman"/>
          <w:sz w:val="28"/>
          <w:szCs w:val="28"/>
          <w:lang w:val="uk-UA"/>
        </w:rPr>
        <w:t xml:space="preserve"> сприймати себе і на цій основі розвивати свої можливості. Процес самопізнання здобувачем самого себе включає: </w:t>
      </w:r>
    </w:p>
    <w:p w14:paraId="46829DE1" w14:textId="77777777" w:rsidR="00013B17" w:rsidRPr="00090B40" w:rsidRDefault="00013B17" w:rsidP="00013B17">
      <w:pPr>
        <w:pStyle w:val="a4"/>
        <w:numPr>
          <w:ilvl w:val="0"/>
          <w:numId w:val="2"/>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Дослідження своїх здібностей і можливостей .</w:t>
      </w:r>
    </w:p>
    <w:p w14:paraId="1BEFA12C" w14:textId="77777777" w:rsidR="00013B17" w:rsidRPr="00090B40" w:rsidRDefault="00013B17" w:rsidP="00013B17">
      <w:pPr>
        <w:pStyle w:val="a4"/>
        <w:numPr>
          <w:ilvl w:val="0"/>
          <w:numId w:val="2"/>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Оцінка видів діяльності.</w:t>
      </w:r>
    </w:p>
    <w:p w14:paraId="5306E60E" w14:textId="77777777" w:rsidR="00013B17" w:rsidRPr="00090B40" w:rsidRDefault="00013B17" w:rsidP="00013B17">
      <w:pPr>
        <w:pStyle w:val="a4"/>
        <w:numPr>
          <w:ilvl w:val="0"/>
          <w:numId w:val="2"/>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Усвідомлення своїх особливостей. </w:t>
      </w:r>
    </w:p>
    <w:p w14:paraId="4AB49574" w14:textId="77777777" w:rsidR="00013B17" w:rsidRPr="00090B40" w:rsidRDefault="00013B17" w:rsidP="00013B17">
      <w:pPr>
        <w:pStyle w:val="a4"/>
        <w:numPr>
          <w:ilvl w:val="0"/>
          <w:numId w:val="2"/>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Усвідомлення своїх якостей як особистості. </w:t>
      </w:r>
    </w:p>
    <w:p w14:paraId="0CD67256" w14:textId="77777777" w:rsidR="00013B17" w:rsidRPr="00090B40" w:rsidRDefault="00013B17" w:rsidP="00013B17">
      <w:pPr>
        <w:pStyle w:val="a4"/>
        <w:numPr>
          <w:ilvl w:val="0"/>
          <w:numId w:val="2"/>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Прагнення щось змінити в собі і в спілкуванні з людьми для досягнення своєї мети. </w:t>
      </w:r>
    </w:p>
    <w:p w14:paraId="19ED160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Тренінг має великий позитивний потенціал в організації процесів </w:t>
      </w:r>
      <w:proofErr w:type="spellStart"/>
      <w:r w:rsidRPr="00090B40">
        <w:rPr>
          <w:rFonts w:ascii="Times New Roman" w:hAnsi="Times New Roman" w:cs="Times New Roman"/>
          <w:sz w:val="28"/>
          <w:szCs w:val="28"/>
          <w:lang w:val="uk-UA"/>
        </w:rPr>
        <w:t>самосприйняття</w:t>
      </w:r>
      <w:proofErr w:type="spellEnd"/>
      <w:r w:rsidRPr="00090B40">
        <w:rPr>
          <w:rFonts w:ascii="Times New Roman" w:hAnsi="Times New Roman" w:cs="Times New Roman"/>
          <w:sz w:val="28"/>
          <w:szCs w:val="28"/>
          <w:lang w:val="uk-UA"/>
        </w:rPr>
        <w:t xml:space="preserve"> і самопізнання здобувачів. </w:t>
      </w:r>
    </w:p>
    <w:p w14:paraId="3771BFCA" w14:textId="7A07CA3C"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 ході тренінгу можуть створюватися ситуації, в яких здобувач може формувати і змінювати внутрішніх установки, розширювати знання про себе і свої можливості, набувати досвіду позитивного ставлення до себе і оточуючих людей. В результаті тренінгів особистість стає більш компетентною в сфері спілкування і мож</w:t>
      </w:r>
      <w:r w:rsidR="0067791E">
        <w:rPr>
          <w:rFonts w:ascii="Times New Roman" w:hAnsi="Times New Roman" w:cs="Times New Roman"/>
          <w:sz w:val="28"/>
          <w:szCs w:val="28"/>
          <w:lang w:val="uk-UA"/>
        </w:rPr>
        <w:t>е</w:t>
      </w:r>
      <w:r w:rsidRPr="00090B40">
        <w:rPr>
          <w:rFonts w:ascii="Times New Roman" w:hAnsi="Times New Roman" w:cs="Times New Roman"/>
          <w:sz w:val="28"/>
          <w:szCs w:val="28"/>
          <w:lang w:val="uk-UA"/>
        </w:rPr>
        <w:t xml:space="preserve"> на новому рівні усвідомити, що відбувається з н</w:t>
      </w:r>
      <w:r w:rsidR="0067791E">
        <w:rPr>
          <w:rFonts w:ascii="Times New Roman" w:hAnsi="Times New Roman" w:cs="Times New Roman"/>
          <w:sz w:val="28"/>
          <w:szCs w:val="28"/>
          <w:lang w:val="uk-UA"/>
        </w:rPr>
        <w:t>е</w:t>
      </w:r>
      <w:r w:rsidRPr="00090B40">
        <w:rPr>
          <w:rFonts w:ascii="Times New Roman" w:hAnsi="Times New Roman" w:cs="Times New Roman"/>
          <w:sz w:val="28"/>
          <w:szCs w:val="28"/>
          <w:lang w:val="uk-UA"/>
        </w:rPr>
        <w:t>ю в реальному житті.</w:t>
      </w:r>
    </w:p>
    <w:p w14:paraId="21D76E4B"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Таким чином, заняття – тренінги сприяють розвитку здобувачем життєвого, творчого і духовного потенціалу не задіяного раніше.</w:t>
      </w:r>
    </w:p>
    <w:p w14:paraId="60AEF8C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Загальні цілі занять-тренінгів, спрямованих на самопізнання особистості можуть бути описані наступним чином: формування потреби </w:t>
      </w:r>
      <w:proofErr w:type="spellStart"/>
      <w:r w:rsidRPr="00090B40">
        <w:rPr>
          <w:rFonts w:ascii="Times New Roman" w:hAnsi="Times New Roman" w:cs="Times New Roman"/>
          <w:sz w:val="28"/>
          <w:szCs w:val="28"/>
          <w:lang w:val="uk-UA"/>
        </w:rPr>
        <w:t>самозміни</w:t>
      </w:r>
      <w:proofErr w:type="spellEnd"/>
      <w:r w:rsidRPr="00090B40">
        <w:rPr>
          <w:rFonts w:ascii="Times New Roman" w:hAnsi="Times New Roman" w:cs="Times New Roman"/>
          <w:sz w:val="28"/>
          <w:szCs w:val="28"/>
          <w:lang w:val="uk-UA"/>
        </w:rPr>
        <w:t xml:space="preserve"> і саморозвитку та формування активної соціальної позиції особистості і розвиток їх здатності виробляти значущі зміни в своєму житті і житті інших людей </w:t>
      </w:r>
    </w:p>
    <w:p w14:paraId="338AD9B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Загальні цілі тренінгу реалізуються в завданнях: </w:t>
      </w:r>
    </w:p>
    <w:p w14:paraId="70CEF8C6" w14:textId="77777777" w:rsidR="00013B17" w:rsidRPr="00090B40" w:rsidRDefault="00013B17" w:rsidP="00013B17">
      <w:pPr>
        <w:pStyle w:val="a4"/>
        <w:numPr>
          <w:ilvl w:val="0"/>
          <w:numId w:val="3"/>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Оволодіння певними соціально-психологічними знаннями. </w:t>
      </w:r>
    </w:p>
    <w:p w14:paraId="4F2AC614" w14:textId="77777777" w:rsidR="00013B17" w:rsidRPr="00090B40" w:rsidRDefault="00013B17" w:rsidP="00013B17">
      <w:pPr>
        <w:pStyle w:val="a4"/>
        <w:numPr>
          <w:ilvl w:val="0"/>
          <w:numId w:val="3"/>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Розвиток здатності адекватного і найбільш повного розуміння себе та інших. </w:t>
      </w:r>
    </w:p>
    <w:p w14:paraId="36FDDABD" w14:textId="77777777" w:rsidR="00013B17" w:rsidRPr="00090B40" w:rsidRDefault="00013B17" w:rsidP="00013B17">
      <w:pPr>
        <w:pStyle w:val="a4"/>
        <w:numPr>
          <w:ilvl w:val="0"/>
          <w:numId w:val="3"/>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Діагностика і корекція особистісних якостей. </w:t>
      </w:r>
    </w:p>
    <w:p w14:paraId="43BD4699" w14:textId="77777777" w:rsidR="00013B17" w:rsidRPr="00090B40" w:rsidRDefault="00013B17" w:rsidP="00013B17">
      <w:pPr>
        <w:pStyle w:val="a4"/>
        <w:numPr>
          <w:ilvl w:val="0"/>
          <w:numId w:val="3"/>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Зняття комунікативних бар'єрів. </w:t>
      </w:r>
    </w:p>
    <w:p w14:paraId="4F4A2F6D" w14:textId="77777777" w:rsidR="00013B17" w:rsidRPr="00090B40" w:rsidRDefault="00013B17" w:rsidP="00013B17">
      <w:pPr>
        <w:pStyle w:val="a4"/>
        <w:numPr>
          <w:ilvl w:val="0"/>
          <w:numId w:val="3"/>
        </w:numPr>
        <w:spacing w:after="0" w:line="360" w:lineRule="auto"/>
        <w:ind w:left="284"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Оволодіння індивідуалізованими прийомами міжособистісної взаємодії. </w:t>
      </w:r>
    </w:p>
    <w:p w14:paraId="6C0A4C4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Принципами тренінгової роботи є: </w:t>
      </w:r>
    </w:p>
    <w:p w14:paraId="621C236A"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Діалогізація взаємодії, тобто рівноправне повноцінне міжособистісне спілкування, засноване на довірі і взаємоповазі учасників. </w:t>
      </w:r>
    </w:p>
    <w:p w14:paraId="6C87969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2. Постійний зворотний зв'язок, тобто безперервне отримання учасником інформації від інших членів групи, що аналізують результати його дій. </w:t>
      </w:r>
    </w:p>
    <w:p w14:paraId="28A7F23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Самодіагностика, що сприяє розкриттю учасників, усвідомлення і формулювання ними власних особистісно-значущих проблем. </w:t>
      </w:r>
    </w:p>
    <w:p w14:paraId="4E043B5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4. Оптимізація розвитку. Констатація певного психологічного стану окремих учасників і групи в цілому і створення умов для їх розвитку. </w:t>
      </w:r>
    </w:p>
    <w:p w14:paraId="136643A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5. Гармонізація інтелектуальної та емоційної сфер - поєднання емоційного напруження і постійної рефлексії переживань. </w:t>
      </w:r>
    </w:p>
    <w:p w14:paraId="553DB0C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6. Добровільна участь в тренінговому занятті і його вправах, що передбачає особистісну зацікавленість школяра.</w:t>
      </w:r>
    </w:p>
    <w:p w14:paraId="3AB3F06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7. Постійний склад групи, що сприяє груповій динаміці та саморозкриттю учнів. </w:t>
      </w:r>
    </w:p>
    <w:p w14:paraId="241B648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8. Занурення, що вимагає організації роботи великими тимчасовими блоками. </w:t>
      </w:r>
    </w:p>
    <w:p w14:paraId="49EC949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9. Вільний простір, що створює можливість вільного пересування, роботи в мікрогрупах.</w:t>
      </w:r>
    </w:p>
    <w:p w14:paraId="140C4C6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Безпосередньо навчання в ході заняття-тренінгу включає в себе 3 етапи: </w:t>
      </w:r>
    </w:p>
    <w:p w14:paraId="36DAE69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Інформаційний блок або надання теоретичних знань. </w:t>
      </w:r>
    </w:p>
    <w:p w14:paraId="06CC7E3B"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2. Вироблення практичних навичок і формування установок поведінки. </w:t>
      </w:r>
    </w:p>
    <w:p w14:paraId="6E13555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3. Підведення підсумків.</w:t>
      </w:r>
    </w:p>
    <w:p w14:paraId="76BD64A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Інформаційний блок. </w:t>
      </w:r>
    </w:p>
    <w:p w14:paraId="5ACC807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Цей етап можна почати з відповідей на питання з попередньо підготовлених опитувальників. Основний матеріал може бути піднесений у вигляді лекції, мультимедійної презентації. Потім на вибір тренера можуть бути використані різні методи інтерактивного навчання: рольові ігри, дискусії, запрошення візитера, робота в малих групах і т. д. </w:t>
      </w:r>
    </w:p>
    <w:p w14:paraId="7268340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2. Вироблення практичних навичок. </w:t>
      </w:r>
    </w:p>
    <w:p w14:paraId="22A2087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 огляду на те, що будь-які знання інформаційного, теоретичного плану повинні обов'язково поєднуватися з практичними вміннями і навичками, необхідно виробляти ці навички, а також певні установки на застосування знань в діяльності і поведінці. Даний етап тренінгу покликаний сприяти набуттю учасниками практичного досвіду з обраної теми. З цією метою можна використовувати рольові ігри, інсценування, дискусії, «мозкову атаку» та інші інтерактивні форми роботи в залежності від умов. </w:t>
      </w:r>
    </w:p>
    <w:p w14:paraId="3D2B1E4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Підведення підсумків. </w:t>
      </w:r>
    </w:p>
    <w:p w14:paraId="3A35AFA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Підсумки підводяться в кінці будь-якого заняття-тренінгу. Як правило, ця процедура розрахована на те, щоб учасники поділилися своїми враженнями, відчуттями, висловили свої побажання. Підведення підсумків можна проводити у вигляді заповнення анкет. </w:t>
      </w:r>
    </w:p>
    <w:p w14:paraId="38A1AC4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Тренер може запитати учасників, що нового вони дізналися, що було для них цікаво, корисно, запропонувати згадати, які вправи вони виконували, таким чином, закріплюючи пройдений матеріал. Ведучий постійно заохочує </w:t>
      </w:r>
      <w:r w:rsidRPr="00090B40">
        <w:rPr>
          <w:rFonts w:ascii="Times New Roman" w:hAnsi="Times New Roman" w:cs="Times New Roman"/>
          <w:sz w:val="28"/>
          <w:szCs w:val="28"/>
          <w:lang w:val="uk-UA"/>
        </w:rPr>
        <w:lastRenderedPageBreak/>
        <w:t>учасників тренінгу різними доступними йому способами: висловлює усну подяку, вручає якісь брошури, буклети, сувеніри і т. п.</w:t>
      </w:r>
    </w:p>
    <w:p w14:paraId="2D5A381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Вимоги до проведення заняття тренінгу: </w:t>
      </w:r>
    </w:p>
    <w:p w14:paraId="7926BB9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1. оптимальна кількість учасників тренінгу 20 - 25 осіб; </w:t>
      </w:r>
    </w:p>
    <w:p w14:paraId="5DF6BB7C"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2. є відповідне за розмірами кількості учасників тренінгу приміщення, де посадочні місця розташовані по «тренінговому колу», що сприяє активній взаємодії його учасників; </w:t>
      </w:r>
    </w:p>
    <w:p w14:paraId="5D83702B"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є обов'язковість ознайомлення учасників на початку будь-якого заняття тренінгу з цілями і завданнями даного заняття; </w:t>
      </w:r>
    </w:p>
    <w:p w14:paraId="1672FF9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4. проведення на першому занятті тренінгу вправи «знайомство» і прийняття «угоди» - правил роботи групи; </w:t>
      </w:r>
    </w:p>
    <w:p w14:paraId="54C3C86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5. створення доброзичливої довірчої атмосфери та її підтримання протягом усього тренінгу; </w:t>
      </w:r>
    </w:p>
    <w:p w14:paraId="75ECDA8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6. залучення всіх учасників в активну діяльність протягом усього тренінгу; </w:t>
      </w:r>
    </w:p>
    <w:p w14:paraId="1A87900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7. повага почуттів і думок кожного учасника; </w:t>
      </w:r>
    </w:p>
    <w:p w14:paraId="5DAE596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8. заохочення учасників тренінгу; </w:t>
      </w:r>
    </w:p>
    <w:p w14:paraId="04A8A8FA"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9. підведення учасників тренером до досягнення поставленої перед ними мети заняття, не нав'язуючи при цьому своєї думки; </w:t>
      </w:r>
    </w:p>
    <w:p w14:paraId="5567292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10. забезпечення тренером дотримання часових рамок кожного етапу тренінгу; </w:t>
      </w:r>
    </w:p>
    <w:p w14:paraId="71A2AF0E"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11. забезпечення ефективного поєднання теоретичного матеріалу та інтерактивних вправ; </w:t>
      </w:r>
    </w:p>
    <w:p w14:paraId="0922AFE3"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12. обов'язковість підведення підсумків тренінгу по його закінченні. </w:t>
      </w:r>
    </w:p>
    <w:p w14:paraId="12C25E6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Тренер повинен володіти психолого-педагогічними знаннями і вміло застосовувати їх в навчальному процесі, володіти методами отримання, накопичення і піднесення інформації учасникам, впливу на їх поведінку і відносини. </w:t>
      </w:r>
    </w:p>
    <w:p w14:paraId="45AD2F9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Необхідні умови для успішного навчання: </w:t>
      </w:r>
    </w:p>
    <w:p w14:paraId="2007DCAC" w14:textId="77777777" w:rsidR="00013B17" w:rsidRPr="00090B40" w:rsidRDefault="009B27FD" w:rsidP="0047348F">
      <w:pPr>
        <w:pStyle w:val="a4"/>
        <w:numPr>
          <w:ilvl w:val="0"/>
          <w:numId w:val="4"/>
        </w:numPr>
        <w:spacing w:after="0" w:line="360" w:lineRule="auto"/>
        <w:ind w:left="0" w:hanging="142"/>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w:t>
      </w:r>
      <w:r w:rsidR="00013B17" w:rsidRPr="00090B40">
        <w:rPr>
          <w:rFonts w:ascii="Times New Roman" w:hAnsi="Times New Roman" w:cs="Times New Roman"/>
          <w:sz w:val="28"/>
          <w:szCs w:val="28"/>
          <w:lang w:val="uk-UA"/>
        </w:rPr>
        <w:t xml:space="preserve">готовність учня вчитися; </w:t>
      </w:r>
    </w:p>
    <w:p w14:paraId="68A96F06" w14:textId="77777777" w:rsidR="00013B17" w:rsidRPr="00090B40" w:rsidRDefault="009B27FD" w:rsidP="0047348F">
      <w:pPr>
        <w:pStyle w:val="a4"/>
        <w:numPr>
          <w:ilvl w:val="0"/>
          <w:numId w:val="4"/>
        </w:numPr>
        <w:spacing w:after="0" w:line="360" w:lineRule="auto"/>
        <w:ind w:left="0" w:hanging="142"/>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  </w:t>
      </w:r>
      <w:r w:rsidR="00013B17" w:rsidRPr="00090B40">
        <w:rPr>
          <w:rFonts w:ascii="Times New Roman" w:hAnsi="Times New Roman" w:cs="Times New Roman"/>
          <w:sz w:val="28"/>
          <w:szCs w:val="28"/>
          <w:lang w:val="uk-UA"/>
        </w:rPr>
        <w:t xml:space="preserve">застосування різних форм і методів навчання; </w:t>
      </w:r>
    </w:p>
    <w:p w14:paraId="47153064" w14:textId="77777777" w:rsidR="00013B17" w:rsidRPr="00090B40" w:rsidRDefault="009B27FD" w:rsidP="009B27FD">
      <w:pPr>
        <w:pStyle w:val="a4"/>
        <w:numPr>
          <w:ilvl w:val="0"/>
          <w:numId w:val="4"/>
        </w:numPr>
        <w:spacing w:after="0" w:line="360" w:lineRule="auto"/>
        <w:ind w:left="0" w:hanging="142"/>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w:t>
      </w:r>
      <w:r w:rsidR="00013B17" w:rsidRPr="00090B40">
        <w:rPr>
          <w:rFonts w:ascii="Times New Roman" w:hAnsi="Times New Roman" w:cs="Times New Roman"/>
          <w:sz w:val="28"/>
          <w:szCs w:val="28"/>
          <w:lang w:val="uk-UA"/>
        </w:rPr>
        <w:t xml:space="preserve">використання повторення для закріплення знань; </w:t>
      </w:r>
    </w:p>
    <w:p w14:paraId="12EE45CC" w14:textId="77777777" w:rsidR="00013B17" w:rsidRPr="00090B40" w:rsidRDefault="009B27FD" w:rsidP="0047348F">
      <w:pPr>
        <w:pStyle w:val="a4"/>
        <w:numPr>
          <w:ilvl w:val="0"/>
          <w:numId w:val="4"/>
        </w:numPr>
        <w:spacing w:after="0" w:line="360" w:lineRule="auto"/>
        <w:ind w:left="0" w:hanging="142"/>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w:t>
      </w:r>
      <w:r w:rsidR="00013B17" w:rsidRPr="00090B40">
        <w:rPr>
          <w:rFonts w:ascii="Times New Roman" w:hAnsi="Times New Roman" w:cs="Times New Roman"/>
          <w:sz w:val="28"/>
          <w:szCs w:val="28"/>
          <w:lang w:val="uk-UA"/>
        </w:rPr>
        <w:t xml:space="preserve">відповідність процесу навчання реальній життєвої ситуації; </w:t>
      </w:r>
    </w:p>
    <w:p w14:paraId="59F851F0" w14:textId="77777777" w:rsidR="00013B17" w:rsidRPr="00090B40" w:rsidRDefault="009B27FD" w:rsidP="0047348F">
      <w:pPr>
        <w:pStyle w:val="a4"/>
        <w:numPr>
          <w:ilvl w:val="0"/>
          <w:numId w:val="4"/>
        </w:numPr>
        <w:spacing w:after="0" w:line="360" w:lineRule="auto"/>
        <w:ind w:left="0" w:hanging="142"/>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w:t>
      </w:r>
      <w:r w:rsidR="00013B17" w:rsidRPr="00090B40">
        <w:rPr>
          <w:rFonts w:ascii="Times New Roman" w:hAnsi="Times New Roman" w:cs="Times New Roman"/>
          <w:sz w:val="28"/>
          <w:szCs w:val="28"/>
          <w:lang w:val="uk-UA"/>
        </w:rPr>
        <w:t>своєчасність неупередженої, адекватної оцінки дій учнів учителем-тренером.</w:t>
      </w:r>
    </w:p>
    <w:p w14:paraId="266C522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p>
    <w:p w14:paraId="2499A16E" w14:textId="77777777" w:rsidR="00013B17" w:rsidRPr="00090B40" w:rsidRDefault="00013B17" w:rsidP="00090B40">
      <w:pPr>
        <w:spacing w:after="0" w:line="360" w:lineRule="auto"/>
        <w:jc w:val="center"/>
        <w:rPr>
          <w:rFonts w:ascii="Times New Roman" w:hAnsi="Times New Roman" w:cs="Times New Roman"/>
          <w:b/>
          <w:sz w:val="28"/>
          <w:szCs w:val="28"/>
          <w:lang w:val="uk-UA"/>
        </w:rPr>
      </w:pPr>
      <w:r w:rsidRPr="00090B40">
        <w:rPr>
          <w:rFonts w:ascii="Times New Roman" w:hAnsi="Times New Roman" w:cs="Times New Roman"/>
          <w:b/>
          <w:sz w:val="28"/>
          <w:szCs w:val="28"/>
          <w:lang w:val="uk-UA"/>
        </w:rPr>
        <w:t>3.2 Конспект тренінгу актуалізації самопіз</w:t>
      </w:r>
      <w:r w:rsidR="00190B62" w:rsidRPr="00090B40">
        <w:rPr>
          <w:rFonts w:ascii="Times New Roman" w:hAnsi="Times New Roman" w:cs="Times New Roman"/>
          <w:b/>
          <w:sz w:val="28"/>
          <w:szCs w:val="28"/>
          <w:lang w:val="uk-UA"/>
        </w:rPr>
        <w:t>на</w:t>
      </w:r>
      <w:r w:rsidRPr="00090B40">
        <w:rPr>
          <w:rFonts w:ascii="Times New Roman" w:hAnsi="Times New Roman" w:cs="Times New Roman"/>
          <w:b/>
          <w:sz w:val="28"/>
          <w:szCs w:val="28"/>
          <w:lang w:val="uk-UA"/>
        </w:rPr>
        <w:t xml:space="preserve">ння та </w:t>
      </w:r>
      <w:proofErr w:type="spellStart"/>
      <w:r w:rsidRPr="00090B40">
        <w:rPr>
          <w:rFonts w:ascii="Times New Roman" w:hAnsi="Times New Roman" w:cs="Times New Roman"/>
          <w:b/>
          <w:sz w:val="28"/>
          <w:szCs w:val="28"/>
          <w:lang w:val="uk-UA"/>
        </w:rPr>
        <w:t>самоприйняття</w:t>
      </w:r>
      <w:proofErr w:type="spellEnd"/>
      <w:r w:rsidRPr="00090B40">
        <w:rPr>
          <w:rFonts w:ascii="Times New Roman" w:hAnsi="Times New Roman" w:cs="Times New Roman"/>
          <w:b/>
          <w:sz w:val="28"/>
          <w:szCs w:val="28"/>
          <w:lang w:val="uk-UA"/>
        </w:rPr>
        <w:t xml:space="preserve"> здобувачів вищої освіти творчих та не творчих професій.</w:t>
      </w:r>
    </w:p>
    <w:p w14:paraId="34D2AFF6" w14:textId="77777777" w:rsidR="0079419F" w:rsidRPr="00090B40" w:rsidRDefault="0079419F" w:rsidP="0047348F">
      <w:pPr>
        <w:spacing w:after="0" w:line="360" w:lineRule="auto"/>
        <w:jc w:val="both"/>
        <w:rPr>
          <w:rFonts w:ascii="Times New Roman" w:hAnsi="Times New Roman" w:cs="Times New Roman"/>
          <w:b/>
          <w:sz w:val="28"/>
          <w:szCs w:val="28"/>
          <w:lang w:val="uk-UA"/>
        </w:rPr>
      </w:pPr>
    </w:p>
    <w:p w14:paraId="11B53049" w14:textId="77777777" w:rsidR="00013B17" w:rsidRPr="00090B40" w:rsidRDefault="00013B17" w:rsidP="00505E7E">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Заняття № 1</w:t>
      </w:r>
    </w:p>
    <w:p w14:paraId="6F0A11AC" w14:textId="77777777" w:rsidR="00013B17" w:rsidRPr="00090B40" w:rsidRDefault="00013B17" w:rsidP="00505E7E">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Представлення групи. Правила роботи в групі (2 години)</w:t>
      </w:r>
    </w:p>
    <w:p w14:paraId="7054D351" w14:textId="77777777" w:rsidR="00013B17" w:rsidRPr="00090B40" w:rsidRDefault="00013B17" w:rsidP="00505E7E">
      <w:pPr>
        <w:spacing w:after="0" w:line="360" w:lineRule="auto"/>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Мета: створення умов для більш близького знайомства і встановлення емоційних контактів; визначення завдань і особливостей групової роботи; вироблення норм роботи в групі, входження в ігровий стиль взаємодії.</w:t>
      </w:r>
    </w:p>
    <w:p w14:paraId="013BB08F" w14:textId="77777777" w:rsidR="00013B17" w:rsidRPr="00090B40" w:rsidRDefault="00013B17" w:rsidP="0079419F">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Зміст заняття</w:t>
      </w:r>
    </w:p>
    <w:p w14:paraId="69F1013D"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Всі учасники сідають в коло, кожному пропонується представитися і розповісти про себе, про свої очікування, пов'язані з навчанням в університеті та студентським життям, про майбутню професію.</w:t>
      </w:r>
    </w:p>
    <w:p w14:paraId="5DC97034"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Повідомлення ведучого про основні завдання і методи роботи.</w:t>
      </w:r>
    </w:p>
    <w:p w14:paraId="13E2678A"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3. Спільне вироблення правил роботи в групі.</w:t>
      </w:r>
    </w:p>
    <w:p w14:paraId="6FAADB24"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Здобувачам пропонується подумати і визначити для себе умови,</w:t>
      </w:r>
    </w:p>
    <w:p w14:paraId="08A5F542"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при яких спілкування в групі буде найбільш продуктивним і комфорт-</w:t>
      </w:r>
    </w:p>
    <w:p w14:paraId="61BE9E25"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ним (5-6 хв.). Далі йде обговорення в групі і вироблення колективних правил.</w:t>
      </w:r>
    </w:p>
    <w:p w14:paraId="68C5E1FB"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Ведучий вносить доповнення, пропонує вже випробувані норми групової взаємодії:</w:t>
      </w:r>
    </w:p>
    <w:p w14:paraId="0A7B53A5"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Спілкування за принципом «тут і тепер». Повне включення в роботу групи. Концентрація уваги на тому, що відбувається «тут і тепер».</w:t>
      </w:r>
    </w:p>
    <w:p w14:paraId="3844A547"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Відмова від загальних міркувань. Вміння говорити про свої конкретні переживання, думки, дії.</w:t>
      </w:r>
    </w:p>
    <w:p w14:paraId="3C856172"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Атмосфера довіри, емоційної близькості і теплоти між членами групи, доброзичливості.</w:t>
      </w:r>
    </w:p>
    <w:p w14:paraId="63F82548"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Вільне і відкрите вираження своїх почуттів, виникаючих під впливом того, що відбувається.</w:t>
      </w:r>
    </w:p>
    <w:p w14:paraId="41BB3750"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Діяльнісна позиція в спілкуванні - готовність до активної участі в тому, що відбувається, бажання йти на ризик, щоб краще пізнати себе та інших.</w:t>
      </w:r>
    </w:p>
    <w:p w14:paraId="4645D114"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Дотримання конфіденційності - готовність не виносити зміст спілкування за межі групи.</w:t>
      </w:r>
    </w:p>
    <w:p w14:paraId="7F72BE02" w14:textId="77777777" w:rsidR="00013B17" w:rsidRPr="00090B40" w:rsidRDefault="00013B17" w:rsidP="0079419F">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Вправи на поглиблення знайомства і встановлення емоційних контактів.</w:t>
      </w:r>
    </w:p>
    <w:p w14:paraId="6FF05972"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1 «Чи добре ми знаємо один одного?»</w:t>
      </w:r>
    </w:p>
    <w:p w14:paraId="72A45B07"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Всі здобувачі по команді ведучого повинні швидко побудуватися в шеренгу: а) по зросту б) за алфавітом (по першій букві імені або прізвища), в) за кольором очей або волосся і т. д.</w:t>
      </w:r>
    </w:p>
    <w:p w14:paraId="26451C0C"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2 «Девіз».</w:t>
      </w:r>
    </w:p>
    <w:p w14:paraId="4451BF9E"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Всі учасники по черзі говорять про те, яку футболку і з яким написом-девізом вони вибрали б собі, якби була така можливість. Цей напис повинна відображати життєве кредо людини, його основний життєвий принцип, а колір – відповідати його характеру.</w:t>
      </w:r>
    </w:p>
    <w:p w14:paraId="0F30E046"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3 «Вільний малюнок».</w:t>
      </w:r>
    </w:p>
    <w:p w14:paraId="6118A908"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Всім членам групи видаються аркуші паперу і олівці для малювання. Кожен малює те, що йому хочеться, будь-які форми, лінії, колір. Головне, щоб це було вираженням власних почуттів, переживань. Після того, як завдання виконано, організовується імпровізована виставка малюнків. Можна змішати малюнки все разом, а потім запропонувати групі розглянути кожен малюнок і визначити, кому він належить, або запропонувати кожному прокоментувати свій малюнок, звернувши особливу увага на відчуття, які виникали в процесі творчості.</w:t>
      </w:r>
    </w:p>
    <w:p w14:paraId="0A197C50"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4 «Запам'ятай обличчя».</w:t>
      </w:r>
    </w:p>
    <w:p w14:paraId="0EC2CBD4"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Всі сідають в коло. Викладач просить, щоб кожен уважно подивився на обличчя інших учасників, і після закінчення 2-3 хвилин просить усіх закрити очі. Кожен повинен з закритими очима намагатися уявити собі обличчя інших членів групи. Протягом 1-2 хвилин потрібно зафіксувати в пам'яті особу, яка вдалося найкраще уявити, і відкрити після цього очі. Через якийсь час повторити вправу. Все це слід робити в повній тиші і тільки пізніше поговорити про свої відчуття і переживання.</w:t>
      </w:r>
    </w:p>
    <w:p w14:paraId="6212316C" w14:textId="77777777" w:rsidR="00013B17" w:rsidRPr="00090B40" w:rsidRDefault="00013B17" w:rsidP="0079419F">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Рефлексія. Обмін враженнями в групі, аналіз свого стану до початку заняття і в момент його завершення.</w:t>
      </w:r>
    </w:p>
    <w:p w14:paraId="6EFED8EB" w14:textId="77777777" w:rsidR="00013B17" w:rsidRPr="00090B40" w:rsidRDefault="00013B17" w:rsidP="00190B62">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Заняття № 2</w:t>
      </w:r>
    </w:p>
    <w:p w14:paraId="41D4A3A9" w14:textId="77777777" w:rsidR="00013B17" w:rsidRPr="00090B40" w:rsidRDefault="00013B17" w:rsidP="00190B62">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Образ «Я» (2 години)</w:t>
      </w:r>
    </w:p>
    <w:p w14:paraId="159760A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Мета: сприяти усвідомленню, переживанню свого "я"; пробудити потребу в самовдосконаленні шляхом створення ситуацій нового бачення себе.</w:t>
      </w:r>
    </w:p>
    <w:p w14:paraId="6B6329A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Зміст заняття</w:t>
      </w:r>
    </w:p>
    <w:p w14:paraId="5642B13B"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Творча розминка «Здрастуй, я радий тебе бачити».</w:t>
      </w:r>
    </w:p>
    <w:p w14:paraId="5796071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Учасники групи звертаються один до одного по черзі. Закінчувати фразу «Здрастуй, я радий тебе бачити...», потрібно сказати щось хороше, приємне, але обов'язково від щирого серця, щиро.</w:t>
      </w:r>
    </w:p>
    <w:p w14:paraId="319BC5D8" w14:textId="77777777" w:rsidR="00013B17" w:rsidRPr="00090B40" w:rsidRDefault="00013B17" w:rsidP="00013B17">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Виконання вправ.</w:t>
      </w:r>
    </w:p>
    <w:p w14:paraId="4001AEE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1 «Хто я?»</w:t>
      </w:r>
    </w:p>
    <w:p w14:paraId="1BA0DAE5"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Напишіть в стовпчик цифри від 1 до 20 і двадцять разів дайте відповідь на питання «Хто я?». Використовуйте характеристики, риси, почуття та інтереси</w:t>
      </w:r>
    </w:p>
    <w:p w14:paraId="04FA556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для опису себе, починаючи кожне речення з займенника «Я–...». На завершення роботи кожен може голосно прочитати свій перелік групі і </w:t>
      </w:r>
      <w:proofErr w:type="spellStart"/>
      <w:r w:rsidRPr="00090B40">
        <w:rPr>
          <w:rFonts w:ascii="Times New Roman" w:hAnsi="Times New Roman" w:cs="Times New Roman"/>
          <w:sz w:val="28"/>
          <w:szCs w:val="28"/>
          <w:lang w:val="uk-UA"/>
        </w:rPr>
        <w:t>відрефлексувати</w:t>
      </w:r>
      <w:proofErr w:type="spellEnd"/>
      <w:r w:rsidRPr="00090B40">
        <w:rPr>
          <w:rFonts w:ascii="Times New Roman" w:hAnsi="Times New Roman" w:cs="Times New Roman"/>
          <w:sz w:val="28"/>
          <w:szCs w:val="28"/>
          <w:lang w:val="uk-UA"/>
        </w:rPr>
        <w:t xml:space="preserve"> ті відчуття, почуття, емоції, думки, які виникали в процесі виконання цього завдання.</w:t>
      </w:r>
    </w:p>
    <w:p w14:paraId="12AA9AC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Після цього учасники утворюють групи по 2-3 людини і зачитують один одному листки з </w:t>
      </w:r>
      <w:proofErr w:type="spellStart"/>
      <w:r w:rsidRPr="00090B40">
        <w:rPr>
          <w:rFonts w:ascii="Times New Roman" w:hAnsi="Times New Roman" w:cs="Times New Roman"/>
          <w:sz w:val="28"/>
          <w:szCs w:val="28"/>
          <w:lang w:val="uk-UA"/>
        </w:rPr>
        <w:t>самоописами</w:t>
      </w:r>
      <w:proofErr w:type="spellEnd"/>
      <w:r w:rsidRPr="00090B40">
        <w:rPr>
          <w:rFonts w:ascii="Times New Roman" w:hAnsi="Times New Roman" w:cs="Times New Roman"/>
          <w:sz w:val="28"/>
          <w:szCs w:val="28"/>
          <w:lang w:val="uk-UA"/>
        </w:rPr>
        <w:t xml:space="preserve">, одночасно заповнюючи запропоновану </w:t>
      </w:r>
      <w:r w:rsidRPr="00090B40">
        <w:rPr>
          <w:rFonts w:ascii="Times New Roman" w:hAnsi="Times New Roman" w:cs="Times New Roman"/>
          <w:sz w:val="28"/>
          <w:szCs w:val="28"/>
          <w:lang w:val="uk-UA"/>
        </w:rPr>
        <w:lastRenderedPageBreak/>
        <w:t xml:space="preserve">нижче схему. Це завдання дозволяє виявити особливості індивідуального </w:t>
      </w:r>
      <w:proofErr w:type="spellStart"/>
      <w:r w:rsidRPr="00090B40">
        <w:rPr>
          <w:rFonts w:ascii="Times New Roman" w:hAnsi="Times New Roman" w:cs="Times New Roman"/>
          <w:sz w:val="28"/>
          <w:szCs w:val="28"/>
          <w:lang w:val="uk-UA"/>
        </w:rPr>
        <w:t>самосприйняття</w:t>
      </w:r>
      <w:proofErr w:type="spellEnd"/>
      <w:r w:rsidRPr="00090B40">
        <w:rPr>
          <w:rFonts w:ascii="Times New Roman" w:hAnsi="Times New Roman" w:cs="Times New Roman"/>
          <w:sz w:val="28"/>
          <w:szCs w:val="28"/>
          <w:lang w:val="uk-UA"/>
        </w:rPr>
        <w:t>, осмислити, наскільки цілісний власного «Я».</w:t>
      </w:r>
    </w:p>
    <w:p w14:paraId="36004F4F" w14:textId="77777777" w:rsidR="00013B17" w:rsidRPr="00090B40" w:rsidRDefault="00013B17" w:rsidP="00190B62">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«Я» тілесне         «Я» емоційне             «Я» психічне           «Я» соціальне</w:t>
      </w:r>
    </w:p>
    <w:p w14:paraId="44EF5813"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2 На розвиток поглибленого самопізнання (з використанням фонової музики).</w:t>
      </w:r>
    </w:p>
    <w:p w14:paraId="2D12AA9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Закрийте очі, повністю розслабтеся, відверніться від усього зовнішнього і повністю поринете в себе, відчуйте своє тіло, свій настрій. Подумки повторюйте «Перед моїм внутрішнім поглядом з’являється образ. Образ стає все більш чітким. Образ ясно стоїть перед мною. Образ показує мені, хто є «Я».</w:t>
      </w:r>
    </w:p>
    <w:p w14:paraId="40274CF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Рефлексія. Чи вдалося вам викликати образ? Які відчуття, почуття ви при цьому відчували? Що заважало вам зробити цей образ більш чітким? Які ваші враження? Що нового ви відкрили для себе? </w:t>
      </w:r>
    </w:p>
    <w:p w14:paraId="3EC00E4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3   «Шукайте секрет».</w:t>
      </w:r>
    </w:p>
    <w:p w14:paraId="68F060E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Спробуйте відшукати в собі приховані можливості наступним образом. Уявіть, що божевільний вчений створив робота, який є собою вашу точну копію. Ваш двійник ідентичний вам у всіх деталях. Але оскільки він є інструментом зла, ви не хотіли б, щоб люди приймали його за вас. Що є в вас такого, що неможливо продублювати? Як люди, які добре вас знають, могли б виявити підміну? Якщо хтось знає ваш секрет, чи може він скористатися цим, щоб ідентифікувати вас? Ви відкрили всі секрети, але робот примудрився Відтворити все в точність. Який найважливіший секрет ви розкриєте в останню чергу, щоб хоч самому переконатися, що ви - це ви, а не ваша копія?</w:t>
      </w:r>
    </w:p>
    <w:p w14:paraId="68C27713"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Рефлексія. З чого складаються наші уявлення про самих себе? Яку роль відіграють самоаналіз і самооцінка у формуванні образу «Я»?  Чому образ «Я» не завжди відповідає нашій істинній сутності?  Які почуття ви відчували при виконанні вправи?</w:t>
      </w:r>
    </w:p>
    <w:p w14:paraId="075F0918" w14:textId="77777777" w:rsidR="00013B17" w:rsidRPr="00090B40" w:rsidRDefault="00013B17" w:rsidP="00013B17">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Заняття № 3</w:t>
      </w:r>
    </w:p>
    <w:p w14:paraId="63EC947D" w14:textId="77777777" w:rsidR="00013B17" w:rsidRPr="00090B40" w:rsidRDefault="00013B17" w:rsidP="00013B17">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Саморозкриття</w:t>
      </w:r>
    </w:p>
    <w:p w14:paraId="0609772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Мета: осмислення саморозкриття як способу гармонізації зовнішніх і внутрішнього «я» і побудови значущих відносин з оточуючими.</w:t>
      </w:r>
    </w:p>
    <w:p w14:paraId="342CAA52" w14:textId="77777777" w:rsidR="00013B17" w:rsidRPr="00090B40" w:rsidRDefault="00013B17" w:rsidP="00013B17">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Зміст заняття</w:t>
      </w:r>
    </w:p>
    <w:p w14:paraId="308EEA8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Творча розминка «Здрастуй! Ти уявляєш...»</w:t>
      </w:r>
    </w:p>
    <w:p w14:paraId="75C6FAC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Члени групи по колу вітаються цією фразою, описуючи який-небудь цікавий, смішний випадок, який стався з ними у період між минулим і цим заняттям.</w:t>
      </w:r>
    </w:p>
    <w:p w14:paraId="6D8E982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2 вправи на саморозкриття.</w:t>
      </w:r>
    </w:p>
    <w:p w14:paraId="1270DD1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1 «Конверт одкровень».</w:t>
      </w:r>
    </w:p>
    <w:p w14:paraId="0EDDFCF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Ведучий пропонує кожному здобувачу вийняти з конверта питання, написане на смужці паперу, і відповісти на нього. Починає він сам.</w:t>
      </w:r>
    </w:p>
    <w:p w14:paraId="753D77A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 певному етапі можна запропонувати відповісти на кожне питання всім по колу (зазвичай таке бажання виникає у самих учасників). Питання складені так, що дозволяють відверто висловитися про те, що хвилює, цікавить членів групи, дізнатися, які їхні цінності, переконання і т. д.</w:t>
      </w:r>
    </w:p>
    <w:p w14:paraId="5223194E"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Зразки питань:</w:t>
      </w:r>
    </w:p>
    <w:p w14:paraId="278E99A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Якби ви могли перевтілитися в тварину, то в яке? Чому саме в це?</w:t>
      </w:r>
    </w:p>
    <w:p w14:paraId="24A89C9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Якби ви змогли на тиждень помінятися місцями з ким-небудь, то кого б ви для цього вибрали? Чому?</w:t>
      </w:r>
    </w:p>
    <w:p w14:paraId="738C244B"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Якби добра фея обіцяла виконати три ваших бажання, то що б Ви побажали?</w:t>
      </w:r>
    </w:p>
    <w:p w14:paraId="6259507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Якби ви протягом одного дня були невидимі, то як би ви цим  скористалися?</w:t>
      </w:r>
    </w:p>
    <w:p w14:paraId="17711C4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Ваша улюблена книга?</w:t>
      </w:r>
    </w:p>
    <w:p w14:paraId="6956C65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Яку людину ви вважаєте великодушним?</w:t>
      </w:r>
    </w:p>
    <w:p w14:paraId="41036BFE"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За якими критеріями ви вибираєте собі друзів?</w:t>
      </w:r>
    </w:p>
    <w:p w14:paraId="3B52C33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 якій країні ви хотіли б жити?</w:t>
      </w:r>
    </w:p>
    <w:p w14:paraId="7117196C"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Якби вам запропонували намітити план Вашого життя, якими б були</w:t>
      </w:r>
    </w:p>
    <w:p w14:paraId="1E37304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три найголовніші цілі?</w:t>
      </w:r>
    </w:p>
    <w:p w14:paraId="4644114C"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Чим ви любите займатися у вільний час?</w:t>
      </w:r>
    </w:p>
    <w:p w14:paraId="3C5873F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Якби вам не заважали всілякі життєві обставини, то в який навчальний заклад ви б вступили?</w:t>
      </w:r>
    </w:p>
    <w:p w14:paraId="28659F0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2 «Інтерв'ю».</w:t>
      </w:r>
    </w:p>
    <w:p w14:paraId="5D92904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Один з учасників сідає в центр кола. Група задає йому 5 питань. Це можуть бути питання в рамках певної соціальної ролі або будь-які інші. Наприклад, питання як здобувачу, як майбутньому професіоналу, як синові (дочки) і т. д.</w:t>
      </w:r>
    </w:p>
    <w:p w14:paraId="5AB5F19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Потім наступний бажаючий сідає в центр кола. Йому також задаються 5 питань, але з обов'язковою зміною соціальної ролі.</w:t>
      </w:r>
    </w:p>
    <w:p w14:paraId="11025373"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3 «Сильні сторони».</w:t>
      </w:r>
    </w:p>
    <w:p w14:paraId="2148269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Кожен член групи повинен розповісти про свої сильні сторони: про те, що він любить, цінує, приймає в собі, про те, що дає почуття внутрішньої впевненості і довіри до себе в різних ситуаціях. Не обов'язково говорити тільки про позитивні риси характеру, важливо відмітить те, що є, може бути точкою опори в різні моменти життя. Важливо, щоб мовець висловлювався прямо, без всяких «але», «якщо» і т. д. Ця вправа спрямована не тільки на саморозкриття, але і на вміння мислити про себе в позитивному ключі. Тому, виконуючи його, необхідно уникати висловлювань про свої недоліки, помилки, слабкість. Ведучий  повинен припиняти кожну спробу самокритики, самоосудження.</w:t>
      </w:r>
    </w:p>
    <w:p w14:paraId="67FD311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Інші члени групи не задають питання, не висловлюються, вони остаються тільки слухачами. Через 3-4 хвилини починає говорити наступний член групи, що сидить праворуч від попереднього, і так до тих пір, поки не висловляться всі по черзі.</w:t>
      </w:r>
    </w:p>
    <w:p w14:paraId="77512F1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Після цього викладач пропонує всім спробувати провести «інвентаризацію» своїх сильних сторін і записати їх в зошит.</w:t>
      </w:r>
    </w:p>
    <w:p w14:paraId="0087BF1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Потім здобувачі об'єднуються в групи по 2-3 людини і обговорюють, як змогли б вони, спираючись на свої сильні сторони, зробити щось по-справжньому цінне, не обмежуючись тільки індивідуальними інтересами і потребами.</w:t>
      </w:r>
    </w:p>
    <w:p w14:paraId="72BA075A"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 закінчення учасники повертаються в загальне коло і розповідають</w:t>
      </w:r>
    </w:p>
    <w:p w14:paraId="65B9048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один одному про те, як вони збираються використовувати свої сильні сторони.</w:t>
      </w:r>
    </w:p>
    <w:p w14:paraId="05EF859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Рефлексія. Обговорення в групі наступних питань: </w:t>
      </w:r>
    </w:p>
    <w:p w14:paraId="50E49D7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Наскільки ми були відвертими?</w:t>
      </w:r>
    </w:p>
    <w:p w14:paraId="6D79AD2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Що заважає відкритися іншим? Чому ми не завжди можемо висловити свої справжні почуття, думки, відносини?</w:t>
      </w:r>
    </w:p>
    <w:p w14:paraId="6FF3AF1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Що таке саморозкриття? Що воно дає людині? </w:t>
      </w:r>
    </w:p>
    <w:p w14:paraId="7290F8F8" w14:textId="77777777" w:rsidR="00013B17" w:rsidRPr="00090B40" w:rsidRDefault="00013B17" w:rsidP="009C4B47">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Заняття № 4</w:t>
      </w:r>
    </w:p>
    <w:p w14:paraId="3EAC266C" w14:textId="77777777" w:rsidR="00013B17" w:rsidRPr="00090B40" w:rsidRDefault="00013B17" w:rsidP="009C4B47">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Прийняття себе</w:t>
      </w:r>
    </w:p>
    <w:p w14:paraId="6D4ADF77"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Мета: розвиток позитивного ставлення студентів до самих себе, формування позитивної Я-концепції.</w:t>
      </w:r>
    </w:p>
    <w:p w14:paraId="6C6BB716" w14:textId="77777777" w:rsidR="00013B17" w:rsidRPr="00090B40" w:rsidRDefault="00013B17" w:rsidP="00013B17">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Зміст заняття</w:t>
      </w:r>
    </w:p>
    <w:p w14:paraId="7B5BC5B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1. Творча розминка.</w:t>
      </w:r>
    </w:p>
    <w:p w14:paraId="0ABC1D8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Ведучий повідомляє правила гри: ведучий називає визначену ознаку, властивість людини, що характеризує зовнішність, емоційний стан, інтереси, цінності і т. д. всі, кому дана ознака або властивість притаманна, повинні </w:t>
      </w:r>
      <w:proofErr w:type="spellStart"/>
      <w:r w:rsidRPr="00090B40">
        <w:rPr>
          <w:rFonts w:ascii="Times New Roman" w:hAnsi="Times New Roman" w:cs="Times New Roman"/>
          <w:sz w:val="28"/>
          <w:szCs w:val="28"/>
          <w:lang w:val="uk-UA"/>
        </w:rPr>
        <w:t>пересісти</w:t>
      </w:r>
      <w:proofErr w:type="spellEnd"/>
      <w:r w:rsidRPr="00090B40">
        <w:rPr>
          <w:rFonts w:ascii="Times New Roman" w:hAnsi="Times New Roman" w:cs="Times New Roman"/>
          <w:sz w:val="28"/>
          <w:szCs w:val="28"/>
          <w:lang w:val="uk-UA"/>
        </w:rPr>
        <w:t xml:space="preserve">, помінятися місцями. Наприклад: всім, хто з намистом, </w:t>
      </w:r>
      <w:proofErr w:type="spellStart"/>
      <w:r w:rsidRPr="00090B40">
        <w:rPr>
          <w:rFonts w:ascii="Times New Roman" w:hAnsi="Times New Roman" w:cs="Times New Roman"/>
          <w:sz w:val="28"/>
          <w:szCs w:val="28"/>
          <w:lang w:val="uk-UA"/>
        </w:rPr>
        <w:t>пересісти</w:t>
      </w:r>
      <w:proofErr w:type="spellEnd"/>
      <w:r w:rsidRPr="00090B40">
        <w:rPr>
          <w:rFonts w:ascii="Times New Roman" w:hAnsi="Times New Roman" w:cs="Times New Roman"/>
          <w:sz w:val="28"/>
          <w:szCs w:val="28"/>
          <w:lang w:val="uk-UA"/>
        </w:rPr>
        <w:t xml:space="preserve">; всім, кому подобаються наші заняття, </w:t>
      </w:r>
      <w:proofErr w:type="spellStart"/>
      <w:r w:rsidRPr="00090B40">
        <w:rPr>
          <w:rFonts w:ascii="Times New Roman" w:hAnsi="Times New Roman" w:cs="Times New Roman"/>
          <w:sz w:val="28"/>
          <w:szCs w:val="28"/>
          <w:lang w:val="uk-UA"/>
        </w:rPr>
        <w:t>пересісти</w:t>
      </w:r>
      <w:proofErr w:type="spellEnd"/>
      <w:r w:rsidRPr="00090B40">
        <w:rPr>
          <w:rFonts w:ascii="Times New Roman" w:hAnsi="Times New Roman" w:cs="Times New Roman"/>
          <w:sz w:val="28"/>
          <w:szCs w:val="28"/>
          <w:lang w:val="uk-UA"/>
        </w:rPr>
        <w:t xml:space="preserve">; всім, хто оптиміст, </w:t>
      </w:r>
      <w:proofErr w:type="spellStart"/>
      <w:r w:rsidRPr="00090B40">
        <w:rPr>
          <w:rFonts w:ascii="Times New Roman" w:hAnsi="Times New Roman" w:cs="Times New Roman"/>
          <w:sz w:val="28"/>
          <w:szCs w:val="28"/>
          <w:lang w:val="uk-UA"/>
        </w:rPr>
        <w:t>пересісти</w:t>
      </w:r>
      <w:proofErr w:type="spellEnd"/>
      <w:r w:rsidRPr="00090B40">
        <w:rPr>
          <w:rFonts w:ascii="Times New Roman" w:hAnsi="Times New Roman" w:cs="Times New Roman"/>
          <w:sz w:val="28"/>
          <w:szCs w:val="28"/>
          <w:lang w:val="uk-UA"/>
        </w:rPr>
        <w:t>.</w:t>
      </w:r>
    </w:p>
    <w:p w14:paraId="6DC47743"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Починає гру ведучий. Потім призначається новий ведучий (за бажанням), він імпровізує, придумуючи інші властивості і ознаки.</w:t>
      </w:r>
    </w:p>
    <w:p w14:paraId="25203549" w14:textId="77777777" w:rsidR="00013B17" w:rsidRPr="00090B40" w:rsidRDefault="00013B17" w:rsidP="00013B17">
      <w:pPr>
        <w:spacing w:after="0" w:line="360" w:lineRule="auto"/>
        <w:ind w:firstLine="851"/>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Вправи на розвиток позитивного </w:t>
      </w:r>
      <w:proofErr w:type="spellStart"/>
      <w:r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w:t>
      </w:r>
    </w:p>
    <w:p w14:paraId="5FA8F361" w14:textId="77777777" w:rsidR="00013B17" w:rsidRPr="00090B40" w:rsidRDefault="00013B17" w:rsidP="00013B17">
      <w:pPr>
        <w:shd w:val="clear" w:color="auto" w:fill="FFFFFF"/>
        <w:spacing w:after="0" w:line="240" w:lineRule="auto"/>
        <w:ind w:firstLine="851"/>
        <w:rPr>
          <w:rFonts w:eastAsia="Times New Roman" w:cs="Times New Roman"/>
          <w:color w:val="1A1A1A"/>
          <w:sz w:val="23"/>
          <w:szCs w:val="23"/>
          <w:lang w:eastAsia="ru-RU"/>
        </w:rPr>
      </w:pPr>
    </w:p>
    <w:p w14:paraId="6F8DC37A"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1 «Контраргументи».</w:t>
      </w:r>
    </w:p>
    <w:p w14:paraId="2C91071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Складіть список своїх слабких сторін. </w:t>
      </w:r>
      <w:proofErr w:type="spellStart"/>
      <w:r w:rsidRPr="00090B40">
        <w:rPr>
          <w:rFonts w:ascii="Times New Roman" w:hAnsi="Times New Roman" w:cs="Times New Roman"/>
          <w:sz w:val="28"/>
          <w:szCs w:val="28"/>
          <w:lang w:val="uk-UA"/>
        </w:rPr>
        <w:t>Розмістіть</w:t>
      </w:r>
      <w:proofErr w:type="spellEnd"/>
      <w:r w:rsidRPr="00090B40">
        <w:rPr>
          <w:rFonts w:ascii="Times New Roman" w:hAnsi="Times New Roman" w:cs="Times New Roman"/>
          <w:sz w:val="28"/>
          <w:szCs w:val="28"/>
          <w:lang w:val="uk-UA"/>
        </w:rPr>
        <w:t xml:space="preserve"> його на лівій половині листа. На правій стороні проти кожного пункту вкажіть те позитивне, що цьому можна протиставити.</w:t>
      </w:r>
    </w:p>
    <w:p w14:paraId="52CA139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Наприклад:</w:t>
      </w:r>
    </w:p>
    <w:p w14:paraId="2D5E429A"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sectPr w:rsidR="00013B17" w:rsidRPr="00090B40" w:rsidSect="00B04EB7">
          <w:headerReference w:type="default" r:id="rId19"/>
          <w:pgSz w:w="11906" w:h="16838"/>
          <w:pgMar w:top="1134" w:right="850" w:bottom="1134" w:left="1701" w:header="708" w:footer="708" w:gutter="0"/>
          <w:cols w:space="708"/>
          <w:titlePg/>
          <w:docGrid w:linePitch="360"/>
        </w:sectPr>
      </w:pPr>
    </w:p>
    <w:p w14:paraId="142DD102" w14:textId="77777777" w:rsidR="00013B17" w:rsidRPr="00090B40" w:rsidRDefault="00013B17" w:rsidP="006E6B2D">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Жодному з тих, хто мене</w:t>
      </w:r>
      <w:r w:rsidR="0079419F"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знає, я не</w:t>
      </w:r>
      <w:r w:rsidR="0079419F" w:rsidRPr="00090B40">
        <w:rPr>
          <w:rFonts w:ascii="Times New Roman" w:hAnsi="Times New Roman" w:cs="Times New Roman"/>
          <w:sz w:val="28"/>
          <w:szCs w:val="28"/>
          <w:lang w:val="uk-UA"/>
        </w:rPr>
        <w:t xml:space="preserve"> </w:t>
      </w:r>
      <w:r w:rsidRPr="00090B40">
        <w:rPr>
          <w:rFonts w:ascii="Times New Roman" w:hAnsi="Times New Roman" w:cs="Times New Roman"/>
          <w:sz w:val="28"/>
          <w:szCs w:val="28"/>
          <w:lang w:val="uk-UA"/>
        </w:rPr>
        <w:t>подобаюся.</w:t>
      </w:r>
    </w:p>
    <w:p w14:paraId="3CB80302" w14:textId="77777777" w:rsidR="0079419F" w:rsidRPr="00090B40" w:rsidRDefault="00013B17" w:rsidP="0079419F">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Ті, хто мене справді знають,</w:t>
      </w:r>
      <w:r w:rsidR="0079419F" w:rsidRPr="00090B40">
        <w:rPr>
          <w:rFonts w:ascii="Times New Roman" w:hAnsi="Times New Roman" w:cs="Times New Roman"/>
          <w:sz w:val="28"/>
          <w:szCs w:val="28"/>
          <w:lang w:val="uk-UA"/>
        </w:rPr>
        <w:t xml:space="preserve"> ставляться до мене добре.</w:t>
      </w:r>
    </w:p>
    <w:p w14:paraId="7A582FED" w14:textId="77777777" w:rsidR="00013B17" w:rsidRPr="00090B40" w:rsidRDefault="00013B17" w:rsidP="006E6B2D">
      <w:pPr>
        <w:spacing w:after="0" w:line="360" w:lineRule="auto"/>
        <w:jc w:val="center"/>
        <w:rPr>
          <w:rFonts w:ascii="Times New Roman" w:hAnsi="Times New Roman" w:cs="Times New Roman"/>
          <w:sz w:val="28"/>
          <w:szCs w:val="28"/>
          <w:lang w:val="uk-UA"/>
        </w:rPr>
      </w:pPr>
    </w:p>
    <w:p w14:paraId="24338CE3" w14:textId="77777777" w:rsidR="00013B17" w:rsidRPr="00090B40" w:rsidRDefault="00013B17" w:rsidP="006E6B2D">
      <w:pPr>
        <w:spacing w:after="0" w:line="360" w:lineRule="auto"/>
        <w:jc w:val="center"/>
        <w:rPr>
          <w:rFonts w:ascii="Times New Roman" w:hAnsi="Times New Roman" w:cs="Times New Roman"/>
          <w:sz w:val="28"/>
          <w:szCs w:val="28"/>
          <w:lang w:val="uk-UA"/>
        </w:rPr>
        <w:sectPr w:rsidR="00013B17" w:rsidRPr="00090B40" w:rsidSect="00155BBA">
          <w:type w:val="continuous"/>
          <w:pgSz w:w="11906" w:h="16838"/>
          <w:pgMar w:top="1134" w:right="850" w:bottom="1134" w:left="1701" w:header="708" w:footer="708" w:gutter="0"/>
          <w:cols w:num="2" w:space="708"/>
          <w:docGrid w:linePitch="360"/>
        </w:sectPr>
      </w:pPr>
    </w:p>
    <w:p w14:paraId="68B0A89E" w14:textId="77777777" w:rsidR="00013B17" w:rsidRPr="00090B40" w:rsidRDefault="00013B17" w:rsidP="006E6B2D">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Я ледачий, мені дуже важко</w:t>
      </w:r>
    </w:p>
    <w:p w14:paraId="5C41B287" w14:textId="77777777" w:rsidR="00013B17" w:rsidRPr="00090B40" w:rsidRDefault="00013B17" w:rsidP="006E6B2D">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змусити себе готуватися до занять.</w:t>
      </w:r>
    </w:p>
    <w:p w14:paraId="5F6ACBEB" w14:textId="77777777" w:rsidR="00013B17" w:rsidRPr="00090B40" w:rsidRDefault="00013B17" w:rsidP="006E6B2D">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Я здатний, коли це дуже</w:t>
      </w:r>
    </w:p>
    <w:p w14:paraId="1F1DDF46" w14:textId="77777777" w:rsidR="00013B17" w:rsidRPr="00090B40" w:rsidRDefault="00013B17" w:rsidP="006E6B2D">
      <w:pPr>
        <w:spacing w:after="0" w:line="360" w:lineRule="auto"/>
        <w:jc w:val="center"/>
        <w:rPr>
          <w:rFonts w:ascii="Times New Roman" w:hAnsi="Times New Roman" w:cs="Times New Roman"/>
          <w:sz w:val="28"/>
          <w:szCs w:val="28"/>
          <w:lang w:val="uk-UA"/>
        </w:rPr>
      </w:pPr>
      <w:r w:rsidRPr="00090B40">
        <w:rPr>
          <w:rFonts w:ascii="Times New Roman" w:hAnsi="Times New Roman" w:cs="Times New Roman"/>
          <w:sz w:val="28"/>
          <w:szCs w:val="28"/>
          <w:lang w:val="uk-UA"/>
        </w:rPr>
        <w:t>необхідно, зібратися і виконати все, що намітив.</w:t>
      </w:r>
    </w:p>
    <w:p w14:paraId="580B3F4B" w14:textId="77777777" w:rsidR="0079419F" w:rsidRPr="00090B40" w:rsidRDefault="0079419F" w:rsidP="00013B17">
      <w:pPr>
        <w:spacing w:after="0" w:line="360" w:lineRule="auto"/>
        <w:ind w:firstLine="851"/>
        <w:jc w:val="both"/>
        <w:rPr>
          <w:rFonts w:ascii="Times New Roman" w:hAnsi="Times New Roman" w:cs="Times New Roman"/>
          <w:sz w:val="28"/>
          <w:szCs w:val="28"/>
          <w:lang w:val="uk-UA"/>
        </w:rPr>
      </w:pPr>
    </w:p>
    <w:p w14:paraId="4288094C"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Розгорніть і обґрунтуйте контраргументи. Знайдіть їм відповідні приклади. Виберіть одного з ваших товаришів по групі і викладіть йому ці контраргументи, підтвердивши їх прикладами.</w:t>
      </w:r>
    </w:p>
    <w:p w14:paraId="77D97568"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2 «Уявіть себе дитиною».</w:t>
      </w:r>
    </w:p>
    <w:p w14:paraId="6C7A1DF3"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 кожному з нас досі знаходиться дитина. Ми живемо з вантажем тих суджень, які чули, будучи дітьми. Основа нашого життєвого сценарію - те, як нас запрограмували в дитинстві. Візьміть листок паперу і зробіть на лівій його стороні список всього того негативного, що ваші батьки, вчителі, родичі говорили про вас. А потім праворуч запишіть все те хороше, що вам говорили про вас рідні та вчителі.</w:t>
      </w:r>
    </w:p>
    <w:p w14:paraId="23DBE73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Який із цих списків довший? Який з них більшою мірою визначає ваше ставлення до себе?</w:t>
      </w:r>
    </w:p>
    <w:p w14:paraId="46411CA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3 «Іноземне ім'я».</w:t>
      </w:r>
    </w:p>
    <w:p w14:paraId="4AF4914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Перед здобувачами ставиться завдання: вибрати собі іноземне ім'я і заявити про себе присутнім від цього імені. Студенти по колу виконують завдання. Потім кожен висловлюється про свої відчуття, чому він обрав це ім'я.</w:t>
      </w:r>
    </w:p>
    <w:p w14:paraId="23751DA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Питання для обговорення: Чи випадковий вибір тих імен, які ми собі присвоюємо? Яку роль в житті людини грає його ім'я?  Чи не відчуває хтось із вас дискомфорт від свого імені? Чи приймаєте ви його?</w:t>
      </w:r>
    </w:p>
    <w:p w14:paraId="5EFEEAC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4 «Мені подобається, коли мене звуть …. »</w:t>
      </w:r>
    </w:p>
    <w:p w14:paraId="7482AC9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Ведучий кидає кожному члену групи м'яч 3 рази: перший раз просить назвати своє ім'я, другий – як йому подобається, щоб його називали, третій – як не подобається.</w:t>
      </w:r>
    </w:p>
    <w:p w14:paraId="5423E8D5"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Вправа 5 «Прийняття свого імені».</w:t>
      </w:r>
    </w:p>
    <w:p w14:paraId="00A8146A"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Здобувачам пропонується по черзі вимовити своє ім'я з різними інтонаціями, а потім </w:t>
      </w:r>
      <w:proofErr w:type="spellStart"/>
      <w:r w:rsidRPr="00090B40">
        <w:rPr>
          <w:rFonts w:ascii="Times New Roman" w:hAnsi="Times New Roman" w:cs="Times New Roman"/>
          <w:sz w:val="28"/>
          <w:szCs w:val="28"/>
          <w:lang w:val="uk-UA"/>
        </w:rPr>
        <w:t>відрефлексувати</w:t>
      </w:r>
      <w:proofErr w:type="spellEnd"/>
      <w:r w:rsidRPr="00090B40">
        <w:rPr>
          <w:rFonts w:ascii="Times New Roman" w:hAnsi="Times New Roman" w:cs="Times New Roman"/>
          <w:sz w:val="28"/>
          <w:szCs w:val="28"/>
          <w:lang w:val="uk-UA"/>
        </w:rPr>
        <w:t xml:space="preserve"> почуття, що виникли в процесі виконання вправи.</w:t>
      </w:r>
    </w:p>
    <w:p w14:paraId="4B23E29A"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Рефлексія. Що означає «прийняти себе?»</w:t>
      </w:r>
    </w:p>
    <w:p w14:paraId="3AB8FB5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Яку роль відіграє в розвитку особистості позитивне </w:t>
      </w:r>
      <w:proofErr w:type="spellStart"/>
      <w:r w:rsidRPr="00090B40">
        <w:rPr>
          <w:rFonts w:ascii="Times New Roman" w:hAnsi="Times New Roman" w:cs="Times New Roman"/>
          <w:sz w:val="28"/>
          <w:szCs w:val="28"/>
          <w:lang w:val="uk-UA"/>
        </w:rPr>
        <w:t>самосприйняття</w:t>
      </w:r>
      <w:proofErr w:type="spellEnd"/>
      <w:r w:rsidRPr="00090B40">
        <w:rPr>
          <w:rFonts w:ascii="Times New Roman" w:hAnsi="Times New Roman" w:cs="Times New Roman"/>
          <w:sz w:val="28"/>
          <w:szCs w:val="28"/>
          <w:lang w:val="uk-UA"/>
        </w:rPr>
        <w:t>, позитивна самооцінка? Для чого вона необхідна вчителю?</w:t>
      </w:r>
    </w:p>
    <w:p w14:paraId="658F5C9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Від чого залежить формування позитивної Я-концепції особистості?</w:t>
      </w:r>
    </w:p>
    <w:p w14:paraId="47E1310E"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Що ми самі можемо зробити для розвитку поваги до себе?</w:t>
      </w:r>
    </w:p>
    <w:p w14:paraId="2523B22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p>
    <w:p w14:paraId="6575D090"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73CF1B12"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6B4E7DEB"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3D418E4B"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16FC98B5"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737B19D6"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549B2EE3"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606295F3"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411F832A"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70F7ADB5"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68CFF595"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0D0D46A6"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515C08E6"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52CE3B0B"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4CBBE685"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5F8747C5"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63D92708"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1CBB4F46"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58DD0373"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31DA3682"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1B69EA00" w14:textId="77777777" w:rsidR="0079419F" w:rsidRPr="00090B40" w:rsidRDefault="0079419F" w:rsidP="00013B17">
      <w:pPr>
        <w:spacing w:after="0" w:line="360" w:lineRule="auto"/>
        <w:ind w:firstLine="851"/>
        <w:jc w:val="both"/>
        <w:rPr>
          <w:rFonts w:ascii="Times New Roman" w:hAnsi="Times New Roman" w:cs="Times New Roman"/>
          <w:b/>
          <w:sz w:val="28"/>
          <w:szCs w:val="28"/>
          <w:lang w:val="uk-UA"/>
        </w:rPr>
      </w:pPr>
    </w:p>
    <w:p w14:paraId="4942D47F" w14:textId="77777777" w:rsidR="00013B17" w:rsidRPr="00090B40" w:rsidRDefault="00013B17" w:rsidP="0079419F">
      <w:pPr>
        <w:spacing w:after="0" w:line="360" w:lineRule="auto"/>
        <w:ind w:firstLine="851"/>
        <w:jc w:val="center"/>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Висновки до  розділу 3</w:t>
      </w:r>
    </w:p>
    <w:p w14:paraId="23DEE57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p>
    <w:p w14:paraId="39155A6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Спираючись на результати наукових досліджень психологічних чинників формування самосвідомості особистості та особливості його розвитку, було розроблено ряд рекомендацій для психологічних служб з метою організації психологічного супроводу щодо розвитку та формування позитивної «Я-концепції» та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Робота психологів у цьому напрямку має здійснюватися під кутом всіх основних видів діяльності: психологічної профілактики та просвіти,  психодіагностики, психокорекції та психологічного консультування. Під час організації психологічного супроводу мають враховуватися основні компоненти особистісної сфери клієнта, які потребують корекції, а саме: емоційна (зниження рівня тривожності, емоційного відчуження, розвиток саморегуляції), </w:t>
      </w:r>
      <w:proofErr w:type="spellStart"/>
      <w:r w:rsidRPr="00090B40">
        <w:rPr>
          <w:rFonts w:ascii="Times New Roman" w:hAnsi="Times New Roman" w:cs="Times New Roman"/>
          <w:sz w:val="28"/>
          <w:szCs w:val="28"/>
          <w:lang w:val="uk-UA"/>
        </w:rPr>
        <w:t>ціннісно</w:t>
      </w:r>
      <w:proofErr w:type="spellEnd"/>
      <w:r w:rsidRPr="00090B40">
        <w:rPr>
          <w:rFonts w:ascii="Times New Roman" w:hAnsi="Times New Roman" w:cs="Times New Roman"/>
          <w:sz w:val="28"/>
          <w:szCs w:val="28"/>
          <w:lang w:val="uk-UA"/>
        </w:rPr>
        <w:t xml:space="preserve">-смислова (повага до іншої людини, доброзичливість, відповідальність за власні рішення тощо) та поведінкова (розвиток навичок  конструктивного спілкування, яке передбачає суб’єкт-суб’єктну взаємодію, розвиток сенситивності, </w:t>
      </w:r>
      <w:proofErr w:type="spellStart"/>
      <w:r w:rsidRPr="00090B40">
        <w:rPr>
          <w:rFonts w:ascii="Times New Roman" w:hAnsi="Times New Roman" w:cs="Times New Roman"/>
          <w:sz w:val="28"/>
          <w:szCs w:val="28"/>
          <w:lang w:val="uk-UA"/>
        </w:rPr>
        <w:t>емпатійності</w:t>
      </w:r>
      <w:proofErr w:type="spellEnd"/>
      <w:r w:rsidRPr="00090B40">
        <w:rPr>
          <w:rFonts w:ascii="Times New Roman" w:hAnsi="Times New Roman" w:cs="Times New Roman"/>
          <w:sz w:val="28"/>
          <w:szCs w:val="28"/>
          <w:lang w:val="uk-UA"/>
        </w:rPr>
        <w:t xml:space="preserve">, толерантності). </w:t>
      </w:r>
    </w:p>
    <w:p w14:paraId="0339CAEF" w14:textId="7A6B43D9"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Однією із ефективних складових психологічного супроводу особистості є участь у груповій формі роботи, а саме її участь у психологічному тренінгу. Тренінг-метод навчання, спрямований на розвиток знань, умінь і навичок, в тому числі соціальних. Доцільність використання занять-тренінгів обумовлена їх спрямованістю на розвиток особистості здобувача. Заняття-тренінги являють собою форму спеціально-організованого спілкування, в ході якої вирішуються багато питань розвитку особистості, формування комунікативних навичок, надання педагогічної допомоги і підтримки, що дозволяють вирішувати особистісні проблеми учасників і знімати стереотипи поведінки. Під час тренінгових занять особистість відчуває увагу до себе і мож</w:t>
      </w:r>
      <w:r w:rsidR="0067791E">
        <w:rPr>
          <w:rFonts w:ascii="Times New Roman" w:hAnsi="Times New Roman" w:cs="Times New Roman"/>
          <w:sz w:val="28"/>
          <w:szCs w:val="28"/>
          <w:lang w:val="uk-UA"/>
        </w:rPr>
        <w:t>е</w:t>
      </w:r>
      <w:r w:rsidRPr="00090B40">
        <w:rPr>
          <w:rFonts w:ascii="Times New Roman" w:hAnsi="Times New Roman" w:cs="Times New Roman"/>
          <w:sz w:val="28"/>
          <w:szCs w:val="28"/>
          <w:lang w:val="uk-UA"/>
        </w:rPr>
        <w:t xml:space="preserve"> розраховувати на допомогу інших.</w:t>
      </w:r>
    </w:p>
    <w:p w14:paraId="5B2AD810"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Завданням нашого тренінгу стали: </w:t>
      </w:r>
    </w:p>
    <w:p w14:paraId="15AFC239"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1. Сприйняття свого Я через співвіднесення з іншими учасниками. </w:t>
      </w:r>
    </w:p>
    <w:p w14:paraId="12BAB81C"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 2. Сприйняття себе через сприйняття іншими, тобто використання інформації, переданої оточуючими на основі зворотного зв'язку. </w:t>
      </w:r>
    </w:p>
    <w:p w14:paraId="2035D4E1"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3. Сприйняття себе через результати діяльності, тобто оцінка результатів своєї діяльності, що сприяє закріпленню самооцінки, що дає розуміння свого внутрішнього світу. </w:t>
      </w:r>
    </w:p>
    <w:p w14:paraId="4C3472E3"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4. Сприйняття себе через спостереження власних станів, яке дає розуміння свого внутрішнього світу. </w:t>
      </w:r>
    </w:p>
    <w:p w14:paraId="13283C52"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Тренінг складається з етапів, що відповідають його меті та завданням: </w:t>
      </w:r>
    </w:p>
    <w:p w14:paraId="099EBEB4"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установчий етап (створення позитивної ​​емоційної атмосфери в групі на основі довіри учасників тренінгу один до одного та ведучого);</w:t>
      </w:r>
    </w:p>
    <w:p w14:paraId="2A06B99D"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 корекційно-профілактичний етап (навчання конструктивним способам взаємодії; розвиток здатності до самоаналізу, самопізнання та </w:t>
      </w:r>
      <w:proofErr w:type="spellStart"/>
      <w:r w:rsidRPr="00090B40">
        <w:rPr>
          <w:rFonts w:ascii="Times New Roman" w:hAnsi="Times New Roman" w:cs="Times New Roman"/>
          <w:sz w:val="28"/>
          <w:szCs w:val="28"/>
          <w:lang w:val="uk-UA"/>
        </w:rPr>
        <w:t>самозмін</w:t>
      </w:r>
      <w:proofErr w:type="spellEnd"/>
      <w:r w:rsidRPr="00090B40">
        <w:rPr>
          <w:rFonts w:ascii="Times New Roman" w:hAnsi="Times New Roman" w:cs="Times New Roman"/>
          <w:sz w:val="28"/>
          <w:szCs w:val="28"/>
          <w:lang w:val="uk-UA"/>
        </w:rPr>
        <w:t xml:space="preserve">,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w:t>
      </w:r>
    </w:p>
    <w:p w14:paraId="5F0B74AE"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підсумковий етап (перевірка результативності психологічного тренінгу).</w:t>
      </w:r>
    </w:p>
    <w:p w14:paraId="55881D56"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Вправи та інші завдання до всіх тренінгових занять розроблялися та підбиралися з урахуванням мети, завдань та запланованих етапів роботи тренінгу. </w:t>
      </w:r>
    </w:p>
    <w:p w14:paraId="61DA5C2F" w14:textId="77777777" w:rsidR="00013B17" w:rsidRPr="00090B40" w:rsidRDefault="00013B17" w:rsidP="00013B17">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Основними формами роботи під час тренінгу були інтерактивна взаємодія, індивідуальні та групові вправи, рольові ігри, мозкові штурми, психологічні тренажери та ін.</w:t>
      </w:r>
    </w:p>
    <w:p w14:paraId="110F5F27" w14:textId="77777777" w:rsidR="00013B17" w:rsidRPr="00090B40" w:rsidRDefault="00013B17" w:rsidP="00EF36C6">
      <w:pPr>
        <w:spacing w:after="0" w:line="360" w:lineRule="auto"/>
        <w:ind w:firstLine="851"/>
        <w:jc w:val="both"/>
        <w:rPr>
          <w:rFonts w:ascii="Times New Roman" w:hAnsi="Times New Roman" w:cs="Times New Roman"/>
          <w:sz w:val="28"/>
          <w:szCs w:val="28"/>
          <w:lang w:val="uk-UA"/>
        </w:rPr>
      </w:pPr>
    </w:p>
    <w:p w14:paraId="15C21A1C" w14:textId="77777777" w:rsidR="00BF729C" w:rsidRPr="00090B40" w:rsidRDefault="00BF729C" w:rsidP="00EF36C6">
      <w:pPr>
        <w:spacing w:after="0" w:line="360" w:lineRule="auto"/>
        <w:ind w:firstLine="851"/>
        <w:jc w:val="both"/>
        <w:rPr>
          <w:rFonts w:ascii="Times New Roman" w:hAnsi="Times New Roman" w:cs="Times New Roman"/>
          <w:sz w:val="28"/>
          <w:szCs w:val="28"/>
          <w:lang w:val="uk-UA"/>
        </w:rPr>
      </w:pPr>
    </w:p>
    <w:p w14:paraId="52706DD3" w14:textId="77777777" w:rsidR="00BF729C" w:rsidRPr="00090B40" w:rsidRDefault="00BF729C" w:rsidP="00EF36C6">
      <w:pPr>
        <w:spacing w:after="0" w:line="360" w:lineRule="auto"/>
        <w:ind w:firstLine="851"/>
        <w:jc w:val="both"/>
        <w:rPr>
          <w:rFonts w:ascii="Times New Roman" w:hAnsi="Times New Roman" w:cs="Times New Roman"/>
          <w:sz w:val="28"/>
          <w:szCs w:val="28"/>
          <w:lang w:val="uk-UA"/>
        </w:rPr>
      </w:pPr>
    </w:p>
    <w:p w14:paraId="3E3226B2" w14:textId="77777777" w:rsidR="00BF729C" w:rsidRPr="00090B40" w:rsidRDefault="00BF729C" w:rsidP="00EF36C6">
      <w:pPr>
        <w:spacing w:after="0" w:line="360" w:lineRule="auto"/>
        <w:ind w:firstLine="851"/>
        <w:jc w:val="both"/>
        <w:rPr>
          <w:rFonts w:ascii="Times New Roman" w:hAnsi="Times New Roman" w:cs="Times New Roman"/>
          <w:sz w:val="28"/>
          <w:szCs w:val="28"/>
          <w:lang w:val="uk-UA"/>
        </w:rPr>
      </w:pPr>
    </w:p>
    <w:p w14:paraId="25035BD9" w14:textId="77777777" w:rsidR="0079419F" w:rsidRPr="00090B40" w:rsidRDefault="0079419F" w:rsidP="00EF36C6">
      <w:pPr>
        <w:spacing w:after="0" w:line="360" w:lineRule="auto"/>
        <w:ind w:firstLine="851"/>
        <w:jc w:val="both"/>
        <w:rPr>
          <w:rFonts w:ascii="Times New Roman" w:hAnsi="Times New Roman" w:cs="Times New Roman"/>
          <w:sz w:val="28"/>
          <w:szCs w:val="28"/>
          <w:lang w:val="uk-UA"/>
        </w:rPr>
      </w:pPr>
    </w:p>
    <w:p w14:paraId="0CE75DDD" w14:textId="77777777" w:rsidR="0079419F" w:rsidRPr="00090B40" w:rsidRDefault="0079419F" w:rsidP="00EF36C6">
      <w:pPr>
        <w:spacing w:after="0" w:line="360" w:lineRule="auto"/>
        <w:ind w:firstLine="851"/>
        <w:jc w:val="both"/>
        <w:rPr>
          <w:rFonts w:ascii="Times New Roman" w:hAnsi="Times New Roman" w:cs="Times New Roman"/>
          <w:sz w:val="28"/>
          <w:szCs w:val="28"/>
          <w:lang w:val="uk-UA"/>
        </w:rPr>
      </w:pPr>
    </w:p>
    <w:p w14:paraId="2308AC72" w14:textId="77777777" w:rsidR="0079419F" w:rsidRPr="00090B40" w:rsidRDefault="0079419F" w:rsidP="00EF36C6">
      <w:pPr>
        <w:spacing w:after="0" w:line="360" w:lineRule="auto"/>
        <w:ind w:firstLine="851"/>
        <w:jc w:val="both"/>
        <w:rPr>
          <w:rFonts w:ascii="Times New Roman" w:hAnsi="Times New Roman" w:cs="Times New Roman"/>
          <w:sz w:val="28"/>
          <w:szCs w:val="28"/>
          <w:lang w:val="uk-UA"/>
        </w:rPr>
      </w:pPr>
    </w:p>
    <w:p w14:paraId="1ECC5DFE" w14:textId="77777777" w:rsidR="0079419F" w:rsidRPr="00090B40" w:rsidRDefault="0079419F" w:rsidP="00EF36C6">
      <w:pPr>
        <w:spacing w:after="0" w:line="360" w:lineRule="auto"/>
        <w:ind w:firstLine="851"/>
        <w:jc w:val="both"/>
        <w:rPr>
          <w:rFonts w:ascii="Times New Roman" w:hAnsi="Times New Roman" w:cs="Times New Roman"/>
          <w:sz w:val="28"/>
          <w:szCs w:val="28"/>
          <w:lang w:val="uk-UA"/>
        </w:rPr>
      </w:pPr>
    </w:p>
    <w:p w14:paraId="213EA52E" w14:textId="77777777" w:rsidR="0079419F" w:rsidRPr="00090B40" w:rsidRDefault="0079419F" w:rsidP="00EF36C6">
      <w:pPr>
        <w:spacing w:after="0" w:line="360" w:lineRule="auto"/>
        <w:ind w:firstLine="851"/>
        <w:jc w:val="both"/>
        <w:rPr>
          <w:rFonts w:ascii="Times New Roman" w:hAnsi="Times New Roman" w:cs="Times New Roman"/>
          <w:sz w:val="28"/>
          <w:szCs w:val="28"/>
          <w:lang w:val="uk-UA"/>
        </w:rPr>
      </w:pPr>
    </w:p>
    <w:p w14:paraId="7B538942" w14:textId="77777777" w:rsidR="00BF729C" w:rsidRPr="00090B40" w:rsidRDefault="0079419F" w:rsidP="00BF729C">
      <w:pPr>
        <w:spacing w:after="0" w:line="360" w:lineRule="auto"/>
        <w:jc w:val="center"/>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ВИСНОВОК</w:t>
      </w:r>
    </w:p>
    <w:p w14:paraId="4EC5A7FB" w14:textId="77777777" w:rsidR="00BF729C" w:rsidRPr="00090B40" w:rsidRDefault="00BF729C" w:rsidP="00BF729C">
      <w:pPr>
        <w:spacing w:after="0" w:line="360" w:lineRule="auto"/>
        <w:ind w:firstLine="851"/>
        <w:jc w:val="both"/>
        <w:rPr>
          <w:rFonts w:ascii="Times New Roman" w:hAnsi="Times New Roman" w:cs="Times New Roman"/>
          <w:sz w:val="28"/>
          <w:szCs w:val="28"/>
          <w:lang w:val="uk-UA"/>
        </w:rPr>
      </w:pPr>
    </w:p>
    <w:p w14:paraId="0FCA1D88" w14:textId="77777777" w:rsidR="00BF729C" w:rsidRPr="00090B40" w:rsidRDefault="0079419F" w:rsidP="00BF729C">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У</w:t>
      </w:r>
      <w:r w:rsidR="00BF729C" w:rsidRPr="00090B40">
        <w:rPr>
          <w:rFonts w:ascii="Times New Roman" w:hAnsi="Times New Roman" w:cs="Times New Roman"/>
          <w:sz w:val="28"/>
          <w:szCs w:val="28"/>
          <w:lang w:val="uk-UA"/>
        </w:rPr>
        <w:t xml:space="preserve"> результаті аналізу та узагальнення зарубіжної та вітчизняної літерату</w:t>
      </w:r>
      <w:r w:rsidR="009F3CE2" w:rsidRPr="00090B40">
        <w:rPr>
          <w:rFonts w:ascii="Times New Roman" w:hAnsi="Times New Roman" w:cs="Times New Roman"/>
          <w:sz w:val="28"/>
          <w:szCs w:val="28"/>
          <w:lang w:val="uk-UA"/>
        </w:rPr>
        <w:t>ри можна зробити висновок, що «Я</w:t>
      </w:r>
      <w:r w:rsidR="00BF729C" w:rsidRPr="00090B40">
        <w:rPr>
          <w:rFonts w:ascii="Times New Roman" w:hAnsi="Times New Roman" w:cs="Times New Roman"/>
          <w:sz w:val="28"/>
          <w:szCs w:val="28"/>
          <w:lang w:val="uk-UA"/>
        </w:rPr>
        <w:t xml:space="preserve"> – концепція», на думку всіх без винятку авторів, є стрижневим елементом особистості людини. Більшість дослідників, як зарубіжних, так і вітчизняних, визначають «Я – концепцію» як особливу вторинну форму первинної свідомості. Яка являє собою сукупність знань про себе, про свої можливості</w:t>
      </w:r>
      <w:r w:rsidR="009F3CE2" w:rsidRPr="00090B40">
        <w:rPr>
          <w:rFonts w:ascii="Times New Roman" w:hAnsi="Times New Roman" w:cs="Times New Roman"/>
          <w:sz w:val="28"/>
          <w:szCs w:val="28"/>
          <w:lang w:val="uk-UA"/>
        </w:rPr>
        <w:t xml:space="preserve"> і саме ставлення до такого себе</w:t>
      </w:r>
      <w:r w:rsidR="00BF729C" w:rsidRPr="00090B40">
        <w:rPr>
          <w:rFonts w:ascii="Times New Roman" w:hAnsi="Times New Roman" w:cs="Times New Roman"/>
          <w:sz w:val="28"/>
          <w:szCs w:val="28"/>
          <w:lang w:val="uk-UA"/>
        </w:rPr>
        <w:t>. Формується завжди за участю інших людей. Усвідомленість</w:t>
      </w:r>
      <w:r w:rsidR="009F3CE2" w:rsidRPr="00090B40">
        <w:rPr>
          <w:rFonts w:ascii="Times New Roman" w:hAnsi="Times New Roman" w:cs="Times New Roman"/>
          <w:sz w:val="28"/>
          <w:szCs w:val="28"/>
          <w:lang w:val="uk-UA"/>
        </w:rPr>
        <w:t xml:space="preserve"> «Я-концепції»</w:t>
      </w:r>
      <w:r w:rsidR="00BF729C" w:rsidRPr="00090B40">
        <w:rPr>
          <w:rFonts w:ascii="Times New Roman" w:hAnsi="Times New Roman" w:cs="Times New Roman"/>
          <w:sz w:val="28"/>
          <w:szCs w:val="28"/>
          <w:lang w:val="uk-UA"/>
        </w:rPr>
        <w:t xml:space="preserve"> не є її обов'язковим атрибутом. На думку деяких авторів і зовсім не підлягає усвідомленню і розумінню людиною.</w:t>
      </w:r>
    </w:p>
    <w:p w14:paraId="57DB999C" w14:textId="77777777" w:rsidR="00E335E0" w:rsidRPr="00090B40" w:rsidRDefault="004E44F1" w:rsidP="00E335E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Загальноприйнятою структурою «Я-концепції»</w:t>
      </w:r>
      <w:r w:rsidR="00E335E0" w:rsidRPr="00090B40">
        <w:rPr>
          <w:rFonts w:ascii="Times New Roman" w:hAnsi="Times New Roman" w:cs="Times New Roman"/>
          <w:sz w:val="28"/>
          <w:szCs w:val="28"/>
          <w:lang w:val="uk-UA"/>
        </w:rPr>
        <w:t xml:space="preserve"> є єдність трьох складових – когнітивної, </w:t>
      </w:r>
      <w:proofErr w:type="spellStart"/>
      <w:r w:rsidR="00E335E0" w:rsidRPr="00090B40">
        <w:rPr>
          <w:rFonts w:ascii="Times New Roman" w:hAnsi="Times New Roman" w:cs="Times New Roman"/>
          <w:sz w:val="28"/>
          <w:szCs w:val="28"/>
          <w:lang w:val="uk-UA"/>
        </w:rPr>
        <w:t>емоційно</w:t>
      </w:r>
      <w:proofErr w:type="spellEnd"/>
      <w:r w:rsidR="00E335E0" w:rsidRPr="00090B40">
        <w:rPr>
          <w:rFonts w:ascii="Times New Roman" w:hAnsi="Times New Roman" w:cs="Times New Roman"/>
          <w:sz w:val="28"/>
          <w:szCs w:val="28"/>
          <w:lang w:val="uk-UA"/>
        </w:rPr>
        <w:t xml:space="preserve">-оціночної і поведінкової. </w:t>
      </w:r>
    </w:p>
    <w:p w14:paraId="1EA0E026" w14:textId="77777777" w:rsidR="00E335E0" w:rsidRPr="00090B40" w:rsidRDefault="00E335E0" w:rsidP="00E335E0">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Проведений теоретичний аналіз літератури показав, що в рамках дослідження проблем «Я – концепції» самооцінці відводиться провідна роль - вона характеризується як ядро цього феномена, показник рівня розвитку особистості, також один з провідних критеріїв визначення патології особистості.</w:t>
      </w:r>
    </w:p>
    <w:p w14:paraId="1CC3C98E" w14:textId="77777777" w:rsidR="008403A6" w:rsidRPr="00090B40" w:rsidRDefault="00E335E0" w:rsidP="008403A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Наведені в теоретичній частині роботи огляд літератури переконливо показує залежність особливостей самосвідомості (для формування якого юнацький вік залишається досить чутливим) від тієї культурно</w:t>
      </w:r>
      <w:r w:rsidR="00725EEC" w:rsidRPr="00090B40">
        <w:rPr>
          <w:rFonts w:ascii="Times New Roman" w:hAnsi="Times New Roman" w:cs="Times New Roman"/>
          <w:sz w:val="28"/>
          <w:szCs w:val="28"/>
          <w:lang w:val="uk-UA"/>
        </w:rPr>
        <w:t>го</w:t>
      </w:r>
      <w:r w:rsidRPr="00090B40">
        <w:rPr>
          <w:rFonts w:ascii="Times New Roman" w:hAnsi="Times New Roman" w:cs="Times New Roman"/>
          <w:sz w:val="28"/>
          <w:szCs w:val="28"/>
          <w:lang w:val="uk-UA"/>
        </w:rPr>
        <w:t xml:space="preserve"> </w:t>
      </w:r>
      <w:r w:rsidR="00725EEC" w:rsidRPr="00090B40">
        <w:rPr>
          <w:rFonts w:ascii="Times New Roman" w:hAnsi="Times New Roman" w:cs="Times New Roman"/>
          <w:sz w:val="28"/>
          <w:szCs w:val="28"/>
          <w:lang w:val="uk-UA"/>
        </w:rPr>
        <w:t>і соціального середовища, в якому</w:t>
      </w:r>
      <w:r w:rsidRPr="00090B40">
        <w:rPr>
          <w:rFonts w:ascii="Times New Roman" w:hAnsi="Times New Roman" w:cs="Times New Roman"/>
          <w:sz w:val="28"/>
          <w:szCs w:val="28"/>
          <w:lang w:val="uk-UA"/>
        </w:rPr>
        <w:t xml:space="preserve"> формується особистість молодої людини. І є підтвердженням одного з принципів розуміння психології людини у вітчизняній психології – принципу єдності свідомості і діяльності. Тому ми робимо висно</w:t>
      </w:r>
      <w:r w:rsidR="00725EEC" w:rsidRPr="00090B40">
        <w:rPr>
          <w:rFonts w:ascii="Times New Roman" w:hAnsi="Times New Roman" w:cs="Times New Roman"/>
          <w:sz w:val="28"/>
          <w:szCs w:val="28"/>
          <w:lang w:val="uk-UA"/>
        </w:rPr>
        <w:t>вок, що самосвідомість здобувачів</w:t>
      </w:r>
      <w:r w:rsidRPr="00090B40">
        <w:rPr>
          <w:rFonts w:ascii="Times New Roman" w:hAnsi="Times New Roman" w:cs="Times New Roman"/>
          <w:sz w:val="28"/>
          <w:szCs w:val="28"/>
          <w:lang w:val="uk-UA"/>
        </w:rPr>
        <w:t xml:space="preserve"> відчуває на собі істотний вплив того професійного середовища, до якого він належить (за соціальним класом, за навчальною діяльністю, за родом діяльності). Внаслідок цього ми припусти</w:t>
      </w:r>
      <w:r w:rsidR="00725EEC" w:rsidRPr="00090B40">
        <w:rPr>
          <w:rFonts w:ascii="Times New Roman" w:hAnsi="Times New Roman" w:cs="Times New Roman"/>
          <w:sz w:val="28"/>
          <w:szCs w:val="28"/>
          <w:lang w:val="uk-UA"/>
        </w:rPr>
        <w:t>ли, що здобувачі</w:t>
      </w:r>
      <w:r w:rsidRPr="00090B40">
        <w:rPr>
          <w:rFonts w:ascii="Times New Roman" w:hAnsi="Times New Roman" w:cs="Times New Roman"/>
          <w:sz w:val="28"/>
          <w:szCs w:val="28"/>
          <w:lang w:val="uk-UA"/>
        </w:rPr>
        <w:t>, які навчаються творчим спеціальностям і відчувають на собі вплив особливостей даної професійної</w:t>
      </w:r>
      <w:r w:rsidR="008403A6" w:rsidRPr="00090B40">
        <w:rPr>
          <w:rFonts w:ascii="Times New Roman" w:hAnsi="Times New Roman" w:cs="Times New Roman"/>
          <w:sz w:val="28"/>
          <w:szCs w:val="28"/>
          <w:lang w:val="uk-UA"/>
        </w:rPr>
        <w:t xml:space="preserve"> сфери, будуть </w:t>
      </w:r>
      <w:r w:rsidR="008403A6" w:rsidRPr="00090B40">
        <w:rPr>
          <w:rFonts w:ascii="Times New Roman" w:hAnsi="Times New Roman" w:cs="Times New Roman"/>
          <w:sz w:val="28"/>
          <w:szCs w:val="28"/>
          <w:lang w:val="uk-UA"/>
        </w:rPr>
        <w:lastRenderedPageBreak/>
        <w:t>володіти особливостями «Я – концепції», відмінними від особливостей</w:t>
      </w:r>
      <w:r w:rsidR="0062375B" w:rsidRPr="00090B40">
        <w:rPr>
          <w:rFonts w:ascii="Times New Roman" w:hAnsi="Times New Roman" w:cs="Times New Roman"/>
          <w:sz w:val="28"/>
          <w:szCs w:val="28"/>
          <w:lang w:val="uk-UA"/>
        </w:rPr>
        <w:t xml:space="preserve"> «Я-концепції» здобувачів, які опановують іншими</w:t>
      </w:r>
      <w:r w:rsidR="008403A6" w:rsidRPr="00090B40">
        <w:rPr>
          <w:rFonts w:ascii="Times New Roman" w:hAnsi="Times New Roman" w:cs="Times New Roman"/>
          <w:sz w:val="28"/>
          <w:szCs w:val="28"/>
          <w:lang w:val="uk-UA"/>
        </w:rPr>
        <w:t xml:space="preserve"> спеціальностями.</w:t>
      </w:r>
    </w:p>
    <w:p w14:paraId="1E180575" w14:textId="77777777" w:rsidR="008403A6" w:rsidRPr="00090B40" w:rsidRDefault="008403A6" w:rsidP="008403A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В емпіричному розділі даної </w:t>
      </w:r>
      <w:r w:rsidR="00D175E5" w:rsidRPr="00090B40">
        <w:rPr>
          <w:rFonts w:ascii="Times New Roman" w:hAnsi="Times New Roman" w:cs="Times New Roman"/>
          <w:sz w:val="28"/>
          <w:szCs w:val="28"/>
          <w:lang w:val="uk-UA"/>
        </w:rPr>
        <w:t>магістерської</w:t>
      </w:r>
      <w:r w:rsidRPr="00090B40">
        <w:rPr>
          <w:rFonts w:ascii="Times New Roman" w:hAnsi="Times New Roman" w:cs="Times New Roman"/>
          <w:sz w:val="28"/>
          <w:szCs w:val="28"/>
          <w:lang w:val="uk-UA"/>
        </w:rPr>
        <w:t xml:space="preserve"> роботи були наведені результати дослідження психологічних відмінностей самосвідомості у </w:t>
      </w:r>
      <w:r w:rsidR="00D175E5"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творчих і не творчих спеціальностей. У ньому взяли участь </w:t>
      </w:r>
      <w:r w:rsidR="0007421B" w:rsidRPr="00090B40">
        <w:rPr>
          <w:rFonts w:ascii="Times New Roman" w:hAnsi="Times New Roman" w:cs="Times New Roman"/>
          <w:sz w:val="28"/>
          <w:szCs w:val="28"/>
          <w:lang w:val="uk-UA"/>
        </w:rPr>
        <w:t>6</w:t>
      </w:r>
      <w:r w:rsidRPr="00090B40">
        <w:rPr>
          <w:rFonts w:ascii="Times New Roman" w:hAnsi="Times New Roman" w:cs="Times New Roman"/>
          <w:sz w:val="28"/>
          <w:szCs w:val="28"/>
          <w:lang w:val="uk-UA"/>
        </w:rPr>
        <w:t xml:space="preserve">2 випробовуваних. </w:t>
      </w:r>
    </w:p>
    <w:p w14:paraId="1A962E2D" w14:textId="77777777" w:rsidR="008403A6" w:rsidRPr="00090B40" w:rsidRDefault="008403A6" w:rsidP="008403A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Результа</w:t>
      </w:r>
      <w:r w:rsidR="00BC4DA1" w:rsidRPr="00090B40">
        <w:rPr>
          <w:rFonts w:ascii="Times New Roman" w:hAnsi="Times New Roman" w:cs="Times New Roman"/>
          <w:sz w:val="28"/>
          <w:szCs w:val="28"/>
          <w:lang w:val="uk-UA"/>
        </w:rPr>
        <w:t>ти дослідження показали, що у здобувачі</w:t>
      </w:r>
      <w:r w:rsidRPr="00090B40">
        <w:rPr>
          <w:rFonts w:ascii="Times New Roman" w:hAnsi="Times New Roman" w:cs="Times New Roman"/>
          <w:sz w:val="28"/>
          <w:szCs w:val="28"/>
          <w:lang w:val="uk-UA"/>
        </w:rPr>
        <w:t xml:space="preserve"> творчих спеціальностей ми можемо відзначити ледь помітне зниження показників за такими шкалами, як </w:t>
      </w:r>
      <w:r w:rsidR="00BC4DA1" w:rsidRPr="00090B40">
        <w:rPr>
          <w:rFonts w:ascii="Times New Roman" w:hAnsi="Times New Roman" w:cs="Times New Roman"/>
          <w:sz w:val="28"/>
          <w:szCs w:val="28"/>
          <w:lang w:val="uk-UA"/>
        </w:rPr>
        <w:t xml:space="preserve">самовпевненість, </w:t>
      </w:r>
      <w:proofErr w:type="spellStart"/>
      <w:r w:rsidR="00BC4DA1" w:rsidRPr="00090B40">
        <w:rPr>
          <w:rFonts w:ascii="Times New Roman" w:hAnsi="Times New Roman" w:cs="Times New Roman"/>
          <w:sz w:val="28"/>
          <w:szCs w:val="28"/>
          <w:lang w:val="uk-UA"/>
        </w:rPr>
        <w:t>самокерівництво</w:t>
      </w:r>
      <w:proofErr w:type="spellEnd"/>
      <w:r w:rsidRPr="00090B40">
        <w:rPr>
          <w:rFonts w:ascii="Times New Roman" w:hAnsi="Times New Roman" w:cs="Times New Roman"/>
          <w:sz w:val="28"/>
          <w:szCs w:val="28"/>
          <w:lang w:val="uk-UA"/>
        </w:rPr>
        <w:t>, від</w:t>
      </w:r>
      <w:r w:rsidR="00BC4DA1" w:rsidRPr="00090B40">
        <w:rPr>
          <w:rFonts w:ascii="Times New Roman" w:hAnsi="Times New Roman" w:cs="Times New Roman"/>
          <w:sz w:val="28"/>
          <w:szCs w:val="28"/>
          <w:lang w:val="uk-UA"/>
        </w:rPr>
        <w:t xml:space="preserve">ображене </w:t>
      </w:r>
      <w:proofErr w:type="spellStart"/>
      <w:r w:rsidR="00BC4DA1" w:rsidRPr="00090B40">
        <w:rPr>
          <w:rFonts w:ascii="Times New Roman" w:hAnsi="Times New Roman" w:cs="Times New Roman"/>
          <w:sz w:val="28"/>
          <w:szCs w:val="28"/>
          <w:lang w:val="uk-UA"/>
        </w:rPr>
        <w:t>самоставлення</w:t>
      </w:r>
      <w:proofErr w:type="spellEnd"/>
      <w:r w:rsidRPr="00090B40">
        <w:rPr>
          <w:rFonts w:ascii="Times New Roman" w:hAnsi="Times New Roman" w:cs="Times New Roman"/>
          <w:sz w:val="28"/>
          <w:szCs w:val="28"/>
          <w:lang w:val="uk-UA"/>
        </w:rPr>
        <w:t xml:space="preserve">, самоцінність,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І навпаки, легке підвищення за такими шкалами як внутрішня конфліктність, самозвинувачення. Що дозволяє нам зробити попередній висновок про традиційно приписуваної людям творчих спеціальностей більш високого рівня емоційності, чутливості до зовнішніх і внутрішніх факторів, схильності до сумнівів. Представники творчих спеціальностей характеризуються більш високим рівнем рефлексії і </w:t>
      </w:r>
      <w:proofErr w:type="spellStart"/>
      <w:r w:rsidRPr="00090B40">
        <w:rPr>
          <w:rFonts w:ascii="Times New Roman" w:hAnsi="Times New Roman" w:cs="Times New Roman"/>
          <w:sz w:val="28"/>
          <w:szCs w:val="28"/>
          <w:lang w:val="uk-UA"/>
        </w:rPr>
        <w:t>самокопання</w:t>
      </w:r>
      <w:proofErr w:type="spellEnd"/>
      <w:r w:rsidRPr="00090B40">
        <w:rPr>
          <w:rFonts w:ascii="Times New Roman" w:hAnsi="Times New Roman" w:cs="Times New Roman"/>
          <w:sz w:val="28"/>
          <w:szCs w:val="28"/>
          <w:lang w:val="uk-UA"/>
        </w:rPr>
        <w:t xml:space="preserve">. </w:t>
      </w:r>
    </w:p>
    <w:p w14:paraId="0E763191" w14:textId="77777777" w:rsidR="008403A6" w:rsidRPr="00090B40" w:rsidRDefault="008403A6" w:rsidP="008403A6">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Також ми відзначаємо деяке підвищення всіх середньоарифметичних показників за загальним рівнем </w:t>
      </w:r>
      <w:proofErr w:type="spellStart"/>
      <w:r w:rsidRPr="00090B40">
        <w:rPr>
          <w:rFonts w:ascii="Times New Roman" w:hAnsi="Times New Roman" w:cs="Times New Roman"/>
          <w:sz w:val="28"/>
          <w:szCs w:val="28"/>
          <w:lang w:val="uk-UA"/>
        </w:rPr>
        <w:t>рефлексивності</w:t>
      </w:r>
      <w:proofErr w:type="spellEnd"/>
      <w:r w:rsidRPr="00090B40">
        <w:rPr>
          <w:rFonts w:ascii="Times New Roman" w:hAnsi="Times New Roman" w:cs="Times New Roman"/>
          <w:sz w:val="28"/>
          <w:szCs w:val="28"/>
          <w:lang w:val="uk-UA"/>
        </w:rPr>
        <w:t xml:space="preserve">, кількістю позитивних оцінок себе, кількістю негативних оцінок своїх якостей та інших властивостей у </w:t>
      </w:r>
      <w:r w:rsidR="00BC4DA1" w:rsidRPr="00090B40">
        <w:rPr>
          <w:rFonts w:ascii="Times New Roman" w:hAnsi="Times New Roman" w:cs="Times New Roman"/>
          <w:sz w:val="28"/>
          <w:szCs w:val="28"/>
          <w:lang w:val="uk-UA"/>
        </w:rPr>
        <w:t>здобувачів</w:t>
      </w:r>
      <w:r w:rsidRPr="00090B40">
        <w:rPr>
          <w:rFonts w:ascii="Times New Roman" w:hAnsi="Times New Roman" w:cs="Times New Roman"/>
          <w:sz w:val="28"/>
          <w:szCs w:val="28"/>
          <w:lang w:val="uk-UA"/>
        </w:rPr>
        <w:t xml:space="preserve"> групи з творчими спеціальностями. Також, у представників цієї групи ми відзначаємо значно більший розмах між </w:t>
      </w:r>
      <w:r w:rsidR="00BC4DA1" w:rsidRPr="00090B40">
        <w:rPr>
          <w:rFonts w:ascii="Times New Roman" w:hAnsi="Times New Roman" w:cs="Times New Roman"/>
          <w:sz w:val="28"/>
          <w:szCs w:val="28"/>
          <w:lang w:val="uk-UA"/>
        </w:rPr>
        <w:t>мінімальними і максимальними</w:t>
      </w:r>
      <w:r w:rsidRPr="00090B40">
        <w:rPr>
          <w:rFonts w:ascii="Times New Roman" w:hAnsi="Times New Roman" w:cs="Times New Roman"/>
          <w:sz w:val="28"/>
          <w:szCs w:val="28"/>
          <w:lang w:val="uk-UA"/>
        </w:rPr>
        <w:t xml:space="preserve"> показники по всіх досліджуваних нами показниках. Це свідчить про більшу різноманітність особи</w:t>
      </w:r>
      <w:r w:rsidR="00BC4DA1" w:rsidRPr="00090B40">
        <w:rPr>
          <w:rFonts w:ascii="Times New Roman" w:hAnsi="Times New Roman" w:cs="Times New Roman"/>
          <w:sz w:val="28"/>
          <w:szCs w:val="28"/>
          <w:lang w:val="uk-UA"/>
        </w:rPr>
        <w:t>стісних особливостей у здобувачів</w:t>
      </w:r>
      <w:r w:rsidRPr="00090B40">
        <w:rPr>
          <w:rFonts w:ascii="Times New Roman" w:hAnsi="Times New Roman" w:cs="Times New Roman"/>
          <w:sz w:val="28"/>
          <w:szCs w:val="28"/>
          <w:lang w:val="uk-UA"/>
        </w:rPr>
        <w:t xml:space="preserve">, які обрали для себе творчу професію. </w:t>
      </w:r>
    </w:p>
    <w:p w14:paraId="67584A82" w14:textId="77777777" w:rsidR="00173AAE" w:rsidRPr="00090B40" w:rsidRDefault="008403A6" w:rsidP="00173AA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Також </w:t>
      </w:r>
      <w:r w:rsidR="00BC4DA1" w:rsidRPr="00090B40">
        <w:rPr>
          <w:rFonts w:ascii="Times New Roman" w:hAnsi="Times New Roman" w:cs="Times New Roman"/>
          <w:sz w:val="28"/>
          <w:szCs w:val="28"/>
          <w:lang w:val="uk-UA"/>
        </w:rPr>
        <w:t>ми виявили, що в групі здобувачів</w:t>
      </w:r>
      <w:r w:rsidRPr="00090B40">
        <w:rPr>
          <w:rFonts w:ascii="Times New Roman" w:hAnsi="Times New Roman" w:cs="Times New Roman"/>
          <w:sz w:val="28"/>
          <w:szCs w:val="28"/>
          <w:lang w:val="uk-UA"/>
        </w:rPr>
        <w:t xml:space="preserve"> з творчими спеціальностями випробовувані використовували невизначену оцінку своїх</w:t>
      </w:r>
      <w:r w:rsidR="00173AAE" w:rsidRPr="00090B40">
        <w:rPr>
          <w:rFonts w:ascii="Times New Roman" w:hAnsi="Times New Roman" w:cs="Times New Roman"/>
          <w:sz w:val="28"/>
          <w:szCs w:val="28"/>
          <w:lang w:val="uk-UA"/>
        </w:rPr>
        <w:t xml:space="preserve"> якостей значно частіше, ніж інший. Це може свідчити про те, що представники творчих професій в порівнянні з не творчими професіями здатні переносити ситуацію внутрішньої невизначеності, а значить, побічно свідчить про здатність їх представників до змін, готовності до змін. </w:t>
      </w:r>
    </w:p>
    <w:p w14:paraId="412F5E54" w14:textId="77777777" w:rsidR="00173AAE" w:rsidRPr="00090B40" w:rsidRDefault="00173AAE" w:rsidP="00173AA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 xml:space="preserve">За підсумками порівняння результатів дослідження інтегральної самооцінки представників груп здобувачів з творчою і не творчою професіями можна відзначити велику диференційованість рівнів самооцінки у випробовуваних з творчою спеціальністю. Тільки в цій групі ми маємо можливість спостерігати низьку самооцінку у її членів. Більшості випробовуваних двох вибірок властивий найбільш позитивний рівень самооцінки - високий. </w:t>
      </w:r>
    </w:p>
    <w:p w14:paraId="51429515" w14:textId="77777777" w:rsidR="00173AAE" w:rsidRPr="00090B40" w:rsidRDefault="00173AAE" w:rsidP="00173AA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Проведений нами математичний аналіз (критерій відмінностей Манна-Уітні) не дозволив підтвердити відмінності між досліджуваними групами здобувачів, які ми відзначали при кількісному аналізі отриманих результатів (крім відмінностей в структурі кореляційних </w:t>
      </w:r>
      <w:proofErr w:type="spellStart"/>
      <w:r w:rsidRPr="00090B40">
        <w:rPr>
          <w:rFonts w:ascii="Times New Roman" w:hAnsi="Times New Roman" w:cs="Times New Roman"/>
          <w:sz w:val="28"/>
          <w:szCs w:val="28"/>
          <w:lang w:val="uk-UA"/>
        </w:rPr>
        <w:t>зв'язків</w:t>
      </w:r>
      <w:proofErr w:type="spellEnd"/>
      <w:r w:rsidRPr="00090B40">
        <w:rPr>
          <w:rFonts w:ascii="Times New Roman" w:hAnsi="Times New Roman" w:cs="Times New Roman"/>
          <w:sz w:val="28"/>
          <w:szCs w:val="28"/>
          <w:lang w:val="uk-UA"/>
        </w:rPr>
        <w:t xml:space="preserve"> всередині кожної з вибірок). Ми припускаємо, що причиною цього факту є мала кількість респондентів дослідження. </w:t>
      </w:r>
    </w:p>
    <w:p w14:paraId="025E14EF" w14:textId="77777777" w:rsidR="002C63EB" w:rsidRPr="00090B40" w:rsidRDefault="002C63EB" w:rsidP="002C63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Спираючись на результати наукових досліджень психологічних чинників формування самосвідомості особистості та особливості його розвитку, було розроблено ряд рекомендацій для психологічних служб з метою організації психологічного супроводу щодо розвитку та формування позитивної «Я-концепції» та </w:t>
      </w:r>
      <w:proofErr w:type="spellStart"/>
      <w:r w:rsidRPr="00090B40">
        <w:rPr>
          <w:rFonts w:ascii="Times New Roman" w:hAnsi="Times New Roman" w:cs="Times New Roman"/>
          <w:sz w:val="28"/>
          <w:szCs w:val="28"/>
          <w:lang w:val="uk-UA"/>
        </w:rPr>
        <w:t>самоприйняття</w:t>
      </w:r>
      <w:proofErr w:type="spellEnd"/>
      <w:r w:rsidRPr="00090B40">
        <w:rPr>
          <w:rFonts w:ascii="Times New Roman" w:hAnsi="Times New Roman" w:cs="Times New Roman"/>
          <w:sz w:val="28"/>
          <w:szCs w:val="28"/>
          <w:lang w:val="uk-UA"/>
        </w:rPr>
        <w:t xml:space="preserve">. Робота психологів у цьому напрямку має здійснюватися під кутом всіх основних видів діяльності: психологічної профілактики та просвіти,  психодіагностики, психокорекції та психологічного консультування. Під час організації психологічного супроводу мають враховуватися основні компоненти особистісної сфери клієнта, які потребують корекції, а саме: емоційна (зниження рівня тривожності, емоційного відчуження, розвиток саморегуляції), </w:t>
      </w:r>
      <w:proofErr w:type="spellStart"/>
      <w:r w:rsidRPr="00090B40">
        <w:rPr>
          <w:rFonts w:ascii="Times New Roman" w:hAnsi="Times New Roman" w:cs="Times New Roman"/>
          <w:sz w:val="28"/>
          <w:szCs w:val="28"/>
          <w:lang w:val="uk-UA"/>
        </w:rPr>
        <w:t>ціннісно</w:t>
      </w:r>
      <w:proofErr w:type="spellEnd"/>
      <w:r w:rsidRPr="00090B40">
        <w:rPr>
          <w:rFonts w:ascii="Times New Roman" w:hAnsi="Times New Roman" w:cs="Times New Roman"/>
          <w:sz w:val="28"/>
          <w:szCs w:val="28"/>
          <w:lang w:val="uk-UA"/>
        </w:rPr>
        <w:t xml:space="preserve">-смислова (повага до іншої людини, доброзичливість, відповідальність за власні рішення тощо) та поведінкова (розвиток навичок  конструктивного спілкування, яке передбачає суб’єкт-суб’єктну взаємодію, розвиток сенситивності, </w:t>
      </w:r>
      <w:proofErr w:type="spellStart"/>
      <w:r w:rsidRPr="00090B40">
        <w:rPr>
          <w:rFonts w:ascii="Times New Roman" w:hAnsi="Times New Roman" w:cs="Times New Roman"/>
          <w:sz w:val="28"/>
          <w:szCs w:val="28"/>
          <w:lang w:val="uk-UA"/>
        </w:rPr>
        <w:t>емпатійності</w:t>
      </w:r>
      <w:proofErr w:type="spellEnd"/>
      <w:r w:rsidRPr="00090B40">
        <w:rPr>
          <w:rFonts w:ascii="Times New Roman" w:hAnsi="Times New Roman" w:cs="Times New Roman"/>
          <w:sz w:val="28"/>
          <w:szCs w:val="28"/>
          <w:lang w:val="uk-UA"/>
        </w:rPr>
        <w:t xml:space="preserve">, толерантності). </w:t>
      </w:r>
    </w:p>
    <w:p w14:paraId="6E55C12E" w14:textId="77777777" w:rsidR="002C63EB" w:rsidRPr="00090B40" w:rsidRDefault="002C63EB" w:rsidP="002C63EB">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lastRenderedPageBreak/>
        <w:t>Однією із ефективних складових психологічного супроводу особистості є участь у груповій формі роботи, а саме її участь у психологічному тренінгу.</w:t>
      </w:r>
    </w:p>
    <w:p w14:paraId="6AE0EFEE" w14:textId="77777777" w:rsidR="00E335E0" w:rsidRPr="00090B40" w:rsidRDefault="00173AAE" w:rsidP="00173AAE">
      <w:pPr>
        <w:spacing w:after="0" w:line="360" w:lineRule="auto"/>
        <w:ind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Перспективу подальшої роботи ми бачимо в збільшенні обсягу досліджуваної вибірки з метою підтвердження тих відмінностей, які ми відзначили при кількісному аналізі. А також розширенні змінних, що підлягають аналізу при вивченні самосвідомості представників творчих спеціальностей.</w:t>
      </w:r>
    </w:p>
    <w:p w14:paraId="526175B8" w14:textId="77777777" w:rsidR="00A57B4C" w:rsidRPr="00090B40" w:rsidRDefault="00A57B4C" w:rsidP="00173AAE">
      <w:pPr>
        <w:spacing w:after="0" w:line="360" w:lineRule="auto"/>
        <w:ind w:firstLine="851"/>
        <w:jc w:val="both"/>
        <w:rPr>
          <w:rFonts w:ascii="Times New Roman" w:hAnsi="Times New Roman" w:cs="Times New Roman"/>
          <w:sz w:val="28"/>
          <w:szCs w:val="28"/>
          <w:lang w:val="uk-UA"/>
        </w:rPr>
      </w:pPr>
    </w:p>
    <w:p w14:paraId="7FEE0236" w14:textId="77777777" w:rsidR="00A57B4C" w:rsidRPr="00090B40" w:rsidRDefault="00A57B4C" w:rsidP="00173AAE">
      <w:pPr>
        <w:spacing w:after="0" w:line="360" w:lineRule="auto"/>
        <w:ind w:firstLine="851"/>
        <w:jc w:val="both"/>
        <w:rPr>
          <w:rFonts w:ascii="Times New Roman" w:hAnsi="Times New Roman" w:cs="Times New Roman"/>
          <w:sz w:val="28"/>
          <w:szCs w:val="28"/>
          <w:lang w:val="uk-UA"/>
        </w:rPr>
      </w:pPr>
    </w:p>
    <w:p w14:paraId="68D7C0CF" w14:textId="77777777" w:rsidR="00A57B4C" w:rsidRPr="00090B40" w:rsidRDefault="00A57B4C" w:rsidP="00173AAE">
      <w:pPr>
        <w:spacing w:after="0" w:line="360" w:lineRule="auto"/>
        <w:ind w:firstLine="851"/>
        <w:jc w:val="both"/>
        <w:rPr>
          <w:rFonts w:ascii="Times New Roman" w:hAnsi="Times New Roman" w:cs="Times New Roman"/>
          <w:sz w:val="28"/>
          <w:szCs w:val="28"/>
          <w:lang w:val="uk-UA"/>
        </w:rPr>
      </w:pPr>
    </w:p>
    <w:p w14:paraId="380CB452" w14:textId="77777777" w:rsidR="00A57B4C" w:rsidRPr="00090B40" w:rsidRDefault="00A57B4C" w:rsidP="00173AAE">
      <w:pPr>
        <w:spacing w:after="0" w:line="360" w:lineRule="auto"/>
        <w:ind w:firstLine="851"/>
        <w:jc w:val="both"/>
        <w:rPr>
          <w:rFonts w:ascii="Times New Roman" w:hAnsi="Times New Roman" w:cs="Times New Roman"/>
          <w:sz w:val="28"/>
          <w:szCs w:val="28"/>
          <w:lang w:val="uk-UA"/>
        </w:rPr>
      </w:pPr>
    </w:p>
    <w:p w14:paraId="5A6E6F93"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59BB46AC"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00932063"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274E18A9"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7A14C2B1"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097DE798"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3E2A61A6"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7AF0F651"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0926798A"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24115D34"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493164F6"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06FB1FBE"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6AFD5E7D" w14:textId="77777777" w:rsidR="0079419F" w:rsidRPr="00090B40" w:rsidRDefault="0079419F" w:rsidP="00173AAE">
      <w:pPr>
        <w:spacing w:after="0" w:line="360" w:lineRule="auto"/>
        <w:ind w:firstLine="851"/>
        <w:jc w:val="both"/>
        <w:rPr>
          <w:rFonts w:ascii="Times New Roman" w:hAnsi="Times New Roman" w:cs="Times New Roman"/>
          <w:sz w:val="28"/>
          <w:szCs w:val="28"/>
          <w:lang w:val="uk-UA"/>
        </w:rPr>
      </w:pPr>
    </w:p>
    <w:p w14:paraId="151ED088" w14:textId="77777777" w:rsidR="0079419F" w:rsidRPr="00090B40" w:rsidRDefault="0079419F" w:rsidP="00173AAE">
      <w:pPr>
        <w:spacing w:after="0" w:line="360" w:lineRule="auto"/>
        <w:ind w:firstLine="851"/>
        <w:jc w:val="both"/>
        <w:rPr>
          <w:rFonts w:ascii="Times New Roman" w:hAnsi="Times New Roman" w:cs="Times New Roman"/>
          <w:sz w:val="28"/>
          <w:szCs w:val="28"/>
          <w:lang w:val="uk-UA"/>
        </w:rPr>
      </w:pPr>
    </w:p>
    <w:p w14:paraId="5A32B344" w14:textId="77777777" w:rsidR="0079419F" w:rsidRPr="00090B40" w:rsidRDefault="0079419F" w:rsidP="00173AAE">
      <w:pPr>
        <w:spacing w:after="0" w:line="360" w:lineRule="auto"/>
        <w:ind w:firstLine="851"/>
        <w:jc w:val="both"/>
        <w:rPr>
          <w:rFonts w:ascii="Times New Roman" w:hAnsi="Times New Roman" w:cs="Times New Roman"/>
          <w:sz w:val="28"/>
          <w:szCs w:val="28"/>
          <w:lang w:val="uk-UA"/>
        </w:rPr>
      </w:pPr>
    </w:p>
    <w:p w14:paraId="66142AF1" w14:textId="77777777" w:rsidR="0079419F" w:rsidRPr="00090B40" w:rsidRDefault="0079419F" w:rsidP="00173AAE">
      <w:pPr>
        <w:spacing w:after="0" w:line="360" w:lineRule="auto"/>
        <w:ind w:firstLine="851"/>
        <w:jc w:val="both"/>
        <w:rPr>
          <w:rFonts w:ascii="Times New Roman" w:hAnsi="Times New Roman" w:cs="Times New Roman"/>
          <w:sz w:val="28"/>
          <w:szCs w:val="28"/>
          <w:lang w:val="uk-UA"/>
        </w:rPr>
      </w:pPr>
    </w:p>
    <w:p w14:paraId="2EC04754" w14:textId="77777777" w:rsidR="0079419F" w:rsidRPr="00090B40" w:rsidRDefault="0079419F" w:rsidP="00173AAE">
      <w:pPr>
        <w:spacing w:after="0" w:line="360" w:lineRule="auto"/>
        <w:ind w:firstLine="851"/>
        <w:jc w:val="both"/>
        <w:rPr>
          <w:rFonts w:ascii="Times New Roman" w:hAnsi="Times New Roman" w:cs="Times New Roman"/>
          <w:sz w:val="28"/>
          <w:szCs w:val="28"/>
          <w:lang w:val="uk-UA"/>
        </w:rPr>
      </w:pPr>
    </w:p>
    <w:p w14:paraId="217D2AF3" w14:textId="77777777" w:rsidR="0067688B" w:rsidRPr="00090B40" w:rsidRDefault="0067688B" w:rsidP="00173AAE">
      <w:pPr>
        <w:spacing w:after="0" w:line="360" w:lineRule="auto"/>
        <w:ind w:firstLine="851"/>
        <w:jc w:val="both"/>
        <w:rPr>
          <w:rFonts w:ascii="Times New Roman" w:hAnsi="Times New Roman" w:cs="Times New Roman"/>
          <w:sz w:val="28"/>
          <w:szCs w:val="28"/>
          <w:lang w:val="uk-UA"/>
        </w:rPr>
      </w:pPr>
    </w:p>
    <w:p w14:paraId="59E5600D" w14:textId="77777777" w:rsidR="0079419F" w:rsidRPr="00090B40" w:rsidRDefault="0079419F" w:rsidP="0079419F">
      <w:pPr>
        <w:pBdr>
          <w:top w:val="nil"/>
          <w:left w:val="nil"/>
          <w:bottom w:val="nil"/>
          <w:right w:val="nil"/>
          <w:between w:val="nil"/>
        </w:pBdr>
        <w:spacing w:after="0" w:line="360" w:lineRule="auto"/>
        <w:ind w:firstLine="851"/>
        <w:jc w:val="center"/>
        <w:rPr>
          <w:rFonts w:ascii="Times New Roman" w:eastAsia="Times New Roman" w:hAnsi="Times New Roman" w:cs="Times New Roman"/>
          <w:b/>
          <w:color w:val="000000"/>
          <w:sz w:val="28"/>
          <w:szCs w:val="28"/>
          <w:lang w:val="uk-UA"/>
        </w:rPr>
      </w:pPr>
      <w:r w:rsidRPr="00090B40">
        <w:rPr>
          <w:rFonts w:ascii="Times New Roman" w:eastAsia="Times New Roman" w:hAnsi="Times New Roman" w:cs="Times New Roman"/>
          <w:b/>
          <w:color w:val="000000"/>
          <w:sz w:val="28"/>
          <w:szCs w:val="28"/>
          <w:lang w:val="uk-UA"/>
        </w:rPr>
        <w:lastRenderedPageBreak/>
        <w:t>СПИСОК ВИКОРИСТАНИХ ДЖЕРЕЛ</w:t>
      </w:r>
    </w:p>
    <w:p w14:paraId="4FA2C044" w14:textId="77777777" w:rsidR="0079419F" w:rsidRPr="00090B40" w:rsidRDefault="0079419F" w:rsidP="0079419F">
      <w:pPr>
        <w:spacing w:after="0" w:line="360" w:lineRule="auto"/>
        <w:ind w:firstLine="851"/>
        <w:jc w:val="both"/>
        <w:rPr>
          <w:rFonts w:ascii="Times New Roman" w:hAnsi="Times New Roman" w:cs="Times New Roman"/>
          <w:sz w:val="28"/>
          <w:szCs w:val="28"/>
          <w:lang w:val="uk-UA"/>
        </w:rPr>
      </w:pPr>
    </w:p>
    <w:p w14:paraId="31B6DFF9"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lang w:val="uk-UA"/>
        </w:rPr>
      </w:pPr>
      <w:r w:rsidRPr="00090B40">
        <w:rPr>
          <w:rFonts w:ascii="Times New Roman" w:hAnsi="Times New Roman" w:cs="Times New Roman"/>
          <w:sz w:val="28"/>
          <w:szCs w:val="28"/>
          <w:lang w:val="uk-UA"/>
        </w:rPr>
        <w:t xml:space="preserve">Атаманчук Н. М. Розвиток самосвідомості на ранніх етапах онтогенезу. Психолого-педагогічні аспекти розвитку особистості в сучасному світі : </w:t>
      </w:r>
      <w:proofErr w:type="spellStart"/>
      <w:r w:rsidRPr="00090B40">
        <w:rPr>
          <w:rFonts w:ascii="Times New Roman" w:hAnsi="Times New Roman" w:cs="Times New Roman"/>
          <w:sz w:val="28"/>
          <w:szCs w:val="28"/>
          <w:lang w:val="uk-UA"/>
        </w:rPr>
        <w:t>зб</w:t>
      </w:r>
      <w:proofErr w:type="spellEnd"/>
      <w:r w:rsidRPr="00090B40">
        <w:rPr>
          <w:rFonts w:ascii="Times New Roman" w:hAnsi="Times New Roman" w:cs="Times New Roman"/>
          <w:sz w:val="28"/>
          <w:szCs w:val="28"/>
          <w:lang w:val="uk-UA"/>
        </w:rPr>
        <w:t>. наук. праць. Полтава : Освіта, 2007. 154 с.</w:t>
      </w:r>
    </w:p>
    <w:p w14:paraId="4FBB232E"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Бех</w:t>
      </w:r>
      <w:proofErr w:type="spellEnd"/>
      <w:r w:rsidRPr="00090B40">
        <w:rPr>
          <w:rFonts w:ascii="Times New Roman" w:hAnsi="Times New Roman" w:cs="Times New Roman"/>
          <w:sz w:val="28"/>
          <w:szCs w:val="28"/>
        </w:rPr>
        <w:t xml:space="preserve"> І. Д. </w:t>
      </w:r>
      <w:proofErr w:type="spellStart"/>
      <w:r w:rsidRPr="00090B40">
        <w:rPr>
          <w:rFonts w:ascii="Times New Roman" w:hAnsi="Times New Roman" w:cs="Times New Roman"/>
          <w:sz w:val="28"/>
          <w:szCs w:val="28"/>
        </w:rPr>
        <w:t>Виховання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особистості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Сходження</w:t>
      </w:r>
      <w:proofErr w:type="spellEnd"/>
      <w:r w:rsidRPr="00090B40">
        <w:rPr>
          <w:rFonts w:ascii="Times New Roman" w:hAnsi="Times New Roman" w:cs="Times New Roman"/>
          <w:sz w:val="28"/>
          <w:szCs w:val="28"/>
        </w:rPr>
        <w:t xml:space="preserve"> до </w:t>
      </w:r>
      <w:proofErr w:type="spellStart"/>
      <w:r w:rsidRPr="00090B40">
        <w:rPr>
          <w:rFonts w:ascii="Times New Roman" w:hAnsi="Times New Roman" w:cs="Times New Roman"/>
          <w:sz w:val="28"/>
          <w:szCs w:val="28"/>
        </w:rPr>
        <w:t>духовності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Наукове</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видання</w:t>
      </w:r>
      <w:proofErr w:type="spellEnd"/>
      <w:r w:rsidRPr="00090B40">
        <w:rPr>
          <w:rFonts w:ascii="Times New Roman" w:hAnsi="Times New Roman" w:cs="Times New Roman"/>
          <w:sz w:val="28"/>
          <w:szCs w:val="28"/>
        </w:rPr>
        <w:t xml:space="preserve">. К.: </w:t>
      </w:r>
      <w:proofErr w:type="spellStart"/>
      <w:r w:rsidRPr="00090B40">
        <w:rPr>
          <w:rFonts w:ascii="Times New Roman" w:hAnsi="Times New Roman" w:cs="Times New Roman"/>
          <w:sz w:val="28"/>
          <w:szCs w:val="28"/>
        </w:rPr>
        <w:t>Либідь</w:t>
      </w:r>
      <w:proofErr w:type="spellEnd"/>
      <w:r w:rsidRPr="00090B40">
        <w:rPr>
          <w:rFonts w:ascii="Times New Roman" w:hAnsi="Times New Roman" w:cs="Times New Roman"/>
          <w:sz w:val="28"/>
          <w:szCs w:val="28"/>
        </w:rPr>
        <w:t>, 2006. 272 с.</w:t>
      </w:r>
    </w:p>
    <w:p w14:paraId="59417FBD"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Білозерська С. І. Професійна Я-концепція як передумова професійного розвитку особистості Наукові записки Національного університету "Острозька академія". Серія : Психологія. 2015. </w:t>
      </w:r>
      <w:proofErr w:type="spellStart"/>
      <w:r w:rsidRPr="00090B40">
        <w:rPr>
          <w:rFonts w:ascii="Times New Roman" w:eastAsia="Times New Roman" w:hAnsi="Times New Roman" w:cs="Times New Roman"/>
          <w:color w:val="000000"/>
          <w:sz w:val="28"/>
          <w:szCs w:val="28"/>
          <w:lang w:val="uk-UA"/>
        </w:rPr>
        <w:t>Вип</w:t>
      </w:r>
      <w:proofErr w:type="spellEnd"/>
      <w:r w:rsidRPr="00090B40">
        <w:rPr>
          <w:rFonts w:ascii="Times New Roman" w:eastAsia="Times New Roman" w:hAnsi="Times New Roman" w:cs="Times New Roman"/>
          <w:color w:val="000000"/>
          <w:sz w:val="28"/>
          <w:szCs w:val="28"/>
          <w:lang w:val="uk-UA"/>
        </w:rPr>
        <w:t>. 2. С. 10-18.</w:t>
      </w:r>
    </w:p>
    <w:p w14:paraId="40CE624E"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Боришевський</w:t>
      </w:r>
      <w:proofErr w:type="spellEnd"/>
      <w:r w:rsidRPr="00090B40">
        <w:rPr>
          <w:rFonts w:ascii="Times New Roman" w:eastAsia="Times New Roman" w:hAnsi="Times New Roman" w:cs="Times New Roman"/>
          <w:color w:val="000000"/>
          <w:sz w:val="28"/>
          <w:szCs w:val="28"/>
          <w:lang w:val="uk-UA"/>
        </w:rPr>
        <w:t xml:space="preserve"> М. Самосвідомість як фактор психічного розвитку особистості. Психологія і суспільство. 2009. № 4. С. 120-128.</w:t>
      </w:r>
    </w:p>
    <w:p w14:paraId="489E32B6"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Булах І.С., Долинська Л.В. Психологічні аспекти міжособистісної взаємодії викладачів і студентів: Навчально−методичний посібник. К.: НПУ, 2002. 114 с.</w:t>
      </w:r>
    </w:p>
    <w:p w14:paraId="780C4AED"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090B40">
        <w:rPr>
          <w:rFonts w:ascii="Times New Roman" w:eastAsia="Times New Roman" w:hAnsi="Times New Roman" w:cs="Times New Roman"/>
          <w:color w:val="000000"/>
          <w:sz w:val="28"/>
          <w:szCs w:val="28"/>
          <w:lang w:val="uk-UA"/>
        </w:rPr>
        <w:t xml:space="preserve">Володарська Н.Д. Технології активізації процесу </w:t>
      </w:r>
      <w:proofErr w:type="spellStart"/>
      <w:r w:rsidRPr="00090B40">
        <w:rPr>
          <w:rFonts w:ascii="Times New Roman" w:eastAsia="Times New Roman" w:hAnsi="Times New Roman" w:cs="Times New Roman"/>
          <w:color w:val="000000"/>
          <w:sz w:val="28"/>
          <w:szCs w:val="28"/>
          <w:lang w:val="uk-UA"/>
        </w:rPr>
        <w:t>самодетермінації</w:t>
      </w:r>
      <w:proofErr w:type="spellEnd"/>
      <w:r w:rsidRPr="00090B40">
        <w:rPr>
          <w:rFonts w:ascii="Times New Roman" w:eastAsia="Times New Roman" w:hAnsi="Times New Roman" w:cs="Times New Roman"/>
          <w:color w:val="000000"/>
          <w:sz w:val="28"/>
          <w:szCs w:val="28"/>
          <w:lang w:val="uk-UA"/>
        </w:rPr>
        <w:t xml:space="preserve"> розвитку особистості: </w:t>
      </w:r>
      <w:proofErr w:type="spellStart"/>
      <w:r w:rsidRPr="00090B40">
        <w:rPr>
          <w:rFonts w:ascii="Times New Roman" w:eastAsia="Times New Roman" w:hAnsi="Times New Roman" w:cs="Times New Roman"/>
          <w:color w:val="000000"/>
          <w:sz w:val="28"/>
          <w:szCs w:val="28"/>
          <w:lang w:val="uk-UA"/>
        </w:rPr>
        <w:t>діалогово</w:t>
      </w:r>
      <w:proofErr w:type="spellEnd"/>
      <w:r w:rsidRPr="00090B40">
        <w:rPr>
          <w:rFonts w:ascii="Times New Roman" w:eastAsia="Times New Roman" w:hAnsi="Times New Roman" w:cs="Times New Roman"/>
          <w:color w:val="000000"/>
          <w:sz w:val="28"/>
          <w:szCs w:val="28"/>
          <w:lang w:val="uk-UA"/>
        </w:rPr>
        <w:t xml:space="preserve">-феноменологічний підхід. </w:t>
      </w:r>
      <w:proofErr w:type="spellStart"/>
      <w:r w:rsidRPr="00090B40">
        <w:rPr>
          <w:rFonts w:ascii="Times New Roman" w:eastAsia="Times New Roman" w:hAnsi="Times New Roman" w:cs="Times New Roman"/>
          <w:color w:val="000000"/>
          <w:sz w:val="28"/>
          <w:szCs w:val="28"/>
        </w:rPr>
        <w:t>Актуальні</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проблеми</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психології</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збірник</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наукових</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праць</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Інституту</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психології</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імені</w:t>
      </w:r>
      <w:proofErr w:type="spellEnd"/>
      <w:r w:rsidRPr="00090B40">
        <w:rPr>
          <w:rFonts w:ascii="Times New Roman" w:eastAsia="Times New Roman" w:hAnsi="Times New Roman" w:cs="Times New Roman"/>
          <w:color w:val="000000"/>
          <w:sz w:val="28"/>
          <w:szCs w:val="28"/>
        </w:rPr>
        <w:t xml:space="preserve"> Г.С. Костюка НАПН </w:t>
      </w:r>
      <w:proofErr w:type="spellStart"/>
      <w:r w:rsidRPr="00090B40">
        <w:rPr>
          <w:rFonts w:ascii="Times New Roman" w:eastAsia="Times New Roman" w:hAnsi="Times New Roman" w:cs="Times New Roman"/>
          <w:color w:val="000000"/>
          <w:sz w:val="28"/>
          <w:szCs w:val="28"/>
        </w:rPr>
        <w:t>України</w:t>
      </w:r>
      <w:proofErr w:type="spellEnd"/>
      <w:r w:rsidRPr="00090B40">
        <w:rPr>
          <w:rFonts w:ascii="Times New Roman" w:eastAsia="Times New Roman" w:hAnsi="Times New Roman" w:cs="Times New Roman"/>
          <w:color w:val="000000"/>
          <w:sz w:val="28"/>
          <w:szCs w:val="28"/>
        </w:rPr>
        <w:t xml:space="preserve">. Том VI: </w:t>
      </w:r>
      <w:proofErr w:type="spellStart"/>
      <w:r w:rsidRPr="00090B40">
        <w:rPr>
          <w:rFonts w:ascii="Times New Roman" w:eastAsia="Times New Roman" w:hAnsi="Times New Roman" w:cs="Times New Roman"/>
          <w:color w:val="000000"/>
          <w:sz w:val="28"/>
          <w:szCs w:val="28"/>
        </w:rPr>
        <w:t>Психологія</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обдарованості</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Випуск</w:t>
      </w:r>
      <w:proofErr w:type="spellEnd"/>
      <w:r w:rsidRPr="00090B40">
        <w:rPr>
          <w:rFonts w:ascii="Times New Roman" w:eastAsia="Times New Roman" w:hAnsi="Times New Roman" w:cs="Times New Roman"/>
          <w:color w:val="000000"/>
          <w:sz w:val="28"/>
          <w:szCs w:val="28"/>
        </w:rPr>
        <w:t xml:space="preserve"> 13. </w:t>
      </w:r>
      <w:proofErr w:type="spellStart"/>
      <w:r w:rsidRPr="00090B40">
        <w:rPr>
          <w:rFonts w:ascii="Times New Roman" w:eastAsia="Times New Roman" w:hAnsi="Times New Roman" w:cs="Times New Roman"/>
          <w:color w:val="000000"/>
          <w:sz w:val="28"/>
          <w:szCs w:val="28"/>
        </w:rPr>
        <w:t>Київ</w:t>
      </w:r>
      <w:proofErr w:type="spellEnd"/>
      <w:r w:rsidRPr="00090B40">
        <w:rPr>
          <w:rFonts w:ascii="Times New Roman" w:eastAsia="Times New Roman" w:hAnsi="Times New Roman" w:cs="Times New Roman"/>
          <w:color w:val="000000"/>
          <w:sz w:val="28"/>
          <w:szCs w:val="28"/>
        </w:rPr>
        <w:t xml:space="preserve">-Житомир: </w:t>
      </w:r>
      <w:proofErr w:type="spellStart"/>
      <w:r w:rsidRPr="00090B40">
        <w:rPr>
          <w:rFonts w:ascii="Times New Roman" w:eastAsia="Times New Roman" w:hAnsi="Times New Roman" w:cs="Times New Roman"/>
          <w:color w:val="000000"/>
          <w:sz w:val="28"/>
          <w:szCs w:val="28"/>
        </w:rPr>
        <w:t>Видавництво</w:t>
      </w:r>
      <w:proofErr w:type="spellEnd"/>
      <w:r w:rsidRPr="00090B40">
        <w:rPr>
          <w:rFonts w:ascii="Times New Roman" w:eastAsia="Times New Roman" w:hAnsi="Times New Roman" w:cs="Times New Roman"/>
          <w:color w:val="000000"/>
          <w:sz w:val="28"/>
          <w:szCs w:val="28"/>
        </w:rPr>
        <w:t xml:space="preserve"> ЖДУ </w:t>
      </w:r>
      <w:proofErr w:type="spellStart"/>
      <w:r w:rsidRPr="00090B40">
        <w:rPr>
          <w:rFonts w:ascii="Times New Roman" w:eastAsia="Times New Roman" w:hAnsi="Times New Roman" w:cs="Times New Roman"/>
          <w:color w:val="000000"/>
          <w:sz w:val="28"/>
          <w:szCs w:val="28"/>
        </w:rPr>
        <w:t>ім</w:t>
      </w:r>
      <w:proofErr w:type="spellEnd"/>
      <w:r w:rsidRPr="00090B40">
        <w:rPr>
          <w:rFonts w:ascii="Times New Roman" w:eastAsia="Times New Roman" w:hAnsi="Times New Roman" w:cs="Times New Roman"/>
          <w:color w:val="000000"/>
          <w:sz w:val="28"/>
          <w:szCs w:val="28"/>
        </w:rPr>
        <w:t>. І. Франка, 2017. С.32-38.</w:t>
      </w:r>
    </w:p>
    <w:p w14:paraId="0AA36C00"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Галузяк</w:t>
      </w:r>
      <w:proofErr w:type="spellEnd"/>
      <w:r w:rsidRPr="00090B40">
        <w:rPr>
          <w:rFonts w:ascii="Times New Roman" w:hAnsi="Times New Roman" w:cs="Times New Roman"/>
          <w:sz w:val="28"/>
          <w:szCs w:val="28"/>
        </w:rPr>
        <w:t xml:space="preserve"> В.М. </w:t>
      </w:r>
      <w:proofErr w:type="spellStart"/>
      <w:r w:rsidRPr="00090B40">
        <w:rPr>
          <w:rFonts w:ascii="Times New Roman" w:hAnsi="Times New Roman" w:cs="Times New Roman"/>
          <w:sz w:val="28"/>
          <w:szCs w:val="28"/>
        </w:rPr>
        <w:t>Розвиток</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професійної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самосвідомості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студентів</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вищих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навчальних</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закладів</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монографія</w:t>
      </w:r>
      <w:proofErr w:type="spellEnd"/>
      <w:r w:rsidRPr="00090B40">
        <w:rPr>
          <w:rFonts w:ascii="Times New Roman" w:hAnsi="Times New Roman" w:cs="Times New Roman"/>
          <w:sz w:val="28"/>
          <w:szCs w:val="28"/>
        </w:rPr>
        <w:t xml:space="preserve"> / </w:t>
      </w:r>
      <w:proofErr w:type="spellStart"/>
      <w:r w:rsidRPr="00090B40">
        <w:rPr>
          <w:rFonts w:ascii="Times New Roman" w:hAnsi="Times New Roman" w:cs="Times New Roman"/>
          <w:sz w:val="28"/>
          <w:szCs w:val="28"/>
        </w:rPr>
        <w:t>В.М.Галузяк</w:t>
      </w:r>
      <w:proofErr w:type="spellEnd"/>
      <w:r w:rsidRPr="00090B40">
        <w:rPr>
          <w:rFonts w:ascii="Times New Roman" w:hAnsi="Times New Roman" w:cs="Times New Roman"/>
          <w:sz w:val="28"/>
          <w:szCs w:val="28"/>
        </w:rPr>
        <w:t xml:space="preserve">, К.М. </w:t>
      </w:r>
      <w:proofErr w:type="spellStart"/>
      <w:r w:rsidRPr="00090B40">
        <w:rPr>
          <w:rFonts w:ascii="Times New Roman" w:hAnsi="Times New Roman" w:cs="Times New Roman"/>
          <w:sz w:val="28"/>
          <w:szCs w:val="28"/>
        </w:rPr>
        <w:t>Добровольська</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Вінниця</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ТОВ «</w:t>
      </w:r>
      <w:proofErr w:type="spellStart"/>
      <w:r w:rsidRPr="00090B40">
        <w:rPr>
          <w:rFonts w:ascii="Times New Roman" w:hAnsi="Times New Roman" w:cs="Times New Roman"/>
          <w:sz w:val="28"/>
          <w:szCs w:val="28"/>
        </w:rPr>
        <w:t>Нілан</w:t>
      </w:r>
      <w:proofErr w:type="spellEnd"/>
      <w:r w:rsidRPr="00090B40">
        <w:rPr>
          <w:rFonts w:ascii="Times New Roman" w:hAnsi="Times New Roman" w:cs="Times New Roman"/>
          <w:sz w:val="28"/>
          <w:szCs w:val="28"/>
        </w:rPr>
        <w:t>-ЛТД», 2015. 256 с.</w:t>
      </w:r>
    </w:p>
    <w:p w14:paraId="3A72DFE4" w14:textId="77777777" w:rsidR="0079419F" w:rsidRPr="00D91D7D"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shd w:val="clear" w:color="auto" w:fill="FFFFFF"/>
          <w:lang w:val="uk-UA"/>
        </w:rPr>
      </w:pPr>
      <w:proofErr w:type="spellStart"/>
      <w:r w:rsidRPr="00D91D7D">
        <w:rPr>
          <w:rFonts w:ascii="Times New Roman" w:hAnsi="Times New Roman" w:cs="Times New Roman"/>
          <w:sz w:val="28"/>
          <w:szCs w:val="28"/>
          <w:shd w:val="clear" w:color="auto" w:fill="FFFFFF"/>
          <w:lang w:val="uk-UA"/>
        </w:rPr>
        <w:t>Гапон</w:t>
      </w:r>
      <w:proofErr w:type="spellEnd"/>
      <w:r w:rsidRPr="00D91D7D">
        <w:rPr>
          <w:rFonts w:ascii="Times New Roman" w:hAnsi="Times New Roman" w:cs="Times New Roman"/>
          <w:sz w:val="28"/>
          <w:szCs w:val="28"/>
          <w:shd w:val="clear" w:color="auto" w:fill="FFFFFF"/>
          <w:lang w:val="uk-UA"/>
        </w:rPr>
        <w:t xml:space="preserve">-Байда Л. В. Розвиток складових професійної діяльності студентів творчих спеціальностей / Л. В. </w:t>
      </w:r>
      <w:proofErr w:type="spellStart"/>
      <w:r w:rsidRPr="00D91D7D">
        <w:rPr>
          <w:rFonts w:ascii="Times New Roman" w:hAnsi="Times New Roman" w:cs="Times New Roman"/>
          <w:sz w:val="28"/>
          <w:szCs w:val="28"/>
          <w:shd w:val="clear" w:color="auto" w:fill="FFFFFF"/>
          <w:lang w:val="uk-UA"/>
        </w:rPr>
        <w:t>Гапон</w:t>
      </w:r>
      <w:proofErr w:type="spellEnd"/>
      <w:r w:rsidRPr="00D91D7D">
        <w:rPr>
          <w:rFonts w:ascii="Times New Roman" w:hAnsi="Times New Roman" w:cs="Times New Roman"/>
          <w:sz w:val="28"/>
          <w:szCs w:val="28"/>
          <w:shd w:val="clear" w:color="auto" w:fill="FFFFFF"/>
          <w:lang w:val="uk-UA"/>
        </w:rPr>
        <w:t xml:space="preserve">-Байда, Т. М. Деркач. Наукові інновації та передові технології (Серія "Управління та адміністрування", Серія "Право", Серія "Економіка", Серія "Психологія", Серія "Педагогіка"). 2024. </w:t>
      </w:r>
      <w:proofErr w:type="spellStart"/>
      <w:r w:rsidRPr="00D91D7D">
        <w:rPr>
          <w:rFonts w:ascii="Times New Roman" w:hAnsi="Times New Roman" w:cs="Times New Roman"/>
          <w:sz w:val="28"/>
          <w:szCs w:val="28"/>
          <w:shd w:val="clear" w:color="auto" w:fill="FFFFFF"/>
          <w:lang w:val="uk-UA"/>
        </w:rPr>
        <w:t>Вип</w:t>
      </w:r>
      <w:proofErr w:type="spellEnd"/>
      <w:r w:rsidRPr="00D91D7D">
        <w:rPr>
          <w:rFonts w:ascii="Times New Roman" w:hAnsi="Times New Roman" w:cs="Times New Roman"/>
          <w:sz w:val="28"/>
          <w:szCs w:val="28"/>
          <w:shd w:val="clear" w:color="auto" w:fill="FFFFFF"/>
          <w:lang w:val="uk-UA"/>
        </w:rPr>
        <w:t>. 5 (33). С. 1075-1088.</w:t>
      </w:r>
    </w:p>
    <w:p w14:paraId="640407E4"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lastRenderedPageBreak/>
        <w:t>Гладкий С. О. Самосвідомість як структурно-функціональне ядро правового самопізнання. Часопис Київського університету права. 2014. № 3. С. 13-16.</w:t>
      </w:r>
    </w:p>
    <w:p w14:paraId="09AF9C69"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Гуменюк О. Є. Психологія Я-концепції. Т.: Економічна думка, 2002. С. 3–14.</w:t>
      </w:r>
    </w:p>
    <w:p w14:paraId="31100ECF"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Гуменюк О. Соціальний формат розвитку Я-концепції. Психологія і суспільство. 2004. № 3. С. 82–83.</w:t>
      </w:r>
    </w:p>
    <w:p w14:paraId="5014EA8C"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Гуменюк О. Структурно-функціональне </w:t>
      </w:r>
      <w:proofErr w:type="spellStart"/>
      <w:r w:rsidRPr="00090B40">
        <w:rPr>
          <w:rFonts w:ascii="Times New Roman" w:eastAsia="Times New Roman" w:hAnsi="Times New Roman" w:cs="Times New Roman"/>
          <w:color w:val="000000"/>
          <w:sz w:val="28"/>
          <w:szCs w:val="28"/>
          <w:lang w:val="uk-UA"/>
        </w:rPr>
        <w:t>взаємодоповнення</w:t>
      </w:r>
      <w:proofErr w:type="spellEnd"/>
      <w:r w:rsidRPr="00090B40">
        <w:rPr>
          <w:rFonts w:ascii="Times New Roman" w:eastAsia="Times New Roman" w:hAnsi="Times New Roman" w:cs="Times New Roman"/>
          <w:color w:val="000000"/>
          <w:sz w:val="28"/>
          <w:szCs w:val="28"/>
          <w:lang w:val="uk-UA"/>
        </w:rPr>
        <w:t xml:space="preserve"> складових Я-концепції людини. Соціальна психологія. 2005. № 5. С. 68-76.</w:t>
      </w:r>
    </w:p>
    <w:p w14:paraId="4D76E469"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Ємець  Л.,  Ємець  Б.  Інноваційні  форми  гурткової  та  аудиторної  роботи  для розвитку креативної компетентності молоді. </w:t>
      </w:r>
      <w:proofErr w:type="spellStart"/>
      <w:r w:rsidRPr="00090B40">
        <w:rPr>
          <w:rFonts w:ascii="Times New Roman" w:eastAsia="Times New Roman" w:hAnsi="Times New Roman" w:cs="Times New Roman"/>
          <w:color w:val="000000"/>
          <w:sz w:val="28"/>
          <w:szCs w:val="28"/>
          <w:lang w:val="uk-UA"/>
        </w:rPr>
        <w:t>International</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Science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Journal</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of</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Education</w:t>
      </w:r>
      <w:proofErr w:type="spellEnd"/>
      <w:r w:rsidRPr="00090B40">
        <w:rPr>
          <w:rFonts w:ascii="Times New Roman" w:eastAsia="Times New Roman" w:hAnsi="Times New Roman" w:cs="Times New Roman"/>
          <w:color w:val="000000"/>
          <w:sz w:val="28"/>
          <w:szCs w:val="28"/>
          <w:lang w:val="uk-UA"/>
        </w:rPr>
        <w:t xml:space="preserve"> &amp; </w:t>
      </w:r>
      <w:proofErr w:type="spellStart"/>
      <w:r w:rsidRPr="00090B40">
        <w:rPr>
          <w:rFonts w:ascii="Times New Roman" w:eastAsia="Times New Roman" w:hAnsi="Times New Roman" w:cs="Times New Roman"/>
          <w:color w:val="000000"/>
          <w:sz w:val="28"/>
          <w:szCs w:val="28"/>
          <w:lang w:val="uk-UA"/>
        </w:rPr>
        <w:t>Linguistics.Vol</w:t>
      </w:r>
      <w:proofErr w:type="spellEnd"/>
      <w:r w:rsidRPr="00090B40">
        <w:rPr>
          <w:rFonts w:ascii="Times New Roman" w:eastAsia="Times New Roman" w:hAnsi="Times New Roman" w:cs="Times New Roman"/>
          <w:color w:val="000000"/>
          <w:sz w:val="28"/>
          <w:szCs w:val="28"/>
          <w:lang w:val="uk-UA"/>
        </w:rPr>
        <w:t xml:space="preserve">. 1, </w:t>
      </w:r>
      <w:proofErr w:type="spellStart"/>
      <w:r w:rsidRPr="00090B40">
        <w:rPr>
          <w:rFonts w:ascii="Times New Roman" w:eastAsia="Times New Roman" w:hAnsi="Times New Roman" w:cs="Times New Roman"/>
          <w:color w:val="000000"/>
          <w:sz w:val="28"/>
          <w:szCs w:val="28"/>
          <w:lang w:val="uk-UA"/>
        </w:rPr>
        <w:t>No</w:t>
      </w:r>
      <w:proofErr w:type="spellEnd"/>
      <w:r w:rsidRPr="00090B40">
        <w:rPr>
          <w:rFonts w:ascii="Times New Roman" w:eastAsia="Times New Roman" w:hAnsi="Times New Roman" w:cs="Times New Roman"/>
          <w:color w:val="000000"/>
          <w:sz w:val="28"/>
          <w:szCs w:val="28"/>
          <w:lang w:val="uk-UA"/>
        </w:rPr>
        <w:t xml:space="preserve"> 4, 2022, PP. 17-22.</w:t>
      </w:r>
    </w:p>
    <w:p w14:paraId="65256B08"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090B40">
        <w:rPr>
          <w:rFonts w:ascii="Times New Roman" w:eastAsia="Times New Roman" w:hAnsi="Times New Roman" w:cs="Times New Roman"/>
          <w:color w:val="000000"/>
          <w:sz w:val="28"/>
          <w:szCs w:val="28"/>
        </w:rPr>
        <w:t xml:space="preserve">Заграй Л.Д. </w:t>
      </w:r>
      <w:proofErr w:type="spellStart"/>
      <w:r w:rsidRPr="00090B40">
        <w:rPr>
          <w:rFonts w:ascii="Times New Roman" w:eastAsia="Times New Roman" w:hAnsi="Times New Roman" w:cs="Times New Roman"/>
          <w:color w:val="000000"/>
          <w:sz w:val="28"/>
          <w:szCs w:val="28"/>
        </w:rPr>
        <w:t>Концептуалізація</w:t>
      </w:r>
      <w:proofErr w:type="spellEnd"/>
      <w:r w:rsidRPr="00090B40">
        <w:rPr>
          <w:rFonts w:ascii="Times New Roman" w:eastAsia="Times New Roman" w:hAnsi="Times New Roman" w:cs="Times New Roman"/>
          <w:color w:val="000000"/>
          <w:sz w:val="28"/>
          <w:szCs w:val="28"/>
        </w:rPr>
        <w:t xml:space="preserve"> «Я» і </w:t>
      </w:r>
      <w:proofErr w:type="spellStart"/>
      <w:r w:rsidRPr="00090B40">
        <w:rPr>
          <w:rFonts w:ascii="Times New Roman" w:eastAsia="Times New Roman" w:hAnsi="Times New Roman" w:cs="Times New Roman"/>
          <w:color w:val="000000"/>
          <w:sz w:val="28"/>
          <w:szCs w:val="28"/>
        </w:rPr>
        <w:t>психологічна</w:t>
      </w:r>
      <w:proofErr w:type="spellEnd"/>
      <w:r w:rsidRPr="00090B40">
        <w:rPr>
          <w:rFonts w:ascii="Times New Roman" w:eastAsia="Times New Roman" w:hAnsi="Times New Roman" w:cs="Times New Roman"/>
          <w:color w:val="000000"/>
          <w:sz w:val="28"/>
          <w:szCs w:val="28"/>
        </w:rPr>
        <w:t xml:space="preserve"> травма. </w:t>
      </w:r>
      <w:proofErr w:type="spellStart"/>
      <w:r w:rsidRPr="00090B40">
        <w:rPr>
          <w:rFonts w:ascii="Times New Roman" w:eastAsia="Times New Roman" w:hAnsi="Times New Roman" w:cs="Times New Roman"/>
          <w:color w:val="000000"/>
          <w:sz w:val="28"/>
          <w:szCs w:val="28"/>
        </w:rPr>
        <w:t>Вісник</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Чернігівського</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національного</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педагогічного</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університету</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Серія</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Психологічні</w:t>
      </w:r>
      <w:proofErr w:type="spellEnd"/>
      <w:r w:rsidRPr="00090B40">
        <w:rPr>
          <w:rFonts w:ascii="Times New Roman" w:eastAsia="Times New Roman" w:hAnsi="Times New Roman" w:cs="Times New Roman"/>
          <w:color w:val="000000"/>
          <w:sz w:val="28"/>
          <w:szCs w:val="28"/>
        </w:rPr>
        <w:t xml:space="preserve"> науки. 2015. Вип. 128. С. 108–111.</w:t>
      </w:r>
    </w:p>
    <w:p w14:paraId="6787F868"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Здібності, творчість, обдарованість : теорія, методика, результати досліджень / За ред. В.О. </w:t>
      </w:r>
      <w:proofErr w:type="spellStart"/>
      <w:r w:rsidRPr="00090B40">
        <w:rPr>
          <w:rFonts w:ascii="Times New Roman" w:eastAsia="Times New Roman" w:hAnsi="Times New Roman" w:cs="Times New Roman"/>
          <w:color w:val="000000"/>
          <w:sz w:val="28"/>
          <w:szCs w:val="28"/>
          <w:lang w:val="uk-UA"/>
        </w:rPr>
        <w:t>Моляко</w:t>
      </w:r>
      <w:proofErr w:type="spellEnd"/>
      <w:r w:rsidRPr="00090B40">
        <w:rPr>
          <w:rFonts w:ascii="Times New Roman" w:eastAsia="Times New Roman" w:hAnsi="Times New Roman" w:cs="Times New Roman"/>
          <w:color w:val="000000"/>
          <w:sz w:val="28"/>
          <w:szCs w:val="28"/>
          <w:lang w:val="uk-UA"/>
        </w:rPr>
        <w:t>, О.Л. Музики. Житомир : Рута, 2006. 320 с.</w:t>
      </w:r>
    </w:p>
    <w:p w14:paraId="66519A33"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Зінченко С. В. Роль “Я-концепцій” в особистісному самовизначенні дорослих. Європейський Союз – Україна: освіта дорослих: збірник матеріалів форуму до Міжнародних днів освіти дорослих в Україні. К.-Ніжин, 2015. С. 131-135.</w:t>
      </w:r>
    </w:p>
    <w:p w14:paraId="6395905C"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Васянович</w:t>
      </w:r>
      <w:proofErr w:type="spellEnd"/>
      <w:r w:rsidRPr="00090B40">
        <w:rPr>
          <w:rFonts w:ascii="Times New Roman" w:eastAsia="Times New Roman" w:hAnsi="Times New Roman" w:cs="Times New Roman"/>
          <w:color w:val="000000"/>
          <w:sz w:val="28"/>
          <w:szCs w:val="28"/>
          <w:lang w:val="uk-UA"/>
        </w:rPr>
        <w:t xml:space="preserve"> Г., Онищенко В. Професійні якості майбутнього фахівця: науково-методологічні критерії визначення і класифікації. Педагогіка і психологія професійної освіти. 2013. № 4. С. 9–33.</w:t>
      </w:r>
    </w:p>
    <w:p w14:paraId="7BD00098"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Знанецька</w:t>
      </w:r>
      <w:proofErr w:type="spellEnd"/>
      <w:r w:rsidRPr="00090B40">
        <w:rPr>
          <w:rFonts w:ascii="Times New Roman" w:eastAsia="Times New Roman" w:hAnsi="Times New Roman" w:cs="Times New Roman"/>
          <w:color w:val="000000"/>
          <w:sz w:val="28"/>
          <w:szCs w:val="28"/>
          <w:lang w:val="uk-UA"/>
        </w:rPr>
        <w:t xml:space="preserve"> О.М. Особливості зв’язку Я-концепції особистості з її психологічним благополуччям : автореферат дисертації на здобуття наукового ступеня кандидата психологічних наук за спеціальністю : 19.00.01 «Загальна психологія та історія психології». Інститут психології імені Г.С. Костюка АПН України. Київ, 2010. 271 с.</w:t>
      </w:r>
    </w:p>
    <w:p w14:paraId="75B3CBFD"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lastRenderedPageBreak/>
        <w:t>Інституту психології імені Г.С. Костюка НАПН України, 2013. Випуск 22. С. 396–412.</w:t>
      </w:r>
    </w:p>
    <w:p w14:paraId="0DA5A405"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Калюжна Є.М., Дудко А.О. Психологічні особливості формування Я-концепції у старшому шкільному віці. Актуальні проблеми педагогіки, психології та професійної освіти. Харків : ХНПУ, 2016. С. 3–9.</w:t>
      </w:r>
    </w:p>
    <w:p w14:paraId="26921814" w14:textId="725D5FCA"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К</w:t>
      </w:r>
      <w:r w:rsidR="00D91D7D">
        <w:rPr>
          <w:rFonts w:ascii="Times New Roman" w:eastAsia="Times New Roman" w:hAnsi="Times New Roman" w:cs="Times New Roman"/>
          <w:color w:val="000000"/>
          <w:sz w:val="28"/>
          <w:szCs w:val="28"/>
          <w:lang w:val="uk-UA"/>
        </w:rPr>
        <w:t>і</w:t>
      </w:r>
      <w:r w:rsidRPr="00090B40">
        <w:rPr>
          <w:rFonts w:ascii="Times New Roman" w:eastAsia="Times New Roman" w:hAnsi="Times New Roman" w:cs="Times New Roman"/>
          <w:color w:val="000000"/>
          <w:sz w:val="28"/>
          <w:szCs w:val="28"/>
          <w:lang w:val="uk-UA"/>
        </w:rPr>
        <w:t>р</w:t>
      </w:r>
      <w:r w:rsidR="00D91D7D">
        <w:rPr>
          <w:rFonts w:ascii="Times New Roman" w:eastAsia="Times New Roman" w:hAnsi="Times New Roman" w:cs="Times New Roman"/>
          <w:color w:val="000000"/>
          <w:sz w:val="28"/>
          <w:szCs w:val="28"/>
          <w:lang w:val="uk-UA"/>
        </w:rPr>
        <w:t>єє</w:t>
      </w:r>
      <w:r w:rsidRPr="00090B40">
        <w:rPr>
          <w:rFonts w:ascii="Times New Roman" w:eastAsia="Times New Roman" w:hAnsi="Times New Roman" w:cs="Times New Roman"/>
          <w:color w:val="000000"/>
          <w:sz w:val="28"/>
          <w:szCs w:val="28"/>
          <w:lang w:val="uk-UA"/>
        </w:rPr>
        <w:t>ва</w:t>
      </w:r>
      <w:proofErr w:type="spellEnd"/>
      <w:r w:rsidRPr="00090B40">
        <w:rPr>
          <w:rFonts w:ascii="Times New Roman" w:eastAsia="Times New Roman" w:hAnsi="Times New Roman" w:cs="Times New Roman"/>
          <w:color w:val="000000"/>
          <w:sz w:val="28"/>
          <w:szCs w:val="28"/>
          <w:lang w:val="uk-UA"/>
        </w:rPr>
        <w:t xml:space="preserve"> З. А. Р</w:t>
      </w:r>
      <w:r w:rsidR="00D91D7D">
        <w:rPr>
          <w:rFonts w:ascii="Times New Roman" w:eastAsia="Times New Roman" w:hAnsi="Times New Roman" w:cs="Times New Roman"/>
          <w:color w:val="000000"/>
          <w:sz w:val="28"/>
          <w:szCs w:val="28"/>
          <w:lang w:val="uk-UA"/>
        </w:rPr>
        <w:t>озвиток</w:t>
      </w:r>
      <w:r w:rsidRPr="00090B40">
        <w:rPr>
          <w:rFonts w:ascii="Times New Roman" w:eastAsia="Times New Roman" w:hAnsi="Times New Roman" w:cs="Times New Roman"/>
          <w:color w:val="000000"/>
          <w:sz w:val="28"/>
          <w:szCs w:val="28"/>
          <w:lang w:val="uk-UA"/>
        </w:rPr>
        <w:t xml:space="preserve"> с</w:t>
      </w:r>
      <w:r w:rsidR="00D91D7D">
        <w:rPr>
          <w:rFonts w:ascii="Times New Roman" w:eastAsia="Times New Roman" w:hAnsi="Times New Roman" w:cs="Times New Roman"/>
          <w:color w:val="000000"/>
          <w:sz w:val="28"/>
          <w:szCs w:val="28"/>
          <w:lang w:val="uk-UA"/>
        </w:rPr>
        <w:t>відомості</w:t>
      </w:r>
      <w:r w:rsidRPr="00090B40">
        <w:rPr>
          <w:rFonts w:ascii="Times New Roman" w:eastAsia="Times New Roman" w:hAnsi="Times New Roman" w:cs="Times New Roman"/>
          <w:color w:val="000000"/>
          <w:sz w:val="28"/>
          <w:szCs w:val="28"/>
          <w:lang w:val="uk-UA"/>
        </w:rPr>
        <w:t>, детерм</w:t>
      </w:r>
      <w:r w:rsidR="00D91D7D">
        <w:rPr>
          <w:rFonts w:ascii="Times New Roman" w:eastAsia="Times New Roman" w:hAnsi="Times New Roman" w:cs="Times New Roman"/>
          <w:color w:val="000000"/>
          <w:sz w:val="28"/>
          <w:szCs w:val="28"/>
          <w:lang w:val="uk-UA"/>
        </w:rPr>
        <w:t>і</w:t>
      </w:r>
      <w:r w:rsidRPr="00090B40">
        <w:rPr>
          <w:rFonts w:ascii="Times New Roman" w:eastAsia="Times New Roman" w:hAnsi="Times New Roman" w:cs="Times New Roman"/>
          <w:color w:val="000000"/>
          <w:sz w:val="28"/>
          <w:szCs w:val="28"/>
          <w:lang w:val="uk-UA"/>
        </w:rPr>
        <w:t>н</w:t>
      </w:r>
      <w:r w:rsidR="00D91D7D">
        <w:rPr>
          <w:rFonts w:ascii="Times New Roman" w:eastAsia="Times New Roman" w:hAnsi="Times New Roman" w:cs="Times New Roman"/>
          <w:color w:val="000000"/>
          <w:sz w:val="28"/>
          <w:szCs w:val="28"/>
          <w:lang w:val="uk-UA"/>
        </w:rPr>
        <w:t>ованої</w:t>
      </w:r>
      <w:r w:rsidRPr="00090B40">
        <w:rPr>
          <w:rFonts w:ascii="Times New Roman" w:eastAsia="Times New Roman" w:hAnsi="Times New Roman" w:cs="Times New Roman"/>
          <w:color w:val="000000"/>
          <w:sz w:val="28"/>
          <w:szCs w:val="28"/>
          <w:lang w:val="uk-UA"/>
        </w:rPr>
        <w:t xml:space="preserve"> </w:t>
      </w:r>
      <w:r w:rsidR="00D91D7D">
        <w:rPr>
          <w:rFonts w:ascii="Times New Roman" w:eastAsia="Times New Roman" w:hAnsi="Times New Roman" w:cs="Times New Roman"/>
          <w:color w:val="000000"/>
          <w:sz w:val="28"/>
          <w:szCs w:val="28"/>
          <w:lang w:val="uk-UA"/>
        </w:rPr>
        <w:t>часом</w:t>
      </w:r>
      <w:r w:rsidRPr="00090B40">
        <w:rPr>
          <w:rFonts w:ascii="Times New Roman" w:eastAsia="Times New Roman" w:hAnsi="Times New Roman" w:cs="Times New Roman"/>
          <w:color w:val="000000"/>
          <w:sz w:val="28"/>
          <w:szCs w:val="28"/>
          <w:lang w:val="uk-UA"/>
        </w:rPr>
        <w:t xml:space="preserve">. Одеса, 2010. 380 с. </w:t>
      </w:r>
    </w:p>
    <w:p w14:paraId="4DB27CF3"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Кірєєва</w:t>
      </w:r>
      <w:proofErr w:type="spellEnd"/>
      <w:r w:rsidRPr="00090B40">
        <w:rPr>
          <w:rFonts w:ascii="Times New Roman" w:eastAsia="Times New Roman" w:hAnsi="Times New Roman" w:cs="Times New Roman"/>
          <w:color w:val="000000"/>
          <w:sz w:val="28"/>
          <w:szCs w:val="28"/>
          <w:lang w:val="uk-UA"/>
        </w:rPr>
        <w:t xml:space="preserve"> У. Психологічний аналіз Я-концепції у контексті самосвідомості. Психологія і суспільство. 2010. № 1. С. 122-136.</w:t>
      </w:r>
    </w:p>
    <w:p w14:paraId="53704D45"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Клименко В. В. Психологія творчості : [</w:t>
      </w:r>
      <w:proofErr w:type="spellStart"/>
      <w:r w:rsidRPr="00090B40">
        <w:rPr>
          <w:rFonts w:ascii="Times New Roman" w:eastAsia="Times New Roman" w:hAnsi="Times New Roman" w:cs="Times New Roman"/>
          <w:color w:val="000000"/>
          <w:sz w:val="28"/>
          <w:szCs w:val="28"/>
          <w:lang w:val="uk-UA"/>
        </w:rPr>
        <w:t>навч</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посіб</w:t>
      </w:r>
      <w:proofErr w:type="spellEnd"/>
      <w:r w:rsidRPr="00090B40">
        <w:rPr>
          <w:rFonts w:ascii="Times New Roman" w:eastAsia="Times New Roman" w:hAnsi="Times New Roman" w:cs="Times New Roman"/>
          <w:color w:val="000000"/>
          <w:sz w:val="28"/>
          <w:szCs w:val="28"/>
          <w:lang w:val="uk-UA"/>
        </w:rPr>
        <w:t>.]. К. : Центр навчальної літератури, 2006. 480 с.</w:t>
      </w:r>
    </w:p>
    <w:p w14:paraId="1651257D"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 xml:space="preserve">Котлова Л. Структура </w:t>
      </w:r>
      <w:proofErr w:type="spellStart"/>
      <w:r w:rsidRPr="00090B40">
        <w:rPr>
          <w:rFonts w:ascii="Times New Roman" w:hAnsi="Times New Roman" w:cs="Times New Roman"/>
          <w:sz w:val="28"/>
          <w:szCs w:val="28"/>
        </w:rPr>
        <w:t>моральної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самосвідомості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особистості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Науковий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часопис</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національного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педагогічного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університету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імені</w:t>
      </w:r>
      <w:proofErr w:type="spellEnd"/>
      <w:r w:rsidRPr="00090B40">
        <w:rPr>
          <w:rFonts w:ascii="Times New Roman" w:hAnsi="Times New Roman" w:cs="Times New Roman"/>
          <w:sz w:val="28"/>
          <w:szCs w:val="28"/>
        </w:rPr>
        <w:t xml:space="preserve"> М. П. Драгоманова. </w:t>
      </w:r>
      <w:proofErr w:type="spellStart"/>
      <w:r w:rsidRPr="00090B40">
        <w:rPr>
          <w:rFonts w:ascii="Times New Roman" w:hAnsi="Times New Roman" w:cs="Times New Roman"/>
          <w:sz w:val="28"/>
          <w:szCs w:val="28"/>
        </w:rPr>
        <w:t>Серія</w:t>
      </w:r>
      <w:proofErr w:type="spellEnd"/>
      <w:r w:rsidRPr="00090B40">
        <w:rPr>
          <w:rFonts w:ascii="Times New Roman" w:hAnsi="Times New Roman" w:cs="Times New Roman"/>
          <w:sz w:val="28"/>
          <w:szCs w:val="28"/>
        </w:rPr>
        <w:t xml:space="preserve"> </w:t>
      </w:r>
      <w:proofErr w:type="gramStart"/>
      <w:r w:rsidRPr="00090B40">
        <w:rPr>
          <w:rFonts w:ascii="Times New Roman" w:hAnsi="Times New Roman" w:cs="Times New Roman"/>
          <w:sz w:val="28"/>
          <w:szCs w:val="28"/>
        </w:rPr>
        <w:t>12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Психологічні</w:t>
      </w:r>
      <w:proofErr w:type="spellEnd"/>
      <w:r w:rsidRPr="00090B40">
        <w:rPr>
          <w:rFonts w:ascii="Times New Roman" w:hAnsi="Times New Roman" w:cs="Times New Roman"/>
          <w:sz w:val="28"/>
          <w:szCs w:val="28"/>
        </w:rPr>
        <w:t xml:space="preserve"> науки. 2020. Вип. 9. С. 89-97</w:t>
      </w:r>
    </w:p>
    <w:p w14:paraId="4217E295"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lang w:val="uk-UA"/>
        </w:rPr>
        <w:t>Курлянд</w:t>
      </w:r>
      <w:proofErr w:type="spellEnd"/>
      <w:r w:rsidRPr="00090B40">
        <w:rPr>
          <w:rFonts w:ascii="Times New Roman" w:hAnsi="Times New Roman" w:cs="Times New Roman"/>
          <w:sz w:val="28"/>
          <w:szCs w:val="28"/>
          <w:lang w:val="uk-UA"/>
        </w:rPr>
        <w:t xml:space="preserve"> З.Н. Розвиток педагогічного потенціалу майбутніх учителів з позиції мультиплікативного підходу. Науковий часопис Національного педагогічного університету імені </w:t>
      </w:r>
      <w:proofErr w:type="spellStart"/>
      <w:r w:rsidRPr="00090B40">
        <w:rPr>
          <w:rFonts w:ascii="Times New Roman" w:hAnsi="Times New Roman" w:cs="Times New Roman"/>
          <w:sz w:val="28"/>
          <w:szCs w:val="28"/>
          <w:lang w:val="uk-UA"/>
        </w:rPr>
        <w:t>М.П.Драгоманова</w:t>
      </w:r>
      <w:proofErr w:type="spellEnd"/>
      <w:r w:rsidRPr="00090B40">
        <w:rPr>
          <w:rFonts w:ascii="Times New Roman" w:hAnsi="Times New Roman" w:cs="Times New Roman"/>
          <w:sz w:val="28"/>
          <w:szCs w:val="28"/>
          <w:lang w:val="uk-UA"/>
        </w:rPr>
        <w:t xml:space="preserve">. Серія 16. </w:t>
      </w:r>
      <w:r w:rsidRPr="00090B40">
        <w:rPr>
          <w:rFonts w:ascii="Times New Roman" w:hAnsi="Times New Roman" w:cs="Times New Roman"/>
          <w:sz w:val="28"/>
          <w:szCs w:val="28"/>
        </w:rPr>
        <w:t>«</w:t>
      </w:r>
      <w:proofErr w:type="spellStart"/>
      <w:r w:rsidRPr="00090B40">
        <w:rPr>
          <w:rFonts w:ascii="Times New Roman" w:hAnsi="Times New Roman" w:cs="Times New Roman"/>
          <w:sz w:val="28"/>
          <w:szCs w:val="28"/>
        </w:rPr>
        <w:t>Творча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особистість</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вчителя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проблеми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теорії</w:t>
      </w:r>
      <w:proofErr w:type="spellEnd"/>
      <w:r w:rsidRPr="00090B40">
        <w:rPr>
          <w:rFonts w:ascii="Times New Roman" w:hAnsi="Times New Roman" w:cs="Times New Roman"/>
          <w:sz w:val="28"/>
          <w:szCs w:val="28"/>
        </w:rPr>
        <w:t xml:space="preserve"> і практики». 2011. Вип. 14(24). С.44-47</w:t>
      </w:r>
    </w:p>
    <w:p w14:paraId="295C547C"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Куса А. Соціально-психологічні виміри художнього смаку студентів творчих спеціальностей. Педагогіка і психологія професійної освіти. 2014. № 6. С. 132-140.</w:t>
      </w:r>
    </w:p>
    <w:p w14:paraId="5621D12B"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Лузік</w:t>
      </w:r>
      <w:proofErr w:type="spellEnd"/>
      <w:r w:rsidRPr="00090B40">
        <w:rPr>
          <w:rFonts w:ascii="Times New Roman" w:eastAsia="Times New Roman" w:hAnsi="Times New Roman" w:cs="Times New Roman"/>
          <w:color w:val="000000"/>
          <w:sz w:val="28"/>
          <w:szCs w:val="28"/>
          <w:lang w:val="uk-UA"/>
        </w:rPr>
        <w:t xml:space="preserve"> Е. Креативність як критерій якості в системі підготовки фахівців профіль-них ВНЗ України. Вища освіта України.2006. </w:t>
      </w:r>
      <w:proofErr w:type="spellStart"/>
      <w:r w:rsidRPr="00090B40">
        <w:rPr>
          <w:rFonts w:ascii="Times New Roman" w:eastAsia="Times New Roman" w:hAnsi="Times New Roman" w:cs="Times New Roman"/>
          <w:color w:val="000000"/>
          <w:sz w:val="28"/>
          <w:szCs w:val="28"/>
          <w:lang w:val="uk-UA"/>
        </w:rPr>
        <w:t>No</w:t>
      </w:r>
      <w:proofErr w:type="spellEnd"/>
      <w:r w:rsidRPr="00090B40">
        <w:rPr>
          <w:rFonts w:ascii="Times New Roman" w:eastAsia="Times New Roman" w:hAnsi="Times New Roman" w:cs="Times New Roman"/>
          <w:color w:val="000000"/>
          <w:sz w:val="28"/>
          <w:szCs w:val="28"/>
          <w:lang w:val="uk-UA"/>
        </w:rPr>
        <w:t xml:space="preserve"> 3. С. 77-82.</w:t>
      </w:r>
    </w:p>
    <w:p w14:paraId="6A623A55"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Мазурик В.М., </w:t>
      </w:r>
      <w:proofErr w:type="spellStart"/>
      <w:r w:rsidRPr="00090B40">
        <w:rPr>
          <w:rFonts w:ascii="Times New Roman" w:eastAsia="Times New Roman" w:hAnsi="Times New Roman" w:cs="Times New Roman"/>
          <w:color w:val="000000"/>
          <w:sz w:val="28"/>
          <w:szCs w:val="28"/>
          <w:lang w:val="uk-UA"/>
        </w:rPr>
        <w:t>Кіреєва</w:t>
      </w:r>
      <w:proofErr w:type="spellEnd"/>
      <w:r w:rsidRPr="00090B40">
        <w:rPr>
          <w:rFonts w:ascii="Times New Roman" w:eastAsia="Times New Roman" w:hAnsi="Times New Roman" w:cs="Times New Roman"/>
          <w:color w:val="000000"/>
          <w:sz w:val="28"/>
          <w:szCs w:val="28"/>
          <w:lang w:val="uk-UA"/>
        </w:rPr>
        <w:t xml:space="preserve"> З.О. Особливості проектування життєвого шляху жінками. Теоретичні і прикладні проблеми психології № 1(42), 2017. С.100-108.</w:t>
      </w:r>
    </w:p>
    <w:p w14:paraId="5564B54E"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Максименко С.Д. Поняття особистості у психології. Психологія і особистість. 2016. №1. С.11-17.</w:t>
      </w:r>
    </w:p>
    <w:p w14:paraId="138C56CB"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lastRenderedPageBreak/>
        <w:t xml:space="preserve">Максименко Ю.Б. </w:t>
      </w:r>
      <w:proofErr w:type="spellStart"/>
      <w:r w:rsidRPr="00090B40">
        <w:rPr>
          <w:rFonts w:ascii="Times New Roman" w:hAnsi="Times New Roman" w:cs="Times New Roman"/>
          <w:sz w:val="28"/>
          <w:szCs w:val="28"/>
        </w:rPr>
        <w:t>Теоретичні</w:t>
      </w:r>
      <w:proofErr w:type="spellEnd"/>
      <w:r w:rsidRPr="00090B40">
        <w:rPr>
          <w:rFonts w:ascii="Times New Roman" w:hAnsi="Times New Roman" w:cs="Times New Roman"/>
          <w:sz w:val="28"/>
          <w:szCs w:val="28"/>
        </w:rPr>
        <w:t xml:space="preserve"> засади </w:t>
      </w:r>
      <w:proofErr w:type="spellStart"/>
      <w:r w:rsidRPr="00090B40">
        <w:rPr>
          <w:rFonts w:ascii="Times New Roman" w:hAnsi="Times New Roman" w:cs="Times New Roman"/>
          <w:sz w:val="28"/>
          <w:szCs w:val="28"/>
        </w:rPr>
        <w:t>пізнання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художнього</w:t>
      </w:r>
      <w:proofErr w:type="spellEnd"/>
      <w:r w:rsidRPr="00090B40">
        <w:rPr>
          <w:rFonts w:ascii="Times New Roman" w:hAnsi="Times New Roman" w:cs="Times New Roman"/>
          <w:sz w:val="28"/>
          <w:szCs w:val="28"/>
        </w:rPr>
        <w:t xml:space="preserve"> образу.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і </w:t>
      </w:r>
      <w:proofErr w:type="spellStart"/>
      <w:r w:rsidRPr="00090B40">
        <w:rPr>
          <w:rFonts w:ascii="Times New Roman" w:hAnsi="Times New Roman" w:cs="Times New Roman"/>
          <w:sz w:val="28"/>
          <w:szCs w:val="28"/>
        </w:rPr>
        <w:t>суспільство</w:t>
      </w:r>
      <w:proofErr w:type="spellEnd"/>
      <w:r w:rsidRPr="00090B40">
        <w:rPr>
          <w:rFonts w:ascii="Times New Roman" w:hAnsi="Times New Roman" w:cs="Times New Roman"/>
          <w:sz w:val="28"/>
          <w:szCs w:val="28"/>
        </w:rPr>
        <w:t>. 2009. №4. С.181-186.</w:t>
      </w:r>
    </w:p>
    <w:p w14:paraId="09EA5AFA"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Малазонія</w:t>
      </w:r>
      <w:proofErr w:type="spellEnd"/>
      <w:r w:rsidRPr="00090B40">
        <w:rPr>
          <w:rFonts w:ascii="Times New Roman" w:hAnsi="Times New Roman" w:cs="Times New Roman"/>
          <w:sz w:val="28"/>
          <w:szCs w:val="28"/>
        </w:rPr>
        <w:t xml:space="preserve"> С.В. </w:t>
      </w:r>
      <w:proofErr w:type="spellStart"/>
      <w:r w:rsidRPr="00090B40">
        <w:rPr>
          <w:rFonts w:ascii="Times New Roman" w:hAnsi="Times New Roman" w:cs="Times New Roman"/>
          <w:sz w:val="28"/>
          <w:szCs w:val="28"/>
        </w:rPr>
        <w:t>Психологічні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засоби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формування</w:t>
      </w:r>
      <w:proofErr w:type="spellEnd"/>
      <w:r w:rsidRPr="00090B40">
        <w:rPr>
          <w:rFonts w:ascii="Times New Roman" w:hAnsi="Times New Roman" w:cs="Times New Roman"/>
          <w:sz w:val="28"/>
          <w:szCs w:val="28"/>
        </w:rPr>
        <w:t xml:space="preserve"> у </w:t>
      </w:r>
      <w:proofErr w:type="spellStart"/>
      <w:r w:rsidRPr="00090B40">
        <w:rPr>
          <w:rFonts w:ascii="Times New Roman" w:hAnsi="Times New Roman" w:cs="Times New Roman"/>
          <w:sz w:val="28"/>
          <w:szCs w:val="28"/>
        </w:rPr>
        <w:t>майбутнього</w:t>
      </w:r>
      <w:proofErr w:type="spellEnd"/>
      <w:r w:rsidRPr="00090B40">
        <w:rPr>
          <w:rFonts w:ascii="Times New Roman" w:hAnsi="Times New Roman" w:cs="Times New Roman"/>
          <w:sz w:val="28"/>
          <w:szCs w:val="28"/>
        </w:rPr>
        <w:t xml:space="preserve"> педагога </w:t>
      </w:r>
      <w:proofErr w:type="spellStart"/>
      <w:r w:rsidRPr="00090B40">
        <w:rPr>
          <w:rFonts w:ascii="Times New Roman" w:hAnsi="Times New Roman" w:cs="Times New Roman"/>
          <w:sz w:val="28"/>
          <w:szCs w:val="28"/>
        </w:rPr>
        <w:t>здатності</w:t>
      </w:r>
      <w:proofErr w:type="spellEnd"/>
      <w:r w:rsidRPr="00090B40">
        <w:rPr>
          <w:rFonts w:ascii="Times New Roman" w:hAnsi="Times New Roman" w:cs="Times New Roman"/>
          <w:sz w:val="28"/>
          <w:szCs w:val="28"/>
        </w:rPr>
        <w:t xml:space="preserve"> до </w:t>
      </w:r>
      <w:proofErr w:type="spellStart"/>
      <w:r w:rsidRPr="00090B40">
        <w:rPr>
          <w:rFonts w:ascii="Times New Roman" w:hAnsi="Times New Roman" w:cs="Times New Roman"/>
          <w:sz w:val="28"/>
          <w:szCs w:val="28"/>
        </w:rPr>
        <w:t>довільної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саморегуляції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поведінки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Автореф</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дис</w:t>
      </w:r>
      <w:proofErr w:type="spellEnd"/>
      <w:r w:rsidRPr="00090B40">
        <w:rPr>
          <w:rFonts w:ascii="Times New Roman" w:hAnsi="Times New Roman" w:cs="Times New Roman"/>
          <w:sz w:val="28"/>
          <w:szCs w:val="28"/>
        </w:rPr>
        <w:t xml:space="preserve">. … канд. психол. наук. 19.00.01 / </w:t>
      </w:r>
      <w:proofErr w:type="spellStart"/>
      <w:r w:rsidRPr="00090B40">
        <w:rPr>
          <w:rFonts w:ascii="Times New Roman" w:hAnsi="Times New Roman" w:cs="Times New Roman"/>
          <w:sz w:val="28"/>
          <w:szCs w:val="28"/>
        </w:rPr>
        <w:t>Інститут</w:t>
      </w:r>
      <w:proofErr w:type="spellEnd"/>
      <w:r w:rsidRPr="00090B40">
        <w:rPr>
          <w:rFonts w:ascii="Times New Roman" w:hAnsi="Times New Roman" w:cs="Times New Roman"/>
          <w:sz w:val="28"/>
          <w:szCs w:val="28"/>
        </w:rPr>
        <w:t xml:space="preserve"> психол. </w:t>
      </w:r>
      <w:proofErr w:type="spellStart"/>
      <w:r w:rsidRPr="00090B40">
        <w:rPr>
          <w:rFonts w:ascii="Times New Roman" w:hAnsi="Times New Roman" w:cs="Times New Roman"/>
          <w:sz w:val="28"/>
          <w:szCs w:val="28"/>
        </w:rPr>
        <w:t>ім</w:t>
      </w:r>
      <w:proofErr w:type="spellEnd"/>
      <w:r w:rsidRPr="00090B40">
        <w:rPr>
          <w:rFonts w:ascii="Times New Roman" w:hAnsi="Times New Roman" w:cs="Times New Roman"/>
          <w:sz w:val="28"/>
          <w:szCs w:val="28"/>
        </w:rPr>
        <w:t xml:space="preserve">. Г.С. Костюка АПН </w:t>
      </w:r>
      <w:proofErr w:type="spellStart"/>
      <w:r w:rsidRPr="00090B40">
        <w:rPr>
          <w:rFonts w:ascii="Times New Roman" w:hAnsi="Times New Roman" w:cs="Times New Roman"/>
          <w:sz w:val="28"/>
          <w:szCs w:val="28"/>
        </w:rPr>
        <w:t>України</w:t>
      </w:r>
      <w:proofErr w:type="spellEnd"/>
      <w:r w:rsidRPr="00090B40">
        <w:rPr>
          <w:rFonts w:ascii="Times New Roman" w:hAnsi="Times New Roman" w:cs="Times New Roman"/>
          <w:sz w:val="28"/>
          <w:szCs w:val="28"/>
        </w:rPr>
        <w:t>. К., 2004. 20 с.</w:t>
      </w:r>
    </w:p>
    <w:p w14:paraId="7EB0E941"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 xml:space="preserve">Марков С. </w:t>
      </w:r>
      <w:proofErr w:type="spellStart"/>
      <w:r w:rsidRPr="00090B40">
        <w:rPr>
          <w:rFonts w:ascii="Times New Roman" w:hAnsi="Times New Roman" w:cs="Times New Roman"/>
          <w:sz w:val="28"/>
          <w:szCs w:val="28"/>
        </w:rPr>
        <w:t>Основні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принципи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творчої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випереджальної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вищої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освіти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Науковий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вісник</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Чернівецького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університету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Педагогіка</w:t>
      </w:r>
      <w:proofErr w:type="spellEnd"/>
      <w:r w:rsidRPr="00090B40">
        <w:rPr>
          <w:rFonts w:ascii="Times New Roman" w:hAnsi="Times New Roman" w:cs="Times New Roman"/>
          <w:sz w:val="28"/>
          <w:szCs w:val="28"/>
        </w:rPr>
        <w:t xml:space="preserve"> та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Чернівці</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Рута, 2003. Вип. 185. С. 44-53.</w:t>
      </w:r>
    </w:p>
    <w:p w14:paraId="63F16AE8"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rPr>
        <w:t xml:space="preserve">Москаленко В. В. </w:t>
      </w:r>
      <w:proofErr w:type="spellStart"/>
      <w:r w:rsidRPr="00090B40">
        <w:rPr>
          <w:rFonts w:ascii="Times New Roman" w:eastAsia="Times New Roman" w:hAnsi="Times New Roman" w:cs="Times New Roman"/>
          <w:color w:val="000000"/>
          <w:sz w:val="28"/>
          <w:szCs w:val="28"/>
        </w:rPr>
        <w:t>Соціальна</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психологія</w:t>
      </w:r>
      <w:proofErr w:type="spellEnd"/>
      <w:r w:rsidRPr="00090B40">
        <w:rPr>
          <w:rFonts w:ascii="Times New Roman" w:eastAsia="Times New Roman" w:hAnsi="Times New Roman" w:cs="Times New Roman"/>
          <w:color w:val="000000"/>
          <w:sz w:val="28"/>
          <w:szCs w:val="28"/>
        </w:rPr>
        <w:t xml:space="preserve">. 2-ге вид. </w:t>
      </w:r>
      <w:proofErr w:type="gramStart"/>
      <w:r w:rsidRPr="00090B40">
        <w:rPr>
          <w:rFonts w:ascii="Times New Roman" w:eastAsia="Times New Roman" w:hAnsi="Times New Roman" w:cs="Times New Roman"/>
          <w:color w:val="000000"/>
          <w:sz w:val="28"/>
          <w:szCs w:val="28"/>
        </w:rPr>
        <w:t>К. :</w:t>
      </w:r>
      <w:proofErr w:type="gramEnd"/>
      <w:r w:rsidRPr="00090B40">
        <w:rPr>
          <w:rFonts w:ascii="Times New Roman" w:eastAsia="Times New Roman" w:hAnsi="Times New Roman" w:cs="Times New Roman"/>
          <w:color w:val="000000"/>
          <w:sz w:val="28"/>
          <w:szCs w:val="28"/>
        </w:rPr>
        <w:t xml:space="preserve"> Центр </w:t>
      </w:r>
      <w:proofErr w:type="spellStart"/>
      <w:r w:rsidRPr="00090B40">
        <w:rPr>
          <w:rFonts w:ascii="Times New Roman" w:eastAsia="Times New Roman" w:hAnsi="Times New Roman" w:cs="Times New Roman"/>
          <w:color w:val="000000"/>
          <w:sz w:val="28"/>
          <w:szCs w:val="28"/>
        </w:rPr>
        <w:t>навч</w:t>
      </w:r>
      <w:proofErr w:type="spellEnd"/>
      <w:r w:rsidRPr="00090B40">
        <w:rPr>
          <w:rFonts w:ascii="Times New Roman" w:eastAsia="Times New Roman" w:hAnsi="Times New Roman" w:cs="Times New Roman"/>
          <w:color w:val="000000"/>
          <w:sz w:val="28"/>
          <w:szCs w:val="28"/>
        </w:rPr>
        <w:t>. л-ри, 2008. 688 с.</w:t>
      </w:r>
    </w:p>
    <w:p w14:paraId="3F9F2FB5"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Мудрак М.А. Особливості психологічного підходу до вивчення системи цінностей особистості. Наукова педагогічна думка: Науково-методичний журнал №1 (77). Рівне. 2014. С. 195-199.</w:t>
      </w:r>
    </w:p>
    <w:p w14:paraId="58F5FC08"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 xml:space="preserve">Назаренко Г. </w:t>
      </w:r>
      <w:proofErr w:type="spellStart"/>
      <w:r w:rsidRPr="00090B40">
        <w:rPr>
          <w:rFonts w:ascii="Times New Roman" w:hAnsi="Times New Roman" w:cs="Times New Roman"/>
          <w:sz w:val="28"/>
          <w:szCs w:val="28"/>
        </w:rPr>
        <w:t>Визнання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дитиною</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свого</w:t>
      </w:r>
      <w:proofErr w:type="spellEnd"/>
      <w:r w:rsidRPr="00090B40">
        <w:rPr>
          <w:rFonts w:ascii="Times New Roman" w:hAnsi="Times New Roman" w:cs="Times New Roman"/>
          <w:sz w:val="28"/>
          <w:szCs w:val="28"/>
        </w:rPr>
        <w:t xml:space="preserve"> «Я». Психолог. 2004. No 43. С. 16–18.</w:t>
      </w:r>
    </w:p>
    <w:p w14:paraId="6FD2B178"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Ніколаєва</w:t>
      </w:r>
      <w:proofErr w:type="spellEnd"/>
      <w:r w:rsidRPr="00090B40">
        <w:rPr>
          <w:rFonts w:ascii="Times New Roman" w:hAnsi="Times New Roman" w:cs="Times New Roman"/>
          <w:sz w:val="28"/>
          <w:szCs w:val="28"/>
        </w:rPr>
        <w:t xml:space="preserve"> Т. В., </w:t>
      </w:r>
      <w:proofErr w:type="spellStart"/>
      <w:r w:rsidRPr="00090B40">
        <w:rPr>
          <w:rFonts w:ascii="Times New Roman" w:hAnsi="Times New Roman" w:cs="Times New Roman"/>
          <w:sz w:val="28"/>
          <w:szCs w:val="28"/>
        </w:rPr>
        <w:t>Ніколаєва</w:t>
      </w:r>
      <w:proofErr w:type="spellEnd"/>
      <w:r w:rsidRPr="00090B40">
        <w:rPr>
          <w:rFonts w:ascii="Times New Roman" w:hAnsi="Times New Roman" w:cs="Times New Roman"/>
          <w:sz w:val="28"/>
          <w:szCs w:val="28"/>
        </w:rPr>
        <w:t xml:space="preserve"> Т. І. Роль </w:t>
      </w:r>
      <w:proofErr w:type="spellStart"/>
      <w:r w:rsidRPr="00090B40">
        <w:rPr>
          <w:rFonts w:ascii="Times New Roman" w:hAnsi="Times New Roman" w:cs="Times New Roman"/>
          <w:sz w:val="28"/>
          <w:szCs w:val="28"/>
        </w:rPr>
        <w:t>активних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засобів</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навчання</w:t>
      </w:r>
      <w:proofErr w:type="spellEnd"/>
      <w:r w:rsidRPr="00090B40">
        <w:rPr>
          <w:rFonts w:ascii="Times New Roman" w:hAnsi="Times New Roman" w:cs="Times New Roman"/>
          <w:sz w:val="28"/>
          <w:szCs w:val="28"/>
        </w:rPr>
        <w:t xml:space="preserve"> в </w:t>
      </w:r>
      <w:proofErr w:type="spellStart"/>
      <w:r w:rsidRPr="00090B40">
        <w:rPr>
          <w:rFonts w:ascii="Times New Roman" w:hAnsi="Times New Roman" w:cs="Times New Roman"/>
          <w:sz w:val="28"/>
          <w:szCs w:val="28"/>
        </w:rPr>
        <w:t>розвитку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творчих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здібностей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студентів-дизайнерів</w:t>
      </w:r>
      <w:proofErr w:type="spellEnd"/>
      <w:r w:rsidRPr="00090B40">
        <w:rPr>
          <w:rFonts w:ascii="Times New Roman" w:hAnsi="Times New Roman" w:cs="Times New Roman"/>
          <w:sz w:val="28"/>
          <w:szCs w:val="28"/>
        </w:rPr>
        <w:t xml:space="preserve"> у </w:t>
      </w:r>
      <w:proofErr w:type="spellStart"/>
      <w:r w:rsidRPr="00090B40">
        <w:rPr>
          <w:rFonts w:ascii="Times New Roman" w:hAnsi="Times New Roman" w:cs="Times New Roman"/>
          <w:sz w:val="28"/>
          <w:szCs w:val="28"/>
        </w:rPr>
        <w:t>етнопросторі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Етнодизайн</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європейський</w:t>
      </w:r>
      <w:proofErr w:type="spellEnd"/>
      <w:r w:rsidRPr="00090B40">
        <w:rPr>
          <w:rFonts w:ascii="Times New Roman" w:hAnsi="Times New Roman" w:cs="Times New Roman"/>
          <w:sz w:val="28"/>
          <w:szCs w:val="28"/>
        </w:rPr>
        <w:t xml:space="preserve"> вектор </w:t>
      </w:r>
      <w:proofErr w:type="spellStart"/>
      <w:r w:rsidRPr="00090B40">
        <w:rPr>
          <w:rFonts w:ascii="Times New Roman" w:hAnsi="Times New Roman" w:cs="Times New Roman"/>
          <w:sz w:val="28"/>
          <w:szCs w:val="28"/>
        </w:rPr>
        <w:t>розвитку</w:t>
      </w:r>
      <w:proofErr w:type="spellEnd"/>
      <w:r w:rsidRPr="00090B40">
        <w:rPr>
          <w:rFonts w:ascii="Times New Roman" w:hAnsi="Times New Roman" w:cs="Times New Roman"/>
          <w:sz w:val="28"/>
          <w:szCs w:val="28"/>
        </w:rPr>
        <w:t xml:space="preserve"> і </w:t>
      </w:r>
      <w:proofErr w:type="spellStart"/>
      <w:r w:rsidRPr="00090B40">
        <w:rPr>
          <w:rFonts w:ascii="Times New Roman" w:hAnsi="Times New Roman" w:cs="Times New Roman"/>
          <w:sz w:val="28"/>
          <w:szCs w:val="28"/>
        </w:rPr>
        <w:t>національний</w:t>
      </w:r>
      <w:proofErr w:type="spellEnd"/>
      <w:r w:rsidRPr="00090B40">
        <w:rPr>
          <w:rFonts w:ascii="Times New Roman" w:hAnsi="Times New Roman" w:cs="Times New Roman"/>
          <w:sz w:val="28"/>
          <w:szCs w:val="28"/>
        </w:rPr>
        <w:t xml:space="preserve"> контекст. 2014. Кн. 1. С. 350-353.</w:t>
      </w:r>
    </w:p>
    <w:p w14:paraId="00EF3E63"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lang w:val="uk-UA"/>
        </w:rPr>
      </w:pPr>
      <w:proofErr w:type="spellStart"/>
      <w:r w:rsidRPr="00090B40">
        <w:rPr>
          <w:rFonts w:ascii="Times New Roman" w:eastAsia="Times New Roman" w:hAnsi="Times New Roman" w:cs="Times New Roman"/>
          <w:color w:val="000000"/>
          <w:sz w:val="28"/>
          <w:szCs w:val="28"/>
        </w:rPr>
        <w:t>Онуфрієва</w:t>
      </w:r>
      <w:proofErr w:type="spellEnd"/>
      <w:r w:rsidRPr="00090B40">
        <w:rPr>
          <w:rFonts w:ascii="Times New Roman" w:eastAsia="Times New Roman" w:hAnsi="Times New Roman" w:cs="Times New Roman"/>
          <w:color w:val="000000"/>
          <w:sz w:val="28"/>
          <w:szCs w:val="28"/>
        </w:rPr>
        <w:t xml:space="preserve"> Л. А. </w:t>
      </w:r>
      <w:proofErr w:type="spellStart"/>
      <w:r w:rsidRPr="00090B40">
        <w:rPr>
          <w:rFonts w:ascii="Times New Roman" w:eastAsia="Times New Roman" w:hAnsi="Times New Roman" w:cs="Times New Roman"/>
          <w:color w:val="000000"/>
          <w:sz w:val="28"/>
          <w:szCs w:val="28"/>
        </w:rPr>
        <w:t>Самооцінка</w:t>
      </w:r>
      <w:proofErr w:type="spellEnd"/>
      <w:r w:rsidRPr="00090B40">
        <w:rPr>
          <w:rFonts w:ascii="Times New Roman" w:eastAsia="Times New Roman" w:hAnsi="Times New Roman" w:cs="Times New Roman"/>
          <w:color w:val="000000"/>
          <w:sz w:val="28"/>
          <w:szCs w:val="28"/>
        </w:rPr>
        <w:t xml:space="preserve"> як </w:t>
      </w:r>
      <w:proofErr w:type="spellStart"/>
      <w:r w:rsidRPr="00090B40">
        <w:rPr>
          <w:rFonts w:ascii="Times New Roman" w:eastAsia="Times New Roman" w:hAnsi="Times New Roman" w:cs="Times New Roman"/>
          <w:color w:val="000000"/>
          <w:sz w:val="28"/>
          <w:szCs w:val="28"/>
        </w:rPr>
        <w:t>складова</w:t>
      </w:r>
      <w:proofErr w:type="spellEnd"/>
      <w:r w:rsidRPr="00090B40">
        <w:rPr>
          <w:rFonts w:ascii="Times New Roman" w:eastAsia="Times New Roman" w:hAnsi="Times New Roman" w:cs="Times New Roman"/>
          <w:color w:val="000000"/>
          <w:sz w:val="28"/>
          <w:szCs w:val="28"/>
        </w:rPr>
        <w:t xml:space="preserve"> Я-</w:t>
      </w:r>
      <w:proofErr w:type="spellStart"/>
      <w:r w:rsidRPr="00090B40">
        <w:rPr>
          <w:rFonts w:ascii="Times New Roman" w:eastAsia="Times New Roman" w:hAnsi="Times New Roman" w:cs="Times New Roman"/>
          <w:color w:val="000000"/>
          <w:sz w:val="28"/>
          <w:szCs w:val="28"/>
        </w:rPr>
        <w:t>концепції</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майбутніх</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фахівців</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соціономічних</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професій</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Проблеми</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сучасної</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психології</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Зб</w:t>
      </w:r>
      <w:proofErr w:type="spellEnd"/>
      <w:r w:rsidRPr="00090B40">
        <w:rPr>
          <w:rFonts w:ascii="Times New Roman" w:eastAsia="Times New Roman" w:hAnsi="Times New Roman" w:cs="Times New Roman"/>
          <w:color w:val="000000"/>
          <w:sz w:val="28"/>
          <w:szCs w:val="28"/>
        </w:rPr>
        <w:t xml:space="preserve">. Наук. </w:t>
      </w:r>
      <w:proofErr w:type="gramStart"/>
      <w:r w:rsidRPr="00090B40">
        <w:rPr>
          <w:rFonts w:ascii="Times New Roman" w:eastAsia="Times New Roman" w:hAnsi="Times New Roman" w:cs="Times New Roman"/>
          <w:color w:val="000000"/>
          <w:sz w:val="28"/>
          <w:szCs w:val="28"/>
        </w:rPr>
        <w:t>Пр..</w:t>
      </w:r>
      <w:proofErr w:type="gram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Київ</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Камянець-Подільський</w:t>
      </w:r>
      <w:proofErr w:type="spellEnd"/>
      <w:r w:rsidRPr="00090B40">
        <w:rPr>
          <w:rFonts w:ascii="Times New Roman" w:eastAsia="Times New Roman" w:hAnsi="Times New Roman" w:cs="Times New Roman"/>
          <w:color w:val="000000"/>
          <w:sz w:val="28"/>
          <w:szCs w:val="28"/>
        </w:rPr>
        <w:t xml:space="preserve"> К-ПНУ </w:t>
      </w:r>
      <w:proofErr w:type="spellStart"/>
      <w:r w:rsidRPr="00090B40">
        <w:rPr>
          <w:rFonts w:ascii="Times New Roman" w:eastAsia="Times New Roman" w:hAnsi="Times New Roman" w:cs="Times New Roman"/>
          <w:color w:val="000000"/>
          <w:sz w:val="28"/>
          <w:szCs w:val="28"/>
        </w:rPr>
        <w:t>імені</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Івана</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Огієнка</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Інституту</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психології</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імені</w:t>
      </w:r>
      <w:proofErr w:type="spellEnd"/>
      <w:r w:rsidRPr="00090B40">
        <w:rPr>
          <w:rFonts w:ascii="Times New Roman" w:eastAsia="Times New Roman" w:hAnsi="Times New Roman" w:cs="Times New Roman"/>
          <w:color w:val="000000"/>
          <w:sz w:val="28"/>
          <w:szCs w:val="28"/>
        </w:rPr>
        <w:t xml:space="preserve"> Г.С. Костюка НАПН </w:t>
      </w:r>
      <w:proofErr w:type="spellStart"/>
      <w:r w:rsidRPr="00090B40">
        <w:rPr>
          <w:rFonts w:ascii="Times New Roman" w:eastAsia="Times New Roman" w:hAnsi="Times New Roman" w:cs="Times New Roman"/>
          <w:color w:val="000000"/>
          <w:sz w:val="28"/>
          <w:szCs w:val="28"/>
        </w:rPr>
        <w:t>України</w:t>
      </w:r>
      <w:proofErr w:type="spellEnd"/>
      <w:r w:rsidRPr="00090B40">
        <w:rPr>
          <w:rFonts w:ascii="Times New Roman" w:eastAsia="Times New Roman" w:hAnsi="Times New Roman" w:cs="Times New Roman"/>
          <w:color w:val="000000"/>
          <w:sz w:val="28"/>
          <w:szCs w:val="28"/>
        </w:rPr>
        <w:t>, 2014. Вип. 22. С. 396-412.</w:t>
      </w:r>
    </w:p>
    <w:p w14:paraId="7538FDC1"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lang w:val="uk-UA"/>
        </w:rPr>
      </w:pPr>
      <w:proofErr w:type="spellStart"/>
      <w:r w:rsidRPr="00090B40">
        <w:rPr>
          <w:rFonts w:ascii="Times New Roman" w:hAnsi="Times New Roman" w:cs="Times New Roman"/>
          <w:sz w:val="28"/>
          <w:szCs w:val="28"/>
          <w:lang w:val="uk-UA"/>
        </w:rPr>
        <w:t>Отич</w:t>
      </w:r>
      <w:proofErr w:type="spellEnd"/>
      <w:r w:rsidRPr="00090B40">
        <w:rPr>
          <w:rFonts w:ascii="Times New Roman" w:hAnsi="Times New Roman" w:cs="Times New Roman"/>
          <w:sz w:val="28"/>
          <w:szCs w:val="28"/>
          <w:lang w:val="uk-UA"/>
        </w:rPr>
        <w:t xml:space="preserve"> О. М. Мистецтво у розвитку творчої індивідуальності майбутнього педагога професійного навчання: комплекс навчально-методичного забезпечення викладання психолого-педагогічних дисциплін. Ч.2. Полтава, 2006. 150 с.</w:t>
      </w:r>
    </w:p>
    <w:p w14:paraId="266BD23F"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Панок В.Г., </w:t>
      </w:r>
      <w:proofErr w:type="spellStart"/>
      <w:r w:rsidRPr="00090B40">
        <w:rPr>
          <w:rFonts w:ascii="Times New Roman" w:eastAsia="Times New Roman" w:hAnsi="Times New Roman" w:cs="Times New Roman"/>
          <w:color w:val="000000"/>
          <w:sz w:val="28"/>
          <w:szCs w:val="28"/>
          <w:lang w:val="uk-UA"/>
        </w:rPr>
        <w:t>Рудь</w:t>
      </w:r>
      <w:proofErr w:type="spellEnd"/>
      <w:r w:rsidRPr="00090B40">
        <w:rPr>
          <w:rFonts w:ascii="Times New Roman" w:eastAsia="Times New Roman" w:hAnsi="Times New Roman" w:cs="Times New Roman"/>
          <w:color w:val="000000"/>
          <w:sz w:val="28"/>
          <w:szCs w:val="28"/>
          <w:lang w:val="uk-UA"/>
        </w:rPr>
        <w:t xml:space="preserve"> Г.В. Психологія життєвого шляху особистості. К.: Ніка-Центр, 2006. 280 с.</w:t>
      </w:r>
    </w:p>
    <w:p w14:paraId="116D86F1"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lastRenderedPageBreak/>
        <w:t xml:space="preserve">Партико Н. В., </w:t>
      </w:r>
      <w:proofErr w:type="spellStart"/>
      <w:r w:rsidRPr="00090B40">
        <w:rPr>
          <w:rFonts w:ascii="Times New Roman" w:eastAsia="Times New Roman" w:hAnsi="Times New Roman" w:cs="Times New Roman"/>
          <w:color w:val="000000"/>
          <w:sz w:val="28"/>
          <w:szCs w:val="28"/>
          <w:lang w:val="uk-UA"/>
        </w:rPr>
        <w:t>Цаю</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Юй</w:t>
      </w:r>
      <w:proofErr w:type="spellEnd"/>
      <w:r w:rsidRPr="00090B40">
        <w:rPr>
          <w:rFonts w:ascii="Times New Roman" w:eastAsia="Times New Roman" w:hAnsi="Times New Roman" w:cs="Times New Roman"/>
          <w:color w:val="000000"/>
          <w:sz w:val="28"/>
          <w:szCs w:val="28"/>
          <w:lang w:val="uk-UA"/>
        </w:rPr>
        <w:t xml:space="preserve">. Особливості розвитку креативності студентів театральних спеціальностей як творчих особистостей. № 9(51). 2024. С. </w:t>
      </w:r>
      <w:r w:rsidRPr="00090B40">
        <w:rPr>
          <w:rFonts w:ascii="Times New Roman" w:eastAsia="Times New Roman" w:hAnsi="Times New Roman" w:cs="Times New Roman"/>
          <w:color w:val="000000"/>
          <w:sz w:val="28"/>
          <w:szCs w:val="28"/>
        </w:rPr>
        <w:t xml:space="preserve">URL </w:t>
      </w:r>
      <w:r w:rsidRPr="00090B40">
        <w:rPr>
          <w:rFonts w:ascii="Times New Roman" w:eastAsia="Times New Roman" w:hAnsi="Times New Roman" w:cs="Times New Roman"/>
          <w:color w:val="000000"/>
          <w:sz w:val="28"/>
          <w:szCs w:val="28"/>
          <w:lang w:val="uk-UA"/>
        </w:rPr>
        <w:t xml:space="preserve">: </w:t>
      </w:r>
      <w:hyperlink r:id="rId20" w:history="1">
        <w:r w:rsidRPr="00090B40">
          <w:rPr>
            <w:rStyle w:val="a5"/>
            <w:rFonts w:ascii="Times New Roman" w:eastAsia="Times New Roman" w:hAnsi="Times New Roman" w:cs="Times New Roman"/>
            <w:sz w:val="28"/>
            <w:szCs w:val="28"/>
            <w:lang w:val="uk-UA"/>
          </w:rPr>
          <w:t>http://perspectives.pp.ua/index.php/np/article/view/15235/15305</w:t>
        </w:r>
      </w:hyperlink>
      <w:r w:rsidRPr="00090B40">
        <w:rPr>
          <w:rFonts w:ascii="Times New Roman" w:eastAsia="Times New Roman" w:hAnsi="Times New Roman" w:cs="Times New Roman"/>
          <w:color w:val="000000"/>
          <w:sz w:val="28"/>
          <w:szCs w:val="28"/>
          <w:lang w:val="uk-UA"/>
        </w:rPr>
        <w:t xml:space="preserve"> (дата звернення: 11.11.2024).</w:t>
      </w:r>
    </w:p>
    <w:p w14:paraId="31DE8D0A"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Подорожна І. </w:t>
      </w:r>
      <w:proofErr w:type="spellStart"/>
      <w:r w:rsidRPr="00090B40">
        <w:rPr>
          <w:rFonts w:ascii="Times New Roman" w:eastAsia="Times New Roman" w:hAnsi="Times New Roman" w:cs="Times New Roman"/>
          <w:color w:val="000000"/>
          <w:sz w:val="28"/>
          <w:szCs w:val="28"/>
          <w:lang w:val="uk-UA"/>
        </w:rPr>
        <w:t>В.Фактори</w:t>
      </w:r>
      <w:proofErr w:type="spellEnd"/>
      <w:r w:rsidRPr="00090B40">
        <w:rPr>
          <w:rFonts w:ascii="Times New Roman" w:eastAsia="Times New Roman" w:hAnsi="Times New Roman" w:cs="Times New Roman"/>
          <w:color w:val="000000"/>
          <w:sz w:val="28"/>
          <w:szCs w:val="28"/>
          <w:lang w:val="uk-UA"/>
        </w:rPr>
        <w:t xml:space="preserve"> розвитку креативності студентів. URL: </w:t>
      </w:r>
      <w:hyperlink r:id="rId21" w:history="1">
        <w:r w:rsidRPr="00090B40">
          <w:rPr>
            <w:rStyle w:val="a5"/>
            <w:rFonts w:ascii="Times New Roman" w:eastAsia="Times New Roman" w:hAnsi="Times New Roman" w:cs="Times New Roman"/>
            <w:sz w:val="28"/>
            <w:szCs w:val="28"/>
            <w:lang w:val="uk-UA"/>
          </w:rPr>
          <w:t>https://ea.donntu.edu.ua/bitstream/123456789/16818/5/%D0%BF%D0%BE%D0%B4%D0%BE%D1%80%D0%BE%D0%B6%D0%BD%D0%B0%D1%8F.pdf</w:t>
        </w:r>
      </w:hyperlink>
      <w:r w:rsidRPr="00090B40">
        <w:rPr>
          <w:rFonts w:ascii="Times New Roman" w:eastAsia="Times New Roman" w:hAnsi="Times New Roman" w:cs="Times New Roman"/>
          <w:color w:val="000000"/>
          <w:sz w:val="28"/>
          <w:szCs w:val="28"/>
          <w:lang w:val="uk-UA"/>
        </w:rPr>
        <w:t xml:space="preserve"> (дата звернення: 18.11.2023 р.).</w:t>
      </w:r>
    </w:p>
    <w:p w14:paraId="41D58908"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Посацький</w:t>
      </w:r>
      <w:proofErr w:type="spellEnd"/>
      <w:r w:rsidRPr="00090B40">
        <w:rPr>
          <w:rFonts w:ascii="Times New Roman" w:eastAsia="Times New Roman" w:hAnsi="Times New Roman" w:cs="Times New Roman"/>
          <w:color w:val="000000"/>
          <w:sz w:val="28"/>
          <w:szCs w:val="28"/>
          <w:lang w:val="uk-UA"/>
        </w:rPr>
        <w:t xml:space="preserve"> О. </w:t>
      </w:r>
      <w:proofErr w:type="spellStart"/>
      <w:r w:rsidRPr="00090B40">
        <w:rPr>
          <w:rFonts w:ascii="Times New Roman" w:eastAsia="Times New Roman" w:hAnsi="Times New Roman" w:cs="Times New Roman"/>
          <w:color w:val="000000"/>
          <w:sz w:val="28"/>
          <w:szCs w:val="28"/>
          <w:lang w:val="uk-UA"/>
        </w:rPr>
        <w:t>Психологнічні</w:t>
      </w:r>
      <w:proofErr w:type="spellEnd"/>
      <w:r w:rsidRPr="00090B40">
        <w:rPr>
          <w:rFonts w:ascii="Times New Roman" w:eastAsia="Times New Roman" w:hAnsi="Times New Roman" w:cs="Times New Roman"/>
          <w:color w:val="000000"/>
          <w:sz w:val="28"/>
          <w:szCs w:val="28"/>
          <w:lang w:val="uk-UA"/>
        </w:rPr>
        <w:t xml:space="preserve"> особливості образу власного </w:t>
      </w:r>
      <w:proofErr w:type="spellStart"/>
      <w:r w:rsidRPr="00090B40">
        <w:rPr>
          <w:rFonts w:ascii="Times New Roman" w:eastAsia="Times New Roman" w:hAnsi="Times New Roman" w:cs="Times New Roman"/>
          <w:color w:val="000000"/>
          <w:sz w:val="28"/>
          <w:szCs w:val="28"/>
          <w:lang w:val="uk-UA"/>
        </w:rPr>
        <w:t>майбутньного</w:t>
      </w:r>
      <w:proofErr w:type="spellEnd"/>
      <w:r w:rsidRPr="00090B40">
        <w:rPr>
          <w:rFonts w:ascii="Times New Roman" w:eastAsia="Times New Roman" w:hAnsi="Times New Roman" w:cs="Times New Roman"/>
          <w:color w:val="000000"/>
          <w:sz w:val="28"/>
          <w:szCs w:val="28"/>
          <w:lang w:val="uk-UA"/>
        </w:rPr>
        <w:t xml:space="preserve"> в юності. Дрогобич, 2010. 151 с.</w:t>
      </w:r>
    </w:p>
    <w:p w14:paraId="37F6CDED"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 xml:space="preserve">Продан О. О. </w:t>
      </w:r>
      <w:proofErr w:type="spellStart"/>
      <w:r w:rsidRPr="00090B40">
        <w:rPr>
          <w:rFonts w:ascii="Times New Roman" w:hAnsi="Times New Roman" w:cs="Times New Roman"/>
          <w:sz w:val="28"/>
          <w:szCs w:val="28"/>
        </w:rPr>
        <w:t>Особливості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структури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самосвідомості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особистості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самопізнання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самоставлення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саморегулювання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Правничий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вісник</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Університету</w:t>
      </w:r>
      <w:proofErr w:type="spellEnd"/>
      <w:r w:rsidRPr="00090B40">
        <w:rPr>
          <w:rFonts w:ascii="Times New Roman" w:hAnsi="Times New Roman" w:cs="Times New Roman"/>
          <w:sz w:val="28"/>
          <w:szCs w:val="28"/>
        </w:rPr>
        <w:t xml:space="preserve"> "КРОК". 2012. Вип. 11. С. 178-184.</w:t>
      </w:r>
    </w:p>
    <w:p w14:paraId="1246C4A8"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Прокопенко О. А. Професійна "Я-концепція" майбутнього фахівця економічного профілю. Вісник післядипломної освіти. Серія : Соціальні та поведінкові науки. 2016. </w:t>
      </w:r>
      <w:proofErr w:type="spellStart"/>
      <w:r w:rsidRPr="00090B40">
        <w:rPr>
          <w:rFonts w:ascii="Times New Roman" w:eastAsia="Times New Roman" w:hAnsi="Times New Roman" w:cs="Times New Roman"/>
          <w:color w:val="000000"/>
          <w:sz w:val="28"/>
          <w:szCs w:val="28"/>
          <w:lang w:val="uk-UA"/>
        </w:rPr>
        <w:t>Вип</w:t>
      </w:r>
      <w:proofErr w:type="spellEnd"/>
      <w:r w:rsidRPr="00090B40">
        <w:rPr>
          <w:rFonts w:ascii="Times New Roman" w:eastAsia="Times New Roman" w:hAnsi="Times New Roman" w:cs="Times New Roman"/>
          <w:color w:val="000000"/>
          <w:sz w:val="28"/>
          <w:szCs w:val="28"/>
          <w:lang w:val="uk-UA"/>
        </w:rPr>
        <w:t>. 2. С. 109-124.</w:t>
      </w:r>
    </w:p>
    <w:p w14:paraId="3FF3266A"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 xml:space="preserve">Прокопович Т.А. </w:t>
      </w:r>
      <w:proofErr w:type="spellStart"/>
      <w:r w:rsidRPr="00090B40">
        <w:rPr>
          <w:rFonts w:ascii="Times New Roman" w:hAnsi="Times New Roman" w:cs="Times New Roman"/>
          <w:sz w:val="28"/>
          <w:szCs w:val="28"/>
        </w:rPr>
        <w:t>Градації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вираження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емоційної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стабільності</w:t>
      </w:r>
      <w:proofErr w:type="spellEnd"/>
      <w:r w:rsidRPr="00090B40">
        <w:rPr>
          <w:rFonts w:ascii="Times New Roman" w:hAnsi="Times New Roman" w:cs="Times New Roman"/>
          <w:sz w:val="28"/>
          <w:szCs w:val="28"/>
        </w:rPr>
        <w:t xml:space="preserve"> у </w:t>
      </w:r>
      <w:proofErr w:type="spellStart"/>
      <w:r w:rsidRPr="00090B40">
        <w:rPr>
          <w:rFonts w:ascii="Times New Roman" w:hAnsi="Times New Roman" w:cs="Times New Roman"/>
          <w:sz w:val="28"/>
          <w:szCs w:val="28"/>
        </w:rPr>
        <w:t>студентів</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творчих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спеціальностей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Освіта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регіону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Політологія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Комунікації</w:t>
      </w:r>
      <w:proofErr w:type="spellEnd"/>
      <w:r w:rsidRPr="00090B40">
        <w:rPr>
          <w:rFonts w:ascii="Times New Roman" w:hAnsi="Times New Roman" w:cs="Times New Roman"/>
          <w:sz w:val="28"/>
          <w:szCs w:val="28"/>
        </w:rPr>
        <w:t>. 2013. № 3. Вип. 33. С. 228−234.</w:t>
      </w:r>
    </w:p>
    <w:p w14:paraId="6E1591FD"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Психологічний</w:t>
      </w:r>
      <w:proofErr w:type="spellEnd"/>
      <w:r w:rsidRPr="00090B40">
        <w:rPr>
          <w:rFonts w:ascii="Times New Roman" w:hAnsi="Times New Roman" w:cs="Times New Roman"/>
          <w:sz w:val="28"/>
          <w:szCs w:val="28"/>
        </w:rPr>
        <w:t xml:space="preserve"> словник / за ред. Н.А. </w:t>
      </w:r>
      <w:proofErr w:type="spellStart"/>
      <w:r w:rsidRPr="00090B40">
        <w:rPr>
          <w:rFonts w:ascii="Times New Roman" w:hAnsi="Times New Roman" w:cs="Times New Roman"/>
          <w:sz w:val="28"/>
          <w:szCs w:val="28"/>
        </w:rPr>
        <w:t>Побірченко</w:t>
      </w:r>
      <w:proofErr w:type="spellEnd"/>
      <w:r w:rsidRPr="00090B40">
        <w:rPr>
          <w:rFonts w:ascii="Times New Roman" w:hAnsi="Times New Roman" w:cs="Times New Roman"/>
          <w:sz w:val="28"/>
          <w:szCs w:val="28"/>
        </w:rPr>
        <w:t xml:space="preserve">. </w:t>
      </w:r>
      <w:proofErr w:type="gramStart"/>
      <w:r w:rsidRPr="00090B40">
        <w:rPr>
          <w:rFonts w:ascii="Times New Roman" w:hAnsi="Times New Roman" w:cs="Times New Roman"/>
          <w:sz w:val="28"/>
          <w:szCs w:val="28"/>
        </w:rPr>
        <w:t>К. :</w:t>
      </w:r>
      <w:proofErr w:type="gramEnd"/>
      <w:r w:rsidRPr="00090B40">
        <w:rPr>
          <w:rFonts w:ascii="Times New Roman" w:hAnsi="Times New Roman" w:cs="Times New Roman"/>
          <w:sz w:val="28"/>
          <w:szCs w:val="28"/>
        </w:rPr>
        <w:t xml:space="preserve"> Наук. </w:t>
      </w:r>
      <w:proofErr w:type="spellStart"/>
      <w:r w:rsidRPr="00090B40">
        <w:rPr>
          <w:rFonts w:ascii="Times New Roman" w:hAnsi="Times New Roman" w:cs="Times New Roman"/>
          <w:sz w:val="28"/>
          <w:szCs w:val="28"/>
        </w:rPr>
        <w:t>світ</w:t>
      </w:r>
      <w:proofErr w:type="spellEnd"/>
      <w:r w:rsidRPr="00090B40">
        <w:rPr>
          <w:rFonts w:ascii="Times New Roman" w:hAnsi="Times New Roman" w:cs="Times New Roman"/>
          <w:sz w:val="28"/>
          <w:szCs w:val="28"/>
        </w:rPr>
        <w:t>, 2007. 274 с.</w:t>
      </w:r>
    </w:p>
    <w:p w14:paraId="4C8E7CD0"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Психологічні виміри особистісної взаємодії </w:t>
      </w:r>
      <w:r w:rsidRPr="00090B40">
        <w:rPr>
          <w:rFonts w:ascii="Times New Roman" w:eastAsia="Times New Roman" w:hAnsi="Times New Roman" w:cs="Times New Roman"/>
          <w:color w:val="000000"/>
          <w:sz w:val="28"/>
          <w:szCs w:val="28"/>
        </w:rPr>
        <w:t>c</w:t>
      </w:r>
      <w:proofErr w:type="spellStart"/>
      <w:r w:rsidRPr="00090B40">
        <w:rPr>
          <w:rFonts w:ascii="Times New Roman" w:eastAsia="Times New Roman" w:hAnsi="Times New Roman" w:cs="Times New Roman"/>
          <w:color w:val="000000"/>
          <w:sz w:val="28"/>
          <w:szCs w:val="28"/>
          <w:lang w:val="uk-UA"/>
        </w:rPr>
        <w:t>уб’єктів</w:t>
      </w:r>
      <w:proofErr w:type="spellEnd"/>
      <w:r w:rsidRPr="00090B40">
        <w:rPr>
          <w:rFonts w:ascii="Times New Roman" w:eastAsia="Times New Roman" w:hAnsi="Times New Roman" w:cs="Times New Roman"/>
          <w:color w:val="000000"/>
          <w:sz w:val="28"/>
          <w:szCs w:val="28"/>
          <w:lang w:val="uk-UA"/>
        </w:rPr>
        <w:t xml:space="preserve"> освітнього простору в контексті гуманістичної парадигми: Монографія / за науковою редакцією академіка НАПН України С.Д. Максименка. К.: Видавничий Дім «Слово», 2020. 220 с.</w:t>
      </w:r>
    </w:p>
    <w:p w14:paraId="1157129B"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вчинку</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шляхами </w:t>
      </w:r>
      <w:proofErr w:type="spellStart"/>
      <w:r w:rsidRPr="00090B40">
        <w:rPr>
          <w:rFonts w:ascii="Times New Roman" w:hAnsi="Times New Roman" w:cs="Times New Roman"/>
          <w:sz w:val="28"/>
          <w:szCs w:val="28"/>
        </w:rPr>
        <w:t>творчості</w:t>
      </w:r>
      <w:proofErr w:type="spellEnd"/>
      <w:r w:rsidRPr="00090B40">
        <w:rPr>
          <w:rFonts w:ascii="Times New Roman" w:hAnsi="Times New Roman" w:cs="Times New Roman"/>
          <w:sz w:val="28"/>
          <w:szCs w:val="28"/>
        </w:rPr>
        <w:t xml:space="preserve"> В.А. </w:t>
      </w:r>
      <w:proofErr w:type="spellStart"/>
      <w:r w:rsidRPr="00090B40">
        <w:rPr>
          <w:rFonts w:ascii="Times New Roman" w:hAnsi="Times New Roman" w:cs="Times New Roman"/>
          <w:sz w:val="28"/>
          <w:szCs w:val="28"/>
        </w:rPr>
        <w:t>Роменця</w:t>
      </w:r>
      <w:proofErr w:type="spellEnd"/>
      <w:r w:rsidRPr="00090B40">
        <w:rPr>
          <w:rFonts w:ascii="Times New Roman" w:hAnsi="Times New Roman" w:cs="Times New Roman"/>
          <w:sz w:val="28"/>
          <w:szCs w:val="28"/>
        </w:rPr>
        <w:t xml:space="preserve"> / </w:t>
      </w:r>
      <w:proofErr w:type="spellStart"/>
      <w:r w:rsidRPr="00090B40">
        <w:rPr>
          <w:rFonts w:ascii="Times New Roman" w:hAnsi="Times New Roman" w:cs="Times New Roman"/>
          <w:sz w:val="28"/>
          <w:szCs w:val="28"/>
        </w:rPr>
        <w:t>упоряд</w:t>
      </w:r>
      <w:proofErr w:type="spellEnd"/>
      <w:r w:rsidRPr="00090B40">
        <w:rPr>
          <w:rFonts w:ascii="Times New Roman" w:hAnsi="Times New Roman" w:cs="Times New Roman"/>
          <w:sz w:val="28"/>
          <w:szCs w:val="28"/>
        </w:rPr>
        <w:t xml:space="preserve">. П. А. </w:t>
      </w:r>
      <w:proofErr w:type="spellStart"/>
      <w:r w:rsidRPr="00090B40">
        <w:rPr>
          <w:rFonts w:ascii="Times New Roman" w:hAnsi="Times New Roman" w:cs="Times New Roman"/>
          <w:sz w:val="28"/>
          <w:szCs w:val="28"/>
        </w:rPr>
        <w:t>М’ясоїд</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відп</w:t>
      </w:r>
      <w:proofErr w:type="spellEnd"/>
      <w:r w:rsidRPr="00090B40">
        <w:rPr>
          <w:rFonts w:ascii="Times New Roman" w:hAnsi="Times New Roman" w:cs="Times New Roman"/>
          <w:sz w:val="28"/>
          <w:szCs w:val="28"/>
        </w:rPr>
        <w:t xml:space="preserve">. ред. А.В. Фурман. – К.: </w:t>
      </w:r>
      <w:proofErr w:type="spellStart"/>
      <w:r w:rsidRPr="00090B40">
        <w:rPr>
          <w:rFonts w:ascii="Times New Roman" w:hAnsi="Times New Roman" w:cs="Times New Roman"/>
          <w:sz w:val="28"/>
          <w:szCs w:val="28"/>
        </w:rPr>
        <w:t>Либідь</w:t>
      </w:r>
      <w:proofErr w:type="spellEnd"/>
      <w:r w:rsidRPr="00090B40">
        <w:rPr>
          <w:rFonts w:ascii="Times New Roman" w:hAnsi="Times New Roman" w:cs="Times New Roman"/>
          <w:sz w:val="28"/>
          <w:szCs w:val="28"/>
        </w:rPr>
        <w:t>, 2012. – 296 с</w:t>
      </w:r>
    </w:p>
    <w:p w14:paraId="54716C05"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Психологія переживання подій: збірник наукових праць / за ред. М. В. </w:t>
      </w:r>
      <w:proofErr w:type="spellStart"/>
      <w:r w:rsidRPr="00090B40">
        <w:rPr>
          <w:rFonts w:ascii="Times New Roman" w:eastAsia="Times New Roman" w:hAnsi="Times New Roman" w:cs="Times New Roman"/>
          <w:color w:val="000000"/>
          <w:sz w:val="28"/>
          <w:szCs w:val="28"/>
          <w:lang w:val="uk-UA"/>
        </w:rPr>
        <w:t>Папучі</w:t>
      </w:r>
      <w:proofErr w:type="spellEnd"/>
      <w:r w:rsidRPr="00090B40">
        <w:rPr>
          <w:rFonts w:ascii="Times New Roman" w:eastAsia="Times New Roman" w:hAnsi="Times New Roman" w:cs="Times New Roman"/>
          <w:color w:val="000000"/>
          <w:sz w:val="28"/>
          <w:szCs w:val="28"/>
          <w:lang w:val="uk-UA"/>
        </w:rPr>
        <w:t>. Ніжин: НДУ ім. М. Гоголя, 2020. 190 с.</w:t>
      </w:r>
    </w:p>
    <w:p w14:paraId="1E49DFFF"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lastRenderedPageBreak/>
        <w:t xml:space="preserve">Психологія творчості: конспект лекцій для здобувачів першого (бакалаврського) рівня вищої освіти, спеціальності 015 «Професійна освіта» (015.37 Аграрне виробництво, переробка сільськогосподарської продукції та харчові технології), денної та заочної форми навчання; </w:t>
      </w:r>
      <w:proofErr w:type="spellStart"/>
      <w:r w:rsidRPr="00090B40">
        <w:rPr>
          <w:rFonts w:ascii="Times New Roman" w:eastAsia="Times New Roman" w:hAnsi="Times New Roman" w:cs="Times New Roman"/>
          <w:color w:val="000000"/>
          <w:sz w:val="28"/>
          <w:szCs w:val="28"/>
          <w:lang w:val="uk-UA"/>
        </w:rPr>
        <w:t>упоряд</w:t>
      </w:r>
      <w:proofErr w:type="spellEnd"/>
      <w:r w:rsidRPr="00090B40">
        <w:rPr>
          <w:rFonts w:ascii="Times New Roman" w:eastAsia="Times New Roman" w:hAnsi="Times New Roman" w:cs="Times New Roman"/>
          <w:color w:val="000000"/>
          <w:sz w:val="28"/>
          <w:szCs w:val="28"/>
          <w:lang w:val="uk-UA"/>
        </w:rPr>
        <w:t xml:space="preserve">. Є.Л. </w:t>
      </w:r>
      <w:proofErr w:type="spellStart"/>
      <w:r w:rsidRPr="00090B40">
        <w:rPr>
          <w:rFonts w:ascii="Times New Roman" w:eastAsia="Times New Roman" w:hAnsi="Times New Roman" w:cs="Times New Roman"/>
          <w:color w:val="000000"/>
          <w:sz w:val="28"/>
          <w:szCs w:val="28"/>
          <w:lang w:val="uk-UA"/>
        </w:rPr>
        <w:t>Скворчевська</w:t>
      </w:r>
      <w:proofErr w:type="spellEnd"/>
      <w:r w:rsidRPr="00090B40">
        <w:rPr>
          <w:rFonts w:ascii="Times New Roman" w:eastAsia="Times New Roman" w:hAnsi="Times New Roman" w:cs="Times New Roman"/>
          <w:color w:val="000000"/>
          <w:sz w:val="28"/>
          <w:szCs w:val="28"/>
          <w:lang w:val="uk-UA"/>
        </w:rPr>
        <w:t>. Харків: ДБТУ, 2022. 138 с.</w:t>
      </w:r>
    </w:p>
    <w:p w14:paraId="13230DDC"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Рева М. М. Специфіка життєвої перспективи студентів-психологів з різним ціннісним профілем. Психологія і особистість : наук. Журнал. Інститут психології імені Г. С. Костюка НАПН України ; </w:t>
      </w:r>
      <w:proofErr w:type="spellStart"/>
      <w:r w:rsidRPr="00090B40">
        <w:rPr>
          <w:rFonts w:ascii="Times New Roman" w:eastAsia="Times New Roman" w:hAnsi="Times New Roman" w:cs="Times New Roman"/>
          <w:color w:val="000000"/>
          <w:sz w:val="28"/>
          <w:szCs w:val="28"/>
          <w:lang w:val="uk-UA"/>
        </w:rPr>
        <w:t>Полтав</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нац</w:t>
      </w:r>
      <w:proofErr w:type="spellEnd"/>
      <w:r w:rsidRPr="00090B40">
        <w:rPr>
          <w:rFonts w:ascii="Times New Roman" w:eastAsia="Times New Roman" w:hAnsi="Times New Roman" w:cs="Times New Roman"/>
          <w:color w:val="000000"/>
          <w:sz w:val="28"/>
          <w:szCs w:val="28"/>
          <w:lang w:val="uk-UA"/>
        </w:rPr>
        <w:t xml:space="preserve">. пед. ун-т імені В. Г. Короленка. Київ ; Полтава : ПНПУ імені В. Г. Короленка, </w:t>
      </w:r>
      <w:proofErr w:type="spellStart"/>
      <w:r w:rsidRPr="00090B40">
        <w:rPr>
          <w:rFonts w:ascii="Times New Roman" w:eastAsia="Times New Roman" w:hAnsi="Times New Roman" w:cs="Times New Roman"/>
          <w:color w:val="000000"/>
          <w:sz w:val="28"/>
          <w:szCs w:val="28"/>
          <w:lang w:val="uk-UA"/>
        </w:rPr>
        <w:t>Вип</w:t>
      </w:r>
      <w:proofErr w:type="spellEnd"/>
      <w:r w:rsidRPr="00090B40">
        <w:rPr>
          <w:rFonts w:ascii="Times New Roman" w:eastAsia="Times New Roman" w:hAnsi="Times New Roman" w:cs="Times New Roman"/>
          <w:color w:val="000000"/>
          <w:sz w:val="28"/>
          <w:szCs w:val="28"/>
          <w:lang w:val="uk-UA"/>
        </w:rPr>
        <w:t>. №1 (15). 2019. С. 104-115.</w:t>
      </w:r>
    </w:p>
    <w:p w14:paraId="42D76AB1"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Роменець</w:t>
      </w:r>
      <w:proofErr w:type="spellEnd"/>
      <w:r w:rsidRPr="00090B40">
        <w:rPr>
          <w:rFonts w:ascii="Times New Roman" w:hAnsi="Times New Roman" w:cs="Times New Roman"/>
          <w:sz w:val="28"/>
          <w:szCs w:val="28"/>
        </w:rPr>
        <w:t xml:space="preserve"> В.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творчості</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навч</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посібн</w:t>
      </w:r>
      <w:proofErr w:type="spellEnd"/>
      <w:r w:rsidRPr="00090B40">
        <w:rPr>
          <w:rFonts w:ascii="Times New Roman" w:hAnsi="Times New Roman" w:cs="Times New Roman"/>
          <w:sz w:val="28"/>
          <w:szCs w:val="28"/>
        </w:rPr>
        <w:t xml:space="preserve">. </w:t>
      </w:r>
      <w:proofErr w:type="gramStart"/>
      <w:r w:rsidRPr="00090B40">
        <w:rPr>
          <w:rFonts w:ascii="Times New Roman" w:hAnsi="Times New Roman" w:cs="Times New Roman"/>
          <w:sz w:val="28"/>
          <w:szCs w:val="28"/>
        </w:rPr>
        <w:t>К.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Либідь</w:t>
      </w:r>
      <w:proofErr w:type="spellEnd"/>
      <w:r w:rsidRPr="00090B40">
        <w:rPr>
          <w:rFonts w:ascii="Times New Roman" w:hAnsi="Times New Roman" w:cs="Times New Roman"/>
          <w:sz w:val="28"/>
          <w:szCs w:val="28"/>
        </w:rPr>
        <w:t>, 2004. 288 с.</w:t>
      </w:r>
    </w:p>
    <w:p w14:paraId="5D24E3DD"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Рудницька</w:t>
      </w:r>
      <w:proofErr w:type="spellEnd"/>
      <w:r w:rsidRPr="00090B40">
        <w:rPr>
          <w:rFonts w:ascii="Times New Roman" w:hAnsi="Times New Roman" w:cs="Times New Roman"/>
          <w:sz w:val="28"/>
          <w:szCs w:val="28"/>
        </w:rPr>
        <w:t xml:space="preserve"> О. П. </w:t>
      </w:r>
      <w:proofErr w:type="spellStart"/>
      <w:r w:rsidRPr="00090B40">
        <w:rPr>
          <w:rFonts w:ascii="Times New Roman" w:hAnsi="Times New Roman" w:cs="Times New Roman"/>
          <w:sz w:val="28"/>
          <w:szCs w:val="28"/>
        </w:rPr>
        <w:t>Педагогіка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загальна</w:t>
      </w:r>
      <w:proofErr w:type="spellEnd"/>
      <w:r w:rsidRPr="00090B40">
        <w:rPr>
          <w:rFonts w:ascii="Times New Roman" w:hAnsi="Times New Roman" w:cs="Times New Roman"/>
          <w:sz w:val="28"/>
          <w:szCs w:val="28"/>
        </w:rPr>
        <w:t xml:space="preserve"> і </w:t>
      </w:r>
      <w:proofErr w:type="spellStart"/>
      <w:proofErr w:type="gramStart"/>
      <w:r w:rsidRPr="00090B40">
        <w:rPr>
          <w:rFonts w:ascii="Times New Roman" w:hAnsi="Times New Roman" w:cs="Times New Roman"/>
          <w:sz w:val="28"/>
          <w:szCs w:val="28"/>
        </w:rPr>
        <w:t>мистецька</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Навчальний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посібник</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Тернопіль</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Навчальна</w:t>
      </w:r>
      <w:proofErr w:type="spellEnd"/>
      <w:r w:rsidRPr="00090B40">
        <w:rPr>
          <w:rFonts w:ascii="Times New Roman" w:hAnsi="Times New Roman" w:cs="Times New Roman"/>
          <w:sz w:val="28"/>
          <w:szCs w:val="28"/>
        </w:rPr>
        <w:t xml:space="preserve"> книга – Богдан, 2005. 360 с.</w:t>
      </w:r>
    </w:p>
    <w:p w14:paraId="6B466DC6"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 xml:space="preserve">Симоненко С. М. </w:t>
      </w:r>
      <w:proofErr w:type="spellStart"/>
      <w:r w:rsidRPr="00090B40">
        <w:rPr>
          <w:rFonts w:ascii="Times New Roman" w:hAnsi="Times New Roman" w:cs="Times New Roman"/>
          <w:sz w:val="28"/>
          <w:szCs w:val="28"/>
        </w:rPr>
        <w:t>Візуальне</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мислення</w:t>
      </w:r>
      <w:proofErr w:type="spellEnd"/>
      <w:r w:rsidRPr="00090B40">
        <w:rPr>
          <w:rFonts w:ascii="Times New Roman" w:hAnsi="Times New Roman" w:cs="Times New Roman"/>
          <w:sz w:val="28"/>
          <w:szCs w:val="28"/>
        </w:rPr>
        <w:t xml:space="preserve"> в </w:t>
      </w:r>
      <w:proofErr w:type="spellStart"/>
      <w:r w:rsidRPr="00090B40">
        <w:rPr>
          <w:rFonts w:ascii="Times New Roman" w:hAnsi="Times New Roman" w:cs="Times New Roman"/>
          <w:sz w:val="28"/>
          <w:szCs w:val="28"/>
        </w:rPr>
        <w:t>структурі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розвитку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професійних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музикальних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здібностей</w:t>
      </w:r>
      <w:proofErr w:type="spellEnd"/>
      <w:r w:rsidRPr="00090B40">
        <w:rPr>
          <w:rFonts w:ascii="Times New Roman" w:hAnsi="Times New Roman" w:cs="Times New Roman"/>
          <w:sz w:val="28"/>
          <w:szCs w:val="28"/>
        </w:rPr>
        <w:t xml:space="preserve">. Наука і </w:t>
      </w:r>
      <w:proofErr w:type="spellStart"/>
      <w:r w:rsidRPr="00090B40">
        <w:rPr>
          <w:rFonts w:ascii="Times New Roman" w:hAnsi="Times New Roman" w:cs="Times New Roman"/>
          <w:sz w:val="28"/>
          <w:szCs w:val="28"/>
        </w:rPr>
        <w:t>освіта</w:t>
      </w:r>
      <w:proofErr w:type="spellEnd"/>
      <w:r w:rsidRPr="00090B40">
        <w:rPr>
          <w:rFonts w:ascii="Times New Roman" w:hAnsi="Times New Roman" w:cs="Times New Roman"/>
          <w:sz w:val="28"/>
          <w:szCs w:val="28"/>
        </w:rPr>
        <w:t>. 2012. №9. С. 189-196</w:t>
      </w:r>
    </w:p>
    <w:p w14:paraId="07EE32A1"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Сірко Р. І. Структура "Я-концепції" студентів-психологів вищих навчальних закладів Державної служби України з надзвичайних ситуацій. Науковий вісник Львівського державного університету внутрішніх справ. серія психологічна. 2013. </w:t>
      </w:r>
      <w:proofErr w:type="spellStart"/>
      <w:r w:rsidRPr="00090B40">
        <w:rPr>
          <w:rFonts w:ascii="Times New Roman" w:eastAsia="Times New Roman" w:hAnsi="Times New Roman" w:cs="Times New Roman"/>
          <w:color w:val="000000"/>
          <w:sz w:val="28"/>
          <w:szCs w:val="28"/>
          <w:lang w:val="uk-UA"/>
        </w:rPr>
        <w:t>Вип</w:t>
      </w:r>
      <w:proofErr w:type="spellEnd"/>
      <w:r w:rsidRPr="00090B40">
        <w:rPr>
          <w:rFonts w:ascii="Times New Roman" w:eastAsia="Times New Roman" w:hAnsi="Times New Roman" w:cs="Times New Roman"/>
          <w:color w:val="000000"/>
          <w:sz w:val="28"/>
          <w:szCs w:val="28"/>
          <w:lang w:val="uk-UA"/>
        </w:rPr>
        <w:t>. 2. С. 158-166.</w:t>
      </w:r>
    </w:p>
    <w:p w14:paraId="5818FAF7"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lang w:val="uk-UA"/>
        </w:rPr>
      </w:pPr>
      <w:proofErr w:type="spellStart"/>
      <w:r w:rsidRPr="00090B40">
        <w:rPr>
          <w:rFonts w:ascii="Times New Roman" w:hAnsi="Times New Roman" w:cs="Times New Roman"/>
          <w:sz w:val="28"/>
          <w:szCs w:val="28"/>
          <w:lang w:val="uk-UA"/>
        </w:rPr>
        <w:t>Ставицька</w:t>
      </w:r>
      <w:proofErr w:type="spellEnd"/>
      <w:r w:rsidRPr="00090B40">
        <w:rPr>
          <w:rFonts w:ascii="Times New Roman" w:hAnsi="Times New Roman" w:cs="Times New Roman"/>
          <w:sz w:val="28"/>
          <w:szCs w:val="28"/>
          <w:lang w:val="uk-UA"/>
        </w:rPr>
        <w:t xml:space="preserve"> С. О. Духовна самосвідомість особистості: становлення і розвиток в юнацькому віці. Монографія. К.: НПУ імені М. П. Драгоманова, ТОВ «Поліграф плюс», ТОВ «ПУВК» Київ-Запоріжжя, 2011. 727 с.</w:t>
      </w:r>
    </w:p>
    <w:p w14:paraId="5160C393"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lang w:val="uk-UA"/>
        </w:rPr>
        <w:t>Ставицька</w:t>
      </w:r>
      <w:proofErr w:type="spellEnd"/>
      <w:r w:rsidRPr="00090B40">
        <w:rPr>
          <w:rFonts w:ascii="Times New Roman" w:hAnsi="Times New Roman" w:cs="Times New Roman"/>
          <w:sz w:val="28"/>
          <w:szCs w:val="28"/>
          <w:lang w:val="uk-UA"/>
        </w:rPr>
        <w:t xml:space="preserve"> С. О. Теоретичне обґрунтування розвитку структури самосвідомості особистості / С. О. </w:t>
      </w:r>
      <w:proofErr w:type="spellStart"/>
      <w:r w:rsidRPr="00090B40">
        <w:rPr>
          <w:rFonts w:ascii="Times New Roman" w:hAnsi="Times New Roman" w:cs="Times New Roman"/>
          <w:sz w:val="28"/>
          <w:szCs w:val="28"/>
          <w:lang w:val="uk-UA"/>
        </w:rPr>
        <w:t>Ставицька</w:t>
      </w:r>
      <w:proofErr w:type="spellEnd"/>
      <w:r w:rsidRPr="00090B40">
        <w:rPr>
          <w:rFonts w:ascii="Times New Roman" w:hAnsi="Times New Roman" w:cs="Times New Roman"/>
          <w:sz w:val="28"/>
          <w:szCs w:val="28"/>
          <w:lang w:val="uk-UA"/>
        </w:rPr>
        <w:t xml:space="preserve">, В. П. </w:t>
      </w:r>
      <w:proofErr w:type="spellStart"/>
      <w:r w:rsidRPr="00090B40">
        <w:rPr>
          <w:rFonts w:ascii="Times New Roman" w:hAnsi="Times New Roman" w:cs="Times New Roman"/>
          <w:sz w:val="28"/>
          <w:szCs w:val="28"/>
          <w:lang w:val="uk-UA"/>
        </w:rPr>
        <w:t>Кутішенко</w:t>
      </w:r>
      <w:proofErr w:type="spellEnd"/>
      <w:r w:rsidRPr="00090B40">
        <w:rPr>
          <w:rFonts w:ascii="Times New Roman" w:hAnsi="Times New Roman" w:cs="Times New Roman"/>
          <w:sz w:val="28"/>
          <w:szCs w:val="28"/>
          <w:lang w:val="uk-UA"/>
        </w:rPr>
        <w:t xml:space="preserve">. Науковий часопис національного педагогічного університету імені М. П. Драгоманова. </w:t>
      </w:r>
      <w:proofErr w:type="spellStart"/>
      <w:r w:rsidRPr="00090B40">
        <w:rPr>
          <w:rFonts w:ascii="Times New Roman" w:hAnsi="Times New Roman" w:cs="Times New Roman"/>
          <w:sz w:val="28"/>
          <w:szCs w:val="28"/>
        </w:rPr>
        <w:t>Серія</w:t>
      </w:r>
      <w:proofErr w:type="spellEnd"/>
      <w:r w:rsidRPr="00090B40">
        <w:rPr>
          <w:rFonts w:ascii="Times New Roman" w:hAnsi="Times New Roman" w:cs="Times New Roman"/>
          <w:sz w:val="28"/>
          <w:szCs w:val="28"/>
        </w:rPr>
        <w:t xml:space="preserve"> </w:t>
      </w:r>
      <w:proofErr w:type="gramStart"/>
      <w:r w:rsidRPr="00090B40">
        <w:rPr>
          <w:rFonts w:ascii="Times New Roman" w:hAnsi="Times New Roman" w:cs="Times New Roman"/>
          <w:sz w:val="28"/>
          <w:szCs w:val="28"/>
        </w:rPr>
        <w:t>12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Психологічні</w:t>
      </w:r>
      <w:proofErr w:type="spellEnd"/>
      <w:r w:rsidRPr="00090B40">
        <w:rPr>
          <w:rFonts w:ascii="Times New Roman" w:hAnsi="Times New Roman" w:cs="Times New Roman"/>
          <w:sz w:val="28"/>
          <w:szCs w:val="28"/>
        </w:rPr>
        <w:t xml:space="preserve"> науки. 2016. Вип. 4. С. 140-147.</w:t>
      </w:r>
    </w:p>
    <w:p w14:paraId="083BC32F"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proofErr w:type="spellStart"/>
      <w:r w:rsidRPr="00090B40">
        <w:rPr>
          <w:rFonts w:ascii="Times New Roman" w:eastAsia="Times New Roman" w:hAnsi="Times New Roman" w:cs="Times New Roman"/>
          <w:color w:val="000000"/>
          <w:sz w:val="28"/>
          <w:szCs w:val="28"/>
        </w:rPr>
        <w:t>Становська</w:t>
      </w:r>
      <w:proofErr w:type="spellEnd"/>
      <w:r w:rsidRPr="00090B40">
        <w:rPr>
          <w:rFonts w:ascii="Times New Roman" w:eastAsia="Times New Roman" w:hAnsi="Times New Roman" w:cs="Times New Roman"/>
          <w:color w:val="000000"/>
          <w:sz w:val="28"/>
          <w:szCs w:val="28"/>
        </w:rPr>
        <w:t xml:space="preserve"> З. </w:t>
      </w:r>
      <w:proofErr w:type="spellStart"/>
      <w:r w:rsidRPr="00090B40">
        <w:rPr>
          <w:rFonts w:ascii="Times New Roman" w:eastAsia="Times New Roman" w:hAnsi="Times New Roman" w:cs="Times New Roman"/>
          <w:color w:val="000000"/>
          <w:sz w:val="28"/>
          <w:szCs w:val="28"/>
        </w:rPr>
        <w:t>Актуальні</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проблеми</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професійного</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становлення</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особистості</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майбутніх</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практичних</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психологів</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Проблеми</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підготовки</w:t>
      </w:r>
      <w:proofErr w:type="spellEnd"/>
      <w:r w:rsidRPr="00090B40">
        <w:rPr>
          <w:rFonts w:ascii="Times New Roman" w:eastAsia="Times New Roman" w:hAnsi="Times New Roman" w:cs="Times New Roman"/>
          <w:color w:val="000000"/>
          <w:sz w:val="28"/>
          <w:szCs w:val="28"/>
        </w:rPr>
        <w:t xml:space="preserve"> і </w:t>
      </w:r>
      <w:proofErr w:type="spellStart"/>
      <w:r w:rsidRPr="00090B40">
        <w:rPr>
          <w:rFonts w:ascii="Times New Roman" w:eastAsia="Times New Roman" w:hAnsi="Times New Roman" w:cs="Times New Roman"/>
          <w:color w:val="000000"/>
          <w:sz w:val="28"/>
          <w:szCs w:val="28"/>
        </w:rPr>
        <w:lastRenderedPageBreak/>
        <w:t>підвищення</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кваліфікації</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практичних</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психологів</w:t>
      </w:r>
      <w:proofErr w:type="spellEnd"/>
      <w:r w:rsidRPr="00090B40">
        <w:rPr>
          <w:rFonts w:ascii="Times New Roman" w:eastAsia="Times New Roman" w:hAnsi="Times New Roman" w:cs="Times New Roman"/>
          <w:color w:val="000000"/>
          <w:sz w:val="28"/>
          <w:szCs w:val="28"/>
        </w:rPr>
        <w:t xml:space="preserve"> </w:t>
      </w:r>
      <w:proofErr w:type="gramStart"/>
      <w:r w:rsidRPr="00090B40">
        <w:rPr>
          <w:rFonts w:ascii="Times New Roman" w:eastAsia="Times New Roman" w:hAnsi="Times New Roman" w:cs="Times New Roman"/>
          <w:color w:val="000000"/>
          <w:sz w:val="28"/>
          <w:szCs w:val="28"/>
        </w:rPr>
        <w:t>у вузах</w:t>
      </w:r>
      <w:proofErr w:type="gramEnd"/>
      <w:r w:rsidRPr="00090B40">
        <w:rPr>
          <w:rFonts w:ascii="Times New Roman" w:eastAsia="Times New Roman" w:hAnsi="Times New Roman" w:cs="Times New Roman"/>
          <w:color w:val="000000"/>
          <w:sz w:val="28"/>
          <w:szCs w:val="28"/>
        </w:rPr>
        <w:t xml:space="preserve"> / за ред. С. Д. Максименка. </w:t>
      </w:r>
      <w:proofErr w:type="gramStart"/>
      <w:r w:rsidRPr="00090B40">
        <w:rPr>
          <w:rFonts w:ascii="Times New Roman" w:eastAsia="Times New Roman" w:hAnsi="Times New Roman" w:cs="Times New Roman"/>
          <w:color w:val="000000"/>
          <w:sz w:val="28"/>
          <w:szCs w:val="28"/>
        </w:rPr>
        <w:t>К. ;</w:t>
      </w:r>
      <w:proofErr w:type="gramEnd"/>
      <w:r w:rsidRPr="00090B40">
        <w:rPr>
          <w:rFonts w:ascii="Times New Roman" w:eastAsia="Times New Roman" w:hAnsi="Times New Roman" w:cs="Times New Roman"/>
          <w:color w:val="000000"/>
          <w:sz w:val="28"/>
          <w:szCs w:val="28"/>
        </w:rPr>
        <w:t xml:space="preserve"> Т. : </w:t>
      </w:r>
      <w:proofErr w:type="spellStart"/>
      <w:r w:rsidRPr="00090B40">
        <w:rPr>
          <w:rFonts w:ascii="Times New Roman" w:eastAsia="Times New Roman" w:hAnsi="Times New Roman" w:cs="Times New Roman"/>
          <w:color w:val="000000"/>
          <w:sz w:val="28"/>
          <w:szCs w:val="28"/>
        </w:rPr>
        <w:t>Ніка</w:t>
      </w:r>
      <w:proofErr w:type="spellEnd"/>
      <w:r w:rsidRPr="00090B40">
        <w:rPr>
          <w:rFonts w:ascii="Times New Roman" w:eastAsia="Times New Roman" w:hAnsi="Times New Roman" w:cs="Times New Roman"/>
          <w:color w:val="000000"/>
          <w:sz w:val="28"/>
          <w:szCs w:val="28"/>
        </w:rPr>
        <w:t>-центр, 2002. С. 49–52.</w:t>
      </w:r>
    </w:p>
    <w:p w14:paraId="77BBA150"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Сулаєва</w:t>
      </w:r>
      <w:proofErr w:type="spellEnd"/>
      <w:r w:rsidRPr="00090B40">
        <w:rPr>
          <w:rFonts w:ascii="Times New Roman" w:hAnsi="Times New Roman" w:cs="Times New Roman"/>
          <w:sz w:val="28"/>
          <w:szCs w:val="28"/>
        </w:rPr>
        <w:t xml:space="preserve"> Н. В. Неформальна </w:t>
      </w:r>
      <w:proofErr w:type="spellStart"/>
      <w:r w:rsidRPr="00090B40">
        <w:rPr>
          <w:rFonts w:ascii="Times New Roman" w:hAnsi="Times New Roman" w:cs="Times New Roman"/>
          <w:sz w:val="28"/>
          <w:szCs w:val="28"/>
        </w:rPr>
        <w:t>мистецька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освіта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майбутніх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учителів</w:t>
      </w:r>
      <w:proofErr w:type="spellEnd"/>
      <w:r w:rsidRPr="00090B40">
        <w:rPr>
          <w:rFonts w:ascii="Times New Roman" w:hAnsi="Times New Roman" w:cs="Times New Roman"/>
          <w:sz w:val="28"/>
          <w:szCs w:val="28"/>
        </w:rPr>
        <w:t xml:space="preserve"> у </w:t>
      </w:r>
      <w:proofErr w:type="spellStart"/>
      <w:r w:rsidRPr="00090B40">
        <w:rPr>
          <w:rFonts w:ascii="Times New Roman" w:hAnsi="Times New Roman" w:cs="Times New Roman"/>
          <w:sz w:val="28"/>
          <w:szCs w:val="28"/>
        </w:rPr>
        <w:t>художньотворчих</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колективах</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дис</w:t>
      </w:r>
      <w:proofErr w:type="spellEnd"/>
      <w:r w:rsidRPr="00090B40">
        <w:rPr>
          <w:rFonts w:ascii="Times New Roman" w:hAnsi="Times New Roman" w:cs="Times New Roman"/>
          <w:sz w:val="28"/>
          <w:szCs w:val="28"/>
        </w:rPr>
        <w:t xml:space="preserve">. … </w:t>
      </w:r>
      <w:proofErr w:type="spellStart"/>
      <w:r w:rsidRPr="00090B40">
        <w:rPr>
          <w:rFonts w:ascii="Times New Roman" w:hAnsi="Times New Roman" w:cs="Times New Roman"/>
          <w:sz w:val="28"/>
          <w:szCs w:val="28"/>
        </w:rPr>
        <w:t>докт</w:t>
      </w:r>
      <w:proofErr w:type="spellEnd"/>
      <w:r w:rsidRPr="00090B40">
        <w:rPr>
          <w:rFonts w:ascii="Times New Roman" w:hAnsi="Times New Roman" w:cs="Times New Roman"/>
          <w:sz w:val="28"/>
          <w:szCs w:val="28"/>
        </w:rPr>
        <w:t xml:space="preserve">. пед. </w:t>
      </w:r>
      <w:proofErr w:type="gramStart"/>
      <w:r w:rsidRPr="00090B40">
        <w:rPr>
          <w:rFonts w:ascii="Times New Roman" w:hAnsi="Times New Roman" w:cs="Times New Roman"/>
          <w:sz w:val="28"/>
          <w:szCs w:val="28"/>
        </w:rPr>
        <w:t>наук :</w:t>
      </w:r>
      <w:proofErr w:type="gramEnd"/>
      <w:r w:rsidRPr="00090B40">
        <w:rPr>
          <w:rFonts w:ascii="Times New Roman" w:hAnsi="Times New Roman" w:cs="Times New Roman"/>
          <w:sz w:val="28"/>
          <w:szCs w:val="28"/>
        </w:rPr>
        <w:t xml:space="preserve"> 13.00.04 – </w:t>
      </w:r>
      <w:proofErr w:type="spellStart"/>
      <w:r w:rsidRPr="00090B40">
        <w:rPr>
          <w:rFonts w:ascii="Times New Roman" w:hAnsi="Times New Roman" w:cs="Times New Roman"/>
          <w:sz w:val="28"/>
          <w:szCs w:val="28"/>
        </w:rPr>
        <w:t>теорія</w:t>
      </w:r>
      <w:proofErr w:type="spellEnd"/>
      <w:r w:rsidRPr="00090B40">
        <w:rPr>
          <w:rFonts w:ascii="Times New Roman" w:hAnsi="Times New Roman" w:cs="Times New Roman"/>
          <w:sz w:val="28"/>
          <w:szCs w:val="28"/>
        </w:rPr>
        <w:t xml:space="preserve"> і методика </w:t>
      </w:r>
      <w:proofErr w:type="spellStart"/>
      <w:r w:rsidRPr="00090B40">
        <w:rPr>
          <w:rFonts w:ascii="Times New Roman" w:hAnsi="Times New Roman" w:cs="Times New Roman"/>
          <w:sz w:val="28"/>
          <w:szCs w:val="28"/>
        </w:rPr>
        <w:t>професійної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освіти</w:t>
      </w:r>
      <w:proofErr w:type="spellEnd"/>
      <w:r w:rsidRPr="00090B40">
        <w:rPr>
          <w:rFonts w:ascii="Times New Roman" w:hAnsi="Times New Roman" w:cs="Times New Roman"/>
          <w:sz w:val="28"/>
          <w:szCs w:val="28"/>
        </w:rPr>
        <w:t>. К., 2014. 591 с.</w:t>
      </w:r>
    </w:p>
    <w:p w14:paraId="74285F96"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proofErr w:type="spellStart"/>
      <w:r w:rsidRPr="00090B40">
        <w:rPr>
          <w:rFonts w:ascii="Times New Roman" w:hAnsi="Times New Roman" w:cs="Times New Roman"/>
          <w:sz w:val="28"/>
          <w:szCs w:val="28"/>
        </w:rPr>
        <w:t>Сулаєва</w:t>
      </w:r>
      <w:proofErr w:type="spellEnd"/>
      <w:r w:rsidRPr="00090B40">
        <w:rPr>
          <w:rFonts w:ascii="Times New Roman" w:hAnsi="Times New Roman" w:cs="Times New Roman"/>
          <w:sz w:val="28"/>
          <w:szCs w:val="28"/>
        </w:rPr>
        <w:t xml:space="preserve"> Н. В. </w:t>
      </w:r>
      <w:proofErr w:type="spellStart"/>
      <w:r w:rsidRPr="00090B40">
        <w:rPr>
          <w:rFonts w:ascii="Times New Roman" w:hAnsi="Times New Roman" w:cs="Times New Roman"/>
          <w:sz w:val="28"/>
          <w:szCs w:val="28"/>
        </w:rPr>
        <w:t>Підготовка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вчителя</w:t>
      </w:r>
      <w:proofErr w:type="spellEnd"/>
      <w:r w:rsidRPr="00090B40">
        <w:rPr>
          <w:rFonts w:ascii="Times New Roman" w:hAnsi="Times New Roman" w:cs="Times New Roman"/>
          <w:sz w:val="28"/>
          <w:szCs w:val="28"/>
        </w:rPr>
        <w:t xml:space="preserve"> в </w:t>
      </w:r>
      <w:proofErr w:type="spellStart"/>
      <w:r w:rsidRPr="00090B40">
        <w:rPr>
          <w:rFonts w:ascii="Times New Roman" w:hAnsi="Times New Roman" w:cs="Times New Roman"/>
          <w:sz w:val="28"/>
          <w:szCs w:val="28"/>
        </w:rPr>
        <w:t>педагогічному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просторі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неформальної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мистецької</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освіти</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монографія</w:t>
      </w:r>
      <w:proofErr w:type="spellEnd"/>
      <w:r w:rsidRPr="00090B40">
        <w:rPr>
          <w:rFonts w:ascii="Times New Roman" w:hAnsi="Times New Roman" w:cs="Times New Roman"/>
          <w:sz w:val="28"/>
          <w:szCs w:val="28"/>
        </w:rPr>
        <w:t xml:space="preserve">. </w:t>
      </w:r>
      <w:proofErr w:type="gramStart"/>
      <w:r w:rsidRPr="00090B40">
        <w:rPr>
          <w:rFonts w:ascii="Times New Roman" w:hAnsi="Times New Roman" w:cs="Times New Roman"/>
          <w:sz w:val="28"/>
          <w:szCs w:val="28"/>
        </w:rPr>
        <w:t>Полтава :</w:t>
      </w:r>
      <w:proofErr w:type="gramEnd"/>
      <w:r w:rsidRPr="00090B40">
        <w:rPr>
          <w:rFonts w:ascii="Times New Roman" w:hAnsi="Times New Roman" w:cs="Times New Roman"/>
          <w:sz w:val="28"/>
          <w:szCs w:val="28"/>
        </w:rPr>
        <w:t xml:space="preserve"> ПНПУ </w:t>
      </w:r>
      <w:proofErr w:type="spellStart"/>
      <w:r w:rsidRPr="00090B40">
        <w:rPr>
          <w:rFonts w:ascii="Times New Roman" w:hAnsi="Times New Roman" w:cs="Times New Roman"/>
          <w:sz w:val="28"/>
          <w:szCs w:val="28"/>
        </w:rPr>
        <w:t>імені</w:t>
      </w:r>
      <w:proofErr w:type="spellEnd"/>
      <w:r w:rsidRPr="00090B40">
        <w:rPr>
          <w:rFonts w:ascii="Times New Roman" w:hAnsi="Times New Roman" w:cs="Times New Roman"/>
          <w:sz w:val="28"/>
          <w:szCs w:val="28"/>
        </w:rPr>
        <w:t xml:space="preserve"> В. Г. Короленка, 2013. 408 с.</w:t>
      </w:r>
    </w:p>
    <w:p w14:paraId="4BE8027D"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 xml:space="preserve">Таран О.П. </w:t>
      </w:r>
      <w:proofErr w:type="spellStart"/>
      <w:r w:rsidRPr="00090B40">
        <w:rPr>
          <w:rFonts w:ascii="Times New Roman" w:hAnsi="Times New Roman" w:cs="Times New Roman"/>
          <w:sz w:val="28"/>
          <w:szCs w:val="28"/>
        </w:rPr>
        <w:t>Фактори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становлення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самосвідомості</w:t>
      </w:r>
      <w:proofErr w:type="spellEnd"/>
      <w:r w:rsidRPr="00090B40">
        <w:rPr>
          <w:rFonts w:ascii="Times New Roman" w:hAnsi="Times New Roman" w:cs="Times New Roman"/>
          <w:sz w:val="28"/>
          <w:szCs w:val="28"/>
        </w:rPr>
        <w:t xml:space="preserve"> </w:t>
      </w:r>
      <w:proofErr w:type="spellStart"/>
      <w:proofErr w:type="gramStart"/>
      <w:r w:rsidRPr="00090B40">
        <w:rPr>
          <w:rFonts w:ascii="Times New Roman" w:hAnsi="Times New Roman" w:cs="Times New Roman"/>
          <w:sz w:val="28"/>
          <w:szCs w:val="28"/>
        </w:rPr>
        <w:t>дитини</w:t>
      </w:r>
      <w:proofErr w:type="spellEnd"/>
      <w:r w:rsidRPr="00090B40">
        <w:rPr>
          <w:rFonts w:ascii="Times New Roman" w:hAnsi="Times New Roman" w:cs="Times New Roman"/>
          <w:sz w:val="28"/>
          <w:szCs w:val="28"/>
        </w:rPr>
        <w:t xml:space="preserve"> :</w:t>
      </w:r>
      <w:proofErr w:type="gram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збірник</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наук.праць</w:t>
      </w:r>
      <w:proofErr w:type="spellEnd"/>
      <w:r w:rsidRPr="00090B40">
        <w:rPr>
          <w:rFonts w:ascii="Times New Roman" w:hAnsi="Times New Roman" w:cs="Times New Roman"/>
          <w:sz w:val="28"/>
          <w:szCs w:val="28"/>
        </w:rPr>
        <w:t xml:space="preserve"> / </w:t>
      </w:r>
      <w:proofErr w:type="spellStart"/>
      <w:r w:rsidRPr="00090B40">
        <w:rPr>
          <w:rFonts w:ascii="Times New Roman" w:hAnsi="Times New Roman" w:cs="Times New Roman"/>
          <w:sz w:val="28"/>
          <w:szCs w:val="28"/>
        </w:rPr>
        <w:t>Інститут</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психології</w:t>
      </w:r>
      <w:proofErr w:type="spellEnd"/>
      <w:r w:rsidRPr="00090B40">
        <w:rPr>
          <w:rFonts w:ascii="Times New Roman" w:hAnsi="Times New Roman" w:cs="Times New Roman"/>
          <w:sz w:val="28"/>
          <w:szCs w:val="28"/>
        </w:rPr>
        <w:t xml:space="preserve"> і </w:t>
      </w:r>
      <w:proofErr w:type="spellStart"/>
      <w:r w:rsidRPr="00090B40">
        <w:rPr>
          <w:rFonts w:ascii="Times New Roman" w:hAnsi="Times New Roman" w:cs="Times New Roman"/>
          <w:sz w:val="28"/>
          <w:szCs w:val="28"/>
        </w:rPr>
        <w:t>соціальної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педагогіки</w:t>
      </w:r>
      <w:proofErr w:type="spellEnd"/>
      <w:r w:rsidRPr="00090B40">
        <w:rPr>
          <w:rFonts w:ascii="Times New Roman" w:hAnsi="Times New Roman" w:cs="Times New Roman"/>
          <w:sz w:val="28"/>
          <w:szCs w:val="28"/>
        </w:rPr>
        <w:t xml:space="preserve"> КМПУ </w:t>
      </w:r>
      <w:proofErr w:type="spellStart"/>
      <w:r w:rsidRPr="00090B40">
        <w:rPr>
          <w:rFonts w:ascii="Times New Roman" w:hAnsi="Times New Roman" w:cs="Times New Roman"/>
          <w:sz w:val="28"/>
          <w:szCs w:val="28"/>
        </w:rPr>
        <w:t>імені</w:t>
      </w:r>
      <w:proofErr w:type="spellEnd"/>
      <w:r w:rsidRPr="00090B40">
        <w:rPr>
          <w:rFonts w:ascii="Times New Roman" w:hAnsi="Times New Roman" w:cs="Times New Roman"/>
          <w:sz w:val="28"/>
          <w:szCs w:val="28"/>
        </w:rPr>
        <w:t xml:space="preserve"> Б.Д. </w:t>
      </w:r>
      <w:proofErr w:type="spellStart"/>
      <w:r w:rsidRPr="00090B40">
        <w:rPr>
          <w:rFonts w:ascii="Times New Roman" w:hAnsi="Times New Roman" w:cs="Times New Roman"/>
          <w:sz w:val="28"/>
          <w:szCs w:val="28"/>
        </w:rPr>
        <w:t>Грінченка</w:t>
      </w:r>
      <w:proofErr w:type="spellEnd"/>
      <w:r w:rsidRPr="00090B40">
        <w:rPr>
          <w:rFonts w:ascii="Times New Roman" w:hAnsi="Times New Roman" w:cs="Times New Roman"/>
          <w:sz w:val="28"/>
          <w:szCs w:val="28"/>
        </w:rPr>
        <w:t xml:space="preserve">. Вип. 2. К., 2010. Режим </w:t>
      </w:r>
      <w:proofErr w:type="gramStart"/>
      <w:r w:rsidRPr="00090B40">
        <w:rPr>
          <w:rFonts w:ascii="Times New Roman" w:hAnsi="Times New Roman" w:cs="Times New Roman"/>
          <w:sz w:val="28"/>
          <w:szCs w:val="28"/>
        </w:rPr>
        <w:t>доступу :</w:t>
      </w:r>
      <w:proofErr w:type="gramEnd"/>
      <w:r w:rsidRPr="00090B40">
        <w:rPr>
          <w:rFonts w:ascii="Times New Roman" w:hAnsi="Times New Roman" w:cs="Times New Roman"/>
          <w:sz w:val="28"/>
          <w:szCs w:val="28"/>
        </w:rPr>
        <w:t>http://elibrary.kubg.edu.ua/id/eprint/1319/2/O_Taran_VPISP_IPSP.pdf</w:t>
      </w:r>
      <w:r w:rsidRPr="00090B40">
        <w:rPr>
          <w:rFonts w:ascii="Times New Roman" w:hAnsi="Times New Roman" w:cs="Times New Roman"/>
          <w:sz w:val="28"/>
          <w:szCs w:val="28"/>
          <w:lang w:val="uk-UA"/>
        </w:rPr>
        <w:t xml:space="preserve"> (дата звернення: 18.05.2024).</w:t>
      </w:r>
    </w:p>
    <w:p w14:paraId="1EB45F23"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Титаренко Т. М.   Сучасна   психологія особистості. К.: </w:t>
      </w:r>
      <w:proofErr w:type="spellStart"/>
      <w:r w:rsidRPr="00090B40">
        <w:rPr>
          <w:rFonts w:ascii="Times New Roman" w:eastAsia="Times New Roman" w:hAnsi="Times New Roman" w:cs="Times New Roman"/>
          <w:color w:val="000000"/>
          <w:sz w:val="28"/>
          <w:szCs w:val="28"/>
          <w:lang w:val="uk-UA"/>
        </w:rPr>
        <w:t>Марич</w:t>
      </w:r>
      <w:proofErr w:type="spellEnd"/>
      <w:r w:rsidRPr="00090B40">
        <w:rPr>
          <w:rFonts w:ascii="Times New Roman" w:eastAsia="Times New Roman" w:hAnsi="Times New Roman" w:cs="Times New Roman"/>
          <w:color w:val="000000"/>
          <w:sz w:val="28"/>
          <w:szCs w:val="28"/>
          <w:lang w:val="uk-UA"/>
        </w:rPr>
        <w:t>, 2009. 232 с.</w:t>
      </w:r>
    </w:p>
    <w:p w14:paraId="08B28082"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rPr>
        <w:t xml:space="preserve">Титаренко Т. М. </w:t>
      </w:r>
      <w:proofErr w:type="spellStart"/>
      <w:r w:rsidRPr="00090B40">
        <w:rPr>
          <w:rFonts w:ascii="Times New Roman" w:eastAsia="Times New Roman" w:hAnsi="Times New Roman" w:cs="Times New Roman"/>
          <w:color w:val="000000"/>
          <w:sz w:val="28"/>
          <w:szCs w:val="28"/>
        </w:rPr>
        <w:t>Життєвий</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світ</w:t>
      </w:r>
      <w:proofErr w:type="spell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особистості</w:t>
      </w:r>
      <w:proofErr w:type="spellEnd"/>
      <w:r w:rsidRPr="00090B40">
        <w:rPr>
          <w:rFonts w:ascii="Times New Roman" w:eastAsia="Times New Roman" w:hAnsi="Times New Roman" w:cs="Times New Roman"/>
          <w:color w:val="000000"/>
          <w:sz w:val="28"/>
          <w:szCs w:val="28"/>
        </w:rPr>
        <w:t xml:space="preserve">: </w:t>
      </w:r>
      <w:proofErr w:type="gramStart"/>
      <w:r w:rsidRPr="00090B40">
        <w:rPr>
          <w:rFonts w:ascii="Times New Roman" w:eastAsia="Times New Roman" w:hAnsi="Times New Roman" w:cs="Times New Roman"/>
          <w:color w:val="000000"/>
          <w:sz w:val="28"/>
          <w:szCs w:val="28"/>
        </w:rPr>
        <w:t>у межах</w:t>
      </w:r>
      <w:proofErr w:type="gramEnd"/>
      <w:r w:rsidRPr="00090B40">
        <w:rPr>
          <w:rFonts w:ascii="Times New Roman" w:eastAsia="Times New Roman" w:hAnsi="Times New Roman" w:cs="Times New Roman"/>
          <w:color w:val="000000"/>
          <w:sz w:val="28"/>
          <w:szCs w:val="28"/>
        </w:rPr>
        <w:t xml:space="preserve"> і за межами </w:t>
      </w:r>
      <w:proofErr w:type="spellStart"/>
      <w:r w:rsidRPr="00090B40">
        <w:rPr>
          <w:rFonts w:ascii="Times New Roman" w:eastAsia="Times New Roman" w:hAnsi="Times New Roman" w:cs="Times New Roman"/>
          <w:color w:val="000000"/>
          <w:sz w:val="28"/>
          <w:szCs w:val="28"/>
        </w:rPr>
        <w:t>буденності</w:t>
      </w:r>
      <w:proofErr w:type="spellEnd"/>
      <w:r w:rsidRPr="00090B40">
        <w:rPr>
          <w:rFonts w:ascii="Times New Roman" w:eastAsia="Times New Roman" w:hAnsi="Times New Roman" w:cs="Times New Roman"/>
          <w:color w:val="000000"/>
          <w:sz w:val="28"/>
          <w:szCs w:val="28"/>
        </w:rPr>
        <w:t xml:space="preserve">. </w:t>
      </w:r>
      <w:proofErr w:type="gramStart"/>
      <w:r w:rsidRPr="00090B40">
        <w:rPr>
          <w:rFonts w:ascii="Times New Roman" w:eastAsia="Times New Roman" w:hAnsi="Times New Roman" w:cs="Times New Roman"/>
          <w:color w:val="000000"/>
          <w:sz w:val="28"/>
          <w:szCs w:val="28"/>
        </w:rPr>
        <w:t>К. :</w:t>
      </w:r>
      <w:proofErr w:type="gram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Либідь</w:t>
      </w:r>
      <w:proofErr w:type="spellEnd"/>
      <w:r w:rsidRPr="00090B40">
        <w:rPr>
          <w:rFonts w:ascii="Times New Roman" w:eastAsia="Times New Roman" w:hAnsi="Times New Roman" w:cs="Times New Roman"/>
          <w:color w:val="000000"/>
          <w:sz w:val="28"/>
          <w:szCs w:val="28"/>
        </w:rPr>
        <w:t>, 2003. 376 с.</w:t>
      </w:r>
    </w:p>
    <w:p w14:paraId="42F8B6F2"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 xml:space="preserve">Ткачук С. Психологічний аналіз </w:t>
      </w:r>
      <w:proofErr w:type="spellStart"/>
      <w:r w:rsidRPr="00090B40">
        <w:rPr>
          <w:rFonts w:ascii="Times New Roman" w:eastAsia="Times New Roman" w:hAnsi="Times New Roman" w:cs="Times New Roman"/>
          <w:color w:val="000000"/>
          <w:sz w:val="28"/>
          <w:szCs w:val="28"/>
          <w:lang w:val="uk-UA"/>
        </w:rPr>
        <w:t>самотворення</w:t>
      </w:r>
      <w:proofErr w:type="spellEnd"/>
      <w:r w:rsidRPr="00090B40">
        <w:rPr>
          <w:rFonts w:ascii="Times New Roman" w:eastAsia="Times New Roman" w:hAnsi="Times New Roman" w:cs="Times New Roman"/>
          <w:color w:val="000000"/>
          <w:sz w:val="28"/>
          <w:szCs w:val="28"/>
          <w:lang w:val="uk-UA"/>
        </w:rPr>
        <w:t xml:space="preserve"> позитивної „Я-концепції". Психологія і суспільство. 2003. №3. С.107−113.</w:t>
      </w:r>
    </w:p>
    <w:p w14:paraId="5A8F32D6"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lang w:val="uk-UA"/>
        </w:rPr>
      </w:pPr>
      <w:proofErr w:type="spellStart"/>
      <w:r w:rsidRPr="00090B40">
        <w:rPr>
          <w:rFonts w:ascii="Times New Roman" w:hAnsi="Times New Roman" w:cs="Times New Roman"/>
          <w:sz w:val="28"/>
          <w:szCs w:val="28"/>
          <w:lang w:val="uk-UA"/>
        </w:rPr>
        <w:t>Томчук</w:t>
      </w:r>
      <w:proofErr w:type="spellEnd"/>
      <w:r w:rsidRPr="00090B40">
        <w:rPr>
          <w:rFonts w:ascii="Times New Roman" w:hAnsi="Times New Roman" w:cs="Times New Roman"/>
          <w:sz w:val="28"/>
          <w:szCs w:val="28"/>
          <w:lang w:val="uk-UA"/>
        </w:rPr>
        <w:t xml:space="preserve"> М. І. Методологічні засади дослідження та формування психологічної готовності особистості до діяльності. Психологія і суспільство. 2010. №4. С.65–69.</w:t>
      </w:r>
    </w:p>
    <w:p w14:paraId="429E1C2D"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Туриніна</w:t>
      </w:r>
      <w:proofErr w:type="spellEnd"/>
      <w:r w:rsidRPr="00090B40">
        <w:rPr>
          <w:rFonts w:ascii="Times New Roman" w:eastAsia="Times New Roman" w:hAnsi="Times New Roman" w:cs="Times New Roman"/>
          <w:color w:val="000000"/>
          <w:sz w:val="28"/>
          <w:szCs w:val="28"/>
          <w:lang w:val="uk-UA"/>
        </w:rPr>
        <w:t xml:space="preserve"> О. Л. Психологія творчості: навчальний посібник. Київ: МАУП, 2007. 160 c. </w:t>
      </w:r>
    </w:p>
    <w:p w14:paraId="46ABBB6C"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Ушакова К.Ю. Психологічні чинники становлення професійної «Я-концепції» у студентів медичних коледжів : дисертація на здобуття наукового ступеня кандидата психологічних наук (доктора філософії) за спеціальністю : 19.00.07 «Педагогічна та вікова психологія» (053 – Психологія). Національний педагогічний університет імені М.П. Драгоманова, Київ, 2017. 256 с.</w:t>
      </w:r>
    </w:p>
    <w:p w14:paraId="4541E63E"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lang w:val="uk-UA"/>
        </w:rPr>
      </w:pPr>
      <w:proofErr w:type="spellStart"/>
      <w:r w:rsidRPr="00090B40">
        <w:rPr>
          <w:rFonts w:ascii="Times New Roman" w:hAnsi="Times New Roman" w:cs="Times New Roman"/>
          <w:sz w:val="28"/>
          <w:szCs w:val="28"/>
          <w:lang w:val="uk-UA"/>
        </w:rPr>
        <w:lastRenderedPageBreak/>
        <w:t>Федоришин</w:t>
      </w:r>
      <w:proofErr w:type="spellEnd"/>
      <w:r w:rsidRPr="00090B40">
        <w:rPr>
          <w:rFonts w:ascii="Times New Roman" w:hAnsi="Times New Roman" w:cs="Times New Roman"/>
          <w:sz w:val="28"/>
          <w:szCs w:val="28"/>
          <w:lang w:val="uk-UA"/>
        </w:rPr>
        <w:t xml:space="preserve"> В., Ткач М. Нелінійні підходи до фахової підготовки студентів факультетів мистецтв. Український Педагогічний журнал. 2023. № 4. С. 137-146.</w:t>
      </w:r>
    </w:p>
    <w:p w14:paraId="0C2AA15B"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Філософський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енциклопедичний</w:t>
      </w:r>
      <w:proofErr w:type="spellEnd"/>
      <w:r w:rsidRPr="00090B40">
        <w:rPr>
          <w:rFonts w:ascii="Times New Roman" w:hAnsi="Times New Roman" w:cs="Times New Roman"/>
          <w:sz w:val="28"/>
          <w:szCs w:val="28"/>
        </w:rPr>
        <w:t xml:space="preserve"> словник / за ред. В.І. </w:t>
      </w:r>
      <w:proofErr w:type="spellStart"/>
      <w:r w:rsidRPr="00090B40">
        <w:rPr>
          <w:rFonts w:ascii="Times New Roman" w:hAnsi="Times New Roman" w:cs="Times New Roman"/>
          <w:sz w:val="28"/>
          <w:szCs w:val="28"/>
        </w:rPr>
        <w:t>Шинкарука</w:t>
      </w:r>
      <w:proofErr w:type="spellEnd"/>
      <w:r w:rsidRPr="00090B40">
        <w:rPr>
          <w:rFonts w:ascii="Times New Roman" w:hAnsi="Times New Roman" w:cs="Times New Roman"/>
          <w:sz w:val="28"/>
          <w:szCs w:val="28"/>
        </w:rPr>
        <w:t xml:space="preserve">. – </w:t>
      </w:r>
      <w:proofErr w:type="gramStart"/>
      <w:r w:rsidRPr="00090B40">
        <w:rPr>
          <w:rFonts w:ascii="Times New Roman" w:hAnsi="Times New Roman" w:cs="Times New Roman"/>
          <w:sz w:val="28"/>
          <w:szCs w:val="28"/>
        </w:rPr>
        <w:t>К. :</w:t>
      </w:r>
      <w:proofErr w:type="gramEnd"/>
      <w:r w:rsidRPr="00090B40">
        <w:rPr>
          <w:rFonts w:ascii="Times New Roman" w:hAnsi="Times New Roman" w:cs="Times New Roman"/>
          <w:sz w:val="28"/>
          <w:szCs w:val="28"/>
        </w:rPr>
        <w:t xml:space="preserve"> Абрис, 2002. 44 с.</w:t>
      </w:r>
    </w:p>
    <w:p w14:paraId="5A7CE8D0" w14:textId="77777777"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Франкл</w:t>
      </w:r>
      <w:proofErr w:type="spellEnd"/>
      <w:r w:rsidRPr="00090B40">
        <w:rPr>
          <w:rFonts w:ascii="Times New Roman" w:eastAsia="Times New Roman" w:hAnsi="Times New Roman" w:cs="Times New Roman"/>
          <w:color w:val="000000"/>
          <w:sz w:val="28"/>
          <w:szCs w:val="28"/>
          <w:lang w:val="uk-UA"/>
        </w:rPr>
        <w:t xml:space="preserve"> В. Людина в пошуках справжнього сенсу. Психолог у концтаборі. 2016. 160 с.</w:t>
      </w:r>
    </w:p>
    <w:p w14:paraId="04FC5BB7"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Фрицюк</w:t>
      </w:r>
      <w:proofErr w:type="spellEnd"/>
      <w:r w:rsidRPr="00090B40">
        <w:rPr>
          <w:rFonts w:ascii="Times New Roman" w:hAnsi="Times New Roman" w:cs="Times New Roman"/>
          <w:sz w:val="28"/>
          <w:szCs w:val="28"/>
        </w:rPr>
        <w:t xml:space="preserve"> В., Марцева Л., </w:t>
      </w:r>
      <w:proofErr w:type="spellStart"/>
      <w:r w:rsidRPr="00090B40">
        <w:rPr>
          <w:rFonts w:ascii="Times New Roman" w:hAnsi="Times New Roman" w:cs="Times New Roman"/>
          <w:sz w:val="28"/>
          <w:szCs w:val="28"/>
        </w:rPr>
        <w:t>Любарська</w:t>
      </w:r>
      <w:proofErr w:type="spellEnd"/>
      <w:r w:rsidRPr="00090B40">
        <w:rPr>
          <w:rFonts w:ascii="Times New Roman" w:hAnsi="Times New Roman" w:cs="Times New Roman"/>
          <w:sz w:val="28"/>
          <w:szCs w:val="28"/>
        </w:rPr>
        <w:t xml:space="preserve"> Л. </w:t>
      </w:r>
      <w:proofErr w:type="spellStart"/>
      <w:r w:rsidRPr="00090B40">
        <w:rPr>
          <w:rFonts w:ascii="Times New Roman" w:hAnsi="Times New Roman" w:cs="Times New Roman"/>
          <w:sz w:val="28"/>
          <w:szCs w:val="28"/>
        </w:rPr>
        <w:t>Створення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підтримуючого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середовища</w:t>
      </w:r>
      <w:proofErr w:type="spellEnd"/>
      <w:r w:rsidRPr="00090B40">
        <w:rPr>
          <w:rFonts w:ascii="Times New Roman" w:hAnsi="Times New Roman" w:cs="Times New Roman"/>
          <w:sz w:val="28"/>
          <w:szCs w:val="28"/>
        </w:rPr>
        <w:t xml:space="preserve"> для </w:t>
      </w:r>
      <w:proofErr w:type="spellStart"/>
      <w:r w:rsidRPr="00090B40">
        <w:rPr>
          <w:rFonts w:ascii="Times New Roman" w:hAnsi="Times New Roman" w:cs="Times New Roman"/>
          <w:sz w:val="28"/>
          <w:szCs w:val="28"/>
        </w:rPr>
        <w:t>розвитку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креативності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майбутніх</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фахівців</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Наукові</w:t>
      </w:r>
      <w:proofErr w:type="spellEnd"/>
      <w:r w:rsidRPr="00090B40">
        <w:rPr>
          <w:rFonts w:ascii="Times New Roman" w:hAnsi="Times New Roman" w:cs="Times New Roman"/>
          <w:sz w:val="28"/>
          <w:szCs w:val="28"/>
        </w:rPr>
        <w:t xml:space="preserve"> записки ВДПУ </w:t>
      </w:r>
      <w:proofErr w:type="spellStart"/>
      <w:r w:rsidRPr="00090B40">
        <w:rPr>
          <w:rFonts w:ascii="Times New Roman" w:hAnsi="Times New Roman" w:cs="Times New Roman"/>
          <w:sz w:val="28"/>
          <w:szCs w:val="28"/>
        </w:rPr>
        <w:t>імені</w:t>
      </w:r>
      <w:proofErr w:type="spellEnd"/>
      <w:r w:rsidRPr="00090B40">
        <w:rPr>
          <w:rFonts w:ascii="Times New Roman" w:hAnsi="Times New Roman" w:cs="Times New Roman"/>
          <w:sz w:val="28"/>
          <w:szCs w:val="28"/>
        </w:rPr>
        <w:t xml:space="preserve"> Михайла </w:t>
      </w:r>
      <w:proofErr w:type="spellStart"/>
      <w:r w:rsidRPr="00090B40">
        <w:rPr>
          <w:rFonts w:ascii="Times New Roman" w:hAnsi="Times New Roman" w:cs="Times New Roman"/>
          <w:sz w:val="28"/>
          <w:szCs w:val="28"/>
        </w:rPr>
        <w:t>Коцюбинського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Серія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педагогіка</w:t>
      </w:r>
      <w:proofErr w:type="spellEnd"/>
      <w:r w:rsidRPr="00090B40">
        <w:rPr>
          <w:rFonts w:ascii="Times New Roman" w:hAnsi="Times New Roman" w:cs="Times New Roman"/>
          <w:sz w:val="28"/>
          <w:szCs w:val="28"/>
        </w:rPr>
        <w:t xml:space="preserve"> і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2023. № 74. С. 60-65</w:t>
      </w:r>
    </w:p>
    <w:p w14:paraId="60574163"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proofErr w:type="spellStart"/>
      <w:r w:rsidRPr="00090B40">
        <w:rPr>
          <w:rFonts w:ascii="Times New Roman" w:eastAsia="Times New Roman" w:hAnsi="Times New Roman" w:cs="Times New Roman"/>
          <w:color w:val="000000"/>
          <w:sz w:val="28"/>
          <w:szCs w:val="28"/>
        </w:rPr>
        <w:t>Фройд</w:t>
      </w:r>
      <w:proofErr w:type="spellEnd"/>
      <w:r w:rsidRPr="00090B40">
        <w:rPr>
          <w:rFonts w:ascii="Times New Roman" w:eastAsia="Times New Roman" w:hAnsi="Times New Roman" w:cs="Times New Roman"/>
          <w:color w:val="000000"/>
          <w:sz w:val="28"/>
          <w:szCs w:val="28"/>
        </w:rPr>
        <w:t xml:space="preserve"> З. </w:t>
      </w:r>
      <w:proofErr w:type="spellStart"/>
      <w:r w:rsidRPr="00090B40">
        <w:rPr>
          <w:rFonts w:ascii="Times New Roman" w:eastAsia="Times New Roman" w:hAnsi="Times New Roman" w:cs="Times New Roman"/>
          <w:color w:val="000000"/>
          <w:sz w:val="28"/>
          <w:szCs w:val="28"/>
        </w:rPr>
        <w:t>Вступ</w:t>
      </w:r>
      <w:proofErr w:type="spellEnd"/>
      <w:r w:rsidRPr="00090B40">
        <w:rPr>
          <w:rFonts w:ascii="Times New Roman" w:eastAsia="Times New Roman" w:hAnsi="Times New Roman" w:cs="Times New Roman"/>
          <w:color w:val="000000"/>
          <w:sz w:val="28"/>
          <w:szCs w:val="28"/>
        </w:rPr>
        <w:t xml:space="preserve"> до </w:t>
      </w:r>
      <w:proofErr w:type="spellStart"/>
      <w:r w:rsidRPr="00090B40">
        <w:rPr>
          <w:rFonts w:ascii="Times New Roman" w:eastAsia="Times New Roman" w:hAnsi="Times New Roman" w:cs="Times New Roman"/>
          <w:color w:val="000000"/>
          <w:sz w:val="28"/>
          <w:szCs w:val="28"/>
        </w:rPr>
        <w:t>психоаналізу</w:t>
      </w:r>
      <w:proofErr w:type="spellEnd"/>
      <w:r w:rsidRPr="00090B40">
        <w:rPr>
          <w:rFonts w:ascii="Times New Roman" w:eastAsia="Times New Roman" w:hAnsi="Times New Roman" w:cs="Times New Roman"/>
          <w:color w:val="000000"/>
          <w:sz w:val="28"/>
          <w:szCs w:val="28"/>
        </w:rPr>
        <w:t xml:space="preserve">. </w:t>
      </w:r>
      <w:proofErr w:type="spellStart"/>
      <w:proofErr w:type="gramStart"/>
      <w:r w:rsidRPr="00090B40">
        <w:rPr>
          <w:rFonts w:ascii="Times New Roman" w:eastAsia="Times New Roman" w:hAnsi="Times New Roman" w:cs="Times New Roman"/>
          <w:color w:val="000000"/>
          <w:sz w:val="28"/>
          <w:szCs w:val="28"/>
        </w:rPr>
        <w:t>Тернопіль</w:t>
      </w:r>
      <w:proofErr w:type="spellEnd"/>
      <w:r w:rsidRPr="00090B40">
        <w:rPr>
          <w:rFonts w:ascii="Times New Roman" w:eastAsia="Times New Roman" w:hAnsi="Times New Roman" w:cs="Times New Roman"/>
          <w:color w:val="000000"/>
          <w:sz w:val="28"/>
          <w:szCs w:val="28"/>
        </w:rPr>
        <w:t xml:space="preserve"> :</w:t>
      </w:r>
      <w:proofErr w:type="gramEnd"/>
      <w:r w:rsidRPr="00090B40">
        <w:rPr>
          <w:rFonts w:ascii="Times New Roman" w:eastAsia="Times New Roman" w:hAnsi="Times New Roman" w:cs="Times New Roman"/>
          <w:color w:val="000000"/>
          <w:sz w:val="28"/>
          <w:szCs w:val="28"/>
        </w:rPr>
        <w:t xml:space="preserve"> </w:t>
      </w:r>
      <w:proofErr w:type="spellStart"/>
      <w:r w:rsidRPr="00090B40">
        <w:rPr>
          <w:rFonts w:ascii="Times New Roman" w:eastAsia="Times New Roman" w:hAnsi="Times New Roman" w:cs="Times New Roman"/>
          <w:color w:val="000000"/>
          <w:sz w:val="28"/>
          <w:szCs w:val="28"/>
        </w:rPr>
        <w:t>навчальна</w:t>
      </w:r>
      <w:proofErr w:type="spellEnd"/>
      <w:r w:rsidRPr="00090B40">
        <w:rPr>
          <w:rFonts w:ascii="Times New Roman" w:eastAsia="Times New Roman" w:hAnsi="Times New Roman" w:cs="Times New Roman"/>
          <w:color w:val="000000"/>
          <w:sz w:val="28"/>
          <w:szCs w:val="28"/>
        </w:rPr>
        <w:t xml:space="preserve"> книга – Богдан. 2021. 552 с. с. 350</w:t>
      </w:r>
    </w:p>
    <w:p w14:paraId="0E745EDD" w14:textId="77777777" w:rsidR="0079419F" w:rsidRPr="00090B40" w:rsidRDefault="0079419F" w:rsidP="0079419F">
      <w:pPr>
        <w:pStyle w:val="a4"/>
        <w:numPr>
          <w:ilvl w:val="0"/>
          <w:numId w:val="6"/>
        </w:numP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rPr>
        <w:t>Фурман О. Я-</w:t>
      </w:r>
      <w:proofErr w:type="spellStart"/>
      <w:r w:rsidRPr="00090B40">
        <w:rPr>
          <w:rFonts w:ascii="Times New Roman" w:hAnsi="Times New Roman" w:cs="Times New Roman"/>
          <w:sz w:val="28"/>
          <w:szCs w:val="28"/>
        </w:rPr>
        <w:t>концепція</w:t>
      </w:r>
      <w:proofErr w:type="spellEnd"/>
      <w:r w:rsidRPr="00090B40">
        <w:rPr>
          <w:rFonts w:ascii="Times New Roman" w:hAnsi="Times New Roman" w:cs="Times New Roman"/>
          <w:sz w:val="28"/>
          <w:szCs w:val="28"/>
        </w:rPr>
        <w:t xml:space="preserve"> як предмет </w:t>
      </w:r>
      <w:proofErr w:type="spellStart"/>
      <w:r w:rsidRPr="00090B40">
        <w:rPr>
          <w:rFonts w:ascii="Times New Roman" w:hAnsi="Times New Roman" w:cs="Times New Roman"/>
          <w:sz w:val="28"/>
          <w:szCs w:val="28"/>
        </w:rPr>
        <w:t>багатоаспектного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теоретизування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і </w:t>
      </w:r>
      <w:proofErr w:type="spellStart"/>
      <w:r w:rsidRPr="00090B40">
        <w:rPr>
          <w:rFonts w:ascii="Times New Roman" w:hAnsi="Times New Roman" w:cs="Times New Roman"/>
          <w:sz w:val="28"/>
          <w:szCs w:val="28"/>
        </w:rPr>
        <w:t>суспільство</w:t>
      </w:r>
      <w:proofErr w:type="spellEnd"/>
      <w:r w:rsidRPr="00090B40">
        <w:rPr>
          <w:rFonts w:ascii="Times New Roman" w:hAnsi="Times New Roman" w:cs="Times New Roman"/>
          <w:sz w:val="28"/>
          <w:szCs w:val="28"/>
        </w:rPr>
        <w:t>. 2018. № 1-2. С. 38-67.</w:t>
      </w:r>
    </w:p>
    <w:p w14:paraId="21680D58"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Хлівна</w:t>
      </w:r>
      <w:proofErr w:type="spellEnd"/>
      <w:r w:rsidRPr="00090B40">
        <w:rPr>
          <w:rFonts w:ascii="Times New Roman" w:eastAsia="Times New Roman" w:hAnsi="Times New Roman" w:cs="Times New Roman"/>
          <w:color w:val="000000"/>
          <w:sz w:val="28"/>
          <w:szCs w:val="28"/>
          <w:lang w:val="uk-UA"/>
        </w:rPr>
        <w:t xml:space="preserve">, О. М. Розвиток позитивної Я-концепції студентів засобами психологічного тренінгу. Психологічні перспективи. </w:t>
      </w:r>
      <w:proofErr w:type="spellStart"/>
      <w:r w:rsidRPr="00090B40">
        <w:rPr>
          <w:rFonts w:ascii="Times New Roman" w:eastAsia="Times New Roman" w:hAnsi="Times New Roman" w:cs="Times New Roman"/>
          <w:color w:val="000000"/>
          <w:sz w:val="28"/>
          <w:szCs w:val="28"/>
          <w:lang w:val="uk-UA"/>
        </w:rPr>
        <w:t>Волин</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нац</w:t>
      </w:r>
      <w:proofErr w:type="spellEnd"/>
      <w:r w:rsidRPr="00090B40">
        <w:rPr>
          <w:rFonts w:ascii="Times New Roman" w:eastAsia="Times New Roman" w:hAnsi="Times New Roman" w:cs="Times New Roman"/>
          <w:color w:val="000000"/>
          <w:sz w:val="28"/>
          <w:szCs w:val="28"/>
          <w:lang w:val="uk-UA"/>
        </w:rPr>
        <w:t xml:space="preserve">. ун-т ім. Лесі Українки, Ін-т </w:t>
      </w:r>
      <w:proofErr w:type="spellStart"/>
      <w:r w:rsidRPr="00090B40">
        <w:rPr>
          <w:rFonts w:ascii="Times New Roman" w:eastAsia="Times New Roman" w:hAnsi="Times New Roman" w:cs="Times New Roman"/>
          <w:color w:val="000000"/>
          <w:sz w:val="28"/>
          <w:szCs w:val="28"/>
          <w:lang w:val="uk-UA"/>
        </w:rPr>
        <w:t>соц</w:t>
      </w:r>
      <w:proofErr w:type="spellEnd"/>
      <w:r w:rsidRPr="00090B40">
        <w:rPr>
          <w:rFonts w:ascii="Times New Roman" w:eastAsia="Times New Roman" w:hAnsi="Times New Roman" w:cs="Times New Roman"/>
          <w:color w:val="000000"/>
          <w:sz w:val="28"/>
          <w:szCs w:val="28"/>
          <w:lang w:val="uk-UA"/>
        </w:rPr>
        <w:t xml:space="preserve">. та політ. психології АПН України ; гол. ред. Л. </w:t>
      </w:r>
      <w:proofErr w:type="spellStart"/>
      <w:r w:rsidRPr="00090B40">
        <w:rPr>
          <w:rFonts w:ascii="Times New Roman" w:eastAsia="Times New Roman" w:hAnsi="Times New Roman" w:cs="Times New Roman"/>
          <w:color w:val="000000"/>
          <w:sz w:val="28"/>
          <w:szCs w:val="28"/>
          <w:lang w:val="uk-UA"/>
        </w:rPr>
        <w:t>Засєкіна</w:t>
      </w:r>
      <w:proofErr w:type="spellEnd"/>
      <w:r w:rsidRPr="00090B40">
        <w:rPr>
          <w:rFonts w:ascii="Times New Roman" w:eastAsia="Times New Roman" w:hAnsi="Times New Roman" w:cs="Times New Roman"/>
          <w:color w:val="000000"/>
          <w:sz w:val="28"/>
          <w:szCs w:val="28"/>
          <w:lang w:val="uk-UA"/>
        </w:rPr>
        <w:t xml:space="preserve">. Луцьк, 2011. </w:t>
      </w:r>
      <w:proofErr w:type="spellStart"/>
      <w:r w:rsidRPr="00090B40">
        <w:rPr>
          <w:rFonts w:ascii="Times New Roman" w:eastAsia="Times New Roman" w:hAnsi="Times New Roman" w:cs="Times New Roman"/>
          <w:color w:val="000000"/>
          <w:sz w:val="28"/>
          <w:szCs w:val="28"/>
          <w:lang w:val="uk-UA"/>
        </w:rPr>
        <w:t>Вип</w:t>
      </w:r>
      <w:proofErr w:type="spellEnd"/>
      <w:r w:rsidRPr="00090B40">
        <w:rPr>
          <w:rFonts w:ascii="Times New Roman" w:eastAsia="Times New Roman" w:hAnsi="Times New Roman" w:cs="Times New Roman"/>
          <w:color w:val="000000"/>
          <w:sz w:val="28"/>
          <w:szCs w:val="28"/>
          <w:lang w:val="uk-UA"/>
        </w:rPr>
        <w:t>. 17. С. 263-272.</w:t>
      </w:r>
    </w:p>
    <w:p w14:paraId="2FD4A044"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Хомуленко</w:t>
      </w:r>
      <w:proofErr w:type="spellEnd"/>
      <w:r w:rsidRPr="00090B40">
        <w:rPr>
          <w:rFonts w:ascii="Times New Roman" w:hAnsi="Times New Roman" w:cs="Times New Roman"/>
          <w:sz w:val="28"/>
          <w:szCs w:val="28"/>
        </w:rPr>
        <w:t xml:space="preserve"> Т. Б. </w:t>
      </w:r>
      <w:proofErr w:type="spellStart"/>
      <w:r w:rsidRPr="00090B40">
        <w:rPr>
          <w:rFonts w:ascii="Times New Roman" w:hAnsi="Times New Roman" w:cs="Times New Roman"/>
          <w:sz w:val="28"/>
          <w:szCs w:val="28"/>
        </w:rPr>
        <w:t>Психосоматичні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феномени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творчого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процесу</w:t>
      </w:r>
      <w:proofErr w:type="spellEnd"/>
      <w:r w:rsidRPr="00090B40">
        <w:rPr>
          <w:rFonts w:ascii="Times New Roman" w:hAnsi="Times New Roman" w:cs="Times New Roman"/>
          <w:sz w:val="28"/>
          <w:szCs w:val="28"/>
        </w:rPr>
        <w:t xml:space="preserve"> / Т. Б. </w:t>
      </w:r>
      <w:proofErr w:type="spellStart"/>
      <w:r w:rsidRPr="00090B40">
        <w:rPr>
          <w:rFonts w:ascii="Times New Roman" w:hAnsi="Times New Roman" w:cs="Times New Roman"/>
          <w:sz w:val="28"/>
          <w:szCs w:val="28"/>
        </w:rPr>
        <w:t>Хомуленко</w:t>
      </w:r>
      <w:proofErr w:type="spellEnd"/>
      <w:r w:rsidRPr="00090B40">
        <w:rPr>
          <w:rFonts w:ascii="Times New Roman" w:hAnsi="Times New Roman" w:cs="Times New Roman"/>
          <w:sz w:val="28"/>
          <w:szCs w:val="28"/>
        </w:rPr>
        <w:t xml:space="preserve">, Л. В. </w:t>
      </w:r>
      <w:proofErr w:type="spellStart"/>
      <w:r w:rsidRPr="00090B40">
        <w:rPr>
          <w:rFonts w:ascii="Times New Roman" w:hAnsi="Times New Roman" w:cs="Times New Roman"/>
          <w:sz w:val="28"/>
          <w:szCs w:val="28"/>
        </w:rPr>
        <w:t>Волошинська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Актуальні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проблеми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психології</w:t>
      </w:r>
      <w:proofErr w:type="spellEnd"/>
      <w:r w:rsidRPr="00090B40">
        <w:rPr>
          <w:rFonts w:ascii="Times New Roman" w:hAnsi="Times New Roman" w:cs="Times New Roman"/>
          <w:sz w:val="28"/>
          <w:szCs w:val="28"/>
        </w:rPr>
        <w:t xml:space="preserve">. Т.12.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творчості</w:t>
      </w:r>
      <w:proofErr w:type="spellEnd"/>
      <w:r w:rsidRPr="00090B40">
        <w:rPr>
          <w:rFonts w:ascii="Times New Roman" w:hAnsi="Times New Roman" w:cs="Times New Roman"/>
          <w:sz w:val="28"/>
          <w:szCs w:val="28"/>
        </w:rPr>
        <w:t>. 2012. Вип. 15. Ч. 1. С. 403-408.</w:t>
      </w:r>
    </w:p>
    <w:p w14:paraId="0B152C7E"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proofErr w:type="spellStart"/>
      <w:r w:rsidRPr="00090B40">
        <w:rPr>
          <w:rFonts w:ascii="Times New Roman" w:hAnsi="Times New Roman" w:cs="Times New Roman"/>
          <w:sz w:val="28"/>
          <w:szCs w:val="28"/>
        </w:rPr>
        <w:t>Черножук</w:t>
      </w:r>
      <w:proofErr w:type="spellEnd"/>
      <w:r w:rsidRPr="00090B40">
        <w:rPr>
          <w:rFonts w:ascii="Times New Roman" w:hAnsi="Times New Roman" w:cs="Times New Roman"/>
          <w:sz w:val="28"/>
          <w:szCs w:val="28"/>
        </w:rPr>
        <w:t xml:space="preserve"> Ю. Г. </w:t>
      </w:r>
      <w:proofErr w:type="spellStart"/>
      <w:r w:rsidRPr="00090B40">
        <w:rPr>
          <w:rFonts w:ascii="Times New Roman" w:hAnsi="Times New Roman" w:cs="Times New Roman"/>
          <w:sz w:val="28"/>
          <w:szCs w:val="28"/>
        </w:rPr>
        <w:t>Психологія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творчості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Навчальний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посібник</w:t>
      </w:r>
      <w:proofErr w:type="spellEnd"/>
      <w:r w:rsidRPr="00090B40">
        <w:rPr>
          <w:rFonts w:ascii="Times New Roman" w:hAnsi="Times New Roman" w:cs="Times New Roman"/>
          <w:sz w:val="28"/>
          <w:szCs w:val="28"/>
        </w:rPr>
        <w:t xml:space="preserve"> для </w:t>
      </w:r>
      <w:proofErr w:type="spellStart"/>
      <w:r w:rsidRPr="00090B40">
        <w:rPr>
          <w:rFonts w:ascii="Times New Roman" w:hAnsi="Times New Roman" w:cs="Times New Roman"/>
          <w:sz w:val="28"/>
          <w:szCs w:val="28"/>
        </w:rPr>
        <w:t>студентів</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педагогічних</w:t>
      </w:r>
      <w:proofErr w:type="spellEnd"/>
      <w:r w:rsidRPr="00090B40">
        <w:rPr>
          <w:rFonts w:ascii="Times New Roman" w:hAnsi="Times New Roman" w:cs="Times New Roman"/>
          <w:sz w:val="28"/>
          <w:szCs w:val="28"/>
        </w:rPr>
        <w:t xml:space="preserve"> ВНЗ. – Одеса: </w:t>
      </w:r>
      <w:proofErr w:type="spellStart"/>
      <w:r w:rsidRPr="00090B40">
        <w:rPr>
          <w:rFonts w:ascii="Times New Roman" w:hAnsi="Times New Roman" w:cs="Times New Roman"/>
          <w:sz w:val="28"/>
          <w:szCs w:val="28"/>
        </w:rPr>
        <w:t>Державний</w:t>
      </w:r>
      <w:proofErr w:type="spellEnd"/>
      <w:r w:rsidRPr="00090B40">
        <w:rPr>
          <w:rFonts w:ascii="Times New Roman" w:hAnsi="Times New Roman" w:cs="Times New Roman"/>
          <w:sz w:val="28"/>
          <w:szCs w:val="28"/>
        </w:rPr>
        <w:t xml:space="preserve"> заклад ПНПУ </w:t>
      </w:r>
      <w:proofErr w:type="spellStart"/>
      <w:r w:rsidRPr="00090B40">
        <w:rPr>
          <w:rFonts w:ascii="Times New Roman" w:hAnsi="Times New Roman" w:cs="Times New Roman"/>
          <w:sz w:val="28"/>
          <w:szCs w:val="28"/>
        </w:rPr>
        <w:t>ім</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К.Д.Ушинського</w:t>
      </w:r>
      <w:proofErr w:type="spellEnd"/>
      <w:r w:rsidRPr="00090B40">
        <w:rPr>
          <w:rFonts w:ascii="Times New Roman" w:hAnsi="Times New Roman" w:cs="Times New Roman"/>
          <w:sz w:val="28"/>
          <w:szCs w:val="28"/>
        </w:rPr>
        <w:t>. 2010. 182 с.</w:t>
      </w:r>
    </w:p>
    <w:p w14:paraId="4658A4CE"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Шандрук</w:t>
      </w:r>
      <w:proofErr w:type="spellEnd"/>
      <w:r w:rsidRPr="00090B40">
        <w:rPr>
          <w:rFonts w:ascii="Times New Roman" w:hAnsi="Times New Roman" w:cs="Times New Roman"/>
          <w:sz w:val="28"/>
          <w:szCs w:val="28"/>
        </w:rPr>
        <w:t xml:space="preserve"> С. К. </w:t>
      </w:r>
      <w:proofErr w:type="spellStart"/>
      <w:r w:rsidRPr="00090B40">
        <w:rPr>
          <w:rFonts w:ascii="Times New Roman" w:hAnsi="Times New Roman" w:cs="Times New Roman"/>
          <w:sz w:val="28"/>
          <w:szCs w:val="28"/>
        </w:rPr>
        <w:t>Соціальна</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компетентність</w:t>
      </w:r>
      <w:proofErr w:type="spellEnd"/>
      <w:r w:rsidRPr="00090B40">
        <w:rPr>
          <w:rFonts w:ascii="Times New Roman" w:hAnsi="Times New Roman" w:cs="Times New Roman"/>
          <w:sz w:val="28"/>
          <w:szCs w:val="28"/>
        </w:rPr>
        <w:t xml:space="preserve"> як </w:t>
      </w:r>
      <w:proofErr w:type="spellStart"/>
      <w:r w:rsidRPr="00090B40">
        <w:rPr>
          <w:rFonts w:ascii="Times New Roman" w:hAnsi="Times New Roman" w:cs="Times New Roman"/>
          <w:sz w:val="28"/>
          <w:szCs w:val="28"/>
        </w:rPr>
        <w:t>інтегрована</w:t>
      </w:r>
      <w:proofErr w:type="spellEnd"/>
      <w:r w:rsidRPr="00090B40">
        <w:rPr>
          <w:rFonts w:ascii="Times New Roman" w:hAnsi="Times New Roman" w:cs="Times New Roman"/>
          <w:sz w:val="28"/>
          <w:szCs w:val="28"/>
        </w:rPr>
        <w:t xml:space="preserve"> характеристика </w:t>
      </w:r>
      <w:proofErr w:type="spellStart"/>
      <w:r w:rsidRPr="00090B40">
        <w:rPr>
          <w:rFonts w:ascii="Times New Roman" w:hAnsi="Times New Roman" w:cs="Times New Roman"/>
          <w:sz w:val="28"/>
          <w:szCs w:val="28"/>
        </w:rPr>
        <w:t>розвитку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особистості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студентів</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Психологічні</w:t>
      </w:r>
      <w:proofErr w:type="spellEnd"/>
      <w:r w:rsidRPr="00090B40">
        <w:rPr>
          <w:rFonts w:ascii="Times New Roman" w:hAnsi="Times New Roman" w:cs="Times New Roman"/>
          <w:sz w:val="28"/>
          <w:szCs w:val="28"/>
        </w:rPr>
        <w:t xml:space="preserve"> науки, </w:t>
      </w:r>
      <w:proofErr w:type="spellStart"/>
      <w:r w:rsidRPr="00090B40">
        <w:rPr>
          <w:rFonts w:ascii="Times New Roman" w:hAnsi="Times New Roman" w:cs="Times New Roman"/>
          <w:sz w:val="28"/>
          <w:szCs w:val="28"/>
        </w:rPr>
        <w:t>проблеми</w:t>
      </w:r>
      <w:proofErr w:type="spellEnd"/>
      <w:r w:rsidRPr="00090B40">
        <w:rPr>
          <w:rFonts w:ascii="Times New Roman" w:hAnsi="Times New Roman" w:cs="Times New Roman"/>
          <w:sz w:val="28"/>
          <w:szCs w:val="28"/>
        </w:rPr>
        <w:t xml:space="preserve"> і </w:t>
      </w:r>
      <w:proofErr w:type="spellStart"/>
      <w:r w:rsidRPr="00090B40">
        <w:rPr>
          <w:rFonts w:ascii="Times New Roman" w:hAnsi="Times New Roman" w:cs="Times New Roman"/>
          <w:sz w:val="28"/>
          <w:szCs w:val="28"/>
        </w:rPr>
        <w:t>здобутки</w:t>
      </w:r>
      <w:proofErr w:type="spellEnd"/>
      <w:r w:rsidRPr="00090B40">
        <w:rPr>
          <w:rFonts w:ascii="Times New Roman" w:hAnsi="Times New Roman" w:cs="Times New Roman"/>
          <w:sz w:val="28"/>
          <w:szCs w:val="28"/>
        </w:rPr>
        <w:t xml:space="preserve">. 2011. Т. V (30), № 2, </w:t>
      </w:r>
      <w:proofErr w:type="spellStart"/>
      <w:r w:rsidRPr="00090B40">
        <w:rPr>
          <w:rFonts w:ascii="Times New Roman" w:hAnsi="Times New Roman" w:cs="Times New Roman"/>
          <w:sz w:val="28"/>
          <w:szCs w:val="28"/>
        </w:rPr>
        <w:t>додат</w:t>
      </w:r>
      <w:proofErr w:type="spellEnd"/>
      <w:r w:rsidRPr="00090B40">
        <w:rPr>
          <w:rFonts w:ascii="Times New Roman" w:hAnsi="Times New Roman" w:cs="Times New Roman"/>
          <w:sz w:val="28"/>
          <w:szCs w:val="28"/>
        </w:rPr>
        <w:t>. 1. С. 618-623</w:t>
      </w:r>
    </w:p>
    <w:p w14:paraId="51B7542B"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proofErr w:type="spellStart"/>
      <w:r w:rsidRPr="00090B40">
        <w:rPr>
          <w:rFonts w:ascii="Times New Roman" w:hAnsi="Times New Roman" w:cs="Times New Roman"/>
          <w:sz w:val="28"/>
          <w:szCs w:val="28"/>
        </w:rPr>
        <w:t>Шандрук</w:t>
      </w:r>
      <w:proofErr w:type="spellEnd"/>
      <w:r w:rsidRPr="00090B40">
        <w:rPr>
          <w:rFonts w:ascii="Times New Roman" w:hAnsi="Times New Roman" w:cs="Times New Roman"/>
          <w:sz w:val="28"/>
          <w:szCs w:val="28"/>
        </w:rPr>
        <w:t xml:space="preserve"> С. К. Теоретико-</w:t>
      </w:r>
      <w:proofErr w:type="spellStart"/>
      <w:r w:rsidRPr="00090B40">
        <w:rPr>
          <w:rFonts w:ascii="Times New Roman" w:hAnsi="Times New Roman" w:cs="Times New Roman"/>
          <w:sz w:val="28"/>
          <w:szCs w:val="28"/>
        </w:rPr>
        <w:t>методологічні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основи</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професійної</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креативності</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Гуманітарний</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вісник</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ПереяславХмельницького</w:t>
      </w:r>
      <w:proofErr w:type="spellEnd"/>
      <w:r w:rsidRPr="00090B40">
        <w:rPr>
          <w:rFonts w:ascii="Times New Roman" w:hAnsi="Times New Roman" w:cs="Times New Roman"/>
          <w:sz w:val="28"/>
          <w:szCs w:val="28"/>
        </w:rPr>
        <w:t xml:space="preserve"> державного </w:t>
      </w:r>
      <w:proofErr w:type="spellStart"/>
      <w:r w:rsidRPr="00090B40">
        <w:rPr>
          <w:rFonts w:ascii="Times New Roman" w:hAnsi="Times New Roman" w:cs="Times New Roman"/>
          <w:sz w:val="28"/>
          <w:szCs w:val="28"/>
        </w:rPr>
        <w:lastRenderedPageBreak/>
        <w:t>педагогічного</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університету</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ім</w:t>
      </w:r>
      <w:proofErr w:type="spellEnd"/>
      <w:r w:rsidRPr="00090B40">
        <w:rPr>
          <w:rFonts w:ascii="Times New Roman" w:hAnsi="Times New Roman" w:cs="Times New Roman"/>
          <w:sz w:val="28"/>
          <w:szCs w:val="28"/>
        </w:rPr>
        <w:t xml:space="preserve">. Г. Сковороди. 2012. Т. V (38), вип. 27, </w:t>
      </w:r>
      <w:proofErr w:type="spellStart"/>
      <w:r w:rsidRPr="00090B40">
        <w:rPr>
          <w:rFonts w:ascii="Times New Roman" w:hAnsi="Times New Roman" w:cs="Times New Roman"/>
          <w:sz w:val="28"/>
          <w:szCs w:val="28"/>
        </w:rPr>
        <w:t>додат</w:t>
      </w:r>
      <w:proofErr w:type="spellEnd"/>
      <w:r w:rsidRPr="00090B40">
        <w:rPr>
          <w:rFonts w:ascii="Times New Roman" w:hAnsi="Times New Roman" w:cs="Times New Roman"/>
          <w:sz w:val="28"/>
          <w:szCs w:val="28"/>
        </w:rPr>
        <w:t>. 1. С. 508-515.</w:t>
      </w:r>
    </w:p>
    <w:p w14:paraId="0124CD97" w14:textId="0330CE95"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r w:rsidRPr="00090B40">
        <w:rPr>
          <w:rFonts w:ascii="Times New Roman" w:eastAsia="Times New Roman" w:hAnsi="Times New Roman" w:cs="Times New Roman"/>
          <w:color w:val="000000"/>
          <w:sz w:val="28"/>
          <w:szCs w:val="28"/>
          <w:lang w:val="uk-UA"/>
        </w:rPr>
        <w:t>Шандрук С.К. Психологія</w:t>
      </w:r>
      <w:r w:rsidR="00D91D7D">
        <w:rPr>
          <w:rFonts w:ascii="Times New Roman" w:eastAsia="Times New Roman" w:hAnsi="Times New Roman" w:cs="Times New Roman"/>
          <w:color w:val="000000"/>
          <w:sz w:val="28"/>
          <w:szCs w:val="28"/>
          <w:lang w:val="uk-UA"/>
        </w:rPr>
        <w:t xml:space="preserve"> </w:t>
      </w:r>
      <w:r w:rsidRPr="00090B40">
        <w:rPr>
          <w:rFonts w:ascii="Times New Roman" w:eastAsia="Times New Roman" w:hAnsi="Times New Roman" w:cs="Times New Roman"/>
          <w:color w:val="000000"/>
          <w:sz w:val="28"/>
          <w:szCs w:val="28"/>
          <w:lang w:val="uk-UA"/>
        </w:rPr>
        <w:t>професійних творчих здібностей: [монографія]. Тернопіль: Економічна думка, 2015. 357 с.</w:t>
      </w:r>
    </w:p>
    <w:p w14:paraId="7BEFD6C5" w14:textId="30A1BEBF" w:rsidR="0079419F" w:rsidRPr="00090B40" w:rsidRDefault="0079419F" w:rsidP="0079419F">
      <w:pPr>
        <w:pStyle w:val="a4"/>
        <w:numPr>
          <w:ilvl w:val="0"/>
          <w:numId w:val="6"/>
        </w:numPr>
        <w:pBdr>
          <w:top w:val="nil"/>
          <w:left w:val="nil"/>
          <w:bottom w:val="nil"/>
          <w:right w:val="nil"/>
          <w:between w:val="nil"/>
        </w:pBdr>
        <w:tabs>
          <w:tab w:val="left" w:pos="1018"/>
        </w:tabs>
        <w:spacing w:after="0" w:line="360" w:lineRule="auto"/>
        <w:ind w:left="0" w:right="2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Швалб</w:t>
      </w:r>
      <w:proofErr w:type="spellEnd"/>
      <w:r w:rsidRPr="00090B40">
        <w:rPr>
          <w:rFonts w:ascii="Times New Roman" w:eastAsia="Times New Roman" w:hAnsi="Times New Roman" w:cs="Times New Roman"/>
          <w:color w:val="000000"/>
          <w:sz w:val="28"/>
          <w:szCs w:val="28"/>
          <w:lang w:val="uk-UA"/>
        </w:rPr>
        <w:t xml:space="preserve"> Ю. М. </w:t>
      </w:r>
      <w:proofErr w:type="spellStart"/>
      <w:r w:rsidR="00D91D7D" w:rsidRPr="00D91D7D">
        <w:rPr>
          <w:rFonts w:ascii="Times New Roman" w:eastAsia="Times New Roman" w:hAnsi="Times New Roman" w:cs="Times New Roman"/>
          <w:color w:val="000000"/>
          <w:sz w:val="28"/>
          <w:szCs w:val="28"/>
          <w:lang w:val="uk-UA"/>
        </w:rPr>
        <w:t>Цілепокладаюча</w:t>
      </w:r>
      <w:proofErr w:type="spellEnd"/>
      <w:r w:rsidR="00D91D7D" w:rsidRPr="00D91D7D">
        <w:rPr>
          <w:rFonts w:ascii="Times New Roman" w:eastAsia="Times New Roman" w:hAnsi="Times New Roman" w:cs="Times New Roman"/>
          <w:color w:val="000000"/>
          <w:sz w:val="28"/>
          <w:szCs w:val="28"/>
          <w:lang w:val="uk-UA"/>
        </w:rPr>
        <w:t xml:space="preserve"> свідомість (психологічні моделі та дослідження)</w:t>
      </w:r>
      <w:r w:rsidRPr="00090B40">
        <w:rPr>
          <w:rFonts w:ascii="Times New Roman" w:eastAsia="Times New Roman" w:hAnsi="Times New Roman" w:cs="Times New Roman"/>
          <w:color w:val="000000"/>
          <w:sz w:val="28"/>
          <w:szCs w:val="28"/>
          <w:lang w:val="uk-UA"/>
        </w:rPr>
        <w:t>. К. : М</w:t>
      </w:r>
      <w:r w:rsidR="00D91D7D">
        <w:rPr>
          <w:rFonts w:ascii="Times New Roman" w:eastAsia="Times New Roman" w:hAnsi="Times New Roman" w:cs="Times New Roman"/>
          <w:color w:val="000000"/>
          <w:sz w:val="28"/>
          <w:szCs w:val="28"/>
          <w:lang w:val="uk-UA"/>
        </w:rPr>
        <w:t>і</w:t>
      </w:r>
      <w:r w:rsidRPr="00090B40">
        <w:rPr>
          <w:rFonts w:ascii="Times New Roman" w:eastAsia="Times New Roman" w:hAnsi="Times New Roman" w:cs="Times New Roman"/>
          <w:color w:val="000000"/>
          <w:sz w:val="28"/>
          <w:szCs w:val="28"/>
          <w:lang w:val="uk-UA"/>
        </w:rPr>
        <w:t>лен</w:t>
      </w:r>
      <w:r w:rsidR="00D91D7D">
        <w:rPr>
          <w:rFonts w:ascii="Times New Roman" w:eastAsia="Times New Roman" w:hAnsi="Times New Roman" w:cs="Times New Roman"/>
          <w:color w:val="000000"/>
          <w:sz w:val="28"/>
          <w:szCs w:val="28"/>
          <w:lang w:val="uk-UA"/>
        </w:rPr>
        <w:t>і</w:t>
      </w:r>
      <w:r w:rsidRPr="00090B40">
        <w:rPr>
          <w:rFonts w:ascii="Times New Roman" w:eastAsia="Times New Roman" w:hAnsi="Times New Roman" w:cs="Times New Roman"/>
          <w:color w:val="000000"/>
          <w:sz w:val="28"/>
          <w:szCs w:val="28"/>
          <w:lang w:val="uk-UA"/>
        </w:rPr>
        <w:t>ум, 2003. 152 с.</w:t>
      </w:r>
    </w:p>
    <w:p w14:paraId="3B0F3742"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hAnsi="Times New Roman" w:cs="Times New Roman"/>
          <w:sz w:val="28"/>
          <w:szCs w:val="28"/>
        </w:rPr>
      </w:pPr>
      <w:r w:rsidRPr="00090B40">
        <w:rPr>
          <w:rFonts w:ascii="Times New Roman" w:hAnsi="Times New Roman" w:cs="Times New Roman"/>
          <w:sz w:val="28"/>
          <w:szCs w:val="28"/>
          <w:lang w:val="uk-UA"/>
        </w:rPr>
        <w:t xml:space="preserve">Яблонська Т.М. Про форми, методи й технології реалізації експериментальної моделі рольової перспективи в університетський практиці. Науковий часопис Національного педагогічного університету імені </w:t>
      </w:r>
      <w:proofErr w:type="spellStart"/>
      <w:r w:rsidRPr="00090B40">
        <w:rPr>
          <w:rFonts w:ascii="Times New Roman" w:hAnsi="Times New Roman" w:cs="Times New Roman"/>
          <w:sz w:val="28"/>
          <w:szCs w:val="28"/>
          <w:lang w:val="uk-UA"/>
        </w:rPr>
        <w:t>М.П.Драгоманова</w:t>
      </w:r>
      <w:proofErr w:type="spellEnd"/>
      <w:r w:rsidRPr="00090B40">
        <w:rPr>
          <w:rFonts w:ascii="Times New Roman" w:hAnsi="Times New Roman" w:cs="Times New Roman"/>
          <w:sz w:val="28"/>
          <w:szCs w:val="28"/>
          <w:lang w:val="uk-UA"/>
        </w:rPr>
        <w:t xml:space="preserve">. Серія 17. </w:t>
      </w:r>
      <w:proofErr w:type="spellStart"/>
      <w:r w:rsidRPr="00090B40">
        <w:rPr>
          <w:rFonts w:ascii="Times New Roman" w:hAnsi="Times New Roman" w:cs="Times New Roman"/>
          <w:sz w:val="28"/>
          <w:szCs w:val="28"/>
        </w:rPr>
        <w:t>Теорія</w:t>
      </w:r>
      <w:proofErr w:type="spellEnd"/>
      <w:r w:rsidRPr="00090B40">
        <w:rPr>
          <w:rFonts w:ascii="Times New Roman" w:hAnsi="Times New Roman" w:cs="Times New Roman"/>
          <w:sz w:val="28"/>
          <w:szCs w:val="28"/>
        </w:rPr>
        <w:t xml:space="preserve"> і практика </w:t>
      </w:r>
      <w:proofErr w:type="spellStart"/>
      <w:r w:rsidRPr="00090B40">
        <w:rPr>
          <w:rFonts w:ascii="Times New Roman" w:hAnsi="Times New Roman" w:cs="Times New Roman"/>
          <w:sz w:val="28"/>
          <w:szCs w:val="28"/>
        </w:rPr>
        <w:t>навчання</w:t>
      </w:r>
      <w:proofErr w:type="spellEnd"/>
      <w:r w:rsidRPr="00090B40">
        <w:rPr>
          <w:rFonts w:ascii="Times New Roman" w:hAnsi="Times New Roman" w:cs="Times New Roman"/>
          <w:sz w:val="28"/>
          <w:szCs w:val="28"/>
        </w:rPr>
        <w:t xml:space="preserve"> та </w:t>
      </w:r>
      <w:proofErr w:type="spellStart"/>
      <w:r w:rsidRPr="00090B40">
        <w:rPr>
          <w:rFonts w:ascii="Times New Roman" w:hAnsi="Times New Roman" w:cs="Times New Roman"/>
          <w:sz w:val="28"/>
          <w:szCs w:val="28"/>
        </w:rPr>
        <w:t>виховання</w:t>
      </w:r>
      <w:proofErr w:type="spellEnd"/>
      <w:r w:rsidRPr="00090B40">
        <w:rPr>
          <w:rFonts w:ascii="Times New Roman" w:hAnsi="Times New Roman" w:cs="Times New Roman"/>
          <w:sz w:val="28"/>
          <w:szCs w:val="28"/>
        </w:rPr>
        <w:t xml:space="preserve">. </w:t>
      </w:r>
      <w:proofErr w:type="spellStart"/>
      <w:r w:rsidRPr="00090B40">
        <w:rPr>
          <w:rFonts w:ascii="Times New Roman" w:hAnsi="Times New Roman" w:cs="Times New Roman"/>
          <w:sz w:val="28"/>
          <w:szCs w:val="28"/>
        </w:rPr>
        <w:t>Випуск</w:t>
      </w:r>
      <w:proofErr w:type="spellEnd"/>
      <w:r w:rsidRPr="00090B40">
        <w:rPr>
          <w:rFonts w:ascii="Times New Roman" w:hAnsi="Times New Roman" w:cs="Times New Roman"/>
          <w:sz w:val="28"/>
          <w:szCs w:val="28"/>
        </w:rPr>
        <w:t xml:space="preserve"> 21. 2012. С. 180–188.</w:t>
      </w:r>
    </w:p>
    <w:p w14:paraId="51C7AF60"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Berbets</w:t>
      </w:r>
      <w:proofErr w:type="spellEnd"/>
      <w:r w:rsidRPr="00090B40">
        <w:rPr>
          <w:rFonts w:ascii="Times New Roman" w:eastAsia="Times New Roman" w:hAnsi="Times New Roman" w:cs="Times New Roman"/>
          <w:color w:val="000000"/>
          <w:sz w:val="28"/>
          <w:szCs w:val="28"/>
          <w:lang w:val="uk-UA"/>
        </w:rPr>
        <w:t xml:space="preserve">, T., </w:t>
      </w:r>
      <w:proofErr w:type="spellStart"/>
      <w:r w:rsidRPr="00090B40">
        <w:rPr>
          <w:rFonts w:ascii="Times New Roman" w:eastAsia="Times New Roman" w:hAnsi="Times New Roman" w:cs="Times New Roman"/>
          <w:color w:val="000000"/>
          <w:sz w:val="28"/>
          <w:szCs w:val="28"/>
          <w:lang w:val="uk-UA"/>
        </w:rPr>
        <w:t>Berbets</w:t>
      </w:r>
      <w:proofErr w:type="spellEnd"/>
      <w:r w:rsidRPr="00090B40">
        <w:rPr>
          <w:rFonts w:ascii="Times New Roman" w:eastAsia="Times New Roman" w:hAnsi="Times New Roman" w:cs="Times New Roman"/>
          <w:color w:val="000000"/>
          <w:sz w:val="28"/>
          <w:szCs w:val="28"/>
          <w:lang w:val="uk-UA"/>
        </w:rPr>
        <w:t xml:space="preserve">, V., </w:t>
      </w:r>
      <w:proofErr w:type="spellStart"/>
      <w:r w:rsidRPr="00090B40">
        <w:rPr>
          <w:rFonts w:ascii="Times New Roman" w:eastAsia="Times New Roman" w:hAnsi="Times New Roman" w:cs="Times New Roman"/>
          <w:color w:val="000000"/>
          <w:sz w:val="28"/>
          <w:szCs w:val="28"/>
          <w:lang w:val="uk-UA"/>
        </w:rPr>
        <w:t>Babii</w:t>
      </w:r>
      <w:proofErr w:type="spellEnd"/>
      <w:r w:rsidRPr="00090B40">
        <w:rPr>
          <w:rFonts w:ascii="Times New Roman" w:eastAsia="Times New Roman" w:hAnsi="Times New Roman" w:cs="Times New Roman"/>
          <w:color w:val="000000"/>
          <w:sz w:val="28"/>
          <w:szCs w:val="28"/>
          <w:lang w:val="uk-UA"/>
        </w:rPr>
        <w:t xml:space="preserve">, I., </w:t>
      </w:r>
      <w:proofErr w:type="spellStart"/>
      <w:r w:rsidRPr="00090B40">
        <w:rPr>
          <w:rFonts w:ascii="Times New Roman" w:eastAsia="Times New Roman" w:hAnsi="Times New Roman" w:cs="Times New Roman"/>
          <w:color w:val="000000"/>
          <w:sz w:val="28"/>
          <w:szCs w:val="28"/>
          <w:lang w:val="uk-UA"/>
        </w:rPr>
        <w:t>Chyrva</w:t>
      </w:r>
      <w:proofErr w:type="spellEnd"/>
      <w:r w:rsidRPr="00090B40">
        <w:rPr>
          <w:rFonts w:ascii="Times New Roman" w:eastAsia="Times New Roman" w:hAnsi="Times New Roman" w:cs="Times New Roman"/>
          <w:color w:val="000000"/>
          <w:sz w:val="28"/>
          <w:szCs w:val="28"/>
          <w:lang w:val="uk-UA"/>
        </w:rPr>
        <w:t xml:space="preserve">, O., </w:t>
      </w:r>
      <w:proofErr w:type="spellStart"/>
      <w:r w:rsidRPr="00090B40">
        <w:rPr>
          <w:rFonts w:ascii="Times New Roman" w:eastAsia="Times New Roman" w:hAnsi="Times New Roman" w:cs="Times New Roman"/>
          <w:color w:val="000000"/>
          <w:sz w:val="28"/>
          <w:szCs w:val="28"/>
          <w:lang w:val="uk-UA"/>
        </w:rPr>
        <w:t>Malykhin</w:t>
      </w:r>
      <w:proofErr w:type="spellEnd"/>
      <w:r w:rsidRPr="00090B40">
        <w:rPr>
          <w:rFonts w:ascii="Times New Roman" w:eastAsia="Times New Roman" w:hAnsi="Times New Roman" w:cs="Times New Roman"/>
          <w:color w:val="000000"/>
          <w:sz w:val="28"/>
          <w:szCs w:val="28"/>
          <w:lang w:val="uk-UA"/>
        </w:rPr>
        <w:t xml:space="preserve">, A., </w:t>
      </w:r>
      <w:proofErr w:type="spellStart"/>
      <w:r w:rsidRPr="00090B40">
        <w:rPr>
          <w:rFonts w:ascii="Times New Roman" w:eastAsia="Times New Roman" w:hAnsi="Times New Roman" w:cs="Times New Roman"/>
          <w:color w:val="000000"/>
          <w:sz w:val="28"/>
          <w:szCs w:val="28"/>
          <w:lang w:val="uk-UA"/>
        </w:rPr>
        <w:t>Sushentseva</w:t>
      </w:r>
      <w:proofErr w:type="spellEnd"/>
      <w:r w:rsidRPr="00090B40">
        <w:rPr>
          <w:rFonts w:ascii="Times New Roman" w:eastAsia="Times New Roman" w:hAnsi="Times New Roman" w:cs="Times New Roman"/>
          <w:color w:val="000000"/>
          <w:sz w:val="28"/>
          <w:szCs w:val="28"/>
          <w:lang w:val="uk-UA"/>
        </w:rPr>
        <w:t>, L., MEDYNSKII, S.,</w:t>
      </w:r>
      <w:proofErr w:type="spellStart"/>
      <w:r w:rsidRPr="00090B40">
        <w:rPr>
          <w:rFonts w:ascii="Times New Roman" w:eastAsia="Times New Roman" w:hAnsi="Times New Roman" w:cs="Times New Roman"/>
          <w:color w:val="000000"/>
          <w:sz w:val="28"/>
          <w:szCs w:val="28"/>
          <w:lang w:val="uk-UA"/>
        </w:rPr>
        <w:t>Riaboshapka</w:t>
      </w:r>
      <w:proofErr w:type="spellEnd"/>
      <w:r w:rsidRPr="00090B40">
        <w:rPr>
          <w:rFonts w:ascii="Times New Roman" w:eastAsia="Times New Roman" w:hAnsi="Times New Roman" w:cs="Times New Roman"/>
          <w:color w:val="000000"/>
          <w:sz w:val="28"/>
          <w:szCs w:val="28"/>
          <w:lang w:val="uk-UA"/>
        </w:rPr>
        <w:t xml:space="preserve">,  O.,  </w:t>
      </w:r>
      <w:proofErr w:type="spellStart"/>
      <w:r w:rsidRPr="00090B40">
        <w:rPr>
          <w:rFonts w:ascii="Times New Roman" w:eastAsia="Times New Roman" w:hAnsi="Times New Roman" w:cs="Times New Roman"/>
          <w:color w:val="000000"/>
          <w:sz w:val="28"/>
          <w:szCs w:val="28"/>
          <w:lang w:val="uk-UA"/>
        </w:rPr>
        <w:t>Matviichuk</w:t>
      </w:r>
      <w:proofErr w:type="spellEnd"/>
      <w:r w:rsidRPr="00090B40">
        <w:rPr>
          <w:rFonts w:ascii="Times New Roman" w:eastAsia="Times New Roman" w:hAnsi="Times New Roman" w:cs="Times New Roman"/>
          <w:color w:val="000000"/>
          <w:sz w:val="28"/>
          <w:szCs w:val="28"/>
          <w:lang w:val="uk-UA"/>
        </w:rPr>
        <w:t xml:space="preserve">,  T.,  </w:t>
      </w:r>
      <w:proofErr w:type="spellStart"/>
      <w:r w:rsidRPr="00090B40">
        <w:rPr>
          <w:rFonts w:ascii="Times New Roman" w:eastAsia="Times New Roman" w:hAnsi="Times New Roman" w:cs="Times New Roman"/>
          <w:color w:val="000000"/>
          <w:sz w:val="28"/>
          <w:szCs w:val="28"/>
          <w:lang w:val="uk-UA"/>
        </w:rPr>
        <w:t>Solovyov</w:t>
      </w:r>
      <w:proofErr w:type="spellEnd"/>
      <w:r w:rsidRPr="00090B40">
        <w:rPr>
          <w:rFonts w:ascii="Times New Roman" w:eastAsia="Times New Roman" w:hAnsi="Times New Roman" w:cs="Times New Roman"/>
          <w:color w:val="000000"/>
          <w:sz w:val="28"/>
          <w:szCs w:val="28"/>
          <w:lang w:val="uk-UA"/>
        </w:rPr>
        <w:t xml:space="preserve">,  V.,  </w:t>
      </w:r>
      <w:proofErr w:type="spellStart"/>
      <w:r w:rsidRPr="00090B40">
        <w:rPr>
          <w:rFonts w:ascii="Times New Roman" w:eastAsia="Times New Roman" w:hAnsi="Times New Roman" w:cs="Times New Roman"/>
          <w:color w:val="000000"/>
          <w:sz w:val="28"/>
          <w:szCs w:val="28"/>
          <w:lang w:val="uk-UA"/>
        </w:rPr>
        <w:t>Maksymchuk</w:t>
      </w:r>
      <w:proofErr w:type="spellEnd"/>
      <w:r w:rsidRPr="00090B40">
        <w:rPr>
          <w:rFonts w:ascii="Times New Roman" w:eastAsia="Times New Roman" w:hAnsi="Times New Roman" w:cs="Times New Roman"/>
          <w:color w:val="000000"/>
          <w:sz w:val="28"/>
          <w:szCs w:val="28"/>
          <w:lang w:val="uk-UA"/>
        </w:rPr>
        <w:t xml:space="preserve">,  I.,  &amp;  </w:t>
      </w:r>
      <w:proofErr w:type="spellStart"/>
      <w:r w:rsidRPr="00090B40">
        <w:rPr>
          <w:rFonts w:ascii="Times New Roman" w:eastAsia="Times New Roman" w:hAnsi="Times New Roman" w:cs="Times New Roman"/>
          <w:color w:val="000000"/>
          <w:sz w:val="28"/>
          <w:szCs w:val="28"/>
          <w:lang w:val="uk-UA"/>
        </w:rPr>
        <w:t>Maksymchuk</w:t>
      </w:r>
      <w:proofErr w:type="spellEnd"/>
      <w:r w:rsidRPr="00090B40">
        <w:rPr>
          <w:rFonts w:ascii="Times New Roman" w:eastAsia="Times New Roman" w:hAnsi="Times New Roman" w:cs="Times New Roman"/>
          <w:color w:val="000000"/>
          <w:sz w:val="28"/>
          <w:szCs w:val="28"/>
          <w:lang w:val="uk-UA"/>
        </w:rPr>
        <w:t xml:space="preserve">,  B.  </w:t>
      </w:r>
      <w:proofErr w:type="spellStart"/>
      <w:r w:rsidRPr="00090B40">
        <w:rPr>
          <w:rFonts w:ascii="Times New Roman" w:eastAsia="Times New Roman" w:hAnsi="Times New Roman" w:cs="Times New Roman"/>
          <w:color w:val="000000"/>
          <w:sz w:val="28"/>
          <w:szCs w:val="28"/>
          <w:lang w:val="uk-UA"/>
        </w:rPr>
        <w:t>Developing</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Independent</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Creativity</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in</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Pupils</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Neuroscientific</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Discourse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and</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Ukraine’s</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Experience</w:t>
      </w:r>
      <w:proofErr w:type="spellEnd"/>
      <w:r w:rsidRPr="00090B40">
        <w:rPr>
          <w:rFonts w:ascii="Times New Roman" w:eastAsia="Times New Roman" w:hAnsi="Times New Roman" w:cs="Times New Roman"/>
          <w:color w:val="000000"/>
          <w:sz w:val="28"/>
          <w:szCs w:val="28"/>
          <w:lang w:val="uk-UA"/>
        </w:rPr>
        <w:t xml:space="preserve">. BRAIN. </w:t>
      </w:r>
      <w:proofErr w:type="spellStart"/>
      <w:r w:rsidRPr="00090B40">
        <w:rPr>
          <w:rFonts w:ascii="Times New Roman" w:eastAsia="Times New Roman" w:hAnsi="Times New Roman" w:cs="Times New Roman"/>
          <w:color w:val="000000"/>
          <w:sz w:val="28"/>
          <w:szCs w:val="28"/>
          <w:lang w:val="uk-UA"/>
        </w:rPr>
        <w:t>Broad</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Research</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in</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Artificial</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Intelligence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and</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Neuroscience</w:t>
      </w:r>
      <w:proofErr w:type="spellEnd"/>
      <w:r w:rsidRPr="00090B40">
        <w:rPr>
          <w:rFonts w:ascii="Times New Roman" w:eastAsia="Times New Roman" w:hAnsi="Times New Roman" w:cs="Times New Roman"/>
          <w:color w:val="000000"/>
          <w:sz w:val="28"/>
          <w:szCs w:val="28"/>
          <w:lang w:val="uk-UA"/>
        </w:rPr>
        <w:t xml:space="preserve">. № 12(4). 2021. Рр. 314-328. </w:t>
      </w:r>
    </w:p>
    <w:p w14:paraId="749FCBE4"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Maksymchuk</w:t>
      </w:r>
      <w:proofErr w:type="spellEnd"/>
      <w:r w:rsidRPr="00090B40">
        <w:rPr>
          <w:rFonts w:ascii="Times New Roman" w:eastAsia="Times New Roman" w:hAnsi="Times New Roman" w:cs="Times New Roman"/>
          <w:color w:val="000000"/>
          <w:sz w:val="28"/>
          <w:szCs w:val="28"/>
          <w:lang w:val="uk-UA"/>
        </w:rPr>
        <w:t xml:space="preserve">, B., </w:t>
      </w:r>
      <w:proofErr w:type="spellStart"/>
      <w:r w:rsidRPr="00090B40">
        <w:rPr>
          <w:rFonts w:ascii="Times New Roman" w:eastAsia="Times New Roman" w:hAnsi="Times New Roman" w:cs="Times New Roman"/>
          <w:color w:val="000000"/>
          <w:sz w:val="28"/>
          <w:szCs w:val="28"/>
          <w:lang w:val="uk-UA"/>
        </w:rPr>
        <w:t>Matviichuk</w:t>
      </w:r>
      <w:proofErr w:type="spellEnd"/>
      <w:r w:rsidRPr="00090B40">
        <w:rPr>
          <w:rFonts w:ascii="Times New Roman" w:eastAsia="Times New Roman" w:hAnsi="Times New Roman" w:cs="Times New Roman"/>
          <w:color w:val="000000"/>
          <w:sz w:val="28"/>
          <w:szCs w:val="28"/>
          <w:lang w:val="uk-UA"/>
        </w:rPr>
        <w:t xml:space="preserve">, T., </w:t>
      </w:r>
      <w:proofErr w:type="spellStart"/>
      <w:r w:rsidRPr="00090B40">
        <w:rPr>
          <w:rFonts w:ascii="Times New Roman" w:eastAsia="Times New Roman" w:hAnsi="Times New Roman" w:cs="Times New Roman"/>
          <w:color w:val="000000"/>
          <w:sz w:val="28"/>
          <w:szCs w:val="28"/>
          <w:lang w:val="uk-UA"/>
        </w:rPr>
        <w:t>Solovyov</w:t>
      </w:r>
      <w:proofErr w:type="spellEnd"/>
      <w:r w:rsidRPr="00090B40">
        <w:rPr>
          <w:rFonts w:ascii="Times New Roman" w:eastAsia="Times New Roman" w:hAnsi="Times New Roman" w:cs="Times New Roman"/>
          <w:color w:val="000000"/>
          <w:sz w:val="28"/>
          <w:szCs w:val="28"/>
          <w:lang w:val="uk-UA"/>
        </w:rPr>
        <w:t xml:space="preserve">, V., </w:t>
      </w:r>
      <w:proofErr w:type="spellStart"/>
      <w:r w:rsidRPr="00090B40">
        <w:rPr>
          <w:rFonts w:ascii="Times New Roman" w:eastAsia="Times New Roman" w:hAnsi="Times New Roman" w:cs="Times New Roman"/>
          <w:color w:val="000000"/>
          <w:sz w:val="28"/>
          <w:szCs w:val="28"/>
          <w:lang w:val="uk-UA"/>
        </w:rPr>
        <w:t>Davydenko</w:t>
      </w:r>
      <w:proofErr w:type="spellEnd"/>
      <w:r w:rsidRPr="00090B40">
        <w:rPr>
          <w:rFonts w:ascii="Times New Roman" w:eastAsia="Times New Roman" w:hAnsi="Times New Roman" w:cs="Times New Roman"/>
          <w:color w:val="000000"/>
          <w:sz w:val="28"/>
          <w:szCs w:val="28"/>
          <w:lang w:val="uk-UA"/>
        </w:rPr>
        <w:t xml:space="preserve">, H., </w:t>
      </w:r>
      <w:proofErr w:type="spellStart"/>
      <w:r w:rsidRPr="00090B40">
        <w:rPr>
          <w:rFonts w:ascii="Times New Roman" w:eastAsia="Times New Roman" w:hAnsi="Times New Roman" w:cs="Times New Roman"/>
          <w:color w:val="000000"/>
          <w:sz w:val="28"/>
          <w:szCs w:val="28"/>
          <w:lang w:val="uk-UA"/>
        </w:rPr>
        <w:t>Soichuk</w:t>
      </w:r>
      <w:proofErr w:type="spellEnd"/>
      <w:r w:rsidRPr="00090B40">
        <w:rPr>
          <w:rFonts w:ascii="Times New Roman" w:eastAsia="Times New Roman" w:hAnsi="Times New Roman" w:cs="Times New Roman"/>
          <w:color w:val="000000"/>
          <w:sz w:val="28"/>
          <w:szCs w:val="28"/>
          <w:lang w:val="uk-UA"/>
        </w:rPr>
        <w:t xml:space="preserve">, R., </w:t>
      </w:r>
      <w:proofErr w:type="spellStart"/>
      <w:r w:rsidRPr="00090B40">
        <w:rPr>
          <w:rFonts w:ascii="Times New Roman" w:eastAsia="Times New Roman" w:hAnsi="Times New Roman" w:cs="Times New Roman"/>
          <w:color w:val="000000"/>
          <w:sz w:val="28"/>
          <w:szCs w:val="28"/>
          <w:lang w:val="uk-UA"/>
        </w:rPr>
        <w:t>Khurtenko</w:t>
      </w:r>
      <w:proofErr w:type="spellEnd"/>
      <w:r w:rsidRPr="00090B40">
        <w:rPr>
          <w:rFonts w:ascii="Times New Roman" w:eastAsia="Times New Roman" w:hAnsi="Times New Roman" w:cs="Times New Roman"/>
          <w:color w:val="000000"/>
          <w:sz w:val="28"/>
          <w:szCs w:val="28"/>
          <w:lang w:val="uk-UA"/>
        </w:rPr>
        <w:t xml:space="preserve">, O., </w:t>
      </w:r>
      <w:proofErr w:type="spellStart"/>
      <w:r w:rsidRPr="00090B40">
        <w:rPr>
          <w:rFonts w:ascii="Times New Roman" w:eastAsia="Times New Roman" w:hAnsi="Times New Roman" w:cs="Times New Roman"/>
          <w:color w:val="000000"/>
          <w:sz w:val="28"/>
          <w:szCs w:val="28"/>
          <w:lang w:val="uk-UA"/>
        </w:rPr>
        <w:t>Groshovenko</w:t>
      </w:r>
      <w:proofErr w:type="spellEnd"/>
      <w:r w:rsidRPr="00090B40">
        <w:rPr>
          <w:rFonts w:ascii="Times New Roman" w:eastAsia="Times New Roman" w:hAnsi="Times New Roman" w:cs="Times New Roman"/>
          <w:color w:val="000000"/>
          <w:sz w:val="28"/>
          <w:szCs w:val="28"/>
          <w:lang w:val="uk-UA"/>
        </w:rPr>
        <w:t xml:space="preserve">,  O.,  </w:t>
      </w:r>
      <w:proofErr w:type="spellStart"/>
      <w:r w:rsidRPr="00090B40">
        <w:rPr>
          <w:rFonts w:ascii="Times New Roman" w:eastAsia="Times New Roman" w:hAnsi="Times New Roman" w:cs="Times New Roman"/>
          <w:color w:val="000000"/>
          <w:sz w:val="28"/>
          <w:szCs w:val="28"/>
          <w:lang w:val="uk-UA"/>
        </w:rPr>
        <w:t>Stepanchenko</w:t>
      </w:r>
      <w:proofErr w:type="spellEnd"/>
      <w:r w:rsidRPr="00090B40">
        <w:rPr>
          <w:rFonts w:ascii="Times New Roman" w:eastAsia="Times New Roman" w:hAnsi="Times New Roman" w:cs="Times New Roman"/>
          <w:color w:val="000000"/>
          <w:sz w:val="28"/>
          <w:szCs w:val="28"/>
          <w:lang w:val="uk-UA"/>
        </w:rPr>
        <w:t xml:space="preserve">,  N.,  </w:t>
      </w:r>
      <w:proofErr w:type="spellStart"/>
      <w:r w:rsidRPr="00090B40">
        <w:rPr>
          <w:rFonts w:ascii="Times New Roman" w:eastAsia="Times New Roman" w:hAnsi="Times New Roman" w:cs="Times New Roman"/>
          <w:color w:val="000000"/>
          <w:sz w:val="28"/>
          <w:szCs w:val="28"/>
          <w:lang w:val="uk-UA"/>
        </w:rPr>
        <w:t>Andriychuk</w:t>
      </w:r>
      <w:proofErr w:type="spellEnd"/>
      <w:r w:rsidRPr="00090B40">
        <w:rPr>
          <w:rFonts w:ascii="Times New Roman" w:eastAsia="Times New Roman" w:hAnsi="Times New Roman" w:cs="Times New Roman"/>
          <w:color w:val="000000"/>
          <w:sz w:val="28"/>
          <w:szCs w:val="28"/>
          <w:lang w:val="uk-UA"/>
        </w:rPr>
        <w:t xml:space="preserve">,  Y.,  </w:t>
      </w:r>
      <w:proofErr w:type="spellStart"/>
      <w:r w:rsidRPr="00090B40">
        <w:rPr>
          <w:rFonts w:ascii="Times New Roman" w:eastAsia="Times New Roman" w:hAnsi="Times New Roman" w:cs="Times New Roman"/>
          <w:color w:val="000000"/>
          <w:sz w:val="28"/>
          <w:szCs w:val="28"/>
          <w:lang w:val="uk-UA"/>
        </w:rPr>
        <w:t>Grygorenko</w:t>
      </w:r>
      <w:proofErr w:type="spellEnd"/>
      <w:r w:rsidRPr="00090B40">
        <w:rPr>
          <w:rFonts w:ascii="Times New Roman" w:eastAsia="Times New Roman" w:hAnsi="Times New Roman" w:cs="Times New Roman"/>
          <w:color w:val="000000"/>
          <w:sz w:val="28"/>
          <w:szCs w:val="28"/>
          <w:lang w:val="uk-UA"/>
        </w:rPr>
        <w:t xml:space="preserve">, T.,  </w:t>
      </w:r>
      <w:proofErr w:type="spellStart"/>
      <w:r w:rsidRPr="00090B40">
        <w:rPr>
          <w:rFonts w:ascii="Times New Roman" w:eastAsia="Times New Roman" w:hAnsi="Times New Roman" w:cs="Times New Roman"/>
          <w:color w:val="000000"/>
          <w:sz w:val="28"/>
          <w:szCs w:val="28"/>
          <w:lang w:val="uk-UA"/>
        </w:rPr>
        <w:t>Duka</w:t>
      </w:r>
      <w:proofErr w:type="spellEnd"/>
      <w:r w:rsidRPr="00090B40">
        <w:rPr>
          <w:rFonts w:ascii="Times New Roman" w:eastAsia="Times New Roman" w:hAnsi="Times New Roman" w:cs="Times New Roman"/>
          <w:color w:val="000000"/>
          <w:sz w:val="28"/>
          <w:szCs w:val="28"/>
          <w:lang w:val="uk-UA"/>
        </w:rPr>
        <w:t xml:space="preserve">,  T.,  </w:t>
      </w:r>
      <w:proofErr w:type="spellStart"/>
      <w:r w:rsidRPr="00090B40">
        <w:rPr>
          <w:rFonts w:ascii="Times New Roman" w:eastAsia="Times New Roman" w:hAnsi="Times New Roman" w:cs="Times New Roman"/>
          <w:color w:val="000000"/>
          <w:sz w:val="28"/>
          <w:szCs w:val="28"/>
          <w:lang w:val="uk-UA"/>
        </w:rPr>
        <w:t>Pidlypniak</w:t>
      </w:r>
      <w:proofErr w:type="spellEnd"/>
      <w:r w:rsidRPr="00090B40">
        <w:rPr>
          <w:rFonts w:ascii="Times New Roman" w:eastAsia="Times New Roman" w:hAnsi="Times New Roman" w:cs="Times New Roman"/>
          <w:color w:val="000000"/>
          <w:sz w:val="28"/>
          <w:szCs w:val="28"/>
          <w:lang w:val="uk-UA"/>
        </w:rPr>
        <w:t xml:space="preserve">,  I., </w:t>
      </w:r>
      <w:proofErr w:type="spellStart"/>
      <w:r w:rsidRPr="00090B40">
        <w:rPr>
          <w:rFonts w:ascii="Times New Roman" w:eastAsia="Times New Roman" w:hAnsi="Times New Roman" w:cs="Times New Roman"/>
          <w:color w:val="000000"/>
          <w:sz w:val="28"/>
          <w:szCs w:val="28"/>
          <w:lang w:val="uk-UA"/>
        </w:rPr>
        <w:t>Gurevych</w:t>
      </w:r>
      <w:proofErr w:type="spellEnd"/>
      <w:r w:rsidRPr="00090B40">
        <w:rPr>
          <w:rFonts w:ascii="Times New Roman" w:eastAsia="Times New Roman" w:hAnsi="Times New Roman" w:cs="Times New Roman"/>
          <w:color w:val="000000"/>
          <w:sz w:val="28"/>
          <w:szCs w:val="28"/>
          <w:lang w:val="uk-UA"/>
        </w:rPr>
        <w:t xml:space="preserve">, R., </w:t>
      </w:r>
      <w:proofErr w:type="spellStart"/>
      <w:r w:rsidRPr="00090B40">
        <w:rPr>
          <w:rFonts w:ascii="Times New Roman" w:eastAsia="Times New Roman" w:hAnsi="Times New Roman" w:cs="Times New Roman"/>
          <w:color w:val="000000"/>
          <w:sz w:val="28"/>
          <w:szCs w:val="28"/>
          <w:lang w:val="uk-UA"/>
        </w:rPr>
        <w:t>Kuzmenko</w:t>
      </w:r>
      <w:proofErr w:type="spellEnd"/>
      <w:r w:rsidRPr="00090B40">
        <w:rPr>
          <w:rFonts w:ascii="Times New Roman" w:eastAsia="Times New Roman" w:hAnsi="Times New Roman" w:cs="Times New Roman"/>
          <w:color w:val="000000"/>
          <w:sz w:val="28"/>
          <w:szCs w:val="28"/>
          <w:lang w:val="uk-UA"/>
        </w:rPr>
        <w:t xml:space="preserve">, V., &amp; </w:t>
      </w:r>
      <w:proofErr w:type="spellStart"/>
      <w:r w:rsidRPr="00090B40">
        <w:rPr>
          <w:rFonts w:ascii="Times New Roman" w:eastAsia="Times New Roman" w:hAnsi="Times New Roman" w:cs="Times New Roman"/>
          <w:color w:val="000000"/>
          <w:sz w:val="28"/>
          <w:szCs w:val="28"/>
          <w:lang w:val="uk-UA"/>
        </w:rPr>
        <w:t>Maksymchuk</w:t>
      </w:r>
      <w:proofErr w:type="spellEnd"/>
      <w:r w:rsidRPr="00090B40">
        <w:rPr>
          <w:rFonts w:ascii="Times New Roman" w:eastAsia="Times New Roman" w:hAnsi="Times New Roman" w:cs="Times New Roman"/>
          <w:color w:val="000000"/>
          <w:sz w:val="28"/>
          <w:szCs w:val="28"/>
          <w:lang w:val="uk-UA"/>
        </w:rPr>
        <w:t xml:space="preserve">, I. </w:t>
      </w:r>
      <w:proofErr w:type="spellStart"/>
      <w:r w:rsidRPr="00090B40">
        <w:rPr>
          <w:rFonts w:ascii="Times New Roman" w:eastAsia="Times New Roman" w:hAnsi="Times New Roman" w:cs="Times New Roman"/>
          <w:color w:val="000000"/>
          <w:sz w:val="28"/>
          <w:szCs w:val="28"/>
          <w:lang w:val="uk-UA"/>
        </w:rPr>
        <w:t>Developing</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Healthcare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Competency</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in</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Future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Teachers</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Revista</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Romaneasca</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Pentru</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Educatie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Multidimensionala</w:t>
      </w:r>
      <w:proofErr w:type="spellEnd"/>
      <w:r w:rsidRPr="00090B40">
        <w:rPr>
          <w:rFonts w:ascii="Times New Roman" w:eastAsia="Times New Roman" w:hAnsi="Times New Roman" w:cs="Times New Roman"/>
          <w:color w:val="000000"/>
          <w:sz w:val="28"/>
          <w:szCs w:val="28"/>
          <w:lang w:val="uk-UA"/>
        </w:rPr>
        <w:t>. № 12(3). 2020. Рр.24-43.</w:t>
      </w:r>
    </w:p>
    <w:p w14:paraId="315DD7C0" w14:textId="77777777" w:rsidR="0079419F" w:rsidRPr="00090B40" w:rsidRDefault="0079419F" w:rsidP="0079419F">
      <w:pPr>
        <w:pStyle w:val="a4"/>
        <w:numPr>
          <w:ilvl w:val="0"/>
          <w:numId w:val="6"/>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lang w:val="uk-UA"/>
        </w:rPr>
      </w:pPr>
      <w:proofErr w:type="spellStart"/>
      <w:r w:rsidRPr="00090B40">
        <w:rPr>
          <w:rFonts w:ascii="Times New Roman" w:eastAsia="Times New Roman" w:hAnsi="Times New Roman" w:cs="Times New Roman"/>
          <w:color w:val="000000"/>
          <w:sz w:val="28"/>
          <w:szCs w:val="28"/>
          <w:lang w:val="uk-UA"/>
        </w:rPr>
        <w:t>Pylypenko</w:t>
      </w:r>
      <w:proofErr w:type="spellEnd"/>
      <w:r w:rsidRPr="00090B40">
        <w:rPr>
          <w:rFonts w:ascii="Times New Roman" w:eastAsia="Times New Roman" w:hAnsi="Times New Roman" w:cs="Times New Roman"/>
          <w:color w:val="000000"/>
          <w:sz w:val="28"/>
          <w:szCs w:val="28"/>
          <w:lang w:val="uk-UA"/>
        </w:rPr>
        <w:t xml:space="preserve">, N., </w:t>
      </w:r>
      <w:proofErr w:type="spellStart"/>
      <w:r w:rsidRPr="00090B40">
        <w:rPr>
          <w:rFonts w:ascii="Times New Roman" w:eastAsia="Times New Roman" w:hAnsi="Times New Roman" w:cs="Times New Roman"/>
          <w:color w:val="000000"/>
          <w:sz w:val="28"/>
          <w:szCs w:val="28"/>
          <w:lang w:val="uk-UA"/>
        </w:rPr>
        <w:t>Radchuk</w:t>
      </w:r>
      <w:proofErr w:type="spellEnd"/>
      <w:r w:rsidRPr="00090B40">
        <w:rPr>
          <w:rFonts w:ascii="Times New Roman" w:eastAsia="Times New Roman" w:hAnsi="Times New Roman" w:cs="Times New Roman"/>
          <w:color w:val="000000"/>
          <w:sz w:val="28"/>
          <w:szCs w:val="28"/>
          <w:lang w:val="uk-UA"/>
        </w:rPr>
        <w:t xml:space="preserve">, H., </w:t>
      </w:r>
      <w:proofErr w:type="spellStart"/>
      <w:r w:rsidRPr="00090B40">
        <w:rPr>
          <w:rFonts w:ascii="Times New Roman" w:eastAsia="Times New Roman" w:hAnsi="Times New Roman" w:cs="Times New Roman"/>
          <w:color w:val="000000"/>
          <w:sz w:val="28"/>
          <w:szCs w:val="28"/>
          <w:lang w:val="uk-UA"/>
        </w:rPr>
        <w:t>Shevchenko</w:t>
      </w:r>
      <w:proofErr w:type="spellEnd"/>
      <w:r w:rsidRPr="00090B40">
        <w:rPr>
          <w:rFonts w:ascii="Times New Roman" w:eastAsia="Times New Roman" w:hAnsi="Times New Roman" w:cs="Times New Roman"/>
          <w:color w:val="000000"/>
          <w:sz w:val="28"/>
          <w:szCs w:val="28"/>
          <w:lang w:val="uk-UA"/>
        </w:rPr>
        <w:t xml:space="preserve">, V., </w:t>
      </w:r>
      <w:proofErr w:type="spellStart"/>
      <w:r w:rsidRPr="00090B40">
        <w:rPr>
          <w:rFonts w:ascii="Times New Roman" w:eastAsia="Times New Roman" w:hAnsi="Times New Roman" w:cs="Times New Roman"/>
          <w:color w:val="000000"/>
          <w:sz w:val="28"/>
          <w:szCs w:val="28"/>
          <w:lang w:val="uk-UA"/>
        </w:rPr>
        <w:t>Horetska</w:t>
      </w:r>
      <w:proofErr w:type="spellEnd"/>
      <w:r w:rsidRPr="00090B40">
        <w:rPr>
          <w:rFonts w:ascii="Times New Roman" w:eastAsia="Times New Roman" w:hAnsi="Times New Roman" w:cs="Times New Roman"/>
          <w:color w:val="000000"/>
          <w:sz w:val="28"/>
          <w:szCs w:val="28"/>
          <w:lang w:val="uk-UA"/>
        </w:rPr>
        <w:t xml:space="preserve">, O., </w:t>
      </w:r>
      <w:proofErr w:type="spellStart"/>
      <w:r w:rsidRPr="00090B40">
        <w:rPr>
          <w:rFonts w:ascii="Times New Roman" w:eastAsia="Times New Roman" w:hAnsi="Times New Roman" w:cs="Times New Roman"/>
          <w:color w:val="000000"/>
          <w:sz w:val="28"/>
          <w:szCs w:val="28"/>
          <w:lang w:val="uk-UA"/>
        </w:rPr>
        <w:t>Serdiuk</w:t>
      </w:r>
      <w:proofErr w:type="spellEnd"/>
      <w:r w:rsidRPr="00090B40">
        <w:rPr>
          <w:rFonts w:ascii="Times New Roman" w:eastAsia="Times New Roman" w:hAnsi="Times New Roman" w:cs="Times New Roman"/>
          <w:color w:val="000000"/>
          <w:sz w:val="28"/>
          <w:szCs w:val="28"/>
          <w:lang w:val="uk-UA"/>
        </w:rPr>
        <w:t xml:space="preserve">, N., </w:t>
      </w:r>
      <w:proofErr w:type="spellStart"/>
      <w:r w:rsidRPr="00090B40">
        <w:rPr>
          <w:rFonts w:ascii="Times New Roman" w:eastAsia="Times New Roman" w:hAnsi="Times New Roman" w:cs="Times New Roman"/>
          <w:color w:val="000000"/>
          <w:sz w:val="28"/>
          <w:szCs w:val="28"/>
          <w:lang w:val="uk-UA"/>
        </w:rPr>
        <w:t>Savytska</w:t>
      </w:r>
      <w:proofErr w:type="spellEnd"/>
      <w:r w:rsidRPr="00090B40">
        <w:rPr>
          <w:rFonts w:ascii="Times New Roman" w:eastAsia="Times New Roman" w:hAnsi="Times New Roman" w:cs="Times New Roman"/>
          <w:color w:val="000000"/>
          <w:sz w:val="28"/>
          <w:szCs w:val="28"/>
          <w:lang w:val="uk-UA"/>
        </w:rPr>
        <w:t xml:space="preserve">, O. </w:t>
      </w:r>
      <w:proofErr w:type="spellStart"/>
      <w:r w:rsidRPr="00090B40">
        <w:rPr>
          <w:rFonts w:ascii="Times New Roman" w:eastAsia="Times New Roman" w:hAnsi="Times New Roman" w:cs="Times New Roman"/>
          <w:color w:val="000000"/>
          <w:sz w:val="28"/>
          <w:szCs w:val="28"/>
          <w:lang w:val="uk-UA"/>
        </w:rPr>
        <w:t>The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Psychodrama</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Method</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of</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Group</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Psychotherapy</w:t>
      </w:r>
      <w:proofErr w:type="spellEnd"/>
      <w:r w:rsidRPr="00090B40">
        <w:rPr>
          <w:rFonts w:ascii="Times New Roman" w:eastAsia="Times New Roman" w:hAnsi="Times New Roman" w:cs="Times New Roman"/>
          <w:color w:val="000000"/>
          <w:sz w:val="28"/>
          <w:szCs w:val="28"/>
          <w:lang w:val="uk-UA"/>
        </w:rPr>
        <w:t xml:space="preserve">. BRAIN.  </w:t>
      </w:r>
      <w:proofErr w:type="spellStart"/>
      <w:r w:rsidRPr="00090B40">
        <w:rPr>
          <w:rFonts w:ascii="Times New Roman" w:eastAsia="Times New Roman" w:hAnsi="Times New Roman" w:cs="Times New Roman"/>
          <w:color w:val="000000"/>
          <w:sz w:val="28"/>
          <w:szCs w:val="28"/>
          <w:lang w:val="uk-UA"/>
        </w:rPr>
        <w:t>Broad</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Research</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in</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Artificial</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Intelligence</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and</w:t>
      </w:r>
      <w:proofErr w:type="spellEnd"/>
      <w:r w:rsidRPr="00090B40">
        <w:rPr>
          <w:rFonts w:ascii="Times New Roman" w:eastAsia="Times New Roman" w:hAnsi="Times New Roman" w:cs="Times New Roman"/>
          <w:color w:val="000000"/>
          <w:sz w:val="28"/>
          <w:szCs w:val="28"/>
          <w:lang w:val="uk-UA"/>
        </w:rPr>
        <w:t xml:space="preserve"> </w:t>
      </w:r>
      <w:proofErr w:type="spellStart"/>
      <w:r w:rsidRPr="00090B40">
        <w:rPr>
          <w:rFonts w:ascii="Times New Roman" w:eastAsia="Times New Roman" w:hAnsi="Times New Roman" w:cs="Times New Roman"/>
          <w:color w:val="000000"/>
          <w:sz w:val="28"/>
          <w:szCs w:val="28"/>
          <w:lang w:val="uk-UA"/>
        </w:rPr>
        <w:t>Neuroscience</w:t>
      </w:r>
      <w:proofErr w:type="spellEnd"/>
      <w:r w:rsidRPr="00090B40">
        <w:rPr>
          <w:rFonts w:ascii="Times New Roman" w:eastAsia="Times New Roman" w:hAnsi="Times New Roman" w:cs="Times New Roman"/>
          <w:color w:val="000000"/>
          <w:sz w:val="28"/>
          <w:szCs w:val="28"/>
          <w:lang w:val="uk-UA"/>
        </w:rPr>
        <w:t xml:space="preserve">. No14(3). 2023. Рр. 134-149. </w:t>
      </w:r>
    </w:p>
    <w:p w14:paraId="782AA635" w14:textId="77777777" w:rsidR="0079419F" w:rsidRPr="00090B40" w:rsidRDefault="0079419F" w:rsidP="0079419F">
      <w:pPr>
        <w:pStyle w:val="a4"/>
        <w:pBdr>
          <w:top w:val="nil"/>
          <w:left w:val="nil"/>
          <w:bottom w:val="nil"/>
          <w:right w:val="nil"/>
          <w:between w:val="nil"/>
        </w:pBdr>
        <w:spacing w:after="0" w:line="360" w:lineRule="auto"/>
        <w:ind w:left="0"/>
        <w:jc w:val="both"/>
        <w:rPr>
          <w:rFonts w:ascii="Times New Roman" w:hAnsi="Times New Roman" w:cs="Times New Roman"/>
          <w:sz w:val="28"/>
          <w:szCs w:val="28"/>
          <w:lang w:val="en-US"/>
        </w:rPr>
      </w:pPr>
    </w:p>
    <w:p w14:paraId="173727B5" w14:textId="77777777" w:rsidR="0079419F" w:rsidRPr="00090B40" w:rsidRDefault="0079419F" w:rsidP="0067688B">
      <w:pPr>
        <w:spacing w:after="0" w:line="360" w:lineRule="auto"/>
        <w:jc w:val="center"/>
        <w:rPr>
          <w:rFonts w:ascii="Times New Roman" w:hAnsi="Times New Roman" w:cs="Times New Roman"/>
          <w:b/>
          <w:sz w:val="28"/>
          <w:szCs w:val="28"/>
          <w:lang w:val="uk-UA"/>
        </w:rPr>
      </w:pPr>
    </w:p>
    <w:p w14:paraId="39FB0653" w14:textId="77777777" w:rsidR="00717FE6" w:rsidRPr="00090B40" w:rsidRDefault="00717FE6" w:rsidP="0067688B">
      <w:pPr>
        <w:spacing w:after="0" w:line="360" w:lineRule="auto"/>
        <w:jc w:val="center"/>
        <w:rPr>
          <w:rFonts w:ascii="Times New Roman" w:hAnsi="Times New Roman" w:cs="Times New Roman"/>
          <w:b/>
          <w:sz w:val="28"/>
          <w:szCs w:val="28"/>
          <w:lang w:val="en-US"/>
        </w:rPr>
      </w:pPr>
    </w:p>
    <w:p w14:paraId="6E2E6123" w14:textId="77777777" w:rsidR="00717FE6" w:rsidRPr="00090B40" w:rsidRDefault="00717FE6" w:rsidP="0067688B">
      <w:pPr>
        <w:spacing w:after="0" w:line="360" w:lineRule="auto"/>
        <w:jc w:val="center"/>
        <w:rPr>
          <w:rFonts w:ascii="Times New Roman" w:hAnsi="Times New Roman" w:cs="Times New Roman"/>
          <w:b/>
          <w:sz w:val="28"/>
          <w:szCs w:val="28"/>
          <w:lang w:val="en-US"/>
        </w:rPr>
      </w:pPr>
    </w:p>
    <w:p w14:paraId="04516465" w14:textId="77777777" w:rsidR="00717FE6" w:rsidRPr="00090B40" w:rsidRDefault="00717FE6" w:rsidP="0067688B">
      <w:pPr>
        <w:spacing w:after="0" w:line="360" w:lineRule="auto"/>
        <w:jc w:val="center"/>
        <w:rPr>
          <w:rFonts w:ascii="Times New Roman" w:hAnsi="Times New Roman" w:cs="Times New Roman"/>
          <w:b/>
          <w:sz w:val="28"/>
          <w:szCs w:val="28"/>
          <w:lang w:val="en-US"/>
        </w:rPr>
      </w:pPr>
    </w:p>
    <w:p w14:paraId="418520BA" w14:textId="77777777" w:rsidR="00A57B4C" w:rsidRPr="00090B40" w:rsidRDefault="0079419F" w:rsidP="0067688B">
      <w:pPr>
        <w:spacing w:after="0" w:line="360" w:lineRule="auto"/>
        <w:jc w:val="center"/>
        <w:rPr>
          <w:rFonts w:ascii="Times New Roman" w:hAnsi="Times New Roman" w:cs="Times New Roman"/>
          <w:b/>
          <w:sz w:val="28"/>
          <w:szCs w:val="28"/>
          <w:lang w:val="uk-UA"/>
        </w:rPr>
      </w:pPr>
      <w:r w:rsidRPr="00090B40">
        <w:rPr>
          <w:rFonts w:ascii="Times New Roman" w:hAnsi="Times New Roman" w:cs="Times New Roman"/>
          <w:b/>
          <w:sz w:val="28"/>
          <w:szCs w:val="28"/>
          <w:lang w:val="uk-UA"/>
        </w:rPr>
        <w:lastRenderedPageBreak/>
        <w:t>ДОДАТКИ</w:t>
      </w:r>
    </w:p>
    <w:p w14:paraId="2B455597" w14:textId="77777777" w:rsidR="00A57B4C" w:rsidRPr="00090B40" w:rsidRDefault="00A57B4C" w:rsidP="00173AAE">
      <w:pPr>
        <w:spacing w:after="0" w:line="360" w:lineRule="auto"/>
        <w:ind w:firstLine="851"/>
        <w:jc w:val="both"/>
        <w:rPr>
          <w:rFonts w:ascii="Times New Roman" w:hAnsi="Times New Roman" w:cs="Times New Roman"/>
          <w:sz w:val="28"/>
          <w:szCs w:val="28"/>
          <w:lang w:val="uk-UA"/>
        </w:rPr>
      </w:pPr>
    </w:p>
    <w:p w14:paraId="1DF1496A" w14:textId="77777777" w:rsidR="00A57B4C" w:rsidRPr="00090B40" w:rsidRDefault="006E08DE" w:rsidP="00A57B4C">
      <w:pPr>
        <w:jc w:val="right"/>
        <w:rPr>
          <w:rFonts w:ascii="Times New Roman" w:eastAsia="Calibri" w:hAnsi="Times New Roman" w:cs="Times New Roman"/>
          <w:sz w:val="28"/>
          <w:szCs w:val="28"/>
          <w:lang w:val="uk-UA"/>
        </w:rPr>
      </w:pPr>
      <w:r w:rsidRPr="00090B40">
        <w:rPr>
          <w:rFonts w:ascii="Times New Roman" w:eastAsia="Calibri" w:hAnsi="Times New Roman" w:cs="Times New Roman"/>
          <w:sz w:val="24"/>
          <w:szCs w:val="24"/>
          <w:lang w:val="uk-UA"/>
        </w:rPr>
        <w:t>Додаток</w:t>
      </w:r>
      <w:r w:rsidR="00A57B4C" w:rsidRPr="00090B40">
        <w:rPr>
          <w:rFonts w:ascii="Times New Roman" w:eastAsia="Calibri" w:hAnsi="Times New Roman" w:cs="Times New Roman"/>
          <w:sz w:val="28"/>
          <w:szCs w:val="28"/>
          <w:lang w:val="uk-UA"/>
        </w:rPr>
        <w:t xml:space="preserve"> 1</w:t>
      </w:r>
    </w:p>
    <w:p w14:paraId="4C9A2CE4" w14:textId="77777777" w:rsidR="006E08DE" w:rsidRPr="00090B40" w:rsidRDefault="006E08DE" w:rsidP="006E08DE">
      <w:pPr>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U критерій Манна-Уітні для кількісних змінних</w:t>
      </w:r>
    </w:p>
    <w:p w14:paraId="51B9084F" w14:textId="77777777" w:rsidR="00A57B4C" w:rsidRPr="00090B40" w:rsidRDefault="006E08DE" w:rsidP="006E08DE">
      <w:pPr>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Зазначені критерії значущі на рівні p&lt;, 01000</w:t>
      </w:r>
    </w:p>
    <w:tbl>
      <w:tblPr>
        <w:tblW w:w="9226" w:type="dxa"/>
        <w:tblInd w:w="-10" w:type="dxa"/>
        <w:tblLayout w:type="fixed"/>
        <w:tblLook w:val="04A0" w:firstRow="1" w:lastRow="0" w:firstColumn="1" w:lastColumn="0" w:noHBand="0" w:noVBand="1"/>
      </w:tblPr>
      <w:tblGrid>
        <w:gridCol w:w="2306"/>
        <w:gridCol w:w="1122"/>
        <w:gridCol w:w="1123"/>
        <w:gridCol w:w="1123"/>
        <w:gridCol w:w="1123"/>
        <w:gridCol w:w="1123"/>
        <w:gridCol w:w="653"/>
        <w:gridCol w:w="653"/>
      </w:tblGrid>
      <w:tr w:rsidR="00A57B4C" w:rsidRPr="00090B40" w14:paraId="3E24589A" w14:textId="77777777" w:rsidTr="00155BBA">
        <w:trPr>
          <w:trHeight w:val="1241"/>
        </w:trPr>
        <w:tc>
          <w:tcPr>
            <w:tcW w:w="2306" w:type="dxa"/>
            <w:vMerge w:val="restart"/>
            <w:tcBorders>
              <w:top w:val="single" w:sz="8" w:space="0" w:color="auto"/>
              <w:left w:val="single" w:sz="8" w:space="0" w:color="auto"/>
              <w:right w:val="single" w:sz="8" w:space="0" w:color="auto"/>
            </w:tcBorders>
            <w:shd w:val="clear" w:color="auto" w:fill="auto"/>
            <w:noWrap/>
            <w:textDirection w:val="btLr"/>
            <w:vAlign w:val="center"/>
            <w:hideMark/>
          </w:tcPr>
          <w:p w14:paraId="4280A49A" w14:textId="77777777" w:rsidR="00A57B4C" w:rsidRPr="00090B40" w:rsidRDefault="00A57B4C" w:rsidP="00155BBA">
            <w:pPr>
              <w:spacing w:after="0" w:line="240" w:lineRule="auto"/>
              <w:ind w:left="113" w:right="113"/>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 </w:t>
            </w:r>
          </w:p>
          <w:p w14:paraId="5C3782FB" w14:textId="77777777" w:rsidR="00A57B4C" w:rsidRPr="00090B40" w:rsidRDefault="00A57B4C" w:rsidP="00155BBA">
            <w:pPr>
              <w:spacing w:after="0" w:line="240" w:lineRule="auto"/>
              <w:ind w:left="113" w:right="113"/>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 </w:t>
            </w:r>
          </w:p>
        </w:tc>
        <w:tc>
          <w:tcPr>
            <w:tcW w:w="1122" w:type="dxa"/>
            <w:tcBorders>
              <w:top w:val="single" w:sz="8" w:space="0" w:color="auto"/>
              <w:left w:val="nil"/>
              <w:bottom w:val="nil"/>
              <w:right w:val="single" w:sz="8" w:space="0" w:color="auto"/>
            </w:tcBorders>
            <w:shd w:val="clear" w:color="auto" w:fill="auto"/>
            <w:textDirection w:val="btLr"/>
            <w:vAlign w:val="center"/>
            <w:hideMark/>
          </w:tcPr>
          <w:p w14:paraId="58A8CB9F" w14:textId="77777777" w:rsidR="00A57B4C" w:rsidRPr="00090B40" w:rsidRDefault="00A57B4C" w:rsidP="00155BBA">
            <w:pPr>
              <w:spacing w:after="0" w:line="240" w:lineRule="auto"/>
              <w:ind w:left="113" w:right="113"/>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Сум.ранг</w:t>
            </w:r>
            <w:proofErr w:type="spellEnd"/>
          </w:p>
        </w:tc>
        <w:tc>
          <w:tcPr>
            <w:tcW w:w="1123" w:type="dxa"/>
            <w:tcBorders>
              <w:top w:val="single" w:sz="8" w:space="0" w:color="auto"/>
              <w:left w:val="nil"/>
              <w:bottom w:val="nil"/>
              <w:right w:val="single" w:sz="8" w:space="0" w:color="auto"/>
            </w:tcBorders>
            <w:shd w:val="clear" w:color="auto" w:fill="auto"/>
            <w:textDirection w:val="btLr"/>
            <w:vAlign w:val="center"/>
            <w:hideMark/>
          </w:tcPr>
          <w:p w14:paraId="5E9876F0" w14:textId="77777777" w:rsidR="00A57B4C" w:rsidRPr="00090B40" w:rsidRDefault="00A57B4C" w:rsidP="00155BBA">
            <w:pPr>
              <w:spacing w:after="0" w:line="240" w:lineRule="auto"/>
              <w:ind w:left="113" w:right="113"/>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Сум.ранг</w:t>
            </w:r>
            <w:proofErr w:type="spellEnd"/>
          </w:p>
        </w:tc>
        <w:tc>
          <w:tcPr>
            <w:tcW w:w="1123"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14:paraId="1A17CFC6" w14:textId="77777777" w:rsidR="00A57B4C" w:rsidRPr="00090B40" w:rsidRDefault="00A57B4C" w:rsidP="00155BBA">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U</w:t>
            </w:r>
          </w:p>
        </w:tc>
        <w:tc>
          <w:tcPr>
            <w:tcW w:w="1123"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14:paraId="1E8A98B4" w14:textId="77777777" w:rsidR="00A57B4C" w:rsidRPr="00090B40" w:rsidRDefault="00A57B4C" w:rsidP="00155BBA">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Z</w:t>
            </w:r>
          </w:p>
        </w:tc>
        <w:tc>
          <w:tcPr>
            <w:tcW w:w="1123"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14:paraId="4610E697" w14:textId="77777777" w:rsidR="00A57B4C" w:rsidRPr="00090B40" w:rsidRDefault="006E08DE" w:rsidP="006E08DE">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p-рівень</w:t>
            </w:r>
          </w:p>
        </w:tc>
        <w:tc>
          <w:tcPr>
            <w:tcW w:w="653" w:type="dxa"/>
            <w:tcBorders>
              <w:top w:val="single" w:sz="8" w:space="0" w:color="auto"/>
              <w:left w:val="nil"/>
              <w:bottom w:val="nil"/>
              <w:right w:val="single" w:sz="8" w:space="0" w:color="auto"/>
            </w:tcBorders>
            <w:shd w:val="clear" w:color="auto" w:fill="auto"/>
            <w:textDirection w:val="btLr"/>
            <w:vAlign w:val="center"/>
            <w:hideMark/>
          </w:tcPr>
          <w:p w14:paraId="116B0759" w14:textId="77777777" w:rsidR="00A57B4C" w:rsidRPr="00090B40" w:rsidRDefault="00A57B4C" w:rsidP="00155BBA">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N</w:t>
            </w:r>
          </w:p>
        </w:tc>
        <w:tc>
          <w:tcPr>
            <w:tcW w:w="653" w:type="dxa"/>
            <w:tcBorders>
              <w:top w:val="single" w:sz="8" w:space="0" w:color="auto"/>
              <w:left w:val="nil"/>
              <w:bottom w:val="nil"/>
              <w:right w:val="single" w:sz="8" w:space="0" w:color="auto"/>
            </w:tcBorders>
            <w:shd w:val="clear" w:color="auto" w:fill="auto"/>
            <w:textDirection w:val="btLr"/>
            <w:vAlign w:val="center"/>
            <w:hideMark/>
          </w:tcPr>
          <w:p w14:paraId="5205A8AA" w14:textId="77777777" w:rsidR="00A57B4C" w:rsidRPr="00090B40" w:rsidRDefault="00A57B4C" w:rsidP="00155BBA">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N</w:t>
            </w:r>
          </w:p>
        </w:tc>
      </w:tr>
      <w:tr w:rsidR="00A57B4C" w:rsidRPr="00090B40" w14:paraId="353CF35E" w14:textId="77777777" w:rsidTr="00155BBA">
        <w:trPr>
          <w:trHeight w:val="1561"/>
        </w:trPr>
        <w:tc>
          <w:tcPr>
            <w:tcW w:w="2306" w:type="dxa"/>
            <w:vMerge/>
            <w:tcBorders>
              <w:left w:val="single" w:sz="8" w:space="0" w:color="auto"/>
              <w:bottom w:val="single" w:sz="8" w:space="0" w:color="auto"/>
              <w:right w:val="single" w:sz="8" w:space="0" w:color="auto"/>
            </w:tcBorders>
            <w:shd w:val="clear" w:color="auto" w:fill="auto"/>
            <w:noWrap/>
            <w:textDirection w:val="btLr"/>
            <w:vAlign w:val="center"/>
            <w:hideMark/>
          </w:tcPr>
          <w:p w14:paraId="1367D36E" w14:textId="77777777" w:rsidR="00A57B4C" w:rsidRPr="00090B40" w:rsidRDefault="00A57B4C" w:rsidP="00155BBA">
            <w:pPr>
              <w:spacing w:after="0" w:line="240" w:lineRule="auto"/>
              <w:ind w:left="113" w:right="113"/>
              <w:jc w:val="center"/>
              <w:rPr>
                <w:rFonts w:ascii="Times New Roman" w:eastAsia="Times New Roman" w:hAnsi="Times New Roman" w:cs="Times New Roman"/>
                <w:color w:val="000000"/>
                <w:sz w:val="24"/>
                <w:szCs w:val="24"/>
                <w:lang w:val="uk-UA" w:eastAsia="ru-RU"/>
              </w:rPr>
            </w:pPr>
          </w:p>
        </w:tc>
        <w:tc>
          <w:tcPr>
            <w:tcW w:w="1122" w:type="dxa"/>
            <w:tcBorders>
              <w:top w:val="nil"/>
              <w:left w:val="nil"/>
              <w:bottom w:val="single" w:sz="8" w:space="0" w:color="auto"/>
              <w:right w:val="single" w:sz="8" w:space="0" w:color="auto"/>
            </w:tcBorders>
            <w:shd w:val="clear" w:color="auto" w:fill="auto"/>
            <w:textDirection w:val="btLr"/>
            <w:vAlign w:val="center"/>
            <w:hideMark/>
          </w:tcPr>
          <w:p w14:paraId="1126E161" w14:textId="77777777" w:rsidR="00A57B4C" w:rsidRPr="00090B40" w:rsidRDefault="00A57B4C" w:rsidP="006E08DE">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Група творч</w:t>
            </w:r>
            <w:r w:rsidR="006E08DE" w:rsidRPr="00090B40">
              <w:rPr>
                <w:rFonts w:ascii="Times New Roman" w:eastAsia="Times New Roman" w:hAnsi="Times New Roman" w:cs="Times New Roman"/>
                <w:i/>
                <w:iCs/>
                <w:color w:val="000000"/>
                <w:sz w:val="24"/>
                <w:szCs w:val="24"/>
                <w:lang w:val="uk-UA" w:eastAsia="ru-RU"/>
              </w:rPr>
              <w:t>их</w:t>
            </w:r>
          </w:p>
        </w:tc>
        <w:tc>
          <w:tcPr>
            <w:tcW w:w="1123" w:type="dxa"/>
            <w:tcBorders>
              <w:top w:val="nil"/>
              <w:left w:val="nil"/>
              <w:bottom w:val="single" w:sz="8" w:space="0" w:color="auto"/>
              <w:right w:val="single" w:sz="8" w:space="0" w:color="auto"/>
            </w:tcBorders>
            <w:shd w:val="clear" w:color="auto" w:fill="auto"/>
            <w:textDirection w:val="btLr"/>
            <w:vAlign w:val="center"/>
            <w:hideMark/>
          </w:tcPr>
          <w:p w14:paraId="1BA1057B" w14:textId="77777777" w:rsidR="00A57B4C" w:rsidRPr="00090B40" w:rsidRDefault="00A57B4C" w:rsidP="006E08DE">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Група не творч</w:t>
            </w:r>
            <w:r w:rsidR="006E08DE" w:rsidRPr="00090B40">
              <w:rPr>
                <w:rFonts w:ascii="Times New Roman" w:eastAsia="Times New Roman" w:hAnsi="Times New Roman" w:cs="Times New Roman"/>
                <w:i/>
                <w:iCs/>
                <w:color w:val="000000"/>
                <w:sz w:val="24"/>
                <w:szCs w:val="24"/>
                <w:lang w:val="uk-UA" w:eastAsia="ru-RU"/>
              </w:rPr>
              <w:t>их</w:t>
            </w:r>
          </w:p>
        </w:tc>
        <w:tc>
          <w:tcPr>
            <w:tcW w:w="1123" w:type="dxa"/>
            <w:vMerge/>
            <w:tcBorders>
              <w:top w:val="single" w:sz="8" w:space="0" w:color="auto"/>
              <w:left w:val="single" w:sz="8" w:space="0" w:color="auto"/>
              <w:bottom w:val="single" w:sz="8" w:space="0" w:color="000000"/>
              <w:right w:val="single" w:sz="8" w:space="0" w:color="auto"/>
            </w:tcBorders>
            <w:textDirection w:val="btLr"/>
            <w:vAlign w:val="center"/>
            <w:hideMark/>
          </w:tcPr>
          <w:p w14:paraId="0B5BFEDA" w14:textId="77777777" w:rsidR="00A57B4C" w:rsidRPr="00090B40" w:rsidRDefault="00A57B4C" w:rsidP="00155BBA">
            <w:pPr>
              <w:spacing w:after="0" w:line="240" w:lineRule="auto"/>
              <w:ind w:left="113" w:right="113"/>
              <w:rPr>
                <w:rFonts w:ascii="Times New Roman" w:eastAsia="Times New Roman" w:hAnsi="Times New Roman" w:cs="Times New Roman"/>
                <w:i/>
                <w:iCs/>
                <w:color w:val="000000"/>
                <w:sz w:val="24"/>
                <w:szCs w:val="24"/>
                <w:lang w:val="uk-UA" w:eastAsia="ru-RU"/>
              </w:rPr>
            </w:pPr>
          </w:p>
        </w:tc>
        <w:tc>
          <w:tcPr>
            <w:tcW w:w="1123" w:type="dxa"/>
            <w:vMerge/>
            <w:tcBorders>
              <w:top w:val="single" w:sz="8" w:space="0" w:color="auto"/>
              <w:left w:val="single" w:sz="8" w:space="0" w:color="auto"/>
              <w:bottom w:val="single" w:sz="8" w:space="0" w:color="000000"/>
              <w:right w:val="single" w:sz="8" w:space="0" w:color="auto"/>
            </w:tcBorders>
            <w:textDirection w:val="btLr"/>
            <w:vAlign w:val="center"/>
            <w:hideMark/>
          </w:tcPr>
          <w:p w14:paraId="634CA964" w14:textId="77777777" w:rsidR="00A57B4C" w:rsidRPr="00090B40" w:rsidRDefault="00A57B4C" w:rsidP="00155BBA">
            <w:pPr>
              <w:spacing w:after="0" w:line="240" w:lineRule="auto"/>
              <w:ind w:left="113" w:right="113"/>
              <w:rPr>
                <w:rFonts w:ascii="Times New Roman" w:eastAsia="Times New Roman" w:hAnsi="Times New Roman" w:cs="Times New Roman"/>
                <w:i/>
                <w:iCs/>
                <w:color w:val="000000"/>
                <w:sz w:val="24"/>
                <w:szCs w:val="24"/>
                <w:lang w:val="uk-UA" w:eastAsia="ru-RU"/>
              </w:rPr>
            </w:pPr>
          </w:p>
        </w:tc>
        <w:tc>
          <w:tcPr>
            <w:tcW w:w="1123" w:type="dxa"/>
            <w:vMerge/>
            <w:tcBorders>
              <w:top w:val="single" w:sz="8" w:space="0" w:color="auto"/>
              <w:left w:val="single" w:sz="8" w:space="0" w:color="auto"/>
              <w:bottom w:val="single" w:sz="8" w:space="0" w:color="000000"/>
              <w:right w:val="single" w:sz="8" w:space="0" w:color="auto"/>
            </w:tcBorders>
            <w:textDirection w:val="btLr"/>
            <w:vAlign w:val="center"/>
            <w:hideMark/>
          </w:tcPr>
          <w:p w14:paraId="0F0B4403" w14:textId="77777777" w:rsidR="00A57B4C" w:rsidRPr="00090B40" w:rsidRDefault="00A57B4C" w:rsidP="00155BBA">
            <w:pPr>
              <w:spacing w:after="0" w:line="240" w:lineRule="auto"/>
              <w:ind w:left="113" w:right="113"/>
              <w:rPr>
                <w:rFonts w:ascii="Times New Roman" w:eastAsia="Times New Roman" w:hAnsi="Times New Roman" w:cs="Times New Roman"/>
                <w:i/>
                <w:iCs/>
                <w:color w:val="000000"/>
                <w:sz w:val="24"/>
                <w:szCs w:val="24"/>
                <w:lang w:val="uk-UA" w:eastAsia="ru-RU"/>
              </w:rPr>
            </w:pPr>
          </w:p>
        </w:tc>
        <w:tc>
          <w:tcPr>
            <w:tcW w:w="653" w:type="dxa"/>
            <w:tcBorders>
              <w:top w:val="nil"/>
              <w:left w:val="nil"/>
              <w:bottom w:val="single" w:sz="8" w:space="0" w:color="auto"/>
              <w:right w:val="single" w:sz="8" w:space="0" w:color="auto"/>
            </w:tcBorders>
            <w:shd w:val="clear" w:color="auto" w:fill="auto"/>
            <w:textDirection w:val="btLr"/>
            <w:vAlign w:val="center"/>
            <w:hideMark/>
          </w:tcPr>
          <w:p w14:paraId="3E3CE308" w14:textId="77777777" w:rsidR="00A57B4C" w:rsidRPr="00090B40" w:rsidRDefault="00A57B4C" w:rsidP="006E08DE">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Група творч</w:t>
            </w:r>
            <w:r w:rsidR="006E08DE" w:rsidRPr="00090B40">
              <w:rPr>
                <w:rFonts w:ascii="Times New Roman" w:eastAsia="Times New Roman" w:hAnsi="Times New Roman" w:cs="Times New Roman"/>
                <w:i/>
                <w:iCs/>
                <w:color w:val="000000"/>
                <w:sz w:val="24"/>
                <w:szCs w:val="24"/>
                <w:lang w:val="uk-UA" w:eastAsia="ru-RU"/>
              </w:rPr>
              <w:t>их</w:t>
            </w:r>
          </w:p>
        </w:tc>
        <w:tc>
          <w:tcPr>
            <w:tcW w:w="653" w:type="dxa"/>
            <w:tcBorders>
              <w:top w:val="nil"/>
              <w:left w:val="nil"/>
              <w:bottom w:val="single" w:sz="8" w:space="0" w:color="auto"/>
              <w:right w:val="single" w:sz="8" w:space="0" w:color="auto"/>
            </w:tcBorders>
            <w:shd w:val="clear" w:color="auto" w:fill="auto"/>
            <w:textDirection w:val="btLr"/>
            <w:vAlign w:val="center"/>
            <w:hideMark/>
          </w:tcPr>
          <w:p w14:paraId="40DE8FBC" w14:textId="77777777" w:rsidR="00A57B4C" w:rsidRPr="00090B40" w:rsidRDefault="00A57B4C" w:rsidP="006E08DE">
            <w:pPr>
              <w:spacing w:after="0" w:line="240" w:lineRule="auto"/>
              <w:ind w:left="113" w:right="113"/>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Група не творч</w:t>
            </w:r>
            <w:r w:rsidR="006E08DE" w:rsidRPr="00090B40">
              <w:rPr>
                <w:rFonts w:ascii="Times New Roman" w:eastAsia="Times New Roman" w:hAnsi="Times New Roman" w:cs="Times New Roman"/>
                <w:i/>
                <w:iCs/>
                <w:color w:val="000000"/>
                <w:sz w:val="24"/>
                <w:szCs w:val="24"/>
                <w:lang w:val="uk-UA" w:eastAsia="ru-RU"/>
              </w:rPr>
              <w:t>их</w:t>
            </w:r>
          </w:p>
        </w:tc>
      </w:tr>
      <w:tr w:rsidR="00A57B4C" w:rsidRPr="00090B40" w14:paraId="74942456"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7E512F57" w14:textId="77777777" w:rsidR="00A57B4C" w:rsidRPr="00090B40" w:rsidRDefault="000D6053"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Закритість</w:t>
            </w:r>
          </w:p>
        </w:tc>
        <w:tc>
          <w:tcPr>
            <w:tcW w:w="1122" w:type="dxa"/>
            <w:tcBorders>
              <w:top w:val="nil"/>
              <w:left w:val="nil"/>
              <w:bottom w:val="single" w:sz="4" w:space="0" w:color="auto"/>
              <w:right w:val="single" w:sz="4" w:space="0" w:color="auto"/>
            </w:tcBorders>
            <w:shd w:val="clear" w:color="auto" w:fill="auto"/>
            <w:noWrap/>
            <w:vAlign w:val="center"/>
            <w:hideMark/>
          </w:tcPr>
          <w:p w14:paraId="0B9226C7" w14:textId="77777777" w:rsidR="00A57B4C" w:rsidRPr="00090B40" w:rsidRDefault="00A57B4C"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671,0000</w:t>
            </w:r>
          </w:p>
        </w:tc>
        <w:tc>
          <w:tcPr>
            <w:tcW w:w="1123" w:type="dxa"/>
            <w:tcBorders>
              <w:top w:val="nil"/>
              <w:left w:val="nil"/>
              <w:bottom w:val="single" w:sz="4" w:space="0" w:color="auto"/>
              <w:right w:val="single" w:sz="4" w:space="0" w:color="auto"/>
            </w:tcBorders>
            <w:shd w:val="clear" w:color="auto" w:fill="auto"/>
            <w:noWrap/>
            <w:vAlign w:val="center"/>
            <w:hideMark/>
          </w:tcPr>
          <w:p w14:paraId="00E651AD" w14:textId="77777777" w:rsidR="00A57B4C" w:rsidRPr="00090B40" w:rsidRDefault="00A57B4C"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707,0000</w:t>
            </w:r>
          </w:p>
        </w:tc>
        <w:tc>
          <w:tcPr>
            <w:tcW w:w="1123" w:type="dxa"/>
            <w:tcBorders>
              <w:top w:val="nil"/>
              <w:left w:val="nil"/>
              <w:bottom w:val="single" w:sz="4" w:space="0" w:color="auto"/>
              <w:right w:val="single" w:sz="4" w:space="0" w:color="auto"/>
            </w:tcBorders>
            <w:shd w:val="clear" w:color="auto" w:fill="auto"/>
            <w:noWrap/>
            <w:vAlign w:val="center"/>
            <w:hideMark/>
          </w:tcPr>
          <w:p w14:paraId="1ED801DD" w14:textId="77777777" w:rsidR="00A57B4C" w:rsidRPr="00090B40" w:rsidRDefault="00A57B4C"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293,0000</w:t>
            </w:r>
          </w:p>
        </w:tc>
        <w:tc>
          <w:tcPr>
            <w:tcW w:w="1123" w:type="dxa"/>
            <w:tcBorders>
              <w:top w:val="nil"/>
              <w:left w:val="nil"/>
              <w:bottom w:val="single" w:sz="4" w:space="0" w:color="auto"/>
              <w:right w:val="single" w:sz="4" w:space="0" w:color="auto"/>
            </w:tcBorders>
            <w:shd w:val="clear" w:color="auto" w:fill="auto"/>
            <w:noWrap/>
            <w:vAlign w:val="center"/>
            <w:hideMark/>
          </w:tcPr>
          <w:p w14:paraId="5FCC2E9C" w14:textId="77777777" w:rsidR="00A57B4C" w:rsidRPr="00090B40" w:rsidRDefault="00A57B4C"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-0,80585</w:t>
            </w:r>
          </w:p>
        </w:tc>
        <w:tc>
          <w:tcPr>
            <w:tcW w:w="1123" w:type="dxa"/>
            <w:tcBorders>
              <w:top w:val="nil"/>
              <w:left w:val="nil"/>
              <w:bottom w:val="single" w:sz="4" w:space="0" w:color="auto"/>
              <w:right w:val="single" w:sz="4" w:space="0" w:color="auto"/>
            </w:tcBorders>
            <w:shd w:val="clear" w:color="auto" w:fill="auto"/>
            <w:noWrap/>
            <w:vAlign w:val="center"/>
            <w:hideMark/>
          </w:tcPr>
          <w:p w14:paraId="37250C46" w14:textId="77777777" w:rsidR="00A57B4C" w:rsidRPr="00090B40" w:rsidRDefault="00A57B4C"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0,420331</w:t>
            </w:r>
          </w:p>
        </w:tc>
        <w:tc>
          <w:tcPr>
            <w:tcW w:w="653" w:type="dxa"/>
            <w:tcBorders>
              <w:top w:val="nil"/>
              <w:left w:val="nil"/>
              <w:bottom w:val="single" w:sz="4" w:space="0" w:color="auto"/>
              <w:right w:val="single" w:sz="4" w:space="0" w:color="auto"/>
            </w:tcBorders>
            <w:shd w:val="clear" w:color="auto" w:fill="auto"/>
            <w:noWrap/>
            <w:vAlign w:val="center"/>
            <w:hideMark/>
          </w:tcPr>
          <w:p w14:paraId="2354A350" w14:textId="77777777" w:rsidR="00A57B4C" w:rsidRPr="00090B40" w:rsidRDefault="00333986"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0109EB4A" w14:textId="77777777" w:rsidR="00A57B4C" w:rsidRPr="00090B40" w:rsidRDefault="00333986"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6951662E"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7242E8C2"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Самовпевненість</w:t>
            </w:r>
          </w:p>
        </w:tc>
        <w:tc>
          <w:tcPr>
            <w:tcW w:w="1122" w:type="dxa"/>
            <w:tcBorders>
              <w:top w:val="nil"/>
              <w:left w:val="nil"/>
              <w:bottom w:val="single" w:sz="4" w:space="0" w:color="auto"/>
              <w:right w:val="single" w:sz="4" w:space="0" w:color="auto"/>
            </w:tcBorders>
            <w:shd w:val="clear" w:color="auto" w:fill="auto"/>
            <w:noWrap/>
            <w:vAlign w:val="center"/>
            <w:hideMark/>
          </w:tcPr>
          <w:p w14:paraId="0BE8470D"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652,5000</w:t>
            </w:r>
          </w:p>
        </w:tc>
        <w:tc>
          <w:tcPr>
            <w:tcW w:w="1123" w:type="dxa"/>
            <w:tcBorders>
              <w:top w:val="nil"/>
              <w:left w:val="nil"/>
              <w:bottom w:val="single" w:sz="4" w:space="0" w:color="auto"/>
              <w:right w:val="single" w:sz="4" w:space="0" w:color="auto"/>
            </w:tcBorders>
            <w:shd w:val="clear" w:color="auto" w:fill="auto"/>
            <w:noWrap/>
            <w:vAlign w:val="center"/>
            <w:hideMark/>
          </w:tcPr>
          <w:p w14:paraId="68FA78D7"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725,5000</w:t>
            </w:r>
          </w:p>
        </w:tc>
        <w:tc>
          <w:tcPr>
            <w:tcW w:w="1123" w:type="dxa"/>
            <w:tcBorders>
              <w:top w:val="nil"/>
              <w:left w:val="nil"/>
              <w:bottom w:val="single" w:sz="4" w:space="0" w:color="auto"/>
              <w:right w:val="single" w:sz="4" w:space="0" w:color="auto"/>
            </w:tcBorders>
            <w:shd w:val="clear" w:color="auto" w:fill="auto"/>
            <w:noWrap/>
            <w:vAlign w:val="center"/>
            <w:hideMark/>
          </w:tcPr>
          <w:p w14:paraId="6BFAB60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274,5000</w:t>
            </w:r>
          </w:p>
        </w:tc>
        <w:tc>
          <w:tcPr>
            <w:tcW w:w="1123" w:type="dxa"/>
            <w:tcBorders>
              <w:top w:val="nil"/>
              <w:left w:val="nil"/>
              <w:bottom w:val="single" w:sz="4" w:space="0" w:color="auto"/>
              <w:right w:val="single" w:sz="4" w:space="0" w:color="auto"/>
            </w:tcBorders>
            <w:shd w:val="clear" w:color="auto" w:fill="auto"/>
            <w:noWrap/>
            <w:vAlign w:val="center"/>
            <w:hideMark/>
          </w:tcPr>
          <w:p w14:paraId="0C2545C5"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-1,14467</w:t>
            </w:r>
          </w:p>
        </w:tc>
        <w:tc>
          <w:tcPr>
            <w:tcW w:w="1123" w:type="dxa"/>
            <w:tcBorders>
              <w:top w:val="nil"/>
              <w:left w:val="nil"/>
              <w:bottom w:val="single" w:sz="4" w:space="0" w:color="auto"/>
              <w:right w:val="single" w:sz="4" w:space="0" w:color="auto"/>
            </w:tcBorders>
            <w:shd w:val="clear" w:color="auto" w:fill="auto"/>
            <w:noWrap/>
            <w:vAlign w:val="center"/>
            <w:hideMark/>
          </w:tcPr>
          <w:p w14:paraId="0CF23E5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0,252346</w:t>
            </w:r>
          </w:p>
        </w:tc>
        <w:tc>
          <w:tcPr>
            <w:tcW w:w="653" w:type="dxa"/>
            <w:tcBorders>
              <w:top w:val="nil"/>
              <w:left w:val="nil"/>
              <w:bottom w:val="single" w:sz="4" w:space="0" w:color="auto"/>
              <w:right w:val="single" w:sz="4" w:space="0" w:color="auto"/>
            </w:tcBorders>
            <w:shd w:val="clear" w:color="auto" w:fill="auto"/>
            <w:noWrap/>
            <w:vAlign w:val="center"/>
            <w:hideMark/>
          </w:tcPr>
          <w:p w14:paraId="444EEDD8"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2307479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7ACFEEBF"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72C9F11D"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Самокерівництво</w:t>
            </w:r>
            <w:proofErr w:type="spellEnd"/>
          </w:p>
        </w:tc>
        <w:tc>
          <w:tcPr>
            <w:tcW w:w="1122" w:type="dxa"/>
            <w:tcBorders>
              <w:top w:val="nil"/>
              <w:left w:val="nil"/>
              <w:bottom w:val="single" w:sz="4" w:space="0" w:color="auto"/>
              <w:right w:val="single" w:sz="4" w:space="0" w:color="auto"/>
            </w:tcBorders>
            <w:shd w:val="clear" w:color="auto" w:fill="auto"/>
            <w:noWrap/>
            <w:vAlign w:val="center"/>
            <w:hideMark/>
          </w:tcPr>
          <w:p w14:paraId="4833CFC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655,0000</w:t>
            </w:r>
          </w:p>
        </w:tc>
        <w:tc>
          <w:tcPr>
            <w:tcW w:w="1123" w:type="dxa"/>
            <w:tcBorders>
              <w:top w:val="nil"/>
              <w:left w:val="nil"/>
              <w:bottom w:val="single" w:sz="4" w:space="0" w:color="auto"/>
              <w:right w:val="single" w:sz="4" w:space="0" w:color="auto"/>
            </w:tcBorders>
            <w:shd w:val="clear" w:color="auto" w:fill="auto"/>
            <w:noWrap/>
            <w:vAlign w:val="center"/>
            <w:hideMark/>
          </w:tcPr>
          <w:p w14:paraId="06B71B6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723,0000</w:t>
            </w:r>
          </w:p>
        </w:tc>
        <w:tc>
          <w:tcPr>
            <w:tcW w:w="1123" w:type="dxa"/>
            <w:tcBorders>
              <w:top w:val="nil"/>
              <w:left w:val="nil"/>
              <w:bottom w:val="single" w:sz="4" w:space="0" w:color="auto"/>
              <w:right w:val="single" w:sz="4" w:space="0" w:color="auto"/>
            </w:tcBorders>
            <w:shd w:val="clear" w:color="auto" w:fill="auto"/>
            <w:noWrap/>
            <w:vAlign w:val="center"/>
            <w:hideMark/>
          </w:tcPr>
          <w:p w14:paraId="39A2050C"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277,0000</w:t>
            </w:r>
          </w:p>
        </w:tc>
        <w:tc>
          <w:tcPr>
            <w:tcW w:w="1123" w:type="dxa"/>
            <w:tcBorders>
              <w:top w:val="nil"/>
              <w:left w:val="nil"/>
              <w:bottom w:val="single" w:sz="4" w:space="0" w:color="auto"/>
              <w:right w:val="single" w:sz="4" w:space="0" w:color="auto"/>
            </w:tcBorders>
            <w:shd w:val="clear" w:color="auto" w:fill="auto"/>
            <w:noWrap/>
            <w:vAlign w:val="center"/>
            <w:hideMark/>
          </w:tcPr>
          <w:p w14:paraId="17A868AA"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-1,09888</w:t>
            </w:r>
          </w:p>
        </w:tc>
        <w:tc>
          <w:tcPr>
            <w:tcW w:w="1123" w:type="dxa"/>
            <w:tcBorders>
              <w:top w:val="nil"/>
              <w:left w:val="nil"/>
              <w:bottom w:val="single" w:sz="4" w:space="0" w:color="auto"/>
              <w:right w:val="single" w:sz="4" w:space="0" w:color="auto"/>
            </w:tcBorders>
            <w:shd w:val="clear" w:color="auto" w:fill="auto"/>
            <w:noWrap/>
            <w:vAlign w:val="center"/>
            <w:hideMark/>
          </w:tcPr>
          <w:p w14:paraId="32C40A4A"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0,271819</w:t>
            </w:r>
          </w:p>
        </w:tc>
        <w:tc>
          <w:tcPr>
            <w:tcW w:w="653" w:type="dxa"/>
            <w:tcBorders>
              <w:top w:val="nil"/>
              <w:left w:val="nil"/>
              <w:bottom w:val="single" w:sz="4" w:space="0" w:color="auto"/>
              <w:right w:val="single" w:sz="4" w:space="0" w:color="auto"/>
            </w:tcBorders>
            <w:shd w:val="clear" w:color="auto" w:fill="auto"/>
            <w:noWrap/>
            <w:vAlign w:val="center"/>
            <w:hideMark/>
          </w:tcPr>
          <w:p w14:paraId="25CB8C2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0CCBA04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155DB773"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16070F5F"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Відображене </w:t>
            </w:r>
            <w:proofErr w:type="spellStart"/>
            <w:r w:rsidRPr="00090B40">
              <w:rPr>
                <w:rFonts w:ascii="Times New Roman" w:eastAsia="Times New Roman" w:hAnsi="Times New Roman" w:cs="Times New Roman"/>
                <w:i/>
                <w:iCs/>
                <w:color w:val="000000"/>
                <w:sz w:val="24"/>
                <w:szCs w:val="24"/>
                <w:lang w:val="uk-UA" w:eastAsia="ru-RU"/>
              </w:rPr>
              <w:t>самоставлення</w:t>
            </w:r>
            <w:proofErr w:type="spellEnd"/>
          </w:p>
        </w:tc>
        <w:tc>
          <w:tcPr>
            <w:tcW w:w="1122" w:type="dxa"/>
            <w:tcBorders>
              <w:top w:val="nil"/>
              <w:left w:val="nil"/>
              <w:bottom w:val="single" w:sz="4" w:space="0" w:color="auto"/>
              <w:right w:val="single" w:sz="4" w:space="0" w:color="auto"/>
            </w:tcBorders>
            <w:shd w:val="clear" w:color="auto" w:fill="auto"/>
            <w:noWrap/>
            <w:vAlign w:val="center"/>
            <w:hideMark/>
          </w:tcPr>
          <w:p w14:paraId="27E57E4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689,5000</w:t>
            </w:r>
          </w:p>
        </w:tc>
        <w:tc>
          <w:tcPr>
            <w:tcW w:w="1123" w:type="dxa"/>
            <w:tcBorders>
              <w:top w:val="nil"/>
              <w:left w:val="nil"/>
              <w:bottom w:val="single" w:sz="4" w:space="0" w:color="auto"/>
              <w:right w:val="single" w:sz="4" w:space="0" w:color="auto"/>
            </w:tcBorders>
            <w:shd w:val="clear" w:color="auto" w:fill="auto"/>
            <w:noWrap/>
            <w:vAlign w:val="center"/>
            <w:hideMark/>
          </w:tcPr>
          <w:p w14:paraId="2A29A68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688,5000</w:t>
            </w:r>
          </w:p>
        </w:tc>
        <w:tc>
          <w:tcPr>
            <w:tcW w:w="1123" w:type="dxa"/>
            <w:tcBorders>
              <w:top w:val="nil"/>
              <w:left w:val="nil"/>
              <w:bottom w:val="single" w:sz="4" w:space="0" w:color="auto"/>
              <w:right w:val="single" w:sz="4" w:space="0" w:color="auto"/>
            </w:tcBorders>
            <w:shd w:val="clear" w:color="auto" w:fill="auto"/>
            <w:noWrap/>
            <w:vAlign w:val="center"/>
            <w:hideMark/>
          </w:tcPr>
          <w:p w14:paraId="1AE59EB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311,5000</w:t>
            </w:r>
          </w:p>
        </w:tc>
        <w:tc>
          <w:tcPr>
            <w:tcW w:w="1123" w:type="dxa"/>
            <w:tcBorders>
              <w:top w:val="nil"/>
              <w:left w:val="nil"/>
              <w:bottom w:val="single" w:sz="4" w:space="0" w:color="auto"/>
              <w:right w:val="single" w:sz="4" w:space="0" w:color="auto"/>
            </w:tcBorders>
            <w:shd w:val="clear" w:color="auto" w:fill="auto"/>
            <w:noWrap/>
            <w:vAlign w:val="center"/>
            <w:hideMark/>
          </w:tcPr>
          <w:p w14:paraId="7606DC58"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-0,46703</w:t>
            </w:r>
          </w:p>
        </w:tc>
        <w:tc>
          <w:tcPr>
            <w:tcW w:w="1123" w:type="dxa"/>
            <w:tcBorders>
              <w:top w:val="nil"/>
              <w:left w:val="nil"/>
              <w:bottom w:val="single" w:sz="4" w:space="0" w:color="auto"/>
              <w:right w:val="single" w:sz="4" w:space="0" w:color="auto"/>
            </w:tcBorders>
            <w:shd w:val="clear" w:color="auto" w:fill="auto"/>
            <w:noWrap/>
            <w:vAlign w:val="center"/>
            <w:hideMark/>
          </w:tcPr>
          <w:p w14:paraId="0040249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0,640482</w:t>
            </w:r>
          </w:p>
        </w:tc>
        <w:tc>
          <w:tcPr>
            <w:tcW w:w="653" w:type="dxa"/>
            <w:tcBorders>
              <w:top w:val="nil"/>
              <w:left w:val="nil"/>
              <w:bottom w:val="single" w:sz="4" w:space="0" w:color="auto"/>
              <w:right w:val="single" w:sz="4" w:space="0" w:color="auto"/>
            </w:tcBorders>
            <w:shd w:val="clear" w:color="auto" w:fill="auto"/>
            <w:noWrap/>
            <w:vAlign w:val="center"/>
            <w:hideMark/>
          </w:tcPr>
          <w:p w14:paraId="37C7873F"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7C9C5B0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1705F2A4"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47537365"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Самоцінність</w:t>
            </w:r>
          </w:p>
        </w:tc>
        <w:tc>
          <w:tcPr>
            <w:tcW w:w="1122" w:type="dxa"/>
            <w:tcBorders>
              <w:top w:val="nil"/>
              <w:left w:val="nil"/>
              <w:bottom w:val="single" w:sz="4" w:space="0" w:color="auto"/>
              <w:right w:val="single" w:sz="4" w:space="0" w:color="auto"/>
            </w:tcBorders>
            <w:shd w:val="clear" w:color="auto" w:fill="auto"/>
            <w:noWrap/>
            <w:vAlign w:val="center"/>
            <w:hideMark/>
          </w:tcPr>
          <w:p w14:paraId="677EC18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657,5000</w:t>
            </w:r>
          </w:p>
        </w:tc>
        <w:tc>
          <w:tcPr>
            <w:tcW w:w="1123" w:type="dxa"/>
            <w:tcBorders>
              <w:top w:val="nil"/>
              <w:left w:val="nil"/>
              <w:bottom w:val="single" w:sz="4" w:space="0" w:color="auto"/>
              <w:right w:val="single" w:sz="4" w:space="0" w:color="auto"/>
            </w:tcBorders>
            <w:shd w:val="clear" w:color="auto" w:fill="auto"/>
            <w:noWrap/>
            <w:vAlign w:val="center"/>
            <w:hideMark/>
          </w:tcPr>
          <w:p w14:paraId="04D26D9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720,5000</w:t>
            </w:r>
          </w:p>
        </w:tc>
        <w:tc>
          <w:tcPr>
            <w:tcW w:w="1123" w:type="dxa"/>
            <w:tcBorders>
              <w:top w:val="nil"/>
              <w:left w:val="nil"/>
              <w:bottom w:val="single" w:sz="4" w:space="0" w:color="auto"/>
              <w:right w:val="single" w:sz="4" w:space="0" w:color="auto"/>
            </w:tcBorders>
            <w:shd w:val="clear" w:color="auto" w:fill="auto"/>
            <w:noWrap/>
            <w:vAlign w:val="center"/>
            <w:hideMark/>
          </w:tcPr>
          <w:p w14:paraId="17C24F9C"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279,5000</w:t>
            </w:r>
          </w:p>
        </w:tc>
        <w:tc>
          <w:tcPr>
            <w:tcW w:w="1123" w:type="dxa"/>
            <w:tcBorders>
              <w:top w:val="nil"/>
              <w:left w:val="nil"/>
              <w:bottom w:val="single" w:sz="4" w:space="0" w:color="auto"/>
              <w:right w:val="single" w:sz="4" w:space="0" w:color="auto"/>
            </w:tcBorders>
            <w:shd w:val="clear" w:color="auto" w:fill="auto"/>
            <w:noWrap/>
            <w:vAlign w:val="center"/>
            <w:hideMark/>
          </w:tcPr>
          <w:p w14:paraId="1474D7C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-1,05310</w:t>
            </w:r>
          </w:p>
        </w:tc>
        <w:tc>
          <w:tcPr>
            <w:tcW w:w="1123" w:type="dxa"/>
            <w:tcBorders>
              <w:top w:val="nil"/>
              <w:left w:val="nil"/>
              <w:bottom w:val="single" w:sz="4" w:space="0" w:color="auto"/>
              <w:right w:val="single" w:sz="4" w:space="0" w:color="auto"/>
            </w:tcBorders>
            <w:shd w:val="clear" w:color="auto" w:fill="auto"/>
            <w:noWrap/>
            <w:vAlign w:val="center"/>
            <w:hideMark/>
          </w:tcPr>
          <w:p w14:paraId="6186F1C4"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0,292297</w:t>
            </w:r>
          </w:p>
        </w:tc>
        <w:tc>
          <w:tcPr>
            <w:tcW w:w="653" w:type="dxa"/>
            <w:tcBorders>
              <w:top w:val="nil"/>
              <w:left w:val="nil"/>
              <w:bottom w:val="single" w:sz="4" w:space="0" w:color="auto"/>
              <w:right w:val="single" w:sz="4" w:space="0" w:color="auto"/>
            </w:tcBorders>
            <w:shd w:val="clear" w:color="auto" w:fill="auto"/>
            <w:noWrap/>
            <w:vAlign w:val="center"/>
            <w:hideMark/>
          </w:tcPr>
          <w:p w14:paraId="10F5CB7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408A5C5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768FE836"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5A3A406A"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Самоприйняття</w:t>
            </w:r>
            <w:proofErr w:type="spellEnd"/>
          </w:p>
        </w:tc>
        <w:tc>
          <w:tcPr>
            <w:tcW w:w="1122" w:type="dxa"/>
            <w:tcBorders>
              <w:top w:val="nil"/>
              <w:left w:val="nil"/>
              <w:bottom w:val="single" w:sz="4" w:space="0" w:color="auto"/>
              <w:right w:val="single" w:sz="4" w:space="0" w:color="auto"/>
            </w:tcBorders>
            <w:shd w:val="clear" w:color="auto" w:fill="auto"/>
            <w:noWrap/>
            <w:vAlign w:val="center"/>
            <w:hideMark/>
          </w:tcPr>
          <w:p w14:paraId="07C5FD4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756,5000</w:t>
            </w:r>
          </w:p>
        </w:tc>
        <w:tc>
          <w:tcPr>
            <w:tcW w:w="1123" w:type="dxa"/>
            <w:tcBorders>
              <w:top w:val="nil"/>
              <w:left w:val="nil"/>
              <w:bottom w:val="single" w:sz="4" w:space="0" w:color="auto"/>
              <w:right w:val="single" w:sz="4" w:space="0" w:color="auto"/>
            </w:tcBorders>
            <w:shd w:val="clear" w:color="auto" w:fill="auto"/>
            <w:noWrap/>
            <w:vAlign w:val="center"/>
            <w:hideMark/>
          </w:tcPr>
          <w:p w14:paraId="51913274"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621,5000</w:t>
            </w:r>
          </w:p>
        </w:tc>
        <w:tc>
          <w:tcPr>
            <w:tcW w:w="1123" w:type="dxa"/>
            <w:tcBorders>
              <w:top w:val="nil"/>
              <w:left w:val="nil"/>
              <w:bottom w:val="single" w:sz="4" w:space="0" w:color="auto"/>
              <w:right w:val="single" w:sz="4" w:space="0" w:color="auto"/>
            </w:tcBorders>
            <w:shd w:val="clear" w:color="auto" w:fill="auto"/>
            <w:noWrap/>
            <w:vAlign w:val="center"/>
            <w:hideMark/>
          </w:tcPr>
          <w:p w14:paraId="4A495A7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296,5000</w:t>
            </w:r>
          </w:p>
        </w:tc>
        <w:tc>
          <w:tcPr>
            <w:tcW w:w="1123" w:type="dxa"/>
            <w:tcBorders>
              <w:top w:val="nil"/>
              <w:left w:val="nil"/>
              <w:bottom w:val="single" w:sz="4" w:space="0" w:color="auto"/>
              <w:right w:val="single" w:sz="4" w:space="0" w:color="auto"/>
            </w:tcBorders>
            <w:shd w:val="clear" w:color="auto" w:fill="auto"/>
            <w:noWrap/>
            <w:vAlign w:val="center"/>
            <w:hideMark/>
          </w:tcPr>
          <w:p w14:paraId="7B1F73C5"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0,74175</w:t>
            </w:r>
          </w:p>
        </w:tc>
        <w:tc>
          <w:tcPr>
            <w:tcW w:w="1123" w:type="dxa"/>
            <w:tcBorders>
              <w:top w:val="nil"/>
              <w:left w:val="nil"/>
              <w:bottom w:val="single" w:sz="4" w:space="0" w:color="auto"/>
              <w:right w:val="single" w:sz="4" w:space="0" w:color="auto"/>
            </w:tcBorders>
            <w:shd w:val="clear" w:color="auto" w:fill="auto"/>
            <w:noWrap/>
            <w:vAlign w:val="center"/>
            <w:hideMark/>
          </w:tcPr>
          <w:p w14:paraId="00A93ACA"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0,458241</w:t>
            </w:r>
          </w:p>
        </w:tc>
        <w:tc>
          <w:tcPr>
            <w:tcW w:w="653" w:type="dxa"/>
            <w:tcBorders>
              <w:top w:val="nil"/>
              <w:left w:val="nil"/>
              <w:bottom w:val="single" w:sz="4" w:space="0" w:color="auto"/>
              <w:right w:val="single" w:sz="4" w:space="0" w:color="auto"/>
            </w:tcBorders>
            <w:shd w:val="clear" w:color="auto" w:fill="auto"/>
            <w:noWrap/>
            <w:vAlign w:val="center"/>
            <w:hideMark/>
          </w:tcPr>
          <w:p w14:paraId="7741125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1669DEAA"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33AB9DBF"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09CC5243"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Самопривязаність</w:t>
            </w:r>
            <w:proofErr w:type="spellEnd"/>
          </w:p>
        </w:tc>
        <w:tc>
          <w:tcPr>
            <w:tcW w:w="1122" w:type="dxa"/>
            <w:tcBorders>
              <w:top w:val="nil"/>
              <w:left w:val="nil"/>
              <w:bottom w:val="single" w:sz="4" w:space="0" w:color="auto"/>
              <w:right w:val="single" w:sz="4" w:space="0" w:color="auto"/>
            </w:tcBorders>
            <w:shd w:val="clear" w:color="auto" w:fill="auto"/>
            <w:noWrap/>
            <w:vAlign w:val="center"/>
            <w:hideMark/>
          </w:tcPr>
          <w:p w14:paraId="7E7C8484"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683,5000</w:t>
            </w:r>
          </w:p>
        </w:tc>
        <w:tc>
          <w:tcPr>
            <w:tcW w:w="1123" w:type="dxa"/>
            <w:tcBorders>
              <w:top w:val="nil"/>
              <w:left w:val="nil"/>
              <w:bottom w:val="single" w:sz="4" w:space="0" w:color="auto"/>
              <w:right w:val="single" w:sz="4" w:space="0" w:color="auto"/>
            </w:tcBorders>
            <w:shd w:val="clear" w:color="auto" w:fill="auto"/>
            <w:noWrap/>
            <w:vAlign w:val="center"/>
            <w:hideMark/>
          </w:tcPr>
          <w:p w14:paraId="09F4B44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694,5000</w:t>
            </w:r>
          </w:p>
        </w:tc>
        <w:tc>
          <w:tcPr>
            <w:tcW w:w="1123" w:type="dxa"/>
            <w:tcBorders>
              <w:top w:val="nil"/>
              <w:left w:val="nil"/>
              <w:bottom w:val="single" w:sz="4" w:space="0" w:color="auto"/>
              <w:right w:val="single" w:sz="4" w:space="0" w:color="auto"/>
            </w:tcBorders>
            <w:shd w:val="clear" w:color="auto" w:fill="auto"/>
            <w:noWrap/>
            <w:vAlign w:val="center"/>
            <w:hideMark/>
          </w:tcPr>
          <w:p w14:paraId="0BB549F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305,5000</w:t>
            </w:r>
          </w:p>
        </w:tc>
        <w:tc>
          <w:tcPr>
            <w:tcW w:w="1123" w:type="dxa"/>
            <w:tcBorders>
              <w:top w:val="nil"/>
              <w:left w:val="nil"/>
              <w:bottom w:val="single" w:sz="4" w:space="0" w:color="auto"/>
              <w:right w:val="single" w:sz="4" w:space="0" w:color="auto"/>
            </w:tcBorders>
            <w:shd w:val="clear" w:color="auto" w:fill="auto"/>
            <w:noWrap/>
            <w:vAlign w:val="center"/>
            <w:hideMark/>
          </w:tcPr>
          <w:p w14:paraId="44E2218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-0,57691</w:t>
            </w:r>
          </w:p>
        </w:tc>
        <w:tc>
          <w:tcPr>
            <w:tcW w:w="1123" w:type="dxa"/>
            <w:tcBorders>
              <w:top w:val="nil"/>
              <w:left w:val="nil"/>
              <w:bottom w:val="single" w:sz="4" w:space="0" w:color="auto"/>
              <w:right w:val="single" w:sz="4" w:space="0" w:color="auto"/>
            </w:tcBorders>
            <w:shd w:val="clear" w:color="auto" w:fill="auto"/>
            <w:noWrap/>
            <w:vAlign w:val="center"/>
            <w:hideMark/>
          </w:tcPr>
          <w:p w14:paraId="322C16E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0,563998</w:t>
            </w:r>
          </w:p>
        </w:tc>
        <w:tc>
          <w:tcPr>
            <w:tcW w:w="653" w:type="dxa"/>
            <w:tcBorders>
              <w:top w:val="nil"/>
              <w:left w:val="nil"/>
              <w:bottom w:val="single" w:sz="4" w:space="0" w:color="auto"/>
              <w:right w:val="single" w:sz="4" w:space="0" w:color="auto"/>
            </w:tcBorders>
            <w:shd w:val="clear" w:color="auto" w:fill="auto"/>
            <w:noWrap/>
            <w:vAlign w:val="center"/>
            <w:hideMark/>
          </w:tcPr>
          <w:p w14:paraId="60764E0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359BC39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45264DDF"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59CF8812"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Внутрішня конфліктність</w:t>
            </w:r>
          </w:p>
        </w:tc>
        <w:tc>
          <w:tcPr>
            <w:tcW w:w="1122" w:type="dxa"/>
            <w:tcBorders>
              <w:top w:val="nil"/>
              <w:left w:val="nil"/>
              <w:bottom w:val="single" w:sz="4" w:space="0" w:color="auto"/>
              <w:right w:val="single" w:sz="4" w:space="0" w:color="auto"/>
            </w:tcBorders>
            <w:shd w:val="clear" w:color="auto" w:fill="auto"/>
            <w:noWrap/>
            <w:vAlign w:val="center"/>
            <w:hideMark/>
          </w:tcPr>
          <w:p w14:paraId="09A3F2A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754,0000</w:t>
            </w:r>
          </w:p>
        </w:tc>
        <w:tc>
          <w:tcPr>
            <w:tcW w:w="1123" w:type="dxa"/>
            <w:tcBorders>
              <w:top w:val="nil"/>
              <w:left w:val="nil"/>
              <w:bottom w:val="single" w:sz="4" w:space="0" w:color="auto"/>
              <w:right w:val="single" w:sz="4" w:space="0" w:color="auto"/>
            </w:tcBorders>
            <w:shd w:val="clear" w:color="auto" w:fill="auto"/>
            <w:noWrap/>
            <w:vAlign w:val="center"/>
            <w:hideMark/>
          </w:tcPr>
          <w:p w14:paraId="71A0E1E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624,0000</w:t>
            </w:r>
          </w:p>
        </w:tc>
        <w:tc>
          <w:tcPr>
            <w:tcW w:w="1123" w:type="dxa"/>
            <w:tcBorders>
              <w:top w:val="nil"/>
              <w:left w:val="nil"/>
              <w:bottom w:val="single" w:sz="4" w:space="0" w:color="auto"/>
              <w:right w:val="single" w:sz="4" w:space="0" w:color="auto"/>
            </w:tcBorders>
            <w:shd w:val="clear" w:color="auto" w:fill="auto"/>
            <w:noWrap/>
            <w:vAlign w:val="center"/>
            <w:hideMark/>
          </w:tcPr>
          <w:p w14:paraId="4406868C"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299,0000</w:t>
            </w:r>
          </w:p>
        </w:tc>
        <w:tc>
          <w:tcPr>
            <w:tcW w:w="1123" w:type="dxa"/>
            <w:tcBorders>
              <w:top w:val="nil"/>
              <w:left w:val="nil"/>
              <w:bottom w:val="single" w:sz="4" w:space="0" w:color="auto"/>
              <w:right w:val="single" w:sz="4" w:space="0" w:color="auto"/>
            </w:tcBorders>
            <w:shd w:val="clear" w:color="auto" w:fill="auto"/>
            <w:noWrap/>
            <w:vAlign w:val="center"/>
            <w:hideMark/>
          </w:tcPr>
          <w:p w14:paraId="496494F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0,69596</w:t>
            </w:r>
          </w:p>
        </w:tc>
        <w:tc>
          <w:tcPr>
            <w:tcW w:w="1123" w:type="dxa"/>
            <w:tcBorders>
              <w:top w:val="nil"/>
              <w:left w:val="nil"/>
              <w:bottom w:val="single" w:sz="4" w:space="0" w:color="auto"/>
              <w:right w:val="single" w:sz="4" w:space="0" w:color="auto"/>
            </w:tcBorders>
            <w:shd w:val="clear" w:color="auto" w:fill="auto"/>
            <w:noWrap/>
            <w:vAlign w:val="center"/>
            <w:hideMark/>
          </w:tcPr>
          <w:p w14:paraId="32B43F25"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0,486454</w:t>
            </w:r>
          </w:p>
        </w:tc>
        <w:tc>
          <w:tcPr>
            <w:tcW w:w="653" w:type="dxa"/>
            <w:tcBorders>
              <w:top w:val="nil"/>
              <w:left w:val="nil"/>
              <w:bottom w:val="single" w:sz="4" w:space="0" w:color="auto"/>
              <w:right w:val="single" w:sz="4" w:space="0" w:color="auto"/>
            </w:tcBorders>
            <w:shd w:val="clear" w:color="auto" w:fill="auto"/>
            <w:noWrap/>
            <w:vAlign w:val="center"/>
            <w:hideMark/>
          </w:tcPr>
          <w:p w14:paraId="47E73FBD"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0D85129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37C73EF5"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69862DE4"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Самозвинувачення</w:t>
            </w:r>
          </w:p>
        </w:tc>
        <w:tc>
          <w:tcPr>
            <w:tcW w:w="1122" w:type="dxa"/>
            <w:tcBorders>
              <w:top w:val="nil"/>
              <w:left w:val="nil"/>
              <w:bottom w:val="single" w:sz="4" w:space="0" w:color="auto"/>
              <w:right w:val="single" w:sz="4" w:space="0" w:color="auto"/>
            </w:tcBorders>
            <w:shd w:val="clear" w:color="auto" w:fill="auto"/>
            <w:noWrap/>
            <w:vAlign w:val="center"/>
            <w:hideMark/>
          </w:tcPr>
          <w:p w14:paraId="5B9B616A"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748,0000</w:t>
            </w:r>
          </w:p>
        </w:tc>
        <w:tc>
          <w:tcPr>
            <w:tcW w:w="1123" w:type="dxa"/>
            <w:tcBorders>
              <w:top w:val="nil"/>
              <w:left w:val="nil"/>
              <w:bottom w:val="single" w:sz="4" w:space="0" w:color="auto"/>
              <w:right w:val="single" w:sz="4" w:space="0" w:color="auto"/>
            </w:tcBorders>
            <w:shd w:val="clear" w:color="auto" w:fill="auto"/>
            <w:noWrap/>
            <w:vAlign w:val="center"/>
            <w:hideMark/>
          </w:tcPr>
          <w:p w14:paraId="72F4F45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630,0000</w:t>
            </w:r>
          </w:p>
        </w:tc>
        <w:tc>
          <w:tcPr>
            <w:tcW w:w="1123" w:type="dxa"/>
            <w:tcBorders>
              <w:top w:val="nil"/>
              <w:left w:val="nil"/>
              <w:bottom w:val="single" w:sz="4" w:space="0" w:color="auto"/>
              <w:right w:val="single" w:sz="4" w:space="0" w:color="auto"/>
            </w:tcBorders>
            <w:shd w:val="clear" w:color="auto" w:fill="auto"/>
            <w:noWrap/>
            <w:vAlign w:val="center"/>
            <w:hideMark/>
          </w:tcPr>
          <w:p w14:paraId="3A4E05A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305,0000</w:t>
            </w:r>
          </w:p>
        </w:tc>
        <w:tc>
          <w:tcPr>
            <w:tcW w:w="1123" w:type="dxa"/>
            <w:tcBorders>
              <w:top w:val="nil"/>
              <w:left w:val="nil"/>
              <w:bottom w:val="single" w:sz="4" w:space="0" w:color="auto"/>
              <w:right w:val="single" w:sz="4" w:space="0" w:color="auto"/>
            </w:tcBorders>
            <w:shd w:val="clear" w:color="auto" w:fill="auto"/>
            <w:noWrap/>
            <w:vAlign w:val="center"/>
            <w:hideMark/>
          </w:tcPr>
          <w:p w14:paraId="5E3C5227"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0,58607</w:t>
            </w:r>
          </w:p>
        </w:tc>
        <w:tc>
          <w:tcPr>
            <w:tcW w:w="1123" w:type="dxa"/>
            <w:tcBorders>
              <w:top w:val="nil"/>
              <w:left w:val="nil"/>
              <w:bottom w:val="single" w:sz="4" w:space="0" w:color="auto"/>
              <w:right w:val="single" w:sz="4" w:space="0" w:color="auto"/>
            </w:tcBorders>
            <w:shd w:val="clear" w:color="auto" w:fill="auto"/>
            <w:noWrap/>
            <w:vAlign w:val="center"/>
            <w:hideMark/>
          </w:tcPr>
          <w:p w14:paraId="4B2884A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0,557828</w:t>
            </w:r>
          </w:p>
        </w:tc>
        <w:tc>
          <w:tcPr>
            <w:tcW w:w="653" w:type="dxa"/>
            <w:tcBorders>
              <w:top w:val="nil"/>
              <w:left w:val="nil"/>
              <w:bottom w:val="single" w:sz="4" w:space="0" w:color="auto"/>
              <w:right w:val="single" w:sz="4" w:space="0" w:color="auto"/>
            </w:tcBorders>
            <w:shd w:val="clear" w:color="auto" w:fill="auto"/>
            <w:noWrap/>
            <w:vAlign w:val="center"/>
            <w:hideMark/>
          </w:tcPr>
          <w:p w14:paraId="6C74BB86"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554AF5DF"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0A406773"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71C719C3"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Кількість відповідей</w:t>
            </w:r>
          </w:p>
        </w:tc>
        <w:tc>
          <w:tcPr>
            <w:tcW w:w="1122" w:type="dxa"/>
            <w:tcBorders>
              <w:top w:val="nil"/>
              <w:left w:val="nil"/>
              <w:bottom w:val="single" w:sz="4" w:space="0" w:color="auto"/>
              <w:right w:val="single" w:sz="4" w:space="0" w:color="auto"/>
            </w:tcBorders>
            <w:shd w:val="clear" w:color="auto" w:fill="auto"/>
            <w:noWrap/>
            <w:vAlign w:val="center"/>
            <w:hideMark/>
          </w:tcPr>
          <w:p w14:paraId="7E344918"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798,5000</w:t>
            </w:r>
          </w:p>
        </w:tc>
        <w:tc>
          <w:tcPr>
            <w:tcW w:w="1123" w:type="dxa"/>
            <w:tcBorders>
              <w:top w:val="nil"/>
              <w:left w:val="nil"/>
              <w:bottom w:val="single" w:sz="4" w:space="0" w:color="auto"/>
              <w:right w:val="single" w:sz="4" w:space="0" w:color="auto"/>
            </w:tcBorders>
            <w:shd w:val="clear" w:color="auto" w:fill="auto"/>
            <w:noWrap/>
            <w:vAlign w:val="center"/>
            <w:hideMark/>
          </w:tcPr>
          <w:p w14:paraId="36E51647"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579,5000</w:t>
            </w:r>
          </w:p>
        </w:tc>
        <w:tc>
          <w:tcPr>
            <w:tcW w:w="1123" w:type="dxa"/>
            <w:tcBorders>
              <w:top w:val="nil"/>
              <w:left w:val="nil"/>
              <w:bottom w:val="single" w:sz="4" w:space="0" w:color="auto"/>
              <w:right w:val="single" w:sz="4" w:space="0" w:color="auto"/>
            </w:tcBorders>
            <w:shd w:val="clear" w:color="auto" w:fill="auto"/>
            <w:noWrap/>
            <w:vAlign w:val="center"/>
            <w:hideMark/>
          </w:tcPr>
          <w:p w14:paraId="0D9485AD"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254,5000</w:t>
            </w:r>
          </w:p>
        </w:tc>
        <w:tc>
          <w:tcPr>
            <w:tcW w:w="1123" w:type="dxa"/>
            <w:tcBorders>
              <w:top w:val="nil"/>
              <w:left w:val="nil"/>
              <w:bottom w:val="single" w:sz="4" w:space="0" w:color="auto"/>
              <w:right w:val="single" w:sz="4" w:space="0" w:color="auto"/>
            </w:tcBorders>
            <w:shd w:val="clear" w:color="auto" w:fill="auto"/>
            <w:noWrap/>
            <w:vAlign w:val="center"/>
            <w:hideMark/>
          </w:tcPr>
          <w:p w14:paraId="15D8F63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1,51097</w:t>
            </w:r>
          </w:p>
        </w:tc>
        <w:tc>
          <w:tcPr>
            <w:tcW w:w="1123" w:type="dxa"/>
            <w:tcBorders>
              <w:top w:val="nil"/>
              <w:left w:val="nil"/>
              <w:bottom w:val="single" w:sz="4" w:space="0" w:color="auto"/>
              <w:right w:val="single" w:sz="4" w:space="0" w:color="auto"/>
            </w:tcBorders>
            <w:shd w:val="clear" w:color="auto" w:fill="auto"/>
            <w:noWrap/>
            <w:vAlign w:val="center"/>
            <w:hideMark/>
          </w:tcPr>
          <w:p w14:paraId="3F69A66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0,130798</w:t>
            </w:r>
          </w:p>
        </w:tc>
        <w:tc>
          <w:tcPr>
            <w:tcW w:w="653" w:type="dxa"/>
            <w:tcBorders>
              <w:top w:val="nil"/>
              <w:left w:val="nil"/>
              <w:bottom w:val="single" w:sz="4" w:space="0" w:color="auto"/>
              <w:right w:val="single" w:sz="4" w:space="0" w:color="auto"/>
            </w:tcBorders>
            <w:shd w:val="clear" w:color="auto" w:fill="auto"/>
            <w:noWrap/>
            <w:vAlign w:val="center"/>
            <w:hideMark/>
          </w:tcPr>
          <w:p w14:paraId="532230EF"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61BC2766"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6322B39B"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63CD4FC3"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Кількість позитивних відповідей</w:t>
            </w:r>
          </w:p>
        </w:tc>
        <w:tc>
          <w:tcPr>
            <w:tcW w:w="1122" w:type="dxa"/>
            <w:tcBorders>
              <w:top w:val="nil"/>
              <w:left w:val="nil"/>
              <w:bottom w:val="single" w:sz="4" w:space="0" w:color="auto"/>
              <w:right w:val="single" w:sz="4" w:space="0" w:color="auto"/>
            </w:tcBorders>
            <w:shd w:val="clear" w:color="auto" w:fill="auto"/>
            <w:noWrap/>
            <w:vAlign w:val="center"/>
            <w:hideMark/>
          </w:tcPr>
          <w:p w14:paraId="5679D364"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706,5000</w:t>
            </w:r>
          </w:p>
        </w:tc>
        <w:tc>
          <w:tcPr>
            <w:tcW w:w="1123" w:type="dxa"/>
            <w:tcBorders>
              <w:top w:val="nil"/>
              <w:left w:val="nil"/>
              <w:bottom w:val="single" w:sz="4" w:space="0" w:color="auto"/>
              <w:right w:val="single" w:sz="4" w:space="0" w:color="auto"/>
            </w:tcBorders>
            <w:shd w:val="clear" w:color="auto" w:fill="auto"/>
            <w:noWrap/>
            <w:vAlign w:val="center"/>
            <w:hideMark/>
          </w:tcPr>
          <w:p w14:paraId="1AAF7E38"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671,5000</w:t>
            </w:r>
          </w:p>
        </w:tc>
        <w:tc>
          <w:tcPr>
            <w:tcW w:w="1123" w:type="dxa"/>
            <w:tcBorders>
              <w:top w:val="nil"/>
              <w:left w:val="nil"/>
              <w:bottom w:val="single" w:sz="4" w:space="0" w:color="auto"/>
              <w:right w:val="single" w:sz="4" w:space="0" w:color="auto"/>
            </w:tcBorders>
            <w:shd w:val="clear" w:color="auto" w:fill="auto"/>
            <w:noWrap/>
            <w:vAlign w:val="center"/>
            <w:hideMark/>
          </w:tcPr>
          <w:p w14:paraId="5989EA7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328,5000</w:t>
            </w:r>
          </w:p>
        </w:tc>
        <w:tc>
          <w:tcPr>
            <w:tcW w:w="1123" w:type="dxa"/>
            <w:tcBorders>
              <w:top w:val="nil"/>
              <w:left w:val="nil"/>
              <w:bottom w:val="single" w:sz="4" w:space="0" w:color="auto"/>
              <w:right w:val="single" w:sz="4" w:space="0" w:color="auto"/>
            </w:tcBorders>
            <w:shd w:val="clear" w:color="auto" w:fill="auto"/>
            <w:noWrap/>
            <w:vAlign w:val="center"/>
            <w:hideMark/>
          </w:tcPr>
          <w:p w14:paraId="1AF55D1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-0,15568</w:t>
            </w:r>
          </w:p>
        </w:tc>
        <w:tc>
          <w:tcPr>
            <w:tcW w:w="1123" w:type="dxa"/>
            <w:tcBorders>
              <w:top w:val="nil"/>
              <w:left w:val="nil"/>
              <w:bottom w:val="single" w:sz="4" w:space="0" w:color="auto"/>
              <w:right w:val="single" w:sz="4" w:space="0" w:color="auto"/>
            </w:tcBorders>
            <w:shd w:val="clear" w:color="auto" w:fill="auto"/>
            <w:noWrap/>
            <w:vAlign w:val="center"/>
            <w:hideMark/>
          </w:tcPr>
          <w:p w14:paraId="5201A847"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0,876289</w:t>
            </w:r>
          </w:p>
        </w:tc>
        <w:tc>
          <w:tcPr>
            <w:tcW w:w="653" w:type="dxa"/>
            <w:tcBorders>
              <w:top w:val="nil"/>
              <w:left w:val="nil"/>
              <w:bottom w:val="single" w:sz="4" w:space="0" w:color="auto"/>
              <w:right w:val="single" w:sz="4" w:space="0" w:color="auto"/>
            </w:tcBorders>
            <w:shd w:val="clear" w:color="auto" w:fill="auto"/>
            <w:noWrap/>
            <w:vAlign w:val="center"/>
            <w:hideMark/>
          </w:tcPr>
          <w:p w14:paraId="24A192F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6590128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38171450"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45512BDB"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Кількість негативних відповідей</w:t>
            </w:r>
          </w:p>
        </w:tc>
        <w:tc>
          <w:tcPr>
            <w:tcW w:w="1122" w:type="dxa"/>
            <w:tcBorders>
              <w:top w:val="nil"/>
              <w:left w:val="nil"/>
              <w:bottom w:val="single" w:sz="4" w:space="0" w:color="auto"/>
              <w:right w:val="single" w:sz="4" w:space="0" w:color="auto"/>
            </w:tcBorders>
            <w:shd w:val="clear" w:color="auto" w:fill="auto"/>
            <w:noWrap/>
            <w:vAlign w:val="center"/>
            <w:hideMark/>
          </w:tcPr>
          <w:p w14:paraId="560C55A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807,5000</w:t>
            </w:r>
          </w:p>
        </w:tc>
        <w:tc>
          <w:tcPr>
            <w:tcW w:w="1123" w:type="dxa"/>
            <w:tcBorders>
              <w:top w:val="nil"/>
              <w:left w:val="nil"/>
              <w:bottom w:val="single" w:sz="4" w:space="0" w:color="auto"/>
              <w:right w:val="single" w:sz="4" w:space="0" w:color="auto"/>
            </w:tcBorders>
            <w:shd w:val="clear" w:color="auto" w:fill="auto"/>
            <w:noWrap/>
            <w:vAlign w:val="center"/>
            <w:hideMark/>
          </w:tcPr>
          <w:p w14:paraId="323E2954"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570,5000</w:t>
            </w:r>
          </w:p>
        </w:tc>
        <w:tc>
          <w:tcPr>
            <w:tcW w:w="1123" w:type="dxa"/>
            <w:tcBorders>
              <w:top w:val="nil"/>
              <w:left w:val="nil"/>
              <w:bottom w:val="single" w:sz="4" w:space="0" w:color="auto"/>
              <w:right w:val="single" w:sz="4" w:space="0" w:color="auto"/>
            </w:tcBorders>
            <w:shd w:val="clear" w:color="auto" w:fill="auto"/>
            <w:noWrap/>
            <w:vAlign w:val="center"/>
            <w:hideMark/>
          </w:tcPr>
          <w:p w14:paraId="15C4509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245,5000</w:t>
            </w:r>
          </w:p>
        </w:tc>
        <w:tc>
          <w:tcPr>
            <w:tcW w:w="1123" w:type="dxa"/>
            <w:tcBorders>
              <w:top w:val="nil"/>
              <w:left w:val="nil"/>
              <w:bottom w:val="single" w:sz="4" w:space="0" w:color="auto"/>
              <w:right w:val="single" w:sz="4" w:space="0" w:color="auto"/>
            </w:tcBorders>
            <w:shd w:val="clear" w:color="auto" w:fill="auto"/>
            <w:noWrap/>
            <w:vAlign w:val="center"/>
            <w:hideMark/>
          </w:tcPr>
          <w:p w14:paraId="27535E0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1,67580</w:t>
            </w:r>
          </w:p>
        </w:tc>
        <w:tc>
          <w:tcPr>
            <w:tcW w:w="1123" w:type="dxa"/>
            <w:tcBorders>
              <w:top w:val="nil"/>
              <w:left w:val="nil"/>
              <w:bottom w:val="single" w:sz="4" w:space="0" w:color="auto"/>
              <w:right w:val="single" w:sz="4" w:space="0" w:color="auto"/>
            </w:tcBorders>
            <w:shd w:val="clear" w:color="auto" w:fill="auto"/>
            <w:noWrap/>
            <w:vAlign w:val="center"/>
            <w:hideMark/>
          </w:tcPr>
          <w:p w14:paraId="444A475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0,093779</w:t>
            </w:r>
          </w:p>
        </w:tc>
        <w:tc>
          <w:tcPr>
            <w:tcW w:w="653" w:type="dxa"/>
            <w:tcBorders>
              <w:top w:val="nil"/>
              <w:left w:val="nil"/>
              <w:bottom w:val="single" w:sz="4" w:space="0" w:color="auto"/>
              <w:right w:val="single" w:sz="4" w:space="0" w:color="auto"/>
            </w:tcBorders>
            <w:shd w:val="clear" w:color="auto" w:fill="auto"/>
            <w:noWrap/>
            <w:vAlign w:val="center"/>
            <w:hideMark/>
          </w:tcPr>
          <w:p w14:paraId="709EF166"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1C9FC361"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451300D6"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6873241E"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Кількість суперечливих відповідей</w:t>
            </w:r>
          </w:p>
        </w:tc>
        <w:tc>
          <w:tcPr>
            <w:tcW w:w="1122" w:type="dxa"/>
            <w:tcBorders>
              <w:top w:val="nil"/>
              <w:left w:val="nil"/>
              <w:bottom w:val="single" w:sz="4" w:space="0" w:color="auto"/>
              <w:right w:val="single" w:sz="4" w:space="0" w:color="auto"/>
            </w:tcBorders>
            <w:shd w:val="clear" w:color="auto" w:fill="auto"/>
            <w:noWrap/>
            <w:vAlign w:val="center"/>
            <w:hideMark/>
          </w:tcPr>
          <w:p w14:paraId="243D71AF"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704,0000</w:t>
            </w:r>
          </w:p>
        </w:tc>
        <w:tc>
          <w:tcPr>
            <w:tcW w:w="1123" w:type="dxa"/>
            <w:tcBorders>
              <w:top w:val="nil"/>
              <w:left w:val="nil"/>
              <w:bottom w:val="single" w:sz="4" w:space="0" w:color="auto"/>
              <w:right w:val="single" w:sz="4" w:space="0" w:color="auto"/>
            </w:tcBorders>
            <w:shd w:val="clear" w:color="auto" w:fill="auto"/>
            <w:noWrap/>
            <w:vAlign w:val="center"/>
            <w:hideMark/>
          </w:tcPr>
          <w:p w14:paraId="643F17C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674,0000</w:t>
            </w:r>
          </w:p>
        </w:tc>
        <w:tc>
          <w:tcPr>
            <w:tcW w:w="1123" w:type="dxa"/>
            <w:tcBorders>
              <w:top w:val="nil"/>
              <w:left w:val="nil"/>
              <w:bottom w:val="single" w:sz="4" w:space="0" w:color="auto"/>
              <w:right w:val="single" w:sz="4" w:space="0" w:color="auto"/>
            </w:tcBorders>
            <w:shd w:val="clear" w:color="auto" w:fill="auto"/>
            <w:noWrap/>
            <w:vAlign w:val="center"/>
            <w:hideMark/>
          </w:tcPr>
          <w:p w14:paraId="6380C30D"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326,0000</w:t>
            </w:r>
          </w:p>
        </w:tc>
        <w:tc>
          <w:tcPr>
            <w:tcW w:w="1123" w:type="dxa"/>
            <w:tcBorders>
              <w:top w:val="nil"/>
              <w:left w:val="nil"/>
              <w:bottom w:val="single" w:sz="4" w:space="0" w:color="auto"/>
              <w:right w:val="single" w:sz="4" w:space="0" w:color="auto"/>
            </w:tcBorders>
            <w:shd w:val="clear" w:color="auto" w:fill="auto"/>
            <w:noWrap/>
            <w:vAlign w:val="center"/>
            <w:hideMark/>
          </w:tcPr>
          <w:p w14:paraId="5DC7B0AC"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-0,20146</w:t>
            </w:r>
          </w:p>
        </w:tc>
        <w:tc>
          <w:tcPr>
            <w:tcW w:w="1123" w:type="dxa"/>
            <w:tcBorders>
              <w:top w:val="nil"/>
              <w:left w:val="nil"/>
              <w:bottom w:val="single" w:sz="4" w:space="0" w:color="auto"/>
              <w:right w:val="single" w:sz="4" w:space="0" w:color="auto"/>
            </w:tcBorders>
            <w:shd w:val="clear" w:color="auto" w:fill="auto"/>
            <w:noWrap/>
            <w:vAlign w:val="center"/>
            <w:hideMark/>
          </w:tcPr>
          <w:p w14:paraId="50D1A65A"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0,840337</w:t>
            </w:r>
          </w:p>
        </w:tc>
        <w:tc>
          <w:tcPr>
            <w:tcW w:w="653" w:type="dxa"/>
            <w:tcBorders>
              <w:top w:val="nil"/>
              <w:left w:val="nil"/>
              <w:bottom w:val="single" w:sz="4" w:space="0" w:color="auto"/>
              <w:right w:val="single" w:sz="4" w:space="0" w:color="auto"/>
            </w:tcBorders>
            <w:shd w:val="clear" w:color="auto" w:fill="auto"/>
            <w:noWrap/>
            <w:vAlign w:val="center"/>
            <w:hideMark/>
          </w:tcPr>
          <w:p w14:paraId="15E7ABCE"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73B6C0E5"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3ED31186" w14:textId="77777777" w:rsidTr="00155BBA">
        <w:trPr>
          <w:trHeight w:val="315"/>
        </w:trPr>
        <w:tc>
          <w:tcPr>
            <w:tcW w:w="2306" w:type="dxa"/>
            <w:tcBorders>
              <w:top w:val="nil"/>
              <w:left w:val="single" w:sz="8" w:space="0" w:color="auto"/>
              <w:bottom w:val="single" w:sz="4" w:space="0" w:color="auto"/>
              <w:right w:val="single" w:sz="8" w:space="0" w:color="auto"/>
            </w:tcBorders>
            <w:shd w:val="clear" w:color="auto" w:fill="auto"/>
            <w:noWrap/>
            <w:vAlign w:val="center"/>
            <w:hideMark/>
          </w:tcPr>
          <w:p w14:paraId="0513DE19"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Кількість невизначених відповідей</w:t>
            </w:r>
          </w:p>
        </w:tc>
        <w:tc>
          <w:tcPr>
            <w:tcW w:w="1122" w:type="dxa"/>
            <w:tcBorders>
              <w:top w:val="nil"/>
              <w:left w:val="nil"/>
              <w:bottom w:val="single" w:sz="4" w:space="0" w:color="auto"/>
              <w:right w:val="single" w:sz="4" w:space="0" w:color="auto"/>
            </w:tcBorders>
            <w:shd w:val="clear" w:color="auto" w:fill="auto"/>
            <w:noWrap/>
            <w:vAlign w:val="center"/>
            <w:hideMark/>
          </w:tcPr>
          <w:p w14:paraId="663C1C14"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784,0000</w:t>
            </w:r>
          </w:p>
        </w:tc>
        <w:tc>
          <w:tcPr>
            <w:tcW w:w="1123" w:type="dxa"/>
            <w:tcBorders>
              <w:top w:val="nil"/>
              <w:left w:val="nil"/>
              <w:bottom w:val="single" w:sz="4" w:space="0" w:color="auto"/>
              <w:right w:val="single" w:sz="4" w:space="0" w:color="auto"/>
            </w:tcBorders>
            <w:shd w:val="clear" w:color="auto" w:fill="auto"/>
            <w:noWrap/>
            <w:vAlign w:val="center"/>
            <w:hideMark/>
          </w:tcPr>
          <w:p w14:paraId="2B0E118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594,0000</w:t>
            </w:r>
          </w:p>
        </w:tc>
        <w:tc>
          <w:tcPr>
            <w:tcW w:w="1123" w:type="dxa"/>
            <w:tcBorders>
              <w:top w:val="nil"/>
              <w:left w:val="nil"/>
              <w:bottom w:val="single" w:sz="4" w:space="0" w:color="auto"/>
              <w:right w:val="single" w:sz="4" w:space="0" w:color="auto"/>
            </w:tcBorders>
            <w:shd w:val="clear" w:color="auto" w:fill="auto"/>
            <w:noWrap/>
            <w:vAlign w:val="center"/>
            <w:hideMark/>
          </w:tcPr>
          <w:p w14:paraId="55C3D903"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269,0000</w:t>
            </w:r>
          </w:p>
        </w:tc>
        <w:tc>
          <w:tcPr>
            <w:tcW w:w="1123" w:type="dxa"/>
            <w:tcBorders>
              <w:top w:val="nil"/>
              <w:left w:val="nil"/>
              <w:bottom w:val="single" w:sz="4" w:space="0" w:color="auto"/>
              <w:right w:val="single" w:sz="4" w:space="0" w:color="auto"/>
            </w:tcBorders>
            <w:shd w:val="clear" w:color="auto" w:fill="auto"/>
            <w:noWrap/>
            <w:vAlign w:val="center"/>
            <w:hideMark/>
          </w:tcPr>
          <w:p w14:paraId="556927EC"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1,24540</w:t>
            </w:r>
          </w:p>
        </w:tc>
        <w:tc>
          <w:tcPr>
            <w:tcW w:w="1123" w:type="dxa"/>
            <w:tcBorders>
              <w:top w:val="nil"/>
              <w:left w:val="nil"/>
              <w:bottom w:val="single" w:sz="4" w:space="0" w:color="auto"/>
              <w:right w:val="single" w:sz="4" w:space="0" w:color="auto"/>
            </w:tcBorders>
            <w:shd w:val="clear" w:color="auto" w:fill="auto"/>
            <w:noWrap/>
            <w:vAlign w:val="center"/>
            <w:hideMark/>
          </w:tcPr>
          <w:p w14:paraId="3E2D6ECA"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0,212985</w:t>
            </w:r>
          </w:p>
        </w:tc>
        <w:tc>
          <w:tcPr>
            <w:tcW w:w="653" w:type="dxa"/>
            <w:tcBorders>
              <w:top w:val="nil"/>
              <w:left w:val="nil"/>
              <w:bottom w:val="single" w:sz="4" w:space="0" w:color="auto"/>
              <w:right w:val="single" w:sz="4" w:space="0" w:color="auto"/>
            </w:tcBorders>
            <w:shd w:val="clear" w:color="auto" w:fill="auto"/>
            <w:noWrap/>
            <w:vAlign w:val="center"/>
            <w:hideMark/>
          </w:tcPr>
          <w:p w14:paraId="6FFFFDFE"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4" w:space="0" w:color="auto"/>
              <w:right w:val="single" w:sz="4" w:space="0" w:color="auto"/>
            </w:tcBorders>
            <w:shd w:val="clear" w:color="auto" w:fill="auto"/>
            <w:noWrap/>
            <w:vAlign w:val="center"/>
            <w:hideMark/>
          </w:tcPr>
          <w:p w14:paraId="4ABFE578"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r w:rsidR="00333986" w:rsidRPr="00090B40" w14:paraId="3311973D" w14:textId="77777777" w:rsidTr="00155BBA">
        <w:trPr>
          <w:trHeight w:val="330"/>
        </w:trPr>
        <w:tc>
          <w:tcPr>
            <w:tcW w:w="2306" w:type="dxa"/>
            <w:tcBorders>
              <w:top w:val="nil"/>
              <w:left w:val="single" w:sz="8" w:space="0" w:color="auto"/>
              <w:bottom w:val="single" w:sz="8" w:space="0" w:color="auto"/>
              <w:right w:val="single" w:sz="8" w:space="0" w:color="auto"/>
            </w:tcBorders>
            <w:shd w:val="clear" w:color="auto" w:fill="auto"/>
            <w:noWrap/>
            <w:vAlign w:val="center"/>
            <w:hideMark/>
          </w:tcPr>
          <w:p w14:paraId="42540EDB" w14:textId="77777777" w:rsidR="00333986" w:rsidRPr="00090B40" w:rsidRDefault="00333986" w:rsidP="00333986">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Самооцінка</w:t>
            </w:r>
          </w:p>
        </w:tc>
        <w:tc>
          <w:tcPr>
            <w:tcW w:w="1122" w:type="dxa"/>
            <w:tcBorders>
              <w:top w:val="nil"/>
              <w:left w:val="nil"/>
              <w:bottom w:val="single" w:sz="8" w:space="0" w:color="auto"/>
              <w:right w:val="single" w:sz="4" w:space="0" w:color="auto"/>
            </w:tcBorders>
            <w:shd w:val="clear" w:color="auto" w:fill="auto"/>
            <w:noWrap/>
            <w:vAlign w:val="center"/>
            <w:hideMark/>
          </w:tcPr>
          <w:p w14:paraId="2DCAC4D9"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692,5000</w:t>
            </w:r>
          </w:p>
        </w:tc>
        <w:tc>
          <w:tcPr>
            <w:tcW w:w="1123" w:type="dxa"/>
            <w:tcBorders>
              <w:top w:val="nil"/>
              <w:left w:val="nil"/>
              <w:bottom w:val="single" w:sz="8" w:space="0" w:color="auto"/>
              <w:right w:val="single" w:sz="4" w:space="0" w:color="auto"/>
            </w:tcBorders>
            <w:shd w:val="clear" w:color="auto" w:fill="auto"/>
            <w:noWrap/>
            <w:vAlign w:val="center"/>
            <w:hideMark/>
          </w:tcPr>
          <w:p w14:paraId="56EE71C7"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685,5000</w:t>
            </w:r>
          </w:p>
        </w:tc>
        <w:tc>
          <w:tcPr>
            <w:tcW w:w="1123" w:type="dxa"/>
            <w:tcBorders>
              <w:top w:val="nil"/>
              <w:left w:val="nil"/>
              <w:bottom w:val="single" w:sz="8" w:space="0" w:color="auto"/>
              <w:right w:val="single" w:sz="4" w:space="0" w:color="auto"/>
            </w:tcBorders>
            <w:shd w:val="clear" w:color="auto" w:fill="auto"/>
            <w:noWrap/>
            <w:vAlign w:val="center"/>
            <w:hideMark/>
          </w:tcPr>
          <w:p w14:paraId="148FBAEF"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314,5000</w:t>
            </w:r>
          </w:p>
        </w:tc>
        <w:tc>
          <w:tcPr>
            <w:tcW w:w="1123" w:type="dxa"/>
            <w:tcBorders>
              <w:top w:val="nil"/>
              <w:left w:val="nil"/>
              <w:bottom w:val="single" w:sz="8" w:space="0" w:color="auto"/>
              <w:right w:val="single" w:sz="4" w:space="0" w:color="auto"/>
            </w:tcBorders>
            <w:shd w:val="clear" w:color="auto" w:fill="auto"/>
            <w:noWrap/>
            <w:vAlign w:val="center"/>
            <w:hideMark/>
          </w:tcPr>
          <w:p w14:paraId="69031BEB"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-0,41208</w:t>
            </w:r>
          </w:p>
        </w:tc>
        <w:tc>
          <w:tcPr>
            <w:tcW w:w="1123" w:type="dxa"/>
            <w:tcBorders>
              <w:top w:val="nil"/>
              <w:left w:val="nil"/>
              <w:bottom w:val="single" w:sz="8" w:space="0" w:color="auto"/>
              <w:right w:val="single" w:sz="4" w:space="0" w:color="auto"/>
            </w:tcBorders>
            <w:shd w:val="clear" w:color="auto" w:fill="auto"/>
            <w:noWrap/>
            <w:vAlign w:val="center"/>
            <w:hideMark/>
          </w:tcPr>
          <w:p w14:paraId="3752EFF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0,680280</w:t>
            </w:r>
          </w:p>
        </w:tc>
        <w:tc>
          <w:tcPr>
            <w:tcW w:w="653" w:type="dxa"/>
            <w:tcBorders>
              <w:top w:val="nil"/>
              <w:left w:val="nil"/>
              <w:bottom w:val="single" w:sz="8" w:space="0" w:color="auto"/>
              <w:right w:val="single" w:sz="4" w:space="0" w:color="auto"/>
            </w:tcBorders>
            <w:shd w:val="clear" w:color="auto" w:fill="auto"/>
            <w:noWrap/>
            <w:vAlign w:val="center"/>
            <w:hideMark/>
          </w:tcPr>
          <w:p w14:paraId="03CBEE22"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32</w:t>
            </w:r>
          </w:p>
        </w:tc>
        <w:tc>
          <w:tcPr>
            <w:tcW w:w="653" w:type="dxa"/>
            <w:tcBorders>
              <w:top w:val="nil"/>
              <w:left w:val="nil"/>
              <w:bottom w:val="single" w:sz="8" w:space="0" w:color="auto"/>
              <w:right w:val="single" w:sz="4" w:space="0" w:color="auto"/>
            </w:tcBorders>
            <w:shd w:val="clear" w:color="auto" w:fill="auto"/>
            <w:noWrap/>
            <w:vAlign w:val="center"/>
            <w:hideMark/>
          </w:tcPr>
          <w:p w14:paraId="417B5250" w14:textId="77777777" w:rsidR="00333986" w:rsidRPr="00090B40" w:rsidRDefault="00333986" w:rsidP="00333986">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w:t>
            </w:r>
          </w:p>
        </w:tc>
      </w:tr>
    </w:tbl>
    <w:p w14:paraId="44E3C046" w14:textId="77777777" w:rsidR="00A57B4C" w:rsidRPr="00090B40" w:rsidRDefault="00A57B4C" w:rsidP="00A57B4C">
      <w:pPr>
        <w:rPr>
          <w:lang w:val="uk-UA"/>
        </w:rPr>
      </w:pPr>
    </w:p>
    <w:p w14:paraId="70541159" w14:textId="77777777" w:rsidR="00A57B4C" w:rsidRPr="00090B40" w:rsidRDefault="00A57B4C" w:rsidP="00A57B4C">
      <w:pPr>
        <w:rPr>
          <w:lang w:val="uk-UA"/>
        </w:rPr>
      </w:pPr>
    </w:p>
    <w:p w14:paraId="642A6DF4" w14:textId="77777777" w:rsidR="00532671" w:rsidRPr="00090B40" w:rsidRDefault="00532671" w:rsidP="00A57B4C">
      <w:pPr>
        <w:rPr>
          <w:lang w:val="uk-UA"/>
        </w:rPr>
      </w:pPr>
    </w:p>
    <w:p w14:paraId="4AC915C3" w14:textId="77777777" w:rsidR="00532671" w:rsidRPr="00090B40" w:rsidRDefault="007D3148" w:rsidP="00532671">
      <w:pPr>
        <w:jc w:val="right"/>
        <w:rPr>
          <w:rFonts w:ascii="Times New Roman" w:eastAsia="Calibri" w:hAnsi="Times New Roman" w:cs="Times New Roman"/>
          <w:sz w:val="28"/>
          <w:szCs w:val="28"/>
          <w:lang w:val="uk-UA"/>
        </w:rPr>
      </w:pPr>
      <w:r w:rsidRPr="00090B40">
        <w:rPr>
          <w:rFonts w:ascii="Times New Roman" w:eastAsia="Calibri" w:hAnsi="Times New Roman" w:cs="Times New Roman"/>
          <w:sz w:val="24"/>
          <w:szCs w:val="24"/>
          <w:lang w:val="uk-UA"/>
        </w:rPr>
        <w:lastRenderedPageBreak/>
        <w:t>Додаток</w:t>
      </w:r>
      <w:r w:rsidR="00532671" w:rsidRPr="00090B40">
        <w:rPr>
          <w:rFonts w:ascii="Times New Roman" w:eastAsia="Calibri" w:hAnsi="Times New Roman" w:cs="Times New Roman"/>
          <w:sz w:val="28"/>
          <w:szCs w:val="28"/>
          <w:lang w:val="uk-UA"/>
        </w:rPr>
        <w:t xml:space="preserve"> 2</w:t>
      </w:r>
    </w:p>
    <w:p w14:paraId="1F54B7CD" w14:textId="77777777" w:rsidR="00532671" w:rsidRPr="00090B40" w:rsidRDefault="007D3148" w:rsidP="00532671">
      <w:pPr>
        <w:jc w:val="center"/>
        <w:rPr>
          <w:rFonts w:ascii="Times New Roman" w:eastAsia="Calibri" w:hAnsi="Times New Roman" w:cs="Times New Roman"/>
          <w:sz w:val="28"/>
          <w:szCs w:val="28"/>
          <w:lang w:val="uk-UA"/>
        </w:rPr>
      </w:pPr>
      <w:r w:rsidRPr="00090B40">
        <w:rPr>
          <w:rFonts w:ascii="Times New Roman" w:eastAsia="Times New Roman" w:hAnsi="Times New Roman" w:cs="Times New Roman"/>
          <w:bCs/>
          <w:color w:val="000000"/>
          <w:sz w:val="24"/>
          <w:szCs w:val="24"/>
          <w:lang w:val="uk-UA" w:eastAsia="ru-RU"/>
        </w:rPr>
        <w:t>Критері</w:t>
      </w:r>
      <w:r w:rsidR="00532671" w:rsidRPr="00090B40">
        <w:rPr>
          <w:rFonts w:ascii="Times New Roman" w:eastAsia="Times New Roman" w:hAnsi="Times New Roman" w:cs="Times New Roman"/>
          <w:bCs/>
          <w:color w:val="000000"/>
          <w:sz w:val="24"/>
          <w:szCs w:val="24"/>
          <w:lang w:val="uk-UA" w:eastAsia="ru-RU"/>
        </w:rPr>
        <w:t>й Х</w:t>
      </w:r>
      <w:r w:rsidR="00532671" w:rsidRPr="00090B40">
        <w:rPr>
          <w:rFonts w:ascii="Times New Roman" w:eastAsia="Times New Roman" w:hAnsi="Times New Roman" w:cs="Times New Roman"/>
          <w:bCs/>
          <w:color w:val="000000"/>
          <w:sz w:val="24"/>
          <w:szCs w:val="24"/>
          <w:vertAlign w:val="superscript"/>
          <w:lang w:val="uk-UA" w:eastAsia="ru-RU"/>
        </w:rPr>
        <w:t>2</w:t>
      </w:r>
      <w:r w:rsidR="00532671" w:rsidRPr="00090B40">
        <w:rPr>
          <w:rFonts w:ascii="Times New Roman" w:eastAsia="Times New Roman" w:hAnsi="Times New Roman" w:cs="Times New Roman"/>
          <w:bCs/>
          <w:color w:val="000000"/>
          <w:sz w:val="24"/>
          <w:szCs w:val="24"/>
          <w:lang w:val="uk-UA" w:eastAsia="ru-RU"/>
        </w:rPr>
        <w:t xml:space="preserve"> для </w:t>
      </w:r>
      <w:r w:rsidRPr="00090B40">
        <w:rPr>
          <w:rFonts w:ascii="Times New Roman" w:eastAsia="Times New Roman" w:hAnsi="Times New Roman" w:cs="Times New Roman"/>
          <w:bCs/>
          <w:color w:val="000000"/>
          <w:sz w:val="24"/>
          <w:szCs w:val="24"/>
          <w:lang w:val="uk-UA" w:eastAsia="ru-RU"/>
        </w:rPr>
        <w:t xml:space="preserve">порівняння </w:t>
      </w:r>
      <w:proofErr w:type="spellStart"/>
      <w:r w:rsidRPr="00090B40">
        <w:rPr>
          <w:rFonts w:ascii="Times New Roman" w:eastAsia="Times New Roman" w:hAnsi="Times New Roman" w:cs="Times New Roman"/>
          <w:bCs/>
          <w:color w:val="000000"/>
          <w:sz w:val="24"/>
          <w:szCs w:val="24"/>
          <w:lang w:val="uk-UA" w:eastAsia="ru-RU"/>
        </w:rPr>
        <w:t>ноінативни</w:t>
      </w:r>
      <w:r w:rsidR="00532671" w:rsidRPr="00090B40">
        <w:rPr>
          <w:rFonts w:ascii="Times New Roman" w:eastAsia="Times New Roman" w:hAnsi="Times New Roman" w:cs="Times New Roman"/>
          <w:bCs/>
          <w:color w:val="000000"/>
          <w:sz w:val="24"/>
          <w:szCs w:val="24"/>
          <w:lang w:val="uk-UA" w:eastAsia="ru-RU"/>
        </w:rPr>
        <w:t>х</w:t>
      </w:r>
      <w:proofErr w:type="spellEnd"/>
      <w:r w:rsidR="00532671" w:rsidRPr="00090B40">
        <w:rPr>
          <w:rFonts w:ascii="Times New Roman" w:eastAsia="Times New Roman" w:hAnsi="Times New Roman" w:cs="Times New Roman"/>
          <w:bCs/>
          <w:color w:val="000000"/>
          <w:sz w:val="24"/>
          <w:szCs w:val="24"/>
          <w:lang w:val="uk-UA" w:eastAsia="ru-RU"/>
        </w:rPr>
        <w:t xml:space="preserve"> шкал</w:t>
      </w:r>
    </w:p>
    <w:p w14:paraId="101C04C6" w14:textId="77777777" w:rsidR="00532671" w:rsidRPr="00090B40" w:rsidRDefault="007D3148" w:rsidP="00532671">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Підсумкова таблиця частот</w:t>
      </w:r>
    </w:p>
    <w:p w14:paraId="1DEFD67B" w14:textId="77777777" w:rsidR="007D3148" w:rsidRPr="00090B40" w:rsidRDefault="007D3148" w:rsidP="00532671">
      <w:pPr>
        <w:spacing w:after="0" w:line="240" w:lineRule="auto"/>
        <w:jc w:val="center"/>
        <w:rPr>
          <w:rFonts w:ascii="Times New Roman" w:eastAsia="Times New Roman" w:hAnsi="Times New Roman" w:cs="Times New Roman"/>
          <w:bCs/>
          <w:color w:val="000000"/>
          <w:sz w:val="24"/>
          <w:szCs w:val="24"/>
          <w:lang w:val="uk-UA" w:eastAsia="ru-RU"/>
        </w:rPr>
      </w:pPr>
    </w:p>
    <w:tbl>
      <w:tblPr>
        <w:tblW w:w="9300" w:type="dxa"/>
        <w:tblLook w:val="04A0" w:firstRow="1" w:lastRow="0" w:firstColumn="1" w:lastColumn="0" w:noHBand="0" w:noVBand="1"/>
      </w:tblPr>
      <w:tblGrid>
        <w:gridCol w:w="1900"/>
        <w:gridCol w:w="1960"/>
        <w:gridCol w:w="1900"/>
        <w:gridCol w:w="1940"/>
        <w:gridCol w:w="1600"/>
      </w:tblGrid>
      <w:tr w:rsidR="00B50FDD" w:rsidRPr="00090B40" w14:paraId="5F5DF3CF" w14:textId="77777777" w:rsidTr="00155BBA">
        <w:trPr>
          <w:trHeight w:val="676"/>
        </w:trPr>
        <w:tc>
          <w:tcPr>
            <w:tcW w:w="19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503E927" w14:textId="77777777" w:rsidR="00532671" w:rsidRPr="00090B40" w:rsidRDefault="00104AF1" w:rsidP="000A6EC0">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Гру</w:t>
            </w:r>
            <w:r w:rsidR="00002E8B">
              <w:rPr>
                <w:rFonts w:ascii="Times New Roman" w:eastAsia="Times New Roman" w:hAnsi="Times New Roman" w:cs="Times New Roman"/>
                <w:i/>
                <w:iCs/>
                <w:color w:val="000000"/>
                <w:sz w:val="24"/>
                <w:szCs w:val="24"/>
                <w:lang w:val="uk-UA" w:eastAsia="ru-RU"/>
              </w:rPr>
              <w:t>п.</w:t>
            </w:r>
          </w:p>
        </w:tc>
        <w:tc>
          <w:tcPr>
            <w:tcW w:w="1960" w:type="dxa"/>
            <w:vMerge w:val="restart"/>
            <w:tcBorders>
              <w:top w:val="single" w:sz="8" w:space="0" w:color="auto"/>
              <w:left w:val="nil"/>
              <w:bottom w:val="single" w:sz="8" w:space="0" w:color="000000"/>
              <w:right w:val="single" w:sz="4" w:space="0" w:color="auto"/>
            </w:tcBorders>
            <w:shd w:val="clear" w:color="auto" w:fill="auto"/>
            <w:vAlign w:val="center"/>
            <w:hideMark/>
          </w:tcPr>
          <w:p w14:paraId="5214470C" w14:textId="77777777" w:rsidR="00532671" w:rsidRPr="00090B40" w:rsidRDefault="00532671" w:rsidP="00B50FDD">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Тип </w:t>
            </w:r>
            <w:r w:rsidR="00B50FDD" w:rsidRPr="00090B40">
              <w:rPr>
                <w:rFonts w:ascii="Times New Roman" w:eastAsia="Times New Roman" w:hAnsi="Times New Roman" w:cs="Times New Roman"/>
                <w:i/>
                <w:iCs/>
                <w:color w:val="000000"/>
                <w:sz w:val="24"/>
                <w:szCs w:val="24"/>
                <w:lang w:val="uk-UA" w:eastAsia="ru-RU"/>
              </w:rPr>
              <w:t>врівноважений</w:t>
            </w:r>
          </w:p>
        </w:tc>
        <w:tc>
          <w:tcPr>
            <w:tcW w:w="190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6EF674F1" w14:textId="77777777" w:rsidR="00532671" w:rsidRPr="00090B40" w:rsidRDefault="00532671" w:rsidP="00B50FDD">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Тип </w:t>
            </w:r>
            <w:proofErr w:type="spellStart"/>
            <w:r w:rsidR="00B50FDD" w:rsidRPr="00090B40">
              <w:rPr>
                <w:rFonts w:ascii="Times New Roman" w:eastAsia="Times New Roman" w:hAnsi="Times New Roman" w:cs="Times New Roman"/>
                <w:i/>
                <w:iCs/>
                <w:color w:val="000000"/>
                <w:sz w:val="24"/>
                <w:szCs w:val="24"/>
                <w:lang w:val="uk-UA" w:eastAsia="ru-RU"/>
              </w:rPr>
              <w:t>емоційно</w:t>
            </w:r>
            <w:proofErr w:type="spellEnd"/>
            <w:r w:rsidR="00B50FDD" w:rsidRPr="00090B40">
              <w:rPr>
                <w:rFonts w:ascii="Times New Roman" w:eastAsia="Times New Roman" w:hAnsi="Times New Roman" w:cs="Times New Roman"/>
                <w:i/>
                <w:iCs/>
                <w:color w:val="000000"/>
                <w:sz w:val="24"/>
                <w:szCs w:val="24"/>
                <w:lang w:val="uk-UA" w:eastAsia="ru-RU"/>
              </w:rPr>
              <w:t>-полярний</w:t>
            </w:r>
          </w:p>
        </w:tc>
        <w:tc>
          <w:tcPr>
            <w:tcW w:w="1940" w:type="dxa"/>
            <w:vMerge w:val="restart"/>
            <w:tcBorders>
              <w:top w:val="single" w:sz="8" w:space="0" w:color="auto"/>
              <w:left w:val="single" w:sz="4" w:space="0" w:color="auto"/>
              <w:bottom w:val="single" w:sz="8" w:space="0" w:color="000000"/>
              <w:right w:val="nil"/>
            </w:tcBorders>
            <w:shd w:val="clear" w:color="auto" w:fill="auto"/>
            <w:vAlign w:val="center"/>
            <w:hideMark/>
          </w:tcPr>
          <w:p w14:paraId="7FF13CBB" w14:textId="77777777" w:rsidR="00532671" w:rsidRPr="00090B40" w:rsidRDefault="00B50FDD" w:rsidP="00B50FDD">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Тип, що сумнівається</w:t>
            </w:r>
          </w:p>
        </w:tc>
        <w:tc>
          <w:tcPr>
            <w:tcW w:w="16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4B3C373" w14:textId="77777777" w:rsidR="00532671" w:rsidRPr="00090B40" w:rsidRDefault="00B50FDD"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 по рядку</w:t>
            </w:r>
          </w:p>
        </w:tc>
      </w:tr>
      <w:tr w:rsidR="00B50FDD" w:rsidRPr="00090B40" w14:paraId="4A1D92A7" w14:textId="77777777" w:rsidTr="00155BBA">
        <w:trPr>
          <w:trHeight w:val="450"/>
        </w:trPr>
        <w:tc>
          <w:tcPr>
            <w:tcW w:w="1900" w:type="dxa"/>
            <w:vMerge/>
            <w:tcBorders>
              <w:top w:val="single" w:sz="8" w:space="0" w:color="auto"/>
              <w:left w:val="single" w:sz="8" w:space="0" w:color="auto"/>
              <w:bottom w:val="single" w:sz="8" w:space="0" w:color="000000"/>
              <w:right w:val="single" w:sz="8" w:space="0" w:color="auto"/>
            </w:tcBorders>
            <w:vAlign w:val="center"/>
            <w:hideMark/>
          </w:tcPr>
          <w:p w14:paraId="325F2EA8"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960" w:type="dxa"/>
            <w:vMerge/>
            <w:tcBorders>
              <w:top w:val="single" w:sz="8" w:space="0" w:color="auto"/>
              <w:left w:val="nil"/>
              <w:bottom w:val="single" w:sz="8" w:space="0" w:color="000000"/>
              <w:right w:val="single" w:sz="4" w:space="0" w:color="auto"/>
            </w:tcBorders>
            <w:vAlign w:val="center"/>
            <w:hideMark/>
          </w:tcPr>
          <w:p w14:paraId="088DB070"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900" w:type="dxa"/>
            <w:vMerge/>
            <w:tcBorders>
              <w:top w:val="single" w:sz="8" w:space="0" w:color="auto"/>
              <w:left w:val="single" w:sz="4" w:space="0" w:color="auto"/>
              <w:bottom w:val="single" w:sz="8" w:space="0" w:color="000000"/>
              <w:right w:val="single" w:sz="4" w:space="0" w:color="auto"/>
            </w:tcBorders>
            <w:vAlign w:val="center"/>
            <w:hideMark/>
          </w:tcPr>
          <w:p w14:paraId="3EB65E27"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940" w:type="dxa"/>
            <w:vMerge/>
            <w:tcBorders>
              <w:top w:val="single" w:sz="8" w:space="0" w:color="auto"/>
              <w:left w:val="single" w:sz="4" w:space="0" w:color="auto"/>
              <w:bottom w:val="single" w:sz="8" w:space="0" w:color="000000"/>
              <w:right w:val="nil"/>
            </w:tcBorders>
            <w:vAlign w:val="center"/>
            <w:hideMark/>
          </w:tcPr>
          <w:p w14:paraId="7546D11C"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600" w:type="dxa"/>
            <w:vMerge/>
            <w:tcBorders>
              <w:top w:val="single" w:sz="8" w:space="0" w:color="auto"/>
              <w:left w:val="single" w:sz="8" w:space="0" w:color="auto"/>
              <w:bottom w:val="single" w:sz="8" w:space="0" w:color="000000"/>
              <w:right w:val="single" w:sz="8" w:space="0" w:color="auto"/>
            </w:tcBorders>
            <w:vAlign w:val="center"/>
            <w:hideMark/>
          </w:tcPr>
          <w:p w14:paraId="38D1224C"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r>
      <w:tr w:rsidR="00B50FDD" w:rsidRPr="00090B40" w14:paraId="049F88CC" w14:textId="77777777" w:rsidTr="00155BBA">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hideMark/>
          </w:tcPr>
          <w:p w14:paraId="6B8FF0B9" w14:textId="77777777" w:rsidR="00532671" w:rsidRPr="00090B40" w:rsidRDefault="00B50FDD"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1960" w:type="dxa"/>
            <w:tcBorders>
              <w:top w:val="nil"/>
              <w:left w:val="nil"/>
              <w:bottom w:val="single" w:sz="4" w:space="0" w:color="auto"/>
              <w:right w:val="single" w:sz="4" w:space="0" w:color="auto"/>
            </w:tcBorders>
            <w:shd w:val="clear" w:color="auto" w:fill="auto"/>
            <w:noWrap/>
            <w:vAlign w:val="center"/>
            <w:hideMark/>
          </w:tcPr>
          <w:p w14:paraId="0C12E42B" w14:textId="77777777" w:rsidR="00532671" w:rsidRPr="00090B40" w:rsidRDefault="00532671" w:rsidP="00155BBA">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13</w:t>
            </w:r>
          </w:p>
        </w:tc>
        <w:tc>
          <w:tcPr>
            <w:tcW w:w="1900" w:type="dxa"/>
            <w:tcBorders>
              <w:top w:val="nil"/>
              <w:left w:val="nil"/>
              <w:bottom w:val="single" w:sz="4" w:space="0" w:color="auto"/>
              <w:right w:val="single" w:sz="4" w:space="0" w:color="auto"/>
            </w:tcBorders>
            <w:shd w:val="clear" w:color="auto" w:fill="auto"/>
            <w:noWrap/>
            <w:vAlign w:val="center"/>
            <w:hideMark/>
          </w:tcPr>
          <w:p w14:paraId="4BC7FBF2" w14:textId="77777777" w:rsidR="00532671" w:rsidRPr="00090B40" w:rsidRDefault="00532671" w:rsidP="00155BBA">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11</w:t>
            </w:r>
          </w:p>
        </w:tc>
        <w:tc>
          <w:tcPr>
            <w:tcW w:w="1940" w:type="dxa"/>
            <w:tcBorders>
              <w:top w:val="nil"/>
              <w:left w:val="nil"/>
              <w:bottom w:val="single" w:sz="4" w:space="0" w:color="auto"/>
              <w:right w:val="nil"/>
            </w:tcBorders>
            <w:shd w:val="clear" w:color="auto" w:fill="auto"/>
            <w:noWrap/>
            <w:vAlign w:val="center"/>
            <w:hideMark/>
          </w:tcPr>
          <w:p w14:paraId="521940D7" w14:textId="77777777" w:rsidR="00532671" w:rsidRPr="00090B40" w:rsidRDefault="00532671"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w:t>
            </w:r>
          </w:p>
        </w:tc>
        <w:tc>
          <w:tcPr>
            <w:tcW w:w="1600" w:type="dxa"/>
            <w:tcBorders>
              <w:top w:val="nil"/>
              <w:left w:val="single" w:sz="8" w:space="0" w:color="auto"/>
              <w:bottom w:val="single" w:sz="4" w:space="0" w:color="auto"/>
              <w:right w:val="single" w:sz="8" w:space="0" w:color="auto"/>
            </w:tcBorders>
            <w:shd w:val="clear" w:color="auto" w:fill="auto"/>
            <w:noWrap/>
            <w:vAlign w:val="center"/>
            <w:hideMark/>
          </w:tcPr>
          <w:p w14:paraId="2DD94E59" w14:textId="77777777" w:rsidR="00532671" w:rsidRPr="00090B40" w:rsidRDefault="00532671"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w:t>
            </w:r>
          </w:p>
        </w:tc>
      </w:tr>
      <w:tr w:rsidR="00B50FDD" w:rsidRPr="00090B40" w14:paraId="551D2806" w14:textId="77777777" w:rsidTr="00155BBA">
        <w:trPr>
          <w:trHeight w:val="330"/>
        </w:trPr>
        <w:tc>
          <w:tcPr>
            <w:tcW w:w="1900" w:type="dxa"/>
            <w:tcBorders>
              <w:top w:val="nil"/>
              <w:left w:val="single" w:sz="8" w:space="0" w:color="auto"/>
              <w:bottom w:val="nil"/>
              <w:right w:val="single" w:sz="8" w:space="0" w:color="auto"/>
            </w:tcBorders>
            <w:shd w:val="clear" w:color="auto" w:fill="auto"/>
            <w:noWrap/>
            <w:vAlign w:val="bottom"/>
            <w:hideMark/>
          </w:tcPr>
          <w:p w14:paraId="774FB320" w14:textId="77777777" w:rsidR="00532671" w:rsidRPr="00090B40" w:rsidRDefault="00B50FDD"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Не творчі</w:t>
            </w:r>
            <w:r w:rsidR="00532671" w:rsidRPr="00090B40">
              <w:rPr>
                <w:rFonts w:ascii="Times New Roman" w:eastAsia="Times New Roman" w:hAnsi="Times New Roman" w:cs="Times New Roman"/>
                <w:i/>
                <w:iCs/>
                <w:color w:val="000000"/>
                <w:sz w:val="24"/>
                <w:szCs w:val="24"/>
                <w:lang w:val="uk-UA" w:eastAsia="ru-RU"/>
              </w:rPr>
              <w:t xml:space="preserve"> </w:t>
            </w:r>
          </w:p>
        </w:tc>
        <w:tc>
          <w:tcPr>
            <w:tcW w:w="1960" w:type="dxa"/>
            <w:tcBorders>
              <w:top w:val="nil"/>
              <w:left w:val="nil"/>
              <w:bottom w:val="nil"/>
              <w:right w:val="single" w:sz="4" w:space="0" w:color="auto"/>
            </w:tcBorders>
            <w:shd w:val="clear" w:color="auto" w:fill="auto"/>
            <w:noWrap/>
            <w:vAlign w:val="center"/>
            <w:hideMark/>
          </w:tcPr>
          <w:p w14:paraId="4797DB98" w14:textId="77777777" w:rsidR="00532671" w:rsidRPr="00090B40" w:rsidRDefault="00532671" w:rsidP="00155BBA">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16</w:t>
            </w:r>
          </w:p>
        </w:tc>
        <w:tc>
          <w:tcPr>
            <w:tcW w:w="1900" w:type="dxa"/>
            <w:tcBorders>
              <w:top w:val="nil"/>
              <w:left w:val="nil"/>
              <w:bottom w:val="nil"/>
              <w:right w:val="single" w:sz="4" w:space="0" w:color="auto"/>
            </w:tcBorders>
            <w:shd w:val="clear" w:color="auto" w:fill="auto"/>
            <w:noWrap/>
            <w:vAlign w:val="center"/>
            <w:hideMark/>
          </w:tcPr>
          <w:p w14:paraId="27D0318F" w14:textId="77777777" w:rsidR="00532671" w:rsidRPr="00090B40" w:rsidRDefault="00532671" w:rsidP="00155BBA">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8</w:t>
            </w:r>
          </w:p>
        </w:tc>
        <w:tc>
          <w:tcPr>
            <w:tcW w:w="1940" w:type="dxa"/>
            <w:tcBorders>
              <w:top w:val="nil"/>
              <w:left w:val="nil"/>
              <w:bottom w:val="nil"/>
              <w:right w:val="nil"/>
            </w:tcBorders>
            <w:shd w:val="clear" w:color="auto" w:fill="auto"/>
            <w:noWrap/>
            <w:vAlign w:val="center"/>
            <w:hideMark/>
          </w:tcPr>
          <w:p w14:paraId="7909FE88" w14:textId="77777777" w:rsidR="00532671" w:rsidRPr="00090B40" w:rsidRDefault="00532671"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w:t>
            </w:r>
          </w:p>
        </w:tc>
        <w:tc>
          <w:tcPr>
            <w:tcW w:w="1600" w:type="dxa"/>
            <w:tcBorders>
              <w:top w:val="nil"/>
              <w:left w:val="single" w:sz="8" w:space="0" w:color="auto"/>
              <w:bottom w:val="nil"/>
              <w:right w:val="single" w:sz="8" w:space="0" w:color="auto"/>
            </w:tcBorders>
            <w:shd w:val="clear" w:color="auto" w:fill="auto"/>
            <w:noWrap/>
            <w:vAlign w:val="center"/>
            <w:hideMark/>
          </w:tcPr>
          <w:p w14:paraId="0F76A178" w14:textId="77777777" w:rsidR="00532671" w:rsidRPr="00090B40" w:rsidRDefault="00532671"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25</w:t>
            </w:r>
          </w:p>
        </w:tc>
      </w:tr>
      <w:tr w:rsidR="00B50FDD" w:rsidRPr="00090B40" w14:paraId="76746DA9" w14:textId="77777777" w:rsidTr="00155BBA">
        <w:trPr>
          <w:trHeight w:val="330"/>
        </w:trPr>
        <w:tc>
          <w:tcPr>
            <w:tcW w:w="19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A954731" w14:textId="77777777" w:rsidR="00532671" w:rsidRPr="00090B40" w:rsidRDefault="00B50FDD"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1960" w:type="dxa"/>
            <w:tcBorders>
              <w:top w:val="single" w:sz="8" w:space="0" w:color="auto"/>
              <w:left w:val="nil"/>
              <w:bottom w:val="single" w:sz="8" w:space="0" w:color="auto"/>
              <w:right w:val="single" w:sz="4" w:space="0" w:color="auto"/>
            </w:tcBorders>
            <w:shd w:val="clear" w:color="auto" w:fill="auto"/>
            <w:noWrap/>
            <w:vAlign w:val="center"/>
            <w:hideMark/>
          </w:tcPr>
          <w:p w14:paraId="2BD91AEA" w14:textId="77777777" w:rsidR="00532671" w:rsidRPr="00090B40" w:rsidRDefault="00532671"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29</w:t>
            </w:r>
          </w:p>
        </w:tc>
        <w:tc>
          <w:tcPr>
            <w:tcW w:w="1900" w:type="dxa"/>
            <w:tcBorders>
              <w:top w:val="single" w:sz="8" w:space="0" w:color="auto"/>
              <w:left w:val="nil"/>
              <w:bottom w:val="single" w:sz="8" w:space="0" w:color="auto"/>
              <w:right w:val="single" w:sz="4" w:space="0" w:color="auto"/>
            </w:tcBorders>
            <w:shd w:val="clear" w:color="auto" w:fill="auto"/>
            <w:noWrap/>
            <w:vAlign w:val="center"/>
            <w:hideMark/>
          </w:tcPr>
          <w:p w14:paraId="42EA3D01" w14:textId="77777777" w:rsidR="00532671" w:rsidRPr="00090B40" w:rsidRDefault="00532671"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19</w:t>
            </w:r>
          </w:p>
        </w:tc>
        <w:tc>
          <w:tcPr>
            <w:tcW w:w="1940" w:type="dxa"/>
            <w:tcBorders>
              <w:top w:val="single" w:sz="8" w:space="0" w:color="auto"/>
              <w:left w:val="nil"/>
              <w:bottom w:val="single" w:sz="8" w:space="0" w:color="auto"/>
              <w:right w:val="nil"/>
            </w:tcBorders>
            <w:shd w:val="clear" w:color="auto" w:fill="auto"/>
            <w:noWrap/>
            <w:vAlign w:val="center"/>
            <w:hideMark/>
          </w:tcPr>
          <w:p w14:paraId="2F331978" w14:textId="77777777" w:rsidR="00532671" w:rsidRPr="00090B40" w:rsidRDefault="00532671"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4</w:t>
            </w:r>
          </w:p>
        </w:tc>
        <w:tc>
          <w:tcPr>
            <w:tcW w:w="16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664DCB8" w14:textId="77777777" w:rsidR="00532671" w:rsidRPr="00090B40" w:rsidRDefault="00532671" w:rsidP="00155BBA">
            <w:pPr>
              <w:spacing w:after="0" w:line="240" w:lineRule="auto"/>
              <w:jc w:val="center"/>
              <w:rPr>
                <w:rFonts w:ascii="Times New Roman" w:eastAsia="Times New Roman" w:hAnsi="Times New Roman" w:cs="Times New Roman"/>
                <w:b/>
                <w:bCs/>
                <w:sz w:val="24"/>
                <w:szCs w:val="24"/>
                <w:lang w:val="uk-UA" w:eastAsia="ru-RU"/>
              </w:rPr>
            </w:pPr>
            <w:r w:rsidRPr="00090B40">
              <w:rPr>
                <w:rFonts w:ascii="Times New Roman" w:eastAsia="Times New Roman" w:hAnsi="Times New Roman" w:cs="Times New Roman"/>
                <w:b/>
                <w:bCs/>
                <w:sz w:val="24"/>
                <w:szCs w:val="24"/>
                <w:lang w:val="uk-UA" w:eastAsia="ru-RU"/>
              </w:rPr>
              <w:t>52</w:t>
            </w:r>
          </w:p>
        </w:tc>
      </w:tr>
    </w:tbl>
    <w:p w14:paraId="6B9FDF08" w14:textId="77777777" w:rsidR="00532671" w:rsidRPr="00090B40" w:rsidRDefault="00532671" w:rsidP="00532671">
      <w:pPr>
        <w:spacing w:after="0" w:line="240" w:lineRule="auto"/>
        <w:jc w:val="both"/>
        <w:rPr>
          <w:rFonts w:ascii="Times New Roman" w:eastAsia="Times New Roman" w:hAnsi="Times New Roman" w:cs="Times New Roman"/>
          <w:bCs/>
          <w:color w:val="000000"/>
          <w:sz w:val="24"/>
          <w:szCs w:val="24"/>
          <w:lang w:val="uk-UA" w:eastAsia="ru-RU"/>
        </w:rPr>
      </w:pPr>
    </w:p>
    <w:p w14:paraId="6F3C32CF" w14:textId="77777777" w:rsidR="00B50FDD" w:rsidRPr="00090B40" w:rsidRDefault="00B50FDD" w:rsidP="00532671">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Очікувана таблиця частот</w:t>
      </w:r>
    </w:p>
    <w:p w14:paraId="7376279B" w14:textId="77777777" w:rsidR="00532671" w:rsidRPr="00090B40" w:rsidRDefault="00B50FDD" w:rsidP="00532671">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Хі</w:t>
      </w:r>
      <w:r w:rsidR="00532671" w:rsidRPr="00090B40">
        <w:rPr>
          <w:rFonts w:ascii="Times New Roman" w:eastAsia="Times New Roman" w:hAnsi="Times New Roman" w:cs="Times New Roman"/>
          <w:bCs/>
          <w:color w:val="000000"/>
          <w:sz w:val="24"/>
          <w:szCs w:val="24"/>
          <w:lang w:val="uk-UA" w:eastAsia="ru-RU"/>
        </w:rPr>
        <w:t xml:space="preserve">-квадрат </w:t>
      </w:r>
      <w:proofErr w:type="spellStart"/>
      <w:r w:rsidR="00532671" w:rsidRPr="00090B40">
        <w:rPr>
          <w:rFonts w:ascii="Times New Roman" w:eastAsia="Times New Roman" w:hAnsi="Times New Roman" w:cs="Times New Roman"/>
          <w:bCs/>
          <w:color w:val="000000"/>
          <w:sz w:val="24"/>
          <w:szCs w:val="24"/>
          <w:lang w:val="uk-UA" w:eastAsia="ru-RU"/>
        </w:rPr>
        <w:t>П</w:t>
      </w:r>
      <w:r w:rsidRPr="00090B40">
        <w:rPr>
          <w:rFonts w:ascii="Times New Roman" w:eastAsia="Times New Roman" w:hAnsi="Times New Roman" w:cs="Times New Roman"/>
          <w:bCs/>
          <w:color w:val="000000"/>
          <w:sz w:val="24"/>
          <w:szCs w:val="24"/>
          <w:lang w:val="uk-UA" w:eastAsia="ru-RU"/>
        </w:rPr>
        <w:t>і</w:t>
      </w:r>
      <w:r w:rsidR="00532671" w:rsidRPr="00090B40">
        <w:rPr>
          <w:rFonts w:ascii="Times New Roman" w:eastAsia="Times New Roman" w:hAnsi="Times New Roman" w:cs="Times New Roman"/>
          <w:bCs/>
          <w:color w:val="000000"/>
          <w:sz w:val="24"/>
          <w:szCs w:val="24"/>
          <w:lang w:val="uk-UA" w:eastAsia="ru-RU"/>
        </w:rPr>
        <w:t>рсона</w:t>
      </w:r>
      <w:proofErr w:type="spellEnd"/>
      <w:r w:rsidR="00532671" w:rsidRPr="00090B40">
        <w:rPr>
          <w:rFonts w:ascii="Times New Roman" w:eastAsia="Times New Roman" w:hAnsi="Times New Roman" w:cs="Times New Roman"/>
          <w:bCs/>
          <w:color w:val="000000"/>
          <w:sz w:val="24"/>
          <w:szCs w:val="24"/>
          <w:lang w:val="uk-UA" w:eastAsia="ru-RU"/>
        </w:rPr>
        <w:t xml:space="preserve">: 1,70964, </w:t>
      </w:r>
      <w:proofErr w:type="spellStart"/>
      <w:r w:rsidR="00532671" w:rsidRPr="00090B40">
        <w:rPr>
          <w:rFonts w:ascii="Times New Roman" w:eastAsia="Times New Roman" w:hAnsi="Times New Roman" w:cs="Times New Roman"/>
          <w:bCs/>
          <w:color w:val="000000"/>
          <w:sz w:val="24"/>
          <w:szCs w:val="24"/>
          <w:lang w:val="uk-UA" w:eastAsia="ru-RU"/>
        </w:rPr>
        <w:t>сс</w:t>
      </w:r>
      <w:proofErr w:type="spellEnd"/>
      <w:r w:rsidR="00532671" w:rsidRPr="00090B40">
        <w:rPr>
          <w:rFonts w:ascii="Times New Roman" w:eastAsia="Times New Roman" w:hAnsi="Times New Roman" w:cs="Times New Roman"/>
          <w:bCs/>
          <w:color w:val="000000"/>
          <w:sz w:val="24"/>
          <w:szCs w:val="24"/>
          <w:lang w:val="uk-UA" w:eastAsia="ru-RU"/>
        </w:rPr>
        <w:t>=2, p=,425361</w:t>
      </w:r>
    </w:p>
    <w:p w14:paraId="16DA619E" w14:textId="77777777" w:rsidR="00532671" w:rsidRPr="00090B40" w:rsidRDefault="00532671" w:rsidP="00532671">
      <w:pPr>
        <w:spacing w:after="0" w:line="240" w:lineRule="auto"/>
        <w:jc w:val="both"/>
        <w:rPr>
          <w:rFonts w:ascii="Times New Roman" w:eastAsia="Times New Roman" w:hAnsi="Times New Roman" w:cs="Times New Roman"/>
          <w:bCs/>
          <w:color w:val="000000"/>
          <w:sz w:val="24"/>
          <w:szCs w:val="24"/>
          <w:lang w:val="uk-UA" w:eastAsia="ru-RU"/>
        </w:rPr>
      </w:pPr>
    </w:p>
    <w:tbl>
      <w:tblPr>
        <w:tblW w:w="9300" w:type="dxa"/>
        <w:tblLook w:val="04A0" w:firstRow="1" w:lastRow="0" w:firstColumn="1" w:lastColumn="0" w:noHBand="0" w:noVBand="1"/>
      </w:tblPr>
      <w:tblGrid>
        <w:gridCol w:w="1900"/>
        <w:gridCol w:w="1960"/>
        <w:gridCol w:w="1900"/>
        <w:gridCol w:w="1940"/>
        <w:gridCol w:w="1600"/>
      </w:tblGrid>
      <w:tr w:rsidR="00104AF1" w:rsidRPr="00090B40" w14:paraId="42DF9CEA" w14:textId="77777777" w:rsidTr="00155BBA">
        <w:trPr>
          <w:trHeight w:val="450"/>
        </w:trPr>
        <w:tc>
          <w:tcPr>
            <w:tcW w:w="19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2DFAB10"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Групір</w:t>
            </w:r>
            <w:proofErr w:type="spellEnd"/>
            <w:r w:rsidRPr="00090B40">
              <w:rPr>
                <w:rFonts w:ascii="Times New Roman" w:eastAsia="Times New Roman" w:hAnsi="Times New Roman" w:cs="Times New Roman"/>
                <w:i/>
                <w:iCs/>
                <w:color w:val="000000"/>
                <w:sz w:val="24"/>
                <w:szCs w:val="24"/>
                <w:lang w:val="uk-UA" w:eastAsia="ru-RU"/>
              </w:rPr>
              <w:t>.</w:t>
            </w:r>
          </w:p>
        </w:tc>
        <w:tc>
          <w:tcPr>
            <w:tcW w:w="1960" w:type="dxa"/>
            <w:vMerge w:val="restart"/>
            <w:tcBorders>
              <w:top w:val="single" w:sz="8" w:space="0" w:color="auto"/>
              <w:left w:val="nil"/>
              <w:bottom w:val="single" w:sz="8" w:space="0" w:color="000000"/>
              <w:right w:val="single" w:sz="4" w:space="0" w:color="auto"/>
            </w:tcBorders>
            <w:shd w:val="clear" w:color="auto" w:fill="auto"/>
            <w:vAlign w:val="center"/>
            <w:hideMark/>
          </w:tcPr>
          <w:p w14:paraId="69B25549"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Тип врівноважений</w:t>
            </w:r>
          </w:p>
        </w:tc>
        <w:tc>
          <w:tcPr>
            <w:tcW w:w="190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797EAE81"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Тип </w:t>
            </w:r>
            <w:proofErr w:type="spellStart"/>
            <w:r w:rsidRPr="00090B40">
              <w:rPr>
                <w:rFonts w:ascii="Times New Roman" w:eastAsia="Times New Roman" w:hAnsi="Times New Roman" w:cs="Times New Roman"/>
                <w:i/>
                <w:iCs/>
                <w:color w:val="000000"/>
                <w:sz w:val="24"/>
                <w:szCs w:val="24"/>
                <w:lang w:val="uk-UA" w:eastAsia="ru-RU"/>
              </w:rPr>
              <w:t>емоційно</w:t>
            </w:r>
            <w:proofErr w:type="spellEnd"/>
            <w:r w:rsidRPr="00090B40">
              <w:rPr>
                <w:rFonts w:ascii="Times New Roman" w:eastAsia="Times New Roman" w:hAnsi="Times New Roman" w:cs="Times New Roman"/>
                <w:i/>
                <w:iCs/>
                <w:color w:val="000000"/>
                <w:sz w:val="24"/>
                <w:szCs w:val="24"/>
                <w:lang w:val="uk-UA" w:eastAsia="ru-RU"/>
              </w:rPr>
              <w:t>-полярний</w:t>
            </w:r>
          </w:p>
        </w:tc>
        <w:tc>
          <w:tcPr>
            <w:tcW w:w="19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0BF974AA"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Тип, що сумнівається</w:t>
            </w:r>
          </w:p>
        </w:tc>
        <w:tc>
          <w:tcPr>
            <w:tcW w:w="1600"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14:paraId="7BFD6383"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 по рядку</w:t>
            </w:r>
          </w:p>
        </w:tc>
      </w:tr>
      <w:tr w:rsidR="00532671" w:rsidRPr="00090B40" w14:paraId="0786B262" w14:textId="77777777" w:rsidTr="00155BBA">
        <w:trPr>
          <w:trHeight w:val="855"/>
        </w:trPr>
        <w:tc>
          <w:tcPr>
            <w:tcW w:w="1900" w:type="dxa"/>
            <w:vMerge/>
            <w:tcBorders>
              <w:top w:val="single" w:sz="8" w:space="0" w:color="auto"/>
              <w:left w:val="single" w:sz="8" w:space="0" w:color="auto"/>
              <w:bottom w:val="single" w:sz="8" w:space="0" w:color="000000"/>
              <w:right w:val="single" w:sz="8" w:space="0" w:color="auto"/>
            </w:tcBorders>
            <w:vAlign w:val="center"/>
            <w:hideMark/>
          </w:tcPr>
          <w:p w14:paraId="17938E75"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960" w:type="dxa"/>
            <w:vMerge/>
            <w:tcBorders>
              <w:top w:val="single" w:sz="8" w:space="0" w:color="auto"/>
              <w:left w:val="nil"/>
              <w:bottom w:val="single" w:sz="8" w:space="0" w:color="000000"/>
              <w:right w:val="single" w:sz="4" w:space="0" w:color="auto"/>
            </w:tcBorders>
            <w:vAlign w:val="center"/>
            <w:hideMark/>
          </w:tcPr>
          <w:p w14:paraId="12CCE2FE"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900" w:type="dxa"/>
            <w:vMerge/>
            <w:tcBorders>
              <w:top w:val="single" w:sz="8" w:space="0" w:color="auto"/>
              <w:left w:val="single" w:sz="4" w:space="0" w:color="auto"/>
              <w:bottom w:val="single" w:sz="8" w:space="0" w:color="000000"/>
              <w:right w:val="single" w:sz="4" w:space="0" w:color="auto"/>
            </w:tcBorders>
            <w:vAlign w:val="center"/>
            <w:hideMark/>
          </w:tcPr>
          <w:p w14:paraId="592CDE7F"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940" w:type="dxa"/>
            <w:vMerge/>
            <w:tcBorders>
              <w:top w:val="single" w:sz="8" w:space="0" w:color="auto"/>
              <w:left w:val="single" w:sz="4" w:space="0" w:color="auto"/>
              <w:bottom w:val="single" w:sz="8" w:space="0" w:color="000000"/>
              <w:right w:val="single" w:sz="4" w:space="0" w:color="auto"/>
            </w:tcBorders>
            <w:vAlign w:val="center"/>
            <w:hideMark/>
          </w:tcPr>
          <w:p w14:paraId="29609F21"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600" w:type="dxa"/>
            <w:vMerge/>
            <w:tcBorders>
              <w:top w:val="single" w:sz="8" w:space="0" w:color="auto"/>
              <w:left w:val="single" w:sz="4" w:space="0" w:color="auto"/>
              <w:bottom w:val="single" w:sz="8" w:space="0" w:color="000000"/>
              <w:right w:val="single" w:sz="8" w:space="0" w:color="auto"/>
            </w:tcBorders>
            <w:vAlign w:val="center"/>
            <w:hideMark/>
          </w:tcPr>
          <w:p w14:paraId="7AC58B87"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r>
      <w:tr w:rsidR="00104AF1" w:rsidRPr="00090B40" w14:paraId="6B531DFE" w14:textId="77777777" w:rsidTr="00155BBA">
        <w:trPr>
          <w:trHeight w:val="315"/>
        </w:trPr>
        <w:tc>
          <w:tcPr>
            <w:tcW w:w="1900" w:type="dxa"/>
            <w:tcBorders>
              <w:top w:val="nil"/>
              <w:left w:val="single" w:sz="8" w:space="0" w:color="auto"/>
              <w:bottom w:val="single" w:sz="4" w:space="0" w:color="auto"/>
              <w:right w:val="single" w:sz="8" w:space="0" w:color="auto"/>
            </w:tcBorders>
            <w:shd w:val="clear" w:color="auto" w:fill="auto"/>
            <w:noWrap/>
            <w:vAlign w:val="bottom"/>
            <w:hideMark/>
          </w:tcPr>
          <w:p w14:paraId="55760249"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1960" w:type="dxa"/>
            <w:tcBorders>
              <w:top w:val="nil"/>
              <w:left w:val="nil"/>
              <w:bottom w:val="single" w:sz="4" w:space="0" w:color="auto"/>
              <w:right w:val="single" w:sz="4" w:space="0" w:color="auto"/>
            </w:tcBorders>
            <w:shd w:val="clear" w:color="auto" w:fill="auto"/>
            <w:noWrap/>
            <w:vAlign w:val="center"/>
            <w:hideMark/>
          </w:tcPr>
          <w:p w14:paraId="2B429C90" w14:textId="77777777" w:rsidR="00104AF1" w:rsidRPr="00090B40" w:rsidRDefault="00104AF1" w:rsidP="00104AF1">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15,05769</w:t>
            </w:r>
          </w:p>
        </w:tc>
        <w:tc>
          <w:tcPr>
            <w:tcW w:w="1900" w:type="dxa"/>
            <w:tcBorders>
              <w:top w:val="nil"/>
              <w:left w:val="nil"/>
              <w:bottom w:val="single" w:sz="4" w:space="0" w:color="auto"/>
              <w:right w:val="single" w:sz="4" w:space="0" w:color="auto"/>
            </w:tcBorders>
            <w:shd w:val="clear" w:color="auto" w:fill="auto"/>
            <w:noWrap/>
            <w:vAlign w:val="center"/>
            <w:hideMark/>
          </w:tcPr>
          <w:p w14:paraId="357D0553" w14:textId="77777777" w:rsidR="00104AF1" w:rsidRPr="00090B40" w:rsidRDefault="00104AF1" w:rsidP="00104AF1">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9,86538</w:t>
            </w:r>
          </w:p>
        </w:tc>
        <w:tc>
          <w:tcPr>
            <w:tcW w:w="1940" w:type="dxa"/>
            <w:tcBorders>
              <w:top w:val="nil"/>
              <w:left w:val="nil"/>
              <w:bottom w:val="single" w:sz="4" w:space="0" w:color="auto"/>
              <w:right w:val="single" w:sz="4" w:space="0" w:color="auto"/>
            </w:tcBorders>
            <w:shd w:val="clear" w:color="auto" w:fill="auto"/>
            <w:noWrap/>
            <w:vAlign w:val="center"/>
            <w:hideMark/>
          </w:tcPr>
          <w:p w14:paraId="1841FFCC" w14:textId="77777777" w:rsidR="00104AF1" w:rsidRPr="00090B40" w:rsidRDefault="00104AF1" w:rsidP="00104AF1">
            <w:pPr>
              <w:spacing w:after="0" w:line="240" w:lineRule="auto"/>
              <w:jc w:val="center"/>
              <w:rPr>
                <w:rFonts w:ascii="Times New Roman" w:eastAsia="Times New Roman" w:hAnsi="Times New Roman" w:cs="Times New Roman"/>
                <w:color w:val="2F75B5"/>
                <w:sz w:val="24"/>
                <w:szCs w:val="24"/>
                <w:lang w:val="uk-UA" w:eastAsia="ru-RU"/>
              </w:rPr>
            </w:pPr>
            <w:r w:rsidRPr="00090B40">
              <w:rPr>
                <w:rFonts w:ascii="Times New Roman" w:eastAsia="Times New Roman" w:hAnsi="Times New Roman" w:cs="Times New Roman"/>
                <w:color w:val="2F75B5"/>
                <w:sz w:val="24"/>
                <w:szCs w:val="24"/>
                <w:lang w:val="uk-UA" w:eastAsia="ru-RU"/>
              </w:rPr>
              <w:t>2,076923</w:t>
            </w:r>
          </w:p>
        </w:tc>
        <w:tc>
          <w:tcPr>
            <w:tcW w:w="1600" w:type="dxa"/>
            <w:tcBorders>
              <w:top w:val="nil"/>
              <w:left w:val="nil"/>
              <w:bottom w:val="single" w:sz="4" w:space="0" w:color="auto"/>
              <w:right w:val="single" w:sz="8" w:space="0" w:color="auto"/>
            </w:tcBorders>
            <w:shd w:val="clear" w:color="auto" w:fill="auto"/>
            <w:noWrap/>
            <w:vAlign w:val="center"/>
            <w:hideMark/>
          </w:tcPr>
          <w:p w14:paraId="36FEE2E4" w14:textId="77777777" w:rsidR="00104AF1" w:rsidRPr="00090B40" w:rsidRDefault="00104AF1" w:rsidP="00104AF1">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27,00000</w:t>
            </w:r>
          </w:p>
        </w:tc>
      </w:tr>
      <w:tr w:rsidR="00104AF1" w:rsidRPr="00090B40" w14:paraId="18E55D21" w14:textId="77777777" w:rsidTr="00155BBA">
        <w:trPr>
          <w:trHeight w:val="330"/>
        </w:trPr>
        <w:tc>
          <w:tcPr>
            <w:tcW w:w="1900" w:type="dxa"/>
            <w:tcBorders>
              <w:top w:val="nil"/>
              <w:left w:val="single" w:sz="8" w:space="0" w:color="auto"/>
              <w:bottom w:val="nil"/>
              <w:right w:val="single" w:sz="8" w:space="0" w:color="auto"/>
            </w:tcBorders>
            <w:shd w:val="clear" w:color="auto" w:fill="auto"/>
            <w:noWrap/>
            <w:vAlign w:val="bottom"/>
            <w:hideMark/>
          </w:tcPr>
          <w:p w14:paraId="6EB278F4"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Не творчі </w:t>
            </w:r>
          </w:p>
        </w:tc>
        <w:tc>
          <w:tcPr>
            <w:tcW w:w="1960" w:type="dxa"/>
            <w:tcBorders>
              <w:top w:val="nil"/>
              <w:left w:val="nil"/>
              <w:bottom w:val="nil"/>
              <w:right w:val="single" w:sz="4" w:space="0" w:color="auto"/>
            </w:tcBorders>
            <w:shd w:val="clear" w:color="auto" w:fill="auto"/>
            <w:noWrap/>
            <w:vAlign w:val="center"/>
            <w:hideMark/>
          </w:tcPr>
          <w:p w14:paraId="4FD72732" w14:textId="77777777" w:rsidR="00104AF1" w:rsidRPr="00090B40" w:rsidRDefault="00104AF1" w:rsidP="00104AF1">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13,94231</w:t>
            </w:r>
          </w:p>
        </w:tc>
        <w:tc>
          <w:tcPr>
            <w:tcW w:w="1900" w:type="dxa"/>
            <w:tcBorders>
              <w:top w:val="nil"/>
              <w:left w:val="nil"/>
              <w:bottom w:val="nil"/>
              <w:right w:val="single" w:sz="4" w:space="0" w:color="auto"/>
            </w:tcBorders>
            <w:shd w:val="clear" w:color="auto" w:fill="auto"/>
            <w:noWrap/>
            <w:vAlign w:val="center"/>
            <w:hideMark/>
          </w:tcPr>
          <w:p w14:paraId="0C077B10" w14:textId="77777777" w:rsidR="00104AF1" w:rsidRPr="00090B40" w:rsidRDefault="00104AF1" w:rsidP="00104AF1">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9,13462</w:t>
            </w:r>
          </w:p>
        </w:tc>
        <w:tc>
          <w:tcPr>
            <w:tcW w:w="1940" w:type="dxa"/>
            <w:tcBorders>
              <w:top w:val="nil"/>
              <w:left w:val="nil"/>
              <w:bottom w:val="nil"/>
              <w:right w:val="single" w:sz="4" w:space="0" w:color="auto"/>
            </w:tcBorders>
            <w:shd w:val="clear" w:color="auto" w:fill="auto"/>
            <w:noWrap/>
            <w:vAlign w:val="center"/>
            <w:hideMark/>
          </w:tcPr>
          <w:p w14:paraId="1608DCBF" w14:textId="77777777" w:rsidR="00104AF1" w:rsidRPr="00090B40" w:rsidRDefault="00104AF1" w:rsidP="00104AF1">
            <w:pPr>
              <w:spacing w:after="0" w:line="240" w:lineRule="auto"/>
              <w:jc w:val="center"/>
              <w:rPr>
                <w:rFonts w:ascii="Times New Roman" w:eastAsia="Times New Roman" w:hAnsi="Times New Roman" w:cs="Times New Roman"/>
                <w:color w:val="2F75B5"/>
                <w:sz w:val="24"/>
                <w:szCs w:val="24"/>
                <w:lang w:val="uk-UA" w:eastAsia="ru-RU"/>
              </w:rPr>
            </w:pPr>
            <w:r w:rsidRPr="00090B40">
              <w:rPr>
                <w:rFonts w:ascii="Times New Roman" w:eastAsia="Times New Roman" w:hAnsi="Times New Roman" w:cs="Times New Roman"/>
                <w:color w:val="2F75B5"/>
                <w:sz w:val="24"/>
                <w:szCs w:val="24"/>
                <w:lang w:val="uk-UA" w:eastAsia="ru-RU"/>
              </w:rPr>
              <w:t>1,923077</w:t>
            </w:r>
          </w:p>
        </w:tc>
        <w:tc>
          <w:tcPr>
            <w:tcW w:w="1600" w:type="dxa"/>
            <w:tcBorders>
              <w:top w:val="nil"/>
              <w:left w:val="nil"/>
              <w:bottom w:val="nil"/>
              <w:right w:val="single" w:sz="8" w:space="0" w:color="auto"/>
            </w:tcBorders>
            <w:shd w:val="clear" w:color="auto" w:fill="auto"/>
            <w:noWrap/>
            <w:vAlign w:val="center"/>
            <w:hideMark/>
          </w:tcPr>
          <w:p w14:paraId="6D094D3F" w14:textId="77777777" w:rsidR="00104AF1" w:rsidRPr="00090B40" w:rsidRDefault="00104AF1" w:rsidP="00104AF1">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25,00000</w:t>
            </w:r>
          </w:p>
        </w:tc>
      </w:tr>
      <w:tr w:rsidR="00104AF1" w:rsidRPr="00090B40" w14:paraId="5626BF95" w14:textId="77777777" w:rsidTr="00155BBA">
        <w:trPr>
          <w:trHeight w:val="330"/>
        </w:trPr>
        <w:tc>
          <w:tcPr>
            <w:tcW w:w="19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327C8D" w14:textId="77777777" w:rsidR="00104AF1" w:rsidRPr="00090B40" w:rsidRDefault="00104AF1" w:rsidP="00104AF1">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1960" w:type="dxa"/>
            <w:tcBorders>
              <w:top w:val="single" w:sz="8" w:space="0" w:color="auto"/>
              <w:left w:val="nil"/>
              <w:bottom w:val="single" w:sz="8" w:space="0" w:color="auto"/>
              <w:right w:val="single" w:sz="4" w:space="0" w:color="auto"/>
            </w:tcBorders>
            <w:shd w:val="clear" w:color="auto" w:fill="auto"/>
            <w:noWrap/>
            <w:vAlign w:val="center"/>
            <w:hideMark/>
          </w:tcPr>
          <w:p w14:paraId="55E10497" w14:textId="77777777" w:rsidR="00104AF1" w:rsidRPr="00090B40" w:rsidRDefault="00104AF1" w:rsidP="00104AF1">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29,00000</w:t>
            </w:r>
          </w:p>
        </w:tc>
        <w:tc>
          <w:tcPr>
            <w:tcW w:w="1900" w:type="dxa"/>
            <w:tcBorders>
              <w:top w:val="single" w:sz="8" w:space="0" w:color="auto"/>
              <w:left w:val="nil"/>
              <w:bottom w:val="single" w:sz="8" w:space="0" w:color="auto"/>
              <w:right w:val="single" w:sz="4" w:space="0" w:color="auto"/>
            </w:tcBorders>
            <w:shd w:val="clear" w:color="auto" w:fill="auto"/>
            <w:noWrap/>
            <w:vAlign w:val="center"/>
            <w:hideMark/>
          </w:tcPr>
          <w:p w14:paraId="3479E6C1" w14:textId="77777777" w:rsidR="00104AF1" w:rsidRPr="00090B40" w:rsidRDefault="00104AF1" w:rsidP="00104AF1">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19,00000</w:t>
            </w:r>
          </w:p>
        </w:tc>
        <w:tc>
          <w:tcPr>
            <w:tcW w:w="1940" w:type="dxa"/>
            <w:tcBorders>
              <w:top w:val="single" w:sz="8" w:space="0" w:color="auto"/>
              <w:left w:val="nil"/>
              <w:bottom w:val="single" w:sz="8" w:space="0" w:color="auto"/>
              <w:right w:val="nil"/>
            </w:tcBorders>
            <w:shd w:val="clear" w:color="auto" w:fill="auto"/>
            <w:noWrap/>
            <w:vAlign w:val="center"/>
            <w:hideMark/>
          </w:tcPr>
          <w:p w14:paraId="4396420B" w14:textId="77777777" w:rsidR="00104AF1" w:rsidRPr="00090B40" w:rsidRDefault="00104AF1" w:rsidP="00104AF1">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4,000000</w:t>
            </w:r>
          </w:p>
        </w:tc>
        <w:tc>
          <w:tcPr>
            <w:tcW w:w="16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6708838" w14:textId="77777777" w:rsidR="00104AF1" w:rsidRPr="00090B40" w:rsidRDefault="00104AF1" w:rsidP="00104AF1">
            <w:pPr>
              <w:spacing w:after="0" w:line="240" w:lineRule="auto"/>
              <w:jc w:val="center"/>
              <w:rPr>
                <w:rFonts w:ascii="Times New Roman" w:eastAsia="Times New Roman" w:hAnsi="Times New Roman" w:cs="Times New Roman"/>
                <w:b/>
                <w:bCs/>
                <w:color w:val="000000"/>
                <w:sz w:val="24"/>
                <w:szCs w:val="24"/>
                <w:lang w:val="uk-UA" w:eastAsia="ru-RU"/>
              </w:rPr>
            </w:pPr>
            <w:r w:rsidRPr="00090B40">
              <w:rPr>
                <w:rFonts w:ascii="Times New Roman" w:eastAsia="Times New Roman" w:hAnsi="Times New Roman" w:cs="Times New Roman"/>
                <w:b/>
                <w:bCs/>
                <w:color w:val="000000"/>
                <w:sz w:val="24"/>
                <w:szCs w:val="24"/>
                <w:lang w:val="uk-UA" w:eastAsia="ru-RU"/>
              </w:rPr>
              <w:t>52,00000</w:t>
            </w:r>
          </w:p>
        </w:tc>
      </w:tr>
    </w:tbl>
    <w:p w14:paraId="27909F0E" w14:textId="77777777" w:rsidR="00532671" w:rsidRPr="00090B40" w:rsidRDefault="00532671" w:rsidP="00532671">
      <w:pPr>
        <w:spacing w:after="0" w:line="240" w:lineRule="auto"/>
        <w:jc w:val="both"/>
        <w:rPr>
          <w:rFonts w:ascii="Times New Roman" w:eastAsia="Times New Roman" w:hAnsi="Times New Roman" w:cs="Times New Roman"/>
          <w:bCs/>
          <w:color w:val="000000"/>
          <w:sz w:val="24"/>
          <w:szCs w:val="24"/>
          <w:lang w:val="uk-UA" w:eastAsia="ru-RU"/>
        </w:rPr>
      </w:pPr>
    </w:p>
    <w:p w14:paraId="7232B373" w14:textId="77777777" w:rsidR="00F313AB" w:rsidRPr="00090B40" w:rsidRDefault="00F313AB" w:rsidP="00F313AB">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Підсумкова таблиця частот</w:t>
      </w:r>
    </w:p>
    <w:p w14:paraId="1E1B3B0A" w14:textId="77777777" w:rsidR="00532671" w:rsidRPr="00090B40" w:rsidRDefault="00F313AB" w:rsidP="00F313AB">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 xml:space="preserve"> </w:t>
      </w:r>
      <w:r w:rsidR="00532671" w:rsidRPr="00090B40">
        <w:rPr>
          <w:rFonts w:ascii="Times New Roman" w:eastAsia="Times New Roman" w:hAnsi="Times New Roman" w:cs="Times New Roman"/>
          <w:bCs/>
          <w:color w:val="000000"/>
          <w:sz w:val="24"/>
          <w:szCs w:val="24"/>
          <w:lang w:val="uk-UA" w:eastAsia="ru-RU"/>
        </w:rPr>
        <w:t>(</w:t>
      </w:r>
      <w:r w:rsidRPr="00090B40">
        <w:rPr>
          <w:rFonts w:ascii="Times New Roman" w:eastAsia="Times New Roman" w:hAnsi="Times New Roman" w:cs="Times New Roman"/>
          <w:bCs/>
          <w:color w:val="000000"/>
          <w:sz w:val="24"/>
          <w:szCs w:val="24"/>
          <w:lang w:val="uk-UA" w:eastAsia="ru-RU"/>
        </w:rPr>
        <w:t xml:space="preserve">після видалення типу, що сумнівається, як такого, що </w:t>
      </w:r>
      <w:proofErr w:type="spellStart"/>
      <w:r w:rsidRPr="00090B40">
        <w:rPr>
          <w:rFonts w:ascii="Times New Roman" w:eastAsia="Times New Roman" w:hAnsi="Times New Roman" w:cs="Times New Roman"/>
          <w:bCs/>
          <w:color w:val="000000"/>
          <w:sz w:val="24"/>
          <w:szCs w:val="24"/>
          <w:lang w:val="uk-UA" w:eastAsia="ru-RU"/>
        </w:rPr>
        <w:t>рідко</w:t>
      </w:r>
      <w:proofErr w:type="spellEnd"/>
      <w:r w:rsidRPr="00090B40">
        <w:rPr>
          <w:rFonts w:ascii="Times New Roman" w:eastAsia="Times New Roman" w:hAnsi="Times New Roman" w:cs="Times New Roman"/>
          <w:bCs/>
          <w:color w:val="000000"/>
          <w:sz w:val="24"/>
          <w:szCs w:val="24"/>
          <w:lang w:val="uk-UA" w:eastAsia="ru-RU"/>
        </w:rPr>
        <w:t xml:space="preserve"> проявляється</w:t>
      </w:r>
      <w:r w:rsidR="00532671" w:rsidRPr="00090B40">
        <w:rPr>
          <w:rFonts w:ascii="Times New Roman" w:eastAsia="Times New Roman" w:hAnsi="Times New Roman" w:cs="Times New Roman"/>
          <w:bCs/>
          <w:color w:val="000000"/>
          <w:sz w:val="24"/>
          <w:szCs w:val="24"/>
          <w:lang w:val="uk-UA" w:eastAsia="ru-RU"/>
        </w:rPr>
        <w:t>)</w:t>
      </w:r>
    </w:p>
    <w:p w14:paraId="15B4B6A4" w14:textId="77777777" w:rsidR="00532671" w:rsidRPr="00090B40" w:rsidRDefault="00532671" w:rsidP="00532671">
      <w:pPr>
        <w:spacing w:after="0" w:line="240" w:lineRule="auto"/>
        <w:jc w:val="center"/>
        <w:rPr>
          <w:rFonts w:ascii="Times New Roman" w:eastAsia="Times New Roman" w:hAnsi="Times New Roman" w:cs="Times New Roman"/>
          <w:bCs/>
          <w:color w:val="000000"/>
          <w:sz w:val="24"/>
          <w:szCs w:val="24"/>
          <w:lang w:val="uk-UA" w:eastAsia="ru-RU"/>
        </w:rPr>
      </w:pPr>
    </w:p>
    <w:tbl>
      <w:tblPr>
        <w:tblW w:w="8070" w:type="dxa"/>
        <w:jc w:val="center"/>
        <w:tblLook w:val="04A0" w:firstRow="1" w:lastRow="0" w:firstColumn="1" w:lastColumn="0" w:noHBand="0" w:noVBand="1"/>
      </w:tblPr>
      <w:tblGrid>
        <w:gridCol w:w="2300"/>
        <w:gridCol w:w="2180"/>
        <w:gridCol w:w="1727"/>
        <w:gridCol w:w="1863"/>
      </w:tblGrid>
      <w:tr w:rsidR="00D9299B" w:rsidRPr="00090B40" w14:paraId="651E354A" w14:textId="77777777" w:rsidTr="00155BBA">
        <w:trPr>
          <w:trHeight w:val="945"/>
          <w:jc w:val="center"/>
        </w:trPr>
        <w:tc>
          <w:tcPr>
            <w:tcW w:w="2300"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50CF7A68" w14:textId="77777777" w:rsidR="00D9299B" w:rsidRPr="00090B40" w:rsidRDefault="00D9299B" w:rsidP="00D9299B">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Групір</w:t>
            </w:r>
            <w:proofErr w:type="spellEnd"/>
            <w:r w:rsidRPr="00090B40">
              <w:rPr>
                <w:rFonts w:ascii="Times New Roman" w:eastAsia="Times New Roman" w:hAnsi="Times New Roman" w:cs="Times New Roman"/>
                <w:i/>
                <w:iCs/>
                <w:color w:val="000000"/>
                <w:sz w:val="24"/>
                <w:szCs w:val="24"/>
                <w:lang w:val="uk-UA" w:eastAsia="ru-RU"/>
              </w:rPr>
              <w:t>.</w:t>
            </w:r>
          </w:p>
        </w:tc>
        <w:tc>
          <w:tcPr>
            <w:tcW w:w="2180" w:type="dxa"/>
            <w:vMerge w:val="restart"/>
            <w:tcBorders>
              <w:top w:val="single" w:sz="8" w:space="0" w:color="auto"/>
              <w:left w:val="nil"/>
              <w:bottom w:val="single" w:sz="4" w:space="0" w:color="auto"/>
              <w:right w:val="single" w:sz="4" w:space="0" w:color="auto"/>
            </w:tcBorders>
            <w:shd w:val="clear" w:color="auto" w:fill="auto"/>
            <w:vAlign w:val="center"/>
            <w:hideMark/>
          </w:tcPr>
          <w:p w14:paraId="4297D6E6" w14:textId="77777777" w:rsidR="00D9299B" w:rsidRPr="00090B40" w:rsidRDefault="00D9299B" w:rsidP="00D9299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Тип врівноважений</w:t>
            </w:r>
          </w:p>
        </w:tc>
        <w:tc>
          <w:tcPr>
            <w:tcW w:w="1727" w:type="dxa"/>
            <w:vMerge w:val="restart"/>
            <w:tcBorders>
              <w:top w:val="single" w:sz="8" w:space="0" w:color="auto"/>
              <w:left w:val="single" w:sz="4" w:space="0" w:color="auto"/>
              <w:bottom w:val="single" w:sz="4" w:space="0" w:color="auto"/>
              <w:right w:val="nil"/>
            </w:tcBorders>
            <w:shd w:val="clear" w:color="auto" w:fill="auto"/>
            <w:vAlign w:val="center"/>
            <w:hideMark/>
          </w:tcPr>
          <w:p w14:paraId="561C1DB4" w14:textId="77777777" w:rsidR="00D9299B" w:rsidRPr="00090B40" w:rsidRDefault="00D9299B" w:rsidP="00D9299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Тип </w:t>
            </w:r>
            <w:proofErr w:type="spellStart"/>
            <w:r w:rsidRPr="00090B40">
              <w:rPr>
                <w:rFonts w:ascii="Times New Roman" w:eastAsia="Times New Roman" w:hAnsi="Times New Roman" w:cs="Times New Roman"/>
                <w:i/>
                <w:iCs/>
                <w:color w:val="000000"/>
                <w:sz w:val="24"/>
                <w:szCs w:val="24"/>
                <w:lang w:val="uk-UA" w:eastAsia="ru-RU"/>
              </w:rPr>
              <w:t>емоційно</w:t>
            </w:r>
            <w:proofErr w:type="spellEnd"/>
            <w:r w:rsidRPr="00090B40">
              <w:rPr>
                <w:rFonts w:ascii="Times New Roman" w:eastAsia="Times New Roman" w:hAnsi="Times New Roman" w:cs="Times New Roman"/>
                <w:i/>
                <w:iCs/>
                <w:color w:val="000000"/>
                <w:sz w:val="24"/>
                <w:szCs w:val="24"/>
                <w:lang w:val="uk-UA" w:eastAsia="ru-RU"/>
              </w:rPr>
              <w:t>-полярний</w:t>
            </w:r>
          </w:p>
        </w:tc>
        <w:tc>
          <w:tcPr>
            <w:tcW w:w="1863"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14:paraId="0FAC6EAA" w14:textId="77777777" w:rsidR="00D9299B" w:rsidRPr="00090B40" w:rsidRDefault="00D9299B" w:rsidP="00D9299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Тип, що сумнівається</w:t>
            </w:r>
          </w:p>
        </w:tc>
      </w:tr>
      <w:tr w:rsidR="00532671" w:rsidRPr="00090B40" w14:paraId="732FA000" w14:textId="77777777" w:rsidTr="00155BBA">
        <w:trPr>
          <w:trHeight w:val="450"/>
          <w:jc w:val="center"/>
        </w:trPr>
        <w:tc>
          <w:tcPr>
            <w:tcW w:w="2300" w:type="dxa"/>
            <w:vMerge/>
            <w:tcBorders>
              <w:top w:val="single" w:sz="8" w:space="0" w:color="auto"/>
              <w:left w:val="single" w:sz="8" w:space="0" w:color="auto"/>
              <w:bottom w:val="single" w:sz="4" w:space="0" w:color="auto"/>
              <w:right w:val="single" w:sz="8" w:space="0" w:color="auto"/>
            </w:tcBorders>
            <w:vAlign w:val="center"/>
            <w:hideMark/>
          </w:tcPr>
          <w:p w14:paraId="52EF474D"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2180" w:type="dxa"/>
            <w:vMerge/>
            <w:tcBorders>
              <w:top w:val="single" w:sz="8" w:space="0" w:color="auto"/>
              <w:left w:val="nil"/>
              <w:bottom w:val="single" w:sz="4" w:space="0" w:color="auto"/>
              <w:right w:val="single" w:sz="4" w:space="0" w:color="auto"/>
            </w:tcBorders>
            <w:vAlign w:val="center"/>
            <w:hideMark/>
          </w:tcPr>
          <w:p w14:paraId="408F32A2"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727" w:type="dxa"/>
            <w:vMerge/>
            <w:tcBorders>
              <w:top w:val="single" w:sz="8" w:space="0" w:color="auto"/>
              <w:left w:val="single" w:sz="4" w:space="0" w:color="auto"/>
              <w:bottom w:val="single" w:sz="4" w:space="0" w:color="auto"/>
              <w:right w:val="nil"/>
            </w:tcBorders>
            <w:vAlign w:val="center"/>
            <w:hideMark/>
          </w:tcPr>
          <w:p w14:paraId="50964CA3"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863" w:type="dxa"/>
            <w:vMerge/>
            <w:tcBorders>
              <w:top w:val="single" w:sz="8" w:space="0" w:color="auto"/>
              <w:left w:val="single" w:sz="8" w:space="0" w:color="auto"/>
              <w:bottom w:val="single" w:sz="4" w:space="0" w:color="auto"/>
              <w:right w:val="single" w:sz="8" w:space="0" w:color="auto"/>
            </w:tcBorders>
            <w:vAlign w:val="center"/>
            <w:hideMark/>
          </w:tcPr>
          <w:p w14:paraId="3106F69D"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r>
      <w:tr w:rsidR="00D9299B" w:rsidRPr="00090B40" w14:paraId="2F011D55" w14:textId="77777777" w:rsidTr="00155BBA">
        <w:trPr>
          <w:trHeight w:val="315"/>
          <w:jc w:val="center"/>
        </w:trPr>
        <w:tc>
          <w:tcPr>
            <w:tcW w:w="2300" w:type="dxa"/>
            <w:tcBorders>
              <w:top w:val="nil"/>
              <w:left w:val="single" w:sz="8" w:space="0" w:color="auto"/>
              <w:bottom w:val="single" w:sz="4" w:space="0" w:color="auto"/>
              <w:right w:val="single" w:sz="8" w:space="0" w:color="auto"/>
            </w:tcBorders>
            <w:shd w:val="clear" w:color="auto" w:fill="auto"/>
            <w:noWrap/>
            <w:vAlign w:val="bottom"/>
            <w:hideMark/>
          </w:tcPr>
          <w:p w14:paraId="051A1E55" w14:textId="77777777" w:rsidR="00D9299B" w:rsidRPr="00090B40" w:rsidRDefault="00D9299B" w:rsidP="00D9299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2180" w:type="dxa"/>
            <w:tcBorders>
              <w:top w:val="nil"/>
              <w:left w:val="nil"/>
              <w:bottom w:val="single" w:sz="4" w:space="0" w:color="auto"/>
              <w:right w:val="single" w:sz="4" w:space="0" w:color="auto"/>
            </w:tcBorders>
            <w:shd w:val="clear" w:color="auto" w:fill="auto"/>
            <w:noWrap/>
            <w:vAlign w:val="center"/>
            <w:hideMark/>
          </w:tcPr>
          <w:p w14:paraId="560A5FF2" w14:textId="77777777" w:rsidR="00D9299B" w:rsidRPr="00090B40" w:rsidRDefault="00D9299B" w:rsidP="00D9299B">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13</w:t>
            </w:r>
          </w:p>
        </w:tc>
        <w:tc>
          <w:tcPr>
            <w:tcW w:w="1727" w:type="dxa"/>
            <w:tcBorders>
              <w:top w:val="nil"/>
              <w:left w:val="nil"/>
              <w:bottom w:val="single" w:sz="4" w:space="0" w:color="auto"/>
              <w:right w:val="nil"/>
            </w:tcBorders>
            <w:shd w:val="clear" w:color="auto" w:fill="auto"/>
            <w:noWrap/>
            <w:vAlign w:val="center"/>
            <w:hideMark/>
          </w:tcPr>
          <w:p w14:paraId="670FA22D" w14:textId="77777777" w:rsidR="00D9299B" w:rsidRPr="00090B40" w:rsidRDefault="00D9299B" w:rsidP="00D9299B">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11</w:t>
            </w:r>
          </w:p>
        </w:tc>
        <w:tc>
          <w:tcPr>
            <w:tcW w:w="1863" w:type="dxa"/>
            <w:tcBorders>
              <w:top w:val="nil"/>
              <w:left w:val="single" w:sz="8" w:space="0" w:color="auto"/>
              <w:bottom w:val="single" w:sz="4" w:space="0" w:color="auto"/>
              <w:right w:val="single" w:sz="8" w:space="0" w:color="auto"/>
            </w:tcBorders>
            <w:shd w:val="clear" w:color="auto" w:fill="auto"/>
            <w:noWrap/>
            <w:vAlign w:val="center"/>
            <w:hideMark/>
          </w:tcPr>
          <w:p w14:paraId="5DCD7B54" w14:textId="77777777" w:rsidR="00D9299B" w:rsidRPr="00090B40" w:rsidRDefault="00D9299B" w:rsidP="00D9299B">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24</w:t>
            </w:r>
          </w:p>
        </w:tc>
      </w:tr>
      <w:tr w:rsidR="00D9299B" w:rsidRPr="00090B40" w14:paraId="7C7DC1C6" w14:textId="77777777" w:rsidTr="00155BBA">
        <w:trPr>
          <w:trHeight w:val="330"/>
          <w:jc w:val="center"/>
        </w:trPr>
        <w:tc>
          <w:tcPr>
            <w:tcW w:w="2300" w:type="dxa"/>
            <w:tcBorders>
              <w:top w:val="nil"/>
              <w:left w:val="single" w:sz="8" w:space="0" w:color="auto"/>
              <w:bottom w:val="nil"/>
              <w:right w:val="single" w:sz="8" w:space="0" w:color="auto"/>
            </w:tcBorders>
            <w:shd w:val="clear" w:color="auto" w:fill="auto"/>
            <w:noWrap/>
            <w:vAlign w:val="bottom"/>
            <w:hideMark/>
          </w:tcPr>
          <w:p w14:paraId="58CF1B39" w14:textId="77777777" w:rsidR="00D9299B" w:rsidRPr="00090B40" w:rsidRDefault="00D9299B" w:rsidP="00D9299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Не творчі </w:t>
            </w:r>
          </w:p>
        </w:tc>
        <w:tc>
          <w:tcPr>
            <w:tcW w:w="2180" w:type="dxa"/>
            <w:tcBorders>
              <w:top w:val="nil"/>
              <w:left w:val="nil"/>
              <w:bottom w:val="nil"/>
              <w:right w:val="single" w:sz="4" w:space="0" w:color="auto"/>
            </w:tcBorders>
            <w:shd w:val="clear" w:color="auto" w:fill="auto"/>
            <w:noWrap/>
            <w:vAlign w:val="center"/>
            <w:hideMark/>
          </w:tcPr>
          <w:p w14:paraId="1C542F47" w14:textId="77777777" w:rsidR="00D9299B" w:rsidRPr="00090B40" w:rsidRDefault="00D9299B" w:rsidP="00D9299B">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16</w:t>
            </w:r>
          </w:p>
        </w:tc>
        <w:tc>
          <w:tcPr>
            <w:tcW w:w="1727" w:type="dxa"/>
            <w:tcBorders>
              <w:top w:val="nil"/>
              <w:left w:val="nil"/>
              <w:bottom w:val="nil"/>
              <w:right w:val="nil"/>
            </w:tcBorders>
            <w:shd w:val="clear" w:color="auto" w:fill="auto"/>
            <w:noWrap/>
            <w:vAlign w:val="center"/>
            <w:hideMark/>
          </w:tcPr>
          <w:p w14:paraId="64A67AE7" w14:textId="77777777" w:rsidR="00D9299B" w:rsidRPr="00090B40" w:rsidRDefault="00D9299B" w:rsidP="00D9299B">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8</w:t>
            </w:r>
          </w:p>
        </w:tc>
        <w:tc>
          <w:tcPr>
            <w:tcW w:w="1863" w:type="dxa"/>
            <w:tcBorders>
              <w:top w:val="nil"/>
              <w:left w:val="single" w:sz="8" w:space="0" w:color="auto"/>
              <w:bottom w:val="nil"/>
              <w:right w:val="single" w:sz="8" w:space="0" w:color="auto"/>
            </w:tcBorders>
            <w:shd w:val="clear" w:color="auto" w:fill="auto"/>
            <w:noWrap/>
            <w:vAlign w:val="center"/>
            <w:hideMark/>
          </w:tcPr>
          <w:p w14:paraId="61C5CE07" w14:textId="77777777" w:rsidR="00D9299B" w:rsidRPr="00090B40" w:rsidRDefault="00D9299B" w:rsidP="00D9299B">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24</w:t>
            </w:r>
          </w:p>
        </w:tc>
      </w:tr>
      <w:tr w:rsidR="00D9299B" w:rsidRPr="00090B40" w14:paraId="32592F4B" w14:textId="77777777" w:rsidTr="00155BBA">
        <w:trPr>
          <w:trHeight w:val="330"/>
          <w:jc w:val="center"/>
        </w:trPr>
        <w:tc>
          <w:tcPr>
            <w:tcW w:w="23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F7FC3F5" w14:textId="77777777" w:rsidR="00D9299B" w:rsidRPr="00090B40" w:rsidRDefault="00D9299B" w:rsidP="00D9299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2180" w:type="dxa"/>
            <w:tcBorders>
              <w:top w:val="single" w:sz="8" w:space="0" w:color="auto"/>
              <w:left w:val="nil"/>
              <w:bottom w:val="single" w:sz="8" w:space="0" w:color="auto"/>
              <w:right w:val="single" w:sz="4" w:space="0" w:color="auto"/>
            </w:tcBorders>
            <w:shd w:val="clear" w:color="auto" w:fill="auto"/>
            <w:noWrap/>
            <w:vAlign w:val="center"/>
            <w:hideMark/>
          </w:tcPr>
          <w:p w14:paraId="638D9818" w14:textId="77777777" w:rsidR="00D9299B" w:rsidRPr="00090B40" w:rsidRDefault="00D9299B" w:rsidP="00D9299B">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29</w:t>
            </w:r>
          </w:p>
        </w:tc>
        <w:tc>
          <w:tcPr>
            <w:tcW w:w="1727" w:type="dxa"/>
            <w:tcBorders>
              <w:top w:val="single" w:sz="8" w:space="0" w:color="auto"/>
              <w:left w:val="nil"/>
              <w:bottom w:val="single" w:sz="8" w:space="0" w:color="auto"/>
              <w:right w:val="nil"/>
            </w:tcBorders>
            <w:shd w:val="clear" w:color="auto" w:fill="auto"/>
            <w:noWrap/>
            <w:vAlign w:val="center"/>
            <w:hideMark/>
          </w:tcPr>
          <w:p w14:paraId="4A10C7EE" w14:textId="77777777" w:rsidR="00D9299B" w:rsidRPr="00090B40" w:rsidRDefault="00D9299B" w:rsidP="00D9299B">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19</w:t>
            </w:r>
          </w:p>
        </w:tc>
        <w:tc>
          <w:tcPr>
            <w:tcW w:w="186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0D2CEEE" w14:textId="77777777" w:rsidR="00D9299B" w:rsidRPr="00090B40" w:rsidRDefault="00D9299B" w:rsidP="00D9299B">
            <w:pPr>
              <w:spacing w:after="0" w:line="240" w:lineRule="auto"/>
              <w:jc w:val="center"/>
              <w:rPr>
                <w:rFonts w:ascii="Times New Roman" w:eastAsia="Times New Roman" w:hAnsi="Times New Roman" w:cs="Times New Roman"/>
                <w:b/>
                <w:bCs/>
                <w:color w:val="000000"/>
                <w:sz w:val="20"/>
                <w:szCs w:val="20"/>
                <w:lang w:val="uk-UA" w:eastAsia="ru-RU"/>
              </w:rPr>
            </w:pPr>
            <w:r w:rsidRPr="00090B40">
              <w:rPr>
                <w:rFonts w:ascii="Times New Roman" w:eastAsia="Times New Roman" w:hAnsi="Times New Roman" w:cs="Times New Roman"/>
                <w:b/>
                <w:bCs/>
                <w:color w:val="000000"/>
                <w:sz w:val="20"/>
                <w:szCs w:val="20"/>
                <w:lang w:val="uk-UA" w:eastAsia="ru-RU"/>
              </w:rPr>
              <w:t>48</w:t>
            </w:r>
          </w:p>
        </w:tc>
      </w:tr>
    </w:tbl>
    <w:p w14:paraId="227817E1" w14:textId="77777777" w:rsidR="00532671" w:rsidRPr="00090B40" w:rsidRDefault="00532671" w:rsidP="00532671">
      <w:pPr>
        <w:spacing w:after="0" w:line="240" w:lineRule="auto"/>
        <w:jc w:val="center"/>
        <w:rPr>
          <w:rFonts w:ascii="Times New Roman" w:eastAsia="Times New Roman" w:hAnsi="Times New Roman" w:cs="Times New Roman"/>
          <w:bCs/>
          <w:color w:val="000000"/>
          <w:sz w:val="24"/>
          <w:szCs w:val="24"/>
          <w:lang w:val="uk-UA" w:eastAsia="ru-RU"/>
        </w:rPr>
      </w:pPr>
    </w:p>
    <w:p w14:paraId="7438EA97" w14:textId="77777777" w:rsidR="00C3796F" w:rsidRPr="00090B40" w:rsidRDefault="00C3796F" w:rsidP="00C3796F">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Очікувана таблиця частот</w:t>
      </w:r>
    </w:p>
    <w:p w14:paraId="468C8EDD" w14:textId="77777777" w:rsidR="00532671" w:rsidRPr="00090B40" w:rsidRDefault="00532671" w:rsidP="00532671">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Х</w:t>
      </w:r>
      <w:r w:rsidR="00C3796F" w:rsidRPr="00090B40">
        <w:rPr>
          <w:rFonts w:ascii="Times New Roman" w:eastAsia="Times New Roman" w:hAnsi="Times New Roman" w:cs="Times New Roman"/>
          <w:bCs/>
          <w:color w:val="000000"/>
          <w:sz w:val="24"/>
          <w:szCs w:val="24"/>
          <w:lang w:val="uk-UA" w:eastAsia="ru-RU"/>
        </w:rPr>
        <w:t>і</w:t>
      </w:r>
      <w:r w:rsidRPr="00090B40">
        <w:rPr>
          <w:rFonts w:ascii="Times New Roman" w:eastAsia="Times New Roman" w:hAnsi="Times New Roman" w:cs="Times New Roman"/>
          <w:bCs/>
          <w:color w:val="000000"/>
          <w:sz w:val="24"/>
          <w:szCs w:val="24"/>
          <w:lang w:val="uk-UA" w:eastAsia="ru-RU"/>
        </w:rPr>
        <w:t xml:space="preserve">-квадрат </w:t>
      </w:r>
      <w:proofErr w:type="spellStart"/>
      <w:r w:rsidRPr="00090B40">
        <w:rPr>
          <w:rFonts w:ascii="Times New Roman" w:eastAsia="Times New Roman" w:hAnsi="Times New Roman" w:cs="Times New Roman"/>
          <w:bCs/>
          <w:color w:val="000000"/>
          <w:sz w:val="24"/>
          <w:szCs w:val="24"/>
          <w:lang w:val="uk-UA" w:eastAsia="ru-RU"/>
        </w:rPr>
        <w:t>П</w:t>
      </w:r>
      <w:r w:rsidR="00C3796F" w:rsidRPr="00090B40">
        <w:rPr>
          <w:rFonts w:ascii="Times New Roman" w:eastAsia="Times New Roman" w:hAnsi="Times New Roman" w:cs="Times New Roman"/>
          <w:bCs/>
          <w:color w:val="000000"/>
          <w:sz w:val="24"/>
          <w:szCs w:val="24"/>
          <w:lang w:val="uk-UA" w:eastAsia="ru-RU"/>
        </w:rPr>
        <w:t>і</w:t>
      </w:r>
      <w:r w:rsidRPr="00090B40">
        <w:rPr>
          <w:rFonts w:ascii="Times New Roman" w:eastAsia="Times New Roman" w:hAnsi="Times New Roman" w:cs="Times New Roman"/>
          <w:bCs/>
          <w:color w:val="000000"/>
          <w:sz w:val="24"/>
          <w:szCs w:val="24"/>
          <w:lang w:val="uk-UA" w:eastAsia="ru-RU"/>
        </w:rPr>
        <w:t>рсона</w:t>
      </w:r>
      <w:proofErr w:type="spellEnd"/>
      <w:r w:rsidRPr="00090B40">
        <w:rPr>
          <w:rFonts w:ascii="Times New Roman" w:eastAsia="Times New Roman" w:hAnsi="Times New Roman" w:cs="Times New Roman"/>
          <w:bCs/>
          <w:color w:val="000000"/>
          <w:sz w:val="24"/>
          <w:szCs w:val="24"/>
          <w:lang w:val="uk-UA" w:eastAsia="ru-RU"/>
        </w:rPr>
        <w:t xml:space="preserve">: ,784029, </w:t>
      </w:r>
      <w:proofErr w:type="spellStart"/>
      <w:r w:rsidRPr="00090B40">
        <w:rPr>
          <w:rFonts w:ascii="Times New Roman" w:eastAsia="Times New Roman" w:hAnsi="Times New Roman" w:cs="Times New Roman"/>
          <w:bCs/>
          <w:color w:val="000000"/>
          <w:sz w:val="24"/>
          <w:szCs w:val="24"/>
          <w:lang w:val="uk-UA" w:eastAsia="ru-RU"/>
        </w:rPr>
        <w:t>сс</w:t>
      </w:r>
      <w:proofErr w:type="spellEnd"/>
      <w:r w:rsidRPr="00090B40">
        <w:rPr>
          <w:rFonts w:ascii="Times New Roman" w:eastAsia="Times New Roman" w:hAnsi="Times New Roman" w:cs="Times New Roman"/>
          <w:bCs/>
          <w:color w:val="000000"/>
          <w:sz w:val="24"/>
          <w:szCs w:val="24"/>
          <w:lang w:val="uk-UA" w:eastAsia="ru-RU"/>
        </w:rPr>
        <w:t xml:space="preserve">=1, p=,375912 </w:t>
      </w:r>
    </w:p>
    <w:p w14:paraId="19519B04" w14:textId="77777777" w:rsidR="00532671" w:rsidRPr="00090B40" w:rsidRDefault="00532671" w:rsidP="00532671">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w:t>
      </w:r>
      <w:r w:rsidR="00E5539E" w:rsidRPr="00090B40">
        <w:rPr>
          <w:rFonts w:ascii="Times New Roman" w:eastAsia="Times New Roman" w:hAnsi="Times New Roman" w:cs="Times New Roman"/>
          <w:bCs/>
          <w:color w:val="000000"/>
          <w:sz w:val="24"/>
          <w:szCs w:val="24"/>
          <w:lang w:val="uk-UA" w:eastAsia="ru-RU"/>
        </w:rPr>
        <w:t xml:space="preserve">після видалення типу, що сумнівається, як такого, що </w:t>
      </w:r>
      <w:proofErr w:type="spellStart"/>
      <w:r w:rsidR="00E5539E" w:rsidRPr="00090B40">
        <w:rPr>
          <w:rFonts w:ascii="Times New Roman" w:eastAsia="Times New Roman" w:hAnsi="Times New Roman" w:cs="Times New Roman"/>
          <w:bCs/>
          <w:color w:val="000000"/>
          <w:sz w:val="24"/>
          <w:szCs w:val="24"/>
          <w:lang w:val="uk-UA" w:eastAsia="ru-RU"/>
        </w:rPr>
        <w:t>рідко</w:t>
      </w:r>
      <w:proofErr w:type="spellEnd"/>
      <w:r w:rsidR="00E5539E" w:rsidRPr="00090B40">
        <w:rPr>
          <w:rFonts w:ascii="Times New Roman" w:eastAsia="Times New Roman" w:hAnsi="Times New Roman" w:cs="Times New Roman"/>
          <w:bCs/>
          <w:color w:val="000000"/>
          <w:sz w:val="24"/>
          <w:szCs w:val="24"/>
          <w:lang w:val="uk-UA" w:eastAsia="ru-RU"/>
        </w:rPr>
        <w:t xml:space="preserve"> проявляється</w:t>
      </w:r>
      <w:r w:rsidRPr="00090B40">
        <w:rPr>
          <w:rFonts w:ascii="Times New Roman" w:eastAsia="Times New Roman" w:hAnsi="Times New Roman" w:cs="Times New Roman"/>
          <w:bCs/>
          <w:color w:val="000000"/>
          <w:sz w:val="24"/>
          <w:szCs w:val="24"/>
          <w:lang w:val="uk-UA" w:eastAsia="ru-RU"/>
        </w:rPr>
        <w:t>)</w:t>
      </w:r>
    </w:p>
    <w:p w14:paraId="6AB49D0D" w14:textId="77777777" w:rsidR="00532671" w:rsidRPr="00090B40" w:rsidRDefault="00532671" w:rsidP="00532671">
      <w:pPr>
        <w:spacing w:after="0" w:line="240" w:lineRule="auto"/>
        <w:jc w:val="both"/>
        <w:rPr>
          <w:rFonts w:ascii="Times New Roman" w:eastAsia="Times New Roman" w:hAnsi="Times New Roman" w:cs="Times New Roman"/>
          <w:bCs/>
          <w:color w:val="000000"/>
          <w:sz w:val="24"/>
          <w:szCs w:val="24"/>
          <w:lang w:val="uk-UA" w:eastAsia="ru-RU"/>
        </w:rPr>
      </w:pPr>
    </w:p>
    <w:tbl>
      <w:tblPr>
        <w:tblW w:w="7928" w:type="dxa"/>
        <w:jc w:val="center"/>
        <w:tblLook w:val="04A0" w:firstRow="1" w:lastRow="0" w:firstColumn="1" w:lastColumn="0" w:noHBand="0" w:noVBand="1"/>
      </w:tblPr>
      <w:tblGrid>
        <w:gridCol w:w="2300"/>
        <w:gridCol w:w="2180"/>
        <w:gridCol w:w="1727"/>
        <w:gridCol w:w="1721"/>
      </w:tblGrid>
      <w:tr w:rsidR="00C07883" w:rsidRPr="00090B40" w14:paraId="70D503EF" w14:textId="77777777" w:rsidTr="00155BBA">
        <w:trPr>
          <w:trHeight w:val="450"/>
          <w:jc w:val="center"/>
        </w:trPr>
        <w:tc>
          <w:tcPr>
            <w:tcW w:w="23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2DF9E932" w14:textId="77777777" w:rsidR="00C07883" w:rsidRPr="00090B40" w:rsidRDefault="00C07883" w:rsidP="00C07883">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Групір</w:t>
            </w:r>
            <w:proofErr w:type="spellEnd"/>
            <w:r w:rsidRPr="00090B40">
              <w:rPr>
                <w:rFonts w:ascii="Times New Roman" w:eastAsia="Times New Roman" w:hAnsi="Times New Roman" w:cs="Times New Roman"/>
                <w:i/>
                <w:iCs/>
                <w:color w:val="000000"/>
                <w:sz w:val="24"/>
                <w:szCs w:val="24"/>
                <w:lang w:val="uk-UA" w:eastAsia="ru-RU"/>
              </w:rPr>
              <w:t>.</w:t>
            </w:r>
          </w:p>
        </w:tc>
        <w:tc>
          <w:tcPr>
            <w:tcW w:w="2180" w:type="dxa"/>
            <w:vMerge w:val="restart"/>
            <w:tcBorders>
              <w:top w:val="single" w:sz="8" w:space="0" w:color="auto"/>
              <w:left w:val="nil"/>
              <w:bottom w:val="single" w:sz="8" w:space="0" w:color="000000"/>
              <w:right w:val="single" w:sz="4" w:space="0" w:color="auto"/>
            </w:tcBorders>
            <w:shd w:val="clear" w:color="auto" w:fill="auto"/>
            <w:vAlign w:val="center"/>
            <w:hideMark/>
          </w:tcPr>
          <w:p w14:paraId="6773E519" w14:textId="77777777" w:rsidR="00C07883" w:rsidRPr="00090B40" w:rsidRDefault="00C07883" w:rsidP="00C0788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Тип врівноважений</w:t>
            </w:r>
          </w:p>
        </w:tc>
        <w:tc>
          <w:tcPr>
            <w:tcW w:w="1727" w:type="dxa"/>
            <w:vMerge w:val="restart"/>
            <w:tcBorders>
              <w:top w:val="single" w:sz="8" w:space="0" w:color="auto"/>
              <w:left w:val="single" w:sz="4" w:space="0" w:color="auto"/>
              <w:bottom w:val="single" w:sz="8" w:space="0" w:color="000000"/>
              <w:right w:val="nil"/>
            </w:tcBorders>
            <w:shd w:val="clear" w:color="auto" w:fill="auto"/>
            <w:vAlign w:val="center"/>
            <w:hideMark/>
          </w:tcPr>
          <w:p w14:paraId="6428EA4A" w14:textId="77777777" w:rsidR="00C07883" w:rsidRPr="00090B40" w:rsidRDefault="00C07883" w:rsidP="00C0788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Тип </w:t>
            </w:r>
            <w:proofErr w:type="spellStart"/>
            <w:r w:rsidRPr="00090B40">
              <w:rPr>
                <w:rFonts w:ascii="Times New Roman" w:eastAsia="Times New Roman" w:hAnsi="Times New Roman" w:cs="Times New Roman"/>
                <w:i/>
                <w:iCs/>
                <w:color w:val="000000"/>
                <w:sz w:val="24"/>
                <w:szCs w:val="24"/>
                <w:lang w:val="uk-UA" w:eastAsia="ru-RU"/>
              </w:rPr>
              <w:t>емоційно</w:t>
            </w:r>
            <w:proofErr w:type="spellEnd"/>
            <w:r w:rsidRPr="00090B40">
              <w:rPr>
                <w:rFonts w:ascii="Times New Roman" w:eastAsia="Times New Roman" w:hAnsi="Times New Roman" w:cs="Times New Roman"/>
                <w:i/>
                <w:iCs/>
                <w:color w:val="000000"/>
                <w:sz w:val="24"/>
                <w:szCs w:val="24"/>
                <w:lang w:val="uk-UA" w:eastAsia="ru-RU"/>
              </w:rPr>
              <w:t>-полярний</w:t>
            </w:r>
          </w:p>
        </w:tc>
        <w:tc>
          <w:tcPr>
            <w:tcW w:w="172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0B0FC8A" w14:textId="77777777" w:rsidR="00C07883" w:rsidRPr="00090B40" w:rsidRDefault="00C07883" w:rsidP="00C0788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Тип, що сумнівається</w:t>
            </w:r>
          </w:p>
        </w:tc>
      </w:tr>
      <w:tr w:rsidR="00532671" w:rsidRPr="00090B40" w14:paraId="140C608D" w14:textId="77777777" w:rsidTr="00155BBA">
        <w:trPr>
          <w:trHeight w:val="855"/>
          <w:jc w:val="center"/>
        </w:trPr>
        <w:tc>
          <w:tcPr>
            <w:tcW w:w="2300" w:type="dxa"/>
            <w:vMerge/>
            <w:tcBorders>
              <w:top w:val="single" w:sz="8" w:space="0" w:color="auto"/>
              <w:left w:val="single" w:sz="8" w:space="0" w:color="auto"/>
              <w:bottom w:val="single" w:sz="8" w:space="0" w:color="000000"/>
              <w:right w:val="single" w:sz="8" w:space="0" w:color="auto"/>
            </w:tcBorders>
            <w:vAlign w:val="center"/>
            <w:hideMark/>
          </w:tcPr>
          <w:p w14:paraId="3704E4CE"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2180" w:type="dxa"/>
            <w:vMerge/>
            <w:tcBorders>
              <w:top w:val="single" w:sz="8" w:space="0" w:color="auto"/>
              <w:left w:val="nil"/>
              <w:bottom w:val="single" w:sz="8" w:space="0" w:color="000000"/>
              <w:right w:val="single" w:sz="4" w:space="0" w:color="auto"/>
            </w:tcBorders>
            <w:vAlign w:val="center"/>
            <w:hideMark/>
          </w:tcPr>
          <w:p w14:paraId="51CA8BC6"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727" w:type="dxa"/>
            <w:vMerge/>
            <w:tcBorders>
              <w:top w:val="single" w:sz="8" w:space="0" w:color="auto"/>
              <w:left w:val="single" w:sz="4" w:space="0" w:color="auto"/>
              <w:bottom w:val="single" w:sz="8" w:space="0" w:color="000000"/>
              <w:right w:val="nil"/>
            </w:tcBorders>
            <w:vAlign w:val="center"/>
            <w:hideMark/>
          </w:tcPr>
          <w:p w14:paraId="62611C12"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c>
          <w:tcPr>
            <w:tcW w:w="1721" w:type="dxa"/>
            <w:vMerge/>
            <w:tcBorders>
              <w:top w:val="single" w:sz="8" w:space="0" w:color="auto"/>
              <w:left w:val="single" w:sz="8" w:space="0" w:color="auto"/>
              <w:bottom w:val="single" w:sz="8" w:space="0" w:color="000000"/>
              <w:right w:val="single" w:sz="8" w:space="0" w:color="auto"/>
            </w:tcBorders>
            <w:vAlign w:val="center"/>
            <w:hideMark/>
          </w:tcPr>
          <w:p w14:paraId="427EC305" w14:textId="77777777" w:rsidR="00532671" w:rsidRPr="00090B40" w:rsidRDefault="00532671" w:rsidP="00155BBA">
            <w:pPr>
              <w:spacing w:after="0" w:line="240" w:lineRule="auto"/>
              <w:rPr>
                <w:rFonts w:ascii="Times New Roman" w:eastAsia="Times New Roman" w:hAnsi="Times New Roman" w:cs="Times New Roman"/>
                <w:i/>
                <w:iCs/>
                <w:color w:val="000000"/>
                <w:sz w:val="24"/>
                <w:szCs w:val="24"/>
                <w:lang w:val="uk-UA" w:eastAsia="ru-RU"/>
              </w:rPr>
            </w:pPr>
          </w:p>
        </w:tc>
      </w:tr>
      <w:tr w:rsidR="00C07883" w:rsidRPr="00090B40" w14:paraId="7BEC4F85" w14:textId="77777777" w:rsidTr="00155BBA">
        <w:trPr>
          <w:trHeight w:val="315"/>
          <w:jc w:val="center"/>
        </w:trPr>
        <w:tc>
          <w:tcPr>
            <w:tcW w:w="2300" w:type="dxa"/>
            <w:tcBorders>
              <w:top w:val="nil"/>
              <w:left w:val="single" w:sz="8" w:space="0" w:color="auto"/>
              <w:bottom w:val="single" w:sz="4" w:space="0" w:color="auto"/>
              <w:right w:val="single" w:sz="8" w:space="0" w:color="auto"/>
            </w:tcBorders>
            <w:shd w:val="clear" w:color="auto" w:fill="auto"/>
            <w:noWrap/>
            <w:vAlign w:val="bottom"/>
            <w:hideMark/>
          </w:tcPr>
          <w:p w14:paraId="39E0AA82" w14:textId="77777777" w:rsidR="00C07883" w:rsidRPr="00090B40" w:rsidRDefault="00C07883" w:rsidP="00C0788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2180" w:type="dxa"/>
            <w:tcBorders>
              <w:top w:val="nil"/>
              <w:left w:val="nil"/>
              <w:bottom w:val="single" w:sz="4" w:space="0" w:color="auto"/>
              <w:right w:val="single" w:sz="4" w:space="0" w:color="auto"/>
            </w:tcBorders>
            <w:shd w:val="clear" w:color="auto" w:fill="auto"/>
            <w:noWrap/>
            <w:vAlign w:val="center"/>
            <w:hideMark/>
          </w:tcPr>
          <w:p w14:paraId="7AFA1A49" w14:textId="77777777" w:rsidR="00C07883" w:rsidRPr="00090B40" w:rsidRDefault="00C07883" w:rsidP="00C07883">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14,50000</w:t>
            </w:r>
          </w:p>
        </w:tc>
        <w:tc>
          <w:tcPr>
            <w:tcW w:w="1727" w:type="dxa"/>
            <w:tcBorders>
              <w:top w:val="nil"/>
              <w:left w:val="nil"/>
              <w:bottom w:val="single" w:sz="4" w:space="0" w:color="auto"/>
              <w:right w:val="nil"/>
            </w:tcBorders>
            <w:shd w:val="clear" w:color="auto" w:fill="auto"/>
            <w:noWrap/>
            <w:vAlign w:val="center"/>
            <w:hideMark/>
          </w:tcPr>
          <w:p w14:paraId="67CF5349" w14:textId="77777777" w:rsidR="00C07883" w:rsidRPr="00090B40" w:rsidRDefault="00C07883" w:rsidP="00C07883">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9,50000</w:t>
            </w:r>
          </w:p>
        </w:tc>
        <w:tc>
          <w:tcPr>
            <w:tcW w:w="1721" w:type="dxa"/>
            <w:tcBorders>
              <w:top w:val="nil"/>
              <w:left w:val="single" w:sz="8" w:space="0" w:color="auto"/>
              <w:bottom w:val="single" w:sz="4" w:space="0" w:color="auto"/>
              <w:right w:val="single" w:sz="8" w:space="0" w:color="auto"/>
            </w:tcBorders>
            <w:shd w:val="clear" w:color="auto" w:fill="auto"/>
            <w:noWrap/>
            <w:vAlign w:val="center"/>
            <w:hideMark/>
          </w:tcPr>
          <w:p w14:paraId="17BAFF99" w14:textId="77777777" w:rsidR="00C07883" w:rsidRPr="00090B40" w:rsidRDefault="00C07883" w:rsidP="00C07883">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24,00000</w:t>
            </w:r>
          </w:p>
        </w:tc>
      </w:tr>
      <w:tr w:rsidR="00C07883" w:rsidRPr="00090B40" w14:paraId="72AE47C7" w14:textId="77777777" w:rsidTr="00155BBA">
        <w:trPr>
          <w:trHeight w:val="330"/>
          <w:jc w:val="center"/>
        </w:trPr>
        <w:tc>
          <w:tcPr>
            <w:tcW w:w="2300" w:type="dxa"/>
            <w:tcBorders>
              <w:top w:val="nil"/>
              <w:left w:val="single" w:sz="8" w:space="0" w:color="auto"/>
              <w:bottom w:val="nil"/>
              <w:right w:val="single" w:sz="8" w:space="0" w:color="auto"/>
            </w:tcBorders>
            <w:shd w:val="clear" w:color="auto" w:fill="auto"/>
            <w:noWrap/>
            <w:vAlign w:val="bottom"/>
            <w:hideMark/>
          </w:tcPr>
          <w:p w14:paraId="33B39156" w14:textId="77777777" w:rsidR="00C07883" w:rsidRPr="00090B40" w:rsidRDefault="00C07883" w:rsidP="00C0788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Не творчі </w:t>
            </w:r>
          </w:p>
        </w:tc>
        <w:tc>
          <w:tcPr>
            <w:tcW w:w="2180" w:type="dxa"/>
            <w:tcBorders>
              <w:top w:val="nil"/>
              <w:left w:val="nil"/>
              <w:bottom w:val="nil"/>
              <w:right w:val="single" w:sz="4" w:space="0" w:color="auto"/>
            </w:tcBorders>
            <w:shd w:val="clear" w:color="auto" w:fill="auto"/>
            <w:noWrap/>
            <w:vAlign w:val="center"/>
            <w:hideMark/>
          </w:tcPr>
          <w:p w14:paraId="0ADB5900" w14:textId="77777777" w:rsidR="00C07883" w:rsidRPr="00090B40" w:rsidRDefault="00C07883" w:rsidP="00C07883">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14,50000</w:t>
            </w:r>
          </w:p>
        </w:tc>
        <w:tc>
          <w:tcPr>
            <w:tcW w:w="1727" w:type="dxa"/>
            <w:tcBorders>
              <w:top w:val="nil"/>
              <w:left w:val="nil"/>
              <w:bottom w:val="nil"/>
              <w:right w:val="nil"/>
            </w:tcBorders>
            <w:shd w:val="clear" w:color="auto" w:fill="auto"/>
            <w:noWrap/>
            <w:vAlign w:val="center"/>
            <w:hideMark/>
          </w:tcPr>
          <w:p w14:paraId="1BF216CA" w14:textId="77777777" w:rsidR="00C07883" w:rsidRPr="00090B40" w:rsidRDefault="00C07883" w:rsidP="00C07883">
            <w:pPr>
              <w:spacing w:after="0" w:line="240" w:lineRule="auto"/>
              <w:jc w:val="center"/>
              <w:rPr>
                <w:rFonts w:ascii="Times New Roman" w:eastAsia="Times New Roman" w:hAnsi="Times New Roman" w:cs="Times New Roman"/>
                <w:sz w:val="20"/>
                <w:szCs w:val="20"/>
                <w:lang w:val="uk-UA" w:eastAsia="ru-RU"/>
              </w:rPr>
            </w:pPr>
            <w:r w:rsidRPr="00090B40">
              <w:rPr>
                <w:rFonts w:ascii="Times New Roman" w:eastAsia="Times New Roman" w:hAnsi="Times New Roman" w:cs="Times New Roman"/>
                <w:sz w:val="20"/>
                <w:szCs w:val="20"/>
                <w:lang w:val="uk-UA" w:eastAsia="ru-RU"/>
              </w:rPr>
              <w:t>9,50000</w:t>
            </w:r>
          </w:p>
        </w:tc>
        <w:tc>
          <w:tcPr>
            <w:tcW w:w="1721" w:type="dxa"/>
            <w:tcBorders>
              <w:top w:val="nil"/>
              <w:left w:val="single" w:sz="8" w:space="0" w:color="auto"/>
              <w:bottom w:val="nil"/>
              <w:right w:val="single" w:sz="8" w:space="0" w:color="auto"/>
            </w:tcBorders>
            <w:shd w:val="clear" w:color="auto" w:fill="auto"/>
            <w:noWrap/>
            <w:vAlign w:val="center"/>
            <w:hideMark/>
          </w:tcPr>
          <w:p w14:paraId="3161094B" w14:textId="77777777" w:rsidR="00C07883" w:rsidRPr="00090B40" w:rsidRDefault="00C07883" w:rsidP="00C07883">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24,00000</w:t>
            </w:r>
          </w:p>
        </w:tc>
      </w:tr>
      <w:tr w:rsidR="00C07883" w:rsidRPr="00090B40" w14:paraId="2066E565" w14:textId="77777777" w:rsidTr="00155BBA">
        <w:trPr>
          <w:trHeight w:val="330"/>
          <w:jc w:val="center"/>
        </w:trPr>
        <w:tc>
          <w:tcPr>
            <w:tcW w:w="23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3048CB7" w14:textId="77777777" w:rsidR="00C07883" w:rsidRPr="00090B40" w:rsidRDefault="00C07883" w:rsidP="00C0788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2180" w:type="dxa"/>
            <w:tcBorders>
              <w:top w:val="single" w:sz="8" w:space="0" w:color="auto"/>
              <w:left w:val="nil"/>
              <w:bottom w:val="single" w:sz="8" w:space="0" w:color="auto"/>
              <w:right w:val="single" w:sz="4" w:space="0" w:color="auto"/>
            </w:tcBorders>
            <w:shd w:val="clear" w:color="auto" w:fill="auto"/>
            <w:noWrap/>
            <w:vAlign w:val="center"/>
            <w:hideMark/>
          </w:tcPr>
          <w:p w14:paraId="0096FFDB" w14:textId="77777777" w:rsidR="00C07883" w:rsidRPr="00090B40" w:rsidRDefault="00C07883" w:rsidP="00C07883">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29,00000</w:t>
            </w:r>
          </w:p>
        </w:tc>
        <w:tc>
          <w:tcPr>
            <w:tcW w:w="1727" w:type="dxa"/>
            <w:tcBorders>
              <w:top w:val="single" w:sz="8" w:space="0" w:color="auto"/>
              <w:left w:val="nil"/>
              <w:bottom w:val="single" w:sz="8" w:space="0" w:color="auto"/>
              <w:right w:val="nil"/>
            </w:tcBorders>
            <w:shd w:val="clear" w:color="auto" w:fill="auto"/>
            <w:noWrap/>
            <w:vAlign w:val="center"/>
            <w:hideMark/>
          </w:tcPr>
          <w:p w14:paraId="3BE230F4" w14:textId="77777777" w:rsidR="00C07883" w:rsidRPr="00090B40" w:rsidRDefault="00C07883" w:rsidP="00C07883">
            <w:pPr>
              <w:spacing w:after="0" w:line="240" w:lineRule="auto"/>
              <w:jc w:val="center"/>
              <w:rPr>
                <w:rFonts w:ascii="Times New Roman" w:eastAsia="Times New Roman" w:hAnsi="Times New Roman" w:cs="Times New Roman"/>
                <w:color w:val="000000"/>
                <w:sz w:val="20"/>
                <w:szCs w:val="20"/>
                <w:lang w:val="uk-UA" w:eastAsia="ru-RU"/>
              </w:rPr>
            </w:pPr>
            <w:r w:rsidRPr="00090B40">
              <w:rPr>
                <w:rFonts w:ascii="Times New Roman" w:eastAsia="Times New Roman" w:hAnsi="Times New Roman" w:cs="Times New Roman"/>
                <w:color w:val="000000"/>
                <w:sz w:val="20"/>
                <w:szCs w:val="20"/>
                <w:lang w:val="uk-UA" w:eastAsia="ru-RU"/>
              </w:rPr>
              <w:t>19,00000</w:t>
            </w:r>
          </w:p>
        </w:tc>
        <w:tc>
          <w:tcPr>
            <w:tcW w:w="172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7CC38D" w14:textId="77777777" w:rsidR="00C07883" w:rsidRPr="00090B40" w:rsidRDefault="00C07883" w:rsidP="00C07883">
            <w:pPr>
              <w:spacing w:after="0" w:line="240" w:lineRule="auto"/>
              <w:jc w:val="center"/>
              <w:rPr>
                <w:rFonts w:ascii="Times New Roman" w:eastAsia="Times New Roman" w:hAnsi="Times New Roman" w:cs="Times New Roman"/>
                <w:b/>
                <w:bCs/>
                <w:color w:val="000000"/>
                <w:sz w:val="20"/>
                <w:szCs w:val="20"/>
                <w:lang w:val="uk-UA" w:eastAsia="ru-RU"/>
              </w:rPr>
            </w:pPr>
            <w:r w:rsidRPr="00090B40">
              <w:rPr>
                <w:rFonts w:ascii="Times New Roman" w:eastAsia="Times New Roman" w:hAnsi="Times New Roman" w:cs="Times New Roman"/>
                <w:b/>
                <w:bCs/>
                <w:color w:val="000000"/>
                <w:sz w:val="20"/>
                <w:szCs w:val="20"/>
                <w:lang w:val="uk-UA" w:eastAsia="ru-RU"/>
              </w:rPr>
              <w:t>48,00000</w:t>
            </w:r>
          </w:p>
        </w:tc>
      </w:tr>
    </w:tbl>
    <w:p w14:paraId="5C8EE319" w14:textId="77777777" w:rsidR="00E74DAC" w:rsidRPr="00090B40" w:rsidRDefault="00F64F29" w:rsidP="00E74DAC">
      <w:pPr>
        <w:jc w:val="right"/>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lastRenderedPageBreak/>
        <w:t>Додаток 2 (продовження</w:t>
      </w:r>
      <w:r w:rsidR="00E74DAC" w:rsidRPr="00090B40">
        <w:rPr>
          <w:rFonts w:ascii="Times New Roman" w:eastAsia="Calibri" w:hAnsi="Times New Roman" w:cs="Times New Roman"/>
          <w:sz w:val="24"/>
          <w:szCs w:val="24"/>
          <w:lang w:val="uk-UA"/>
        </w:rPr>
        <w:t>)</w:t>
      </w:r>
    </w:p>
    <w:p w14:paraId="70AB141D" w14:textId="77777777" w:rsidR="00F64F29" w:rsidRPr="00090B40" w:rsidRDefault="00F64F29" w:rsidP="00F64F29">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Підсумкова таблиця частот</w:t>
      </w:r>
    </w:p>
    <w:p w14:paraId="6E2F9B29" w14:textId="77777777" w:rsidR="00F64F29" w:rsidRPr="00090B40" w:rsidRDefault="00F64F29" w:rsidP="00F64F29">
      <w:pPr>
        <w:spacing w:after="0" w:line="240" w:lineRule="auto"/>
        <w:jc w:val="center"/>
        <w:rPr>
          <w:rFonts w:ascii="Times New Roman" w:eastAsia="Times New Roman" w:hAnsi="Times New Roman" w:cs="Times New Roman"/>
          <w:bCs/>
          <w:color w:val="000000"/>
          <w:sz w:val="24"/>
          <w:szCs w:val="24"/>
          <w:lang w:val="uk-UA" w:eastAsia="ru-RU"/>
        </w:rPr>
      </w:pPr>
    </w:p>
    <w:tbl>
      <w:tblPr>
        <w:tblW w:w="7939" w:type="dxa"/>
        <w:jc w:val="center"/>
        <w:tblLook w:val="04A0" w:firstRow="1" w:lastRow="0" w:firstColumn="1" w:lastColumn="0" w:noHBand="0" w:noVBand="1"/>
      </w:tblPr>
      <w:tblGrid>
        <w:gridCol w:w="2400"/>
        <w:gridCol w:w="2120"/>
        <w:gridCol w:w="2280"/>
        <w:gridCol w:w="1139"/>
      </w:tblGrid>
      <w:tr w:rsidR="00E74DAC" w:rsidRPr="00090B40" w14:paraId="4EFCEFD0" w14:textId="77777777" w:rsidTr="00155BBA">
        <w:trPr>
          <w:trHeight w:val="525"/>
          <w:jc w:val="center"/>
        </w:trPr>
        <w:tc>
          <w:tcPr>
            <w:tcW w:w="24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3607333" w14:textId="77777777" w:rsidR="00F64F29" w:rsidRPr="00090B40" w:rsidRDefault="00F64F29" w:rsidP="00155BBA">
            <w:pPr>
              <w:spacing w:after="0" w:line="240" w:lineRule="auto"/>
              <w:jc w:val="center"/>
              <w:rPr>
                <w:rFonts w:ascii="Times New Roman" w:eastAsia="Times New Roman" w:hAnsi="Times New Roman" w:cs="Times New Roman"/>
                <w:color w:val="000000"/>
                <w:sz w:val="24"/>
                <w:szCs w:val="24"/>
                <w:lang w:val="uk-UA" w:eastAsia="ru-RU"/>
              </w:rPr>
            </w:pPr>
          </w:p>
          <w:p w14:paraId="16303662" w14:textId="77777777" w:rsidR="00E74DAC" w:rsidRPr="00090B40" w:rsidRDefault="00F64F29" w:rsidP="003B5DE5">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090B40">
              <w:rPr>
                <w:rFonts w:ascii="Times New Roman" w:eastAsia="Times New Roman" w:hAnsi="Times New Roman" w:cs="Times New Roman"/>
                <w:color w:val="000000"/>
                <w:sz w:val="24"/>
                <w:szCs w:val="24"/>
                <w:lang w:val="uk-UA" w:eastAsia="ru-RU"/>
              </w:rPr>
              <w:t>Груп</w:t>
            </w:r>
            <w:r w:rsidR="003B5DE5" w:rsidRPr="00090B40">
              <w:rPr>
                <w:rFonts w:ascii="Times New Roman" w:eastAsia="Times New Roman" w:hAnsi="Times New Roman" w:cs="Times New Roman"/>
                <w:color w:val="000000"/>
                <w:sz w:val="24"/>
                <w:szCs w:val="24"/>
                <w:lang w:val="uk-UA" w:eastAsia="ru-RU"/>
              </w:rPr>
              <w:t>і</w:t>
            </w:r>
            <w:r w:rsidRPr="00090B40">
              <w:rPr>
                <w:rFonts w:ascii="Times New Roman" w:eastAsia="Times New Roman" w:hAnsi="Times New Roman" w:cs="Times New Roman"/>
                <w:color w:val="000000"/>
                <w:sz w:val="24"/>
                <w:szCs w:val="24"/>
                <w:lang w:val="uk-UA" w:eastAsia="ru-RU"/>
              </w:rPr>
              <w:t>р</w:t>
            </w:r>
            <w:proofErr w:type="spellEnd"/>
            <w:r w:rsidRPr="00090B40">
              <w:rPr>
                <w:rFonts w:ascii="Times New Roman" w:eastAsia="Times New Roman" w:hAnsi="Times New Roman" w:cs="Times New Roman"/>
                <w:color w:val="000000"/>
                <w:sz w:val="24"/>
                <w:szCs w:val="24"/>
                <w:lang w:val="uk-UA" w:eastAsia="ru-RU"/>
              </w:rPr>
              <w:t>.</w:t>
            </w:r>
          </w:p>
        </w:tc>
        <w:tc>
          <w:tcPr>
            <w:tcW w:w="212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52A312AF" w14:textId="77777777" w:rsidR="00E74DAC" w:rsidRPr="00090B40" w:rsidRDefault="00E74DAC" w:rsidP="002F5268">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Криз</w:t>
            </w:r>
            <w:r w:rsidR="002F5268" w:rsidRPr="00090B40">
              <w:rPr>
                <w:rFonts w:ascii="Times New Roman" w:eastAsia="Times New Roman" w:hAnsi="Times New Roman" w:cs="Times New Roman"/>
                <w:i/>
                <w:iCs/>
                <w:color w:val="000000"/>
                <w:sz w:val="24"/>
                <w:szCs w:val="24"/>
                <w:lang w:val="uk-UA" w:eastAsia="ru-RU"/>
              </w:rPr>
              <w:t>овий тип (більше</w:t>
            </w:r>
            <w:r w:rsidRPr="00090B40">
              <w:rPr>
                <w:rFonts w:ascii="Times New Roman" w:eastAsia="Times New Roman" w:hAnsi="Times New Roman" w:cs="Times New Roman"/>
                <w:i/>
                <w:iCs/>
                <w:color w:val="000000"/>
                <w:sz w:val="24"/>
                <w:szCs w:val="24"/>
                <w:lang w:val="uk-UA" w:eastAsia="ru-RU"/>
              </w:rPr>
              <w:t xml:space="preserve"> 2?) - </w:t>
            </w:r>
            <w:r w:rsidR="002F5268" w:rsidRPr="00090B40">
              <w:rPr>
                <w:rFonts w:ascii="Times New Roman" w:eastAsia="Times New Roman" w:hAnsi="Times New Roman" w:cs="Times New Roman"/>
                <w:color w:val="000000"/>
                <w:sz w:val="24"/>
                <w:szCs w:val="24"/>
                <w:lang w:val="uk-UA" w:eastAsia="ru-RU"/>
              </w:rPr>
              <w:t>кризовий</w:t>
            </w:r>
          </w:p>
        </w:tc>
        <w:tc>
          <w:tcPr>
            <w:tcW w:w="228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5510AF8C" w14:textId="77777777" w:rsidR="00E74DAC" w:rsidRPr="00090B40" w:rsidRDefault="002F5268"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Кризовий тип (бі</w:t>
            </w:r>
            <w:r w:rsidR="00E74DAC" w:rsidRPr="00090B40">
              <w:rPr>
                <w:rFonts w:ascii="Times New Roman" w:eastAsia="Times New Roman" w:hAnsi="Times New Roman" w:cs="Times New Roman"/>
                <w:i/>
                <w:iCs/>
                <w:color w:val="000000"/>
                <w:sz w:val="24"/>
                <w:szCs w:val="24"/>
                <w:lang w:val="uk-UA" w:eastAsia="ru-RU"/>
              </w:rPr>
              <w:t>льше 2?) –</w:t>
            </w:r>
          </w:p>
          <w:p w14:paraId="7C2B5DE1" w14:textId="77777777" w:rsidR="00E74DAC" w:rsidRPr="00090B40" w:rsidRDefault="00E74DAC"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 </w:t>
            </w:r>
            <w:r w:rsidR="002F5268" w:rsidRPr="00090B40">
              <w:rPr>
                <w:rFonts w:ascii="Times New Roman" w:eastAsia="Times New Roman" w:hAnsi="Times New Roman" w:cs="Times New Roman"/>
                <w:color w:val="000000"/>
                <w:sz w:val="24"/>
                <w:szCs w:val="24"/>
                <w:lang w:val="uk-UA" w:eastAsia="ru-RU"/>
              </w:rPr>
              <w:t>не кризовий</w:t>
            </w:r>
          </w:p>
        </w:tc>
        <w:tc>
          <w:tcPr>
            <w:tcW w:w="1139"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14:paraId="26BD80A5" w14:textId="77777777" w:rsidR="00E74DAC" w:rsidRPr="00090B40" w:rsidRDefault="002F5268"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 по рядку</w:t>
            </w:r>
          </w:p>
        </w:tc>
      </w:tr>
      <w:tr w:rsidR="00E74DAC" w:rsidRPr="00090B40" w14:paraId="5260B212" w14:textId="77777777" w:rsidTr="00155BBA">
        <w:trPr>
          <w:trHeight w:val="570"/>
          <w:jc w:val="center"/>
        </w:trPr>
        <w:tc>
          <w:tcPr>
            <w:tcW w:w="2400" w:type="dxa"/>
            <w:vMerge/>
            <w:tcBorders>
              <w:top w:val="single" w:sz="8" w:space="0" w:color="auto"/>
              <w:left w:val="single" w:sz="8" w:space="0" w:color="auto"/>
              <w:bottom w:val="single" w:sz="8" w:space="0" w:color="000000"/>
              <w:right w:val="single" w:sz="8" w:space="0" w:color="auto"/>
            </w:tcBorders>
            <w:vAlign w:val="center"/>
            <w:hideMark/>
          </w:tcPr>
          <w:p w14:paraId="5888EF67" w14:textId="77777777" w:rsidR="00E74DAC" w:rsidRPr="00090B40" w:rsidRDefault="00E74DAC" w:rsidP="00155BBA">
            <w:pPr>
              <w:spacing w:after="0" w:line="240" w:lineRule="auto"/>
              <w:rPr>
                <w:rFonts w:ascii="Times New Roman" w:eastAsia="Times New Roman" w:hAnsi="Times New Roman" w:cs="Times New Roman"/>
                <w:color w:val="000000"/>
                <w:sz w:val="24"/>
                <w:szCs w:val="24"/>
                <w:lang w:val="uk-UA" w:eastAsia="ru-RU"/>
              </w:rPr>
            </w:pPr>
          </w:p>
        </w:tc>
        <w:tc>
          <w:tcPr>
            <w:tcW w:w="2120" w:type="dxa"/>
            <w:vMerge/>
            <w:tcBorders>
              <w:top w:val="single" w:sz="8" w:space="0" w:color="auto"/>
              <w:left w:val="single" w:sz="8" w:space="0" w:color="auto"/>
              <w:bottom w:val="single" w:sz="8" w:space="0" w:color="000000"/>
              <w:right w:val="single" w:sz="4" w:space="0" w:color="auto"/>
            </w:tcBorders>
            <w:vAlign w:val="center"/>
            <w:hideMark/>
          </w:tcPr>
          <w:p w14:paraId="18553164" w14:textId="77777777" w:rsidR="00E74DAC" w:rsidRPr="00090B40" w:rsidRDefault="00E74DAC" w:rsidP="00155BBA">
            <w:pPr>
              <w:spacing w:after="0" w:line="240" w:lineRule="auto"/>
              <w:rPr>
                <w:rFonts w:ascii="Times New Roman" w:eastAsia="Times New Roman" w:hAnsi="Times New Roman" w:cs="Times New Roman"/>
                <w:i/>
                <w:iCs/>
                <w:color w:val="000000"/>
                <w:sz w:val="24"/>
                <w:szCs w:val="24"/>
                <w:lang w:val="uk-UA" w:eastAsia="ru-RU"/>
              </w:rPr>
            </w:pPr>
          </w:p>
        </w:tc>
        <w:tc>
          <w:tcPr>
            <w:tcW w:w="2280" w:type="dxa"/>
            <w:vMerge/>
            <w:tcBorders>
              <w:top w:val="single" w:sz="8" w:space="0" w:color="auto"/>
              <w:left w:val="single" w:sz="4" w:space="0" w:color="auto"/>
              <w:bottom w:val="single" w:sz="8" w:space="0" w:color="000000"/>
              <w:right w:val="single" w:sz="4" w:space="0" w:color="auto"/>
            </w:tcBorders>
            <w:vAlign w:val="center"/>
            <w:hideMark/>
          </w:tcPr>
          <w:p w14:paraId="17547D2E" w14:textId="77777777" w:rsidR="00E74DAC" w:rsidRPr="00090B40" w:rsidRDefault="00E74DAC" w:rsidP="00155BBA">
            <w:pPr>
              <w:spacing w:after="0" w:line="240" w:lineRule="auto"/>
              <w:rPr>
                <w:rFonts w:ascii="Times New Roman" w:eastAsia="Times New Roman" w:hAnsi="Times New Roman" w:cs="Times New Roman"/>
                <w:i/>
                <w:iCs/>
                <w:color w:val="000000"/>
                <w:sz w:val="24"/>
                <w:szCs w:val="24"/>
                <w:lang w:val="uk-UA" w:eastAsia="ru-RU"/>
              </w:rPr>
            </w:pPr>
          </w:p>
        </w:tc>
        <w:tc>
          <w:tcPr>
            <w:tcW w:w="1139" w:type="dxa"/>
            <w:vMerge/>
            <w:tcBorders>
              <w:top w:val="single" w:sz="8" w:space="0" w:color="auto"/>
              <w:left w:val="single" w:sz="4" w:space="0" w:color="auto"/>
              <w:bottom w:val="single" w:sz="8" w:space="0" w:color="000000"/>
              <w:right w:val="single" w:sz="8" w:space="0" w:color="auto"/>
            </w:tcBorders>
            <w:vAlign w:val="center"/>
            <w:hideMark/>
          </w:tcPr>
          <w:p w14:paraId="1F531BDD" w14:textId="77777777" w:rsidR="00E74DAC" w:rsidRPr="00090B40" w:rsidRDefault="00E74DAC" w:rsidP="00155BBA">
            <w:pPr>
              <w:spacing w:after="0" w:line="240" w:lineRule="auto"/>
              <w:rPr>
                <w:rFonts w:ascii="Times New Roman" w:eastAsia="Times New Roman" w:hAnsi="Times New Roman" w:cs="Times New Roman"/>
                <w:color w:val="000000"/>
                <w:sz w:val="24"/>
                <w:szCs w:val="24"/>
                <w:lang w:val="uk-UA" w:eastAsia="ru-RU"/>
              </w:rPr>
            </w:pPr>
          </w:p>
        </w:tc>
      </w:tr>
      <w:tr w:rsidR="002F5268" w:rsidRPr="00090B40" w14:paraId="32B05CEC" w14:textId="77777777" w:rsidTr="00155BBA">
        <w:trPr>
          <w:trHeight w:val="315"/>
          <w:jc w:val="center"/>
        </w:trPr>
        <w:tc>
          <w:tcPr>
            <w:tcW w:w="2400" w:type="dxa"/>
            <w:tcBorders>
              <w:top w:val="nil"/>
              <w:left w:val="single" w:sz="8" w:space="0" w:color="auto"/>
              <w:bottom w:val="single" w:sz="4" w:space="0" w:color="auto"/>
              <w:right w:val="single" w:sz="8" w:space="0" w:color="auto"/>
            </w:tcBorders>
            <w:shd w:val="clear" w:color="auto" w:fill="auto"/>
            <w:noWrap/>
            <w:vAlign w:val="bottom"/>
            <w:hideMark/>
          </w:tcPr>
          <w:p w14:paraId="629C2CA3" w14:textId="77777777" w:rsidR="002F5268" w:rsidRPr="00090B40" w:rsidRDefault="002F5268" w:rsidP="002F5268">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2120" w:type="dxa"/>
            <w:tcBorders>
              <w:top w:val="nil"/>
              <w:left w:val="nil"/>
              <w:bottom w:val="single" w:sz="4" w:space="0" w:color="auto"/>
              <w:right w:val="single" w:sz="4" w:space="0" w:color="auto"/>
            </w:tcBorders>
            <w:shd w:val="clear" w:color="auto" w:fill="auto"/>
            <w:noWrap/>
            <w:vAlign w:val="bottom"/>
            <w:hideMark/>
          </w:tcPr>
          <w:p w14:paraId="1C6949BA" w14:textId="77777777" w:rsidR="002F5268" w:rsidRPr="00090B40" w:rsidRDefault="002F5268" w:rsidP="002F5268">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w:t>
            </w:r>
          </w:p>
        </w:tc>
        <w:tc>
          <w:tcPr>
            <w:tcW w:w="2280" w:type="dxa"/>
            <w:tcBorders>
              <w:top w:val="nil"/>
              <w:left w:val="nil"/>
              <w:bottom w:val="single" w:sz="4" w:space="0" w:color="auto"/>
              <w:right w:val="single" w:sz="4" w:space="0" w:color="auto"/>
            </w:tcBorders>
            <w:shd w:val="clear" w:color="auto" w:fill="auto"/>
            <w:noWrap/>
            <w:vAlign w:val="bottom"/>
            <w:hideMark/>
          </w:tcPr>
          <w:p w14:paraId="0E3E1640" w14:textId="77777777" w:rsidR="002F5268" w:rsidRPr="00090B40" w:rsidRDefault="002F5268" w:rsidP="002F5268">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26</w:t>
            </w:r>
          </w:p>
        </w:tc>
        <w:tc>
          <w:tcPr>
            <w:tcW w:w="1139" w:type="dxa"/>
            <w:tcBorders>
              <w:top w:val="nil"/>
              <w:left w:val="nil"/>
              <w:bottom w:val="single" w:sz="4" w:space="0" w:color="auto"/>
              <w:right w:val="single" w:sz="8" w:space="0" w:color="auto"/>
            </w:tcBorders>
            <w:shd w:val="clear" w:color="auto" w:fill="auto"/>
            <w:noWrap/>
            <w:vAlign w:val="bottom"/>
            <w:hideMark/>
          </w:tcPr>
          <w:p w14:paraId="7EE85922" w14:textId="77777777" w:rsidR="002F5268" w:rsidRPr="00090B40" w:rsidRDefault="002F5268" w:rsidP="002F5268">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w:t>
            </w:r>
          </w:p>
        </w:tc>
      </w:tr>
      <w:tr w:rsidR="002F5268" w:rsidRPr="00090B40" w14:paraId="1D9C7B9B" w14:textId="77777777" w:rsidTr="00155BBA">
        <w:trPr>
          <w:trHeight w:val="330"/>
          <w:jc w:val="center"/>
        </w:trPr>
        <w:tc>
          <w:tcPr>
            <w:tcW w:w="2400" w:type="dxa"/>
            <w:tcBorders>
              <w:top w:val="nil"/>
              <w:left w:val="single" w:sz="8" w:space="0" w:color="auto"/>
              <w:bottom w:val="nil"/>
              <w:right w:val="single" w:sz="8" w:space="0" w:color="auto"/>
            </w:tcBorders>
            <w:shd w:val="clear" w:color="auto" w:fill="auto"/>
            <w:noWrap/>
            <w:vAlign w:val="bottom"/>
            <w:hideMark/>
          </w:tcPr>
          <w:p w14:paraId="32E98F0B" w14:textId="77777777" w:rsidR="002F5268" w:rsidRPr="00090B40" w:rsidRDefault="002F5268" w:rsidP="002F5268">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Не творчі </w:t>
            </w:r>
          </w:p>
        </w:tc>
        <w:tc>
          <w:tcPr>
            <w:tcW w:w="2120" w:type="dxa"/>
            <w:tcBorders>
              <w:top w:val="nil"/>
              <w:left w:val="nil"/>
              <w:bottom w:val="nil"/>
              <w:right w:val="single" w:sz="4" w:space="0" w:color="auto"/>
            </w:tcBorders>
            <w:shd w:val="clear" w:color="auto" w:fill="auto"/>
            <w:noWrap/>
            <w:vAlign w:val="bottom"/>
            <w:hideMark/>
          </w:tcPr>
          <w:p w14:paraId="45217382" w14:textId="77777777" w:rsidR="002F5268" w:rsidRPr="00090B40" w:rsidRDefault="002F5268" w:rsidP="002F5268">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w:t>
            </w:r>
          </w:p>
        </w:tc>
        <w:tc>
          <w:tcPr>
            <w:tcW w:w="2280" w:type="dxa"/>
            <w:tcBorders>
              <w:top w:val="nil"/>
              <w:left w:val="nil"/>
              <w:bottom w:val="nil"/>
              <w:right w:val="single" w:sz="4" w:space="0" w:color="auto"/>
            </w:tcBorders>
            <w:shd w:val="clear" w:color="auto" w:fill="auto"/>
            <w:noWrap/>
            <w:vAlign w:val="bottom"/>
            <w:hideMark/>
          </w:tcPr>
          <w:p w14:paraId="2F592C40" w14:textId="77777777" w:rsidR="002F5268" w:rsidRPr="00090B40" w:rsidRDefault="002F5268" w:rsidP="002F5268">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23</w:t>
            </w:r>
          </w:p>
        </w:tc>
        <w:tc>
          <w:tcPr>
            <w:tcW w:w="1139" w:type="dxa"/>
            <w:tcBorders>
              <w:top w:val="nil"/>
              <w:left w:val="nil"/>
              <w:bottom w:val="nil"/>
              <w:right w:val="single" w:sz="8" w:space="0" w:color="auto"/>
            </w:tcBorders>
            <w:shd w:val="clear" w:color="auto" w:fill="auto"/>
            <w:noWrap/>
            <w:vAlign w:val="bottom"/>
            <w:hideMark/>
          </w:tcPr>
          <w:p w14:paraId="0B036DEB" w14:textId="77777777" w:rsidR="002F5268" w:rsidRPr="00090B40" w:rsidRDefault="002F5268" w:rsidP="002F5268">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25</w:t>
            </w:r>
          </w:p>
        </w:tc>
      </w:tr>
      <w:tr w:rsidR="002F5268" w:rsidRPr="00090B40" w14:paraId="52A2A131" w14:textId="77777777" w:rsidTr="00155BBA">
        <w:trPr>
          <w:trHeight w:val="330"/>
          <w:jc w:val="center"/>
        </w:trPr>
        <w:tc>
          <w:tcPr>
            <w:tcW w:w="24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73EBBBC" w14:textId="77777777" w:rsidR="002F5268" w:rsidRPr="00090B40" w:rsidRDefault="002F5268" w:rsidP="002F5268">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2120" w:type="dxa"/>
            <w:tcBorders>
              <w:top w:val="single" w:sz="8" w:space="0" w:color="auto"/>
              <w:left w:val="nil"/>
              <w:bottom w:val="single" w:sz="8" w:space="0" w:color="auto"/>
              <w:right w:val="single" w:sz="4" w:space="0" w:color="auto"/>
            </w:tcBorders>
            <w:shd w:val="clear" w:color="auto" w:fill="auto"/>
            <w:noWrap/>
            <w:vAlign w:val="bottom"/>
            <w:hideMark/>
          </w:tcPr>
          <w:p w14:paraId="5CB4C747" w14:textId="77777777" w:rsidR="002F5268" w:rsidRPr="00090B40" w:rsidRDefault="002F5268" w:rsidP="002F5268">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w:t>
            </w:r>
          </w:p>
        </w:tc>
        <w:tc>
          <w:tcPr>
            <w:tcW w:w="2280" w:type="dxa"/>
            <w:tcBorders>
              <w:top w:val="single" w:sz="8" w:space="0" w:color="auto"/>
              <w:left w:val="nil"/>
              <w:bottom w:val="single" w:sz="8" w:space="0" w:color="auto"/>
              <w:right w:val="nil"/>
            </w:tcBorders>
            <w:shd w:val="clear" w:color="auto" w:fill="auto"/>
            <w:noWrap/>
            <w:vAlign w:val="bottom"/>
            <w:hideMark/>
          </w:tcPr>
          <w:p w14:paraId="1E4DE089" w14:textId="77777777" w:rsidR="002F5268" w:rsidRPr="00090B40" w:rsidRDefault="002F5268" w:rsidP="002F5268">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49</w:t>
            </w:r>
          </w:p>
        </w:tc>
        <w:tc>
          <w:tcPr>
            <w:tcW w:w="1139"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CABB745" w14:textId="77777777" w:rsidR="002F5268" w:rsidRPr="00090B40" w:rsidRDefault="002F5268" w:rsidP="002F5268">
            <w:pPr>
              <w:spacing w:after="0" w:line="240" w:lineRule="auto"/>
              <w:jc w:val="center"/>
              <w:rPr>
                <w:rFonts w:ascii="Times New Roman" w:eastAsia="Times New Roman" w:hAnsi="Times New Roman" w:cs="Times New Roman"/>
                <w:b/>
                <w:bCs/>
                <w:color w:val="000000"/>
                <w:sz w:val="24"/>
                <w:szCs w:val="24"/>
                <w:lang w:val="uk-UA" w:eastAsia="ru-RU"/>
              </w:rPr>
            </w:pPr>
            <w:r w:rsidRPr="00090B40">
              <w:rPr>
                <w:rFonts w:ascii="Times New Roman" w:eastAsia="Times New Roman" w:hAnsi="Times New Roman" w:cs="Times New Roman"/>
                <w:b/>
                <w:bCs/>
                <w:color w:val="000000"/>
                <w:sz w:val="24"/>
                <w:szCs w:val="24"/>
                <w:lang w:val="uk-UA" w:eastAsia="ru-RU"/>
              </w:rPr>
              <w:t>52</w:t>
            </w:r>
          </w:p>
        </w:tc>
      </w:tr>
    </w:tbl>
    <w:p w14:paraId="440EA772" w14:textId="77777777" w:rsidR="00E74DAC" w:rsidRPr="00090B40" w:rsidRDefault="00E74DAC" w:rsidP="00E74DAC">
      <w:pPr>
        <w:jc w:val="right"/>
        <w:rPr>
          <w:rFonts w:ascii="Times New Roman" w:eastAsia="Calibri" w:hAnsi="Times New Roman" w:cs="Times New Roman"/>
          <w:color w:val="FF0000"/>
          <w:sz w:val="28"/>
          <w:szCs w:val="28"/>
          <w:lang w:val="uk-UA"/>
        </w:rPr>
      </w:pPr>
    </w:p>
    <w:p w14:paraId="013AA7AB" w14:textId="77777777" w:rsidR="00E74DAC" w:rsidRPr="00090B40" w:rsidRDefault="001C3B73" w:rsidP="00E74DAC">
      <w:pPr>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Очікувані частоти</w:t>
      </w:r>
    </w:p>
    <w:p w14:paraId="423F0A23" w14:textId="77777777" w:rsidR="00E74DAC" w:rsidRPr="00090B40" w:rsidRDefault="00E74DAC" w:rsidP="00E74DAC">
      <w:pPr>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Х</w:t>
      </w:r>
      <w:r w:rsidR="001C3B73" w:rsidRPr="00090B40">
        <w:rPr>
          <w:rFonts w:ascii="Times New Roman" w:eastAsia="Calibri" w:hAnsi="Times New Roman" w:cs="Times New Roman"/>
          <w:sz w:val="24"/>
          <w:szCs w:val="24"/>
          <w:lang w:val="uk-UA"/>
        </w:rPr>
        <w:t xml:space="preserve">і-квадрат </w:t>
      </w:r>
      <w:proofErr w:type="spellStart"/>
      <w:r w:rsidR="001C3B73" w:rsidRPr="00090B40">
        <w:rPr>
          <w:rFonts w:ascii="Times New Roman" w:eastAsia="Calibri" w:hAnsi="Times New Roman" w:cs="Times New Roman"/>
          <w:sz w:val="24"/>
          <w:szCs w:val="24"/>
          <w:lang w:val="uk-UA"/>
        </w:rPr>
        <w:t>Пі</w:t>
      </w:r>
      <w:r w:rsidRPr="00090B40">
        <w:rPr>
          <w:rFonts w:ascii="Times New Roman" w:eastAsia="Calibri" w:hAnsi="Times New Roman" w:cs="Times New Roman"/>
          <w:sz w:val="24"/>
          <w:szCs w:val="24"/>
          <w:lang w:val="uk-UA"/>
        </w:rPr>
        <w:t>рсона</w:t>
      </w:r>
      <w:proofErr w:type="spellEnd"/>
      <w:r w:rsidRPr="00090B40">
        <w:rPr>
          <w:rFonts w:ascii="Times New Roman" w:eastAsia="Calibri" w:hAnsi="Times New Roman" w:cs="Times New Roman"/>
          <w:sz w:val="24"/>
          <w:szCs w:val="24"/>
          <w:lang w:val="uk-UA"/>
        </w:rPr>
        <w:t xml:space="preserve">: ,440736, </w:t>
      </w:r>
      <w:proofErr w:type="spellStart"/>
      <w:r w:rsidRPr="00090B40">
        <w:rPr>
          <w:rFonts w:ascii="Times New Roman" w:eastAsia="Calibri" w:hAnsi="Times New Roman" w:cs="Times New Roman"/>
          <w:sz w:val="24"/>
          <w:szCs w:val="24"/>
          <w:lang w:val="uk-UA"/>
        </w:rPr>
        <w:t>сс</w:t>
      </w:r>
      <w:proofErr w:type="spellEnd"/>
      <w:r w:rsidRPr="00090B40">
        <w:rPr>
          <w:rFonts w:ascii="Times New Roman" w:eastAsia="Calibri" w:hAnsi="Times New Roman" w:cs="Times New Roman"/>
          <w:sz w:val="24"/>
          <w:szCs w:val="24"/>
          <w:lang w:val="uk-UA"/>
        </w:rPr>
        <w:t>=1, p=,506768</w:t>
      </w:r>
    </w:p>
    <w:tbl>
      <w:tblPr>
        <w:tblW w:w="7939" w:type="dxa"/>
        <w:jc w:val="center"/>
        <w:tblLook w:val="04A0" w:firstRow="1" w:lastRow="0" w:firstColumn="1" w:lastColumn="0" w:noHBand="0" w:noVBand="1"/>
      </w:tblPr>
      <w:tblGrid>
        <w:gridCol w:w="2400"/>
        <w:gridCol w:w="2120"/>
        <w:gridCol w:w="2280"/>
        <w:gridCol w:w="1139"/>
      </w:tblGrid>
      <w:tr w:rsidR="001C3B73" w:rsidRPr="00090B40" w14:paraId="73B849CC" w14:textId="77777777" w:rsidTr="00155BBA">
        <w:trPr>
          <w:trHeight w:val="450"/>
          <w:jc w:val="center"/>
        </w:trPr>
        <w:tc>
          <w:tcPr>
            <w:tcW w:w="24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774B158"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p>
          <w:p w14:paraId="22C426A2"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090B40">
              <w:rPr>
                <w:rFonts w:ascii="Times New Roman" w:eastAsia="Times New Roman" w:hAnsi="Times New Roman" w:cs="Times New Roman"/>
                <w:color w:val="000000"/>
                <w:sz w:val="24"/>
                <w:szCs w:val="24"/>
                <w:lang w:val="uk-UA" w:eastAsia="ru-RU"/>
              </w:rPr>
              <w:t>Групір</w:t>
            </w:r>
            <w:proofErr w:type="spellEnd"/>
            <w:r w:rsidRPr="00090B40">
              <w:rPr>
                <w:rFonts w:ascii="Times New Roman" w:eastAsia="Times New Roman" w:hAnsi="Times New Roman" w:cs="Times New Roman"/>
                <w:color w:val="000000"/>
                <w:sz w:val="24"/>
                <w:szCs w:val="24"/>
                <w:lang w:val="uk-UA" w:eastAsia="ru-RU"/>
              </w:rPr>
              <w:t>.</w:t>
            </w:r>
          </w:p>
        </w:tc>
        <w:tc>
          <w:tcPr>
            <w:tcW w:w="2120" w:type="dxa"/>
            <w:vMerge w:val="restart"/>
            <w:tcBorders>
              <w:top w:val="single" w:sz="8" w:space="0" w:color="auto"/>
              <w:left w:val="nil"/>
              <w:bottom w:val="single" w:sz="8" w:space="0" w:color="000000"/>
              <w:right w:val="single" w:sz="4" w:space="0" w:color="auto"/>
            </w:tcBorders>
            <w:shd w:val="clear" w:color="auto" w:fill="auto"/>
            <w:vAlign w:val="center"/>
            <w:hideMark/>
          </w:tcPr>
          <w:p w14:paraId="5A0AC807" w14:textId="77777777" w:rsidR="001C3B73" w:rsidRPr="00090B40" w:rsidRDefault="001C3B73" w:rsidP="001C3B7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Кризовий тип (більше 2?) - </w:t>
            </w:r>
            <w:r w:rsidRPr="00090B40">
              <w:rPr>
                <w:rFonts w:ascii="Times New Roman" w:eastAsia="Times New Roman" w:hAnsi="Times New Roman" w:cs="Times New Roman"/>
                <w:color w:val="000000"/>
                <w:sz w:val="24"/>
                <w:szCs w:val="24"/>
                <w:lang w:val="uk-UA" w:eastAsia="ru-RU"/>
              </w:rPr>
              <w:t>кризовий</w:t>
            </w:r>
          </w:p>
        </w:tc>
        <w:tc>
          <w:tcPr>
            <w:tcW w:w="2280" w:type="dxa"/>
            <w:vMerge w:val="restart"/>
            <w:tcBorders>
              <w:top w:val="single" w:sz="8" w:space="0" w:color="auto"/>
              <w:left w:val="single" w:sz="4" w:space="0" w:color="auto"/>
              <w:bottom w:val="single" w:sz="8" w:space="0" w:color="000000"/>
              <w:right w:val="nil"/>
            </w:tcBorders>
            <w:shd w:val="clear" w:color="auto" w:fill="auto"/>
            <w:vAlign w:val="center"/>
            <w:hideMark/>
          </w:tcPr>
          <w:p w14:paraId="6AA890B4" w14:textId="77777777" w:rsidR="001C3B73" w:rsidRPr="00090B40" w:rsidRDefault="001C3B73" w:rsidP="001C3B7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Кризовий тип (більше 2?) –</w:t>
            </w:r>
          </w:p>
          <w:p w14:paraId="5FC43343" w14:textId="77777777" w:rsidR="001C3B73" w:rsidRPr="00090B40" w:rsidRDefault="001C3B73" w:rsidP="001C3B7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 </w:t>
            </w:r>
            <w:r w:rsidRPr="00090B40">
              <w:rPr>
                <w:rFonts w:ascii="Times New Roman" w:eastAsia="Times New Roman" w:hAnsi="Times New Roman" w:cs="Times New Roman"/>
                <w:color w:val="000000"/>
                <w:sz w:val="24"/>
                <w:szCs w:val="24"/>
                <w:lang w:val="uk-UA" w:eastAsia="ru-RU"/>
              </w:rPr>
              <w:t>не кризовий</w:t>
            </w:r>
          </w:p>
        </w:tc>
        <w:tc>
          <w:tcPr>
            <w:tcW w:w="113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04EF846F"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 по рядку</w:t>
            </w:r>
          </w:p>
        </w:tc>
      </w:tr>
      <w:tr w:rsidR="00E74DAC" w:rsidRPr="00090B40" w14:paraId="005FDE18" w14:textId="77777777" w:rsidTr="00155BBA">
        <w:trPr>
          <w:trHeight w:val="630"/>
          <w:jc w:val="center"/>
        </w:trPr>
        <w:tc>
          <w:tcPr>
            <w:tcW w:w="2400" w:type="dxa"/>
            <w:vMerge/>
            <w:tcBorders>
              <w:top w:val="single" w:sz="8" w:space="0" w:color="auto"/>
              <w:left w:val="single" w:sz="8" w:space="0" w:color="auto"/>
              <w:bottom w:val="single" w:sz="8" w:space="0" w:color="000000"/>
              <w:right w:val="single" w:sz="8" w:space="0" w:color="auto"/>
            </w:tcBorders>
            <w:vAlign w:val="center"/>
            <w:hideMark/>
          </w:tcPr>
          <w:p w14:paraId="7FF40F24" w14:textId="77777777" w:rsidR="00E74DAC" w:rsidRPr="00090B40" w:rsidRDefault="00E74DAC" w:rsidP="00155BBA">
            <w:pPr>
              <w:spacing w:after="0" w:line="240" w:lineRule="auto"/>
              <w:rPr>
                <w:rFonts w:ascii="Times New Roman" w:eastAsia="Times New Roman" w:hAnsi="Times New Roman" w:cs="Times New Roman"/>
                <w:color w:val="000000"/>
                <w:sz w:val="24"/>
                <w:szCs w:val="24"/>
                <w:lang w:val="uk-UA" w:eastAsia="ru-RU"/>
              </w:rPr>
            </w:pPr>
          </w:p>
        </w:tc>
        <w:tc>
          <w:tcPr>
            <w:tcW w:w="2120" w:type="dxa"/>
            <w:vMerge/>
            <w:tcBorders>
              <w:top w:val="single" w:sz="8" w:space="0" w:color="auto"/>
              <w:left w:val="nil"/>
              <w:bottom w:val="single" w:sz="8" w:space="0" w:color="000000"/>
              <w:right w:val="single" w:sz="4" w:space="0" w:color="auto"/>
            </w:tcBorders>
            <w:vAlign w:val="center"/>
            <w:hideMark/>
          </w:tcPr>
          <w:p w14:paraId="50F5D7FB" w14:textId="77777777" w:rsidR="00E74DAC" w:rsidRPr="00090B40" w:rsidRDefault="00E74DAC" w:rsidP="00155BBA">
            <w:pPr>
              <w:spacing w:after="0" w:line="240" w:lineRule="auto"/>
              <w:rPr>
                <w:rFonts w:ascii="Times New Roman" w:eastAsia="Times New Roman" w:hAnsi="Times New Roman" w:cs="Times New Roman"/>
                <w:i/>
                <w:iCs/>
                <w:color w:val="000000"/>
                <w:sz w:val="24"/>
                <w:szCs w:val="24"/>
                <w:lang w:val="uk-UA" w:eastAsia="ru-RU"/>
              </w:rPr>
            </w:pPr>
          </w:p>
        </w:tc>
        <w:tc>
          <w:tcPr>
            <w:tcW w:w="2280" w:type="dxa"/>
            <w:vMerge/>
            <w:tcBorders>
              <w:top w:val="single" w:sz="8" w:space="0" w:color="auto"/>
              <w:left w:val="single" w:sz="4" w:space="0" w:color="auto"/>
              <w:bottom w:val="single" w:sz="8" w:space="0" w:color="000000"/>
              <w:right w:val="nil"/>
            </w:tcBorders>
            <w:vAlign w:val="center"/>
            <w:hideMark/>
          </w:tcPr>
          <w:p w14:paraId="026B946D" w14:textId="77777777" w:rsidR="00E74DAC" w:rsidRPr="00090B40" w:rsidRDefault="00E74DAC" w:rsidP="00155BBA">
            <w:pPr>
              <w:spacing w:after="0" w:line="240" w:lineRule="auto"/>
              <w:rPr>
                <w:rFonts w:ascii="Times New Roman" w:eastAsia="Times New Roman" w:hAnsi="Times New Roman" w:cs="Times New Roman"/>
                <w:i/>
                <w:iCs/>
                <w:color w:val="000000"/>
                <w:sz w:val="24"/>
                <w:szCs w:val="24"/>
                <w:lang w:val="uk-UA" w:eastAsia="ru-RU"/>
              </w:rPr>
            </w:pPr>
          </w:p>
        </w:tc>
        <w:tc>
          <w:tcPr>
            <w:tcW w:w="1139" w:type="dxa"/>
            <w:vMerge/>
            <w:tcBorders>
              <w:top w:val="single" w:sz="8" w:space="0" w:color="auto"/>
              <w:left w:val="single" w:sz="8" w:space="0" w:color="auto"/>
              <w:bottom w:val="single" w:sz="8" w:space="0" w:color="000000"/>
              <w:right w:val="single" w:sz="8" w:space="0" w:color="auto"/>
            </w:tcBorders>
            <w:vAlign w:val="center"/>
            <w:hideMark/>
          </w:tcPr>
          <w:p w14:paraId="7429BDB6" w14:textId="77777777" w:rsidR="00E74DAC" w:rsidRPr="00090B40" w:rsidRDefault="00E74DAC" w:rsidP="00155BBA">
            <w:pPr>
              <w:spacing w:after="0" w:line="240" w:lineRule="auto"/>
              <w:rPr>
                <w:rFonts w:ascii="Times New Roman" w:eastAsia="Times New Roman" w:hAnsi="Times New Roman" w:cs="Times New Roman"/>
                <w:color w:val="000000"/>
                <w:sz w:val="24"/>
                <w:szCs w:val="24"/>
                <w:lang w:val="uk-UA" w:eastAsia="ru-RU"/>
              </w:rPr>
            </w:pPr>
          </w:p>
        </w:tc>
      </w:tr>
      <w:tr w:rsidR="001C3B73" w:rsidRPr="00090B40" w14:paraId="417A50BA" w14:textId="77777777" w:rsidTr="00155BBA">
        <w:trPr>
          <w:trHeight w:val="315"/>
          <w:jc w:val="center"/>
        </w:trPr>
        <w:tc>
          <w:tcPr>
            <w:tcW w:w="2400" w:type="dxa"/>
            <w:tcBorders>
              <w:top w:val="nil"/>
              <w:left w:val="single" w:sz="8" w:space="0" w:color="auto"/>
              <w:bottom w:val="single" w:sz="4" w:space="0" w:color="auto"/>
              <w:right w:val="single" w:sz="8" w:space="0" w:color="auto"/>
            </w:tcBorders>
            <w:shd w:val="clear" w:color="auto" w:fill="auto"/>
            <w:noWrap/>
            <w:vAlign w:val="bottom"/>
            <w:hideMark/>
          </w:tcPr>
          <w:p w14:paraId="78D7E335" w14:textId="77777777" w:rsidR="001C3B73" w:rsidRPr="00090B40" w:rsidRDefault="001C3B73" w:rsidP="001C3B7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2120" w:type="dxa"/>
            <w:tcBorders>
              <w:top w:val="nil"/>
              <w:left w:val="nil"/>
              <w:bottom w:val="single" w:sz="4" w:space="0" w:color="auto"/>
              <w:right w:val="single" w:sz="4" w:space="0" w:color="auto"/>
            </w:tcBorders>
            <w:shd w:val="clear" w:color="auto" w:fill="auto"/>
            <w:noWrap/>
            <w:vAlign w:val="center"/>
            <w:hideMark/>
          </w:tcPr>
          <w:p w14:paraId="0D3453B5"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1,557692</w:t>
            </w:r>
          </w:p>
        </w:tc>
        <w:tc>
          <w:tcPr>
            <w:tcW w:w="2280" w:type="dxa"/>
            <w:tcBorders>
              <w:top w:val="nil"/>
              <w:left w:val="nil"/>
              <w:bottom w:val="single" w:sz="4" w:space="0" w:color="auto"/>
              <w:right w:val="nil"/>
            </w:tcBorders>
            <w:shd w:val="clear" w:color="auto" w:fill="auto"/>
            <w:noWrap/>
            <w:vAlign w:val="center"/>
            <w:hideMark/>
          </w:tcPr>
          <w:p w14:paraId="2B7BF463" w14:textId="77777777" w:rsidR="001C3B73" w:rsidRPr="00090B40" w:rsidRDefault="001C3B73" w:rsidP="001C3B73">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25,44231</w:t>
            </w:r>
          </w:p>
        </w:tc>
        <w:tc>
          <w:tcPr>
            <w:tcW w:w="1139" w:type="dxa"/>
            <w:tcBorders>
              <w:top w:val="nil"/>
              <w:left w:val="single" w:sz="8" w:space="0" w:color="auto"/>
              <w:bottom w:val="single" w:sz="4" w:space="0" w:color="auto"/>
              <w:right w:val="single" w:sz="8" w:space="0" w:color="auto"/>
            </w:tcBorders>
            <w:shd w:val="clear" w:color="auto" w:fill="auto"/>
            <w:noWrap/>
            <w:vAlign w:val="center"/>
            <w:hideMark/>
          </w:tcPr>
          <w:p w14:paraId="4D5B4531"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27,00000</w:t>
            </w:r>
          </w:p>
        </w:tc>
      </w:tr>
      <w:tr w:rsidR="001C3B73" w:rsidRPr="00090B40" w14:paraId="5F0D393E" w14:textId="77777777" w:rsidTr="00155BBA">
        <w:trPr>
          <w:trHeight w:val="330"/>
          <w:jc w:val="center"/>
        </w:trPr>
        <w:tc>
          <w:tcPr>
            <w:tcW w:w="2400" w:type="dxa"/>
            <w:tcBorders>
              <w:top w:val="nil"/>
              <w:left w:val="single" w:sz="8" w:space="0" w:color="auto"/>
              <w:bottom w:val="nil"/>
              <w:right w:val="single" w:sz="8" w:space="0" w:color="auto"/>
            </w:tcBorders>
            <w:shd w:val="clear" w:color="auto" w:fill="auto"/>
            <w:noWrap/>
            <w:vAlign w:val="bottom"/>
            <w:hideMark/>
          </w:tcPr>
          <w:p w14:paraId="0C77C6F1" w14:textId="77777777" w:rsidR="001C3B73" w:rsidRPr="00090B40" w:rsidRDefault="001C3B73" w:rsidP="001C3B7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Не творчі </w:t>
            </w:r>
          </w:p>
        </w:tc>
        <w:tc>
          <w:tcPr>
            <w:tcW w:w="2120" w:type="dxa"/>
            <w:tcBorders>
              <w:top w:val="nil"/>
              <w:left w:val="nil"/>
              <w:bottom w:val="nil"/>
              <w:right w:val="single" w:sz="4" w:space="0" w:color="auto"/>
            </w:tcBorders>
            <w:shd w:val="clear" w:color="auto" w:fill="auto"/>
            <w:noWrap/>
            <w:vAlign w:val="center"/>
            <w:hideMark/>
          </w:tcPr>
          <w:p w14:paraId="6A17B715"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1,442308</w:t>
            </w:r>
          </w:p>
        </w:tc>
        <w:tc>
          <w:tcPr>
            <w:tcW w:w="2280" w:type="dxa"/>
            <w:tcBorders>
              <w:top w:val="nil"/>
              <w:left w:val="nil"/>
              <w:bottom w:val="nil"/>
              <w:right w:val="nil"/>
            </w:tcBorders>
            <w:shd w:val="clear" w:color="auto" w:fill="auto"/>
            <w:noWrap/>
            <w:vAlign w:val="center"/>
            <w:hideMark/>
          </w:tcPr>
          <w:p w14:paraId="2AD78EED" w14:textId="77777777" w:rsidR="001C3B73" w:rsidRPr="00090B40" w:rsidRDefault="001C3B73" w:rsidP="001C3B73">
            <w:pPr>
              <w:spacing w:after="0" w:line="240" w:lineRule="auto"/>
              <w:jc w:val="center"/>
              <w:rPr>
                <w:rFonts w:ascii="Times New Roman" w:eastAsia="Times New Roman" w:hAnsi="Times New Roman" w:cs="Times New Roman"/>
                <w:sz w:val="24"/>
                <w:szCs w:val="24"/>
                <w:lang w:val="uk-UA" w:eastAsia="ru-RU"/>
              </w:rPr>
            </w:pPr>
            <w:r w:rsidRPr="00090B40">
              <w:rPr>
                <w:rFonts w:ascii="Times New Roman" w:eastAsia="Times New Roman" w:hAnsi="Times New Roman" w:cs="Times New Roman"/>
                <w:sz w:val="24"/>
                <w:szCs w:val="24"/>
                <w:lang w:val="uk-UA" w:eastAsia="ru-RU"/>
              </w:rPr>
              <w:t>23,55769</w:t>
            </w:r>
          </w:p>
        </w:tc>
        <w:tc>
          <w:tcPr>
            <w:tcW w:w="1139" w:type="dxa"/>
            <w:tcBorders>
              <w:top w:val="nil"/>
              <w:left w:val="single" w:sz="8" w:space="0" w:color="auto"/>
              <w:bottom w:val="nil"/>
              <w:right w:val="single" w:sz="8" w:space="0" w:color="auto"/>
            </w:tcBorders>
            <w:shd w:val="clear" w:color="auto" w:fill="auto"/>
            <w:noWrap/>
            <w:vAlign w:val="center"/>
            <w:hideMark/>
          </w:tcPr>
          <w:p w14:paraId="2A92DBF6"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25,00000</w:t>
            </w:r>
          </w:p>
        </w:tc>
      </w:tr>
      <w:tr w:rsidR="001C3B73" w:rsidRPr="00090B40" w14:paraId="5C1FA941" w14:textId="77777777" w:rsidTr="00155BBA">
        <w:trPr>
          <w:trHeight w:val="330"/>
          <w:jc w:val="center"/>
        </w:trPr>
        <w:tc>
          <w:tcPr>
            <w:tcW w:w="24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959E74D" w14:textId="77777777" w:rsidR="001C3B73" w:rsidRPr="00090B40" w:rsidRDefault="001C3B73" w:rsidP="001C3B73">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2120" w:type="dxa"/>
            <w:tcBorders>
              <w:top w:val="single" w:sz="8" w:space="0" w:color="auto"/>
              <w:left w:val="nil"/>
              <w:bottom w:val="single" w:sz="8" w:space="0" w:color="auto"/>
              <w:right w:val="single" w:sz="4" w:space="0" w:color="auto"/>
            </w:tcBorders>
            <w:shd w:val="clear" w:color="auto" w:fill="auto"/>
            <w:noWrap/>
            <w:vAlign w:val="center"/>
            <w:hideMark/>
          </w:tcPr>
          <w:p w14:paraId="290B3E67"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3,000000</w:t>
            </w:r>
          </w:p>
        </w:tc>
        <w:tc>
          <w:tcPr>
            <w:tcW w:w="2280" w:type="dxa"/>
            <w:tcBorders>
              <w:top w:val="single" w:sz="8" w:space="0" w:color="auto"/>
              <w:left w:val="nil"/>
              <w:bottom w:val="single" w:sz="8" w:space="0" w:color="auto"/>
              <w:right w:val="nil"/>
            </w:tcBorders>
            <w:shd w:val="clear" w:color="auto" w:fill="auto"/>
            <w:noWrap/>
            <w:vAlign w:val="center"/>
            <w:hideMark/>
          </w:tcPr>
          <w:p w14:paraId="2F65CF8F" w14:textId="77777777" w:rsidR="001C3B73" w:rsidRPr="00090B40" w:rsidRDefault="001C3B73" w:rsidP="001C3B73">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49,00000</w:t>
            </w:r>
          </w:p>
        </w:tc>
        <w:tc>
          <w:tcPr>
            <w:tcW w:w="113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D86821" w14:textId="77777777" w:rsidR="001C3B73" w:rsidRPr="00090B40" w:rsidRDefault="001C3B73" w:rsidP="001C3B73">
            <w:pPr>
              <w:spacing w:after="0" w:line="240" w:lineRule="auto"/>
              <w:jc w:val="center"/>
              <w:rPr>
                <w:rFonts w:ascii="Times New Roman" w:eastAsia="Times New Roman" w:hAnsi="Times New Roman" w:cs="Times New Roman"/>
                <w:b/>
                <w:bCs/>
                <w:color w:val="000000"/>
                <w:sz w:val="24"/>
                <w:szCs w:val="24"/>
                <w:lang w:val="uk-UA" w:eastAsia="ru-RU"/>
              </w:rPr>
            </w:pPr>
            <w:r w:rsidRPr="00090B40">
              <w:rPr>
                <w:rFonts w:ascii="Times New Roman" w:eastAsia="Times New Roman" w:hAnsi="Times New Roman" w:cs="Times New Roman"/>
                <w:b/>
                <w:bCs/>
                <w:color w:val="000000"/>
                <w:sz w:val="24"/>
                <w:szCs w:val="24"/>
                <w:lang w:val="uk-UA" w:eastAsia="ru-RU"/>
              </w:rPr>
              <w:t>52,00000</w:t>
            </w:r>
          </w:p>
        </w:tc>
      </w:tr>
    </w:tbl>
    <w:p w14:paraId="45AD18C6" w14:textId="77777777" w:rsidR="00E74DAC" w:rsidRPr="00090B40" w:rsidRDefault="00E74DAC" w:rsidP="00E74DAC">
      <w:pPr>
        <w:jc w:val="center"/>
        <w:rPr>
          <w:rFonts w:ascii="Times New Roman" w:eastAsia="Calibri" w:hAnsi="Times New Roman" w:cs="Times New Roman"/>
          <w:sz w:val="24"/>
          <w:szCs w:val="24"/>
          <w:lang w:val="uk-UA"/>
        </w:rPr>
      </w:pPr>
    </w:p>
    <w:p w14:paraId="1C9C4EEE" w14:textId="77777777" w:rsidR="000A4369" w:rsidRPr="00090B40" w:rsidRDefault="000A4369" w:rsidP="000A4369">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Підсумкова таблиця частот</w:t>
      </w:r>
    </w:p>
    <w:p w14:paraId="338CC2A0" w14:textId="77777777" w:rsidR="000A4369" w:rsidRPr="00090B40" w:rsidRDefault="000A4369" w:rsidP="000A4369">
      <w:pPr>
        <w:spacing w:after="0" w:line="240" w:lineRule="auto"/>
        <w:jc w:val="center"/>
        <w:rPr>
          <w:rFonts w:ascii="Times New Roman" w:eastAsia="Times New Roman" w:hAnsi="Times New Roman" w:cs="Times New Roman"/>
          <w:bCs/>
          <w:color w:val="000000"/>
          <w:sz w:val="24"/>
          <w:szCs w:val="24"/>
          <w:lang w:val="uk-UA" w:eastAsia="ru-RU"/>
        </w:rPr>
      </w:pPr>
    </w:p>
    <w:tbl>
      <w:tblPr>
        <w:tblW w:w="7928" w:type="dxa"/>
        <w:jc w:val="center"/>
        <w:tblLook w:val="04A0" w:firstRow="1" w:lastRow="0" w:firstColumn="1" w:lastColumn="0" w:noHBand="0" w:noVBand="1"/>
      </w:tblPr>
      <w:tblGrid>
        <w:gridCol w:w="1980"/>
        <w:gridCol w:w="2405"/>
        <w:gridCol w:w="2409"/>
        <w:gridCol w:w="1134"/>
      </w:tblGrid>
      <w:tr w:rsidR="00E74DAC" w:rsidRPr="00090B40" w14:paraId="7E56B8F4" w14:textId="77777777" w:rsidTr="0008171B">
        <w:trPr>
          <w:trHeight w:val="315"/>
          <w:jc w:val="center"/>
        </w:trPr>
        <w:tc>
          <w:tcPr>
            <w:tcW w:w="19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3A133683" w14:textId="77777777" w:rsidR="000A4369" w:rsidRPr="00090B40" w:rsidRDefault="000A4369" w:rsidP="00155BBA">
            <w:pPr>
              <w:spacing w:after="0" w:line="240" w:lineRule="auto"/>
              <w:jc w:val="center"/>
              <w:rPr>
                <w:rFonts w:ascii="Times New Roman" w:eastAsia="Times New Roman" w:hAnsi="Times New Roman" w:cs="Times New Roman"/>
                <w:color w:val="000000"/>
                <w:sz w:val="24"/>
                <w:szCs w:val="24"/>
                <w:lang w:val="uk-UA" w:eastAsia="ru-RU"/>
              </w:rPr>
            </w:pPr>
          </w:p>
          <w:p w14:paraId="0E1F16E2" w14:textId="77777777" w:rsidR="00E74DAC" w:rsidRPr="00090B40" w:rsidRDefault="00980ED2" w:rsidP="00155BBA">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090B40">
              <w:rPr>
                <w:rFonts w:ascii="Times New Roman" w:eastAsia="Times New Roman" w:hAnsi="Times New Roman" w:cs="Times New Roman"/>
                <w:color w:val="000000"/>
                <w:sz w:val="24"/>
                <w:szCs w:val="24"/>
                <w:lang w:val="uk-UA" w:eastAsia="ru-RU"/>
              </w:rPr>
              <w:t>Групір</w:t>
            </w:r>
            <w:proofErr w:type="spellEnd"/>
            <w:r w:rsidRPr="00090B40">
              <w:rPr>
                <w:rFonts w:ascii="Times New Roman" w:eastAsia="Times New Roman" w:hAnsi="Times New Roman" w:cs="Times New Roman"/>
                <w:color w:val="000000"/>
                <w:sz w:val="24"/>
                <w:szCs w:val="24"/>
                <w:lang w:val="uk-UA" w:eastAsia="ru-RU"/>
              </w:rPr>
              <w:t>.</w:t>
            </w:r>
          </w:p>
        </w:tc>
        <w:tc>
          <w:tcPr>
            <w:tcW w:w="2405" w:type="dxa"/>
            <w:tcBorders>
              <w:top w:val="single" w:sz="8" w:space="0" w:color="auto"/>
              <w:left w:val="nil"/>
              <w:bottom w:val="nil"/>
              <w:right w:val="single" w:sz="4" w:space="0" w:color="auto"/>
            </w:tcBorders>
            <w:shd w:val="clear" w:color="auto" w:fill="auto"/>
            <w:vAlign w:val="center"/>
            <w:hideMark/>
          </w:tcPr>
          <w:p w14:paraId="59BDA707" w14:textId="284542A4" w:rsidR="00E74DAC" w:rsidRPr="00090B40" w:rsidRDefault="00E74DAC" w:rsidP="00155BBA">
            <w:pPr>
              <w:spacing w:after="0" w:line="240" w:lineRule="auto"/>
              <w:jc w:val="center"/>
              <w:rPr>
                <w:rFonts w:ascii="Times New Roman" w:eastAsia="Times New Roman" w:hAnsi="Times New Roman" w:cs="Times New Roman"/>
                <w:i/>
                <w:iCs/>
                <w:color w:val="000000"/>
                <w:sz w:val="24"/>
                <w:szCs w:val="24"/>
                <w:lang w:val="uk-UA" w:eastAsia="ru-RU"/>
              </w:rPr>
            </w:pPr>
          </w:p>
        </w:tc>
        <w:tc>
          <w:tcPr>
            <w:tcW w:w="2409" w:type="dxa"/>
            <w:tcBorders>
              <w:top w:val="single" w:sz="8" w:space="0" w:color="auto"/>
              <w:left w:val="nil"/>
              <w:bottom w:val="nil"/>
              <w:right w:val="nil"/>
            </w:tcBorders>
            <w:shd w:val="clear" w:color="auto" w:fill="auto"/>
            <w:vAlign w:val="center"/>
            <w:hideMark/>
          </w:tcPr>
          <w:p w14:paraId="5BBDA9F5" w14:textId="041A482D" w:rsidR="00E74DAC" w:rsidRPr="00090B40" w:rsidRDefault="00E74DAC" w:rsidP="00155BBA">
            <w:pPr>
              <w:spacing w:after="0" w:line="240" w:lineRule="auto"/>
              <w:jc w:val="center"/>
              <w:rPr>
                <w:rFonts w:ascii="Times New Roman" w:eastAsia="Times New Roman" w:hAnsi="Times New Roman" w:cs="Times New Roman"/>
                <w:i/>
                <w:iCs/>
                <w:color w:val="000000"/>
                <w:sz w:val="24"/>
                <w:szCs w:val="24"/>
                <w:lang w:val="uk-UA" w:eastAsia="ru-RU"/>
              </w:rPr>
            </w:pPr>
          </w:p>
        </w:tc>
        <w:tc>
          <w:tcPr>
            <w:tcW w:w="1134"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162E03DB" w14:textId="77777777" w:rsidR="00E74DAC" w:rsidRPr="00090B40" w:rsidRDefault="00980ED2"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 по рядку</w:t>
            </w:r>
          </w:p>
        </w:tc>
      </w:tr>
      <w:tr w:rsidR="00E74DAC" w:rsidRPr="00090B40" w14:paraId="6F6FE74C" w14:textId="77777777" w:rsidTr="0008171B">
        <w:trPr>
          <w:trHeight w:val="330"/>
          <w:jc w:val="center"/>
        </w:trPr>
        <w:tc>
          <w:tcPr>
            <w:tcW w:w="1980" w:type="dxa"/>
            <w:vMerge/>
            <w:tcBorders>
              <w:top w:val="single" w:sz="8" w:space="0" w:color="auto"/>
              <w:left w:val="single" w:sz="8" w:space="0" w:color="auto"/>
              <w:bottom w:val="single" w:sz="8" w:space="0" w:color="000000"/>
              <w:right w:val="single" w:sz="8" w:space="0" w:color="auto"/>
            </w:tcBorders>
            <w:vAlign w:val="center"/>
            <w:hideMark/>
          </w:tcPr>
          <w:p w14:paraId="60026505" w14:textId="77777777" w:rsidR="00E74DAC" w:rsidRPr="00090B40" w:rsidRDefault="00E74DAC" w:rsidP="00155BBA">
            <w:pPr>
              <w:spacing w:after="0" w:line="240" w:lineRule="auto"/>
              <w:rPr>
                <w:rFonts w:ascii="Times New Roman" w:eastAsia="Times New Roman" w:hAnsi="Times New Roman" w:cs="Times New Roman"/>
                <w:color w:val="000000"/>
                <w:sz w:val="24"/>
                <w:szCs w:val="24"/>
                <w:lang w:val="uk-UA" w:eastAsia="ru-RU"/>
              </w:rPr>
            </w:pPr>
          </w:p>
        </w:tc>
        <w:tc>
          <w:tcPr>
            <w:tcW w:w="2405" w:type="dxa"/>
            <w:tcBorders>
              <w:top w:val="nil"/>
              <w:left w:val="nil"/>
              <w:bottom w:val="single" w:sz="8" w:space="0" w:color="auto"/>
              <w:right w:val="single" w:sz="4" w:space="0" w:color="auto"/>
            </w:tcBorders>
            <w:shd w:val="clear" w:color="auto" w:fill="auto"/>
            <w:vAlign w:val="center"/>
            <w:hideMark/>
          </w:tcPr>
          <w:p w14:paraId="56EA5EBC" w14:textId="19B66B80" w:rsidR="00E74DAC" w:rsidRPr="00090B40" w:rsidRDefault="00E74DAC"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 xml:space="preserve">Не </w:t>
            </w:r>
            <w:proofErr w:type="spellStart"/>
            <w:r w:rsidR="005712B8">
              <w:rPr>
                <w:rFonts w:ascii="Times New Roman" w:eastAsia="Times New Roman" w:hAnsi="Times New Roman" w:cs="Times New Roman"/>
                <w:color w:val="000000"/>
                <w:sz w:val="24"/>
                <w:szCs w:val="24"/>
                <w:lang w:val="uk-UA" w:eastAsia="ru-RU"/>
              </w:rPr>
              <w:t>використ</w:t>
            </w:r>
            <w:proofErr w:type="spellEnd"/>
            <w:r w:rsidR="005712B8">
              <w:rPr>
                <w:rFonts w:ascii="Times New Roman" w:eastAsia="Times New Roman" w:hAnsi="Times New Roman" w:cs="Times New Roman"/>
                <w:color w:val="000000"/>
                <w:sz w:val="24"/>
                <w:szCs w:val="24"/>
                <w:lang w:val="uk-UA" w:eastAsia="ru-RU"/>
              </w:rPr>
              <w:t>.</w:t>
            </w:r>
          </w:p>
        </w:tc>
        <w:tc>
          <w:tcPr>
            <w:tcW w:w="2409" w:type="dxa"/>
            <w:tcBorders>
              <w:top w:val="nil"/>
              <w:left w:val="nil"/>
              <w:bottom w:val="single" w:sz="8" w:space="0" w:color="auto"/>
              <w:right w:val="nil"/>
            </w:tcBorders>
            <w:shd w:val="clear" w:color="auto" w:fill="auto"/>
            <w:vAlign w:val="center"/>
            <w:hideMark/>
          </w:tcPr>
          <w:p w14:paraId="78413E0A" w14:textId="1E2C65AC" w:rsidR="00E74DAC" w:rsidRPr="00090B40" w:rsidRDefault="005712B8" w:rsidP="00155BBA">
            <w:pPr>
              <w:spacing w:after="0" w:line="240" w:lineRule="auto"/>
              <w:jc w:val="center"/>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uk-UA" w:eastAsia="ru-RU"/>
              </w:rPr>
              <w:t>Викорис</w:t>
            </w:r>
            <w:proofErr w:type="spellEnd"/>
            <w:r>
              <w:rPr>
                <w:rFonts w:ascii="Times New Roman" w:eastAsia="Times New Roman" w:hAnsi="Times New Roman" w:cs="Times New Roman"/>
                <w:color w:val="000000"/>
                <w:sz w:val="24"/>
                <w:szCs w:val="24"/>
                <w:lang w:val="uk-UA" w:eastAsia="ru-RU"/>
              </w:rPr>
              <w:t>.</w:t>
            </w:r>
          </w:p>
        </w:tc>
        <w:tc>
          <w:tcPr>
            <w:tcW w:w="1134" w:type="dxa"/>
            <w:vMerge/>
            <w:tcBorders>
              <w:top w:val="single" w:sz="8" w:space="0" w:color="auto"/>
              <w:left w:val="single" w:sz="8" w:space="0" w:color="auto"/>
              <w:bottom w:val="single" w:sz="8" w:space="0" w:color="000000"/>
              <w:right w:val="single" w:sz="8" w:space="0" w:color="auto"/>
            </w:tcBorders>
            <w:vAlign w:val="center"/>
            <w:hideMark/>
          </w:tcPr>
          <w:p w14:paraId="79F60D79" w14:textId="77777777" w:rsidR="00E74DAC" w:rsidRPr="00090B40" w:rsidRDefault="00E74DAC" w:rsidP="00155BBA">
            <w:pPr>
              <w:spacing w:after="0" w:line="240" w:lineRule="auto"/>
              <w:rPr>
                <w:rFonts w:ascii="Times New Roman" w:eastAsia="Times New Roman" w:hAnsi="Times New Roman" w:cs="Times New Roman"/>
                <w:color w:val="000000"/>
                <w:sz w:val="24"/>
                <w:szCs w:val="24"/>
                <w:lang w:val="uk-UA" w:eastAsia="ru-RU"/>
              </w:rPr>
            </w:pPr>
          </w:p>
        </w:tc>
      </w:tr>
      <w:tr w:rsidR="00980ED2" w:rsidRPr="00090B40" w14:paraId="665D8B61" w14:textId="77777777" w:rsidTr="0008171B">
        <w:trPr>
          <w:trHeight w:val="315"/>
          <w:jc w:val="center"/>
        </w:trPr>
        <w:tc>
          <w:tcPr>
            <w:tcW w:w="1980" w:type="dxa"/>
            <w:tcBorders>
              <w:top w:val="nil"/>
              <w:left w:val="single" w:sz="8" w:space="0" w:color="auto"/>
              <w:bottom w:val="single" w:sz="4" w:space="0" w:color="auto"/>
              <w:right w:val="single" w:sz="8" w:space="0" w:color="auto"/>
            </w:tcBorders>
            <w:shd w:val="clear" w:color="auto" w:fill="auto"/>
            <w:noWrap/>
            <w:vAlign w:val="bottom"/>
            <w:hideMark/>
          </w:tcPr>
          <w:p w14:paraId="330930B1" w14:textId="77777777" w:rsidR="00980ED2" w:rsidRPr="00090B40" w:rsidRDefault="00980ED2" w:rsidP="00980ED2">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2405" w:type="dxa"/>
            <w:tcBorders>
              <w:top w:val="nil"/>
              <w:left w:val="nil"/>
              <w:bottom w:val="single" w:sz="4" w:space="0" w:color="auto"/>
              <w:right w:val="single" w:sz="4" w:space="0" w:color="auto"/>
            </w:tcBorders>
            <w:shd w:val="clear" w:color="auto" w:fill="auto"/>
            <w:noWrap/>
            <w:vAlign w:val="center"/>
            <w:hideMark/>
          </w:tcPr>
          <w:p w14:paraId="029DC74D"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17</w:t>
            </w:r>
          </w:p>
        </w:tc>
        <w:tc>
          <w:tcPr>
            <w:tcW w:w="2409" w:type="dxa"/>
            <w:tcBorders>
              <w:top w:val="nil"/>
              <w:left w:val="nil"/>
              <w:bottom w:val="single" w:sz="4" w:space="0" w:color="auto"/>
              <w:right w:val="nil"/>
            </w:tcBorders>
            <w:shd w:val="clear" w:color="auto" w:fill="auto"/>
            <w:noWrap/>
            <w:vAlign w:val="center"/>
            <w:hideMark/>
          </w:tcPr>
          <w:p w14:paraId="79F39602"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10</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0CEBE0C"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w:t>
            </w:r>
          </w:p>
        </w:tc>
      </w:tr>
      <w:tr w:rsidR="00980ED2" w:rsidRPr="00090B40" w14:paraId="0B3D5B34" w14:textId="77777777" w:rsidTr="0008171B">
        <w:trPr>
          <w:trHeight w:val="330"/>
          <w:jc w:val="center"/>
        </w:trPr>
        <w:tc>
          <w:tcPr>
            <w:tcW w:w="1980" w:type="dxa"/>
            <w:tcBorders>
              <w:top w:val="nil"/>
              <w:left w:val="single" w:sz="8" w:space="0" w:color="auto"/>
              <w:bottom w:val="nil"/>
              <w:right w:val="single" w:sz="8" w:space="0" w:color="auto"/>
            </w:tcBorders>
            <w:shd w:val="clear" w:color="auto" w:fill="auto"/>
            <w:noWrap/>
            <w:vAlign w:val="bottom"/>
            <w:hideMark/>
          </w:tcPr>
          <w:p w14:paraId="2DB8EAD8" w14:textId="77777777" w:rsidR="00980ED2" w:rsidRPr="00090B40" w:rsidRDefault="00980ED2" w:rsidP="00980ED2">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Не творчі </w:t>
            </w:r>
          </w:p>
        </w:tc>
        <w:tc>
          <w:tcPr>
            <w:tcW w:w="2405" w:type="dxa"/>
            <w:tcBorders>
              <w:top w:val="nil"/>
              <w:left w:val="nil"/>
              <w:bottom w:val="nil"/>
              <w:right w:val="single" w:sz="4" w:space="0" w:color="auto"/>
            </w:tcBorders>
            <w:shd w:val="clear" w:color="auto" w:fill="auto"/>
            <w:noWrap/>
            <w:vAlign w:val="center"/>
            <w:hideMark/>
          </w:tcPr>
          <w:p w14:paraId="2A163BCF"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21</w:t>
            </w:r>
          </w:p>
        </w:tc>
        <w:tc>
          <w:tcPr>
            <w:tcW w:w="2409" w:type="dxa"/>
            <w:tcBorders>
              <w:top w:val="nil"/>
              <w:left w:val="nil"/>
              <w:bottom w:val="nil"/>
              <w:right w:val="nil"/>
            </w:tcBorders>
            <w:shd w:val="clear" w:color="auto" w:fill="auto"/>
            <w:noWrap/>
            <w:vAlign w:val="center"/>
            <w:hideMark/>
          </w:tcPr>
          <w:p w14:paraId="320137C9"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4</w:t>
            </w:r>
          </w:p>
        </w:tc>
        <w:tc>
          <w:tcPr>
            <w:tcW w:w="1134" w:type="dxa"/>
            <w:tcBorders>
              <w:top w:val="nil"/>
              <w:left w:val="single" w:sz="8" w:space="0" w:color="auto"/>
              <w:bottom w:val="nil"/>
              <w:right w:val="single" w:sz="8" w:space="0" w:color="auto"/>
            </w:tcBorders>
            <w:shd w:val="clear" w:color="auto" w:fill="auto"/>
            <w:noWrap/>
            <w:vAlign w:val="center"/>
            <w:hideMark/>
          </w:tcPr>
          <w:p w14:paraId="73C5EDB6"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25</w:t>
            </w:r>
          </w:p>
        </w:tc>
      </w:tr>
      <w:tr w:rsidR="00980ED2" w:rsidRPr="00090B40" w14:paraId="64F3EBEF" w14:textId="77777777" w:rsidTr="0008171B">
        <w:trPr>
          <w:trHeight w:val="330"/>
          <w:jc w:val="center"/>
        </w:trPr>
        <w:tc>
          <w:tcPr>
            <w:tcW w:w="19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BE08593" w14:textId="77777777" w:rsidR="00980ED2" w:rsidRPr="00090B40" w:rsidRDefault="00980ED2" w:rsidP="00980ED2">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2405" w:type="dxa"/>
            <w:tcBorders>
              <w:top w:val="single" w:sz="8" w:space="0" w:color="auto"/>
              <w:left w:val="nil"/>
              <w:bottom w:val="single" w:sz="8" w:space="0" w:color="auto"/>
              <w:right w:val="single" w:sz="4" w:space="0" w:color="auto"/>
            </w:tcBorders>
            <w:shd w:val="clear" w:color="auto" w:fill="auto"/>
            <w:noWrap/>
            <w:vAlign w:val="center"/>
            <w:hideMark/>
          </w:tcPr>
          <w:p w14:paraId="7F712E44"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38</w:t>
            </w:r>
          </w:p>
        </w:tc>
        <w:tc>
          <w:tcPr>
            <w:tcW w:w="2409" w:type="dxa"/>
            <w:tcBorders>
              <w:top w:val="single" w:sz="8" w:space="0" w:color="auto"/>
              <w:left w:val="nil"/>
              <w:bottom w:val="single" w:sz="8" w:space="0" w:color="auto"/>
              <w:right w:val="nil"/>
            </w:tcBorders>
            <w:shd w:val="clear" w:color="auto" w:fill="auto"/>
            <w:noWrap/>
            <w:vAlign w:val="center"/>
            <w:hideMark/>
          </w:tcPr>
          <w:p w14:paraId="3408ED0D" w14:textId="77777777" w:rsidR="00980ED2" w:rsidRPr="00090B40" w:rsidRDefault="00980ED2" w:rsidP="00980ED2">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14</w:t>
            </w:r>
          </w:p>
        </w:tc>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57AD96C" w14:textId="77777777" w:rsidR="00980ED2" w:rsidRPr="00090B40" w:rsidRDefault="00980ED2" w:rsidP="00980ED2">
            <w:pPr>
              <w:spacing w:after="0" w:line="240" w:lineRule="auto"/>
              <w:jc w:val="center"/>
              <w:rPr>
                <w:rFonts w:ascii="Times New Roman" w:eastAsia="Times New Roman" w:hAnsi="Times New Roman" w:cs="Times New Roman"/>
                <w:b/>
                <w:bCs/>
                <w:color w:val="000000"/>
                <w:sz w:val="24"/>
                <w:szCs w:val="24"/>
                <w:lang w:val="uk-UA" w:eastAsia="ru-RU"/>
              </w:rPr>
            </w:pPr>
            <w:r w:rsidRPr="00090B40">
              <w:rPr>
                <w:rFonts w:ascii="Times New Roman" w:eastAsia="Times New Roman" w:hAnsi="Times New Roman" w:cs="Times New Roman"/>
                <w:b/>
                <w:bCs/>
                <w:color w:val="000000"/>
                <w:sz w:val="24"/>
                <w:szCs w:val="24"/>
                <w:lang w:val="uk-UA" w:eastAsia="ru-RU"/>
              </w:rPr>
              <w:t>52</w:t>
            </w:r>
          </w:p>
        </w:tc>
      </w:tr>
    </w:tbl>
    <w:p w14:paraId="7CAF18A5" w14:textId="77777777" w:rsidR="00E74DAC" w:rsidRPr="00090B40" w:rsidRDefault="00E74DAC" w:rsidP="00E74DAC">
      <w:pPr>
        <w:spacing w:after="0" w:line="240" w:lineRule="auto"/>
        <w:jc w:val="both"/>
        <w:rPr>
          <w:rFonts w:ascii="Times New Roman" w:eastAsia="Times New Roman" w:hAnsi="Times New Roman" w:cs="Times New Roman"/>
          <w:bCs/>
          <w:color w:val="000000"/>
          <w:sz w:val="24"/>
          <w:szCs w:val="24"/>
          <w:lang w:val="uk-UA" w:eastAsia="ru-RU"/>
        </w:rPr>
      </w:pPr>
    </w:p>
    <w:p w14:paraId="64517690" w14:textId="77777777" w:rsidR="0008171B" w:rsidRPr="00090B40" w:rsidRDefault="0008171B" w:rsidP="0008171B">
      <w:pPr>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Очікувані частоти</w:t>
      </w:r>
    </w:p>
    <w:p w14:paraId="243E5FA3" w14:textId="77777777" w:rsidR="00E74DAC" w:rsidRPr="00090B40" w:rsidRDefault="00E74DAC" w:rsidP="00E74DAC">
      <w:pPr>
        <w:spacing w:after="0" w:line="240" w:lineRule="auto"/>
        <w:jc w:val="center"/>
        <w:rPr>
          <w:rFonts w:ascii="Times New Roman" w:eastAsia="Times New Roman" w:hAnsi="Times New Roman" w:cs="Times New Roman"/>
          <w:bCs/>
          <w:color w:val="000000"/>
          <w:sz w:val="24"/>
          <w:szCs w:val="24"/>
          <w:lang w:val="uk-UA" w:eastAsia="ru-RU"/>
        </w:rPr>
      </w:pPr>
      <w:r w:rsidRPr="00090B40">
        <w:rPr>
          <w:rFonts w:ascii="Times New Roman" w:eastAsia="Times New Roman" w:hAnsi="Times New Roman" w:cs="Times New Roman"/>
          <w:bCs/>
          <w:color w:val="000000"/>
          <w:sz w:val="24"/>
          <w:szCs w:val="24"/>
          <w:lang w:val="uk-UA" w:eastAsia="ru-RU"/>
        </w:rPr>
        <w:t>Х</w:t>
      </w:r>
      <w:r w:rsidR="0008171B" w:rsidRPr="00090B40">
        <w:rPr>
          <w:rFonts w:ascii="Times New Roman" w:eastAsia="Times New Roman" w:hAnsi="Times New Roman" w:cs="Times New Roman"/>
          <w:bCs/>
          <w:color w:val="000000"/>
          <w:sz w:val="24"/>
          <w:szCs w:val="24"/>
          <w:lang w:val="uk-UA" w:eastAsia="ru-RU"/>
        </w:rPr>
        <w:t xml:space="preserve">і-квадрат </w:t>
      </w:r>
      <w:proofErr w:type="spellStart"/>
      <w:r w:rsidR="0008171B" w:rsidRPr="00090B40">
        <w:rPr>
          <w:rFonts w:ascii="Times New Roman" w:eastAsia="Times New Roman" w:hAnsi="Times New Roman" w:cs="Times New Roman"/>
          <w:bCs/>
          <w:color w:val="000000"/>
          <w:sz w:val="24"/>
          <w:szCs w:val="24"/>
          <w:lang w:val="uk-UA" w:eastAsia="ru-RU"/>
        </w:rPr>
        <w:t>Пі</w:t>
      </w:r>
      <w:r w:rsidRPr="00090B40">
        <w:rPr>
          <w:rFonts w:ascii="Times New Roman" w:eastAsia="Times New Roman" w:hAnsi="Times New Roman" w:cs="Times New Roman"/>
          <w:bCs/>
          <w:color w:val="000000"/>
          <w:sz w:val="24"/>
          <w:szCs w:val="24"/>
          <w:lang w:val="uk-UA" w:eastAsia="ru-RU"/>
        </w:rPr>
        <w:t>рсона</w:t>
      </w:r>
      <w:proofErr w:type="spellEnd"/>
      <w:r w:rsidRPr="00090B40">
        <w:rPr>
          <w:rFonts w:ascii="Times New Roman" w:eastAsia="Times New Roman" w:hAnsi="Times New Roman" w:cs="Times New Roman"/>
          <w:bCs/>
          <w:color w:val="000000"/>
          <w:sz w:val="24"/>
          <w:szCs w:val="24"/>
          <w:lang w:val="uk-UA" w:eastAsia="ru-RU"/>
        </w:rPr>
        <w:t xml:space="preserve">: 2,91988, </w:t>
      </w:r>
      <w:proofErr w:type="spellStart"/>
      <w:r w:rsidRPr="00090B40">
        <w:rPr>
          <w:rFonts w:ascii="Times New Roman" w:eastAsia="Times New Roman" w:hAnsi="Times New Roman" w:cs="Times New Roman"/>
          <w:bCs/>
          <w:color w:val="000000"/>
          <w:sz w:val="24"/>
          <w:szCs w:val="24"/>
          <w:lang w:val="uk-UA" w:eastAsia="ru-RU"/>
        </w:rPr>
        <w:t>сс</w:t>
      </w:r>
      <w:proofErr w:type="spellEnd"/>
      <w:r w:rsidRPr="00090B40">
        <w:rPr>
          <w:rFonts w:ascii="Times New Roman" w:eastAsia="Times New Roman" w:hAnsi="Times New Roman" w:cs="Times New Roman"/>
          <w:bCs/>
          <w:color w:val="000000"/>
          <w:sz w:val="24"/>
          <w:szCs w:val="24"/>
          <w:lang w:val="uk-UA" w:eastAsia="ru-RU"/>
        </w:rPr>
        <w:t>=1, p=,087495</w:t>
      </w:r>
    </w:p>
    <w:p w14:paraId="07E7A438" w14:textId="77777777" w:rsidR="00E74DAC" w:rsidRPr="00090B40" w:rsidRDefault="00E74DAC" w:rsidP="00E74DAC">
      <w:pPr>
        <w:spacing w:after="0" w:line="240" w:lineRule="auto"/>
        <w:jc w:val="both"/>
        <w:rPr>
          <w:rFonts w:ascii="Times New Roman" w:eastAsia="Times New Roman" w:hAnsi="Times New Roman" w:cs="Times New Roman"/>
          <w:bCs/>
          <w:color w:val="000000"/>
          <w:sz w:val="24"/>
          <w:szCs w:val="24"/>
          <w:lang w:val="uk-UA" w:eastAsia="ru-RU"/>
        </w:rPr>
      </w:pPr>
    </w:p>
    <w:tbl>
      <w:tblPr>
        <w:tblW w:w="7657" w:type="dxa"/>
        <w:jc w:val="center"/>
        <w:tblLook w:val="04A0" w:firstRow="1" w:lastRow="0" w:firstColumn="1" w:lastColumn="0" w:noHBand="0" w:noVBand="1"/>
      </w:tblPr>
      <w:tblGrid>
        <w:gridCol w:w="1980"/>
        <w:gridCol w:w="2405"/>
        <w:gridCol w:w="2409"/>
        <w:gridCol w:w="1116"/>
      </w:tblGrid>
      <w:tr w:rsidR="0008171B" w:rsidRPr="00090B40" w14:paraId="791E5036" w14:textId="77777777" w:rsidTr="0008171B">
        <w:trPr>
          <w:trHeight w:val="315"/>
          <w:jc w:val="center"/>
        </w:trPr>
        <w:tc>
          <w:tcPr>
            <w:tcW w:w="19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C93AE11"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proofErr w:type="spellStart"/>
            <w:r w:rsidRPr="00090B40">
              <w:rPr>
                <w:rFonts w:ascii="Times New Roman" w:eastAsia="Times New Roman" w:hAnsi="Times New Roman" w:cs="Times New Roman"/>
                <w:color w:val="000000"/>
                <w:sz w:val="24"/>
                <w:szCs w:val="24"/>
                <w:lang w:val="uk-UA" w:eastAsia="ru-RU"/>
              </w:rPr>
              <w:t>Групір</w:t>
            </w:r>
            <w:proofErr w:type="spellEnd"/>
            <w:r w:rsidRPr="00090B40">
              <w:rPr>
                <w:rFonts w:ascii="Times New Roman" w:eastAsia="Times New Roman" w:hAnsi="Times New Roman" w:cs="Times New Roman"/>
                <w:color w:val="000000"/>
                <w:sz w:val="24"/>
                <w:szCs w:val="24"/>
                <w:lang w:val="uk-UA" w:eastAsia="ru-RU"/>
              </w:rPr>
              <w:t>.</w:t>
            </w:r>
          </w:p>
        </w:tc>
        <w:tc>
          <w:tcPr>
            <w:tcW w:w="2405" w:type="dxa"/>
            <w:tcBorders>
              <w:top w:val="single" w:sz="8" w:space="0" w:color="auto"/>
              <w:left w:val="nil"/>
              <w:bottom w:val="nil"/>
              <w:right w:val="single" w:sz="4" w:space="0" w:color="auto"/>
            </w:tcBorders>
            <w:shd w:val="clear" w:color="auto" w:fill="auto"/>
            <w:vAlign w:val="center"/>
            <w:hideMark/>
          </w:tcPr>
          <w:p w14:paraId="2889A515" w14:textId="58C9489E" w:rsidR="0008171B" w:rsidRPr="00090B40" w:rsidRDefault="0008171B" w:rsidP="0008171B">
            <w:pPr>
              <w:spacing w:after="0" w:line="240" w:lineRule="auto"/>
              <w:jc w:val="center"/>
              <w:rPr>
                <w:rFonts w:ascii="Times New Roman" w:eastAsia="Times New Roman" w:hAnsi="Times New Roman" w:cs="Times New Roman"/>
                <w:i/>
                <w:iCs/>
                <w:color w:val="000000"/>
                <w:sz w:val="24"/>
                <w:szCs w:val="24"/>
                <w:lang w:val="uk-UA" w:eastAsia="ru-RU"/>
              </w:rPr>
            </w:pPr>
          </w:p>
        </w:tc>
        <w:tc>
          <w:tcPr>
            <w:tcW w:w="2409" w:type="dxa"/>
            <w:tcBorders>
              <w:top w:val="single" w:sz="8" w:space="0" w:color="auto"/>
              <w:left w:val="nil"/>
              <w:bottom w:val="nil"/>
              <w:right w:val="nil"/>
            </w:tcBorders>
            <w:shd w:val="clear" w:color="auto" w:fill="auto"/>
            <w:vAlign w:val="center"/>
            <w:hideMark/>
          </w:tcPr>
          <w:p w14:paraId="438EE77A" w14:textId="3CF3A858" w:rsidR="0008171B" w:rsidRPr="00090B40" w:rsidRDefault="0008171B" w:rsidP="0008171B">
            <w:pPr>
              <w:spacing w:after="0" w:line="240" w:lineRule="auto"/>
              <w:jc w:val="center"/>
              <w:rPr>
                <w:rFonts w:ascii="Times New Roman" w:eastAsia="Times New Roman" w:hAnsi="Times New Roman" w:cs="Times New Roman"/>
                <w:i/>
                <w:iCs/>
                <w:color w:val="000000"/>
                <w:sz w:val="24"/>
                <w:szCs w:val="24"/>
                <w:lang w:val="uk-UA" w:eastAsia="ru-RU"/>
              </w:rPr>
            </w:pPr>
          </w:p>
        </w:tc>
        <w:tc>
          <w:tcPr>
            <w:tcW w:w="86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C530CC9"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 по рядку</w:t>
            </w:r>
          </w:p>
        </w:tc>
      </w:tr>
      <w:tr w:rsidR="0008171B" w:rsidRPr="00090B40" w14:paraId="4585E07A" w14:textId="77777777" w:rsidTr="0008171B">
        <w:trPr>
          <w:trHeight w:val="330"/>
          <w:jc w:val="center"/>
        </w:trPr>
        <w:tc>
          <w:tcPr>
            <w:tcW w:w="1980" w:type="dxa"/>
            <w:vMerge/>
            <w:tcBorders>
              <w:top w:val="single" w:sz="8" w:space="0" w:color="auto"/>
              <w:left w:val="single" w:sz="8" w:space="0" w:color="auto"/>
              <w:bottom w:val="single" w:sz="8" w:space="0" w:color="000000"/>
              <w:right w:val="single" w:sz="8" w:space="0" w:color="auto"/>
            </w:tcBorders>
            <w:vAlign w:val="center"/>
            <w:hideMark/>
          </w:tcPr>
          <w:p w14:paraId="1AF8159D" w14:textId="77777777" w:rsidR="0008171B" w:rsidRPr="00090B40" w:rsidRDefault="0008171B" w:rsidP="0008171B">
            <w:pPr>
              <w:spacing w:after="0" w:line="240" w:lineRule="auto"/>
              <w:rPr>
                <w:rFonts w:ascii="Times New Roman" w:eastAsia="Times New Roman" w:hAnsi="Times New Roman" w:cs="Times New Roman"/>
                <w:color w:val="000000"/>
                <w:sz w:val="24"/>
                <w:szCs w:val="24"/>
                <w:lang w:val="uk-UA" w:eastAsia="ru-RU"/>
              </w:rPr>
            </w:pPr>
          </w:p>
        </w:tc>
        <w:tc>
          <w:tcPr>
            <w:tcW w:w="2405" w:type="dxa"/>
            <w:tcBorders>
              <w:top w:val="nil"/>
              <w:left w:val="nil"/>
              <w:bottom w:val="single" w:sz="8" w:space="0" w:color="auto"/>
              <w:right w:val="single" w:sz="4" w:space="0" w:color="auto"/>
            </w:tcBorders>
            <w:shd w:val="clear" w:color="auto" w:fill="auto"/>
            <w:vAlign w:val="center"/>
            <w:hideMark/>
          </w:tcPr>
          <w:p w14:paraId="3A61F463" w14:textId="785FF92E"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 xml:space="preserve">Не </w:t>
            </w:r>
            <w:proofErr w:type="spellStart"/>
            <w:r w:rsidR="005712B8">
              <w:rPr>
                <w:rFonts w:ascii="Times New Roman" w:eastAsia="Times New Roman" w:hAnsi="Times New Roman" w:cs="Times New Roman"/>
                <w:color w:val="000000"/>
                <w:sz w:val="24"/>
                <w:szCs w:val="24"/>
                <w:lang w:val="uk-UA" w:eastAsia="ru-RU"/>
              </w:rPr>
              <w:t>використ</w:t>
            </w:r>
            <w:proofErr w:type="spellEnd"/>
            <w:r w:rsidR="005712B8">
              <w:rPr>
                <w:rFonts w:ascii="Times New Roman" w:eastAsia="Times New Roman" w:hAnsi="Times New Roman" w:cs="Times New Roman"/>
                <w:color w:val="000000"/>
                <w:sz w:val="24"/>
                <w:szCs w:val="24"/>
                <w:lang w:val="uk-UA" w:eastAsia="ru-RU"/>
              </w:rPr>
              <w:t>.</w:t>
            </w:r>
          </w:p>
        </w:tc>
        <w:tc>
          <w:tcPr>
            <w:tcW w:w="2409" w:type="dxa"/>
            <w:tcBorders>
              <w:top w:val="nil"/>
              <w:left w:val="nil"/>
              <w:bottom w:val="single" w:sz="8" w:space="0" w:color="auto"/>
              <w:right w:val="nil"/>
            </w:tcBorders>
            <w:shd w:val="clear" w:color="auto" w:fill="auto"/>
            <w:vAlign w:val="center"/>
            <w:hideMark/>
          </w:tcPr>
          <w:p w14:paraId="5AE95753" w14:textId="78A7CF51" w:rsidR="0008171B" w:rsidRPr="00090B40" w:rsidRDefault="005712B8" w:rsidP="0008171B">
            <w:pPr>
              <w:spacing w:after="0" w:line="240" w:lineRule="auto"/>
              <w:jc w:val="center"/>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uk-UA" w:eastAsia="ru-RU"/>
              </w:rPr>
              <w:t>Викорис</w:t>
            </w:r>
            <w:proofErr w:type="spellEnd"/>
            <w:r>
              <w:rPr>
                <w:rFonts w:ascii="Times New Roman" w:eastAsia="Times New Roman" w:hAnsi="Times New Roman" w:cs="Times New Roman"/>
                <w:color w:val="000000"/>
                <w:sz w:val="24"/>
                <w:szCs w:val="24"/>
                <w:lang w:val="uk-UA" w:eastAsia="ru-RU"/>
              </w:rPr>
              <w:t>.</w:t>
            </w:r>
          </w:p>
        </w:tc>
        <w:tc>
          <w:tcPr>
            <w:tcW w:w="863" w:type="dxa"/>
            <w:vMerge/>
            <w:tcBorders>
              <w:top w:val="single" w:sz="8" w:space="0" w:color="auto"/>
              <w:left w:val="single" w:sz="8" w:space="0" w:color="auto"/>
              <w:bottom w:val="single" w:sz="8" w:space="0" w:color="000000"/>
              <w:right w:val="single" w:sz="8" w:space="0" w:color="auto"/>
            </w:tcBorders>
            <w:vAlign w:val="center"/>
            <w:hideMark/>
          </w:tcPr>
          <w:p w14:paraId="44C7F16E" w14:textId="77777777" w:rsidR="0008171B" w:rsidRPr="00090B40" w:rsidRDefault="0008171B" w:rsidP="0008171B">
            <w:pPr>
              <w:spacing w:after="0" w:line="240" w:lineRule="auto"/>
              <w:rPr>
                <w:rFonts w:ascii="Times New Roman" w:eastAsia="Times New Roman" w:hAnsi="Times New Roman" w:cs="Times New Roman"/>
                <w:color w:val="000000"/>
                <w:sz w:val="24"/>
                <w:szCs w:val="24"/>
                <w:lang w:val="uk-UA" w:eastAsia="ru-RU"/>
              </w:rPr>
            </w:pPr>
          </w:p>
        </w:tc>
      </w:tr>
      <w:tr w:rsidR="0008171B" w:rsidRPr="00090B40" w14:paraId="7CD15EB0" w14:textId="77777777" w:rsidTr="0008171B">
        <w:trPr>
          <w:trHeight w:val="315"/>
          <w:jc w:val="center"/>
        </w:trPr>
        <w:tc>
          <w:tcPr>
            <w:tcW w:w="1980" w:type="dxa"/>
            <w:tcBorders>
              <w:top w:val="nil"/>
              <w:left w:val="single" w:sz="8" w:space="0" w:color="auto"/>
              <w:bottom w:val="single" w:sz="4" w:space="0" w:color="auto"/>
              <w:right w:val="single" w:sz="8" w:space="0" w:color="auto"/>
            </w:tcBorders>
            <w:shd w:val="clear" w:color="auto" w:fill="auto"/>
            <w:noWrap/>
            <w:vAlign w:val="bottom"/>
            <w:hideMark/>
          </w:tcPr>
          <w:p w14:paraId="3C018827" w14:textId="77777777" w:rsidR="0008171B" w:rsidRPr="00090B40" w:rsidRDefault="0008171B" w:rsidP="0008171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Творчі</w:t>
            </w:r>
          </w:p>
        </w:tc>
        <w:tc>
          <w:tcPr>
            <w:tcW w:w="2405" w:type="dxa"/>
            <w:tcBorders>
              <w:top w:val="nil"/>
              <w:left w:val="nil"/>
              <w:bottom w:val="single" w:sz="4" w:space="0" w:color="auto"/>
              <w:right w:val="single" w:sz="4" w:space="0" w:color="auto"/>
            </w:tcBorders>
            <w:shd w:val="clear" w:color="auto" w:fill="auto"/>
            <w:noWrap/>
            <w:vAlign w:val="center"/>
            <w:hideMark/>
          </w:tcPr>
          <w:p w14:paraId="21D12639"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19,73077</w:t>
            </w:r>
          </w:p>
        </w:tc>
        <w:tc>
          <w:tcPr>
            <w:tcW w:w="2409" w:type="dxa"/>
            <w:tcBorders>
              <w:top w:val="nil"/>
              <w:left w:val="nil"/>
              <w:bottom w:val="single" w:sz="4" w:space="0" w:color="auto"/>
              <w:right w:val="nil"/>
            </w:tcBorders>
            <w:shd w:val="clear" w:color="auto" w:fill="auto"/>
            <w:noWrap/>
            <w:vAlign w:val="center"/>
            <w:hideMark/>
          </w:tcPr>
          <w:p w14:paraId="6FB41B51"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7,26923</w:t>
            </w:r>
          </w:p>
        </w:tc>
        <w:tc>
          <w:tcPr>
            <w:tcW w:w="863" w:type="dxa"/>
            <w:tcBorders>
              <w:top w:val="nil"/>
              <w:left w:val="single" w:sz="8" w:space="0" w:color="auto"/>
              <w:bottom w:val="single" w:sz="4" w:space="0" w:color="auto"/>
              <w:right w:val="single" w:sz="8" w:space="0" w:color="auto"/>
            </w:tcBorders>
            <w:shd w:val="clear" w:color="auto" w:fill="auto"/>
            <w:noWrap/>
            <w:vAlign w:val="center"/>
            <w:hideMark/>
          </w:tcPr>
          <w:p w14:paraId="6B88DE9F"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27,00000</w:t>
            </w:r>
          </w:p>
        </w:tc>
      </w:tr>
      <w:tr w:rsidR="0008171B" w:rsidRPr="00090B40" w14:paraId="7643484C" w14:textId="77777777" w:rsidTr="0008171B">
        <w:trPr>
          <w:trHeight w:val="330"/>
          <w:jc w:val="center"/>
        </w:trPr>
        <w:tc>
          <w:tcPr>
            <w:tcW w:w="1980" w:type="dxa"/>
            <w:tcBorders>
              <w:top w:val="nil"/>
              <w:left w:val="single" w:sz="8" w:space="0" w:color="auto"/>
              <w:bottom w:val="nil"/>
              <w:right w:val="single" w:sz="8" w:space="0" w:color="auto"/>
            </w:tcBorders>
            <w:shd w:val="clear" w:color="auto" w:fill="auto"/>
            <w:noWrap/>
            <w:vAlign w:val="bottom"/>
            <w:hideMark/>
          </w:tcPr>
          <w:p w14:paraId="072A798E" w14:textId="77777777" w:rsidR="0008171B" w:rsidRPr="00090B40" w:rsidRDefault="0008171B" w:rsidP="0008171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Не творчі </w:t>
            </w:r>
          </w:p>
        </w:tc>
        <w:tc>
          <w:tcPr>
            <w:tcW w:w="2405" w:type="dxa"/>
            <w:tcBorders>
              <w:top w:val="nil"/>
              <w:left w:val="nil"/>
              <w:bottom w:val="nil"/>
              <w:right w:val="single" w:sz="4" w:space="0" w:color="auto"/>
            </w:tcBorders>
            <w:shd w:val="clear" w:color="auto" w:fill="auto"/>
            <w:noWrap/>
            <w:vAlign w:val="center"/>
            <w:hideMark/>
          </w:tcPr>
          <w:p w14:paraId="0385FA8E"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18,26923</w:t>
            </w:r>
          </w:p>
        </w:tc>
        <w:tc>
          <w:tcPr>
            <w:tcW w:w="2409" w:type="dxa"/>
            <w:tcBorders>
              <w:top w:val="nil"/>
              <w:left w:val="nil"/>
              <w:bottom w:val="nil"/>
              <w:right w:val="nil"/>
            </w:tcBorders>
            <w:shd w:val="clear" w:color="auto" w:fill="auto"/>
            <w:noWrap/>
            <w:vAlign w:val="center"/>
            <w:hideMark/>
          </w:tcPr>
          <w:p w14:paraId="45E9D561"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6,73077</w:t>
            </w:r>
          </w:p>
        </w:tc>
        <w:tc>
          <w:tcPr>
            <w:tcW w:w="863" w:type="dxa"/>
            <w:tcBorders>
              <w:top w:val="nil"/>
              <w:left w:val="single" w:sz="8" w:space="0" w:color="auto"/>
              <w:bottom w:val="nil"/>
              <w:right w:val="single" w:sz="8" w:space="0" w:color="auto"/>
            </w:tcBorders>
            <w:shd w:val="clear" w:color="auto" w:fill="auto"/>
            <w:noWrap/>
            <w:vAlign w:val="center"/>
            <w:hideMark/>
          </w:tcPr>
          <w:p w14:paraId="36ABC221"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25,00000</w:t>
            </w:r>
          </w:p>
        </w:tc>
      </w:tr>
      <w:tr w:rsidR="0008171B" w:rsidRPr="00090B40" w14:paraId="637E3A62" w14:textId="77777777" w:rsidTr="0008171B">
        <w:trPr>
          <w:trHeight w:val="330"/>
          <w:jc w:val="center"/>
        </w:trPr>
        <w:tc>
          <w:tcPr>
            <w:tcW w:w="19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E39836C" w14:textId="77777777" w:rsidR="0008171B" w:rsidRPr="00090B40" w:rsidRDefault="0008171B" w:rsidP="0008171B">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Всього</w:t>
            </w:r>
          </w:p>
        </w:tc>
        <w:tc>
          <w:tcPr>
            <w:tcW w:w="2405" w:type="dxa"/>
            <w:tcBorders>
              <w:top w:val="single" w:sz="8" w:space="0" w:color="auto"/>
              <w:left w:val="nil"/>
              <w:bottom w:val="single" w:sz="8" w:space="0" w:color="auto"/>
              <w:right w:val="single" w:sz="4" w:space="0" w:color="auto"/>
            </w:tcBorders>
            <w:shd w:val="clear" w:color="auto" w:fill="auto"/>
            <w:noWrap/>
            <w:vAlign w:val="center"/>
            <w:hideMark/>
          </w:tcPr>
          <w:p w14:paraId="4F738ACB"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38,00000</w:t>
            </w:r>
          </w:p>
        </w:tc>
        <w:tc>
          <w:tcPr>
            <w:tcW w:w="2409" w:type="dxa"/>
            <w:tcBorders>
              <w:top w:val="single" w:sz="8" w:space="0" w:color="auto"/>
              <w:left w:val="nil"/>
              <w:bottom w:val="single" w:sz="8" w:space="0" w:color="auto"/>
              <w:right w:val="nil"/>
            </w:tcBorders>
            <w:shd w:val="clear" w:color="auto" w:fill="auto"/>
            <w:noWrap/>
            <w:vAlign w:val="center"/>
            <w:hideMark/>
          </w:tcPr>
          <w:p w14:paraId="1EA06F4E" w14:textId="77777777" w:rsidR="0008171B" w:rsidRPr="00090B40" w:rsidRDefault="0008171B" w:rsidP="0008171B">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14,00000</w:t>
            </w:r>
          </w:p>
        </w:tc>
        <w:tc>
          <w:tcPr>
            <w:tcW w:w="86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BDAC9D9" w14:textId="77777777" w:rsidR="0008171B" w:rsidRPr="00090B40" w:rsidRDefault="0008171B" w:rsidP="0008171B">
            <w:pPr>
              <w:spacing w:after="0" w:line="240" w:lineRule="auto"/>
              <w:jc w:val="center"/>
              <w:rPr>
                <w:rFonts w:ascii="Times New Roman" w:eastAsia="Times New Roman" w:hAnsi="Times New Roman" w:cs="Times New Roman"/>
                <w:b/>
                <w:bCs/>
                <w:color w:val="000000"/>
                <w:sz w:val="24"/>
                <w:szCs w:val="24"/>
                <w:lang w:val="uk-UA" w:eastAsia="ru-RU"/>
              </w:rPr>
            </w:pPr>
            <w:r w:rsidRPr="00090B40">
              <w:rPr>
                <w:rFonts w:ascii="Times New Roman" w:eastAsia="Times New Roman" w:hAnsi="Times New Roman" w:cs="Times New Roman"/>
                <w:b/>
                <w:bCs/>
                <w:color w:val="000000"/>
                <w:sz w:val="24"/>
                <w:szCs w:val="24"/>
                <w:lang w:val="uk-UA" w:eastAsia="ru-RU"/>
              </w:rPr>
              <w:t>52,00000</w:t>
            </w:r>
          </w:p>
        </w:tc>
      </w:tr>
    </w:tbl>
    <w:p w14:paraId="7C92B669" w14:textId="77777777" w:rsidR="00E74DAC" w:rsidRPr="00090B40" w:rsidRDefault="00E74DAC" w:rsidP="00E74DAC">
      <w:pPr>
        <w:spacing w:after="0" w:line="240" w:lineRule="auto"/>
        <w:jc w:val="both"/>
        <w:rPr>
          <w:rFonts w:ascii="Times New Roman" w:eastAsia="Times New Roman" w:hAnsi="Times New Roman" w:cs="Times New Roman"/>
          <w:bCs/>
          <w:color w:val="000000"/>
          <w:sz w:val="24"/>
          <w:szCs w:val="24"/>
          <w:lang w:val="uk-UA" w:eastAsia="ru-RU"/>
        </w:rPr>
      </w:pPr>
    </w:p>
    <w:p w14:paraId="236CE12B" w14:textId="77777777" w:rsidR="00E74DAC" w:rsidRPr="00090B40" w:rsidRDefault="00E74DAC" w:rsidP="00E74DAC">
      <w:pPr>
        <w:spacing w:after="0" w:line="240" w:lineRule="auto"/>
        <w:jc w:val="both"/>
        <w:rPr>
          <w:rFonts w:ascii="Times New Roman" w:eastAsia="Times New Roman" w:hAnsi="Times New Roman" w:cs="Times New Roman"/>
          <w:bCs/>
          <w:color w:val="000000"/>
          <w:sz w:val="24"/>
          <w:szCs w:val="24"/>
          <w:lang w:val="uk-UA" w:eastAsia="ru-RU"/>
        </w:rPr>
      </w:pPr>
    </w:p>
    <w:p w14:paraId="3DEB5D92" w14:textId="77777777" w:rsidR="00A03618" w:rsidRPr="00090B40" w:rsidRDefault="00A03618" w:rsidP="00A57B4C">
      <w:pPr>
        <w:rPr>
          <w:lang w:val="uk-UA"/>
        </w:rPr>
      </w:pPr>
    </w:p>
    <w:p w14:paraId="09718F59" w14:textId="77777777" w:rsidR="00A03618" w:rsidRPr="00090B40" w:rsidRDefault="00A03618" w:rsidP="00A57B4C">
      <w:pPr>
        <w:rPr>
          <w:lang w:val="uk-UA"/>
        </w:rPr>
      </w:pPr>
    </w:p>
    <w:p w14:paraId="7E6519AD" w14:textId="77777777" w:rsidR="00C529D2" w:rsidRDefault="00C529D2">
      <w:pPr>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br w:type="page"/>
      </w:r>
    </w:p>
    <w:p w14:paraId="6494EC9F" w14:textId="270ED098" w:rsidR="00A03618" w:rsidRPr="00090B40" w:rsidRDefault="006857FD" w:rsidP="00A03618">
      <w:pPr>
        <w:spacing w:after="0" w:line="240" w:lineRule="auto"/>
        <w:jc w:val="right"/>
        <w:rPr>
          <w:rFonts w:ascii="Times New Roman" w:eastAsia="Times New Roman" w:hAnsi="Times New Roman" w:cs="Times New Roman"/>
          <w:bCs/>
          <w:sz w:val="24"/>
          <w:szCs w:val="24"/>
          <w:lang w:val="uk-UA" w:eastAsia="ru-RU"/>
        </w:rPr>
      </w:pPr>
      <w:r w:rsidRPr="00090B40">
        <w:rPr>
          <w:rFonts w:ascii="Times New Roman" w:eastAsia="Times New Roman" w:hAnsi="Times New Roman" w:cs="Times New Roman"/>
          <w:bCs/>
          <w:sz w:val="24"/>
          <w:szCs w:val="24"/>
          <w:lang w:val="uk-UA" w:eastAsia="ru-RU"/>
        </w:rPr>
        <w:lastRenderedPageBreak/>
        <w:t>Додаток</w:t>
      </w:r>
      <w:r w:rsidR="00A03618" w:rsidRPr="00090B40">
        <w:rPr>
          <w:rFonts w:ascii="Times New Roman" w:eastAsia="Times New Roman" w:hAnsi="Times New Roman" w:cs="Times New Roman"/>
          <w:bCs/>
          <w:sz w:val="24"/>
          <w:szCs w:val="24"/>
          <w:lang w:val="uk-UA" w:eastAsia="ru-RU"/>
        </w:rPr>
        <w:t xml:space="preserve"> 3</w:t>
      </w:r>
    </w:p>
    <w:p w14:paraId="40467ECE" w14:textId="77777777" w:rsidR="00B42213" w:rsidRPr="00090B40" w:rsidRDefault="00B42213" w:rsidP="00A03618">
      <w:pPr>
        <w:spacing w:after="0" w:line="240" w:lineRule="auto"/>
        <w:jc w:val="right"/>
        <w:rPr>
          <w:rFonts w:ascii="Times New Roman" w:eastAsia="Times New Roman" w:hAnsi="Times New Roman" w:cs="Times New Roman"/>
          <w:bCs/>
          <w:sz w:val="24"/>
          <w:szCs w:val="24"/>
          <w:lang w:val="uk-UA" w:eastAsia="ru-RU"/>
        </w:rPr>
      </w:pPr>
    </w:p>
    <w:p w14:paraId="6B7B8604" w14:textId="77777777" w:rsidR="000D769D" w:rsidRPr="00090B40" w:rsidRDefault="000D769D" w:rsidP="000D769D">
      <w:pPr>
        <w:spacing w:after="0" w:line="240" w:lineRule="auto"/>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 xml:space="preserve">Рангові кореляції </w:t>
      </w:r>
      <w:proofErr w:type="spellStart"/>
      <w:r w:rsidRPr="00090B40">
        <w:rPr>
          <w:rFonts w:ascii="Times New Roman" w:eastAsia="Calibri" w:hAnsi="Times New Roman" w:cs="Times New Roman"/>
          <w:sz w:val="24"/>
          <w:szCs w:val="24"/>
          <w:lang w:val="uk-UA"/>
        </w:rPr>
        <w:t>Спірмена</w:t>
      </w:r>
      <w:proofErr w:type="spellEnd"/>
      <w:r w:rsidRPr="00090B40">
        <w:rPr>
          <w:rFonts w:ascii="Times New Roman" w:eastAsia="Calibri" w:hAnsi="Times New Roman" w:cs="Times New Roman"/>
          <w:sz w:val="24"/>
          <w:szCs w:val="24"/>
          <w:lang w:val="uk-UA"/>
        </w:rPr>
        <w:t xml:space="preserve"> для двох </w:t>
      </w:r>
      <w:proofErr w:type="spellStart"/>
      <w:r w:rsidRPr="00090B40">
        <w:rPr>
          <w:rFonts w:ascii="Times New Roman" w:eastAsia="Calibri" w:hAnsi="Times New Roman" w:cs="Times New Roman"/>
          <w:sz w:val="24"/>
          <w:szCs w:val="24"/>
          <w:lang w:val="uk-UA"/>
        </w:rPr>
        <w:t>виборок</w:t>
      </w:r>
      <w:proofErr w:type="spellEnd"/>
      <w:r w:rsidRPr="00090B40">
        <w:rPr>
          <w:rFonts w:ascii="Times New Roman" w:eastAsia="Calibri" w:hAnsi="Times New Roman" w:cs="Times New Roman"/>
          <w:sz w:val="24"/>
          <w:szCs w:val="24"/>
          <w:lang w:val="uk-UA"/>
        </w:rPr>
        <w:t xml:space="preserve"> окремо </w:t>
      </w:r>
    </w:p>
    <w:p w14:paraId="7CD137D8" w14:textId="77777777" w:rsidR="000D769D" w:rsidRPr="00090B40" w:rsidRDefault="000D769D" w:rsidP="000D769D">
      <w:pPr>
        <w:spacing w:after="0" w:line="240" w:lineRule="auto"/>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за всіма змінними для подальшого порівняння структур взаємозв'язків.</w:t>
      </w:r>
    </w:p>
    <w:p w14:paraId="015844FF" w14:textId="77777777" w:rsidR="000D769D" w:rsidRPr="00090B40" w:rsidRDefault="000D769D" w:rsidP="000D769D">
      <w:pPr>
        <w:spacing w:after="0" w:line="240" w:lineRule="auto"/>
        <w:jc w:val="center"/>
        <w:rPr>
          <w:rFonts w:ascii="Times New Roman" w:eastAsia="Calibri" w:hAnsi="Times New Roman" w:cs="Times New Roman"/>
          <w:sz w:val="24"/>
          <w:szCs w:val="24"/>
          <w:lang w:val="uk-UA"/>
        </w:rPr>
      </w:pPr>
    </w:p>
    <w:p w14:paraId="325B90ED" w14:textId="77777777" w:rsidR="00A03618" w:rsidRPr="00090B40" w:rsidRDefault="000D769D" w:rsidP="000D769D">
      <w:pPr>
        <w:spacing w:after="0" w:line="240" w:lineRule="auto"/>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 xml:space="preserve">Рангові кореляції </w:t>
      </w:r>
      <w:proofErr w:type="spellStart"/>
      <w:r w:rsidRPr="00090B40">
        <w:rPr>
          <w:rFonts w:ascii="Times New Roman" w:eastAsia="Calibri" w:hAnsi="Times New Roman" w:cs="Times New Roman"/>
          <w:sz w:val="24"/>
          <w:szCs w:val="24"/>
          <w:lang w:val="uk-UA"/>
        </w:rPr>
        <w:t>Спірмена</w:t>
      </w:r>
      <w:proofErr w:type="spellEnd"/>
      <w:r w:rsidRPr="00090B40">
        <w:rPr>
          <w:rFonts w:ascii="Times New Roman" w:eastAsia="Calibri" w:hAnsi="Times New Roman" w:cs="Times New Roman"/>
          <w:sz w:val="24"/>
          <w:szCs w:val="24"/>
          <w:lang w:val="uk-UA"/>
        </w:rPr>
        <w:t>. Назва вибірки = творча.</w:t>
      </w:r>
    </w:p>
    <w:p w14:paraId="7DD3A6F7" w14:textId="77777777" w:rsidR="000D769D" w:rsidRPr="00090B40" w:rsidRDefault="000D769D" w:rsidP="000D769D">
      <w:pPr>
        <w:spacing w:after="0" w:line="240" w:lineRule="auto"/>
        <w:jc w:val="center"/>
        <w:rPr>
          <w:rFonts w:ascii="Calibri" w:eastAsia="Calibri" w:hAnsi="Calibri" w:cs="Times New Roman"/>
          <w:lang w:val="uk-UA"/>
        </w:rPr>
      </w:pPr>
    </w:p>
    <w:tbl>
      <w:tblPr>
        <w:tblW w:w="10054" w:type="dxa"/>
        <w:tblInd w:w="-786" w:type="dxa"/>
        <w:tblLayout w:type="fixed"/>
        <w:tblLook w:val="04A0" w:firstRow="1" w:lastRow="0" w:firstColumn="1" w:lastColumn="0" w:noHBand="0" w:noVBand="1"/>
      </w:tblPr>
      <w:tblGrid>
        <w:gridCol w:w="2117"/>
        <w:gridCol w:w="1134"/>
        <w:gridCol w:w="1418"/>
        <w:gridCol w:w="1275"/>
        <w:gridCol w:w="1559"/>
        <w:gridCol w:w="1276"/>
        <w:gridCol w:w="1275"/>
      </w:tblGrid>
      <w:tr w:rsidR="00A03618" w:rsidRPr="00090B40" w14:paraId="75928DC3" w14:textId="77777777" w:rsidTr="00606617">
        <w:trPr>
          <w:trHeight w:val="960"/>
        </w:trPr>
        <w:tc>
          <w:tcPr>
            <w:tcW w:w="211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BB95964" w14:textId="77777777" w:rsidR="00A03618" w:rsidRPr="00090B40" w:rsidRDefault="00A03618" w:rsidP="00155BBA">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 </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14:paraId="50A712BD" w14:textId="77777777" w:rsidR="00A16E6D"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w:t>
            </w:r>
          </w:p>
          <w:p w14:paraId="3486CC74" w14:textId="77777777" w:rsidR="00A03618"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відповідей</w:t>
            </w:r>
          </w:p>
        </w:tc>
        <w:tc>
          <w:tcPr>
            <w:tcW w:w="1418" w:type="dxa"/>
            <w:tcBorders>
              <w:top w:val="single" w:sz="8" w:space="0" w:color="auto"/>
              <w:left w:val="nil"/>
              <w:bottom w:val="single" w:sz="8" w:space="0" w:color="auto"/>
              <w:right w:val="single" w:sz="4" w:space="0" w:color="auto"/>
            </w:tcBorders>
            <w:shd w:val="clear" w:color="auto" w:fill="auto"/>
            <w:vAlign w:val="center"/>
            <w:hideMark/>
          </w:tcPr>
          <w:p w14:paraId="325E5848" w14:textId="77777777" w:rsidR="00A03618"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 позитивних відповідей</w:t>
            </w:r>
          </w:p>
        </w:tc>
        <w:tc>
          <w:tcPr>
            <w:tcW w:w="1275" w:type="dxa"/>
            <w:tcBorders>
              <w:top w:val="single" w:sz="8" w:space="0" w:color="auto"/>
              <w:left w:val="nil"/>
              <w:bottom w:val="single" w:sz="8" w:space="0" w:color="auto"/>
              <w:right w:val="single" w:sz="4" w:space="0" w:color="auto"/>
            </w:tcBorders>
            <w:shd w:val="clear" w:color="auto" w:fill="auto"/>
            <w:vAlign w:val="center"/>
            <w:hideMark/>
          </w:tcPr>
          <w:p w14:paraId="686D8956" w14:textId="77777777" w:rsidR="00A03618"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 негативних відповідей</w:t>
            </w:r>
          </w:p>
        </w:tc>
        <w:tc>
          <w:tcPr>
            <w:tcW w:w="1559" w:type="dxa"/>
            <w:tcBorders>
              <w:top w:val="single" w:sz="8" w:space="0" w:color="auto"/>
              <w:left w:val="nil"/>
              <w:bottom w:val="single" w:sz="8" w:space="0" w:color="auto"/>
              <w:right w:val="single" w:sz="4" w:space="0" w:color="auto"/>
            </w:tcBorders>
            <w:shd w:val="clear" w:color="auto" w:fill="auto"/>
            <w:vAlign w:val="center"/>
            <w:hideMark/>
          </w:tcPr>
          <w:p w14:paraId="4D3A9783" w14:textId="77777777" w:rsidR="00A16E6D"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w:t>
            </w:r>
          </w:p>
          <w:p w14:paraId="5BD34C50" w14:textId="77777777" w:rsidR="00A03618"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суперечливих відповідей</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14:paraId="54237D17" w14:textId="77777777" w:rsidR="00A16E6D"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w:t>
            </w:r>
          </w:p>
          <w:p w14:paraId="7082C800" w14:textId="77777777" w:rsidR="00A03618"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невизначених відповідей</w:t>
            </w:r>
          </w:p>
        </w:tc>
        <w:tc>
          <w:tcPr>
            <w:tcW w:w="1275" w:type="dxa"/>
            <w:tcBorders>
              <w:top w:val="single" w:sz="8" w:space="0" w:color="auto"/>
              <w:left w:val="nil"/>
              <w:bottom w:val="single" w:sz="8" w:space="0" w:color="auto"/>
              <w:right w:val="single" w:sz="8" w:space="0" w:color="auto"/>
            </w:tcBorders>
            <w:shd w:val="clear" w:color="auto" w:fill="auto"/>
            <w:vAlign w:val="center"/>
            <w:hideMark/>
          </w:tcPr>
          <w:p w14:paraId="643F9060" w14:textId="77777777" w:rsidR="00A03618" w:rsidRPr="00090B40" w:rsidRDefault="00A16E6D" w:rsidP="00155BBA">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Самооці-нка</w:t>
            </w:r>
            <w:proofErr w:type="spellEnd"/>
          </w:p>
        </w:tc>
      </w:tr>
      <w:tr w:rsidR="00A03618" w:rsidRPr="00090B40" w14:paraId="7CE4EB6B"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12555858" w14:textId="77777777" w:rsidR="00A03618" w:rsidRPr="00090B40" w:rsidRDefault="00E90908"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Замкненість</w:t>
            </w:r>
          </w:p>
        </w:tc>
        <w:tc>
          <w:tcPr>
            <w:tcW w:w="1134" w:type="dxa"/>
            <w:tcBorders>
              <w:top w:val="nil"/>
              <w:left w:val="nil"/>
              <w:bottom w:val="single" w:sz="4" w:space="0" w:color="auto"/>
              <w:right w:val="single" w:sz="4" w:space="0" w:color="auto"/>
            </w:tcBorders>
            <w:shd w:val="clear" w:color="auto" w:fill="auto"/>
            <w:noWrap/>
            <w:vAlign w:val="center"/>
            <w:hideMark/>
          </w:tcPr>
          <w:p w14:paraId="6F2AEE06"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-0,175877</w:t>
            </w:r>
          </w:p>
        </w:tc>
        <w:tc>
          <w:tcPr>
            <w:tcW w:w="1418" w:type="dxa"/>
            <w:tcBorders>
              <w:top w:val="nil"/>
              <w:left w:val="nil"/>
              <w:bottom w:val="single" w:sz="4" w:space="0" w:color="auto"/>
              <w:right w:val="single" w:sz="4" w:space="0" w:color="auto"/>
            </w:tcBorders>
            <w:shd w:val="clear" w:color="auto" w:fill="auto"/>
            <w:noWrap/>
            <w:vAlign w:val="center"/>
            <w:hideMark/>
          </w:tcPr>
          <w:p w14:paraId="5CFA5603"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-0,145745</w:t>
            </w:r>
          </w:p>
        </w:tc>
        <w:tc>
          <w:tcPr>
            <w:tcW w:w="1275" w:type="dxa"/>
            <w:tcBorders>
              <w:top w:val="nil"/>
              <w:left w:val="nil"/>
              <w:bottom w:val="single" w:sz="4" w:space="0" w:color="auto"/>
              <w:right w:val="single" w:sz="4" w:space="0" w:color="auto"/>
            </w:tcBorders>
            <w:shd w:val="clear" w:color="auto" w:fill="auto"/>
            <w:noWrap/>
            <w:vAlign w:val="center"/>
            <w:hideMark/>
          </w:tcPr>
          <w:p w14:paraId="0AC2986B"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0,074257</w:t>
            </w:r>
          </w:p>
        </w:tc>
        <w:tc>
          <w:tcPr>
            <w:tcW w:w="1559" w:type="dxa"/>
            <w:tcBorders>
              <w:top w:val="nil"/>
              <w:left w:val="nil"/>
              <w:bottom w:val="single" w:sz="4" w:space="0" w:color="auto"/>
              <w:right w:val="single" w:sz="4" w:space="0" w:color="auto"/>
            </w:tcBorders>
            <w:shd w:val="clear" w:color="auto" w:fill="auto"/>
            <w:noWrap/>
            <w:vAlign w:val="center"/>
            <w:hideMark/>
          </w:tcPr>
          <w:p w14:paraId="665E06DA"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-0,149020</w:t>
            </w:r>
          </w:p>
        </w:tc>
        <w:tc>
          <w:tcPr>
            <w:tcW w:w="1276" w:type="dxa"/>
            <w:tcBorders>
              <w:top w:val="nil"/>
              <w:left w:val="nil"/>
              <w:bottom w:val="single" w:sz="4" w:space="0" w:color="auto"/>
              <w:right w:val="single" w:sz="4" w:space="0" w:color="auto"/>
            </w:tcBorders>
            <w:shd w:val="clear" w:color="auto" w:fill="auto"/>
            <w:noWrap/>
            <w:vAlign w:val="center"/>
            <w:hideMark/>
          </w:tcPr>
          <w:p w14:paraId="4039CC10"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-0,183982</w:t>
            </w:r>
          </w:p>
        </w:tc>
        <w:tc>
          <w:tcPr>
            <w:tcW w:w="1275" w:type="dxa"/>
            <w:tcBorders>
              <w:top w:val="nil"/>
              <w:left w:val="nil"/>
              <w:bottom w:val="single" w:sz="4" w:space="0" w:color="auto"/>
              <w:right w:val="single" w:sz="8" w:space="0" w:color="auto"/>
            </w:tcBorders>
            <w:shd w:val="clear" w:color="auto" w:fill="auto"/>
            <w:noWrap/>
            <w:vAlign w:val="center"/>
            <w:hideMark/>
          </w:tcPr>
          <w:p w14:paraId="045646C0"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0,103365</w:t>
            </w:r>
          </w:p>
        </w:tc>
      </w:tr>
      <w:tr w:rsidR="00A03618" w:rsidRPr="00090B40" w14:paraId="076B91B0"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7528667F" w14:textId="77777777" w:rsidR="00A03618" w:rsidRPr="00090B40" w:rsidRDefault="00E90908" w:rsidP="00E90908">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Самовпевненість</w:t>
            </w:r>
          </w:p>
        </w:tc>
        <w:tc>
          <w:tcPr>
            <w:tcW w:w="1134" w:type="dxa"/>
            <w:tcBorders>
              <w:top w:val="nil"/>
              <w:left w:val="nil"/>
              <w:bottom w:val="single" w:sz="4" w:space="0" w:color="auto"/>
              <w:right w:val="single" w:sz="4" w:space="0" w:color="auto"/>
            </w:tcBorders>
            <w:shd w:val="clear" w:color="auto" w:fill="auto"/>
            <w:noWrap/>
            <w:vAlign w:val="center"/>
            <w:hideMark/>
          </w:tcPr>
          <w:p w14:paraId="29F11571"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0,284408</w:t>
            </w:r>
          </w:p>
        </w:tc>
        <w:tc>
          <w:tcPr>
            <w:tcW w:w="1418" w:type="dxa"/>
            <w:tcBorders>
              <w:top w:val="nil"/>
              <w:left w:val="nil"/>
              <w:bottom w:val="single" w:sz="4" w:space="0" w:color="auto"/>
              <w:right w:val="single" w:sz="4" w:space="0" w:color="auto"/>
            </w:tcBorders>
            <w:shd w:val="clear" w:color="auto" w:fill="auto"/>
            <w:noWrap/>
            <w:vAlign w:val="center"/>
            <w:hideMark/>
          </w:tcPr>
          <w:p w14:paraId="20D05AE8"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0,290041</w:t>
            </w:r>
          </w:p>
        </w:tc>
        <w:tc>
          <w:tcPr>
            <w:tcW w:w="1275" w:type="dxa"/>
            <w:tcBorders>
              <w:top w:val="nil"/>
              <w:left w:val="nil"/>
              <w:bottom w:val="single" w:sz="4" w:space="0" w:color="auto"/>
              <w:right w:val="single" w:sz="4" w:space="0" w:color="auto"/>
            </w:tcBorders>
            <w:shd w:val="clear" w:color="auto" w:fill="auto"/>
            <w:noWrap/>
            <w:vAlign w:val="center"/>
            <w:hideMark/>
          </w:tcPr>
          <w:p w14:paraId="743C3B5D"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-0,129098</w:t>
            </w:r>
          </w:p>
        </w:tc>
        <w:tc>
          <w:tcPr>
            <w:tcW w:w="1559" w:type="dxa"/>
            <w:tcBorders>
              <w:top w:val="nil"/>
              <w:left w:val="nil"/>
              <w:bottom w:val="single" w:sz="4" w:space="0" w:color="auto"/>
              <w:right w:val="single" w:sz="4" w:space="0" w:color="auto"/>
            </w:tcBorders>
            <w:shd w:val="clear" w:color="auto" w:fill="auto"/>
            <w:noWrap/>
            <w:vAlign w:val="center"/>
            <w:hideMark/>
          </w:tcPr>
          <w:p w14:paraId="45BE4AC2"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0,006135</w:t>
            </w:r>
          </w:p>
        </w:tc>
        <w:tc>
          <w:tcPr>
            <w:tcW w:w="1276" w:type="dxa"/>
            <w:tcBorders>
              <w:top w:val="nil"/>
              <w:left w:val="nil"/>
              <w:bottom w:val="single" w:sz="4" w:space="0" w:color="auto"/>
              <w:right w:val="single" w:sz="4" w:space="0" w:color="auto"/>
            </w:tcBorders>
            <w:shd w:val="clear" w:color="auto" w:fill="auto"/>
            <w:noWrap/>
            <w:vAlign w:val="center"/>
            <w:hideMark/>
          </w:tcPr>
          <w:p w14:paraId="3046C494"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-0,195148</w:t>
            </w:r>
          </w:p>
        </w:tc>
        <w:tc>
          <w:tcPr>
            <w:tcW w:w="1275" w:type="dxa"/>
            <w:tcBorders>
              <w:top w:val="nil"/>
              <w:left w:val="nil"/>
              <w:bottom w:val="single" w:sz="4" w:space="0" w:color="auto"/>
              <w:right w:val="single" w:sz="8" w:space="0" w:color="auto"/>
            </w:tcBorders>
            <w:shd w:val="clear" w:color="auto" w:fill="auto"/>
            <w:noWrap/>
            <w:vAlign w:val="center"/>
            <w:hideMark/>
          </w:tcPr>
          <w:p w14:paraId="25F01BE9"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0,384908</w:t>
            </w:r>
          </w:p>
        </w:tc>
      </w:tr>
      <w:tr w:rsidR="00A03618" w:rsidRPr="00090B40" w14:paraId="5E899A42"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44C0D0D3" w14:textId="77777777" w:rsidR="00A03618" w:rsidRPr="00090B40" w:rsidRDefault="00E90908" w:rsidP="00E90908">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Самокерівництво</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3417F7DC"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0,304860</w:t>
            </w:r>
          </w:p>
        </w:tc>
        <w:tc>
          <w:tcPr>
            <w:tcW w:w="1418" w:type="dxa"/>
            <w:tcBorders>
              <w:top w:val="nil"/>
              <w:left w:val="nil"/>
              <w:bottom w:val="single" w:sz="4" w:space="0" w:color="auto"/>
              <w:right w:val="single" w:sz="4" w:space="0" w:color="auto"/>
            </w:tcBorders>
            <w:shd w:val="clear" w:color="auto" w:fill="auto"/>
            <w:noWrap/>
            <w:vAlign w:val="center"/>
            <w:hideMark/>
          </w:tcPr>
          <w:p w14:paraId="168C7829"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0,455625</w:t>
            </w:r>
          </w:p>
        </w:tc>
        <w:tc>
          <w:tcPr>
            <w:tcW w:w="1275" w:type="dxa"/>
            <w:tcBorders>
              <w:top w:val="nil"/>
              <w:left w:val="nil"/>
              <w:bottom w:val="single" w:sz="4" w:space="0" w:color="auto"/>
              <w:right w:val="single" w:sz="4" w:space="0" w:color="auto"/>
            </w:tcBorders>
            <w:shd w:val="clear" w:color="auto" w:fill="auto"/>
            <w:noWrap/>
            <w:vAlign w:val="center"/>
            <w:hideMark/>
          </w:tcPr>
          <w:p w14:paraId="25EA6A14"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-0,351444</w:t>
            </w:r>
          </w:p>
        </w:tc>
        <w:tc>
          <w:tcPr>
            <w:tcW w:w="1559" w:type="dxa"/>
            <w:tcBorders>
              <w:top w:val="nil"/>
              <w:left w:val="nil"/>
              <w:bottom w:val="single" w:sz="4" w:space="0" w:color="auto"/>
              <w:right w:val="single" w:sz="4" w:space="0" w:color="auto"/>
            </w:tcBorders>
            <w:shd w:val="clear" w:color="auto" w:fill="auto"/>
            <w:noWrap/>
            <w:vAlign w:val="center"/>
            <w:hideMark/>
          </w:tcPr>
          <w:p w14:paraId="2CF4490C"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-0,168955</w:t>
            </w:r>
          </w:p>
        </w:tc>
        <w:tc>
          <w:tcPr>
            <w:tcW w:w="1276" w:type="dxa"/>
            <w:tcBorders>
              <w:top w:val="nil"/>
              <w:left w:val="nil"/>
              <w:bottom w:val="single" w:sz="4" w:space="0" w:color="auto"/>
              <w:right w:val="single" w:sz="4" w:space="0" w:color="auto"/>
            </w:tcBorders>
            <w:shd w:val="clear" w:color="auto" w:fill="auto"/>
            <w:noWrap/>
            <w:vAlign w:val="center"/>
            <w:hideMark/>
          </w:tcPr>
          <w:p w14:paraId="32A32BA6"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-0,364368</w:t>
            </w:r>
          </w:p>
        </w:tc>
        <w:tc>
          <w:tcPr>
            <w:tcW w:w="1275" w:type="dxa"/>
            <w:tcBorders>
              <w:top w:val="nil"/>
              <w:left w:val="nil"/>
              <w:bottom w:val="single" w:sz="4" w:space="0" w:color="auto"/>
              <w:right w:val="single" w:sz="8" w:space="0" w:color="auto"/>
            </w:tcBorders>
            <w:shd w:val="clear" w:color="auto" w:fill="auto"/>
            <w:noWrap/>
            <w:vAlign w:val="center"/>
            <w:hideMark/>
          </w:tcPr>
          <w:p w14:paraId="38CE546D"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0,356495</w:t>
            </w:r>
          </w:p>
        </w:tc>
      </w:tr>
      <w:tr w:rsidR="00A03618" w:rsidRPr="00090B40" w14:paraId="0A0D81CC"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5FEFCCD0" w14:textId="77777777" w:rsidR="00A03618" w:rsidRPr="00090B40" w:rsidRDefault="00E90908"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Відображене </w:t>
            </w:r>
            <w:proofErr w:type="spellStart"/>
            <w:r w:rsidRPr="00090B40">
              <w:rPr>
                <w:rFonts w:ascii="Times New Roman" w:eastAsia="Times New Roman" w:hAnsi="Times New Roman" w:cs="Times New Roman"/>
                <w:i/>
                <w:iCs/>
                <w:color w:val="000000"/>
                <w:sz w:val="24"/>
                <w:szCs w:val="24"/>
                <w:lang w:val="uk-UA" w:eastAsia="ru-RU"/>
              </w:rPr>
              <w:t>самоставлення</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0D91248D"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0,010888</w:t>
            </w:r>
          </w:p>
        </w:tc>
        <w:tc>
          <w:tcPr>
            <w:tcW w:w="1418" w:type="dxa"/>
            <w:tcBorders>
              <w:top w:val="nil"/>
              <w:left w:val="nil"/>
              <w:bottom w:val="single" w:sz="4" w:space="0" w:color="auto"/>
              <w:right w:val="single" w:sz="4" w:space="0" w:color="auto"/>
            </w:tcBorders>
            <w:shd w:val="clear" w:color="auto" w:fill="auto"/>
            <w:noWrap/>
            <w:vAlign w:val="center"/>
            <w:hideMark/>
          </w:tcPr>
          <w:p w14:paraId="1433F8A9"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0,188826</w:t>
            </w:r>
          </w:p>
        </w:tc>
        <w:tc>
          <w:tcPr>
            <w:tcW w:w="1275" w:type="dxa"/>
            <w:tcBorders>
              <w:top w:val="nil"/>
              <w:left w:val="nil"/>
              <w:bottom w:val="single" w:sz="4" w:space="0" w:color="auto"/>
              <w:right w:val="single" w:sz="4" w:space="0" w:color="auto"/>
            </w:tcBorders>
            <w:shd w:val="clear" w:color="auto" w:fill="auto"/>
            <w:noWrap/>
            <w:vAlign w:val="center"/>
            <w:hideMark/>
          </w:tcPr>
          <w:p w14:paraId="28D73128"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-0,240944</w:t>
            </w:r>
          </w:p>
        </w:tc>
        <w:tc>
          <w:tcPr>
            <w:tcW w:w="1559" w:type="dxa"/>
            <w:tcBorders>
              <w:top w:val="nil"/>
              <w:left w:val="nil"/>
              <w:bottom w:val="single" w:sz="4" w:space="0" w:color="auto"/>
              <w:right w:val="single" w:sz="4" w:space="0" w:color="auto"/>
            </w:tcBorders>
            <w:shd w:val="clear" w:color="auto" w:fill="auto"/>
            <w:noWrap/>
            <w:vAlign w:val="center"/>
            <w:hideMark/>
          </w:tcPr>
          <w:p w14:paraId="62858320"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-0,317393</w:t>
            </w:r>
          </w:p>
        </w:tc>
        <w:tc>
          <w:tcPr>
            <w:tcW w:w="1276" w:type="dxa"/>
            <w:tcBorders>
              <w:top w:val="nil"/>
              <w:left w:val="nil"/>
              <w:bottom w:val="single" w:sz="4" w:space="0" w:color="auto"/>
              <w:right w:val="single" w:sz="4" w:space="0" w:color="auto"/>
            </w:tcBorders>
            <w:shd w:val="clear" w:color="auto" w:fill="auto"/>
            <w:noWrap/>
            <w:vAlign w:val="center"/>
            <w:hideMark/>
          </w:tcPr>
          <w:p w14:paraId="37045A49"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-0,042241</w:t>
            </w:r>
          </w:p>
        </w:tc>
        <w:tc>
          <w:tcPr>
            <w:tcW w:w="1275" w:type="dxa"/>
            <w:tcBorders>
              <w:top w:val="nil"/>
              <w:left w:val="nil"/>
              <w:bottom w:val="single" w:sz="4" w:space="0" w:color="auto"/>
              <w:right w:val="single" w:sz="8" w:space="0" w:color="auto"/>
            </w:tcBorders>
            <w:shd w:val="clear" w:color="auto" w:fill="auto"/>
            <w:noWrap/>
            <w:vAlign w:val="center"/>
            <w:hideMark/>
          </w:tcPr>
          <w:p w14:paraId="3D087F6E"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0,441868</w:t>
            </w:r>
          </w:p>
        </w:tc>
      </w:tr>
      <w:tr w:rsidR="00A03618" w:rsidRPr="00090B40" w14:paraId="5C416D17"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433912A0" w14:textId="77777777" w:rsidR="00A03618" w:rsidRPr="00090B40" w:rsidRDefault="00E90908"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Самоцінність</w:t>
            </w:r>
          </w:p>
        </w:tc>
        <w:tc>
          <w:tcPr>
            <w:tcW w:w="1134" w:type="dxa"/>
            <w:tcBorders>
              <w:top w:val="nil"/>
              <w:left w:val="nil"/>
              <w:bottom w:val="single" w:sz="4" w:space="0" w:color="auto"/>
              <w:right w:val="single" w:sz="4" w:space="0" w:color="auto"/>
            </w:tcBorders>
            <w:shd w:val="clear" w:color="auto" w:fill="auto"/>
            <w:noWrap/>
            <w:vAlign w:val="center"/>
            <w:hideMark/>
          </w:tcPr>
          <w:p w14:paraId="7F8C61B5"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0,450818</w:t>
            </w:r>
          </w:p>
        </w:tc>
        <w:tc>
          <w:tcPr>
            <w:tcW w:w="1418" w:type="dxa"/>
            <w:tcBorders>
              <w:top w:val="nil"/>
              <w:left w:val="nil"/>
              <w:bottom w:val="single" w:sz="4" w:space="0" w:color="auto"/>
              <w:right w:val="single" w:sz="4" w:space="0" w:color="auto"/>
            </w:tcBorders>
            <w:shd w:val="clear" w:color="auto" w:fill="auto"/>
            <w:noWrap/>
            <w:vAlign w:val="center"/>
            <w:hideMark/>
          </w:tcPr>
          <w:p w14:paraId="478D57F0"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0,478453</w:t>
            </w:r>
          </w:p>
        </w:tc>
        <w:tc>
          <w:tcPr>
            <w:tcW w:w="1275" w:type="dxa"/>
            <w:tcBorders>
              <w:top w:val="nil"/>
              <w:left w:val="nil"/>
              <w:bottom w:val="single" w:sz="4" w:space="0" w:color="auto"/>
              <w:right w:val="single" w:sz="4" w:space="0" w:color="auto"/>
            </w:tcBorders>
            <w:shd w:val="clear" w:color="auto" w:fill="auto"/>
            <w:noWrap/>
            <w:vAlign w:val="center"/>
            <w:hideMark/>
          </w:tcPr>
          <w:p w14:paraId="14735D58"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-0,345495</w:t>
            </w:r>
          </w:p>
        </w:tc>
        <w:tc>
          <w:tcPr>
            <w:tcW w:w="1559" w:type="dxa"/>
            <w:tcBorders>
              <w:top w:val="nil"/>
              <w:left w:val="nil"/>
              <w:bottom w:val="single" w:sz="4" w:space="0" w:color="auto"/>
              <w:right w:val="single" w:sz="4" w:space="0" w:color="auto"/>
            </w:tcBorders>
            <w:shd w:val="clear" w:color="auto" w:fill="auto"/>
            <w:noWrap/>
            <w:vAlign w:val="center"/>
            <w:hideMark/>
          </w:tcPr>
          <w:p w14:paraId="28D0B390"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-0,044960</w:t>
            </w:r>
          </w:p>
        </w:tc>
        <w:tc>
          <w:tcPr>
            <w:tcW w:w="1276" w:type="dxa"/>
            <w:tcBorders>
              <w:top w:val="nil"/>
              <w:left w:val="nil"/>
              <w:bottom w:val="single" w:sz="4" w:space="0" w:color="auto"/>
              <w:right w:val="single" w:sz="4" w:space="0" w:color="auto"/>
            </w:tcBorders>
            <w:shd w:val="clear" w:color="auto" w:fill="auto"/>
            <w:noWrap/>
            <w:vAlign w:val="center"/>
            <w:hideMark/>
          </w:tcPr>
          <w:p w14:paraId="698576CC"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-0,075505</w:t>
            </w:r>
          </w:p>
        </w:tc>
        <w:tc>
          <w:tcPr>
            <w:tcW w:w="1275" w:type="dxa"/>
            <w:tcBorders>
              <w:top w:val="nil"/>
              <w:left w:val="nil"/>
              <w:bottom w:val="single" w:sz="4" w:space="0" w:color="auto"/>
              <w:right w:val="single" w:sz="8" w:space="0" w:color="auto"/>
            </w:tcBorders>
            <w:shd w:val="clear" w:color="auto" w:fill="auto"/>
            <w:noWrap/>
            <w:vAlign w:val="center"/>
            <w:hideMark/>
          </w:tcPr>
          <w:p w14:paraId="402B67FF" w14:textId="77777777" w:rsidR="00A03618" w:rsidRPr="00090B40" w:rsidRDefault="00A03618" w:rsidP="00155BBA">
            <w:pPr>
              <w:jc w:val="center"/>
              <w:rPr>
                <w:rFonts w:ascii="Times New Roman" w:eastAsia="Calibri" w:hAnsi="Times New Roman" w:cs="Times New Roman"/>
                <w:color w:val="FF0000"/>
                <w:lang w:val="uk-UA"/>
              </w:rPr>
            </w:pPr>
            <w:r w:rsidRPr="00090B40">
              <w:rPr>
                <w:rFonts w:ascii="Times New Roman" w:eastAsia="Calibri" w:hAnsi="Times New Roman" w:cs="Times New Roman"/>
                <w:color w:val="FF0000"/>
                <w:lang w:val="uk-UA"/>
              </w:rPr>
              <w:t>0,54685**</w:t>
            </w:r>
          </w:p>
        </w:tc>
      </w:tr>
      <w:tr w:rsidR="00A03618" w:rsidRPr="00090B40" w14:paraId="7DB5B6B1"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5502E1D2" w14:textId="77777777" w:rsidR="00A03618" w:rsidRPr="00090B40" w:rsidRDefault="00E90908" w:rsidP="00E90908">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Самоприйняття</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6A9E26A7"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0,052338</w:t>
            </w:r>
          </w:p>
        </w:tc>
        <w:tc>
          <w:tcPr>
            <w:tcW w:w="1418" w:type="dxa"/>
            <w:tcBorders>
              <w:top w:val="nil"/>
              <w:left w:val="nil"/>
              <w:bottom w:val="single" w:sz="4" w:space="0" w:color="auto"/>
              <w:right w:val="single" w:sz="4" w:space="0" w:color="auto"/>
            </w:tcBorders>
            <w:shd w:val="clear" w:color="auto" w:fill="auto"/>
            <w:noWrap/>
            <w:vAlign w:val="center"/>
            <w:hideMark/>
          </w:tcPr>
          <w:p w14:paraId="503DCE0D"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0,165023</w:t>
            </w:r>
          </w:p>
        </w:tc>
        <w:tc>
          <w:tcPr>
            <w:tcW w:w="1275" w:type="dxa"/>
            <w:tcBorders>
              <w:top w:val="nil"/>
              <w:left w:val="nil"/>
              <w:bottom w:val="single" w:sz="4" w:space="0" w:color="auto"/>
              <w:right w:val="single" w:sz="4" w:space="0" w:color="auto"/>
            </w:tcBorders>
            <w:shd w:val="clear" w:color="auto" w:fill="auto"/>
            <w:noWrap/>
            <w:vAlign w:val="center"/>
            <w:hideMark/>
          </w:tcPr>
          <w:p w14:paraId="6E16AC73"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-0,188494</w:t>
            </w:r>
          </w:p>
        </w:tc>
        <w:tc>
          <w:tcPr>
            <w:tcW w:w="1559" w:type="dxa"/>
            <w:tcBorders>
              <w:top w:val="nil"/>
              <w:left w:val="nil"/>
              <w:bottom w:val="single" w:sz="4" w:space="0" w:color="auto"/>
              <w:right w:val="single" w:sz="4" w:space="0" w:color="auto"/>
            </w:tcBorders>
            <w:shd w:val="clear" w:color="auto" w:fill="auto"/>
            <w:noWrap/>
            <w:vAlign w:val="center"/>
            <w:hideMark/>
          </w:tcPr>
          <w:p w14:paraId="76E2AEE9"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0,080285</w:t>
            </w:r>
          </w:p>
        </w:tc>
        <w:tc>
          <w:tcPr>
            <w:tcW w:w="1276" w:type="dxa"/>
            <w:tcBorders>
              <w:top w:val="nil"/>
              <w:left w:val="nil"/>
              <w:bottom w:val="single" w:sz="4" w:space="0" w:color="auto"/>
              <w:right w:val="single" w:sz="4" w:space="0" w:color="auto"/>
            </w:tcBorders>
            <w:shd w:val="clear" w:color="auto" w:fill="auto"/>
            <w:noWrap/>
            <w:vAlign w:val="center"/>
            <w:hideMark/>
          </w:tcPr>
          <w:p w14:paraId="715D19A7"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0,240489</w:t>
            </w:r>
          </w:p>
        </w:tc>
        <w:tc>
          <w:tcPr>
            <w:tcW w:w="1275" w:type="dxa"/>
            <w:tcBorders>
              <w:top w:val="nil"/>
              <w:left w:val="nil"/>
              <w:bottom w:val="single" w:sz="4" w:space="0" w:color="auto"/>
              <w:right w:val="single" w:sz="8" w:space="0" w:color="auto"/>
            </w:tcBorders>
            <w:shd w:val="clear" w:color="auto" w:fill="auto"/>
            <w:noWrap/>
            <w:vAlign w:val="center"/>
            <w:hideMark/>
          </w:tcPr>
          <w:p w14:paraId="1BAE02FF"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0,223914</w:t>
            </w:r>
          </w:p>
        </w:tc>
      </w:tr>
      <w:tr w:rsidR="00A03618" w:rsidRPr="00090B40" w14:paraId="6E3E3F92"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3F2E9E22" w14:textId="77777777" w:rsidR="00A03618" w:rsidRPr="00090B40" w:rsidRDefault="00E90908" w:rsidP="00155BBA">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Самопривязанність</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7A7565AD"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0,274459</w:t>
            </w:r>
          </w:p>
        </w:tc>
        <w:tc>
          <w:tcPr>
            <w:tcW w:w="1418" w:type="dxa"/>
            <w:tcBorders>
              <w:top w:val="nil"/>
              <w:left w:val="nil"/>
              <w:bottom w:val="single" w:sz="4" w:space="0" w:color="auto"/>
              <w:right w:val="single" w:sz="4" w:space="0" w:color="auto"/>
            </w:tcBorders>
            <w:shd w:val="clear" w:color="auto" w:fill="auto"/>
            <w:noWrap/>
            <w:vAlign w:val="center"/>
            <w:hideMark/>
          </w:tcPr>
          <w:p w14:paraId="04CA8A33"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0,482366</w:t>
            </w:r>
          </w:p>
        </w:tc>
        <w:tc>
          <w:tcPr>
            <w:tcW w:w="1275" w:type="dxa"/>
            <w:tcBorders>
              <w:top w:val="nil"/>
              <w:left w:val="nil"/>
              <w:bottom w:val="single" w:sz="4" w:space="0" w:color="auto"/>
              <w:right w:val="single" w:sz="4" w:space="0" w:color="auto"/>
            </w:tcBorders>
            <w:shd w:val="clear" w:color="auto" w:fill="auto"/>
            <w:noWrap/>
            <w:vAlign w:val="center"/>
            <w:hideMark/>
          </w:tcPr>
          <w:p w14:paraId="69246CD0"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-0,381836</w:t>
            </w:r>
          </w:p>
        </w:tc>
        <w:tc>
          <w:tcPr>
            <w:tcW w:w="1559" w:type="dxa"/>
            <w:tcBorders>
              <w:top w:val="nil"/>
              <w:left w:val="nil"/>
              <w:bottom w:val="single" w:sz="4" w:space="0" w:color="auto"/>
              <w:right w:val="single" w:sz="4" w:space="0" w:color="auto"/>
            </w:tcBorders>
            <w:shd w:val="clear" w:color="auto" w:fill="auto"/>
            <w:noWrap/>
            <w:vAlign w:val="center"/>
            <w:hideMark/>
          </w:tcPr>
          <w:p w14:paraId="356F60CC"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-0,166086</w:t>
            </w:r>
          </w:p>
        </w:tc>
        <w:tc>
          <w:tcPr>
            <w:tcW w:w="1276" w:type="dxa"/>
            <w:tcBorders>
              <w:top w:val="nil"/>
              <w:left w:val="nil"/>
              <w:bottom w:val="single" w:sz="4" w:space="0" w:color="auto"/>
              <w:right w:val="single" w:sz="4" w:space="0" w:color="auto"/>
            </w:tcBorders>
            <w:shd w:val="clear" w:color="auto" w:fill="auto"/>
            <w:noWrap/>
            <w:vAlign w:val="center"/>
            <w:hideMark/>
          </w:tcPr>
          <w:p w14:paraId="0CE147E8"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-0,099204</w:t>
            </w:r>
          </w:p>
        </w:tc>
        <w:tc>
          <w:tcPr>
            <w:tcW w:w="1275" w:type="dxa"/>
            <w:tcBorders>
              <w:top w:val="nil"/>
              <w:left w:val="nil"/>
              <w:bottom w:val="single" w:sz="4" w:space="0" w:color="auto"/>
              <w:right w:val="single" w:sz="8" w:space="0" w:color="auto"/>
            </w:tcBorders>
            <w:shd w:val="clear" w:color="auto" w:fill="auto"/>
            <w:noWrap/>
            <w:vAlign w:val="center"/>
            <w:hideMark/>
          </w:tcPr>
          <w:p w14:paraId="399041EF" w14:textId="77777777" w:rsidR="00A03618" w:rsidRPr="00090B40" w:rsidRDefault="00A03618" w:rsidP="00155BBA">
            <w:pPr>
              <w:jc w:val="center"/>
              <w:rPr>
                <w:rFonts w:ascii="Times New Roman" w:eastAsia="Calibri" w:hAnsi="Times New Roman" w:cs="Times New Roman"/>
                <w:color w:val="FF0000"/>
                <w:lang w:val="uk-UA"/>
              </w:rPr>
            </w:pPr>
            <w:r w:rsidRPr="00090B40">
              <w:rPr>
                <w:rFonts w:ascii="Times New Roman" w:eastAsia="Calibri" w:hAnsi="Times New Roman" w:cs="Times New Roman"/>
                <w:color w:val="FF0000"/>
                <w:lang w:val="uk-UA"/>
              </w:rPr>
              <w:t>0,70550**</w:t>
            </w:r>
          </w:p>
        </w:tc>
      </w:tr>
      <w:tr w:rsidR="00A03618" w:rsidRPr="00090B40" w14:paraId="7EBFD47A"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6519A465" w14:textId="77777777" w:rsidR="00A03618" w:rsidRPr="00090B40" w:rsidRDefault="00E90908"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Внутрішня конфліктність</w:t>
            </w:r>
          </w:p>
        </w:tc>
        <w:tc>
          <w:tcPr>
            <w:tcW w:w="1134" w:type="dxa"/>
            <w:tcBorders>
              <w:top w:val="nil"/>
              <w:left w:val="nil"/>
              <w:bottom w:val="single" w:sz="4" w:space="0" w:color="auto"/>
              <w:right w:val="single" w:sz="4" w:space="0" w:color="auto"/>
            </w:tcBorders>
            <w:shd w:val="clear" w:color="auto" w:fill="auto"/>
            <w:noWrap/>
            <w:vAlign w:val="center"/>
            <w:hideMark/>
          </w:tcPr>
          <w:p w14:paraId="23C4A750"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-0,462169</w:t>
            </w:r>
          </w:p>
        </w:tc>
        <w:tc>
          <w:tcPr>
            <w:tcW w:w="1418" w:type="dxa"/>
            <w:tcBorders>
              <w:top w:val="nil"/>
              <w:left w:val="nil"/>
              <w:bottom w:val="single" w:sz="4" w:space="0" w:color="auto"/>
              <w:right w:val="single" w:sz="4" w:space="0" w:color="auto"/>
            </w:tcBorders>
            <w:shd w:val="clear" w:color="auto" w:fill="auto"/>
            <w:noWrap/>
            <w:vAlign w:val="center"/>
            <w:hideMark/>
          </w:tcPr>
          <w:p w14:paraId="4A535BC3" w14:textId="77777777" w:rsidR="00A03618" w:rsidRPr="00090B40" w:rsidRDefault="00A03618" w:rsidP="00155BBA">
            <w:pPr>
              <w:jc w:val="center"/>
              <w:rPr>
                <w:rFonts w:ascii="Times New Roman" w:eastAsia="Calibri" w:hAnsi="Times New Roman" w:cs="Times New Roman"/>
                <w:color w:val="2F75B5"/>
                <w:lang w:val="uk-UA"/>
              </w:rPr>
            </w:pPr>
            <w:r w:rsidRPr="00090B40">
              <w:rPr>
                <w:rFonts w:ascii="Times New Roman" w:eastAsia="Calibri" w:hAnsi="Times New Roman" w:cs="Times New Roman"/>
                <w:color w:val="2F75B5"/>
                <w:lang w:val="uk-UA"/>
              </w:rPr>
              <w:t>-0,501001**!</w:t>
            </w:r>
          </w:p>
        </w:tc>
        <w:tc>
          <w:tcPr>
            <w:tcW w:w="1275" w:type="dxa"/>
            <w:tcBorders>
              <w:top w:val="nil"/>
              <w:left w:val="nil"/>
              <w:bottom w:val="single" w:sz="4" w:space="0" w:color="auto"/>
              <w:right w:val="single" w:sz="4" w:space="0" w:color="auto"/>
            </w:tcBorders>
            <w:shd w:val="clear" w:color="auto" w:fill="auto"/>
            <w:noWrap/>
            <w:vAlign w:val="center"/>
            <w:hideMark/>
          </w:tcPr>
          <w:p w14:paraId="7AF42E6A"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0,284146</w:t>
            </w:r>
          </w:p>
        </w:tc>
        <w:tc>
          <w:tcPr>
            <w:tcW w:w="1559" w:type="dxa"/>
            <w:tcBorders>
              <w:top w:val="nil"/>
              <w:left w:val="nil"/>
              <w:bottom w:val="single" w:sz="4" w:space="0" w:color="auto"/>
              <w:right w:val="single" w:sz="4" w:space="0" w:color="auto"/>
            </w:tcBorders>
            <w:shd w:val="clear" w:color="auto" w:fill="auto"/>
            <w:noWrap/>
            <w:vAlign w:val="center"/>
            <w:hideMark/>
          </w:tcPr>
          <w:p w14:paraId="04A58BE7"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0,175273</w:t>
            </w:r>
          </w:p>
        </w:tc>
        <w:tc>
          <w:tcPr>
            <w:tcW w:w="1276" w:type="dxa"/>
            <w:tcBorders>
              <w:top w:val="nil"/>
              <w:left w:val="nil"/>
              <w:bottom w:val="single" w:sz="4" w:space="0" w:color="auto"/>
              <w:right w:val="single" w:sz="4" w:space="0" w:color="auto"/>
            </w:tcBorders>
            <w:shd w:val="clear" w:color="auto" w:fill="auto"/>
            <w:noWrap/>
            <w:vAlign w:val="center"/>
            <w:hideMark/>
          </w:tcPr>
          <w:p w14:paraId="5DF4C5E7"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0,230905</w:t>
            </w:r>
          </w:p>
        </w:tc>
        <w:tc>
          <w:tcPr>
            <w:tcW w:w="1275" w:type="dxa"/>
            <w:tcBorders>
              <w:top w:val="nil"/>
              <w:left w:val="nil"/>
              <w:bottom w:val="single" w:sz="4" w:space="0" w:color="auto"/>
              <w:right w:val="single" w:sz="8" w:space="0" w:color="auto"/>
            </w:tcBorders>
            <w:shd w:val="clear" w:color="auto" w:fill="auto"/>
            <w:noWrap/>
            <w:vAlign w:val="center"/>
            <w:hideMark/>
          </w:tcPr>
          <w:p w14:paraId="12591679"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-0,346711</w:t>
            </w:r>
          </w:p>
        </w:tc>
      </w:tr>
      <w:tr w:rsidR="00A03618" w:rsidRPr="00090B40" w14:paraId="54048503" w14:textId="77777777" w:rsidTr="00606617">
        <w:trPr>
          <w:trHeight w:val="330"/>
        </w:trPr>
        <w:tc>
          <w:tcPr>
            <w:tcW w:w="2117" w:type="dxa"/>
            <w:tcBorders>
              <w:top w:val="nil"/>
              <w:left w:val="single" w:sz="8" w:space="0" w:color="auto"/>
              <w:bottom w:val="single" w:sz="8" w:space="0" w:color="auto"/>
              <w:right w:val="single" w:sz="8" w:space="0" w:color="auto"/>
            </w:tcBorders>
            <w:shd w:val="clear" w:color="auto" w:fill="auto"/>
            <w:noWrap/>
            <w:vAlign w:val="center"/>
            <w:hideMark/>
          </w:tcPr>
          <w:p w14:paraId="20475930" w14:textId="77777777" w:rsidR="00A03618" w:rsidRPr="00090B40" w:rsidRDefault="00E90908" w:rsidP="00155BBA">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Самозвинувачення</w:t>
            </w:r>
          </w:p>
        </w:tc>
        <w:tc>
          <w:tcPr>
            <w:tcW w:w="1134" w:type="dxa"/>
            <w:tcBorders>
              <w:top w:val="nil"/>
              <w:left w:val="nil"/>
              <w:bottom w:val="single" w:sz="8" w:space="0" w:color="auto"/>
              <w:right w:val="single" w:sz="4" w:space="0" w:color="auto"/>
            </w:tcBorders>
            <w:shd w:val="clear" w:color="auto" w:fill="auto"/>
            <w:noWrap/>
            <w:vAlign w:val="center"/>
            <w:hideMark/>
          </w:tcPr>
          <w:p w14:paraId="6C354C7E"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-0,315708</w:t>
            </w:r>
          </w:p>
        </w:tc>
        <w:tc>
          <w:tcPr>
            <w:tcW w:w="1418" w:type="dxa"/>
            <w:tcBorders>
              <w:top w:val="nil"/>
              <w:left w:val="nil"/>
              <w:bottom w:val="single" w:sz="8" w:space="0" w:color="auto"/>
              <w:right w:val="single" w:sz="4" w:space="0" w:color="auto"/>
            </w:tcBorders>
            <w:shd w:val="clear" w:color="auto" w:fill="auto"/>
            <w:noWrap/>
            <w:vAlign w:val="center"/>
            <w:hideMark/>
          </w:tcPr>
          <w:p w14:paraId="53C4779B"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-0,462205</w:t>
            </w:r>
          </w:p>
        </w:tc>
        <w:tc>
          <w:tcPr>
            <w:tcW w:w="1275" w:type="dxa"/>
            <w:tcBorders>
              <w:top w:val="nil"/>
              <w:left w:val="nil"/>
              <w:bottom w:val="single" w:sz="8" w:space="0" w:color="auto"/>
              <w:right w:val="single" w:sz="4" w:space="0" w:color="auto"/>
            </w:tcBorders>
            <w:shd w:val="clear" w:color="auto" w:fill="auto"/>
            <w:noWrap/>
            <w:vAlign w:val="center"/>
            <w:hideMark/>
          </w:tcPr>
          <w:p w14:paraId="332D5CA3"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0,333543</w:t>
            </w:r>
          </w:p>
        </w:tc>
        <w:tc>
          <w:tcPr>
            <w:tcW w:w="1559" w:type="dxa"/>
            <w:tcBorders>
              <w:top w:val="nil"/>
              <w:left w:val="nil"/>
              <w:bottom w:val="single" w:sz="8" w:space="0" w:color="auto"/>
              <w:right w:val="single" w:sz="4" w:space="0" w:color="auto"/>
            </w:tcBorders>
            <w:shd w:val="clear" w:color="auto" w:fill="auto"/>
            <w:noWrap/>
            <w:vAlign w:val="center"/>
            <w:hideMark/>
          </w:tcPr>
          <w:p w14:paraId="6E479F32"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0,276216</w:t>
            </w:r>
          </w:p>
        </w:tc>
        <w:tc>
          <w:tcPr>
            <w:tcW w:w="1276" w:type="dxa"/>
            <w:tcBorders>
              <w:top w:val="nil"/>
              <w:left w:val="nil"/>
              <w:bottom w:val="single" w:sz="8" w:space="0" w:color="auto"/>
              <w:right w:val="single" w:sz="4" w:space="0" w:color="auto"/>
            </w:tcBorders>
            <w:shd w:val="clear" w:color="auto" w:fill="auto"/>
            <w:noWrap/>
            <w:vAlign w:val="center"/>
            <w:hideMark/>
          </w:tcPr>
          <w:p w14:paraId="4CB33407" w14:textId="77777777" w:rsidR="00A03618" w:rsidRPr="00090B40" w:rsidRDefault="00A03618" w:rsidP="00155BBA">
            <w:pPr>
              <w:jc w:val="center"/>
              <w:rPr>
                <w:rFonts w:ascii="Times New Roman" w:eastAsia="Calibri" w:hAnsi="Times New Roman" w:cs="Times New Roman"/>
                <w:color w:val="000000"/>
                <w:lang w:val="uk-UA"/>
              </w:rPr>
            </w:pPr>
            <w:r w:rsidRPr="00090B40">
              <w:rPr>
                <w:rFonts w:ascii="Times New Roman" w:eastAsia="Calibri" w:hAnsi="Times New Roman" w:cs="Times New Roman"/>
                <w:color w:val="000000"/>
                <w:lang w:val="uk-UA"/>
              </w:rPr>
              <w:t>0,114881</w:t>
            </w:r>
          </w:p>
        </w:tc>
        <w:tc>
          <w:tcPr>
            <w:tcW w:w="1275" w:type="dxa"/>
            <w:tcBorders>
              <w:top w:val="nil"/>
              <w:left w:val="nil"/>
              <w:bottom w:val="single" w:sz="8" w:space="0" w:color="auto"/>
              <w:right w:val="single" w:sz="8" w:space="0" w:color="auto"/>
            </w:tcBorders>
            <w:shd w:val="clear" w:color="auto" w:fill="auto"/>
            <w:noWrap/>
            <w:vAlign w:val="center"/>
            <w:hideMark/>
          </w:tcPr>
          <w:p w14:paraId="11DFDBEB" w14:textId="77777777" w:rsidR="00A03618" w:rsidRPr="00090B40" w:rsidRDefault="00A03618" w:rsidP="00155BBA">
            <w:pPr>
              <w:jc w:val="center"/>
              <w:rPr>
                <w:rFonts w:ascii="Times New Roman" w:eastAsia="Calibri" w:hAnsi="Times New Roman" w:cs="Times New Roman"/>
                <w:color w:val="FF0000"/>
                <w:lang w:val="uk-UA"/>
              </w:rPr>
            </w:pPr>
            <w:r w:rsidRPr="00090B40">
              <w:rPr>
                <w:rFonts w:ascii="Times New Roman" w:eastAsia="Calibri" w:hAnsi="Times New Roman" w:cs="Times New Roman"/>
                <w:color w:val="FF0000"/>
                <w:lang w:val="uk-UA"/>
              </w:rPr>
              <w:t>-0,57312**</w:t>
            </w:r>
          </w:p>
        </w:tc>
      </w:tr>
    </w:tbl>
    <w:p w14:paraId="4C6F983C" w14:textId="77777777" w:rsidR="00A03618" w:rsidRPr="00090B40" w:rsidRDefault="00A03618" w:rsidP="00A03618">
      <w:pPr>
        <w:spacing w:after="0" w:line="240" w:lineRule="auto"/>
        <w:jc w:val="center"/>
        <w:rPr>
          <w:rFonts w:ascii="Times New Roman" w:eastAsia="Calibri" w:hAnsi="Times New Roman" w:cs="Times New Roman"/>
          <w:sz w:val="24"/>
          <w:szCs w:val="24"/>
          <w:lang w:val="uk-UA"/>
        </w:rPr>
      </w:pPr>
    </w:p>
    <w:tbl>
      <w:tblPr>
        <w:tblpPr w:leftFromText="180" w:rightFromText="180" w:vertAnchor="text" w:horzAnchor="margin" w:tblpXSpec="center" w:tblpY="385"/>
        <w:tblW w:w="9771" w:type="dxa"/>
        <w:tblLayout w:type="fixed"/>
        <w:tblLook w:val="04A0" w:firstRow="1" w:lastRow="0" w:firstColumn="1" w:lastColumn="0" w:noHBand="0" w:noVBand="1"/>
      </w:tblPr>
      <w:tblGrid>
        <w:gridCol w:w="2117"/>
        <w:gridCol w:w="1134"/>
        <w:gridCol w:w="1417"/>
        <w:gridCol w:w="1276"/>
        <w:gridCol w:w="1276"/>
        <w:gridCol w:w="1275"/>
        <w:gridCol w:w="1276"/>
      </w:tblGrid>
      <w:tr w:rsidR="00606617" w:rsidRPr="00090B40" w14:paraId="56363F81" w14:textId="77777777" w:rsidTr="00606617">
        <w:trPr>
          <w:trHeight w:val="960"/>
        </w:trPr>
        <w:tc>
          <w:tcPr>
            <w:tcW w:w="211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0300EF5" w14:textId="77777777" w:rsidR="00606617" w:rsidRPr="00090B40" w:rsidRDefault="00606617" w:rsidP="00606617">
            <w:pPr>
              <w:spacing w:after="0" w:line="240" w:lineRule="auto"/>
              <w:jc w:val="center"/>
              <w:rPr>
                <w:rFonts w:ascii="Times New Roman" w:eastAsia="Times New Roman" w:hAnsi="Times New Roman" w:cs="Times New Roman"/>
                <w:color w:val="000000"/>
                <w:sz w:val="24"/>
                <w:szCs w:val="24"/>
                <w:lang w:val="uk-UA" w:eastAsia="ru-RU"/>
              </w:rPr>
            </w:pPr>
            <w:r w:rsidRPr="00090B40">
              <w:rPr>
                <w:rFonts w:ascii="Times New Roman" w:eastAsia="Times New Roman" w:hAnsi="Times New Roman" w:cs="Times New Roman"/>
                <w:color w:val="000000"/>
                <w:sz w:val="24"/>
                <w:szCs w:val="24"/>
                <w:lang w:val="uk-UA" w:eastAsia="ru-RU"/>
              </w:rPr>
              <w:t> </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14:paraId="7EBAD30C"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w:t>
            </w:r>
          </w:p>
          <w:p w14:paraId="603F71E9"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відповідей</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14:paraId="7D01EFE7"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 позитивних відповідей</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14:paraId="4E5D5F36"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 негативних відповідей</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14:paraId="6F1A82D7"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w:t>
            </w:r>
          </w:p>
          <w:p w14:paraId="671A6558"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суперечливих відповідей</w:t>
            </w:r>
          </w:p>
        </w:tc>
        <w:tc>
          <w:tcPr>
            <w:tcW w:w="1275" w:type="dxa"/>
            <w:tcBorders>
              <w:top w:val="single" w:sz="8" w:space="0" w:color="auto"/>
              <w:left w:val="nil"/>
              <w:bottom w:val="single" w:sz="8" w:space="0" w:color="auto"/>
              <w:right w:val="single" w:sz="4" w:space="0" w:color="auto"/>
            </w:tcBorders>
            <w:shd w:val="clear" w:color="auto" w:fill="auto"/>
            <w:vAlign w:val="center"/>
            <w:hideMark/>
          </w:tcPr>
          <w:p w14:paraId="7AAEC8E4"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Кільк</w:t>
            </w:r>
            <w:proofErr w:type="spellEnd"/>
            <w:r w:rsidRPr="00090B40">
              <w:rPr>
                <w:rFonts w:ascii="Times New Roman" w:eastAsia="Times New Roman" w:hAnsi="Times New Roman" w:cs="Times New Roman"/>
                <w:i/>
                <w:iCs/>
                <w:color w:val="000000"/>
                <w:sz w:val="24"/>
                <w:szCs w:val="24"/>
                <w:lang w:val="uk-UA" w:eastAsia="ru-RU"/>
              </w:rPr>
              <w:t>.</w:t>
            </w:r>
          </w:p>
          <w:p w14:paraId="1E5DD08F"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невизначених відповідей</w:t>
            </w:r>
          </w:p>
        </w:tc>
        <w:tc>
          <w:tcPr>
            <w:tcW w:w="1276" w:type="dxa"/>
            <w:tcBorders>
              <w:top w:val="single" w:sz="8" w:space="0" w:color="auto"/>
              <w:left w:val="nil"/>
              <w:bottom w:val="single" w:sz="8" w:space="0" w:color="auto"/>
              <w:right w:val="single" w:sz="8" w:space="0" w:color="auto"/>
            </w:tcBorders>
            <w:shd w:val="clear" w:color="auto" w:fill="auto"/>
            <w:vAlign w:val="center"/>
            <w:hideMark/>
          </w:tcPr>
          <w:p w14:paraId="1016D000"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Самооці-нка</w:t>
            </w:r>
            <w:proofErr w:type="spellEnd"/>
          </w:p>
        </w:tc>
      </w:tr>
      <w:tr w:rsidR="00606617" w:rsidRPr="00090B40" w14:paraId="25E9683D"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7A2F17D8"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Замкненість</w:t>
            </w:r>
          </w:p>
        </w:tc>
        <w:tc>
          <w:tcPr>
            <w:tcW w:w="1134" w:type="dxa"/>
            <w:tcBorders>
              <w:top w:val="nil"/>
              <w:left w:val="nil"/>
              <w:bottom w:val="single" w:sz="4" w:space="0" w:color="auto"/>
              <w:right w:val="single" w:sz="4" w:space="0" w:color="auto"/>
            </w:tcBorders>
            <w:shd w:val="clear" w:color="auto" w:fill="auto"/>
            <w:noWrap/>
            <w:vAlign w:val="center"/>
            <w:hideMark/>
          </w:tcPr>
          <w:p w14:paraId="7BB2AD74"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0,183814</w:t>
            </w:r>
          </w:p>
        </w:tc>
        <w:tc>
          <w:tcPr>
            <w:tcW w:w="1417" w:type="dxa"/>
            <w:tcBorders>
              <w:top w:val="nil"/>
              <w:left w:val="nil"/>
              <w:bottom w:val="single" w:sz="4" w:space="0" w:color="auto"/>
              <w:right w:val="single" w:sz="4" w:space="0" w:color="auto"/>
            </w:tcBorders>
            <w:shd w:val="clear" w:color="auto" w:fill="auto"/>
            <w:noWrap/>
            <w:vAlign w:val="center"/>
            <w:hideMark/>
          </w:tcPr>
          <w:p w14:paraId="10B5423D"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0,310402</w:t>
            </w:r>
          </w:p>
        </w:tc>
        <w:tc>
          <w:tcPr>
            <w:tcW w:w="1276" w:type="dxa"/>
            <w:tcBorders>
              <w:top w:val="nil"/>
              <w:left w:val="nil"/>
              <w:bottom w:val="single" w:sz="4" w:space="0" w:color="auto"/>
              <w:right w:val="single" w:sz="4" w:space="0" w:color="auto"/>
            </w:tcBorders>
            <w:shd w:val="clear" w:color="auto" w:fill="auto"/>
            <w:noWrap/>
            <w:vAlign w:val="center"/>
            <w:hideMark/>
          </w:tcPr>
          <w:p w14:paraId="14BAE4D2"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-0,163447</w:t>
            </w:r>
          </w:p>
        </w:tc>
        <w:tc>
          <w:tcPr>
            <w:tcW w:w="1276" w:type="dxa"/>
            <w:tcBorders>
              <w:top w:val="nil"/>
              <w:left w:val="nil"/>
              <w:bottom w:val="single" w:sz="4" w:space="0" w:color="auto"/>
              <w:right w:val="single" w:sz="4" w:space="0" w:color="auto"/>
            </w:tcBorders>
            <w:shd w:val="clear" w:color="auto" w:fill="auto"/>
            <w:noWrap/>
            <w:vAlign w:val="center"/>
            <w:hideMark/>
          </w:tcPr>
          <w:p w14:paraId="60E90AC7"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-0,096665</w:t>
            </w:r>
          </w:p>
        </w:tc>
        <w:tc>
          <w:tcPr>
            <w:tcW w:w="1275" w:type="dxa"/>
            <w:tcBorders>
              <w:top w:val="nil"/>
              <w:left w:val="nil"/>
              <w:bottom w:val="single" w:sz="4" w:space="0" w:color="auto"/>
              <w:right w:val="single" w:sz="4" w:space="0" w:color="auto"/>
            </w:tcBorders>
            <w:shd w:val="clear" w:color="auto" w:fill="auto"/>
            <w:noWrap/>
            <w:vAlign w:val="center"/>
            <w:hideMark/>
          </w:tcPr>
          <w:p w14:paraId="674F60DD"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0,056792</w:t>
            </w:r>
          </w:p>
        </w:tc>
        <w:tc>
          <w:tcPr>
            <w:tcW w:w="1276" w:type="dxa"/>
            <w:tcBorders>
              <w:top w:val="nil"/>
              <w:left w:val="nil"/>
              <w:bottom w:val="single" w:sz="4" w:space="0" w:color="auto"/>
              <w:right w:val="single" w:sz="8" w:space="0" w:color="auto"/>
            </w:tcBorders>
            <w:shd w:val="clear" w:color="auto" w:fill="auto"/>
            <w:noWrap/>
            <w:vAlign w:val="center"/>
            <w:hideMark/>
          </w:tcPr>
          <w:p w14:paraId="6B43DFB1"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0,132783</w:t>
            </w:r>
          </w:p>
        </w:tc>
      </w:tr>
      <w:tr w:rsidR="00606617" w:rsidRPr="00090B40" w14:paraId="48B9353D"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0650A509"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Самовпевненість</w:t>
            </w:r>
          </w:p>
        </w:tc>
        <w:tc>
          <w:tcPr>
            <w:tcW w:w="1134" w:type="dxa"/>
            <w:tcBorders>
              <w:top w:val="nil"/>
              <w:left w:val="nil"/>
              <w:bottom w:val="single" w:sz="4" w:space="0" w:color="auto"/>
              <w:right w:val="single" w:sz="4" w:space="0" w:color="auto"/>
            </w:tcBorders>
            <w:shd w:val="clear" w:color="auto" w:fill="auto"/>
            <w:noWrap/>
            <w:vAlign w:val="center"/>
            <w:hideMark/>
          </w:tcPr>
          <w:p w14:paraId="5ED7F893"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0,221584</w:t>
            </w:r>
          </w:p>
        </w:tc>
        <w:tc>
          <w:tcPr>
            <w:tcW w:w="1417" w:type="dxa"/>
            <w:tcBorders>
              <w:top w:val="nil"/>
              <w:left w:val="nil"/>
              <w:bottom w:val="single" w:sz="4" w:space="0" w:color="auto"/>
              <w:right w:val="single" w:sz="4" w:space="0" w:color="auto"/>
            </w:tcBorders>
            <w:shd w:val="clear" w:color="auto" w:fill="auto"/>
            <w:noWrap/>
            <w:vAlign w:val="center"/>
            <w:hideMark/>
          </w:tcPr>
          <w:p w14:paraId="1E6802FC"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0,341148</w:t>
            </w:r>
          </w:p>
        </w:tc>
        <w:tc>
          <w:tcPr>
            <w:tcW w:w="1276" w:type="dxa"/>
            <w:tcBorders>
              <w:top w:val="nil"/>
              <w:left w:val="nil"/>
              <w:bottom w:val="single" w:sz="4" w:space="0" w:color="auto"/>
              <w:right w:val="single" w:sz="4" w:space="0" w:color="auto"/>
            </w:tcBorders>
            <w:shd w:val="clear" w:color="auto" w:fill="auto"/>
            <w:noWrap/>
            <w:vAlign w:val="center"/>
            <w:hideMark/>
          </w:tcPr>
          <w:p w14:paraId="17474063"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-0,298565</w:t>
            </w:r>
          </w:p>
        </w:tc>
        <w:tc>
          <w:tcPr>
            <w:tcW w:w="1276" w:type="dxa"/>
            <w:tcBorders>
              <w:top w:val="nil"/>
              <w:left w:val="nil"/>
              <w:bottom w:val="single" w:sz="4" w:space="0" w:color="auto"/>
              <w:right w:val="single" w:sz="4" w:space="0" w:color="auto"/>
            </w:tcBorders>
            <w:shd w:val="clear" w:color="auto" w:fill="auto"/>
            <w:noWrap/>
            <w:vAlign w:val="center"/>
            <w:hideMark/>
          </w:tcPr>
          <w:p w14:paraId="237DCA57"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-0,026935</w:t>
            </w:r>
          </w:p>
        </w:tc>
        <w:tc>
          <w:tcPr>
            <w:tcW w:w="1275" w:type="dxa"/>
            <w:tcBorders>
              <w:top w:val="nil"/>
              <w:left w:val="nil"/>
              <w:bottom w:val="single" w:sz="4" w:space="0" w:color="auto"/>
              <w:right w:val="single" w:sz="4" w:space="0" w:color="auto"/>
            </w:tcBorders>
            <w:shd w:val="clear" w:color="auto" w:fill="auto"/>
            <w:noWrap/>
            <w:vAlign w:val="center"/>
            <w:hideMark/>
          </w:tcPr>
          <w:p w14:paraId="2BC8442C"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0,183861</w:t>
            </w:r>
          </w:p>
        </w:tc>
        <w:tc>
          <w:tcPr>
            <w:tcW w:w="1276" w:type="dxa"/>
            <w:tcBorders>
              <w:top w:val="nil"/>
              <w:left w:val="nil"/>
              <w:bottom w:val="single" w:sz="4" w:space="0" w:color="auto"/>
              <w:right w:val="single" w:sz="8" w:space="0" w:color="auto"/>
            </w:tcBorders>
            <w:shd w:val="clear" w:color="auto" w:fill="auto"/>
            <w:noWrap/>
            <w:vAlign w:val="center"/>
            <w:hideMark/>
          </w:tcPr>
          <w:p w14:paraId="3CEC1A49"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0,288768</w:t>
            </w:r>
          </w:p>
        </w:tc>
      </w:tr>
      <w:tr w:rsidR="00606617" w:rsidRPr="00090B40" w14:paraId="0AFA137E"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043C5362"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Самокерівництво</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1957917F"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-0,269873</w:t>
            </w:r>
          </w:p>
        </w:tc>
        <w:tc>
          <w:tcPr>
            <w:tcW w:w="1417" w:type="dxa"/>
            <w:tcBorders>
              <w:top w:val="nil"/>
              <w:left w:val="nil"/>
              <w:bottom w:val="single" w:sz="4" w:space="0" w:color="auto"/>
              <w:right w:val="single" w:sz="4" w:space="0" w:color="auto"/>
            </w:tcBorders>
            <w:shd w:val="clear" w:color="auto" w:fill="auto"/>
            <w:noWrap/>
            <w:vAlign w:val="center"/>
            <w:hideMark/>
          </w:tcPr>
          <w:p w14:paraId="4F758622"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-0,181282</w:t>
            </w:r>
          </w:p>
        </w:tc>
        <w:tc>
          <w:tcPr>
            <w:tcW w:w="1276" w:type="dxa"/>
            <w:tcBorders>
              <w:top w:val="nil"/>
              <w:left w:val="nil"/>
              <w:bottom w:val="single" w:sz="4" w:space="0" w:color="auto"/>
              <w:right w:val="single" w:sz="4" w:space="0" w:color="auto"/>
            </w:tcBorders>
            <w:shd w:val="clear" w:color="auto" w:fill="auto"/>
            <w:noWrap/>
            <w:vAlign w:val="center"/>
            <w:hideMark/>
          </w:tcPr>
          <w:p w14:paraId="6AA7ADC0"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-0,360131</w:t>
            </w:r>
          </w:p>
        </w:tc>
        <w:tc>
          <w:tcPr>
            <w:tcW w:w="1276" w:type="dxa"/>
            <w:tcBorders>
              <w:top w:val="nil"/>
              <w:left w:val="nil"/>
              <w:bottom w:val="single" w:sz="4" w:space="0" w:color="auto"/>
              <w:right w:val="single" w:sz="4" w:space="0" w:color="auto"/>
            </w:tcBorders>
            <w:shd w:val="clear" w:color="auto" w:fill="auto"/>
            <w:noWrap/>
            <w:vAlign w:val="center"/>
            <w:hideMark/>
          </w:tcPr>
          <w:p w14:paraId="3DC19211"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0,040926</w:t>
            </w:r>
          </w:p>
        </w:tc>
        <w:tc>
          <w:tcPr>
            <w:tcW w:w="1275" w:type="dxa"/>
            <w:tcBorders>
              <w:top w:val="nil"/>
              <w:left w:val="nil"/>
              <w:bottom w:val="single" w:sz="4" w:space="0" w:color="auto"/>
              <w:right w:val="single" w:sz="4" w:space="0" w:color="auto"/>
            </w:tcBorders>
            <w:shd w:val="clear" w:color="auto" w:fill="auto"/>
            <w:noWrap/>
            <w:vAlign w:val="center"/>
            <w:hideMark/>
          </w:tcPr>
          <w:p w14:paraId="460D5E8E"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0,171400</w:t>
            </w:r>
          </w:p>
        </w:tc>
        <w:tc>
          <w:tcPr>
            <w:tcW w:w="1276" w:type="dxa"/>
            <w:tcBorders>
              <w:top w:val="nil"/>
              <w:left w:val="nil"/>
              <w:bottom w:val="single" w:sz="4" w:space="0" w:color="auto"/>
              <w:right w:val="single" w:sz="8" w:space="0" w:color="auto"/>
            </w:tcBorders>
            <w:shd w:val="clear" w:color="auto" w:fill="auto"/>
            <w:noWrap/>
            <w:vAlign w:val="center"/>
            <w:hideMark/>
          </w:tcPr>
          <w:p w14:paraId="09F15943"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0,500346</w:t>
            </w:r>
          </w:p>
        </w:tc>
      </w:tr>
      <w:tr w:rsidR="00606617" w:rsidRPr="00090B40" w14:paraId="0A1E060D"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36CA8C6F"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 xml:space="preserve">Відображене </w:t>
            </w:r>
            <w:proofErr w:type="spellStart"/>
            <w:r w:rsidRPr="00090B40">
              <w:rPr>
                <w:rFonts w:ascii="Times New Roman" w:eastAsia="Times New Roman" w:hAnsi="Times New Roman" w:cs="Times New Roman"/>
                <w:i/>
                <w:iCs/>
                <w:color w:val="000000"/>
                <w:sz w:val="24"/>
                <w:szCs w:val="24"/>
                <w:lang w:val="uk-UA" w:eastAsia="ru-RU"/>
              </w:rPr>
              <w:t>самоставлення</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137A58FE"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-0,088608</w:t>
            </w:r>
          </w:p>
        </w:tc>
        <w:tc>
          <w:tcPr>
            <w:tcW w:w="1417" w:type="dxa"/>
            <w:tcBorders>
              <w:top w:val="nil"/>
              <w:left w:val="nil"/>
              <w:bottom w:val="single" w:sz="4" w:space="0" w:color="auto"/>
              <w:right w:val="single" w:sz="4" w:space="0" w:color="auto"/>
            </w:tcBorders>
            <w:shd w:val="clear" w:color="auto" w:fill="auto"/>
            <w:noWrap/>
            <w:vAlign w:val="center"/>
            <w:hideMark/>
          </w:tcPr>
          <w:p w14:paraId="57B4B382"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0,221251</w:t>
            </w:r>
          </w:p>
        </w:tc>
        <w:tc>
          <w:tcPr>
            <w:tcW w:w="1276" w:type="dxa"/>
            <w:tcBorders>
              <w:top w:val="nil"/>
              <w:left w:val="nil"/>
              <w:bottom w:val="single" w:sz="4" w:space="0" w:color="auto"/>
              <w:right w:val="single" w:sz="4" w:space="0" w:color="auto"/>
            </w:tcBorders>
            <w:shd w:val="clear" w:color="auto" w:fill="auto"/>
            <w:noWrap/>
            <w:vAlign w:val="center"/>
            <w:hideMark/>
          </w:tcPr>
          <w:p w14:paraId="4A5754A6"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-0,303118</w:t>
            </w:r>
          </w:p>
        </w:tc>
        <w:tc>
          <w:tcPr>
            <w:tcW w:w="1276" w:type="dxa"/>
            <w:tcBorders>
              <w:top w:val="nil"/>
              <w:left w:val="nil"/>
              <w:bottom w:val="single" w:sz="4" w:space="0" w:color="auto"/>
              <w:right w:val="single" w:sz="4" w:space="0" w:color="auto"/>
            </w:tcBorders>
            <w:shd w:val="clear" w:color="auto" w:fill="auto"/>
            <w:noWrap/>
            <w:vAlign w:val="center"/>
            <w:hideMark/>
          </w:tcPr>
          <w:p w14:paraId="135736A7"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-0,244875</w:t>
            </w:r>
          </w:p>
        </w:tc>
        <w:tc>
          <w:tcPr>
            <w:tcW w:w="1275" w:type="dxa"/>
            <w:tcBorders>
              <w:top w:val="nil"/>
              <w:left w:val="nil"/>
              <w:bottom w:val="single" w:sz="4" w:space="0" w:color="auto"/>
              <w:right w:val="single" w:sz="4" w:space="0" w:color="auto"/>
            </w:tcBorders>
            <w:shd w:val="clear" w:color="auto" w:fill="auto"/>
            <w:noWrap/>
            <w:vAlign w:val="center"/>
            <w:hideMark/>
          </w:tcPr>
          <w:p w14:paraId="13D8700D"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-0,264904</w:t>
            </w:r>
          </w:p>
        </w:tc>
        <w:tc>
          <w:tcPr>
            <w:tcW w:w="1276" w:type="dxa"/>
            <w:tcBorders>
              <w:top w:val="nil"/>
              <w:left w:val="nil"/>
              <w:bottom w:val="single" w:sz="4" w:space="0" w:color="auto"/>
              <w:right w:val="single" w:sz="8" w:space="0" w:color="auto"/>
            </w:tcBorders>
            <w:shd w:val="clear" w:color="auto" w:fill="auto"/>
            <w:noWrap/>
            <w:vAlign w:val="center"/>
            <w:hideMark/>
          </w:tcPr>
          <w:p w14:paraId="714F4BDB"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0,488532</w:t>
            </w:r>
          </w:p>
        </w:tc>
      </w:tr>
      <w:tr w:rsidR="00606617" w:rsidRPr="00090B40" w14:paraId="7DFE7A0B"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3CDACD01"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Самоцінність</w:t>
            </w:r>
          </w:p>
        </w:tc>
        <w:tc>
          <w:tcPr>
            <w:tcW w:w="1134" w:type="dxa"/>
            <w:tcBorders>
              <w:top w:val="nil"/>
              <w:left w:val="nil"/>
              <w:bottom w:val="single" w:sz="4" w:space="0" w:color="auto"/>
              <w:right w:val="single" w:sz="4" w:space="0" w:color="auto"/>
            </w:tcBorders>
            <w:shd w:val="clear" w:color="auto" w:fill="auto"/>
            <w:noWrap/>
            <w:vAlign w:val="center"/>
            <w:hideMark/>
          </w:tcPr>
          <w:p w14:paraId="30F7869E"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0,305116</w:t>
            </w:r>
          </w:p>
        </w:tc>
        <w:tc>
          <w:tcPr>
            <w:tcW w:w="1417" w:type="dxa"/>
            <w:tcBorders>
              <w:top w:val="nil"/>
              <w:left w:val="nil"/>
              <w:bottom w:val="single" w:sz="4" w:space="0" w:color="auto"/>
              <w:right w:val="single" w:sz="4" w:space="0" w:color="auto"/>
            </w:tcBorders>
            <w:shd w:val="clear" w:color="auto" w:fill="auto"/>
            <w:noWrap/>
            <w:vAlign w:val="center"/>
            <w:hideMark/>
          </w:tcPr>
          <w:p w14:paraId="22F41A6A" w14:textId="77777777" w:rsidR="00606617" w:rsidRPr="00090B40" w:rsidRDefault="00606617" w:rsidP="00606617">
            <w:pPr>
              <w:spacing w:after="0" w:line="240" w:lineRule="auto"/>
              <w:jc w:val="center"/>
              <w:rPr>
                <w:rFonts w:ascii="Times New Roman" w:eastAsia="Times New Roman" w:hAnsi="Times New Roman" w:cs="Times New Roman"/>
                <w:color w:val="FF0000"/>
                <w:lang w:val="uk-UA" w:eastAsia="ru-RU"/>
              </w:rPr>
            </w:pPr>
            <w:r w:rsidRPr="00090B40">
              <w:rPr>
                <w:rFonts w:ascii="Times New Roman" w:eastAsia="Times New Roman" w:hAnsi="Times New Roman" w:cs="Times New Roman"/>
                <w:color w:val="FF0000"/>
                <w:lang w:val="uk-UA" w:eastAsia="ru-RU"/>
              </w:rPr>
              <w:t>0,512681**</w:t>
            </w:r>
          </w:p>
        </w:tc>
        <w:tc>
          <w:tcPr>
            <w:tcW w:w="1276" w:type="dxa"/>
            <w:tcBorders>
              <w:top w:val="nil"/>
              <w:left w:val="nil"/>
              <w:bottom w:val="single" w:sz="4" w:space="0" w:color="auto"/>
              <w:right w:val="single" w:sz="4" w:space="0" w:color="auto"/>
            </w:tcBorders>
            <w:shd w:val="clear" w:color="auto" w:fill="auto"/>
            <w:noWrap/>
            <w:vAlign w:val="center"/>
            <w:hideMark/>
          </w:tcPr>
          <w:p w14:paraId="09A62522"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-0,293531</w:t>
            </w:r>
          </w:p>
        </w:tc>
        <w:tc>
          <w:tcPr>
            <w:tcW w:w="1276" w:type="dxa"/>
            <w:tcBorders>
              <w:top w:val="nil"/>
              <w:left w:val="nil"/>
              <w:bottom w:val="single" w:sz="4" w:space="0" w:color="auto"/>
              <w:right w:val="single" w:sz="4" w:space="0" w:color="auto"/>
            </w:tcBorders>
            <w:shd w:val="clear" w:color="auto" w:fill="auto"/>
            <w:noWrap/>
            <w:vAlign w:val="center"/>
            <w:hideMark/>
          </w:tcPr>
          <w:p w14:paraId="45EB4DE9"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-0,189825</w:t>
            </w:r>
          </w:p>
        </w:tc>
        <w:tc>
          <w:tcPr>
            <w:tcW w:w="1275" w:type="dxa"/>
            <w:tcBorders>
              <w:top w:val="nil"/>
              <w:left w:val="nil"/>
              <w:bottom w:val="single" w:sz="4" w:space="0" w:color="auto"/>
              <w:right w:val="single" w:sz="4" w:space="0" w:color="auto"/>
            </w:tcBorders>
            <w:shd w:val="clear" w:color="auto" w:fill="auto"/>
            <w:noWrap/>
            <w:vAlign w:val="center"/>
            <w:hideMark/>
          </w:tcPr>
          <w:p w14:paraId="6F18C533"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-0,051735</w:t>
            </w:r>
          </w:p>
        </w:tc>
        <w:tc>
          <w:tcPr>
            <w:tcW w:w="1276" w:type="dxa"/>
            <w:tcBorders>
              <w:top w:val="nil"/>
              <w:left w:val="nil"/>
              <w:bottom w:val="single" w:sz="4" w:space="0" w:color="auto"/>
              <w:right w:val="single" w:sz="8" w:space="0" w:color="auto"/>
            </w:tcBorders>
            <w:shd w:val="clear" w:color="auto" w:fill="auto"/>
            <w:noWrap/>
            <w:vAlign w:val="center"/>
            <w:hideMark/>
          </w:tcPr>
          <w:p w14:paraId="24522266"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0,382436</w:t>
            </w:r>
          </w:p>
        </w:tc>
      </w:tr>
      <w:tr w:rsidR="00606617" w:rsidRPr="00090B40" w14:paraId="5719EEA5"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269CF3C8"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Самоприйняття</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6E40F5D4"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0,081149</w:t>
            </w:r>
          </w:p>
        </w:tc>
        <w:tc>
          <w:tcPr>
            <w:tcW w:w="1417" w:type="dxa"/>
            <w:tcBorders>
              <w:top w:val="nil"/>
              <w:left w:val="nil"/>
              <w:bottom w:val="single" w:sz="4" w:space="0" w:color="auto"/>
              <w:right w:val="single" w:sz="4" w:space="0" w:color="auto"/>
            </w:tcBorders>
            <w:shd w:val="clear" w:color="auto" w:fill="auto"/>
            <w:noWrap/>
            <w:vAlign w:val="center"/>
            <w:hideMark/>
          </w:tcPr>
          <w:p w14:paraId="4D23AC5E"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0,403863</w:t>
            </w:r>
          </w:p>
        </w:tc>
        <w:tc>
          <w:tcPr>
            <w:tcW w:w="1276" w:type="dxa"/>
            <w:tcBorders>
              <w:top w:val="nil"/>
              <w:left w:val="nil"/>
              <w:bottom w:val="single" w:sz="4" w:space="0" w:color="auto"/>
              <w:right w:val="single" w:sz="4" w:space="0" w:color="auto"/>
            </w:tcBorders>
            <w:shd w:val="clear" w:color="auto" w:fill="auto"/>
            <w:noWrap/>
            <w:vAlign w:val="center"/>
            <w:hideMark/>
          </w:tcPr>
          <w:p w14:paraId="6C9870C8"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-0,277574</w:t>
            </w:r>
          </w:p>
        </w:tc>
        <w:tc>
          <w:tcPr>
            <w:tcW w:w="1276" w:type="dxa"/>
            <w:tcBorders>
              <w:top w:val="nil"/>
              <w:left w:val="nil"/>
              <w:bottom w:val="single" w:sz="4" w:space="0" w:color="auto"/>
              <w:right w:val="single" w:sz="4" w:space="0" w:color="auto"/>
            </w:tcBorders>
            <w:shd w:val="clear" w:color="auto" w:fill="auto"/>
            <w:noWrap/>
            <w:vAlign w:val="center"/>
            <w:hideMark/>
          </w:tcPr>
          <w:p w14:paraId="2F2B924E"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-0,291862</w:t>
            </w:r>
          </w:p>
        </w:tc>
        <w:tc>
          <w:tcPr>
            <w:tcW w:w="1275" w:type="dxa"/>
            <w:tcBorders>
              <w:top w:val="nil"/>
              <w:left w:val="nil"/>
              <w:bottom w:val="single" w:sz="4" w:space="0" w:color="auto"/>
              <w:right w:val="single" w:sz="4" w:space="0" w:color="auto"/>
            </w:tcBorders>
            <w:shd w:val="clear" w:color="auto" w:fill="auto"/>
            <w:noWrap/>
            <w:vAlign w:val="center"/>
            <w:hideMark/>
          </w:tcPr>
          <w:p w14:paraId="359898AC"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-0,287421</w:t>
            </w:r>
          </w:p>
        </w:tc>
        <w:tc>
          <w:tcPr>
            <w:tcW w:w="1276" w:type="dxa"/>
            <w:tcBorders>
              <w:top w:val="nil"/>
              <w:left w:val="nil"/>
              <w:bottom w:val="single" w:sz="4" w:space="0" w:color="auto"/>
              <w:right w:val="single" w:sz="8" w:space="0" w:color="auto"/>
            </w:tcBorders>
            <w:shd w:val="clear" w:color="auto" w:fill="auto"/>
            <w:noWrap/>
            <w:vAlign w:val="center"/>
            <w:hideMark/>
          </w:tcPr>
          <w:p w14:paraId="3A25CC43"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0,082605</w:t>
            </w:r>
          </w:p>
        </w:tc>
      </w:tr>
      <w:tr w:rsidR="00606617" w:rsidRPr="00090B40" w14:paraId="029FA4AB"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18E514A6"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proofErr w:type="spellStart"/>
            <w:r w:rsidRPr="00090B40">
              <w:rPr>
                <w:rFonts w:ascii="Times New Roman" w:eastAsia="Times New Roman" w:hAnsi="Times New Roman" w:cs="Times New Roman"/>
                <w:i/>
                <w:iCs/>
                <w:color w:val="000000"/>
                <w:sz w:val="24"/>
                <w:szCs w:val="24"/>
                <w:lang w:val="uk-UA" w:eastAsia="ru-RU"/>
              </w:rPr>
              <w:t>Самопривязанність</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2755DC94"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0,044594</w:t>
            </w:r>
          </w:p>
        </w:tc>
        <w:tc>
          <w:tcPr>
            <w:tcW w:w="1417" w:type="dxa"/>
            <w:tcBorders>
              <w:top w:val="nil"/>
              <w:left w:val="nil"/>
              <w:bottom w:val="single" w:sz="4" w:space="0" w:color="auto"/>
              <w:right w:val="single" w:sz="4" w:space="0" w:color="auto"/>
            </w:tcBorders>
            <w:shd w:val="clear" w:color="auto" w:fill="auto"/>
            <w:noWrap/>
            <w:vAlign w:val="center"/>
            <w:hideMark/>
          </w:tcPr>
          <w:p w14:paraId="23FBDD0E"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0,324226</w:t>
            </w:r>
          </w:p>
        </w:tc>
        <w:tc>
          <w:tcPr>
            <w:tcW w:w="1276" w:type="dxa"/>
            <w:tcBorders>
              <w:top w:val="nil"/>
              <w:left w:val="nil"/>
              <w:bottom w:val="single" w:sz="4" w:space="0" w:color="auto"/>
              <w:right w:val="single" w:sz="4" w:space="0" w:color="auto"/>
            </w:tcBorders>
            <w:shd w:val="clear" w:color="auto" w:fill="auto"/>
            <w:noWrap/>
            <w:vAlign w:val="center"/>
            <w:hideMark/>
          </w:tcPr>
          <w:p w14:paraId="105C19E9" w14:textId="77777777" w:rsidR="00606617" w:rsidRPr="00090B40" w:rsidRDefault="00606617" w:rsidP="00606617">
            <w:pPr>
              <w:spacing w:after="0" w:line="240" w:lineRule="auto"/>
              <w:jc w:val="center"/>
              <w:rPr>
                <w:rFonts w:ascii="Times New Roman" w:eastAsia="Times New Roman" w:hAnsi="Times New Roman" w:cs="Times New Roman"/>
                <w:color w:val="FF0000"/>
                <w:lang w:val="uk-UA" w:eastAsia="ru-RU"/>
              </w:rPr>
            </w:pPr>
            <w:r w:rsidRPr="00090B40">
              <w:rPr>
                <w:rFonts w:ascii="Times New Roman" w:eastAsia="Times New Roman" w:hAnsi="Times New Roman" w:cs="Times New Roman"/>
                <w:color w:val="FF0000"/>
                <w:lang w:val="uk-UA" w:eastAsia="ru-RU"/>
              </w:rPr>
              <w:t>-0,53325**</w:t>
            </w:r>
          </w:p>
        </w:tc>
        <w:tc>
          <w:tcPr>
            <w:tcW w:w="1276" w:type="dxa"/>
            <w:tcBorders>
              <w:top w:val="nil"/>
              <w:left w:val="nil"/>
              <w:bottom w:val="single" w:sz="4" w:space="0" w:color="auto"/>
              <w:right w:val="single" w:sz="4" w:space="0" w:color="auto"/>
            </w:tcBorders>
            <w:shd w:val="clear" w:color="auto" w:fill="auto"/>
            <w:noWrap/>
            <w:vAlign w:val="center"/>
            <w:hideMark/>
          </w:tcPr>
          <w:p w14:paraId="385ABF7C"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0,141840</w:t>
            </w:r>
          </w:p>
        </w:tc>
        <w:tc>
          <w:tcPr>
            <w:tcW w:w="1275" w:type="dxa"/>
            <w:tcBorders>
              <w:top w:val="nil"/>
              <w:left w:val="nil"/>
              <w:bottom w:val="single" w:sz="4" w:space="0" w:color="auto"/>
              <w:right w:val="single" w:sz="4" w:space="0" w:color="auto"/>
            </w:tcBorders>
            <w:shd w:val="clear" w:color="auto" w:fill="auto"/>
            <w:noWrap/>
            <w:vAlign w:val="center"/>
            <w:hideMark/>
          </w:tcPr>
          <w:p w14:paraId="0C70C899"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-0,147365</w:t>
            </w:r>
          </w:p>
        </w:tc>
        <w:tc>
          <w:tcPr>
            <w:tcW w:w="1276" w:type="dxa"/>
            <w:tcBorders>
              <w:top w:val="nil"/>
              <w:left w:val="nil"/>
              <w:bottom w:val="single" w:sz="4" w:space="0" w:color="auto"/>
              <w:right w:val="single" w:sz="8" w:space="0" w:color="auto"/>
            </w:tcBorders>
            <w:shd w:val="clear" w:color="auto" w:fill="auto"/>
            <w:noWrap/>
            <w:vAlign w:val="center"/>
            <w:hideMark/>
          </w:tcPr>
          <w:p w14:paraId="5DCC532C"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0,330679</w:t>
            </w:r>
          </w:p>
        </w:tc>
      </w:tr>
      <w:tr w:rsidR="00606617" w:rsidRPr="00090B40" w14:paraId="519C211B" w14:textId="77777777" w:rsidTr="00606617">
        <w:trPr>
          <w:trHeight w:val="315"/>
        </w:trPr>
        <w:tc>
          <w:tcPr>
            <w:tcW w:w="2117" w:type="dxa"/>
            <w:tcBorders>
              <w:top w:val="nil"/>
              <w:left w:val="single" w:sz="8" w:space="0" w:color="auto"/>
              <w:bottom w:val="single" w:sz="4" w:space="0" w:color="auto"/>
              <w:right w:val="single" w:sz="8" w:space="0" w:color="auto"/>
            </w:tcBorders>
            <w:shd w:val="clear" w:color="auto" w:fill="auto"/>
            <w:noWrap/>
            <w:vAlign w:val="center"/>
            <w:hideMark/>
          </w:tcPr>
          <w:p w14:paraId="417CD3E4"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Внутрішня конфліктність</w:t>
            </w:r>
          </w:p>
        </w:tc>
        <w:tc>
          <w:tcPr>
            <w:tcW w:w="1134" w:type="dxa"/>
            <w:tcBorders>
              <w:top w:val="nil"/>
              <w:left w:val="nil"/>
              <w:bottom w:val="single" w:sz="4" w:space="0" w:color="auto"/>
              <w:right w:val="single" w:sz="4" w:space="0" w:color="auto"/>
            </w:tcBorders>
            <w:shd w:val="clear" w:color="auto" w:fill="auto"/>
            <w:noWrap/>
            <w:vAlign w:val="center"/>
            <w:hideMark/>
          </w:tcPr>
          <w:p w14:paraId="6CD9AC44"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-0,481079</w:t>
            </w:r>
          </w:p>
        </w:tc>
        <w:tc>
          <w:tcPr>
            <w:tcW w:w="1417" w:type="dxa"/>
            <w:tcBorders>
              <w:top w:val="nil"/>
              <w:left w:val="nil"/>
              <w:bottom w:val="single" w:sz="4" w:space="0" w:color="auto"/>
              <w:right w:val="single" w:sz="4" w:space="0" w:color="auto"/>
            </w:tcBorders>
            <w:shd w:val="clear" w:color="auto" w:fill="auto"/>
            <w:noWrap/>
            <w:vAlign w:val="center"/>
            <w:hideMark/>
          </w:tcPr>
          <w:p w14:paraId="75B2A6C2" w14:textId="77777777" w:rsidR="00606617" w:rsidRPr="00090B40" w:rsidRDefault="00606617" w:rsidP="00606617">
            <w:pPr>
              <w:spacing w:after="0" w:line="240" w:lineRule="auto"/>
              <w:jc w:val="center"/>
              <w:rPr>
                <w:rFonts w:ascii="Times New Roman" w:eastAsia="Times New Roman" w:hAnsi="Times New Roman" w:cs="Times New Roman"/>
                <w:color w:val="2F75B5"/>
                <w:lang w:val="uk-UA" w:eastAsia="ru-RU"/>
              </w:rPr>
            </w:pPr>
            <w:r w:rsidRPr="00090B40">
              <w:rPr>
                <w:rFonts w:ascii="Times New Roman" w:eastAsia="Times New Roman" w:hAnsi="Times New Roman" w:cs="Times New Roman"/>
                <w:color w:val="2F75B5"/>
                <w:lang w:val="uk-UA" w:eastAsia="ru-RU"/>
              </w:rPr>
              <w:t>-0,66763**!</w:t>
            </w:r>
          </w:p>
        </w:tc>
        <w:tc>
          <w:tcPr>
            <w:tcW w:w="1276" w:type="dxa"/>
            <w:tcBorders>
              <w:top w:val="nil"/>
              <w:left w:val="nil"/>
              <w:bottom w:val="single" w:sz="4" w:space="0" w:color="auto"/>
              <w:right w:val="single" w:sz="4" w:space="0" w:color="auto"/>
            </w:tcBorders>
            <w:shd w:val="clear" w:color="auto" w:fill="auto"/>
            <w:noWrap/>
            <w:vAlign w:val="center"/>
            <w:hideMark/>
          </w:tcPr>
          <w:p w14:paraId="61B45CA2" w14:textId="77777777" w:rsidR="00606617" w:rsidRPr="00090B40" w:rsidRDefault="00606617" w:rsidP="00606617">
            <w:pPr>
              <w:spacing w:after="0" w:line="240" w:lineRule="auto"/>
              <w:jc w:val="center"/>
              <w:rPr>
                <w:rFonts w:ascii="Times New Roman" w:eastAsia="Times New Roman" w:hAnsi="Times New Roman" w:cs="Times New Roman"/>
                <w:color w:val="FF0000"/>
                <w:lang w:val="uk-UA" w:eastAsia="ru-RU"/>
              </w:rPr>
            </w:pPr>
            <w:r w:rsidRPr="00090B40">
              <w:rPr>
                <w:rFonts w:ascii="Times New Roman" w:eastAsia="Times New Roman" w:hAnsi="Times New Roman" w:cs="Times New Roman"/>
                <w:color w:val="FF0000"/>
                <w:lang w:val="uk-UA" w:eastAsia="ru-RU"/>
              </w:rPr>
              <w:t>0,585754**</w:t>
            </w:r>
          </w:p>
        </w:tc>
        <w:tc>
          <w:tcPr>
            <w:tcW w:w="1276" w:type="dxa"/>
            <w:tcBorders>
              <w:top w:val="nil"/>
              <w:left w:val="nil"/>
              <w:bottom w:val="single" w:sz="4" w:space="0" w:color="auto"/>
              <w:right w:val="single" w:sz="4" w:space="0" w:color="auto"/>
            </w:tcBorders>
            <w:shd w:val="clear" w:color="auto" w:fill="auto"/>
            <w:noWrap/>
            <w:vAlign w:val="center"/>
            <w:hideMark/>
          </w:tcPr>
          <w:p w14:paraId="5F528BF1"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-0,165175</w:t>
            </w:r>
          </w:p>
        </w:tc>
        <w:tc>
          <w:tcPr>
            <w:tcW w:w="1275" w:type="dxa"/>
            <w:tcBorders>
              <w:top w:val="nil"/>
              <w:left w:val="nil"/>
              <w:bottom w:val="single" w:sz="4" w:space="0" w:color="auto"/>
              <w:right w:val="single" w:sz="4" w:space="0" w:color="auto"/>
            </w:tcBorders>
            <w:shd w:val="clear" w:color="auto" w:fill="auto"/>
            <w:noWrap/>
            <w:vAlign w:val="center"/>
            <w:hideMark/>
          </w:tcPr>
          <w:p w14:paraId="7CCF7543"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-0,197680</w:t>
            </w:r>
          </w:p>
        </w:tc>
        <w:tc>
          <w:tcPr>
            <w:tcW w:w="1276" w:type="dxa"/>
            <w:tcBorders>
              <w:top w:val="nil"/>
              <w:left w:val="nil"/>
              <w:bottom w:val="single" w:sz="4" w:space="0" w:color="auto"/>
              <w:right w:val="single" w:sz="8" w:space="0" w:color="auto"/>
            </w:tcBorders>
            <w:shd w:val="clear" w:color="auto" w:fill="auto"/>
            <w:noWrap/>
            <w:vAlign w:val="center"/>
            <w:hideMark/>
          </w:tcPr>
          <w:p w14:paraId="3DD28DF1" w14:textId="77777777" w:rsidR="00606617" w:rsidRPr="00090B40" w:rsidRDefault="00606617" w:rsidP="00606617">
            <w:pPr>
              <w:spacing w:after="0" w:line="240" w:lineRule="auto"/>
              <w:jc w:val="center"/>
              <w:rPr>
                <w:rFonts w:ascii="Times New Roman" w:eastAsia="Times New Roman" w:hAnsi="Times New Roman" w:cs="Times New Roman"/>
                <w:color w:val="FF0000"/>
                <w:lang w:val="uk-UA" w:eastAsia="ru-RU"/>
              </w:rPr>
            </w:pPr>
            <w:r w:rsidRPr="00090B40">
              <w:rPr>
                <w:rFonts w:ascii="Times New Roman" w:eastAsia="Times New Roman" w:hAnsi="Times New Roman" w:cs="Times New Roman"/>
                <w:color w:val="FF0000"/>
                <w:lang w:val="uk-UA" w:eastAsia="ru-RU"/>
              </w:rPr>
              <w:t>-0,51182**</w:t>
            </w:r>
          </w:p>
        </w:tc>
      </w:tr>
      <w:tr w:rsidR="00606617" w:rsidRPr="00090B40" w14:paraId="4583215B" w14:textId="77777777" w:rsidTr="00606617">
        <w:trPr>
          <w:trHeight w:val="330"/>
        </w:trPr>
        <w:tc>
          <w:tcPr>
            <w:tcW w:w="2117" w:type="dxa"/>
            <w:tcBorders>
              <w:top w:val="nil"/>
              <w:left w:val="single" w:sz="8" w:space="0" w:color="auto"/>
              <w:bottom w:val="single" w:sz="8" w:space="0" w:color="auto"/>
              <w:right w:val="single" w:sz="8" w:space="0" w:color="auto"/>
            </w:tcBorders>
            <w:shd w:val="clear" w:color="auto" w:fill="auto"/>
            <w:noWrap/>
            <w:vAlign w:val="center"/>
            <w:hideMark/>
          </w:tcPr>
          <w:p w14:paraId="6DAED861" w14:textId="77777777" w:rsidR="00606617" w:rsidRPr="00090B40" w:rsidRDefault="00606617" w:rsidP="00606617">
            <w:pPr>
              <w:spacing w:after="0" w:line="240" w:lineRule="auto"/>
              <w:jc w:val="center"/>
              <w:rPr>
                <w:rFonts w:ascii="Times New Roman" w:eastAsia="Times New Roman" w:hAnsi="Times New Roman" w:cs="Times New Roman"/>
                <w:i/>
                <w:iCs/>
                <w:color w:val="000000"/>
                <w:sz w:val="24"/>
                <w:szCs w:val="24"/>
                <w:lang w:val="uk-UA" w:eastAsia="ru-RU"/>
              </w:rPr>
            </w:pPr>
            <w:r w:rsidRPr="00090B40">
              <w:rPr>
                <w:rFonts w:ascii="Times New Roman" w:eastAsia="Times New Roman" w:hAnsi="Times New Roman" w:cs="Times New Roman"/>
                <w:i/>
                <w:iCs/>
                <w:color w:val="000000"/>
                <w:sz w:val="24"/>
                <w:szCs w:val="24"/>
                <w:lang w:val="uk-UA" w:eastAsia="ru-RU"/>
              </w:rPr>
              <w:t>Самозвинувачення</w:t>
            </w:r>
          </w:p>
        </w:tc>
        <w:tc>
          <w:tcPr>
            <w:tcW w:w="1134" w:type="dxa"/>
            <w:tcBorders>
              <w:top w:val="nil"/>
              <w:left w:val="nil"/>
              <w:bottom w:val="single" w:sz="8" w:space="0" w:color="auto"/>
              <w:right w:val="single" w:sz="4" w:space="0" w:color="auto"/>
            </w:tcBorders>
            <w:shd w:val="clear" w:color="auto" w:fill="auto"/>
            <w:noWrap/>
            <w:vAlign w:val="center"/>
            <w:hideMark/>
          </w:tcPr>
          <w:p w14:paraId="67AFFDB1"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-0,500321</w:t>
            </w:r>
          </w:p>
        </w:tc>
        <w:tc>
          <w:tcPr>
            <w:tcW w:w="1417" w:type="dxa"/>
            <w:tcBorders>
              <w:top w:val="nil"/>
              <w:left w:val="nil"/>
              <w:bottom w:val="single" w:sz="8" w:space="0" w:color="auto"/>
              <w:right w:val="single" w:sz="4" w:space="0" w:color="auto"/>
            </w:tcBorders>
            <w:shd w:val="clear" w:color="auto" w:fill="auto"/>
            <w:noWrap/>
            <w:vAlign w:val="center"/>
            <w:hideMark/>
          </w:tcPr>
          <w:p w14:paraId="65A46443" w14:textId="77777777" w:rsidR="00606617" w:rsidRPr="00090B40" w:rsidRDefault="00606617" w:rsidP="00606617">
            <w:pPr>
              <w:spacing w:after="0" w:line="240" w:lineRule="auto"/>
              <w:jc w:val="center"/>
              <w:rPr>
                <w:rFonts w:ascii="Times New Roman" w:eastAsia="Times New Roman" w:hAnsi="Times New Roman" w:cs="Times New Roman"/>
                <w:color w:val="FF0000"/>
                <w:lang w:val="uk-UA" w:eastAsia="ru-RU"/>
              </w:rPr>
            </w:pPr>
            <w:r w:rsidRPr="00090B40">
              <w:rPr>
                <w:rFonts w:ascii="Times New Roman" w:eastAsia="Times New Roman" w:hAnsi="Times New Roman" w:cs="Times New Roman"/>
                <w:color w:val="FF0000"/>
                <w:lang w:val="uk-UA" w:eastAsia="ru-RU"/>
              </w:rPr>
              <w:t>-0,656260**</w:t>
            </w:r>
          </w:p>
        </w:tc>
        <w:tc>
          <w:tcPr>
            <w:tcW w:w="1276" w:type="dxa"/>
            <w:tcBorders>
              <w:top w:val="nil"/>
              <w:left w:val="nil"/>
              <w:bottom w:val="single" w:sz="8" w:space="0" w:color="auto"/>
              <w:right w:val="single" w:sz="4" w:space="0" w:color="auto"/>
            </w:tcBorders>
            <w:shd w:val="clear" w:color="auto" w:fill="auto"/>
            <w:noWrap/>
            <w:vAlign w:val="center"/>
            <w:hideMark/>
          </w:tcPr>
          <w:p w14:paraId="6EA74CEE"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0,344244</w:t>
            </w:r>
          </w:p>
        </w:tc>
        <w:tc>
          <w:tcPr>
            <w:tcW w:w="1276" w:type="dxa"/>
            <w:tcBorders>
              <w:top w:val="nil"/>
              <w:left w:val="nil"/>
              <w:bottom w:val="single" w:sz="8" w:space="0" w:color="auto"/>
              <w:right w:val="single" w:sz="4" w:space="0" w:color="auto"/>
            </w:tcBorders>
            <w:shd w:val="clear" w:color="auto" w:fill="auto"/>
            <w:noWrap/>
            <w:vAlign w:val="center"/>
            <w:hideMark/>
          </w:tcPr>
          <w:p w14:paraId="233F4A90"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0,025488</w:t>
            </w:r>
          </w:p>
        </w:tc>
        <w:tc>
          <w:tcPr>
            <w:tcW w:w="1275" w:type="dxa"/>
            <w:tcBorders>
              <w:top w:val="nil"/>
              <w:left w:val="nil"/>
              <w:bottom w:val="single" w:sz="8" w:space="0" w:color="auto"/>
              <w:right w:val="single" w:sz="4" w:space="0" w:color="auto"/>
            </w:tcBorders>
            <w:shd w:val="clear" w:color="auto" w:fill="auto"/>
            <w:noWrap/>
            <w:vAlign w:val="center"/>
            <w:hideMark/>
          </w:tcPr>
          <w:p w14:paraId="4E1C32C7"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0,013456</w:t>
            </w:r>
          </w:p>
        </w:tc>
        <w:tc>
          <w:tcPr>
            <w:tcW w:w="1276" w:type="dxa"/>
            <w:tcBorders>
              <w:top w:val="nil"/>
              <w:left w:val="nil"/>
              <w:bottom w:val="single" w:sz="8" w:space="0" w:color="auto"/>
              <w:right w:val="single" w:sz="8" w:space="0" w:color="auto"/>
            </w:tcBorders>
            <w:shd w:val="clear" w:color="auto" w:fill="auto"/>
            <w:noWrap/>
            <w:vAlign w:val="center"/>
            <w:hideMark/>
          </w:tcPr>
          <w:p w14:paraId="2AD4EC8A" w14:textId="77777777" w:rsidR="00606617" w:rsidRPr="00090B40" w:rsidRDefault="00606617" w:rsidP="00606617">
            <w:pPr>
              <w:spacing w:after="0" w:line="240" w:lineRule="auto"/>
              <w:jc w:val="center"/>
              <w:rPr>
                <w:rFonts w:ascii="Times New Roman" w:eastAsia="Times New Roman" w:hAnsi="Times New Roman" w:cs="Times New Roman"/>
                <w:color w:val="000000"/>
                <w:lang w:val="uk-UA" w:eastAsia="ru-RU"/>
              </w:rPr>
            </w:pPr>
            <w:r w:rsidRPr="00090B40">
              <w:rPr>
                <w:rFonts w:ascii="Times New Roman" w:eastAsia="Times New Roman" w:hAnsi="Times New Roman" w:cs="Times New Roman"/>
                <w:color w:val="000000"/>
                <w:lang w:val="uk-UA" w:eastAsia="ru-RU"/>
              </w:rPr>
              <w:t>-0,402925</w:t>
            </w:r>
          </w:p>
        </w:tc>
      </w:tr>
    </w:tbl>
    <w:p w14:paraId="52A374E0" w14:textId="77777777" w:rsidR="00E90908" w:rsidRPr="00090B40" w:rsidRDefault="00E90908" w:rsidP="00E90908">
      <w:pPr>
        <w:spacing w:after="0" w:line="240" w:lineRule="auto"/>
        <w:jc w:val="center"/>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 xml:space="preserve">Рангові кореляції </w:t>
      </w:r>
      <w:proofErr w:type="spellStart"/>
      <w:r w:rsidRPr="00090B40">
        <w:rPr>
          <w:rFonts w:ascii="Times New Roman" w:eastAsia="Calibri" w:hAnsi="Times New Roman" w:cs="Times New Roman"/>
          <w:sz w:val="24"/>
          <w:szCs w:val="24"/>
          <w:lang w:val="uk-UA"/>
        </w:rPr>
        <w:t>Спірмена</w:t>
      </w:r>
      <w:proofErr w:type="spellEnd"/>
      <w:r w:rsidRPr="00090B40">
        <w:rPr>
          <w:rFonts w:ascii="Times New Roman" w:eastAsia="Calibri" w:hAnsi="Times New Roman" w:cs="Times New Roman"/>
          <w:sz w:val="24"/>
          <w:szCs w:val="24"/>
          <w:lang w:val="uk-UA"/>
        </w:rPr>
        <w:t>. Назва вибірки = не творча.</w:t>
      </w:r>
    </w:p>
    <w:p w14:paraId="63C7A6E4" w14:textId="77777777" w:rsidR="00A03618" w:rsidRPr="00090B40" w:rsidRDefault="00A03618" w:rsidP="00A03618">
      <w:pPr>
        <w:spacing w:after="0" w:line="240" w:lineRule="auto"/>
        <w:jc w:val="center"/>
        <w:rPr>
          <w:rFonts w:ascii="Calibri" w:eastAsia="Calibri" w:hAnsi="Calibri" w:cs="Times New Roman"/>
          <w:lang w:val="uk-UA"/>
        </w:rPr>
      </w:pPr>
    </w:p>
    <w:p w14:paraId="7D5A59C8" w14:textId="77777777" w:rsidR="00913DA4" w:rsidRPr="00090B40" w:rsidRDefault="00913DA4" w:rsidP="00913DA4">
      <w:pPr>
        <w:spacing w:after="0" w:line="240" w:lineRule="auto"/>
        <w:rPr>
          <w:rFonts w:ascii="Times New Roman" w:eastAsia="Calibri" w:hAnsi="Times New Roman" w:cs="Times New Roman"/>
          <w:sz w:val="24"/>
          <w:szCs w:val="24"/>
          <w:lang w:val="uk-UA"/>
        </w:rPr>
      </w:pPr>
      <w:r w:rsidRPr="00090B40">
        <w:rPr>
          <w:rFonts w:ascii="Times New Roman" w:eastAsia="Calibri" w:hAnsi="Times New Roman" w:cs="Times New Roman"/>
          <w:sz w:val="24"/>
          <w:szCs w:val="24"/>
          <w:lang w:val="uk-UA"/>
        </w:rPr>
        <w:t>** значущі коефіцієнти на рівні p &lt;, 01000</w:t>
      </w:r>
    </w:p>
    <w:p w14:paraId="0E334F83" w14:textId="77777777" w:rsidR="00A57B4C" w:rsidRPr="00EA294F" w:rsidRDefault="00913DA4" w:rsidP="00913DA4">
      <w:pPr>
        <w:spacing w:after="0" w:line="240" w:lineRule="auto"/>
        <w:rPr>
          <w:rFonts w:ascii="Times New Roman" w:hAnsi="Times New Roman" w:cs="Times New Roman"/>
          <w:sz w:val="28"/>
          <w:szCs w:val="28"/>
          <w:lang w:val="uk-UA"/>
        </w:rPr>
      </w:pPr>
      <w:r w:rsidRPr="00090B40">
        <w:rPr>
          <w:rFonts w:ascii="Times New Roman" w:eastAsia="Calibri" w:hAnsi="Times New Roman" w:cs="Times New Roman"/>
          <w:sz w:val="24"/>
          <w:szCs w:val="24"/>
          <w:lang w:val="uk-UA"/>
        </w:rPr>
        <w:t>**! значущі коефіцієнти, що збігаються між вибірками</w:t>
      </w:r>
    </w:p>
    <w:sectPr w:rsidR="00A57B4C" w:rsidRPr="00EA294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E6CB46D" w14:textId="77777777" w:rsidR="001F6CBA" w:rsidRDefault="001F6CBA" w:rsidP="00B04EB7">
      <w:pPr>
        <w:spacing w:after="0" w:line="240" w:lineRule="auto"/>
      </w:pPr>
      <w:r>
        <w:separator/>
      </w:r>
    </w:p>
  </w:endnote>
  <w:endnote w:type="continuationSeparator" w:id="0">
    <w:p w14:paraId="6CFFBE0D" w14:textId="77777777" w:rsidR="001F6CBA" w:rsidRDefault="001F6CBA" w:rsidP="00B04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C7594B" w14:textId="77777777" w:rsidR="001F6CBA" w:rsidRDefault="001F6CBA" w:rsidP="00B04EB7">
      <w:pPr>
        <w:spacing w:after="0" w:line="240" w:lineRule="auto"/>
      </w:pPr>
      <w:r>
        <w:separator/>
      </w:r>
    </w:p>
  </w:footnote>
  <w:footnote w:type="continuationSeparator" w:id="0">
    <w:p w14:paraId="2A232F52" w14:textId="77777777" w:rsidR="001F6CBA" w:rsidRDefault="001F6CBA" w:rsidP="00B04E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25631747"/>
      <w:docPartObj>
        <w:docPartGallery w:val="Page Numbers (Top of Page)"/>
        <w:docPartUnique/>
      </w:docPartObj>
    </w:sdtPr>
    <w:sdtEndPr>
      <w:rPr>
        <w:rFonts w:ascii="Times New Roman" w:hAnsi="Times New Roman" w:cs="Times New Roman"/>
        <w:sz w:val="28"/>
        <w:szCs w:val="28"/>
      </w:rPr>
    </w:sdtEndPr>
    <w:sdtContent>
      <w:p w14:paraId="1A6F436C" w14:textId="4044B634" w:rsidR="00B04EB7" w:rsidRPr="00C529D2" w:rsidRDefault="00B04EB7" w:rsidP="00C529D2">
        <w:pPr>
          <w:pStyle w:val="a6"/>
          <w:jc w:val="right"/>
          <w:rPr>
            <w:rFonts w:ascii="Times New Roman" w:hAnsi="Times New Roman" w:cs="Times New Roman"/>
            <w:sz w:val="28"/>
            <w:szCs w:val="28"/>
          </w:rPr>
        </w:pPr>
        <w:r w:rsidRPr="00DC6C11">
          <w:rPr>
            <w:rFonts w:ascii="Times New Roman" w:hAnsi="Times New Roman" w:cs="Times New Roman"/>
            <w:sz w:val="28"/>
            <w:szCs w:val="28"/>
          </w:rPr>
          <w:fldChar w:fldCharType="begin"/>
        </w:r>
        <w:r w:rsidRPr="00DC6C11">
          <w:rPr>
            <w:rFonts w:ascii="Times New Roman" w:hAnsi="Times New Roman" w:cs="Times New Roman"/>
            <w:sz w:val="28"/>
            <w:szCs w:val="28"/>
          </w:rPr>
          <w:instrText>PAGE   \* MERGEFORMAT</w:instrText>
        </w:r>
        <w:r w:rsidRPr="00DC6C11">
          <w:rPr>
            <w:rFonts w:ascii="Times New Roman" w:hAnsi="Times New Roman" w:cs="Times New Roman"/>
            <w:sz w:val="28"/>
            <w:szCs w:val="28"/>
          </w:rPr>
          <w:fldChar w:fldCharType="separate"/>
        </w:r>
        <w:r w:rsidR="00F97181">
          <w:rPr>
            <w:rFonts w:ascii="Times New Roman" w:hAnsi="Times New Roman" w:cs="Times New Roman"/>
            <w:noProof/>
            <w:sz w:val="28"/>
            <w:szCs w:val="28"/>
          </w:rPr>
          <w:t>101</w:t>
        </w:r>
        <w:r w:rsidRPr="00DC6C11">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E225F2"/>
    <w:multiLevelType w:val="hybridMultilevel"/>
    <w:tmpl w:val="C8CCED1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17F708D3"/>
    <w:multiLevelType w:val="hybridMultilevel"/>
    <w:tmpl w:val="7C7AE25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15:restartNumberingAfterBreak="0">
    <w:nsid w:val="1A6000EE"/>
    <w:multiLevelType w:val="hybridMultilevel"/>
    <w:tmpl w:val="A8320510"/>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 w15:restartNumberingAfterBreak="0">
    <w:nsid w:val="37BC9744"/>
    <w:multiLevelType w:val="multilevel"/>
    <w:tmpl w:val="341ED57E"/>
    <w:lvl w:ilvl="0">
      <w:start w:val="1"/>
      <w:numFmt w:val="decimal"/>
      <w:lvlText w:val="%1."/>
      <w:lvlJc w:val="left"/>
      <w:pPr>
        <w:tabs>
          <w:tab w:val="num" w:pos="510"/>
        </w:tabs>
        <w:ind w:left="510" w:hanging="510"/>
      </w:pPr>
      <w:rPr>
        <w:rFonts w:ascii="Times New Roman" w:hAnsi="Times New Roman" w:cs="Times New Roman"/>
        <w:b/>
        <w:bCs/>
        <w:sz w:val="24"/>
        <w:szCs w:val="24"/>
      </w:rPr>
    </w:lvl>
    <w:lvl w:ilvl="1">
      <w:start w:val="1"/>
      <w:numFmt w:val="decimal"/>
      <w:lvlText w:val="%1.%2."/>
      <w:lvlJc w:val="left"/>
      <w:pPr>
        <w:tabs>
          <w:tab w:val="num" w:pos="720"/>
        </w:tabs>
        <w:ind w:left="720" w:hanging="720"/>
      </w:pPr>
      <w:rPr>
        <w:rFonts w:ascii="Times New Roman" w:hAnsi="Times New Roman" w:cs="Times New Roman"/>
        <w:b w:val="0"/>
        <w:bCs/>
        <w:i w:val="0"/>
        <w:sz w:val="28"/>
        <w:szCs w:val="28"/>
      </w:rPr>
    </w:lvl>
    <w:lvl w:ilvl="2">
      <w:start w:val="1"/>
      <w:numFmt w:val="decimal"/>
      <w:lvlText w:val="%1.%2.%3."/>
      <w:lvlJc w:val="left"/>
      <w:pPr>
        <w:tabs>
          <w:tab w:val="num" w:pos="720"/>
        </w:tabs>
        <w:ind w:left="720" w:hanging="720"/>
      </w:pPr>
      <w:rPr>
        <w:rFonts w:ascii="Times New Roman" w:hAnsi="Times New Roman" w:cs="Times New Roman"/>
        <w:b/>
        <w:bCs/>
        <w:sz w:val="24"/>
        <w:szCs w:val="24"/>
      </w:rPr>
    </w:lvl>
    <w:lvl w:ilvl="3">
      <w:start w:val="1"/>
      <w:numFmt w:val="decimal"/>
      <w:lvlText w:val="%1.%2.%3.%4."/>
      <w:lvlJc w:val="left"/>
      <w:pPr>
        <w:tabs>
          <w:tab w:val="num" w:pos="1080"/>
        </w:tabs>
        <w:ind w:left="1080" w:hanging="1080"/>
      </w:pPr>
      <w:rPr>
        <w:rFonts w:ascii="Times New Roman" w:hAnsi="Times New Roman" w:cs="Times New Roman"/>
        <w:b/>
        <w:bCs/>
        <w:sz w:val="24"/>
        <w:szCs w:val="24"/>
      </w:rPr>
    </w:lvl>
    <w:lvl w:ilvl="4">
      <w:start w:val="1"/>
      <w:numFmt w:val="decimal"/>
      <w:lvlText w:val="%1.%2.%3.%4.%5."/>
      <w:lvlJc w:val="left"/>
      <w:pPr>
        <w:tabs>
          <w:tab w:val="num" w:pos="1080"/>
        </w:tabs>
        <w:ind w:left="1080" w:hanging="1080"/>
      </w:pPr>
      <w:rPr>
        <w:rFonts w:ascii="Times New Roman" w:hAnsi="Times New Roman" w:cs="Times New Roman"/>
        <w:b/>
        <w:bCs/>
        <w:sz w:val="24"/>
        <w:szCs w:val="24"/>
      </w:rPr>
    </w:lvl>
    <w:lvl w:ilvl="5">
      <w:start w:val="1"/>
      <w:numFmt w:val="decimal"/>
      <w:lvlText w:val="%1.%2.%3.%4.%5.%6."/>
      <w:lvlJc w:val="left"/>
      <w:pPr>
        <w:tabs>
          <w:tab w:val="num" w:pos="1440"/>
        </w:tabs>
        <w:ind w:left="1440" w:hanging="1440"/>
      </w:pPr>
      <w:rPr>
        <w:rFonts w:ascii="Times New Roman" w:hAnsi="Times New Roman" w:cs="Times New Roman"/>
        <w:b/>
        <w:bCs/>
        <w:sz w:val="24"/>
        <w:szCs w:val="24"/>
      </w:rPr>
    </w:lvl>
    <w:lvl w:ilvl="6">
      <w:start w:val="1"/>
      <w:numFmt w:val="decimal"/>
      <w:lvlText w:val="%1.%2.%3.%4.%5.%6.%7."/>
      <w:lvlJc w:val="left"/>
      <w:pPr>
        <w:tabs>
          <w:tab w:val="num" w:pos="1800"/>
        </w:tabs>
        <w:ind w:left="1800" w:hanging="1800"/>
      </w:pPr>
      <w:rPr>
        <w:rFonts w:ascii="Times New Roman" w:hAnsi="Times New Roman" w:cs="Times New Roman"/>
        <w:b/>
        <w:bCs/>
        <w:sz w:val="24"/>
        <w:szCs w:val="24"/>
      </w:rPr>
    </w:lvl>
    <w:lvl w:ilvl="7">
      <w:start w:val="1"/>
      <w:numFmt w:val="decimal"/>
      <w:lvlText w:val="%1.%2.%3.%4.%5.%6.%7.%8."/>
      <w:lvlJc w:val="left"/>
      <w:pPr>
        <w:tabs>
          <w:tab w:val="num" w:pos="1800"/>
        </w:tabs>
        <w:ind w:left="1800" w:hanging="1800"/>
      </w:pPr>
      <w:rPr>
        <w:rFonts w:ascii="Times New Roman" w:hAnsi="Times New Roman" w:cs="Times New Roman"/>
        <w:b/>
        <w:bCs/>
        <w:sz w:val="24"/>
        <w:szCs w:val="24"/>
      </w:rPr>
    </w:lvl>
    <w:lvl w:ilvl="8">
      <w:start w:val="1"/>
      <w:numFmt w:val="decimal"/>
      <w:lvlText w:val="%1.%2.%3.%4.%5.%6.%7.%8.%9."/>
      <w:lvlJc w:val="left"/>
      <w:pPr>
        <w:tabs>
          <w:tab w:val="num" w:pos="2160"/>
        </w:tabs>
        <w:ind w:left="2160" w:hanging="2160"/>
      </w:pPr>
      <w:rPr>
        <w:rFonts w:ascii="Times New Roman" w:hAnsi="Times New Roman" w:cs="Times New Roman"/>
        <w:b/>
        <w:bCs/>
        <w:sz w:val="24"/>
        <w:szCs w:val="24"/>
      </w:rPr>
    </w:lvl>
  </w:abstractNum>
  <w:abstractNum w:abstractNumId="4" w15:restartNumberingAfterBreak="0">
    <w:nsid w:val="4FDD070C"/>
    <w:multiLevelType w:val="hybridMultilevel"/>
    <w:tmpl w:val="FB188E1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64DF169C"/>
    <w:multiLevelType w:val="hybridMultilevel"/>
    <w:tmpl w:val="D8724AAE"/>
    <w:lvl w:ilvl="0" w:tplc="4F225D62">
      <w:start w:val="1"/>
      <w:numFmt w:val="decimal"/>
      <w:lvlText w:val="%1."/>
      <w:lvlJc w:val="left"/>
      <w:pPr>
        <w:ind w:left="1307" w:hanging="456"/>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16cid:durableId="847520985">
    <w:abstractNumId w:val="3"/>
  </w:num>
  <w:num w:numId="2" w16cid:durableId="1968003342">
    <w:abstractNumId w:val="4"/>
  </w:num>
  <w:num w:numId="3" w16cid:durableId="1598709389">
    <w:abstractNumId w:val="1"/>
  </w:num>
  <w:num w:numId="4" w16cid:durableId="1773015034">
    <w:abstractNumId w:val="0"/>
  </w:num>
  <w:num w:numId="5" w16cid:durableId="1794667002">
    <w:abstractNumId w:val="5"/>
  </w:num>
  <w:num w:numId="6" w16cid:durableId="17093311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2BB2"/>
    <w:rsid w:val="00002E8B"/>
    <w:rsid w:val="000068B8"/>
    <w:rsid w:val="000076C3"/>
    <w:rsid w:val="00013B17"/>
    <w:rsid w:val="00027EFC"/>
    <w:rsid w:val="00031EA9"/>
    <w:rsid w:val="00032BB2"/>
    <w:rsid w:val="000537A6"/>
    <w:rsid w:val="00063FAA"/>
    <w:rsid w:val="0007421B"/>
    <w:rsid w:val="00074DC2"/>
    <w:rsid w:val="00075A0B"/>
    <w:rsid w:val="0008171B"/>
    <w:rsid w:val="00090B40"/>
    <w:rsid w:val="00094AE1"/>
    <w:rsid w:val="00097F11"/>
    <w:rsid w:val="000A294A"/>
    <w:rsid w:val="000A4369"/>
    <w:rsid w:val="000A6EC0"/>
    <w:rsid w:val="000D4914"/>
    <w:rsid w:val="000D5AA8"/>
    <w:rsid w:val="000D6053"/>
    <w:rsid w:val="000D621F"/>
    <w:rsid w:val="000D769D"/>
    <w:rsid w:val="000F0AAD"/>
    <w:rsid w:val="000F1F08"/>
    <w:rsid w:val="00101107"/>
    <w:rsid w:val="00104AF1"/>
    <w:rsid w:val="00105950"/>
    <w:rsid w:val="00122B75"/>
    <w:rsid w:val="0012419F"/>
    <w:rsid w:val="00155BBA"/>
    <w:rsid w:val="00173AAE"/>
    <w:rsid w:val="00174BB8"/>
    <w:rsid w:val="00176E9C"/>
    <w:rsid w:val="00190B62"/>
    <w:rsid w:val="001955E7"/>
    <w:rsid w:val="001A187C"/>
    <w:rsid w:val="001B0E81"/>
    <w:rsid w:val="001B4B48"/>
    <w:rsid w:val="001B797F"/>
    <w:rsid w:val="001C1BBF"/>
    <w:rsid w:val="001C3B73"/>
    <w:rsid w:val="001E06DE"/>
    <w:rsid w:val="001E65FE"/>
    <w:rsid w:val="001E7B7F"/>
    <w:rsid w:val="001F02CE"/>
    <w:rsid w:val="001F62FB"/>
    <w:rsid w:val="001F6CBA"/>
    <w:rsid w:val="00200885"/>
    <w:rsid w:val="00200DBF"/>
    <w:rsid w:val="00210C8F"/>
    <w:rsid w:val="00240E9F"/>
    <w:rsid w:val="00250433"/>
    <w:rsid w:val="00274C90"/>
    <w:rsid w:val="002757A3"/>
    <w:rsid w:val="00286D8B"/>
    <w:rsid w:val="00292AE5"/>
    <w:rsid w:val="00296518"/>
    <w:rsid w:val="002A08DD"/>
    <w:rsid w:val="002A188E"/>
    <w:rsid w:val="002C0F9D"/>
    <w:rsid w:val="002C63EB"/>
    <w:rsid w:val="002F3DE6"/>
    <w:rsid w:val="002F5268"/>
    <w:rsid w:val="002F7A08"/>
    <w:rsid w:val="00312C6C"/>
    <w:rsid w:val="00333986"/>
    <w:rsid w:val="00353D3C"/>
    <w:rsid w:val="00355AE9"/>
    <w:rsid w:val="003613FE"/>
    <w:rsid w:val="003664E0"/>
    <w:rsid w:val="003771E1"/>
    <w:rsid w:val="00382F15"/>
    <w:rsid w:val="003934ED"/>
    <w:rsid w:val="00396149"/>
    <w:rsid w:val="003A35C9"/>
    <w:rsid w:val="003A444D"/>
    <w:rsid w:val="003A480B"/>
    <w:rsid w:val="003B5DE5"/>
    <w:rsid w:val="003B69C5"/>
    <w:rsid w:val="003C079E"/>
    <w:rsid w:val="003C3626"/>
    <w:rsid w:val="003D202B"/>
    <w:rsid w:val="003D5993"/>
    <w:rsid w:val="003E0044"/>
    <w:rsid w:val="00405654"/>
    <w:rsid w:val="00423708"/>
    <w:rsid w:val="0042420A"/>
    <w:rsid w:val="00444B83"/>
    <w:rsid w:val="0046776B"/>
    <w:rsid w:val="0047348F"/>
    <w:rsid w:val="00475E4C"/>
    <w:rsid w:val="00481588"/>
    <w:rsid w:val="004976DA"/>
    <w:rsid w:val="004A4A8F"/>
    <w:rsid w:val="004B2B41"/>
    <w:rsid w:val="004B48F5"/>
    <w:rsid w:val="004C762F"/>
    <w:rsid w:val="004D1088"/>
    <w:rsid w:val="004E0DE1"/>
    <w:rsid w:val="004E44F1"/>
    <w:rsid w:val="004E4ADD"/>
    <w:rsid w:val="0050099D"/>
    <w:rsid w:val="005040C2"/>
    <w:rsid w:val="00505E7E"/>
    <w:rsid w:val="00532671"/>
    <w:rsid w:val="00534BD6"/>
    <w:rsid w:val="005571EB"/>
    <w:rsid w:val="0056434C"/>
    <w:rsid w:val="005712B8"/>
    <w:rsid w:val="0058000C"/>
    <w:rsid w:val="0058053D"/>
    <w:rsid w:val="0058703C"/>
    <w:rsid w:val="00590646"/>
    <w:rsid w:val="00596319"/>
    <w:rsid w:val="0059708D"/>
    <w:rsid w:val="00597F1E"/>
    <w:rsid w:val="005B0F94"/>
    <w:rsid w:val="005B18C4"/>
    <w:rsid w:val="005C0CEC"/>
    <w:rsid w:val="005C1D89"/>
    <w:rsid w:val="005C6718"/>
    <w:rsid w:val="005E3905"/>
    <w:rsid w:val="0060050F"/>
    <w:rsid w:val="00600577"/>
    <w:rsid w:val="00606617"/>
    <w:rsid w:val="00616B24"/>
    <w:rsid w:val="0062375B"/>
    <w:rsid w:val="00646B1B"/>
    <w:rsid w:val="00666D13"/>
    <w:rsid w:val="0067688B"/>
    <w:rsid w:val="0067791E"/>
    <w:rsid w:val="00683D2D"/>
    <w:rsid w:val="006857FD"/>
    <w:rsid w:val="00687D57"/>
    <w:rsid w:val="00697959"/>
    <w:rsid w:val="006A10F7"/>
    <w:rsid w:val="006B06B9"/>
    <w:rsid w:val="006E08DE"/>
    <w:rsid w:val="006E6B2D"/>
    <w:rsid w:val="006F3EE6"/>
    <w:rsid w:val="00703A85"/>
    <w:rsid w:val="00713991"/>
    <w:rsid w:val="00717FE6"/>
    <w:rsid w:val="00725747"/>
    <w:rsid w:val="00725A30"/>
    <w:rsid w:val="00725D09"/>
    <w:rsid w:val="00725EEC"/>
    <w:rsid w:val="00732A55"/>
    <w:rsid w:val="00737393"/>
    <w:rsid w:val="007417AC"/>
    <w:rsid w:val="00760DC0"/>
    <w:rsid w:val="007669C7"/>
    <w:rsid w:val="00776224"/>
    <w:rsid w:val="007917BB"/>
    <w:rsid w:val="0079419F"/>
    <w:rsid w:val="007A4CF4"/>
    <w:rsid w:val="007B41DC"/>
    <w:rsid w:val="007C54B0"/>
    <w:rsid w:val="007C5CBE"/>
    <w:rsid w:val="007D3148"/>
    <w:rsid w:val="007D324C"/>
    <w:rsid w:val="007E5A41"/>
    <w:rsid w:val="007F0764"/>
    <w:rsid w:val="007F7E24"/>
    <w:rsid w:val="00801BCD"/>
    <w:rsid w:val="008025F1"/>
    <w:rsid w:val="008077A2"/>
    <w:rsid w:val="00807D2D"/>
    <w:rsid w:val="008121CC"/>
    <w:rsid w:val="00813522"/>
    <w:rsid w:val="00822CAF"/>
    <w:rsid w:val="00822CBB"/>
    <w:rsid w:val="008375B3"/>
    <w:rsid w:val="008403A6"/>
    <w:rsid w:val="00854A2D"/>
    <w:rsid w:val="008568DB"/>
    <w:rsid w:val="00856A3F"/>
    <w:rsid w:val="00862FDE"/>
    <w:rsid w:val="008A3479"/>
    <w:rsid w:val="008D5790"/>
    <w:rsid w:val="008E689F"/>
    <w:rsid w:val="008F33A0"/>
    <w:rsid w:val="008F3F33"/>
    <w:rsid w:val="008F4F1F"/>
    <w:rsid w:val="00913DA4"/>
    <w:rsid w:val="00917330"/>
    <w:rsid w:val="009360AF"/>
    <w:rsid w:val="0093742C"/>
    <w:rsid w:val="00943ACB"/>
    <w:rsid w:val="0095556C"/>
    <w:rsid w:val="00980ED2"/>
    <w:rsid w:val="009B27FD"/>
    <w:rsid w:val="009C1EDE"/>
    <w:rsid w:val="009C2079"/>
    <w:rsid w:val="009C4B47"/>
    <w:rsid w:val="009C6ABF"/>
    <w:rsid w:val="009C78A1"/>
    <w:rsid w:val="009D5274"/>
    <w:rsid w:val="009E05EC"/>
    <w:rsid w:val="009E3E18"/>
    <w:rsid w:val="009F22A9"/>
    <w:rsid w:val="009F3CE2"/>
    <w:rsid w:val="009F4342"/>
    <w:rsid w:val="00A03618"/>
    <w:rsid w:val="00A16E6D"/>
    <w:rsid w:val="00A17A7D"/>
    <w:rsid w:val="00A22A57"/>
    <w:rsid w:val="00A27337"/>
    <w:rsid w:val="00A408D7"/>
    <w:rsid w:val="00A57B4C"/>
    <w:rsid w:val="00A740FB"/>
    <w:rsid w:val="00A749A3"/>
    <w:rsid w:val="00A75C1F"/>
    <w:rsid w:val="00A91697"/>
    <w:rsid w:val="00AA17A2"/>
    <w:rsid w:val="00AC7077"/>
    <w:rsid w:val="00AD1933"/>
    <w:rsid w:val="00AE0D31"/>
    <w:rsid w:val="00AE333E"/>
    <w:rsid w:val="00AE5BEE"/>
    <w:rsid w:val="00B04EB7"/>
    <w:rsid w:val="00B073C4"/>
    <w:rsid w:val="00B252CD"/>
    <w:rsid w:val="00B2608D"/>
    <w:rsid w:val="00B42213"/>
    <w:rsid w:val="00B4288D"/>
    <w:rsid w:val="00B50FDD"/>
    <w:rsid w:val="00B64195"/>
    <w:rsid w:val="00B72743"/>
    <w:rsid w:val="00B7323A"/>
    <w:rsid w:val="00B732D9"/>
    <w:rsid w:val="00BB22F3"/>
    <w:rsid w:val="00BB4092"/>
    <w:rsid w:val="00BB4F32"/>
    <w:rsid w:val="00BC4DA1"/>
    <w:rsid w:val="00BD17C9"/>
    <w:rsid w:val="00BE1997"/>
    <w:rsid w:val="00BE2B4A"/>
    <w:rsid w:val="00BE2C0C"/>
    <w:rsid w:val="00BF1C45"/>
    <w:rsid w:val="00BF729C"/>
    <w:rsid w:val="00C07883"/>
    <w:rsid w:val="00C211DF"/>
    <w:rsid w:val="00C31C09"/>
    <w:rsid w:val="00C32EF0"/>
    <w:rsid w:val="00C3512C"/>
    <w:rsid w:val="00C35C7F"/>
    <w:rsid w:val="00C3796F"/>
    <w:rsid w:val="00C4329D"/>
    <w:rsid w:val="00C510E6"/>
    <w:rsid w:val="00C529D2"/>
    <w:rsid w:val="00C67104"/>
    <w:rsid w:val="00C7095A"/>
    <w:rsid w:val="00C72B38"/>
    <w:rsid w:val="00C90D91"/>
    <w:rsid w:val="00CB54A0"/>
    <w:rsid w:val="00CD1F7F"/>
    <w:rsid w:val="00CE2A21"/>
    <w:rsid w:val="00CE4942"/>
    <w:rsid w:val="00D00C16"/>
    <w:rsid w:val="00D01534"/>
    <w:rsid w:val="00D02944"/>
    <w:rsid w:val="00D068D0"/>
    <w:rsid w:val="00D11C9B"/>
    <w:rsid w:val="00D14D7A"/>
    <w:rsid w:val="00D14E00"/>
    <w:rsid w:val="00D175E5"/>
    <w:rsid w:val="00D2437C"/>
    <w:rsid w:val="00D25CEE"/>
    <w:rsid w:val="00D34BDF"/>
    <w:rsid w:val="00D368C7"/>
    <w:rsid w:val="00D40102"/>
    <w:rsid w:val="00D426C4"/>
    <w:rsid w:val="00D5456C"/>
    <w:rsid w:val="00D55EAF"/>
    <w:rsid w:val="00D6044F"/>
    <w:rsid w:val="00D6222D"/>
    <w:rsid w:val="00D73D24"/>
    <w:rsid w:val="00D86129"/>
    <w:rsid w:val="00D91D7D"/>
    <w:rsid w:val="00D9299B"/>
    <w:rsid w:val="00DA0E16"/>
    <w:rsid w:val="00DA532D"/>
    <w:rsid w:val="00DA7E3E"/>
    <w:rsid w:val="00DB7B29"/>
    <w:rsid w:val="00DC6C11"/>
    <w:rsid w:val="00DD0996"/>
    <w:rsid w:val="00DD3D01"/>
    <w:rsid w:val="00DD7DF6"/>
    <w:rsid w:val="00DF2FAA"/>
    <w:rsid w:val="00E0573E"/>
    <w:rsid w:val="00E12F12"/>
    <w:rsid w:val="00E223CA"/>
    <w:rsid w:val="00E31422"/>
    <w:rsid w:val="00E335E0"/>
    <w:rsid w:val="00E34814"/>
    <w:rsid w:val="00E34EDE"/>
    <w:rsid w:val="00E4119A"/>
    <w:rsid w:val="00E414F3"/>
    <w:rsid w:val="00E45C68"/>
    <w:rsid w:val="00E50619"/>
    <w:rsid w:val="00E52653"/>
    <w:rsid w:val="00E5539E"/>
    <w:rsid w:val="00E71D01"/>
    <w:rsid w:val="00E74136"/>
    <w:rsid w:val="00E74DAC"/>
    <w:rsid w:val="00E7568C"/>
    <w:rsid w:val="00E7665A"/>
    <w:rsid w:val="00E85AA4"/>
    <w:rsid w:val="00E90908"/>
    <w:rsid w:val="00E90DD8"/>
    <w:rsid w:val="00E9502B"/>
    <w:rsid w:val="00EA294F"/>
    <w:rsid w:val="00EB3215"/>
    <w:rsid w:val="00EC2691"/>
    <w:rsid w:val="00EC5E8C"/>
    <w:rsid w:val="00EF36C6"/>
    <w:rsid w:val="00F027AF"/>
    <w:rsid w:val="00F06CAA"/>
    <w:rsid w:val="00F12400"/>
    <w:rsid w:val="00F20EDB"/>
    <w:rsid w:val="00F224AC"/>
    <w:rsid w:val="00F27D0A"/>
    <w:rsid w:val="00F313AB"/>
    <w:rsid w:val="00F439A4"/>
    <w:rsid w:val="00F64F29"/>
    <w:rsid w:val="00F97181"/>
    <w:rsid w:val="00FA00E1"/>
    <w:rsid w:val="00FB3204"/>
    <w:rsid w:val="00FB4C3B"/>
    <w:rsid w:val="00FB7A1C"/>
    <w:rsid w:val="00FC0133"/>
    <w:rsid w:val="00FD66FA"/>
    <w:rsid w:val="00FF57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8F2B2"/>
  <w15:chartTrackingRefBased/>
  <w15:docId w15:val="{A64C8493-0D2E-4A97-9004-0A77C4157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1"/>
    <w:qFormat/>
    <w:rsid w:val="00090B40"/>
    <w:pPr>
      <w:widowControl w:val="0"/>
      <w:autoSpaceDE w:val="0"/>
      <w:autoSpaceDN w:val="0"/>
      <w:spacing w:after="0" w:line="240" w:lineRule="auto"/>
      <w:ind w:left="588"/>
      <w:outlineLvl w:val="1"/>
    </w:pPr>
    <w:rPr>
      <w:rFonts w:ascii="Times New Roman" w:eastAsia="Times New Roman" w:hAnsi="Times New Roman" w:cs="Times New Roman"/>
      <w:b/>
      <w:bCs/>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029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13B17"/>
    <w:pPr>
      <w:ind w:left="720"/>
      <w:contextualSpacing/>
    </w:pPr>
  </w:style>
  <w:style w:type="character" w:styleId="a5">
    <w:name w:val="Hyperlink"/>
    <w:basedOn w:val="a0"/>
    <w:uiPriority w:val="99"/>
    <w:unhideWhenUsed/>
    <w:rsid w:val="0079419F"/>
    <w:rPr>
      <w:color w:val="0563C1" w:themeColor="hyperlink"/>
      <w:u w:val="single"/>
    </w:rPr>
  </w:style>
  <w:style w:type="paragraph" w:styleId="a6">
    <w:name w:val="header"/>
    <w:basedOn w:val="a"/>
    <w:link w:val="a7"/>
    <w:uiPriority w:val="99"/>
    <w:unhideWhenUsed/>
    <w:rsid w:val="00B04EB7"/>
    <w:pPr>
      <w:tabs>
        <w:tab w:val="center" w:pos="4844"/>
        <w:tab w:val="right" w:pos="9689"/>
      </w:tabs>
      <w:spacing w:after="0" w:line="240" w:lineRule="auto"/>
    </w:pPr>
  </w:style>
  <w:style w:type="character" w:customStyle="1" w:styleId="a7">
    <w:name w:val="Верхній колонтитул Знак"/>
    <w:basedOn w:val="a0"/>
    <w:link w:val="a6"/>
    <w:uiPriority w:val="99"/>
    <w:rsid w:val="00B04EB7"/>
  </w:style>
  <w:style w:type="paragraph" w:styleId="a8">
    <w:name w:val="footer"/>
    <w:basedOn w:val="a"/>
    <w:link w:val="a9"/>
    <w:uiPriority w:val="99"/>
    <w:unhideWhenUsed/>
    <w:rsid w:val="00B04EB7"/>
    <w:pPr>
      <w:tabs>
        <w:tab w:val="center" w:pos="4844"/>
        <w:tab w:val="right" w:pos="9689"/>
      </w:tabs>
      <w:spacing w:after="0" w:line="240" w:lineRule="auto"/>
    </w:pPr>
  </w:style>
  <w:style w:type="character" w:customStyle="1" w:styleId="a9">
    <w:name w:val="Нижній колонтитул Знак"/>
    <w:basedOn w:val="a0"/>
    <w:link w:val="a8"/>
    <w:uiPriority w:val="99"/>
    <w:rsid w:val="00B04EB7"/>
  </w:style>
  <w:style w:type="character" w:customStyle="1" w:styleId="20">
    <w:name w:val="Заголовок 2 Знак"/>
    <w:basedOn w:val="a0"/>
    <w:link w:val="2"/>
    <w:uiPriority w:val="1"/>
    <w:rsid w:val="00090B40"/>
    <w:rPr>
      <w:rFonts w:ascii="Times New Roman" w:eastAsia="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29582">
      <w:bodyDiv w:val="1"/>
      <w:marLeft w:val="0"/>
      <w:marRight w:val="0"/>
      <w:marTop w:val="0"/>
      <w:marBottom w:val="0"/>
      <w:divBdr>
        <w:top w:val="none" w:sz="0" w:space="0" w:color="auto"/>
        <w:left w:val="none" w:sz="0" w:space="0" w:color="auto"/>
        <w:bottom w:val="none" w:sz="0" w:space="0" w:color="auto"/>
        <w:right w:val="none" w:sz="0" w:space="0" w:color="auto"/>
      </w:divBdr>
    </w:div>
    <w:div w:id="840509275">
      <w:bodyDiv w:val="1"/>
      <w:marLeft w:val="0"/>
      <w:marRight w:val="0"/>
      <w:marTop w:val="0"/>
      <w:marBottom w:val="0"/>
      <w:divBdr>
        <w:top w:val="none" w:sz="0" w:space="0" w:color="auto"/>
        <w:left w:val="none" w:sz="0" w:space="0" w:color="auto"/>
        <w:bottom w:val="none" w:sz="0" w:space="0" w:color="auto"/>
        <w:right w:val="none" w:sz="0" w:space="0" w:color="auto"/>
      </w:divBdr>
    </w:div>
    <w:div w:id="950210969">
      <w:bodyDiv w:val="1"/>
      <w:marLeft w:val="0"/>
      <w:marRight w:val="0"/>
      <w:marTop w:val="0"/>
      <w:marBottom w:val="0"/>
      <w:divBdr>
        <w:top w:val="none" w:sz="0" w:space="0" w:color="auto"/>
        <w:left w:val="none" w:sz="0" w:space="0" w:color="auto"/>
        <w:bottom w:val="none" w:sz="0" w:space="0" w:color="auto"/>
        <w:right w:val="none" w:sz="0" w:space="0" w:color="auto"/>
      </w:divBdr>
    </w:div>
    <w:div w:id="974602583">
      <w:bodyDiv w:val="1"/>
      <w:marLeft w:val="0"/>
      <w:marRight w:val="0"/>
      <w:marTop w:val="0"/>
      <w:marBottom w:val="0"/>
      <w:divBdr>
        <w:top w:val="none" w:sz="0" w:space="0" w:color="auto"/>
        <w:left w:val="none" w:sz="0" w:space="0" w:color="auto"/>
        <w:bottom w:val="none" w:sz="0" w:space="0" w:color="auto"/>
        <w:right w:val="none" w:sz="0" w:space="0" w:color="auto"/>
      </w:divBdr>
    </w:div>
    <w:div w:id="1784349842">
      <w:bodyDiv w:val="1"/>
      <w:marLeft w:val="0"/>
      <w:marRight w:val="0"/>
      <w:marTop w:val="0"/>
      <w:marBottom w:val="0"/>
      <w:divBdr>
        <w:top w:val="none" w:sz="0" w:space="0" w:color="auto"/>
        <w:left w:val="none" w:sz="0" w:space="0" w:color="auto"/>
        <w:bottom w:val="none" w:sz="0" w:space="0" w:color="auto"/>
        <w:right w:val="none" w:sz="0" w:space="0" w:color="auto"/>
      </w:divBdr>
    </w:div>
    <w:div w:id="1987275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luguniv.edu.ua/course/index.php?categoryid=2" TargetMode="External"/><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hyperlink" Target="https://ea.donntu.edu.ua/bitstream/123456789/16818/5/%D0%BF%D0%BE%D0%B4%D0%BE%D1%80%D0%BE%D0%B6%D0%BD%D0%B0%D1%8F.pdf"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perspectives.pp.ua/index.php/np/article/view/15235/153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5.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a:solidFill>
                  <a:sysClr val="windowText" lastClr="000000"/>
                </a:solidFill>
              </a:rPr>
              <a:t>Закритість</a:t>
            </a:r>
          </a:p>
        </c:rich>
      </c:tx>
      <c:layout>
        <c:manualLayout>
          <c:xMode val="edge"/>
          <c:yMode val="edge"/>
          <c:x val="0.38982629775444738"/>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Здобувачі творчих спеціальностей</c:v>
                </c:pt>
                <c:pt idx="1">
                  <c:v>Здобувачі не творчих спеціальностей</c:v>
                </c:pt>
              </c:strCache>
            </c:strRef>
          </c:cat>
          <c:val>
            <c:numRef>
              <c:f>Лист1!$B$2:$B$3</c:f>
              <c:numCache>
                <c:formatCode>General</c:formatCode>
                <c:ptCount val="2"/>
                <c:pt idx="0" formatCode="0%">
                  <c:v>0</c:v>
                </c:pt>
                <c:pt idx="1">
                  <c:v>0</c:v>
                </c:pt>
              </c:numCache>
            </c:numRef>
          </c:val>
          <c:extLst>
            <c:ext xmlns:c16="http://schemas.microsoft.com/office/drawing/2014/chart" uri="{C3380CC4-5D6E-409C-BE32-E72D297353CC}">
              <c16:uniqueId val="{00000000-9B25-4E6D-A20D-B2A386212A72}"/>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Здобувачі творчих спеціальностей</c:v>
                </c:pt>
                <c:pt idx="1">
                  <c:v>Здобувачі не творчих спеціальностей</c:v>
                </c:pt>
              </c:strCache>
            </c:strRef>
          </c:cat>
          <c:val>
            <c:numRef>
              <c:f>Лист1!$C$2:$C$3</c:f>
              <c:numCache>
                <c:formatCode>0%</c:formatCode>
                <c:ptCount val="2"/>
                <c:pt idx="0" formatCode="0.00%">
                  <c:v>0.8518</c:v>
                </c:pt>
                <c:pt idx="1">
                  <c:v>0.88</c:v>
                </c:pt>
              </c:numCache>
            </c:numRef>
          </c:val>
          <c:extLst>
            <c:ext xmlns:c16="http://schemas.microsoft.com/office/drawing/2014/chart" uri="{C3380CC4-5D6E-409C-BE32-E72D297353CC}">
              <c16:uniqueId val="{00000001-9B25-4E6D-A20D-B2A386212A72}"/>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Здобувачі творчих спеціальностей</c:v>
                </c:pt>
                <c:pt idx="1">
                  <c:v>Здобувачі не творчих спеціальностей</c:v>
                </c:pt>
              </c:strCache>
            </c:strRef>
          </c:cat>
          <c:val>
            <c:numRef>
              <c:f>Лист1!$D$2:$D$3</c:f>
              <c:numCache>
                <c:formatCode>0%</c:formatCode>
                <c:ptCount val="2"/>
                <c:pt idx="0" formatCode="0.00%">
                  <c:v>0.14810000000000001</c:v>
                </c:pt>
                <c:pt idx="1">
                  <c:v>0.12</c:v>
                </c:pt>
              </c:numCache>
            </c:numRef>
          </c:val>
          <c:extLst>
            <c:ext xmlns:c16="http://schemas.microsoft.com/office/drawing/2014/chart" uri="{C3380CC4-5D6E-409C-BE32-E72D297353CC}">
              <c16:uniqueId val="{00000002-9B25-4E6D-A20D-B2A386212A72}"/>
            </c:ext>
          </c:extLst>
        </c:ser>
        <c:ser>
          <c:idx val="3"/>
          <c:order val="3"/>
          <c:tx>
            <c:strRef>
              <c:f>Лист1!$E$1</c:f>
              <c:strCache>
                <c:ptCount val="1"/>
                <c:pt idx="0">
                  <c:v>Столбец1</c:v>
                </c:pt>
              </c:strCache>
            </c:strRef>
          </c:tx>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Здобувачі творчих спеціальностей</c:v>
                </c:pt>
                <c:pt idx="1">
                  <c:v>Здобувачі не творчих спеціальностей</c:v>
                </c:pt>
              </c:strCache>
            </c:strRef>
          </c:cat>
          <c:val>
            <c:numRef>
              <c:f>Лист1!$E$2:$E$3</c:f>
              <c:numCache>
                <c:formatCode>General</c:formatCode>
                <c:ptCount val="2"/>
              </c:numCache>
            </c:numRef>
          </c:val>
          <c:extLst>
            <c:ext xmlns:c16="http://schemas.microsoft.com/office/drawing/2014/chart" uri="{C3380CC4-5D6E-409C-BE32-E72D297353CC}">
              <c16:uniqueId val="{00000003-9B25-4E6D-A20D-B2A386212A72}"/>
            </c:ext>
          </c:extLst>
        </c:ser>
        <c:dLbls>
          <c:dLblPos val="inEnd"/>
          <c:showLegendKey val="0"/>
          <c:showVal val="1"/>
          <c:showCatName val="0"/>
          <c:showSerName val="0"/>
          <c:showPercent val="0"/>
          <c:showBubbleSize val="0"/>
        </c:dLbls>
        <c:gapWidth val="100"/>
        <c:overlap val="-24"/>
        <c:axId val="260082496"/>
        <c:axId val="260083808"/>
      </c:barChart>
      <c:catAx>
        <c:axId val="26008249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260083808"/>
        <c:crosses val="autoZero"/>
        <c:auto val="1"/>
        <c:lblAlgn val="ctr"/>
        <c:lblOffset val="100"/>
        <c:noMultiLvlLbl val="0"/>
      </c:catAx>
      <c:valAx>
        <c:axId val="260083808"/>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260082496"/>
        <c:crosses val="autoZero"/>
        <c:crossBetween val="between"/>
      </c:valAx>
      <c:spPr>
        <a:noFill/>
        <a:ln>
          <a:solidFill>
            <a:schemeClr val="accent1">
              <a:alpha val="89000"/>
            </a:schemeClr>
          </a:solid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ru-RU">
                <a:solidFill>
                  <a:sysClr val="windowText" lastClr="000000"/>
                </a:solidFill>
              </a:rPr>
              <a:t>Самовпевненість</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formatCode="0.00%">
                  <c:v>3.6999999999999998E-2</c:v>
                </c:pt>
                <c:pt idx="1">
                  <c:v>0</c:v>
                </c:pt>
              </c:numCache>
            </c:numRef>
          </c:val>
          <c:extLst>
            <c:ext xmlns:c16="http://schemas.microsoft.com/office/drawing/2014/chart" uri="{C3380CC4-5D6E-409C-BE32-E72D297353CC}">
              <c16:uniqueId val="{00000000-CE96-49F5-A38F-826442C83EED}"/>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0.51849999999999996</c:v>
                </c:pt>
                <c:pt idx="1">
                  <c:v>0.48</c:v>
                </c:pt>
              </c:numCache>
            </c:numRef>
          </c:val>
          <c:extLst>
            <c:ext xmlns:c16="http://schemas.microsoft.com/office/drawing/2014/chart" uri="{C3380CC4-5D6E-409C-BE32-E72D297353CC}">
              <c16:uniqueId val="{00000001-CE96-49F5-A38F-826442C83EED}"/>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formatCode="0.00%">
                  <c:v>0.44400000000000001</c:v>
                </c:pt>
                <c:pt idx="1">
                  <c:v>0.52</c:v>
                </c:pt>
              </c:numCache>
            </c:numRef>
          </c:val>
          <c:extLst>
            <c:ext xmlns:c16="http://schemas.microsoft.com/office/drawing/2014/chart" uri="{C3380CC4-5D6E-409C-BE32-E72D297353CC}">
              <c16:uniqueId val="{00000002-CE96-49F5-A38F-826442C83EED}"/>
            </c:ext>
          </c:extLst>
        </c:ser>
        <c:dLbls>
          <c:dLblPos val="inEnd"/>
          <c:showLegendKey val="0"/>
          <c:showVal val="1"/>
          <c:showCatName val="0"/>
          <c:showSerName val="0"/>
          <c:showPercent val="0"/>
          <c:showBubbleSize val="0"/>
        </c:dLbls>
        <c:gapWidth val="100"/>
        <c:overlap val="-24"/>
        <c:axId val="337008168"/>
        <c:axId val="337018008"/>
      </c:barChart>
      <c:catAx>
        <c:axId val="33700816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37018008"/>
        <c:crosses val="autoZero"/>
        <c:auto val="1"/>
        <c:lblAlgn val="ctr"/>
        <c:lblOffset val="100"/>
        <c:noMultiLvlLbl val="0"/>
      </c:catAx>
      <c:valAx>
        <c:axId val="337018008"/>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37008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Самокерівництво</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formatCode="0.00%">
                  <c:v>3.6999999999999998E-2</c:v>
                </c:pt>
                <c:pt idx="1">
                  <c:v>0.04</c:v>
                </c:pt>
              </c:numCache>
            </c:numRef>
          </c:val>
          <c:extLst>
            <c:ext xmlns:c16="http://schemas.microsoft.com/office/drawing/2014/chart" uri="{C3380CC4-5D6E-409C-BE32-E72D297353CC}">
              <c16:uniqueId val="{00000000-B1CD-4808-B256-7FEDFF6DC479}"/>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0.77700000000000002</c:v>
                </c:pt>
                <c:pt idx="1">
                  <c:v>0.52</c:v>
                </c:pt>
              </c:numCache>
            </c:numRef>
          </c:val>
          <c:extLst>
            <c:ext xmlns:c16="http://schemas.microsoft.com/office/drawing/2014/chart" uri="{C3380CC4-5D6E-409C-BE32-E72D297353CC}">
              <c16:uniqueId val="{00000001-B1CD-4808-B256-7FEDFF6DC479}"/>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formatCode="0.00%">
                  <c:v>0.185</c:v>
                </c:pt>
                <c:pt idx="1">
                  <c:v>0.44</c:v>
                </c:pt>
              </c:numCache>
            </c:numRef>
          </c:val>
          <c:extLst>
            <c:ext xmlns:c16="http://schemas.microsoft.com/office/drawing/2014/chart" uri="{C3380CC4-5D6E-409C-BE32-E72D297353CC}">
              <c16:uniqueId val="{00000002-B1CD-4808-B256-7FEDFF6DC479}"/>
            </c:ext>
          </c:extLst>
        </c:ser>
        <c:dLbls>
          <c:dLblPos val="inEnd"/>
          <c:showLegendKey val="0"/>
          <c:showVal val="1"/>
          <c:showCatName val="0"/>
          <c:showSerName val="0"/>
          <c:showPercent val="0"/>
          <c:showBubbleSize val="0"/>
        </c:dLbls>
        <c:gapWidth val="100"/>
        <c:overlap val="-24"/>
        <c:axId val="337895952"/>
        <c:axId val="337890376"/>
      </c:barChart>
      <c:catAx>
        <c:axId val="33789595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337890376"/>
        <c:crosses val="autoZero"/>
        <c:auto val="1"/>
        <c:lblAlgn val="ctr"/>
        <c:lblOffset val="100"/>
        <c:noMultiLvlLbl val="0"/>
      </c:catAx>
      <c:valAx>
        <c:axId val="337890376"/>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3789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ru-RU">
                <a:solidFill>
                  <a:sysClr val="windowText" lastClr="000000"/>
                </a:solidFill>
              </a:rPr>
              <a:t>Відображене самоставлення</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formatCode="0.00%">
                  <c:v>0.185</c:v>
                </c:pt>
                <c:pt idx="1">
                  <c:v>0.08</c:v>
                </c:pt>
              </c:numCache>
            </c:numRef>
          </c:val>
          <c:extLst>
            <c:ext xmlns:c16="http://schemas.microsoft.com/office/drawing/2014/chart" uri="{C3380CC4-5D6E-409C-BE32-E72D297353CC}">
              <c16:uniqueId val="{00000000-8DC0-4274-B1DD-A1D3A772F765}"/>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0.59499999999999997</c:v>
                </c:pt>
                <c:pt idx="1">
                  <c:v>0.64</c:v>
                </c:pt>
              </c:numCache>
            </c:numRef>
          </c:val>
          <c:extLst>
            <c:ext xmlns:c16="http://schemas.microsoft.com/office/drawing/2014/chart" uri="{C3380CC4-5D6E-409C-BE32-E72D297353CC}">
              <c16:uniqueId val="{00000001-8DC0-4274-B1DD-A1D3A772F765}"/>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formatCode="0.00%">
                  <c:v>0.22220000000000001</c:v>
                </c:pt>
                <c:pt idx="1">
                  <c:v>0.28000000000000003</c:v>
                </c:pt>
              </c:numCache>
            </c:numRef>
          </c:val>
          <c:extLst>
            <c:ext xmlns:c16="http://schemas.microsoft.com/office/drawing/2014/chart" uri="{C3380CC4-5D6E-409C-BE32-E72D297353CC}">
              <c16:uniqueId val="{00000002-8DC0-4274-B1DD-A1D3A772F765}"/>
            </c:ext>
          </c:extLst>
        </c:ser>
        <c:dLbls>
          <c:dLblPos val="inEnd"/>
          <c:showLegendKey val="0"/>
          <c:showVal val="1"/>
          <c:showCatName val="0"/>
          <c:showSerName val="0"/>
          <c:showPercent val="0"/>
          <c:showBubbleSize val="0"/>
        </c:dLbls>
        <c:gapWidth val="100"/>
        <c:overlap val="-24"/>
        <c:axId val="392942536"/>
        <c:axId val="392944832"/>
      </c:barChart>
      <c:catAx>
        <c:axId val="39294253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92944832"/>
        <c:crosses val="autoZero"/>
        <c:auto val="1"/>
        <c:lblAlgn val="ctr"/>
        <c:lblOffset val="100"/>
        <c:noMultiLvlLbl val="0"/>
      </c:catAx>
      <c:valAx>
        <c:axId val="392944832"/>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392942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ru-RU">
                <a:solidFill>
                  <a:sysClr val="windowText" lastClr="000000"/>
                </a:solidFill>
              </a:rPr>
              <a:t>Самоцінність</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c:v>0</c:v>
                </c:pt>
                <c:pt idx="1">
                  <c:v>0</c:v>
                </c:pt>
              </c:numCache>
            </c:numRef>
          </c:val>
          <c:extLst>
            <c:ext xmlns:c16="http://schemas.microsoft.com/office/drawing/2014/chart" uri="{C3380CC4-5D6E-409C-BE32-E72D297353CC}">
              <c16:uniqueId val="{00000000-E07C-4A4B-BBE5-505422F4FFB6}"/>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0.51849999999999996</c:v>
                </c:pt>
                <c:pt idx="1">
                  <c:v>0.4</c:v>
                </c:pt>
              </c:numCache>
            </c:numRef>
          </c:val>
          <c:extLst>
            <c:ext xmlns:c16="http://schemas.microsoft.com/office/drawing/2014/chart" uri="{C3380CC4-5D6E-409C-BE32-E72D297353CC}">
              <c16:uniqueId val="{00000001-E07C-4A4B-BBE5-505422F4FFB6}"/>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formatCode="0.00%">
                  <c:v>0.48139999999999999</c:v>
                </c:pt>
                <c:pt idx="1">
                  <c:v>0.6</c:v>
                </c:pt>
              </c:numCache>
            </c:numRef>
          </c:val>
          <c:extLst>
            <c:ext xmlns:c16="http://schemas.microsoft.com/office/drawing/2014/chart" uri="{C3380CC4-5D6E-409C-BE32-E72D297353CC}">
              <c16:uniqueId val="{00000002-E07C-4A4B-BBE5-505422F4FFB6}"/>
            </c:ext>
          </c:extLst>
        </c:ser>
        <c:dLbls>
          <c:dLblPos val="inEnd"/>
          <c:showLegendKey val="0"/>
          <c:showVal val="1"/>
          <c:showCatName val="0"/>
          <c:showSerName val="0"/>
          <c:showPercent val="0"/>
          <c:showBubbleSize val="0"/>
        </c:dLbls>
        <c:gapWidth val="100"/>
        <c:overlap val="-24"/>
        <c:axId val="434929384"/>
        <c:axId val="434940864"/>
      </c:barChart>
      <c:catAx>
        <c:axId val="43492938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4940864"/>
        <c:crosses val="autoZero"/>
        <c:auto val="1"/>
        <c:lblAlgn val="ctr"/>
        <c:lblOffset val="100"/>
        <c:noMultiLvlLbl val="0"/>
      </c:catAx>
      <c:valAx>
        <c:axId val="434940864"/>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4929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ru-RU">
                <a:solidFill>
                  <a:sysClr val="windowText" lastClr="000000"/>
                </a:solidFill>
              </a:rPr>
              <a:t>Самоприйняття</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formatCode="0.00%">
                  <c:v>7.3999999999999996E-2</c:v>
                </c:pt>
                <c:pt idx="1">
                  <c:v>0</c:v>
                </c:pt>
              </c:numCache>
            </c:numRef>
          </c:val>
          <c:extLst>
            <c:ext xmlns:c16="http://schemas.microsoft.com/office/drawing/2014/chart" uri="{C3380CC4-5D6E-409C-BE32-E72D297353CC}">
              <c16:uniqueId val="{00000000-2109-482A-9B88-A9108575ED81}"/>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0.55500000000000005</c:v>
                </c:pt>
                <c:pt idx="1">
                  <c:v>0.68</c:v>
                </c:pt>
              </c:numCache>
            </c:numRef>
          </c:val>
          <c:extLst>
            <c:ext xmlns:c16="http://schemas.microsoft.com/office/drawing/2014/chart" uri="{C3380CC4-5D6E-409C-BE32-E72D297353CC}">
              <c16:uniqueId val="{00000001-2109-482A-9B88-A9108575ED81}"/>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c:v>0.37</c:v>
                </c:pt>
                <c:pt idx="1">
                  <c:v>0.32</c:v>
                </c:pt>
              </c:numCache>
            </c:numRef>
          </c:val>
          <c:extLst>
            <c:ext xmlns:c16="http://schemas.microsoft.com/office/drawing/2014/chart" uri="{C3380CC4-5D6E-409C-BE32-E72D297353CC}">
              <c16:uniqueId val="{00000002-2109-482A-9B88-A9108575ED81}"/>
            </c:ext>
          </c:extLst>
        </c:ser>
        <c:dLbls>
          <c:dLblPos val="inEnd"/>
          <c:showLegendKey val="0"/>
          <c:showVal val="1"/>
          <c:showCatName val="0"/>
          <c:showSerName val="0"/>
          <c:showPercent val="0"/>
          <c:showBubbleSize val="0"/>
        </c:dLbls>
        <c:gapWidth val="100"/>
        <c:overlap val="-24"/>
        <c:axId val="432719904"/>
        <c:axId val="432718920"/>
      </c:barChart>
      <c:catAx>
        <c:axId val="4327199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2718920"/>
        <c:crosses val="autoZero"/>
        <c:auto val="1"/>
        <c:lblAlgn val="ctr"/>
        <c:lblOffset val="100"/>
        <c:noMultiLvlLbl val="0"/>
      </c:catAx>
      <c:valAx>
        <c:axId val="432718920"/>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2719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lgn="just">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1600" b="1" i="0" u="none" strike="noStrike" baseline="0">
                <a:effectLst/>
                <a:latin typeface="Times New Roman" panose="02020603050405020304" pitchFamily="18" charset="0"/>
                <a:cs typeface="Times New Roman" panose="02020603050405020304" pitchFamily="18" charset="0"/>
              </a:rPr>
              <a:t>Самоприв'язаність</a:t>
            </a:r>
            <a:endParaRPr lang="ru-RU">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34041083406240885"/>
          <c:y val="2.7777777777777776E-2"/>
        </c:manualLayout>
      </c:layout>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formatCode="0.00%">
                  <c:v>0.1111</c:v>
                </c:pt>
                <c:pt idx="1">
                  <c:v>0.12</c:v>
                </c:pt>
              </c:numCache>
            </c:numRef>
          </c:val>
          <c:extLst>
            <c:ext xmlns:c16="http://schemas.microsoft.com/office/drawing/2014/chart" uri="{C3380CC4-5D6E-409C-BE32-E72D297353CC}">
              <c16:uniqueId val="{00000000-7BF4-4DA0-A6C3-B5873BF47087}"/>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0.81479999999999997</c:v>
                </c:pt>
                <c:pt idx="1">
                  <c:v>0.8</c:v>
                </c:pt>
              </c:numCache>
            </c:numRef>
          </c:val>
          <c:extLst>
            <c:ext xmlns:c16="http://schemas.microsoft.com/office/drawing/2014/chart" uri="{C3380CC4-5D6E-409C-BE32-E72D297353CC}">
              <c16:uniqueId val="{00000001-7BF4-4DA0-A6C3-B5873BF47087}"/>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formatCode="0.00%">
                  <c:v>7.3999999999999996E-2</c:v>
                </c:pt>
                <c:pt idx="1">
                  <c:v>0.08</c:v>
                </c:pt>
              </c:numCache>
            </c:numRef>
          </c:val>
          <c:extLst>
            <c:ext xmlns:c16="http://schemas.microsoft.com/office/drawing/2014/chart" uri="{C3380CC4-5D6E-409C-BE32-E72D297353CC}">
              <c16:uniqueId val="{00000002-7BF4-4DA0-A6C3-B5873BF47087}"/>
            </c:ext>
          </c:extLst>
        </c:ser>
        <c:dLbls>
          <c:dLblPos val="inEnd"/>
          <c:showLegendKey val="0"/>
          <c:showVal val="1"/>
          <c:showCatName val="0"/>
          <c:showSerName val="0"/>
          <c:showPercent val="0"/>
          <c:showBubbleSize val="0"/>
        </c:dLbls>
        <c:gapWidth val="100"/>
        <c:overlap val="-24"/>
        <c:axId val="431901936"/>
        <c:axId val="431903576"/>
      </c:barChart>
      <c:catAx>
        <c:axId val="43190193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31903576"/>
        <c:crosses val="autoZero"/>
        <c:auto val="1"/>
        <c:lblAlgn val="ctr"/>
        <c:lblOffset val="100"/>
        <c:noMultiLvlLbl val="0"/>
      </c:catAx>
      <c:valAx>
        <c:axId val="431903576"/>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1901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Внутрішня конфліктність</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formatCode="0.00%">
                  <c:v>0.29620000000000002</c:v>
                </c:pt>
                <c:pt idx="1">
                  <c:v>0.16</c:v>
                </c:pt>
              </c:numCache>
            </c:numRef>
          </c:val>
          <c:extLst>
            <c:ext xmlns:c16="http://schemas.microsoft.com/office/drawing/2014/chart" uri="{C3380CC4-5D6E-409C-BE32-E72D297353CC}">
              <c16:uniqueId val="{00000000-3BF4-4B52-95AD-6BC7BAFAAB41}"/>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0.55549999999999999</c:v>
                </c:pt>
                <c:pt idx="1">
                  <c:v>0.8</c:v>
                </c:pt>
              </c:numCache>
            </c:numRef>
          </c:val>
          <c:extLst>
            <c:ext xmlns:c16="http://schemas.microsoft.com/office/drawing/2014/chart" uri="{C3380CC4-5D6E-409C-BE32-E72D297353CC}">
              <c16:uniqueId val="{00000001-3BF4-4B52-95AD-6BC7BAFAAB41}"/>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formatCode="0.00%">
                  <c:v>0.14810000000000001</c:v>
                </c:pt>
                <c:pt idx="1">
                  <c:v>0.04</c:v>
                </c:pt>
              </c:numCache>
            </c:numRef>
          </c:val>
          <c:extLst>
            <c:ext xmlns:c16="http://schemas.microsoft.com/office/drawing/2014/chart" uri="{C3380CC4-5D6E-409C-BE32-E72D297353CC}">
              <c16:uniqueId val="{00000002-3BF4-4B52-95AD-6BC7BAFAAB41}"/>
            </c:ext>
          </c:extLst>
        </c:ser>
        <c:dLbls>
          <c:dLblPos val="inEnd"/>
          <c:showLegendKey val="0"/>
          <c:showVal val="1"/>
          <c:showCatName val="0"/>
          <c:showSerName val="0"/>
          <c:showPercent val="0"/>
          <c:showBubbleSize val="0"/>
        </c:dLbls>
        <c:gapWidth val="100"/>
        <c:overlap val="-24"/>
        <c:axId val="431511104"/>
        <c:axId val="431500936"/>
      </c:barChart>
      <c:catAx>
        <c:axId val="4315111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1500936"/>
        <c:crosses val="autoZero"/>
        <c:auto val="1"/>
        <c:lblAlgn val="ctr"/>
        <c:lblOffset val="100"/>
        <c:noMultiLvlLbl val="0"/>
      </c:catAx>
      <c:valAx>
        <c:axId val="431500936"/>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1511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Самозвинувачення</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Лист1!$B$1</c:f>
              <c:strCache>
                <c:ptCount val="1"/>
                <c:pt idx="0">
                  <c:v>Низький рівень</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Лист1!$B$2:$B$3</c:f>
              <c:numCache>
                <c:formatCode>0%</c:formatCode>
                <c:ptCount val="2"/>
                <c:pt idx="0" formatCode="0.00%">
                  <c:v>0.33329999999999999</c:v>
                </c:pt>
                <c:pt idx="1">
                  <c:v>0.32</c:v>
                </c:pt>
              </c:numCache>
            </c:numRef>
          </c:val>
          <c:extLst>
            <c:ext xmlns:c16="http://schemas.microsoft.com/office/drawing/2014/chart" uri="{C3380CC4-5D6E-409C-BE32-E72D297353CC}">
              <c16:uniqueId val="{00000000-1868-4BED-ABB8-25BE13640B53}"/>
            </c:ext>
          </c:extLst>
        </c:ser>
        <c:ser>
          <c:idx val="1"/>
          <c:order val="1"/>
          <c:tx>
            <c:strRef>
              <c:f>Лист1!$C$1</c:f>
              <c:strCache>
                <c:ptCount val="1"/>
                <c:pt idx="0">
                  <c:v>Середній рівень</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Лист1!$C$2:$C$3</c:f>
              <c:numCache>
                <c:formatCode>0%</c:formatCode>
                <c:ptCount val="2"/>
                <c:pt idx="0" formatCode="0.00%">
                  <c:v>0.51849999999999996</c:v>
                </c:pt>
                <c:pt idx="1">
                  <c:v>0.64</c:v>
                </c:pt>
              </c:numCache>
            </c:numRef>
          </c:val>
          <c:extLst>
            <c:ext xmlns:c16="http://schemas.microsoft.com/office/drawing/2014/chart" uri="{C3380CC4-5D6E-409C-BE32-E72D297353CC}">
              <c16:uniqueId val="{00000001-1868-4BED-ABB8-25BE13640B53}"/>
            </c:ext>
          </c:extLst>
        </c:ser>
        <c:ser>
          <c:idx val="2"/>
          <c:order val="2"/>
          <c:tx>
            <c:strRef>
              <c:f>Лист1!$D$1</c:f>
              <c:strCache>
                <c:ptCount val="1"/>
                <c:pt idx="0">
                  <c:v>Високий рівень</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0800" dist="25400" dir="5400000" rotWithShape="0">
                <a:srgbClr val="000000">
                  <a:alpha val="28000"/>
                </a:srgbClr>
              </a:outerShdw>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Лист1!$A$2:$A$3</c:f>
              <c:strCache>
                <c:ptCount val="2"/>
                <c:pt idx="0">
                  <c:v>Творчі спеціальності</c:v>
                </c:pt>
                <c:pt idx="1">
                  <c:v>Не творчі спеціальності</c:v>
                </c:pt>
              </c:strCache>
            </c:strRef>
          </c:cat>
          <c:val>
            <c:numRef>
              <c:f>Лист1!$D$2:$D$3</c:f>
              <c:numCache>
                <c:formatCode>0%</c:formatCode>
                <c:ptCount val="2"/>
                <c:pt idx="0" formatCode="0.00%">
                  <c:v>0.14810000000000001</c:v>
                </c:pt>
                <c:pt idx="1">
                  <c:v>0.04</c:v>
                </c:pt>
              </c:numCache>
            </c:numRef>
          </c:val>
          <c:extLst>
            <c:ext xmlns:c16="http://schemas.microsoft.com/office/drawing/2014/chart" uri="{C3380CC4-5D6E-409C-BE32-E72D297353CC}">
              <c16:uniqueId val="{00000002-1868-4BED-ABB8-25BE13640B53}"/>
            </c:ext>
          </c:extLst>
        </c:ser>
        <c:dLbls>
          <c:dLblPos val="inEnd"/>
          <c:showLegendKey val="0"/>
          <c:showVal val="1"/>
          <c:showCatName val="0"/>
          <c:showSerName val="0"/>
          <c:showPercent val="0"/>
          <c:showBubbleSize val="0"/>
        </c:dLbls>
        <c:gapWidth val="100"/>
        <c:overlap val="-24"/>
        <c:axId val="431905544"/>
        <c:axId val="431920304"/>
      </c:barChart>
      <c:catAx>
        <c:axId val="43190554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1920304"/>
        <c:crosses val="autoZero"/>
        <c:auto val="1"/>
        <c:lblAlgn val="ctr"/>
        <c:lblOffset val="100"/>
        <c:noMultiLvlLbl val="0"/>
      </c:catAx>
      <c:valAx>
        <c:axId val="431920304"/>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431905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solidFill>
            <a:sysClr val="windowText" lastClr="000000"/>
          </a:solidFill>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902FF4-EAB3-4328-84BD-378B46406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3283</TotalTime>
  <Pages>104</Pages>
  <Words>106873</Words>
  <Characters>60918</Characters>
  <Application>Microsoft Office Word</Application>
  <DocSecurity>0</DocSecurity>
  <Lines>507</Lines>
  <Paragraphs>334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167457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Viktoria Diachenko</cp:lastModifiedBy>
  <cp:revision>344</cp:revision>
  <dcterms:created xsi:type="dcterms:W3CDTF">2024-11-17T12:27:00Z</dcterms:created>
  <dcterms:modified xsi:type="dcterms:W3CDTF">2025-01-06T11:22:00Z</dcterms:modified>
</cp:coreProperties>
</file>