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364019" w14:textId="6A187F8F" w:rsidR="00672E84" w:rsidRPr="00F65561" w:rsidRDefault="00026EC6" w:rsidP="00672E84">
      <w:pPr>
        <w:spacing w:after="0" w:line="360" w:lineRule="auto"/>
        <w:jc w:val="center"/>
        <w:rPr>
          <w:rFonts w:cs="Times New Roman"/>
          <w:b/>
          <w:bCs/>
          <w:szCs w:val="28"/>
          <w:lang w:val="ru-RU"/>
        </w:rPr>
      </w:pPr>
      <w:r w:rsidRPr="00F65561">
        <w:rPr>
          <w:rFonts w:cs="Times New Roman"/>
          <w:b/>
          <w:bCs/>
          <w:szCs w:val="28"/>
          <w:lang w:val="ru-RU"/>
        </w:rPr>
        <w:t>Міністерство освіти і науки України</w:t>
      </w:r>
    </w:p>
    <w:p w14:paraId="3626BF81" w14:textId="308ED4F7" w:rsidR="00026EC6" w:rsidRPr="00F65561" w:rsidRDefault="00026EC6" w:rsidP="00672E84">
      <w:pPr>
        <w:spacing w:after="0" w:line="360" w:lineRule="auto"/>
        <w:jc w:val="center"/>
        <w:rPr>
          <w:rFonts w:cs="Times New Roman"/>
          <w:szCs w:val="28"/>
        </w:rPr>
      </w:pPr>
      <w:r w:rsidRPr="00F65561">
        <w:rPr>
          <w:rFonts w:cs="Times New Roman"/>
          <w:b/>
          <w:bCs/>
          <w:szCs w:val="28"/>
          <w:lang w:val="ru-RU"/>
        </w:rPr>
        <w:t>Державний заклад</w:t>
      </w:r>
    </w:p>
    <w:p w14:paraId="1D3B8350" w14:textId="6E9609B3" w:rsidR="00026EC6" w:rsidRPr="00F65561" w:rsidRDefault="00026EC6" w:rsidP="00026EC6">
      <w:pPr>
        <w:spacing w:after="0" w:line="480" w:lineRule="auto"/>
        <w:jc w:val="center"/>
        <w:rPr>
          <w:rFonts w:cs="Times New Roman"/>
          <w:b/>
          <w:bCs/>
          <w:szCs w:val="28"/>
          <w:lang w:val="ru-RU"/>
        </w:rPr>
      </w:pPr>
      <w:r w:rsidRPr="00F65561">
        <w:rPr>
          <w:rFonts w:cs="Times New Roman"/>
          <w:b/>
          <w:bCs/>
          <w:szCs w:val="28"/>
          <w:lang w:val="ru-RU"/>
        </w:rPr>
        <w:t>«</w:t>
      </w:r>
      <w:r w:rsidR="00672E84" w:rsidRPr="00F65561">
        <w:rPr>
          <w:rFonts w:cs="Times New Roman"/>
          <w:b/>
          <w:bCs/>
          <w:szCs w:val="28"/>
          <w:lang w:val="ru-RU"/>
        </w:rPr>
        <w:t>Луганський національний університет імені Тараса Шевченка</w:t>
      </w:r>
      <w:r w:rsidRPr="00F65561">
        <w:rPr>
          <w:rFonts w:cs="Times New Roman"/>
          <w:b/>
          <w:bCs/>
          <w:szCs w:val="28"/>
          <w:lang w:val="ru-RU"/>
        </w:rPr>
        <w:t>»</w:t>
      </w:r>
    </w:p>
    <w:p w14:paraId="428F926B" w14:textId="18F0F28F" w:rsidR="00026EC6" w:rsidRPr="00F65561" w:rsidRDefault="00672E84" w:rsidP="00026EC6">
      <w:pPr>
        <w:spacing w:after="0" w:line="480" w:lineRule="auto"/>
        <w:jc w:val="center"/>
        <w:rPr>
          <w:rFonts w:cs="Times New Roman"/>
          <w:b/>
          <w:bCs/>
          <w:szCs w:val="28"/>
          <w:lang w:val="ru-RU"/>
        </w:rPr>
      </w:pPr>
      <w:r w:rsidRPr="00F65561">
        <w:rPr>
          <w:rFonts w:cs="Times New Roman"/>
          <w:b/>
          <w:bCs/>
          <w:szCs w:val="28"/>
          <w:lang w:val="ru-RU"/>
        </w:rPr>
        <w:t>Навчально–науковий інститут педагогіки і психології</w:t>
      </w:r>
    </w:p>
    <w:p w14:paraId="07A21AFD" w14:textId="77777777" w:rsidR="00672E84" w:rsidRPr="00F65561" w:rsidRDefault="00672E84" w:rsidP="00026EC6">
      <w:pPr>
        <w:spacing w:after="0" w:line="480" w:lineRule="auto"/>
        <w:jc w:val="center"/>
        <w:rPr>
          <w:rFonts w:cs="Times New Roman"/>
          <w:szCs w:val="28"/>
          <w:lang w:val="ru-RU"/>
        </w:rPr>
      </w:pPr>
      <w:r w:rsidRPr="00F65561">
        <w:rPr>
          <w:rFonts w:cs="Times New Roman"/>
          <w:b/>
          <w:bCs/>
          <w:szCs w:val="28"/>
          <w:lang w:val="ru-RU"/>
        </w:rPr>
        <w:t>Кафедра психології</w:t>
      </w:r>
    </w:p>
    <w:p w14:paraId="7AF506F5" w14:textId="77777777" w:rsidR="00672E84" w:rsidRPr="00F65561" w:rsidRDefault="00672E84" w:rsidP="004C302F">
      <w:pPr>
        <w:spacing w:after="0" w:line="360" w:lineRule="auto"/>
        <w:jc w:val="both"/>
        <w:rPr>
          <w:rFonts w:cs="Times New Roman"/>
          <w:szCs w:val="28"/>
        </w:rPr>
      </w:pPr>
    </w:p>
    <w:p w14:paraId="5BCD1B76" w14:textId="01624881" w:rsidR="004C302F" w:rsidRPr="004D725D" w:rsidRDefault="004C302F" w:rsidP="004C302F">
      <w:pPr>
        <w:spacing w:after="0" w:line="360" w:lineRule="auto"/>
        <w:ind w:firstLine="709"/>
        <w:jc w:val="center"/>
        <w:rPr>
          <w:rFonts w:cs="Times New Roman"/>
          <w:b/>
          <w:bCs/>
          <w:szCs w:val="28"/>
          <w:lang w:val="ru-RU"/>
        </w:rPr>
      </w:pPr>
      <w:r w:rsidRPr="00F65561">
        <w:rPr>
          <w:rFonts w:cs="Times New Roman"/>
          <w:b/>
          <w:bCs/>
          <w:szCs w:val="28"/>
          <w:lang w:val="ru-RU"/>
        </w:rPr>
        <w:t>Грушевська О</w:t>
      </w:r>
      <w:r w:rsidRPr="00F65561">
        <w:rPr>
          <w:rFonts w:cs="Times New Roman"/>
          <w:b/>
          <w:bCs/>
          <w:szCs w:val="28"/>
        </w:rPr>
        <w:t>лена Борисівна</w:t>
      </w:r>
    </w:p>
    <w:p w14:paraId="5F24ACEB" w14:textId="639DB215" w:rsidR="004C302F" w:rsidRPr="00F65561" w:rsidRDefault="00672E84" w:rsidP="00026EC6">
      <w:pPr>
        <w:spacing w:after="0" w:line="360" w:lineRule="auto"/>
        <w:ind w:firstLine="709"/>
        <w:jc w:val="both"/>
        <w:rPr>
          <w:rFonts w:cs="Times New Roman"/>
          <w:szCs w:val="28"/>
        </w:rPr>
      </w:pPr>
      <w:r w:rsidRPr="00F65561">
        <w:rPr>
          <w:rFonts w:cs="Times New Roman"/>
          <w:szCs w:val="28"/>
          <w:lang w:val="en-US"/>
        </w:rPr>
        <w:t> </w:t>
      </w:r>
    </w:p>
    <w:p w14:paraId="42D7D430" w14:textId="77777777" w:rsidR="00026EC6" w:rsidRPr="00F65561" w:rsidRDefault="00026EC6" w:rsidP="00026EC6">
      <w:pPr>
        <w:spacing w:after="0" w:line="360" w:lineRule="auto"/>
        <w:ind w:firstLine="709"/>
        <w:jc w:val="both"/>
        <w:rPr>
          <w:rFonts w:cs="Times New Roman"/>
          <w:szCs w:val="28"/>
        </w:rPr>
      </w:pPr>
    </w:p>
    <w:p w14:paraId="6B7CB0BE" w14:textId="77777777" w:rsidR="004C302F" w:rsidRPr="00F65561" w:rsidRDefault="000832A4" w:rsidP="004C302F">
      <w:pPr>
        <w:widowControl w:val="0"/>
        <w:shd w:val="clear" w:color="auto" w:fill="FFFFFF"/>
        <w:autoSpaceDE w:val="0"/>
        <w:autoSpaceDN w:val="0"/>
        <w:adjustRightInd w:val="0"/>
        <w:jc w:val="center"/>
        <w:rPr>
          <w:rFonts w:cs="Times New Roman"/>
          <w:b/>
          <w:color w:val="000000"/>
          <w:lang w:eastAsia="ru-RU"/>
        </w:rPr>
      </w:pPr>
      <w:r w:rsidRPr="00F65561">
        <w:rPr>
          <w:rFonts w:cs="Times New Roman"/>
          <w:b/>
          <w:bCs/>
          <w:shd w:val="clear" w:color="auto" w:fill="FFFFFF"/>
        </w:rPr>
        <w:t>АКТИВНИЙ СПОСІБ ЖИТТЯ ЯК ЧИННИК ЗАГАЛЬНОГО БЛАГОПОЛУЧЧЯ У СТАРШОМУ ВІЦІ</w:t>
      </w:r>
      <w:r w:rsidR="00672E84" w:rsidRPr="00F65561">
        <w:rPr>
          <w:rFonts w:cs="Times New Roman"/>
          <w:szCs w:val="28"/>
          <w:lang w:val="ru-RU"/>
        </w:rPr>
        <w:br/>
      </w:r>
      <w:r w:rsidR="00672E84" w:rsidRPr="00F65561">
        <w:rPr>
          <w:rFonts w:cs="Times New Roman"/>
          <w:szCs w:val="28"/>
          <w:lang w:val="ru-RU"/>
        </w:rPr>
        <w:br/>
      </w:r>
      <w:r w:rsidR="00672E84" w:rsidRPr="00F65561">
        <w:rPr>
          <w:rFonts w:cs="Times New Roman"/>
          <w:szCs w:val="28"/>
          <w:lang w:val="ru-RU"/>
        </w:rPr>
        <w:br/>
      </w:r>
      <w:r w:rsidR="004C302F" w:rsidRPr="00F65561">
        <w:rPr>
          <w:rFonts w:cs="Times New Roman"/>
          <w:b/>
          <w:color w:val="000000"/>
          <w:lang w:eastAsia="ru-RU"/>
        </w:rPr>
        <w:t>кваліфікаційна робота</w:t>
      </w:r>
    </w:p>
    <w:p w14:paraId="29956BDA" w14:textId="5B9195F3" w:rsidR="004C302F" w:rsidRPr="00F65561" w:rsidRDefault="004C302F" w:rsidP="004C302F">
      <w:pPr>
        <w:widowControl w:val="0"/>
        <w:shd w:val="clear" w:color="auto" w:fill="FFFFFF"/>
        <w:autoSpaceDE w:val="0"/>
        <w:autoSpaceDN w:val="0"/>
        <w:adjustRightInd w:val="0"/>
        <w:jc w:val="center"/>
        <w:rPr>
          <w:rFonts w:cs="Times New Roman"/>
          <w:b/>
          <w:bCs/>
          <w:lang w:eastAsia="ru-RU"/>
        </w:rPr>
      </w:pPr>
      <w:r w:rsidRPr="00F65561">
        <w:rPr>
          <w:rFonts w:cs="Times New Roman"/>
          <w:b/>
          <w:color w:val="000000"/>
          <w:lang w:eastAsia="ru-RU"/>
        </w:rPr>
        <w:t>здобувачки вищої освіти другого (магістерського) рівня</w:t>
      </w:r>
    </w:p>
    <w:p w14:paraId="537B9F5F" w14:textId="2AC17616" w:rsidR="004C302F" w:rsidRPr="00F65561" w:rsidRDefault="004C302F" w:rsidP="004C302F">
      <w:pPr>
        <w:widowControl w:val="0"/>
        <w:shd w:val="clear" w:color="auto" w:fill="FFFFFF"/>
        <w:autoSpaceDE w:val="0"/>
        <w:autoSpaceDN w:val="0"/>
        <w:adjustRightInd w:val="0"/>
        <w:jc w:val="center"/>
        <w:rPr>
          <w:rFonts w:cs="Times New Roman"/>
          <w:b/>
          <w:bCs/>
          <w:lang w:eastAsia="ru-RU"/>
        </w:rPr>
      </w:pPr>
      <w:r w:rsidRPr="00F65561">
        <w:rPr>
          <w:rFonts w:cs="Times New Roman"/>
          <w:b/>
          <w:bCs/>
          <w:lang w:eastAsia="ru-RU"/>
        </w:rPr>
        <w:t xml:space="preserve">за спеціальністю </w:t>
      </w:r>
      <w:r w:rsidRPr="00F65561">
        <w:rPr>
          <w:rFonts w:cs="Times New Roman"/>
          <w:b/>
          <w:bCs/>
          <w:color w:val="000000"/>
          <w:lang w:eastAsia="ru-RU"/>
        </w:rPr>
        <w:t>053 «Психологія»</w:t>
      </w:r>
    </w:p>
    <w:p w14:paraId="489DE32B" w14:textId="47187039" w:rsidR="004C302F" w:rsidRPr="00F65561" w:rsidRDefault="00716DC5" w:rsidP="004C302F">
      <w:pPr>
        <w:widowControl w:val="0"/>
        <w:shd w:val="clear" w:color="auto" w:fill="FFFFFF"/>
        <w:autoSpaceDE w:val="0"/>
        <w:autoSpaceDN w:val="0"/>
        <w:adjustRightInd w:val="0"/>
        <w:ind w:firstLine="720"/>
        <w:jc w:val="center"/>
        <w:rPr>
          <w:rFonts w:cs="Times New Roman"/>
          <w:b/>
          <w:bCs/>
          <w:lang w:eastAsia="ru-RU"/>
        </w:rPr>
      </w:pPr>
      <w:r>
        <w:rPr>
          <w:rFonts w:cs="Times New Roman"/>
          <w:bCs/>
          <w:lang w:val="en-US" w:eastAsia="ru-RU"/>
        </w:rPr>
        <w:drawing>
          <wp:anchor distT="0" distB="0" distL="114300" distR="114300" simplePos="0" relativeHeight="251659264" behindDoc="0" locked="0" layoutInCell="1" allowOverlap="1" wp14:anchorId="5ADCD4CF" wp14:editId="1BB87CE9">
            <wp:simplePos x="0" y="0"/>
            <wp:positionH relativeFrom="margin">
              <wp:posOffset>1713865</wp:posOffset>
            </wp:positionH>
            <wp:positionV relativeFrom="paragraph">
              <wp:posOffset>8255</wp:posOffset>
            </wp:positionV>
            <wp:extent cx="1148080" cy="963154"/>
            <wp:effectExtent l="0" t="0" r="0" b="8890"/>
            <wp:wrapNone/>
            <wp:docPr id="454858148" name="Picture 2" descr="A black background with 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858148" name="Picture 2" descr="A black background with a black and white logo&#10;&#10;Description automatically generated"/>
                    <pic:cNvPicPr/>
                  </pic:nvPicPr>
                  <pic:blipFill rotWithShape="1">
                    <a:blip r:embed="rId8" cstate="print">
                      <a:duotone>
                        <a:prstClr val="black"/>
                        <a:schemeClr val="tx1">
                          <a:tint val="45000"/>
                          <a:satMod val="400000"/>
                        </a:schemeClr>
                      </a:duotone>
                      <a:extLst>
                        <a:ext uri="{28A0092B-C50C-407E-A947-70E740481C1C}">
                          <a14:useLocalDpi xmlns:a14="http://schemas.microsoft.com/office/drawing/2010/main" val="0"/>
                        </a:ext>
                      </a:extLst>
                    </a:blip>
                    <a:srcRect l="33996" t="36989" r="34146" b="36284"/>
                    <a:stretch/>
                  </pic:blipFill>
                  <pic:spPr bwMode="auto">
                    <a:xfrm>
                      <a:off x="0" y="0"/>
                      <a:ext cx="1148080" cy="96315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20B26C" w14:textId="477DAF02" w:rsidR="004C302F" w:rsidRPr="00F65561" w:rsidRDefault="004C302F" w:rsidP="004C302F">
      <w:pPr>
        <w:widowControl w:val="0"/>
        <w:shd w:val="clear" w:color="auto" w:fill="FFFFFF"/>
        <w:autoSpaceDE w:val="0"/>
        <w:autoSpaceDN w:val="0"/>
        <w:adjustRightInd w:val="0"/>
        <w:rPr>
          <w:rFonts w:cs="Times New Roman"/>
          <w:bCs/>
          <w:lang w:eastAsia="ru-RU"/>
        </w:rPr>
      </w:pPr>
    </w:p>
    <w:p w14:paraId="18342C84" w14:textId="059311E0" w:rsidR="004C302F" w:rsidRDefault="004C302F" w:rsidP="004C302F">
      <w:pPr>
        <w:widowControl w:val="0"/>
        <w:shd w:val="clear" w:color="auto" w:fill="FFFFFF"/>
        <w:autoSpaceDE w:val="0"/>
        <w:autoSpaceDN w:val="0"/>
        <w:adjustRightInd w:val="0"/>
        <w:rPr>
          <w:rFonts w:cs="Times New Roman"/>
          <w:bCs/>
          <w:lang w:val="en-US" w:eastAsia="ru-RU"/>
        </w:rPr>
      </w:pPr>
      <w:r w:rsidRPr="00F65561">
        <w:rPr>
          <w:rFonts w:cs="Times New Roman"/>
          <w:bCs/>
          <w:lang w:eastAsia="ru-RU"/>
        </w:rPr>
        <w:t xml:space="preserve">Особистий підпис –  </w:t>
      </w:r>
      <w:r w:rsidR="00323E53" w:rsidRPr="00F65561">
        <w:rPr>
          <w:rFonts w:cs="Times New Roman"/>
          <w:bCs/>
          <w:lang w:eastAsia="ru-RU"/>
        </w:rPr>
        <w:t>_______________</w:t>
      </w:r>
      <w:r w:rsidRPr="00F65561">
        <w:rPr>
          <w:rFonts w:cs="Times New Roman"/>
          <w:bCs/>
          <w:lang w:eastAsia="ru-RU"/>
        </w:rPr>
        <w:t xml:space="preserve"> </w:t>
      </w:r>
    </w:p>
    <w:p w14:paraId="01413E94" w14:textId="58C85BE0" w:rsidR="00716DC5" w:rsidRPr="00716DC5" w:rsidRDefault="00716DC5" w:rsidP="004C302F">
      <w:pPr>
        <w:widowControl w:val="0"/>
        <w:shd w:val="clear" w:color="auto" w:fill="FFFFFF"/>
        <w:autoSpaceDE w:val="0"/>
        <w:autoSpaceDN w:val="0"/>
        <w:adjustRightInd w:val="0"/>
        <w:rPr>
          <w:rFonts w:cs="Times New Roman"/>
          <w:bCs/>
          <w:lang w:val="en-US" w:eastAsia="ru-RU"/>
        </w:rPr>
      </w:pPr>
      <w:r>
        <w:rPr>
          <w:rFonts w:cs="Times New Roman"/>
          <w:bCs/>
          <w:lang w:val="en-US" w:eastAsia="ru-RU"/>
        </w:rPr>
        <w:drawing>
          <wp:anchor distT="0" distB="0" distL="114300" distR="114300" simplePos="0" relativeHeight="251658240" behindDoc="0" locked="0" layoutInCell="1" allowOverlap="1" wp14:anchorId="715CF3CA" wp14:editId="642933E3">
            <wp:simplePos x="0" y="0"/>
            <wp:positionH relativeFrom="column">
              <wp:posOffset>1771015</wp:posOffset>
            </wp:positionH>
            <wp:positionV relativeFrom="paragraph">
              <wp:posOffset>231775</wp:posOffset>
            </wp:positionV>
            <wp:extent cx="957615" cy="566067"/>
            <wp:effectExtent l="0" t="0" r="0" b="5715"/>
            <wp:wrapNone/>
            <wp:docPr id="833619449" name="Picture 1" descr="A signatur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619449" name="Picture 1" descr="A signature on a black background&#10;&#10;Description automatically generated"/>
                    <pic:cNvPicPr/>
                  </pic:nvPicPr>
                  <pic:blipFill rotWithShape="1">
                    <a:blip r:embed="rId9" cstate="print">
                      <a:extLst>
                        <a:ext uri="{28A0092B-C50C-407E-A947-70E740481C1C}">
                          <a14:useLocalDpi xmlns:a14="http://schemas.microsoft.com/office/drawing/2010/main" val="0"/>
                        </a:ext>
                      </a:extLst>
                    </a:blip>
                    <a:srcRect l="23543" t="35317" r="19842" b="31217"/>
                    <a:stretch/>
                  </pic:blipFill>
                  <pic:spPr bwMode="auto">
                    <a:xfrm>
                      <a:off x="0" y="0"/>
                      <a:ext cx="957615" cy="5660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CB9EEA3" w14:textId="77777777" w:rsidR="008A2AE1" w:rsidRPr="00F65561" w:rsidRDefault="008A2AE1" w:rsidP="004C302F">
      <w:pPr>
        <w:widowControl w:val="0"/>
        <w:shd w:val="clear" w:color="auto" w:fill="FFFFFF"/>
        <w:autoSpaceDE w:val="0"/>
        <w:autoSpaceDN w:val="0"/>
        <w:adjustRightInd w:val="0"/>
        <w:rPr>
          <w:rFonts w:cs="Times New Roman"/>
          <w:bCs/>
          <w:lang w:eastAsia="ru-RU"/>
        </w:rPr>
      </w:pPr>
    </w:p>
    <w:p w14:paraId="1CF1B4FB" w14:textId="4F96E2A3" w:rsidR="008948B9" w:rsidRPr="004C5B9D" w:rsidRDefault="004C302F" w:rsidP="008948B9">
      <w:pPr>
        <w:widowControl w:val="0"/>
        <w:shd w:val="clear" w:color="auto" w:fill="FFFFFF"/>
        <w:autoSpaceDE w:val="0"/>
        <w:autoSpaceDN w:val="0"/>
        <w:adjustRightInd w:val="0"/>
        <w:rPr>
          <w:rFonts w:cs="Times New Roman"/>
          <w:bCs/>
          <w:u w:val="single"/>
          <w:lang w:val="ru-RU" w:eastAsia="ru-RU"/>
        </w:rPr>
      </w:pPr>
      <w:r w:rsidRPr="00F65561">
        <w:rPr>
          <w:rFonts w:cs="Times New Roman"/>
          <w:bCs/>
          <w:lang w:eastAsia="ru-RU"/>
        </w:rPr>
        <w:t>Науковий керівник –</w:t>
      </w:r>
      <w:r w:rsidR="00323E53">
        <w:rPr>
          <w:rFonts w:cs="Times New Roman"/>
          <w:bCs/>
          <w:lang w:eastAsia="ru-RU"/>
        </w:rPr>
        <w:t xml:space="preserve">  </w:t>
      </w:r>
      <w:r w:rsidR="00716DC5">
        <w:rPr>
          <w:rFonts w:cs="Times New Roman"/>
          <w:bCs/>
          <w:lang w:val="en-US" w:eastAsia="ru-RU"/>
        </w:rPr>
        <w:t xml:space="preserve">______________ </w:t>
      </w:r>
      <w:r w:rsidR="00DB6AD5" w:rsidRPr="004C5B9D">
        <w:rPr>
          <w:rFonts w:cs="Times New Roman"/>
          <w:bCs/>
          <w:u w:val="single"/>
          <w:lang w:eastAsia="ru-RU"/>
        </w:rPr>
        <w:t>професор</w:t>
      </w:r>
      <w:r w:rsidR="00245B60" w:rsidRPr="004C5B9D">
        <w:rPr>
          <w:rFonts w:cs="Times New Roman"/>
          <w:bCs/>
          <w:u w:val="single"/>
          <w:lang w:eastAsia="ru-RU"/>
        </w:rPr>
        <w:t xml:space="preserve"> кафедри психології</w:t>
      </w:r>
      <w:r w:rsidR="008948B9" w:rsidRPr="004C5B9D">
        <w:rPr>
          <w:rFonts w:cs="Times New Roman"/>
          <w:bCs/>
          <w:u w:val="single"/>
          <w:lang w:val="ru-RU" w:eastAsia="ru-RU"/>
        </w:rPr>
        <w:t>, доктор</w:t>
      </w:r>
    </w:p>
    <w:p w14:paraId="2336B645" w14:textId="2E55DC9C" w:rsidR="004C302F" w:rsidRPr="008948B9" w:rsidRDefault="008948B9" w:rsidP="008948B9">
      <w:pPr>
        <w:widowControl w:val="0"/>
        <w:shd w:val="clear" w:color="auto" w:fill="FFFFFF"/>
        <w:autoSpaceDE w:val="0"/>
        <w:autoSpaceDN w:val="0"/>
        <w:adjustRightInd w:val="0"/>
        <w:ind w:left="4254"/>
        <w:rPr>
          <w:rFonts w:cs="Times New Roman"/>
          <w:bCs/>
          <w:lang w:eastAsia="ru-RU"/>
        </w:rPr>
      </w:pPr>
      <w:r w:rsidRPr="004C5B9D">
        <w:rPr>
          <w:rFonts w:cs="Times New Roman"/>
          <w:bCs/>
          <w:lang w:val="ru-RU" w:eastAsia="ru-RU"/>
        </w:rPr>
        <w:t xml:space="preserve"> </w:t>
      </w:r>
      <w:r w:rsidR="004C5B9D" w:rsidRPr="004C5B9D">
        <w:rPr>
          <w:rFonts w:cs="Times New Roman" w:hint="eastAsia"/>
          <w:bCs/>
          <w:lang w:val="ru-RU" w:eastAsia="ja-JP"/>
        </w:rPr>
        <w:t xml:space="preserve">  </w:t>
      </w:r>
      <w:r w:rsidR="00323E53">
        <w:rPr>
          <w:rFonts w:cs="Times New Roman"/>
          <w:bCs/>
          <w:lang w:val="ru-RU" w:eastAsia="ja-JP"/>
        </w:rPr>
        <w:t xml:space="preserve">  </w:t>
      </w:r>
      <w:r w:rsidRPr="004C5B9D">
        <w:rPr>
          <w:rFonts w:cs="Times New Roman"/>
          <w:bCs/>
          <w:u w:val="single"/>
          <w:lang w:val="ru-RU" w:eastAsia="ru-RU"/>
        </w:rPr>
        <w:t>пси</w:t>
      </w:r>
      <w:r w:rsidRPr="004C5B9D">
        <w:rPr>
          <w:rFonts w:cs="Times New Roman"/>
          <w:bCs/>
          <w:u w:val="single"/>
          <w:lang w:eastAsia="ru-RU"/>
        </w:rPr>
        <w:t>хологічних наук Г.М.Дубчак</w:t>
      </w:r>
    </w:p>
    <w:p w14:paraId="04FB44B8" w14:textId="77777777" w:rsidR="004C302F" w:rsidRPr="00F65561" w:rsidRDefault="004C302F" w:rsidP="004C302F">
      <w:pPr>
        <w:widowControl w:val="0"/>
        <w:shd w:val="clear" w:color="auto" w:fill="FFFFFF"/>
        <w:autoSpaceDE w:val="0"/>
        <w:autoSpaceDN w:val="0"/>
        <w:adjustRightInd w:val="0"/>
        <w:rPr>
          <w:rFonts w:cs="Times New Roman"/>
          <w:bCs/>
          <w:lang w:eastAsia="ru-RU"/>
        </w:rPr>
      </w:pPr>
    </w:p>
    <w:p w14:paraId="3687FD8B" w14:textId="586B7AE1" w:rsidR="004C302F" w:rsidRPr="004C5B9D" w:rsidRDefault="004C302F" w:rsidP="004C5B9D">
      <w:pPr>
        <w:widowControl w:val="0"/>
        <w:shd w:val="clear" w:color="auto" w:fill="FFFFFF"/>
        <w:autoSpaceDE w:val="0"/>
        <w:autoSpaceDN w:val="0"/>
        <w:adjustRightInd w:val="0"/>
        <w:rPr>
          <w:rFonts w:cs="Times New Roman"/>
          <w:bCs/>
          <w:lang w:eastAsia="ja-JP"/>
        </w:rPr>
      </w:pPr>
      <w:r w:rsidRPr="00F65561">
        <w:rPr>
          <w:rFonts w:cs="Times New Roman"/>
          <w:bCs/>
          <w:lang w:eastAsia="ru-RU"/>
        </w:rPr>
        <w:t>Зав. кафедри – _______________</w:t>
      </w:r>
      <w:r w:rsidR="00323E53" w:rsidRPr="00F65561">
        <w:rPr>
          <w:rFonts w:cs="Times New Roman"/>
          <w:bCs/>
          <w:lang w:eastAsia="ru-RU"/>
        </w:rPr>
        <w:t xml:space="preserve">____ </w:t>
      </w:r>
      <w:r w:rsidRPr="00F65561">
        <w:rPr>
          <w:rFonts w:cs="Times New Roman"/>
          <w:bCs/>
          <w:lang w:eastAsia="ru-RU"/>
        </w:rPr>
        <w:t xml:space="preserve"> </w:t>
      </w:r>
      <w:r w:rsidR="004C5B9D" w:rsidRPr="004C5B9D">
        <w:rPr>
          <w:rFonts w:cs="Times New Roman"/>
          <w:bCs/>
          <w:u w:val="single"/>
          <w:lang w:eastAsia="ja-JP"/>
        </w:rPr>
        <w:t>кандидат психологічних наук</w:t>
      </w:r>
      <w:r w:rsidR="004C5B9D" w:rsidRPr="004C5B9D">
        <w:rPr>
          <w:rFonts w:cs="Times New Roman"/>
          <w:bCs/>
          <w:lang w:eastAsia="ja-JP"/>
        </w:rPr>
        <w:t xml:space="preserve"> </w:t>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lang w:eastAsia="ja-JP"/>
        </w:rPr>
        <w:tab/>
      </w:r>
      <w:r w:rsidR="004C5B9D" w:rsidRPr="004C5B9D">
        <w:rPr>
          <w:rFonts w:cs="Times New Roman"/>
          <w:bCs/>
          <w:u w:val="single"/>
          <w:lang w:eastAsia="ja-JP"/>
        </w:rPr>
        <w:t>Л.В.Черновська</w:t>
      </w:r>
    </w:p>
    <w:p w14:paraId="647498BB" w14:textId="77777777" w:rsidR="00DB4730" w:rsidRPr="00F65561" w:rsidRDefault="00DB4730" w:rsidP="00DB4730">
      <w:pPr>
        <w:spacing w:line="259" w:lineRule="auto"/>
        <w:rPr>
          <w:rFonts w:cs="Times New Roman"/>
          <w:bCs/>
          <w:sz w:val="20"/>
          <w:szCs w:val="20"/>
          <w:lang w:eastAsia="ru-RU"/>
        </w:rPr>
      </w:pPr>
    </w:p>
    <w:p w14:paraId="020B8D94" w14:textId="77777777" w:rsidR="00026EC6" w:rsidRPr="004D725D" w:rsidRDefault="00026EC6" w:rsidP="00DB4730">
      <w:pPr>
        <w:spacing w:line="259" w:lineRule="auto"/>
        <w:rPr>
          <w:rFonts w:cs="Times New Roman"/>
        </w:rPr>
      </w:pPr>
    </w:p>
    <w:p w14:paraId="79EAE757" w14:textId="77777777" w:rsidR="00026EC6" w:rsidRPr="004D725D" w:rsidRDefault="00026EC6" w:rsidP="00DB4730">
      <w:pPr>
        <w:spacing w:line="259" w:lineRule="auto"/>
        <w:rPr>
          <w:rFonts w:cs="Times New Roman"/>
        </w:rPr>
      </w:pPr>
    </w:p>
    <w:p w14:paraId="7B9483E0" w14:textId="77777777" w:rsidR="00435A45" w:rsidRPr="000A13C3" w:rsidRDefault="00435A45" w:rsidP="00435A45">
      <w:pPr>
        <w:spacing w:line="259" w:lineRule="auto"/>
        <w:jc w:val="center"/>
        <w:rPr>
          <w:rFonts w:cs="Times New Roman"/>
          <w:lang w:val="en-US"/>
        </w:rPr>
      </w:pPr>
    </w:p>
    <w:p w14:paraId="70F5A8E5" w14:textId="7847F525" w:rsidR="007B7991" w:rsidRPr="004D725D" w:rsidRDefault="004C302F" w:rsidP="00435A45">
      <w:pPr>
        <w:spacing w:line="259" w:lineRule="auto"/>
        <w:jc w:val="center"/>
        <w:rPr>
          <w:rFonts w:cs="Times New Roman"/>
        </w:rPr>
        <w:sectPr w:rsidR="007B7991" w:rsidRPr="004D725D" w:rsidSect="00DB4730">
          <w:headerReference w:type="default" r:id="rId10"/>
          <w:pgSz w:w="11906" w:h="16838" w:code="9"/>
          <w:pgMar w:top="1134" w:right="851" w:bottom="1134" w:left="1701" w:header="709" w:footer="709" w:gutter="0"/>
          <w:pgNumType w:start="1"/>
          <w:cols w:space="708"/>
          <w:titlePg/>
          <w:docGrid w:linePitch="381"/>
        </w:sectPr>
      </w:pPr>
      <w:r w:rsidRPr="00F65561">
        <w:rPr>
          <w:rFonts w:cs="Times New Roman"/>
        </w:rPr>
        <w:t>Полтава, 202</w:t>
      </w:r>
      <w:r w:rsidR="005C1CB7" w:rsidRPr="00F65561">
        <w:rPr>
          <w:rFonts w:cs="Times New Roman"/>
        </w:rPr>
        <w:t>5</w:t>
      </w:r>
    </w:p>
    <w:p w14:paraId="3BDC7958" w14:textId="42AE9463" w:rsidR="005C1CB7" w:rsidRPr="004D725D" w:rsidRDefault="00026EC6" w:rsidP="004577B3">
      <w:pPr>
        <w:spacing w:line="259" w:lineRule="auto"/>
        <w:jc w:val="center"/>
        <w:rPr>
          <w:rFonts w:cs="Times New Roman"/>
          <w:b/>
          <w:bCs/>
        </w:rPr>
      </w:pPr>
      <w:r w:rsidRPr="00F65561">
        <w:rPr>
          <w:rFonts w:cs="Times New Roman"/>
          <w:b/>
          <w:bCs/>
        </w:rPr>
        <w:lastRenderedPageBreak/>
        <w:t>АНОТАЦІЯ</w:t>
      </w:r>
    </w:p>
    <w:p w14:paraId="0818AC88" w14:textId="444506D0" w:rsidR="005C1CB7" w:rsidRPr="00F65561" w:rsidRDefault="005C1CB7" w:rsidP="00E43DDE">
      <w:pPr>
        <w:spacing w:line="360" w:lineRule="auto"/>
        <w:ind w:firstLine="709"/>
        <w:jc w:val="both"/>
        <w:rPr>
          <w:rFonts w:cs="Times New Roman"/>
          <w:szCs w:val="28"/>
        </w:rPr>
      </w:pPr>
      <w:r w:rsidRPr="00F65561">
        <w:rPr>
          <w:rFonts w:cs="Times New Roman"/>
          <w:b/>
          <w:bCs/>
          <w:szCs w:val="28"/>
        </w:rPr>
        <w:t>Грушевська О.Б</w:t>
      </w:r>
      <w:r w:rsidRPr="004D725D">
        <w:rPr>
          <w:rFonts w:cs="Times New Roman"/>
          <w:b/>
          <w:bCs/>
          <w:szCs w:val="28"/>
        </w:rPr>
        <w:t xml:space="preserve">. </w:t>
      </w:r>
      <w:r w:rsidRPr="00F65561">
        <w:rPr>
          <w:rFonts w:cs="Times New Roman"/>
          <w:b/>
          <w:bCs/>
          <w:szCs w:val="28"/>
        </w:rPr>
        <w:t>Активний спосіб життя як чинник загального благополуччя у старшому віці</w:t>
      </w:r>
      <w:r w:rsidRPr="004D725D">
        <w:rPr>
          <w:rFonts w:cs="Times New Roman"/>
          <w:szCs w:val="28"/>
        </w:rPr>
        <w:t>: кваліфікаційна робота магістра, 053</w:t>
      </w:r>
      <w:r w:rsidR="00E43DDE">
        <w:rPr>
          <w:rFonts w:cs="Times New Roman"/>
          <w:szCs w:val="28"/>
        </w:rPr>
        <w:t xml:space="preserve"> </w:t>
      </w:r>
      <w:r w:rsidRPr="004D725D">
        <w:rPr>
          <w:rFonts w:cs="Times New Roman"/>
          <w:szCs w:val="28"/>
        </w:rPr>
        <w:t>Психологія, ДЗ «Луганський національний університет імені Тараса</w:t>
      </w:r>
      <w:r w:rsidR="00E43DDE">
        <w:rPr>
          <w:rFonts w:cs="Times New Roman"/>
          <w:szCs w:val="28"/>
        </w:rPr>
        <w:t xml:space="preserve"> </w:t>
      </w:r>
      <w:r w:rsidRPr="004D725D">
        <w:rPr>
          <w:rFonts w:cs="Times New Roman"/>
          <w:szCs w:val="28"/>
        </w:rPr>
        <w:t xml:space="preserve">Шевченка». </w:t>
      </w:r>
      <w:r w:rsidRPr="004D725D">
        <w:rPr>
          <w:rFonts w:cs="Times New Roman"/>
          <w:szCs w:val="28"/>
          <w:lang w:val="ru-RU"/>
        </w:rPr>
        <w:t>Полтава, 2025.</w:t>
      </w:r>
    </w:p>
    <w:p w14:paraId="374C1AEC" w14:textId="77777777" w:rsidR="00494AF5" w:rsidRDefault="00E43DDE" w:rsidP="00E43DDE">
      <w:pPr>
        <w:spacing w:line="360" w:lineRule="auto"/>
        <w:ind w:firstLine="709"/>
        <w:jc w:val="both"/>
        <w:rPr>
          <w:rFonts w:cs="Times New Roman"/>
          <w:szCs w:val="28"/>
        </w:rPr>
      </w:pPr>
      <w:r>
        <w:t xml:space="preserve">У дослідженні здійснено аналіз поняття </w:t>
      </w:r>
      <w:r w:rsidRPr="00E43DDE">
        <w:rPr>
          <w:rFonts w:cs="Times New Roman"/>
          <w:bCs/>
          <w:szCs w:val="28"/>
        </w:rPr>
        <w:t>активного способу життя</w:t>
      </w:r>
      <w:r>
        <w:t xml:space="preserve"> та його впливу на </w:t>
      </w:r>
      <w:r>
        <w:rPr>
          <w:rFonts w:cs="Times New Roman"/>
          <w:bCs/>
          <w:szCs w:val="28"/>
        </w:rPr>
        <w:t>загальне</w:t>
      </w:r>
      <w:r w:rsidRPr="00E43DDE">
        <w:rPr>
          <w:rFonts w:cs="Times New Roman"/>
          <w:bCs/>
          <w:szCs w:val="28"/>
        </w:rPr>
        <w:t xml:space="preserve"> благополуччя у старшому віці</w:t>
      </w:r>
      <w:r>
        <w:t xml:space="preserve">, визначено фактори, які є ключовими у розумінні переживання благополуччя. </w:t>
      </w:r>
      <w:r w:rsidR="00B063CE" w:rsidRPr="00F65561">
        <w:rPr>
          <w:rFonts w:cs="Times New Roman"/>
          <w:szCs w:val="28"/>
        </w:rPr>
        <w:t>Виявлено, що підтримка фізичного та пси</w:t>
      </w:r>
      <w:r>
        <w:rPr>
          <w:rFonts w:cs="Times New Roman"/>
          <w:szCs w:val="28"/>
        </w:rPr>
        <w:t>хічного благополуччя дозволяє особам старшого віку</w:t>
      </w:r>
      <w:r w:rsidR="00B063CE" w:rsidRPr="00F65561">
        <w:rPr>
          <w:rFonts w:cs="Times New Roman"/>
          <w:szCs w:val="28"/>
        </w:rPr>
        <w:t xml:space="preserve"> брати участь у родинному та суспільному житті, сприяючи здоровому способу життя. </w:t>
      </w:r>
    </w:p>
    <w:p w14:paraId="0ECBA913" w14:textId="77777777" w:rsidR="000D433D" w:rsidRDefault="00B063CE" w:rsidP="000D433D">
      <w:pPr>
        <w:spacing w:line="360" w:lineRule="auto"/>
        <w:ind w:firstLine="709"/>
        <w:jc w:val="both"/>
        <w:rPr>
          <w:rFonts w:cs="Times New Roman"/>
          <w:szCs w:val="28"/>
        </w:rPr>
      </w:pPr>
      <w:r w:rsidRPr="00F65561">
        <w:rPr>
          <w:rFonts w:cs="Times New Roman"/>
          <w:szCs w:val="28"/>
        </w:rPr>
        <w:t>Робота акцентує увагу на необхідності збільшення суспільної уваги до проблем старіння, зокре</w:t>
      </w:r>
      <w:r w:rsidR="00494AF5">
        <w:rPr>
          <w:rFonts w:cs="Times New Roman"/>
          <w:szCs w:val="28"/>
        </w:rPr>
        <w:t>ма в</w:t>
      </w:r>
      <w:r w:rsidR="00E43DDE">
        <w:rPr>
          <w:rFonts w:cs="Times New Roman"/>
          <w:szCs w:val="28"/>
        </w:rPr>
        <w:t xml:space="preserve"> сучасних умовах</w:t>
      </w:r>
      <w:r w:rsidRPr="00F65561">
        <w:rPr>
          <w:rFonts w:cs="Times New Roman"/>
          <w:szCs w:val="28"/>
        </w:rPr>
        <w:t>.</w:t>
      </w:r>
      <w:r w:rsidR="00E43DDE">
        <w:rPr>
          <w:rFonts w:cs="Times New Roman"/>
          <w:szCs w:val="28"/>
        </w:rPr>
        <w:t xml:space="preserve"> </w:t>
      </w:r>
      <w:r w:rsidRPr="00F65561">
        <w:rPr>
          <w:rFonts w:cs="Times New Roman"/>
          <w:szCs w:val="28"/>
        </w:rPr>
        <w:t>Психологічна терапія допомагає прийняттю життя, вдячності та запобіганню депресії, підвищуючи загальну якість життя. Результати дослідження свідчать, що пріоритетне просування здоров'я серед літніх людей може покращити їх довголіття та задоволення життям.</w:t>
      </w:r>
      <w:r w:rsidR="00E43DDE">
        <w:rPr>
          <w:rFonts w:cs="Times New Roman"/>
          <w:szCs w:val="28"/>
        </w:rPr>
        <w:t xml:space="preserve"> </w:t>
      </w:r>
    </w:p>
    <w:p w14:paraId="2EFF1AE2" w14:textId="7D646034" w:rsidR="00B063CE" w:rsidRPr="00F65561" w:rsidRDefault="00B063CE" w:rsidP="000D433D">
      <w:pPr>
        <w:spacing w:line="360" w:lineRule="auto"/>
        <w:ind w:firstLine="709"/>
        <w:jc w:val="both"/>
        <w:rPr>
          <w:rFonts w:cs="Times New Roman"/>
          <w:szCs w:val="28"/>
        </w:rPr>
      </w:pPr>
      <w:r w:rsidRPr="004D725D">
        <w:rPr>
          <w:rFonts w:cs="Times New Roman"/>
          <w:b/>
          <w:bCs/>
          <w:szCs w:val="28"/>
          <w:lang w:val="ru-RU"/>
        </w:rPr>
        <w:t>Ключові слова</w:t>
      </w:r>
      <w:r w:rsidRPr="004D725D">
        <w:rPr>
          <w:rFonts w:cs="Times New Roman"/>
          <w:szCs w:val="28"/>
          <w:lang w:val="ru-RU"/>
        </w:rPr>
        <w:t xml:space="preserve">: </w:t>
      </w:r>
      <w:r w:rsidRPr="00F65561">
        <w:rPr>
          <w:rFonts w:cs="Times New Roman"/>
          <w:szCs w:val="28"/>
        </w:rPr>
        <w:t>психологічна терапія</w:t>
      </w:r>
      <w:r w:rsidRPr="004D725D">
        <w:rPr>
          <w:rFonts w:cs="Times New Roman"/>
          <w:szCs w:val="28"/>
          <w:lang w:val="ru-RU"/>
        </w:rPr>
        <w:t xml:space="preserve">, </w:t>
      </w:r>
      <w:r w:rsidRPr="00F65561">
        <w:rPr>
          <w:rFonts w:cs="Times New Roman"/>
          <w:szCs w:val="28"/>
        </w:rPr>
        <w:t>довголіття</w:t>
      </w:r>
      <w:r w:rsidRPr="004D725D">
        <w:rPr>
          <w:rFonts w:cs="Times New Roman"/>
          <w:szCs w:val="28"/>
          <w:lang w:val="ru-RU"/>
        </w:rPr>
        <w:t xml:space="preserve">, </w:t>
      </w:r>
      <w:r w:rsidR="007041F8" w:rsidRPr="00F65561">
        <w:rPr>
          <w:rFonts w:cs="Times New Roman"/>
          <w:szCs w:val="28"/>
        </w:rPr>
        <w:t>благополуччя</w:t>
      </w:r>
      <w:r w:rsidRPr="004D725D">
        <w:rPr>
          <w:rFonts w:cs="Times New Roman"/>
          <w:szCs w:val="28"/>
          <w:lang w:val="ru-RU"/>
        </w:rPr>
        <w:t xml:space="preserve">, </w:t>
      </w:r>
      <w:r w:rsidR="007041F8" w:rsidRPr="00F65561">
        <w:rPr>
          <w:rFonts w:cs="Times New Roman"/>
          <w:szCs w:val="28"/>
        </w:rPr>
        <w:t>активний спосіб життя</w:t>
      </w:r>
      <w:r w:rsidRPr="004D725D">
        <w:rPr>
          <w:rFonts w:cs="Times New Roman"/>
          <w:szCs w:val="28"/>
          <w:lang w:val="ru-RU"/>
        </w:rPr>
        <w:t>.</w:t>
      </w:r>
    </w:p>
    <w:p w14:paraId="1B6E1E5F" w14:textId="638F5496" w:rsidR="007041F8" w:rsidRPr="00F65561" w:rsidRDefault="007041F8" w:rsidP="004577B3">
      <w:pPr>
        <w:spacing w:line="360" w:lineRule="auto"/>
        <w:jc w:val="center"/>
        <w:rPr>
          <w:rFonts w:cs="Times New Roman"/>
          <w:b/>
          <w:bCs/>
          <w:szCs w:val="28"/>
          <w:lang w:val="en-US" w:eastAsia="ja-JP"/>
        </w:rPr>
      </w:pPr>
      <w:r w:rsidRPr="00F65561">
        <w:rPr>
          <w:rFonts w:cs="Times New Roman"/>
          <w:b/>
          <w:bCs/>
          <w:szCs w:val="28"/>
          <w:lang w:val="en-US" w:eastAsia="ja-JP"/>
        </w:rPr>
        <w:t>ANNOTATION</w:t>
      </w:r>
    </w:p>
    <w:p w14:paraId="091C4E0E" w14:textId="1CE167C7" w:rsidR="00B063CE" w:rsidRPr="00F65561" w:rsidRDefault="00B063CE" w:rsidP="004577B3">
      <w:pPr>
        <w:spacing w:line="360" w:lineRule="auto"/>
        <w:jc w:val="both"/>
        <w:rPr>
          <w:rFonts w:cs="Times New Roman"/>
          <w:szCs w:val="28"/>
          <w:lang w:val="en-US"/>
        </w:rPr>
      </w:pPr>
      <w:r w:rsidRPr="00F65561">
        <w:rPr>
          <w:rFonts w:cs="Times New Roman"/>
          <w:b/>
          <w:bCs/>
          <w:szCs w:val="28"/>
        </w:rPr>
        <w:tab/>
      </w:r>
      <w:r w:rsidR="00014110">
        <w:rPr>
          <w:rFonts w:cs="Times New Roman"/>
          <w:b/>
          <w:bCs/>
          <w:szCs w:val="28"/>
          <w:lang w:val="en-US"/>
        </w:rPr>
        <w:t>Grushevska</w:t>
      </w:r>
      <w:r w:rsidRPr="00F65561">
        <w:rPr>
          <w:rFonts w:cs="Times New Roman"/>
          <w:b/>
          <w:bCs/>
          <w:szCs w:val="28"/>
        </w:rPr>
        <w:t xml:space="preserve"> O.B. Active </w:t>
      </w:r>
      <w:r w:rsidRPr="00F65561">
        <w:rPr>
          <w:rFonts w:cs="Times New Roman"/>
          <w:b/>
          <w:bCs/>
          <w:szCs w:val="28"/>
          <w:lang w:val="en-US"/>
        </w:rPr>
        <w:t>l</w:t>
      </w:r>
      <w:r w:rsidRPr="00F65561">
        <w:rPr>
          <w:rFonts w:cs="Times New Roman"/>
          <w:b/>
          <w:bCs/>
          <w:szCs w:val="28"/>
        </w:rPr>
        <w:t xml:space="preserve">ifestyle as a </w:t>
      </w:r>
      <w:r w:rsidRPr="00F65561">
        <w:rPr>
          <w:rFonts w:cs="Times New Roman"/>
          <w:b/>
          <w:bCs/>
          <w:szCs w:val="28"/>
          <w:lang w:val="en-US"/>
        </w:rPr>
        <w:t>f</w:t>
      </w:r>
      <w:r w:rsidRPr="00F65561">
        <w:rPr>
          <w:rFonts w:cs="Times New Roman"/>
          <w:b/>
          <w:bCs/>
          <w:szCs w:val="28"/>
        </w:rPr>
        <w:t xml:space="preserve">actor of </w:t>
      </w:r>
      <w:r w:rsidRPr="00F65561">
        <w:rPr>
          <w:rFonts w:cs="Times New Roman"/>
          <w:b/>
          <w:bCs/>
          <w:szCs w:val="28"/>
          <w:lang w:val="en-US"/>
        </w:rPr>
        <w:t>g</w:t>
      </w:r>
      <w:r w:rsidRPr="00F65561">
        <w:rPr>
          <w:rFonts w:cs="Times New Roman"/>
          <w:b/>
          <w:bCs/>
          <w:szCs w:val="28"/>
        </w:rPr>
        <w:t xml:space="preserve">eneral </w:t>
      </w:r>
      <w:r w:rsidRPr="00F65561">
        <w:rPr>
          <w:rFonts w:cs="Times New Roman"/>
          <w:b/>
          <w:bCs/>
          <w:szCs w:val="28"/>
          <w:lang w:val="en-US"/>
        </w:rPr>
        <w:t>w</w:t>
      </w:r>
      <w:r w:rsidRPr="00F65561">
        <w:rPr>
          <w:rFonts w:cs="Times New Roman"/>
          <w:b/>
          <w:bCs/>
          <w:szCs w:val="28"/>
        </w:rPr>
        <w:t xml:space="preserve">ell-being in </w:t>
      </w:r>
      <w:r w:rsidRPr="00F65561">
        <w:rPr>
          <w:rFonts w:cs="Times New Roman"/>
          <w:b/>
          <w:bCs/>
          <w:szCs w:val="28"/>
          <w:lang w:val="en-US"/>
        </w:rPr>
        <w:t>o</w:t>
      </w:r>
      <w:r w:rsidRPr="00F65561">
        <w:rPr>
          <w:rFonts w:cs="Times New Roman"/>
          <w:b/>
          <w:bCs/>
          <w:szCs w:val="28"/>
        </w:rPr>
        <w:t xml:space="preserve">lder </w:t>
      </w:r>
      <w:r w:rsidRPr="00F65561">
        <w:rPr>
          <w:rFonts w:cs="Times New Roman"/>
          <w:b/>
          <w:bCs/>
          <w:szCs w:val="28"/>
          <w:lang w:val="en-US"/>
        </w:rPr>
        <w:t>a</w:t>
      </w:r>
      <w:r w:rsidRPr="00F65561">
        <w:rPr>
          <w:rFonts w:cs="Times New Roman"/>
          <w:b/>
          <w:bCs/>
          <w:szCs w:val="28"/>
        </w:rPr>
        <w:t xml:space="preserve">ge: </w:t>
      </w:r>
      <w:r w:rsidRPr="00F65561">
        <w:rPr>
          <w:rFonts w:cs="Times New Roman"/>
          <w:szCs w:val="28"/>
          <w:lang w:val="en-US"/>
        </w:rPr>
        <w:t>M</w:t>
      </w:r>
      <w:r w:rsidRPr="00F65561">
        <w:rPr>
          <w:rFonts w:cs="Times New Roman"/>
          <w:szCs w:val="28"/>
        </w:rPr>
        <w:t xml:space="preserve">aster's </w:t>
      </w:r>
      <w:r w:rsidRPr="00F65561">
        <w:rPr>
          <w:rFonts w:cs="Times New Roman"/>
          <w:szCs w:val="28"/>
          <w:lang w:val="en-US"/>
        </w:rPr>
        <w:t>T</w:t>
      </w:r>
      <w:r w:rsidRPr="00F65561">
        <w:rPr>
          <w:rFonts w:cs="Times New Roman"/>
          <w:szCs w:val="28"/>
        </w:rPr>
        <w:t>hesis, 053 Psychology, State Institution «Luhansk Taras Shevchenko National University». Poltava, 2025.</w:t>
      </w:r>
    </w:p>
    <w:p w14:paraId="794F2165" w14:textId="77777777" w:rsidR="00494AF5" w:rsidRPr="00494AF5" w:rsidRDefault="00B063CE" w:rsidP="00494AF5">
      <w:pPr>
        <w:spacing w:line="360" w:lineRule="auto"/>
        <w:jc w:val="both"/>
        <w:rPr>
          <w:rFonts w:cs="Times New Roman"/>
          <w:szCs w:val="28"/>
        </w:rPr>
      </w:pPr>
      <w:r w:rsidRPr="00F65561">
        <w:rPr>
          <w:rFonts w:cs="Times New Roman"/>
          <w:szCs w:val="28"/>
          <w:lang w:val="en-US"/>
        </w:rPr>
        <w:tab/>
      </w:r>
      <w:r w:rsidR="00494AF5" w:rsidRPr="00494AF5">
        <w:rPr>
          <w:rFonts w:cs="Times New Roman"/>
          <w:szCs w:val="28"/>
        </w:rPr>
        <w:t>The study analyzed the concept of an active lifestyle and its impact on overall well-being in older age, and identified factors that are key in understanding the experience of well-being. It was found that supporting physical and mental well-being allows older people to participate in family and social life, contributing to a healthy lifestyle.</w:t>
      </w:r>
    </w:p>
    <w:p w14:paraId="63912DD2" w14:textId="77777777" w:rsidR="00494AF5" w:rsidRDefault="00494AF5" w:rsidP="00494AF5">
      <w:pPr>
        <w:spacing w:line="360" w:lineRule="auto"/>
        <w:jc w:val="both"/>
        <w:rPr>
          <w:rFonts w:cs="Times New Roman"/>
        </w:rPr>
      </w:pPr>
      <w:r w:rsidRPr="00494AF5">
        <w:rPr>
          <w:rFonts w:cs="Times New Roman"/>
          <w:szCs w:val="28"/>
        </w:rPr>
        <w:lastRenderedPageBreak/>
        <w:t>The work emphasizes the need to increase public attention to the problems of aging, particularly in modern conditions. Psychological therapy helps to accept life, gratitude and prevent depression, increasing the overall quality of life. The results of the study indicate that prioritizing health promotion among older people can improve their longevity and life satisfaction.</w:t>
      </w:r>
      <w:r w:rsidR="007041F8" w:rsidRPr="00F65561">
        <w:rPr>
          <w:rFonts w:cs="Times New Roman"/>
        </w:rPr>
        <w:tab/>
      </w:r>
    </w:p>
    <w:p w14:paraId="49A5671F" w14:textId="5390581D" w:rsidR="00B063CE" w:rsidRPr="00F65561" w:rsidRDefault="007041F8" w:rsidP="00494AF5">
      <w:pPr>
        <w:spacing w:line="360" w:lineRule="auto"/>
        <w:ind w:firstLine="709"/>
        <w:jc w:val="both"/>
        <w:rPr>
          <w:rFonts w:cs="Times New Roman"/>
        </w:rPr>
      </w:pPr>
      <w:r w:rsidRPr="00F65561">
        <w:rPr>
          <w:rFonts w:cs="Times New Roman"/>
          <w:b/>
          <w:bCs/>
        </w:rPr>
        <w:t>Keywords:</w:t>
      </w:r>
      <w:r w:rsidRPr="00F65561">
        <w:rPr>
          <w:rFonts w:cs="Times New Roman"/>
        </w:rPr>
        <w:t xml:space="preserve"> psychological therapy, longevity, well-being, active lifestyle.</w:t>
      </w:r>
    </w:p>
    <w:p w14:paraId="21C8CB5D" w14:textId="77777777" w:rsidR="007041F8" w:rsidRPr="00F65561" w:rsidRDefault="007041F8" w:rsidP="004577B3">
      <w:pPr>
        <w:spacing w:line="259" w:lineRule="auto"/>
        <w:jc w:val="both"/>
        <w:rPr>
          <w:rFonts w:cs="Times New Roman"/>
          <w:b/>
          <w:bCs/>
        </w:rPr>
      </w:pPr>
      <w:r w:rsidRPr="00F65561">
        <w:rPr>
          <w:rFonts w:cs="Times New Roman"/>
          <w:b/>
          <w:bCs/>
        </w:rPr>
        <w:br w:type="page"/>
      </w:r>
    </w:p>
    <w:p w14:paraId="32C9C481" w14:textId="10622F99" w:rsidR="00145937" w:rsidRPr="00F65561" w:rsidRDefault="00145937" w:rsidP="00145937">
      <w:pPr>
        <w:spacing w:line="259" w:lineRule="auto"/>
        <w:jc w:val="center"/>
        <w:rPr>
          <w:rFonts w:cs="Times New Roman"/>
          <w:b/>
          <w:bCs/>
        </w:rPr>
      </w:pPr>
      <w:r w:rsidRPr="00F65561">
        <w:rPr>
          <w:rFonts w:cs="Times New Roman"/>
          <w:b/>
          <w:bCs/>
        </w:rPr>
        <w:lastRenderedPageBreak/>
        <w:t>ЗМІСТ</w:t>
      </w:r>
    </w:p>
    <w:p w14:paraId="549933DC" w14:textId="67FBD15C" w:rsidR="00145F9C" w:rsidRPr="004D725D" w:rsidRDefault="00145F9C" w:rsidP="00145937">
      <w:pPr>
        <w:spacing w:line="259" w:lineRule="auto"/>
        <w:ind w:firstLine="709"/>
        <w:rPr>
          <w:rFonts w:cs="Times New Roman"/>
          <w:lang w:val="ru-RU"/>
        </w:rPr>
      </w:pPr>
      <w:r w:rsidRPr="00F65561">
        <w:rPr>
          <w:rFonts w:cs="Times New Roman"/>
          <w:b/>
          <w:bCs/>
        </w:rPr>
        <w:t>ВСТУП</w:t>
      </w:r>
      <w:r w:rsidR="00145937" w:rsidRPr="00F65561">
        <w:rPr>
          <w:rFonts w:cs="Times New Roman"/>
          <w:b/>
          <w:bCs/>
        </w:rPr>
        <w:t>……………………………………………………………………</w:t>
      </w:r>
      <w:r w:rsidR="00790EEF">
        <w:rPr>
          <w:rFonts w:cs="Times New Roman"/>
          <w:b/>
          <w:bCs/>
        </w:rPr>
        <w:t xml:space="preserve"> </w:t>
      </w:r>
      <w:r w:rsidR="004C5B9D">
        <w:rPr>
          <w:rFonts w:cs="Times New Roman"/>
          <w:b/>
          <w:bCs/>
        </w:rPr>
        <w:t xml:space="preserve"> </w:t>
      </w:r>
      <w:r w:rsidR="007041F8" w:rsidRPr="004D725D">
        <w:rPr>
          <w:rFonts w:cs="Times New Roman"/>
          <w:b/>
          <w:bCs/>
          <w:lang w:val="ru-RU"/>
        </w:rPr>
        <w:t>5</w:t>
      </w:r>
    </w:p>
    <w:p w14:paraId="14676653" w14:textId="5B5A846E" w:rsidR="00145F9C" w:rsidRPr="00F65561" w:rsidRDefault="00145F9C" w:rsidP="00F026EB">
      <w:pPr>
        <w:spacing w:after="0" w:line="360" w:lineRule="auto"/>
        <w:ind w:right="57" w:firstLine="709"/>
        <w:jc w:val="both"/>
        <w:rPr>
          <w:rFonts w:cs="Times New Roman"/>
          <w:b/>
          <w:bCs/>
        </w:rPr>
      </w:pPr>
      <w:r w:rsidRPr="00F65561">
        <w:rPr>
          <w:rFonts w:cs="Times New Roman"/>
          <w:b/>
          <w:bCs/>
        </w:rPr>
        <w:t>РОЗДІЛ І. Активний спосіб життя як предмет психологічних досліджень</w:t>
      </w:r>
      <w:r w:rsidR="00145937" w:rsidRPr="00F65561">
        <w:rPr>
          <w:rFonts w:cs="Times New Roman"/>
          <w:b/>
          <w:bCs/>
        </w:rPr>
        <w:t>……………………………………………………………………</w:t>
      </w:r>
      <w:r w:rsidR="004E4FDB" w:rsidRPr="00F65561">
        <w:rPr>
          <w:rFonts w:cs="Times New Roman"/>
          <w:b/>
          <w:bCs/>
        </w:rPr>
        <w:t>...</w:t>
      </w:r>
      <w:r w:rsidR="00145937" w:rsidRPr="00F65561">
        <w:rPr>
          <w:rFonts w:cs="Times New Roman"/>
          <w:b/>
          <w:bCs/>
        </w:rPr>
        <w:t>.</w:t>
      </w:r>
      <w:r w:rsidR="00790EEF">
        <w:rPr>
          <w:rFonts w:cs="Times New Roman"/>
          <w:b/>
          <w:bCs/>
        </w:rPr>
        <w:t xml:space="preserve">.  </w:t>
      </w:r>
      <w:r w:rsidR="00033A60" w:rsidRPr="00F65561">
        <w:rPr>
          <w:rFonts w:cs="Times New Roman"/>
          <w:b/>
          <w:bCs/>
        </w:rPr>
        <w:t>8</w:t>
      </w:r>
    </w:p>
    <w:p w14:paraId="5DCD4B1A" w14:textId="51E46C20" w:rsidR="00145F9C" w:rsidRPr="00F65561" w:rsidRDefault="00145F9C" w:rsidP="00F026EB">
      <w:pPr>
        <w:pStyle w:val="a3"/>
        <w:numPr>
          <w:ilvl w:val="1"/>
          <w:numId w:val="2"/>
        </w:numPr>
        <w:spacing w:after="0" w:line="360" w:lineRule="auto"/>
        <w:ind w:left="0" w:right="57" w:firstLine="709"/>
        <w:jc w:val="both"/>
        <w:rPr>
          <w:rFonts w:cs="Times New Roman"/>
        </w:rPr>
      </w:pPr>
      <w:r w:rsidRPr="00F65561">
        <w:rPr>
          <w:rFonts w:cs="Times New Roman"/>
        </w:rPr>
        <w:t>Дослідження активного способу життя та психологічного благополуччя у вітчизняній та зарубіжній психології</w:t>
      </w:r>
      <w:r w:rsidR="00145937" w:rsidRPr="00F65561">
        <w:rPr>
          <w:rFonts w:cs="Times New Roman"/>
        </w:rPr>
        <w:t>………………………</w:t>
      </w:r>
      <w:r w:rsidR="00790EEF">
        <w:rPr>
          <w:rFonts w:cs="Times New Roman"/>
        </w:rPr>
        <w:t xml:space="preserve">... </w:t>
      </w:r>
      <w:r w:rsidR="004C5B9D">
        <w:rPr>
          <w:rFonts w:cs="Times New Roman"/>
        </w:rPr>
        <w:t xml:space="preserve"> </w:t>
      </w:r>
      <w:r w:rsidR="00033A60" w:rsidRPr="00F65561">
        <w:rPr>
          <w:rFonts w:cs="Times New Roman"/>
        </w:rPr>
        <w:t>8</w:t>
      </w:r>
    </w:p>
    <w:p w14:paraId="27C71331" w14:textId="58C91136" w:rsidR="00145F9C" w:rsidRPr="00F65561" w:rsidRDefault="00145F9C" w:rsidP="00F026EB">
      <w:pPr>
        <w:pStyle w:val="a3"/>
        <w:numPr>
          <w:ilvl w:val="1"/>
          <w:numId w:val="2"/>
        </w:numPr>
        <w:spacing w:after="0" w:line="360" w:lineRule="auto"/>
        <w:ind w:left="0" w:right="57" w:firstLine="709"/>
        <w:jc w:val="both"/>
        <w:rPr>
          <w:rFonts w:cs="Times New Roman"/>
        </w:rPr>
      </w:pPr>
      <w:r w:rsidRPr="00F65561">
        <w:rPr>
          <w:rFonts w:cs="Times New Roman"/>
        </w:rPr>
        <w:t>Активний спосіб життя в контексті психологічного благополуччя</w:t>
      </w:r>
      <w:r w:rsidR="004E4FDB" w:rsidRPr="00F65561">
        <w:rPr>
          <w:rFonts w:cs="Times New Roman"/>
        </w:rPr>
        <w:t>……………………………………………………………………</w:t>
      </w:r>
      <w:r w:rsidR="004C5B9D">
        <w:rPr>
          <w:rFonts w:cs="Times New Roman"/>
        </w:rPr>
        <w:t xml:space="preserve"> </w:t>
      </w:r>
      <w:r w:rsidR="00790EEF">
        <w:rPr>
          <w:rFonts w:cs="Times New Roman"/>
        </w:rPr>
        <w:t xml:space="preserve"> </w:t>
      </w:r>
      <w:r w:rsidR="00E53FAA" w:rsidRPr="00F65561">
        <w:rPr>
          <w:rFonts w:cs="Times New Roman"/>
        </w:rPr>
        <w:t>11</w:t>
      </w:r>
    </w:p>
    <w:p w14:paraId="1B38041D" w14:textId="57E020AB" w:rsidR="00145F9C" w:rsidRPr="00F65561" w:rsidRDefault="00145F9C" w:rsidP="00F026EB">
      <w:pPr>
        <w:pStyle w:val="a3"/>
        <w:numPr>
          <w:ilvl w:val="1"/>
          <w:numId w:val="2"/>
        </w:numPr>
        <w:spacing w:after="0" w:line="360" w:lineRule="auto"/>
        <w:ind w:left="0" w:right="57" w:firstLine="709"/>
        <w:jc w:val="both"/>
        <w:rPr>
          <w:rFonts w:cs="Times New Roman"/>
        </w:rPr>
      </w:pPr>
      <w:r w:rsidRPr="00F65561">
        <w:rPr>
          <w:rFonts w:cs="Times New Roman"/>
        </w:rPr>
        <w:t>Здоровий та активний спосіб життя як складова зрілої особистості</w:t>
      </w:r>
      <w:r w:rsidR="00145937" w:rsidRPr="00F65561">
        <w:rPr>
          <w:rFonts w:cs="Times New Roman"/>
        </w:rPr>
        <w:t>……………………………………………………………………</w:t>
      </w:r>
      <w:r w:rsidR="004C5B9D">
        <w:rPr>
          <w:rFonts w:cs="Times New Roman"/>
        </w:rPr>
        <w:t xml:space="preserve">..   </w:t>
      </w:r>
      <w:r w:rsidR="004E4FDB" w:rsidRPr="00F65561">
        <w:rPr>
          <w:rFonts w:cs="Times New Roman"/>
        </w:rPr>
        <w:t>1</w:t>
      </w:r>
      <w:r w:rsidR="00E53FAA" w:rsidRPr="00F65561">
        <w:rPr>
          <w:rFonts w:cs="Times New Roman"/>
        </w:rPr>
        <w:t>6</w:t>
      </w:r>
    </w:p>
    <w:p w14:paraId="2E0FA399" w14:textId="2687C1A5" w:rsidR="00145F9C" w:rsidRPr="00F65561" w:rsidRDefault="00145F9C" w:rsidP="00145937">
      <w:pPr>
        <w:spacing w:after="0" w:line="360" w:lineRule="auto"/>
        <w:ind w:right="57" w:firstLine="709"/>
        <w:jc w:val="both"/>
        <w:rPr>
          <w:rFonts w:cs="Times New Roman"/>
        </w:rPr>
      </w:pPr>
      <w:r w:rsidRPr="00F65561">
        <w:rPr>
          <w:rFonts w:cs="Times New Roman"/>
        </w:rPr>
        <w:t>ВИСНОВКИ до першого розділу</w:t>
      </w:r>
      <w:r w:rsidR="00145937" w:rsidRPr="00F65561">
        <w:rPr>
          <w:rFonts w:cs="Times New Roman"/>
        </w:rPr>
        <w:t>………………………………………</w:t>
      </w:r>
      <w:r w:rsidR="004C5B9D">
        <w:rPr>
          <w:rFonts w:cs="Times New Roman"/>
        </w:rPr>
        <w:t xml:space="preserve">  </w:t>
      </w:r>
      <w:r w:rsidR="004E4FDB" w:rsidRPr="00F65561">
        <w:rPr>
          <w:rFonts w:cs="Times New Roman"/>
        </w:rPr>
        <w:t>1</w:t>
      </w:r>
      <w:r w:rsidR="00E53FAA" w:rsidRPr="00F65561">
        <w:rPr>
          <w:rFonts w:cs="Times New Roman"/>
        </w:rPr>
        <w:t>8</w:t>
      </w:r>
    </w:p>
    <w:p w14:paraId="2903FF3F" w14:textId="45C6BB26" w:rsidR="00145F9C" w:rsidRPr="00F65561" w:rsidRDefault="00145F9C" w:rsidP="00F026EB">
      <w:pPr>
        <w:spacing w:after="0" w:line="360" w:lineRule="auto"/>
        <w:ind w:right="57" w:firstLine="709"/>
        <w:jc w:val="both"/>
        <w:rPr>
          <w:rFonts w:cs="Times New Roman"/>
          <w:b/>
          <w:bCs/>
          <w:lang w:val="ru-RU"/>
        </w:rPr>
      </w:pPr>
      <w:r w:rsidRPr="00F65561">
        <w:rPr>
          <w:rFonts w:cs="Times New Roman"/>
          <w:b/>
          <w:bCs/>
        </w:rPr>
        <w:t>РОЗДІЛ ІІ. Емпіричне дослідження впливу активного способу життя на психологічне благополуччя</w:t>
      </w:r>
      <w:r w:rsidR="00145937" w:rsidRPr="00F65561">
        <w:rPr>
          <w:rFonts w:cs="Times New Roman"/>
          <w:b/>
          <w:bCs/>
        </w:rPr>
        <w:t>……………………………………</w:t>
      </w:r>
      <w:r w:rsidR="004C5B9D">
        <w:rPr>
          <w:rFonts w:cs="Times New Roman"/>
          <w:b/>
          <w:bCs/>
        </w:rPr>
        <w:t>....</w:t>
      </w:r>
      <w:r w:rsidR="00790EEF">
        <w:rPr>
          <w:rFonts w:cs="Times New Roman"/>
          <w:b/>
          <w:bCs/>
        </w:rPr>
        <w:t xml:space="preserve">  </w:t>
      </w:r>
      <w:r w:rsidR="00E53FAA" w:rsidRPr="00F65561">
        <w:rPr>
          <w:rFonts w:cs="Times New Roman"/>
          <w:b/>
          <w:bCs/>
        </w:rPr>
        <w:t>20</w:t>
      </w:r>
    </w:p>
    <w:p w14:paraId="1963E57C" w14:textId="3401910E" w:rsidR="00145F9C" w:rsidRPr="00F65561" w:rsidRDefault="00145F9C" w:rsidP="00F026EB">
      <w:pPr>
        <w:spacing w:after="0" w:line="360" w:lineRule="auto"/>
        <w:ind w:right="57" w:firstLine="709"/>
        <w:jc w:val="both"/>
        <w:rPr>
          <w:rFonts w:cs="Times New Roman"/>
          <w:lang w:val="ru-RU"/>
        </w:rPr>
      </w:pPr>
      <w:r w:rsidRPr="00F65561">
        <w:rPr>
          <w:rFonts w:cs="Times New Roman"/>
        </w:rPr>
        <w:t>2.1. Загальна характеристика методів і методик дослідження</w:t>
      </w:r>
      <w:r w:rsidR="00145937" w:rsidRPr="00F65561">
        <w:rPr>
          <w:rFonts w:cs="Times New Roman"/>
        </w:rPr>
        <w:t>………</w:t>
      </w:r>
      <w:r w:rsidR="00790EEF">
        <w:rPr>
          <w:rFonts w:cs="Times New Roman"/>
        </w:rPr>
        <w:t xml:space="preserve">..  </w:t>
      </w:r>
      <w:r w:rsidR="00E53FAA" w:rsidRPr="00F65561">
        <w:rPr>
          <w:rFonts w:cs="Times New Roman"/>
        </w:rPr>
        <w:t>20</w:t>
      </w:r>
    </w:p>
    <w:p w14:paraId="28679878" w14:textId="05874F9C" w:rsidR="00145F9C" w:rsidRPr="00F65561" w:rsidRDefault="00145F9C" w:rsidP="00F026EB">
      <w:pPr>
        <w:spacing w:after="0" w:line="360" w:lineRule="auto"/>
        <w:ind w:right="57" w:firstLine="709"/>
        <w:jc w:val="both"/>
        <w:rPr>
          <w:rFonts w:cs="Times New Roman"/>
          <w:lang w:val="ru-RU"/>
        </w:rPr>
      </w:pPr>
      <w:r w:rsidRPr="00F65561">
        <w:rPr>
          <w:rFonts w:cs="Times New Roman"/>
        </w:rPr>
        <w:t>2.2</w:t>
      </w:r>
      <w:r w:rsidR="004E4FDB" w:rsidRPr="00F65561">
        <w:rPr>
          <w:rFonts w:cs="Times New Roman"/>
        </w:rPr>
        <w:t>.</w:t>
      </w:r>
      <w:r w:rsidRPr="00F65561">
        <w:rPr>
          <w:rFonts w:cs="Times New Roman"/>
        </w:rPr>
        <w:t xml:space="preserve"> </w:t>
      </w:r>
      <w:r w:rsidR="004E4FDB" w:rsidRPr="00F65561">
        <w:rPr>
          <w:rFonts w:cs="Times New Roman"/>
        </w:rPr>
        <w:t xml:space="preserve">Емпірична база дослідження </w:t>
      </w:r>
      <w:r w:rsidR="00145937" w:rsidRPr="00F65561">
        <w:rPr>
          <w:rFonts w:cs="Times New Roman"/>
        </w:rPr>
        <w:t>………………………………………</w:t>
      </w:r>
      <w:r w:rsidR="00790EEF">
        <w:rPr>
          <w:rFonts w:cs="Times New Roman"/>
        </w:rPr>
        <w:t xml:space="preserve">  </w:t>
      </w:r>
      <w:r w:rsidR="004E4FDB" w:rsidRPr="00F65561">
        <w:rPr>
          <w:rFonts w:cs="Times New Roman"/>
        </w:rPr>
        <w:t>3</w:t>
      </w:r>
      <w:r w:rsidR="00E53FAA" w:rsidRPr="00F65561">
        <w:rPr>
          <w:rFonts w:cs="Times New Roman"/>
        </w:rPr>
        <w:t>0</w:t>
      </w:r>
    </w:p>
    <w:p w14:paraId="295105F1" w14:textId="798CA63D" w:rsidR="00145F9C" w:rsidRPr="00F65561" w:rsidRDefault="00145F9C" w:rsidP="00F026EB">
      <w:pPr>
        <w:spacing w:after="0" w:line="360" w:lineRule="auto"/>
        <w:ind w:right="57" w:firstLine="709"/>
        <w:jc w:val="both"/>
        <w:rPr>
          <w:rFonts w:cs="Times New Roman"/>
          <w:lang w:val="ru-RU"/>
        </w:rPr>
      </w:pPr>
      <w:r w:rsidRPr="00F65561">
        <w:rPr>
          <w:rFonts w:cs="Times New Roman"/>
        </w:rPr>
        <w:t>2.3</w:t>
      </w:r>
      <w:r w:rsidR="004E4FDB" w:rsidRPr="00F65561">
        <w:rPr>
          <w:rFonts w:cs="Times New Roman"/>
        </w:rPr>
        <w:t>.</w:t>
      </w:r>
      <w:r w:rsidRPr="00F65561">
        <w:rPr>
          <w:rFonts w:cs="Times New Roman"/>
        </w:rPr>
        <w:t xml:space="preserve"> Аналіз та інтерпретація результатів дослідження</w:t>
      </w:r>
      <w:r w:rsidR="00145937" w:rsidRPr="00F65561">
        <w:rPr>
          <w:rFonts w:cs="Times New Roman"/>
        </w:rPr>
        <w:t>………………</w:t>
      </w:r>
      <w:r w:rsidR="00790EEF">
        <w:rPr>
          <w:rFonts w:cs="Times New Roman"/>
        </w:rPr>
        <w:t xml:space="preserve">...  </w:t>
      </w:r>
      <w:r w:rsidR="004E4FDB" w:rsidRPr="00F65561">
        <w:rPr>
          <w:rFonts w:cs="Times New Roman"/>
        </w:rPr>
        <w:t>3</w:t>
      </w:r>
      <w:r w:rsidR="00E53FAA" w:rsidRPr="00F65561">
        <w:rPr>
          <w:rFonts w:cs="Times New Roman"/>
        </w:rPr>
        <w:t>1</w:t>
      </w:r>
    </w:p>
    <w:p w14:paraId="3AB2AEF6" w14:textId="6FC740D1" w:rsidR="00145F9C" w:rsidRPr="00F65561" w:rsidRDefault="00145F9C" w:rsidP="00145937">
      <w:pPr>
        <w:spacing w:after="0" w:line="360" w:lineRule="auto"/>
        <w:ind w:right="57" w:firstLine="709"/>
        <w:jc w:val="both"/>
        <w:rPr>
          <w:rFonts w:cs="Times New Roman"/>
        </w:rPr>
      </w:pPr>
      <w:r w:rsidRPr="00F65561">
        <w:rPr>
          <w:rFonts w:cs="Times New Roman"/>
        </w:rPr>
        <w:t>ВИСНОВКИ до другого розділу</w:t>
      </w:r>
      <w:r w:rsidR="00145937" w:rsidRPr="00F65561">
        <w:rPr>
          <w:rFonts w:cs="Times New Roman"/>
        </w:rPr>
        <w:t>………………………………………</w:t>
      </w:r>
      <w:r w:rsidR="00790EEF">
        <w:rPr>
          <w:rFonts w:cs="Times New Roman"/>
        </w:rPr>
        <w:t xml:space="preserve">..  </w:t>
      </w:r>
      <w:r w:rsidR="00E53FAA" w:rsidRPr="00F65561">
        <w:rPr>
          <w:rFonts w:cs="Times New Roman"/>
        </w:rPr>
        <w:t>36</w:t>
      </w:r>
    </w:p>
    <w:p w14:paraId="73EEE27D" w14:textId="2917C4E2" w:rsidR="00145F9C" w:rsidRPr="00F65561" w:rsidRDefault="00145F9C" w:rsidP="00F026EB">
      <w:pPr>
        <w:spacing w:after="0" w:line="360" w:lineRule="auto"/>
        <w:ind w:right="57" w:firstLine="709"/>
        <w:jc w:val="both"/>
        <w:rPr>
          <w:rFonts w:cs="Times New Roman"/>
        </w:rPr>
      </w:pPr>
      <w:r w:rsidRPr="00F65561">
        <w:rPr>
          <w:rFonts w:cs="Times New Roman"/>
          <w:b/>
          <w:bCs/>
        </w:rPr>
        <w:t>РОЗДІЛ ІІІ. Формування активного способу життя як складової зрілої особистості</w:t>
      </w:r>
      <w:r w:rsidR="00145937" w:rsidRPr="00F65561">
        <w:rPr>
          <w:rFonts w:cs="Times New Roman"/>
          <w:b/>
          <w:bCs/>
        </w:rPr>
        <w:t>……………………………………………………………</w:t>
      </w:r>
      <w:r w:rsidR="00790EEF">
        <w:rPr>
          <w:rFonts w:cs="Times New Roman"/>
          <w:b/>
          <w:bCs/>
        </w:rPr>
        <w:t xml:space="preserve">...  </w:t>
      </w:r>
      <w:r w:rsidR="00E53FAA" w:rsidRPr="00F65561">
        <w:rPr>
          <w:rFonts w:cs="Times New Roman"/>
          <w:b/>
          <w:bCs/>
        </w:rPr>
        <w:t>38</w:t>
      </w:r>
    </w:p>
    <w:p w14:paraId="2E73CE6C" w14:textId="29E6D1E7" w:rsidR="00145F9C" w:rsidRPr="00F65561" w:rsidRDefault="00145F9C" w:rsidP="00F026EB">
      <w:pPr>
        <w:spacing w:after="0" w:line="360" w:lineRule="auto"/>
        <w:ind w:right="57" w:firstLine="709"/>
        <w:jc w:val="both"/>
        <w:rPr>
          <w:rFonts w:cs="Times New Roman"/>
          <w:lang w:val="ru-RU"/>
        </w:rPr>
      </w:pPr>
      <w:r w:rsidRPr="00F65561">
        <w:rPr>
          <w:rFonts w:cs="Times New Roman"/>
        </w:rPr>
        <w:t xml:space="preserve">3.1. </w:t>
      </w:r>
      <w:r w:rsidR="007A423E" w:rsidRPr="00F65561">
        <w:rPr>
          <w:rFonts w:cs="Times New Roman"/>
        </w:rPr>
        <w:t>Активн</w:t>
      </w:r>
      <w:r w:rsidRPr="00F65561">
        <w:rPr>
          <w:rFonts w:cs="Times New Roman"/>
        </w:rPr>
        <w:t>ий спосіб життя як цінність: проблеми формування</w:t>
      </w:r>
      <w:r w:rsidR="00145937" w:rsidRPr="00F65561">
        <w:rPr>
          <w:rFonts w:cs="Times New Roman"/>
        </w:rPr>
        <w:t>……</w:t>
      </w:r>
      <w:r w:rsidR="00790EEF">
        <w:rPr>
          <w:rFonts w:cs="Times New Roman"/>
        </w:rPr>
        <w:t xml:space="preserve">..  </w:t>
      </w:r>
      <w:r w:rsidR="00E53FAA" w:rsidRPr="00F65561">
        <w:rPr>
          <w:rFonts w:cs="Times New Roman"/>
        </w:rPr>
        <w:t>38</w:t>
      </w:r>
    </w:p>
    <w:p w14:paraId="2BC2C633" w14:textId="33BB7634" w:rsidR="00145F9C" w:rsidRPr="00F65561" w:rsidRDefault="00145F9C" w:rsidP="00F026EB">
      <w:pPr>
        <w:spacing w:after="0" w:line="360" w:lineRule="auto"/>
        <w:ind w:right="57" w:firstLine="709"/>
        <w:jc w:val="both"/>
        <w:rPr>
          <w:rFonts w:cs="Times New Roman"/>
          <w:lang w:val="ru-RU"/>
        </w:rPr>
      </w:pPr>
      <w:r w:rsidRPr="00F65561">
        <w:rPr>
          <w:rFonts w:cs="Times New Roman"/>
        </w:rPr>
        <w:t>3.2. Програма корекції життєвих настанов щодо активного способу життя для підвищення рівня психологічного благополуччя у зрілому віці</w:t>
      </w:r>
      <w:r w:rsidR="004E4FDB" w:rsidRPr="00F65561">
        <w:rPr>
          <w:rFonts w:cs="Times New Roman"/>
        </w:rPr>
        <w:t>....</w:t>
      </w:r>
      <w:r w:rsidR="00790EEF">
        <w:rPr>
          <w:rFonts w:cs="Times New Roman"/>
        </w:rPr>
        <w:t xml:space="preserve">  </w:t>
      </w:r>
      <w:r w:rsidR="00E53FAA" w:rsidRPr="00F65561">
        <w:rPr>
          <w:rFonts w:cs="Times New Roman"/>
        </w:rPr>
        <w:t>39</w:t>
      </w:r>
    </w:p>
    <w:p w14:paraId="6A3A5882" w14:textId="601D77CB" w:rsidR="00145F9C" w:rsidRPr="00F65561" w:rsidRDefault="00145F9C" w:rsidP="00F026EB">
      <w:pPr>
        <w:spacing w:after="0" w:line="360" w:lineRule="auto"/>
        <w:ind w:right="57" w:firstLine="709"/>
        <w:jc w:val="both"/>
        <w:rPr>
          <w:rFonts w:cs="Times New Roman"/>
        </w:rPr>
      </w:pPr>
      <w:r w:rsidRPr="00F65561">
        <w:rPr>
          <w:rFonts w:cs="Times New Roman"/>
        </w:rPr>
        <w:t>3.3. Оцінка ефективності розробленої психологічної програми</w:t>
      </w:r>
      <w:r w:rsidR="00145937" w:rsidRPr="00F65561">
        <w:rPr>
          <w:rFonts w:cs="Times New Roman"/>
        </w:rPr>
        <w:t>……</w:t>
      </w:r>
      <w:r w:rsidR="00790EEF">
        <w:rPr>
          <w:rFonts w:cs="Times New Roman"/>
        </w:rPr>
        <w:t xml:space="preserve">...  </w:t>
      </w:r>
      <w:r w:rsidR="00E53FAA" w:rsidRPr="00F65561">
        <w:rPr>
          <w:rFonts w:cs="Times New Roman"/>
        </w:rPr>
        <w:t>45</w:t>
      </w:r>
    </w:p>
    <w:p w14:paraId="68F36BA7" w14:textId="0FAFCAEC" w:rsidR="00145F9C" w:rsidRPr="00F65561" w:rsidRDefault="00145F9C" w:rsidP="00145937">
      <w:pPr>
        <w:spacing w:after="0" w:line="360" w:lineRule="auto"/>
        <w:ind w:right="57" w:firstLine="709"/>
        <w:jc w:val="both"/>
        <w:rPr>
          <w:rFonts w:cs="Times New Roman"/>
        </w:rPr>
      </w:pPr>
      <w:r w:rsidRPr="00F65561">
        <w:rPr>
          <w:rFonts w:cs="Times New Roman"/>
        </w:rPr>
        <w:t>ВИСНОВКИ до третього розділу</w:t>
      </w:r>
      <w:r w:rsidR="00145937" w:rsidRPr="00F65561">
        <w:rPr>
          <w:rFonts w:cs="Times New Roman"/>
        </w:rPr>
        <w:t>………………………………………</w:t>
      </w:r>
      <w:r w:rsidR="00790EEF">
        <w:rPr>
          <w:rFonts w:cs="Times New Roman"/>
        </w:rPr>
        <w:t xml:space="preserve">  </w:t>
      </w:r>
      <w:r w:rsidR="00E53FAA" w:rsidRPr="00F65561">
        <w:rPr>
          <w:rFonts w:cs="Times New Roman"/>
        </w:rPr>
        <w:t>48</w:t>
      </w:r>
    </w:p>
    <w:p w14:paraId="5D75C3B4" w14:textId="7BD1B141" w:rsidR="00145F9C" w:rsidRPr="00F65561" w:rsidRDefault="00181497" w:rsidP="00F026EB">
      <w:pPr>
        <w:spacing w:after="0" w:line="360" w:lineRule="auto"/>
        <w:ind w:right="57" w:firstLine="709"/>
        <w:jc w:val="both"/>
        <w:rPr>
          <w:rFonts w:cs="Times New Roman"/>
          <w:b/>
          <w:bCs/>
        </w:rPr>
      </w:pPr>
      <w:r w:rsidRPr="00F65561">
        <w:rPr>
          <w:rFonts w:cs="Times New Roman"/>
          <w:b/>
          <w:bCs/>
        </w:rPr>
        <w:t xml:space="preserve">ЗАГАЛЬНІ </w:t>
      </w:r>
      <w:r w:rsidR="00145F9C" w:rsidRPr="00F65561">
        <w:rPr>
          <w:rFonts w:cs="Times New Roman"/>
          <w:b/>
          <w:bCs/>
        </w:rPr>
        <w:t>ВИСНОВКИ</w:t>
      </w:r>
      <w:r w:rsidR="00145937" w:rsidRPr="00F65561">
        <w:rPr>
          <w:rFonts w:cs="Times New Roman"/>
          <w:b/>
          <w:bCs/>
        </w:rPr>
        <w:t>.……………………………………………</w:t>
      </w:r>
      <w:r w:rsidR="00790EEF">
        <w:rPr>
          <w:rFonts w:cs="Times New Roman"/>
          <w:b/>
          <w:bCs/>
        </w:rPr>
        <w:t xml:space="preserve">...  </w:t>
      </w:r>
      <w:r w:rsidR="004E4FDB" w:rsidRPr="00F65561">
        <w:rPr>
          <w:rFonts w:cs="Times New Roman"/>
          <w:b/>
          <w:bCs/>
        </w:rPr>
        <w:t>5</w:t>
      </w:r>
      <w:r w:rsidR="00E53FAA" w:rsidRPr="00F65561">
        <w:rPr>
          <w:rFonts w:cs="Times New Roman"/>
          <w:b/>
          <w:bCs/>
        </w:rPr>
        <w:t>0</w:t>
      </w:r>
    </w:p>
    <w:p w14:paraId="09E1A8A9" w14:textId="2C3B64A7" w:rsidR="00145F9C" w:rsidRPr="00F65561" w:rsidRDefault="00145F9C" w:rsidP="00F026EB">
      <w:pPr>
        <w:spacing w:after="0" w:line="360" w:lineRule="auto"/>
        <w:ind w:right="57" w:firstLine="709"/>
        <w:jc w:val="both"/>
        <w:rPr>
          <w:rFonts w:cs="Times New Roman"/>
          <w:b/>
          <w:bCs/>
        </w:rPr>
      </w:pPr>
      <w:r w:rsidRPr="00F65561">
        <w:rPr>
          <w:rFonts w:cs="Times New Roman"/>
          <w:b/>
          <w:bCs/>
        </w:rPr>
        <w:t>СПИСОК ВИКОРИСТАНИХ ДЖЕРЕЛ</w:t>
      </w:r>
      <w:r w:rsidR="00145937" w:rsidRPr="00F65561">
        <w:rPr>
          <w:rFonts w:cs="Times New Roman"/>
          <w:b/>
          <w:bCs/>
        </w:rPr>
        <w:t>……………………………</w:t>
      </w:r>
      <w:r w:rsidR="004E4FDB" w:rsidRPr="00F65561">
        <w:rPr>
          <w:rFonts w:cs="Times New Roman"/>
          <w:b/>
          <w:bCs/>
        </w:rPr>
        <w:t>.</w:t>
      </w:r>
      <w:r w:rsidR="00790EEF">
        <w:rPr>
          <w:rFonts w:cs="Times New Roman"/>
          <w:b/>
          <w:bCs/>
        </w:rPr>
        <w:t xml:space="preserve">  </w:t>
      </w:r>
      <w:r w:rsidR="004E4FDB" w:rsidRPr="00F65561">
        <w:rPr>
          <w:rFonts w:cs="Times New Roman"/>
          <w:b/>
          <w:bCs/>
        </w:rPr>
        <w:t>5</w:t>
      </w:r>
      <w:r w:rsidR="00E53FAA" w:rsidRPr="00F65561">
        <w:rPr>
          <w:rFonts w:cs="Times New Roman"/>
          <w:b/>
          <w:bCs/>
        </w:rPr>
        <w:t>2</w:t>
      </w:r>
    </w:p>
    <w:p w14:paraId="0C551E97" w14:textId="4D414631" w:rsidR="00145937" w:rsidRPr="00F65561" w:rsidRDefault="00145F9C" w:rsidP="00D42657">
      <w:pPr>
        <w:spacing w:after="0" w:line="360" w:lineRule="auto"/>
        <w:ind w:right="57" w:firstLine="709"/>
        <w:jc w:val="both"/>
        <w:rPr>
          <w:rFonts w:cs="Times New Roman"/>
          <w:b/>
          <w:bCs/>
        </w:rPr>
      </w:pPr>
      <w:r w:rsidRPr="00F65561">
        <w:rPr>
          <w:rFonts w:cs="Times New Roman"/>
          <w:b/>
          <w:bCs/>
        </w:rPr>
        <w:t>ДОДАТКИ</w:t>
      </w:r>
      <w:r w:rsidR="00145937" w:rsidRPr="00F65561">
        <w:rPr>
          <w:rFonts w:cs="Times New Roman"/>
          <w:b/>
          <w:bCs/>
        </w:rPr>
        <w:t>………………………………………………………………</w:t>
      </w:r>
      <w:r w:rsidR="004E4FDB" w:rsidRPr="00F65561">
        <w:rPr>
          <w:rFonts w:cs="Times New Roman"/>
          <w:b/>
          <w:bCs/>
        </w:rPr>
        <w:t>.</w:t>
      </w:r>
      <w:r w:rsidR="00790EEF">
        <w:rPr>
          <w:rFonts w:cs="Times New Roman"/>
          <w:b/>
          <w:bCs/>
        </w:rPr>
        <w:t xml:space="preserve">  </w:t>
      </w:r>
      <w:r w:rsidR="004E4FDB" w:rsidRPr="00F65561">
        <w:rPr>
          <w:rFonts w:cs="Times New Roman"/>
          <w:b/>
          <w:bCs/>
        </w:rPr>
        <w:t>6</w:t>
      </w:r>
      <w:r w:rsidR="00E53FAA" w:rsidRPr="00F65561">
        <w:rPr>
          <w:rFonts w:cs="Times New Roman"/>
          <w:b/>
          <w:bCs/>
        </w:rPr>
        <w:t>1</w:t>
      </w:r>
    </w:p>
    <w:p w14:paraId="7466FBB3" w14:textId="77777777" w:rsidR="007041F8" w:rsidRPr="00F65561" w:rsidRDefault="007041F8">
      <w:pPr>
        <w:spacing w:line="259" w:lineRule="auto"/>
        <w:rPr>
          <w:rFonts w:cs="Times New Roman"/>
          <w:b/>
          <w:bCs/>
        </w:rPr>
      </w:pPr>
      <w:r w:rsidRPr="00F65561">
        <w:rPr>
          <w:rFonts w:cs="Times New Roman"/>
          <w:b/>
          <w:bCs/>
        </w:rPr>
        <w:br w:type="page"/>
      </w:r>
    </w:p>
    <w:p w14:paraId="24C9ABB7" w14:textId="3B930373" w:rsidR="00294192" w:rsidRPr="000A13C3" w:rsidRDefault="00D165C4" w:rsidP="00294192">
      <w:pPr>
        <w:spacing w:after="0" w:line="360" w:lineRule="auto"/>
        <w:ind w:firstLine="709"/>
        <w:jc w:val="center"/>
        <w:rPr>
          <w:rFonts w:cs="Times New Roman"/>
          <w:b/>
          <w:bCs/>
          <w:lang w:val="en-US"/>
        </w:rPr>
      </w:pPr>
      <w:r w:rsidRPr="00F65561">
        <w:rPr>
          <w:rFonts w:cs="Times New Roman"/>
          <w:b/>
          <w:bCs/>
        </w:rPr>
        <w:lastRenderedPageBreak/>
        <w:t>Вступ</w:t>
      </w:r>
    </w:p>
    <w:p w14:paraId="1DFA6ED2" w14:textId="77777777" w:rsidR="00D165C4" w:rsidRPr="00F65561" w:rsidRDefault="00D165C4" w:rsidP="00DB4730">
      <w:pPr>
        <w:spacing w:after="0" w:line="360" w:lineRule="auto"/>
        <w:ind w:firstLine="709"/>
        <w:jc w:val="both"/>
        <w:rPr>
          <w:rFonts w:cs="Times New Roman"/>
        </w:rPr>
      </w:pPr>
      <w:r w:rsidRPr="00F65561">
        <w:rPr>
          <w:rFonts w:cs="Times New Roman"/>
        </w:rPr>
        <w:t>Розгляду проблеми здорового способу життя присвячена значна кількість праць, в яких розглядали та досліджували конкретні аспекти активного способу життя: роль фізичної культури: Г.В.Ложкін, Є.Н.Приступа, Р.З.Поташнюк та ін; розвитку психомоторики й накопичення енергопотенціалу (В. А. Ананьєв Г. А. Апанасенко, Г. С. Нікіфоров, В. Ю. Каган, та ін.).</w:t>
      </w:r>
    </w:p>
    <w:p w14:paraId="2B7A36E5" w14:textId="485D2A62" w:rsidR="00D165C4" w:rsidRPr="00F65561" w:rsidRDefault="00D165C4" w:rsidP="00D165C4">
      <w:pPr>
        <w:spacing w:after="0" w:line="360" w:lineRule="auto"/>
        <w:ind w:firstLine="709"/>
        <w:jc w:val="both"/>
        <w:rPr>
          <w:rFonts w:cs="Times New Roman"/>
        </w:rPr>
      </w:pPr>
      <w:r w:rsidRPr="00F65561">
        <w:rPr>
          <w:rFonts w:cs="Times New Roman"/>
        </w:rPr>
        <w:t>Усвідомлення та використання у повсякденному житті активного способу як ми знаємо, тісно пов’язане з виробленням ціннісних орієнтацій, знаходження сенсу життя і соціальних установок щодо його дотримання. Практика показує, що коли людина не розуміє важливість та значення здоров’я та активного способу життя на різних етапах онтогенезу то це приводить до негативних особистісних трансформацій, які позначаються на можливості жити повноцінним життям особисто та у суспільстві. Можливість та готовність людиною зрозуміти значення активного способу життя, як об’єднання соціального досвіду в особистісній сфері, потребує детального та глибокого психологічного аналізу</w:t>
      </w:r>
      <w:r w:rsidR="00145937" w:rsidRPr="00F65561">
        <w:rPr>
          <w:rFonts w:cs="Times New Roman"/>
        </w:rPr>
        <w:t>.</w:t>
      </w:r>
      <w:r w:rsidRPr="00F65561">
        <w:rPr>
          <w:rFonts w:cs="Times New Roman"/>
        </w:rPr>
        <w:t xml:space="preserve"> Та все ж таки, з огляду психології у вивченні активного способу життя є потреба в подальшій конкретизації, саме того питання, коли людина усвідомлюватиме поняття «активний спосіб життя» та пожинає плоди благополуччя у старшому віці.</w:t>
      </w:r>
    </w:p>
    <w:p w14:paraId="0A98C969" w14:textId="77777777" w:rsidR="00D165C4" w:rsidRPr="00F65561" w:rsidRDefault="00D165C4" w:rsidP="00D165C4">
      <w:pPr>
        <w:spacing w:after="0" w:line="360" w:lineRule="auto"/>
        <w:ind w:firstLine="709"/>
        <w:jc w:val="both"/>
        <w:rPr>
          <w:rFonts w:cs="Times New Roman"/>
        </w:rPr>
      </w:pPr>
      <w:r w:rsidRPr="00F65561">
        <w:rPr>
          <w:rFonts w:cs="Times New Roman"/>
        </w:rPr>
        <w:t>Також доцільно підкресліти що в психології є проблемою вивчення активного способу життя саме у старшому віці. Звідси, можна сказати, що психологічна та соціальна значущість проблеми, існує та потребує активнішої розробки та емпіричних досліджень активного способу життя що й стало причиною вибору теми дослідження: «Активний спосіб життя як чинник загального благополуччя у старшому віці» Зважаючи на важливість, недостатню наукову опрацьованість й виходячи з викладеного розуміння проблеми було визначено мету, завдання, об’єкт та предмет дослідження.</w:t>
      </w:r>
    </w:p>
    <w:p w14:paraId="227368EF" w14:textId="2B624791" w:rsidR="00D165C4" w:rsidRPr="00F65561" w:rsidRDefault="00D165C4" w:rsidP="00D165C4">
      <w:pPr>
        <w:spacing w:after="0" w:line="360" w:lineRule="auto"/>
        <w:ind w:firstLine="709"/>
        <w:jc w:val="both"/>
        <w:rPr>
          <w:rFonts w:cs="Times New Roman"/>
        </w:rPr>
      </w:pPr>
      <w:r w:rsidRPr="00F65561">
        <w:rPr>
          <w:rFonts w:cs="Times New Roman"/>
          <w:b/>
          <w:bCs/>
        </w:rPr>
        <w:t>Мета дослідження</w:t>
      </w:r>
      <w:r w:rsidRPr="00F65561">
        <w:rPr>
          <w:rFonts w:cs="Times New Roman"/>
        </w:rPr>
        <w:t xml:space="preserve"> полягає у теоретичному обґрунтуванні складових активного способу життя як чинника загального благополуччя у старшому віці. Відповідно до мети було визначено такі </w:t>
      </w:r>
      <w:r w:rsidRPr="00F65561">
        <w:rPr>
          <w:rFonts w:cs="Times New Roman"/>
          <w:b/>
          <w:bCs/>
        </w:rPr>
        <w:t>завдання дослідження</w:t>
      </w:r>
      <w:r w:rsidRPr="00F65561">
        <w:rPr>
          <w:rFonts w:cs="Times New Roman"/>
        </w:rPr>
        <w:t>:</w:t>
      </w:r>
    </w:p>
    <w:p w14:paraId="25024B14" w14:textId="77777777" w:rsidR="007041F8" w:rsidRPr="00F65561" w:rsidRDefault="007041F8" w:rsidP="007041F8">
      <w:pPr>
        <w:pStyle w:val="a3"/>
        <w:numPr>
          <w:ilvl w:val="0"/>
          <w:numId w:val="39"/>
        </w:numPr>
        <w:spacing w:after="0" w:line="360" w:lineRule="auto"/>
        <w:jc w:val="both"/>
        <w:rPr>
          <w:rFonts w:cs="Times New Roman"/>
        </w:rPr>
      </w:pPr>
      <w:r w:rsidRPr="00F65561">
        <w:rPr>
          <w:rFonts w:cs="Times New Roman"/>
        </w:rPr>
        <w:lastRenderedPageBreak/>
        <w:t>Уточнити визначення активного способу життя.</w:t>
      </w:r>
    </w:p>
    <w:p w14:paraId="6407128F" w14:textId="77777777" w:rsidR="007041F8" w:rsidRPr="00F65561" w:rsidRDefault="007041F8" w:rsidP="007041F8">
      <w:pPr>
        <w:pStyle w:val="a3"/>
        <w:numPr>
          <w:ilvl w:val="0"/>
          <w:numId w:val="39"/>
        </w:numPr>
        <w:spacing w:after="0" w:line="360" w:lineRule="auto"/>
        <w:jc w:val="both"/>
        <w:rPr>
          <w:rFonts w:cs="Times New Roman"/>
        </w:rPr>
      </w:pPr>
      <w:r w:rsidRPr="00F65561">
        <w:rPr>
          <w:rFonts w:cs="Times New Roman"/>
        </w:rPr>
        <w:t>Виокремити аспекти впливу ключових чинників на добробут у літньому віці.</w:t>
      </w:r>
    </w:p>
    <w:p w14:paraId="7E5FDF0C" w14:textId="77777777" w:rsidR="007041F8" w:rsidRPr="00F65561" w:rsidRDefault="007041F8" w:rsidP="007041F8">
      <w:pPr>
        <w:pStyle w:val="a3"/>
        <w:numPr>
          <w:ilvl w:val="0"/>
          <w:numId w:val="39"/>
        </w:numPr>
        <w:spacing w:after="0" w:line="360" w:lineRule="auto"/>
        <w:jc w:val="both"/>
        <w:rPr>
          <w:rFonts w:cs="Times New Roman"/>
        </w:rPr>
      </w:pPr>
      <w:r w:rsidRPr="00F65561">
        <w:rPr>
          <w:rFonts w:cs="Times New Roman"/>
        </w:rPr>
        <w:t>Теоретично обґрунтувати етапи психологічного розвитку людини у контексті формування активних і здорових життєвих звичок.</w:t>
      </w:r>
    </w:p>
    <w:p w14:paraId="6C232DB3" w14:textId="77777777" w:rsidR="007041F8" w:rsidRPr="00F65561" w:rsidRDefault="007041F8" w:rsidP="007041F8">
      <w:pPr>
        <w:pStyle w:val="a3"/>
        <w:numPr>
          <w:ilvl w:val="0"/>
          <w:numId w:val="39"/>
        </w:numPr>
        <w:spacing w:after="0" w:line="360" w:lineRule="auto"/>
        <w:jc w:val="both"/>
        <w:rPr>
          <w:rFonts w:cs="Times New Roman"/>
        </w:rPr>
      </w:pPr>
      <w:r w:rsidRPr="00F65561">
        <w:rPr>
          <w:rFonts w:cs="Times New Roman"/>
        </w:rPr>
        <w:t>Сформулювати висновки та емпірично підтвердити позитивний вплив активного способу життя на психологічне благополуччя у старшому віці.</w:t>
      </w:r>
      <w:r w:rsidR="00D165C4" w:rsidRPr="00F65561">
        <w:rPr>
          <w:rFonts w:cs="Times New Roman"/>
        </w:rPr>
        <w:t xml:space="preserve"> </w:t>
      </w:r>
    </w:p>
    <w:p w14:paraId="59262B58" w14:textId="619D5718" w:rsidR="0010473E" w:rsidRPr="007E7929" w:rsidRDefault="00D165C4" w:rsidP="007041F8">
      <w:pPr>
        <w:spacing w:after="0" w:line="360" w:lineRule="auto"/>
        <w:ind w:left="709"/>
        <w:jc w:val="both"/>
        <w:rPr>
          <w:rFonts w:cs="Times New Roman"/>
        </w:rPr>
      </w:pPr>
      <w:r w:rsidRPr="007E7929">
        <w:rPr>
          <w:rFonts w:cs="Times New Roman"/>
          <w:b/>
          <w:bCs/>
        </w:rPr>
        <w:t xml:space="preserve">Об’єкт дослідження </w:t>
      </w:r>
      <w:r w:rsidR="0010473E" w:rsidRPr="007E7929">
        <w:rPr>
          <w:rFonts w:cs="Times New Roman"/>
        </w:rPr>
        <w:t>– активний спосіб життя.</w:t>
      </w:r>
    </w:p>
    <w:p w14:paraId="1CD17DCD" w14:textId="77777777" w:rsidR="0010473E" w:rsidRPr="007E7929" w:rsidRDefault="00D165C4" w:rsidP="00D165C4">
      <w:pPr>
        <w:spacing w:after="0" w:line="360" w:lineRule="auto"/>
        <w:ind w:firstLine="709"/>
        <w:jc w:val="both"/>
        <w:rPr>
          <w:rFonts w:cs="Times New Roman"/>
        </w:rPr>
      </w:pPr>
      <w:r w:rsidRPr="007E7929">
        <w:rPr>
          <w:rFonts w:cs="Times New Roman"/>
          <w:b/>
          <w:bCs/>
        </w:rPr>
        <w:t>Предмет дослідження:</w:t>
      </w:r>
      <w:r w:rsidRPr="007E7929">
        <w:rPr>
          <w:rFonts w:cs="Times New Roman"/>
        </w:rPr>
        <w:t xml:space="preserve"> вплив активного способу життя на психологічне благополуччя людей старшого віку. </w:t>
      </w:r>
    </w:p>
    <w:p w14:paraId="70C8F75A" w14:textId="54AD3DE8" w:rsidR="0010473E" w:rsidRPr="007E7929" w:rsidRDefault="0010473E" w:rsidP="0010473E">
      <w:pPr>
        <w:spacing w:after="0" w:line="360" w:lineRule="auto"/>
        <w:ind w:firstLine="709"/>
        <w:jc w:val="both"/>
        <w:rPr>
          <w:rFonts w:cs="Times New Roman"/>
        </w:rPr>
      </w:pPr>
      <w:r w:rsidRPr="007E7929">
        <w:rPr>
          <w:rFonts w:cs="Times New Roman"/>
          <w:b/>
        </w:rPr>
        <w:t>Гіпотеза дослідження</w:t>
      </w:r>
      <w:r w:rsidR="007041F8" w:rsidRPr="004D725D">
        <w:rPr>
          <w:rFonts w:cs="Times New Roman"/>
          <w:b/>
        </w:rPr>
        <w:t xml:space="preserve">: </w:t>
      </w:r>
      <w:r w:rsidRPr="007E7929">
        <w:rPr>
          <w:rFonts w:cs="Times New Roman"/>
        </w:rPr>
        <w:t>усвідомлення та формування активного способу життя чинить значущий вплив на психологічне благополуччя та презентує в свідомості загальну спрямованість до підвищення адаптаційних ресурсів організму.</w:t>
      </w:r>
    </w:p>
    <w:p w14:paraId="4FFD10F5" w14:textId="77777777" w:rsidR="007041F8" w:rsidRPr="004D725D" w:rsidRDefault="007041F8" w:rsidP="00D165C4">
      <w:pPr>
        <w:spacing w:after="0" w:line="360" w:lineRule="auto"/>
        <w:ind w:firstLine="709"/>
        <w:jc w:val="both"/>
        <w:rPr>
          <w:rFonts w:cs="Times New Roman"/>
        </w:rPr>
      </w:pPr>
      <w:r w:rsidRPr="007E7929">
        <w:rPr>
          <w:rFonts w:cs="Times New Roman"/>
        </w:rPr>
        <w:t>Надійність і вірогідність результатів дослідження гарантуються теоретичним обґрунтуванням основних положень та відповідністю методів дослідження визначеним цілям і завданням.</w:t>
      </w:r>
    </w:p>
    <w:p w14:paraId="21D083D4" w14:textId="6536AE36" w:rsidR="00D165C4" w:rsidRPr="007E7929" w:rsidRDefault="0010473E" w:rsidP="00D165C4">
      <w:pPr>
        <w:spacing w:after="0" w:line="360" w:lineRule="auto"/>
        <w:ind w:firstLine="709"/>
        <w:jc w:val="both"/>
        <w:rPr>
          <w:rFonts w:cs="Times New Roman"/>
        </w:rPr>
      </w:pPr>
      <w:r w:rsidRPr="007E7929">
        <w:rPr>
          <w:rFonts w:cs="Times New Roman"/>
        </w:rPr>
        <w:t>Б</w:t>
      </w:r>
      <w:r w:rsidR="00D165C4" w:rsidRPr="007E7929">
        <w:rPr>
          <w:rFonts w:cs="Times New Roman"/>
        </w:rPr>
        <w:t>ули використані</w:t>
      </w:r>
      <w:r w:rsidR="007041F8" w:rsidRPr="007E7929">
        <w:rPr>
          <w:rFonts w:cs="Times New Roman"/>
        </w:rPr>
        <w:t xml:space="preserve"> наступні </w:t>
      </w:r>
      <w:r w:rsidR="007041F8" w:rsidRPr="007E7929">
        <w:rPr>
          <w:rFonts w:cs="Times New Roman"/>
          <w:b/>
          <w:bCs/>
        </w:rPr>
        <w:t>методи дослідження</w:t>
      </w:r>
      <w:r w:rsidR="00D165C4" w:rsidRPr="007E7929">
        <w:rPr>
          <w:rFonts w:cs="Times New Roman"/>
        </w:rPr>
        <w:t>: теоретичні – аналіз, синтез, осмислення та узагальнення положень психологічної, соціально-психологічної, педагогічної літератури; психодіагностичні методи – анкетування, опитування, тестові методики</w:t>
      </w:r>
    </w:p>
    <w:p w14:paraId="575E2F2F" w14:textId="77777777" w:rsidR="00D165C4" w:rsidRPr="007E7929" w:rsidRDefault="00D165C4" w:rsidP="00D165C4">
      <w:pPr>
        <w:spacing w:after="0" w:line="360" w:lineRule="auto"/>
        <w:ind w:firstLine="709"/>
        <w:jc w:val="both"/>
        <w:rPr>
          <w:rFonts w:cs="Times New Roman"/>
        </w:rPr>
      </w:pPr>
      <w:r w:rsidRPr="007E7929">
        <w:rPr>
          <w:rFonts w:cs="Times New Roman"/>
          <w:b/>
          <w:bCs/>
        </w:rPr>
        <w:t>Експериментальна база та учасники дослідження</w:t>
      </w:r>
      <w:r w:rsidRPr="007E7929">
        <w:rPr>
          <w:rFonts w:cs="Times New Roman"/>
        </w:rPr>
        <w:t>. Дослідження проводилося на базі відвідувачів спорткомплексу «Юність» місто Чорноморьк, Одеської області та звичайних мешканців.</w:t>
      </w:r>
    </w:p>
    <w:p w14:paraId="53450FBD" w14:textId="77777777" w:rsidR="00D165C4" w:rsidRPr="007E7929" w:rsidRDefault="00D165C4" w:rsidP="00D165C4">
      <w:pPr>
        <w:spacing w:after="0" w:line="360" w:lineRule="auto"/>
        <w:ind w:firstLine="709"/>
        <w:jc w:val="both"/>
        <w:rPr>
          <w:rFonts w:cs="Times New Roman"/>
        </w:rPr>
      </w:pPr>
      <w:r w:rsidRPr="007E7929">
        <w:rPr>
          <w:rFonts w:cs="Times New Roman"/>
          <w:b/>
          <w:bCs/>
        </w:rPr>
        <w:t>Теоретична та методологічна основа досліджень</w:t>
      </w:r>
      <w:r w:rsidRPr="007E7929">
        <w:rPr>
          <w:rFonts w:cs="Times New Roman"/>
        </w:rPr>
        <w:t xml:space="preserve"> складає концептуальні положення активного способу життя зрілої особистості К.Роджерс, О.О.Ухтомський, В.Є.Каган та інші. Системний підхід до вивчення здорового способу життя Т. М. Титаренко, М. В. Савчин, Г. В. Ложкін, І. Я. Коцан, С. І. Мушкевич та інші.</w:t>
      </w:r>
    </w:p>
    <w:p w14:paraId="1B79B48E" w14:textId="77777777" w:rsidR="00D165C4" w:rsidRPr="007E7929" w:rsidRDefault="00D165C4" w:rsidP="00D165C4">
      <w:pPr>
        <w:spacing w:after="0" w:line="360" w:lineRule="auto"/>
        <w:ind w:firstLine="709"/>
        <w:jc w:val="both"/>
        <w:rPr>
          <w:rFonts w:cs="Times New Roman"/>
        </w:rPr>
      </w:pPr>
      <w:r w:rsidRPr="007E7929">
        <w:rPr>
          <w:rFonts w:cs="Times New Roman"/>
          <w:b/>
          <w:bCs/>
        </w:rPr>
        <w:lastRenderedPageBreak/>
        <w:t>Наукова новизна</w:t>
      </w:r>
      <w:r w:rsidRPr="007E7929">
        <w:rPr>
          <w:rFonts w:cs="Times New Roman"/>
        </w:rPr>
        <w:t xml:space="preserve"> полягає у подальшому поглибленні вихідних положень про зміст, сутність та поведінково-мотиваційний вимір в усвідомлення активного способу життя зрілої особистості; в обґрунтуванні умов формування до активного способу життя у процесі особистісного становлення. </w:t>
      </w:r>
    </w:p>
    <w:p w14:paraId="27107ED5" w14:textId="77777777" w:rsidR="00D165C4" w:rsidRPr="007E7929" w:rsidRDefault="00D165C4" w:rsidP="00D165C4">
      <w:pPr>
        <w:spacing w:after="0" w:line="360" w:lineRule="auto"/>
        <w:ind w:firstLine="709"/>
        <w:jc w:val="both"/>
        <w:rPr>
          <w:rFonts w:cs="Times New Roman"/>
        </w:rPr>
      </w:pPr>
      <w:r w:rsidRPr="007E7929">
        <w:rPr>
          <w:rFonts w:cs="Times New Roman"/>
          <w:b/>
          <w:bCs/>
        </w:rPr>
        <w:t>Теоретична значущість роботи</w:t>
      </w:r>
      <w:r w:rsidRPr="007E7929">
        <w:rPr>
          <w:rFonts w:cs="Times New Roman"/>
        </w:rPr>
        <w:t xml:space="preserve"> полягає у поглибленні наукових знань про: моделі розуміння та виховання активного способу життя; психологічні особливості особистісного становлення; новітні підходи формування мотивації до активного способу життя серед зрілих особистостей.</w:t>
      </w:r>
    </w:p>
    <w:p w14:paraId="3EDE83A7" w14:textId="77777777" w:rsidR="00D165C4" w:rsidRPr="007E7929" w:rsidRDefault="00D165C4" w:rsidP="00D165C4">
      <w:pPr>
        <w:spacing w:after="0" w:line="360" w:lineRule="auto"/>
        <w:ind w:firstLine="709"/>
        <w:jc w:val="both"/>
        <w:rPr>
          <w:rFonts w:cs="Times New Roman"/>
        </w:rPr>
      </w:pPr>
      <w:r w:rsidRPr="007E7929">
        <w:rPr>
          <w:rFonts w:cs="Times New Roman"/>
        </w:rPr>
        <w:t xml:space="preserve"> </w:t>
      </w:r>
      <w:r w:rsidRPr="007E7929">
        <w:rPr>
          <w:rFonts w:cs="Times New Roman"/>
          <w:b/>
          <w:bCs/>
        </w:rPr>
        <w:t xml:space="preserve">Практична значущість роботи </w:t>
      </w:r>
      <w:r w:rsidRPr="007E7929">
        <w:rPr>
          <w:rFonts w:cs="Times New Roman"/>
        </w:rPr>
        <w:t xml:space="preserve">визначається можливістю використання отриманих даних під час проведення психодіагностичної та профілактичної роботи для розробки науково-методичних матеріалів </w:t>
      </w:r>
    </w:p>
    <w:p w14:paraId="2653DFB5" w14:textId="7A3EAAC6" w:rsidR="008B1F06" w:rsidRPr="000A13C3" w:rsidRDefault="00D165C4" w:rsidP="00D165C4">
      <w:pPr>
        <w:spacing w:after="0" w:line="360" w:lineRule="auto"/>
        <w:ind w:firstLine="709"/>
        <w:jc w:val="both"/>
        <w:rPr>
          <w:rFonts w:cs="Times New Roman"/>
          <w:lang w:val="en-US"/>
        </w:rPr>
      </w:pPr>
      <w:r w:rsidRPr="007E7929">
        <w:rPr>
          <w:rFonts w:cs="Times New Roman"/>
          <w:b/>
          <w:bCs/>
        </w:rPr>
        <w:t>Апробація та впровадження результатів</w:t>
      </w:r>
      <w:r w:rsidR="000A13C3">
        <w:rPr>
          <w:rFonts w:cs="Times New Roman"/>
          <w:lang w:val="en-US"/>
        </w:rPr>
        <w:t>:</w:t>
      </w:r>
    </w:p>
    <w:p w14:paraId="6DE64ED9" w14:textId="475A3735" w:rsidR="008B1F06" w:rsidRPr="000A13C3" w:rsidRDefault="00D165C4" w:rsidP="000A13C3">
      <w:pPr>
        <w:pStyle w:val="a3"/>
        <w:numPr>
          <w:ilvl w:val="0"/>
          <w:numId w:val="41"/>
        </w:numPr>
        <w:spacing w:after="0" w:line="360" w:lineRule="auto"/>
        <w:jc w:val="both"/>
        <w:rPr>
          <w:rFonts w:cs="Times New Roman"/>
          <w:lang w:val="en-US" w:eastAsia="ja-JP"/>
        </w:rPr>
      </w:pPr>
      <w:r w:rsidRPr="000A13C3">
        <w:rPr>
          <w:rFonts w:cs="Times New Roman"/>
        </w:rPr>
        <w:t>представлені</w:t>
      </w:r>
      <w:r w:rsidR="00244CCC" w:rsidRPr="000A13C3">
        <w:rPr>
          <w:rFonts w:cs="Times New Roman"/>
        </w:rPr>
        <w:t xml:space="preserve"> на ІІ міжнародній міждисциплінарній науково практичній </w:t>
      </w:r>
      <w:r w:rsidRPr="000A13C3">
        <w:rPr>
          <w:rFonts w:cs="Times New Roman"/>
        </w:rPr>
        <w:t>конференці</w:t>
      </w:r>
      <w:r w:rsidR="00244CCC" w:rsidRPr="000A13C3">
        <w:rPr>
          <w:rFonts w:cs="Times New Roman"/>
        </w:rPr>
        <w:t>ї «Актуальні питання, проблеми та перспективи розвитку науки та освіти»</w:t>
      </w:r>
      <w:r w:rsidRPr="000A13C3">
        <w:rPr>
          <w:rFonts w:cs="Times New Roman"/>
        </w:rPr>
        <w:t xml:space="preserve">, </w:t>
      </w:r>
      <w:r w:rsidR="00244CCC" w:rsidRPr="000A13C3">
        <w:rPr>
          <w:rFonts w:cs="Times New Roman"/>
        </w:rPr>
        <w:t xml:space="preserve">25-27 квітня 2024 року, Полтава, </w:t>
      </w:r>
      <w:r w:rsidR="000A13C3" w:rsidRPr="000A13C3">
        <w:rPr>
          <w:rFonts w:cs="Times New Roman"/>
        </w:rPr>
        <w:t>Україна</w:t>
      </w:r>
      <w:r w:rsidR="000A13C3" w:rsidRPr="000A13C3">
        <w:rPr>
          <w:rFonts w:cs="Times New Roman" w:hint="eastAsia"/>
          <w:lang w:eastAsia="ja-JP"/>
        </w:rPr>
        <w:t>;</w:t>
      </w:r>
    </w:p>
    <w:p w14:paraId="796D6213" w14:textId="42E0A361" w:rsidR="00D165C4" w:rsidRPr="000A13C3" w:rsidRDefault="000A13C3" w:rsidP="000A13C3">
      <w:pPr>
        <w:pStyle w:val="a3"/>
        <w:numPr>
          <w:ilvl w:val="0"/>
          <w:numId w:val="41"/>
        </w:numPr>
        <w:spacing w:after="0" w:line="360" w:lineRule="auto"/>
        <w:jc w:val="both"/>
        <w:rPr>
          <w:rFonts w:cs="Times New Roman"/>
        </w:rPr>
      </w:pPr>
      <w:r w:rsidRPr="000A13C3">
        <w:rPr>
          <w:rFonts w:cs="Times New Roman"/>
        </w:rPr>
        <w:t>о</w:t>
      </w:r>
      <w:r w:rsidR="008B1F06" w:rsidRPr="000A13C3">
        <w:rPr>
          <w:rFonts w:cs="Times New Roman"/>
        </w:rPr>
        <w:t>публіковані: Дубчак Г.М., Грушевська О.Б. (2024) Активний спосіб життя як чинни</w:t>
      </w:r>
      <w:r w:rsidR="005B41D1" w:rsidRPr="000A13C3">
        <w:rPr>
          <w:rFonts w:cs="Times New Roman"/>
        </w:rPr>
        <w:t>к</w:t>
      </w:r>
      <w:r w:rsidR="008B1F06" w:rsidRPr="000A13C3">
        <w:rPr>
          <w:rFonts w:cs="Times New Roman"/>
        </w:rPr>
        <w:t xml:space="preserve"> загального бл</w:t>
      </w:r>
      <w:r w:rsidR="005B41D1" w:rsidRPr="000A13C3">
        <w:rPr>
          <w:rFonts w:cs="Times New Roman"/>
        </w:rPr>
        <w:t>а</w:t>
      </w:r>
      <w:r w:rsidR="008B1F06" w:rsidRPr="000A13C3">
        <w:rPr>
          <w:rFonts w:cs="Times New Roman"/>
        </w:rPr>
        <w:t>гополуччя у старшому віці.</w:t>
      </w:r>
      <w:r w:rsidR="00D165C4" w:rsidRPr="000A13C3">
        <w:rPr>
          <w:rFonts w:cs="Times New Roman"/>
        </w:rPr>
        <w:t xml:space="preserve"> </w:t>
      </w:r>
      <w:r w:rsidR="005B41D1" w:rsidRPr="000A13C3">
        <w:rPr>
          <w:rFonts w:cs="Times New Roman"/>
        </w:rPr>
        <w:t>Збірник тез доповідей, Полтава, Україна, 2024. С 133-134.</w:t>
      </w:r>
    </w:p>
    <w:p w14:paraId="74586CE2" w14:textId="077205AC" w:rsidR="00D165C4" w:rsidRPr="004D725D" w:rsidRDefault="00D165C4" w:rsidP="00D165C4">
      <w:pPr>
        <w:spacing w:after="0" w:line="360" w:lineRule="auto"/>
        <w:ind w:firstLine="709"/>
        <w:jc w:val="both"/>
        <w:rPr>
          <w:rFonts w:cs="Times New Roman"/>
          <w:lang w:val="ru-RU"/>
        </w:rPr>
      </w:pPr>
      <w:r w:rsidRPr="007E7929">
        <w:rPr>
          <w:rFonts w:cs="Times New Roman"/>
        </w:rPr>
        <w:t xml:space="preserve"> </w:t>
      </w:r>
      <w:r w:rsidRPr="007E7929">
        <w:rPr>
          <w:rFonts w:cs="Times New Roman"/>
          <w:b/>
          <w:bCs/>
        </w:rPr>
        <w:t xml:space="preserve">Структура роботи </w:t>
      </w:r>
      <w:r w:rsidRPr="007E7929">
        <w:rPr>
          <w:rFonts w:cs="Times New Roman"/>
        </w:rPr>
        <w:t>складається з вступу, розділів, висновків до кожного розділу, загального висновку, списку використаної літератури та додатків.</w:t>
      </w:r>
    </w:p>
    <w:p w14:paraId="5938E448" w14:textId="77777777" w:rsidR="00D165C4" w:rsidRPr="00F65561" w:rsidRDefault="00470E9B" w:rsidP="00D165C4">
      <w:pPr>
        <w:spacing w:line="360" w:lineRule="auto"/>
        <w:jc w:val="center"/>
        <w:rPr>
          <w:rFonts w:cs="Times New Roman"/>
          <w:b/>
          <w:bCs/>
          <w:sz w:val="32"/>
          <w:szCs w:val="32"/>
        </w:rPr>
      </w:pPr>
      <w:r w:rsidRPr="00F65561">
        <w:rPr>
          <w:rFonts w:cs="Times New Roman"/>
          <w:b/>
          <w:bCs/>
          <w:sz w:val="32"/>
          <w:szCs w:val="32"/>
        </w:rPr>
        <w:br w:type="page"/>
      </w:r>
    </w:p>
    <w:p w14:paraId="0B2D0E74" w14:textId="14C15DD1" w:rsidR="002742F9" w:rsidRPr="00F65561" w:rsidRDefault="002F41DA" w:rsidP="00D165C4">
      <w:pPr>
        <w:spacing w:line="360" w:lineRule="auto"/>
        <w:jc w:val="center"/>
        <w:rPr>
          <w:rFonts w:cs="Times New Roman"/>
          <w:b/>
          <w:bCs/>
          <w:sz w:val="32"/>
          <w:szCs w:val="32"/>
        </w:rPr>
      </w:pPr>
      <w:r w:rsidRPr="00F65561">
        <w:rPr>
          <w:rFonts w:cs="Times New Roman"/>
          <w:b/>
          <w:bCs/>
          <w:sz w:val="32"/>
          <w:szCs w:val="32"/>
        </w:rPr>
        <w:lastRenderedPageBreak/>
        <w:t>РОЗДІЛ І</w:t>
      </w:r>
    </w:p>
    <w:p w14:paraId="6C27AFF9" w14:textId="7DC63A69" w:rsidR="00CF7F49" w:rsidRPr="00F65561" w:rsidRDefault="002F41DA" w:rsidP="00D165C4">
      <w:pPr>
        <w:spacing w:after="0" w:line="360" w:lineRule="auto"/>
        <w:jc w:val="center"/>
        <w:rPr>
          <w:rFonts w:cs="Times New Roman"/>
          <w:b/>
          <w:bCs/>
          <w:sz w:val="32"/>
          <w:szCs w:val="32"/>
          <w:highlight w:val="yellow"/>
        </w:rPr>
      </w:pPr>
      <w:r w:rsidRPr="00F65561">
        <w:rPr>
          <w:rFonts w:cs="Times New Roman"/>
          <w:b/>
          <w:bCs/>
          <w:sz w:val="32"/>
          <w:szCs w:val="32"/>
        </w:rPr>
        <w:t>Активний спосіб життя як предмет психологічних досліджень</w:t>
      </w:r>
    </w:p>
    <w:p w14:paraId="781B3470" w14:textId="2A852803" w:rsidR="00CF7F49" w:rsidRPr="00F65561" w:rsidRDefault="002F41DA" w:rsidP="007041F8">
      <w:pPr>
        <w:pStyle w:val="a3"/>
        <w:numPr>
          <w:ilvl w:val="1"/>
          <w:numId w:val="1"/>
        </w:numPr>
        <w:spacing w:after="0" w:line="360" w:lineRule="auto"/>
        <w:ind w:left="0" w:firstLine="709"/>
        <w:jc w:val="both"/>
        <w:rPr>
          <w:rFonts w:cs="Times New Roman"/>
          <w:b/>
          <w:bCs/>
        </w:rPr>
      </w:pPr>
      <w:r w:rsidRPr="00F65561">
        <w:rPr>
          <w:rFonts w:cs="Times New Roman"/>
          <w:b/>
          <w:bCs/>
        </w:rPr>
        <w:t>Дослідження активного способу життя та психологічного благополуччя у вітчизняній та зарубіжній психології</w:t>
      </w:r>
    </w:p>
    <w:p w14:paraId="58DA08E6" w14:textId="0D565F79" w:rsidR="00470E9B" w:rsidRPr="00F65561" w:rsidRDefault="009E7F17" w:rsidP="00F026EB">
      <w:pPr>
        <w:pStyle w:val="a3"/>
        <w:spacing w:after="0" w:line="360" w:lineRule="auto"/>
        <w:ind w:left="71" w:firstLine="709"/>
        <w:jc w:val="both"/>
        <w:rPr>
          <w:rFonts w:cs="Times New Roman"/>
          <w:b/>
          <w:bCs/>
        </w:rPr>
      </w:pPr>
      <w:r w:rsidRPr="00F65561">
        <w:rPr>
          <w:rFonts w:cs="Times New Roman"/>
        </w:rPr>
        <w:t xml:space="preserve">Вивчення психологічного благополуччя набуло неабиякої популярності серед науковців різних галузей. Окремої уваги заслуговують дослідження, які спрямовані на вивчення особливостей психологічного благополуччя у старшому віці. Власне пошуки шляхів вирішення проблем, пов’язаних із конструктивним розвитком та функціонуванням особистості у пізньому віці, зокрема необхідність вивчення активного способу життя як </w:t>
      </w:r>
      <w:r w:rsidRPr="00F65561">
        <w:rPr>
          <w:rFonts w:cs="Times New Roman"/>
          <w:shd w:val="clear" w:color="auto" w:fill="FFFFFF"/>
        </w:rPr>
        <w:t xml:space="preserve">чинника загального благополуччя у старшому віці, </w:t>
      </w:r>
      <w:r w:rsidRPr="00F65561">
        <w:rPr>
          <w:rFonts w:cs="Times New Roman"/>
        </w:rPr>
        <w:t>визначає значущість цієї проблеми.</w:t>
      </w:r>
    </w:p>
    <w:p w14:paraId="35552845" w14:textId="295B9402" w:rsidR="00470E9B" w:rsidRPr="00F65561" w:rsidRDefault="00E876B6" w:rsidP="00F026EB">
      <w:pPr>
        <w:widowControl w:val="0"/>
        <w:shd w:val="clear" w:color="auto" w:fill="FFFFFF"/>
        <w:spacing w:line="360" w:lineRule="auto"/>
        <w:ind w:firstLine="709"/>
        <w:jc w:val="both"/>
        <w:rPr>
          <w:rFonts w:cs="Times New Roman"/>
        </w:rPr>
      </w:pPr>
      <w:r w:rsidRPr="00F65561">
        <w:rPr>
          <w:rFonts w:cs="Times New Roman"/>
          <w:color w:val="0D0D0D"/>
          <w:shd w:val="clear" w:color="auto" w:fill="FFFFFF"/>
        </w:rPr>
        <w:t>Актуальність досліджень про благополуччя людини виникає з практичних вимог різних сфер суспільного життя, таких як економіка, політика, освіта та охорона здоров'я. Політика, спрямована на захист та підвищення благополуччя громадян, є однією з ключових функцій будь-якої держави. Ця проблема вивчається у науках про людину та суспільство, а її міждисциплінарний характер відображається в інтеграції різних теоретико-методологічних підходів у дослідженні благополуччя у різних галузях знань</w:t>
      </w:r>
      <w:r w:rsidR="00566A47" w:rsidRPr="00F65561">
        <w:rPr>
          <w:rFonts w:cs="Times New Roman"/>
          <w:color w:val="0D0D0D"/>
          <w:shd w:val="clear" w:color="auto" w:fill="FFFFFF"/>
        </w:rPr>
        <w:t xml:space="preserve"> </w:t>
      </w:r>
      <w:r w:rsidR="00566A47" w:rsidRPr="00F65561">
        <w:rPr>
          <w:rFonts w:cs="Times New Roman"/>
          <w:color w:val="0D0D0D"/>
          <w:shd w:val="clear" w:color="auto" w:fill="FFFFFF"/>
          <w:lang w:eastAsia="ja-JP"/>
        </w:rPr>
        <w:t xml:space="preserve">[2, </w:t>
      </w:r>
      <w:r w:rsidR="00566A47" w:rsidRPr="00F65561">
        <w:rPr>
          <w:rFonts w:cs="Times New Roman"/>
          <w:color w:val="0D0D0D"/>
          <w:shd w:val="clear" w:color="auto" w:fill="FFFFFF"/>
          <w:lang w:val="en-US" w:eastAsia="ja-JP"/>
        </w:rPr>
        <w:t>c</w:t>
      </w:r>
      <w:r w:rsidR="00566A47" w:rsidRPr="00F65561">
        <w:rPr>
          <w:rFonts w:cs="Times New Roman"/>
          <w:color w:val="0D0D0D"/>
          <w:shd w:val="clear" w:color="auto" w:fill="FFFFFF"/>
          <w:lang w:eastAsia="ja-JP"/>
        </w:rPr>
        <w:t>. 63]</w:t>
      </w:r>
      <w:r w:rsidRPr="00F65561">
        <w:rPr>
          <w:rFonts w:cs="Times New Roman"/>
          <w:color w:val="0D0D0D"/>
          <w:shd w:val="clear" w:color="auto" w:fill="FFFFFF"/>
        </w:rPr>
        <w:t>.</w:t>
      </w:r>
    </w:p>
    <w:p w14:paraId="35D7C1C8" w14:textId="6F73CD27" w:rsidR="002742F9" w:rsidRPr="00F65561" w:rsidRDefault="009E7F17" w:rsidP="00D165C4">
      <w:pPr>
        <w:widowControl w:val="0"/>
        <w:shd w:val="clear" w:color="auto" w:fill="FFFFFF"/>
        <w:spacing w:line="360" w:lineRule="auto"/>
        <w:ind w:firstLine="709"/>
        <w:jc w:val="both"/>
        <w:rPr>
          <w:rFonts w:cs="Times New Roman"/>
        </w:rPr>
      </w:pPr>
      <w:r w:rsidRPr="00F65561">
        <w:rPr>
          <w:rFonts w:cs="Times New Roman"/>
        </w:rPr>
        <w:t>Останні дослідження та публікації підтверджують важливість активного способу життя як ключового чинника загального благополуччя у старшому віці. Дослідження вказують на те, що регулярна фізична активність та участь у соціальних заходах можуть позитивно впливати на фізичне і психологічне здоров'я людей похилого віку</w:t>
      </w:r>
      <w:r w:rsidR="00566A47" w:rsidRPr="00F65561">
        <w:rPr>
          <w:rFonts w:cs="Times New Roman"/>
          <w:lang w:val="ru-RU"/>
        </w:rPr>
        <w:t xml:space="preserve"> [35, </w:t>
      </w:r>
      <w:r w:rsidR="00566A47" w:rsidRPr="00F65561">
        <w:rPr>
          <w:rFonts w:cs="Times New Roman"/>
          <w:lang w:val="en-US"/>
        </w:rPr>
        <w:t>c</w:t>
      </w:r>
      <w:r w:rsidR="00566A47" w:rsidRPr="00F65561">
        <w:rPr>
          <w:rFonts w:cs="Times New Roman"/>
          <w:lang w:val="ru-RU"/>
        </w:rPr>
        <w:t>. 154]</w:t>
      </w:r>
      <w:r w:rsidRPr="00F65561">
        <w:rPr>
          <w:rFonts w:cs="Times New Roman"/>
        </w:rPr>
        <w:t>. Ці дослідження також підкреслюють важливість розвитку активних здорових звичок протягом життя, щоб підготувати організм до старіння та зберегти якість життя на високому рівні. Такий підхід дозволяє підтримувати функціональність організму, покращувати настрій та знижувати ризик розвитку різних захворювань, пов'язаних з віком.</w:t>
      </w:r>
    </w:p>
    <w:p w14:paraId="4E58EA9D" w14:textId="63795131" w:rsidR="009E7F17" w:rsidRPr="00F65561" w:rsidRDefault="009E7F17" w:rsidP="00F026EB">
      <w:pPr>
        <w:spacing w:line="360" w:lineRule="auto"/>
        <w:ind w:firstLine="709"/>
        <w:jc w:val="both"/>
        <w:rPr>
          <w:rFonts w:cs="Times New Roman"/>
          <w:szCs w:val="28"/>
        </w:rPr>
      </w:pPr>
      <w:r w:rsidRPr="00F65561">
        <w:rPr>
          <w:rFonts w:cs="Times New Roman"/>
          <w:szCs w:val="28"/>
        </w:rPr>
        <w:lastRenderedPageBreak/>
        <w:t>Уперше термін "благополуччя" було визначено Н.Бредберном 1969 року у своїй революційній книжці "Структура психологічного благополуччя". Цей термін описан як суб'єктивне відчуття щастя і задоволеності життям. Він підкреслює, що відчуття благополуччя складно виміряти: подружжя, яке йде в кіно, справді щасливе чи так наказано поводитися "благополучному" подружжю. Поняття "щастя" і благополуччя тісно взаємопов'язані.  Дискусії про людське щастя, як про найкращі засоби його досягнення і про те, чи є це метою людської діяльності, були частими впродовж усієї історії. У своїй "Нікомаховій етиці" Арістотель зазначає, що "звичайні люди і люди більш витончені кажуть, що найвище з усіх благ, що досягаються дією,</w:t>
      </w:r>
      <w:r w:rsidR="00145937" w:rsidRPr="00F65561">
        <w:rPr>
          <w:rFonts w:cs="Times New Roman"/>
          <w:szCs w:val="28"/>
        </w:rPr>
        <w:t>–</w:t>
      </w:r>
      <w:r w:rsidRPr="00F65561">
        <w:rPr>
          <w:rFonts w:cs="Times New Roman"/>
          <w:szCs w:val="28"/>
        </w:rPr>
        <w:t xml:space="preserve">це щастя, але щодо того, що таке щастя, вони розходяться". </w:t>
      </w:r>
      <w:r w:rsidR="00E3636C" w:rsidRPr="00F65561">
        <w:rPr>
          <w:rFonts w:cs="Times New Roman"/>
          <w:szCs w:val="28"/>
        </w:rPr>
        <w:t>Л.</w:t>
      </w:r>
      <w:r w:rsidR="00386EA2" w:rsidRPr="00F65561">
        <w:rPr>
          <w:rFonts w:cs="Times New Roman"/>
          <w:szCs w:val="28"/>
        </w:rPr>
        <w:t xml:space="preserve"> </w:t>
      </w:r>
      <w:r w:rsidRPr="00F65561">
        <w:rPr>
          <w:rFonts w:cs="Times New Roman"/>
          <w:szCs w:val="28"/>
        </w:rPr>
        <w:t xml:space="preserve">Росс </w:t>
      </w:r>
      <w:r w:rsidR="00386EA2" w:rsidRPr="00F65561">
        <w:rPr>
          <w:rFonts w:cs="Times New Roman"/>
          <w:szCs w:val="28"/>
        </w:rPr>
        <w:t xml:space="preserve">якій трактував Арістотеля, </w:t>
      </w:r>
      <w:r w:rsidRPr="00F65561">
        <w:rPr>
          <w:rFonts w:cs="Times New Roman"/>
          <w:szCs w:val="28"/>
        </w:rPr>
        <w:t>пропонував, що поняття "щастя" краще перекладати більш нейтральним терміном "благополуччя", бо Аристотеля цікавило дещо більше, ніж приємні відчуття, що зазвичай асоціюються з терміном "щастя". За століття, що минули з часів Аристотеля, умови дискусії змінилися, але загалом ми, як і раніше, згодні з тим, що щастя або благополуччя</w:t>
      </w:r>
      <w:r w:rsidR="00145937" w:rsidRPr="00F65561">
        <w:rPr>
          <w:rFonts w:cs="Times New Roman"/>
          <w:szCs w:val="28"/>
        </w:rPr>
        <w:t>–</w:t>
      </w:r>
      <w:r w:rsidRPr="00F65561">
        <w:rPr>
          <w:rFonts w:cs="Times New Roman"/>
          <w:szCs w:val="28"/>
        </w:rPr>
        <w:t>це мета людських вчинків, і, як і раніше, розходимося в думках між "багатьма" і "мудрими" щодо того, які саме речі роблять людей щасливими</w:t>
      </w:r>
      <w:r w:rsidR="00566A47" w:rsidRPr="00F65561">
        <w:rPr>
          <w:rFonts w:cs="Times New Roman"/>
          <w:szCs w:val="28"/>
        </w:rPr>
        <w:t xml:space="preserve"> [8; 12]</w:t>
      </w:r>
      <w:r w:rsidRPr="00F65561">
        <w:rPr>
          <w:rFonts w:cs="Times New Roman"/>
          <w:szCs w:val="28"/>
        </w:rPr>
        <w:t>.</w:t>
      </w:r>
    </w:p>
    <w:p w14:paraId="4F276D33" w14:textId="6D346C60" w:rsidR="009E7F17" w:rsidRPr="00F65561" w:rsidRDefault="009E7F17" w:rsidP="00F026EB">
      <w:pPr>
        <w:spacing w:line="360" w:lineRule="auto"/>
        <w:ind w:firstLine="709"/>
        <w:jc w:val="both"/>
        <w:rPr>
          <w:rFonts w:cs="Times New Roman"/>
          <w:szCs w:val="28"/>
        </w:rPr>
      </w:pPr>
      <w:r w:rsidRPr="00F65561">
        <w:rPr>
          <w:rFonts w:cs="Times New Roman"/>
          <w:szCs w:val="28"/>
        </w:rPr>
        <w:t>Величезну роль у дослідженні цієї теми внесла К.Ріфф, на її думку, психологічного благополуччя</w:t>
      </w:r>
      <w:r w:rsidR="000B6E20" w:rsidRPr="00F65561">
        <w:rPr>
          <w:rFonts w:cs="Times New Roman"/>
          <w:szCs w:val="28"/>
        </w:rPr>
        <w:t xml:space="preserve"> </w:t>
      </w:r>
      <w:r w:rsidR="00145937" w:rsidRPr="00F65561">
        <w:rPr>
          <w:rFonts w:cs="Times New Roman"/>
          <w:szCs w:val="28"/>
        </w:rPr>
        <w:t>–</w:t>
      </w:r>
      <w:r w:rsidR="000B6E20" w:rsidRPr="00F65561">
        <w:rPr>
          <w:rFonts w:cs="Times New Roman"/>
          <w:szCs w:val="28"/>
        </w:rPr>
        <w:t xml:space="preserve"> </w:t>
      </w:r>
      <w:r w:rsidRPr="00F65561">
        <w:rPr>
          <w:rFonts w:cs="Times New Roman"/>
          <w:szCs w:val="28"/>
        </w:rPr>
        <w:t xml:space="preserve">це наявність у людини специфічних, стійких психологічних рис, які дають їй змогу функціонувати значуще успішніше, ніж за їхньої відсутності. Як базові складові психологічного благополуччя вона виокремила шість основних компонентів: позитивні стосунки з іншими (турбота про благополуччя інших, почуття задоволення від теплих і довірчих стосунків з іншими); автономія (незалежність, внутрішній контроль); керування середовищем (здатність людини ефективно використовувати зовнішні ресурси); цілеспрямованість життя (високорозвинута здатність до рефлексії, осмисленість); особистісне зростання (ефективне використання особистісних рис, розвиток талантів); самоприйняття (визнання, визнання, </w:t>
      </w:r>
      <w:r w:rsidRPr="00F65561">
        <w:rPr>
          <w:rFonts w:cs="Times New Roman"/>
          <w:szCs w:val="28"/>
        </w:rPr>
        <w:lastRenderedPageBreak/>
        <w:t>визнання, визнання, визнання, визнання). На підставі положень К.Ріффа було створено опитувальник психологічного благополуччя, широко використовуваний у сучасній психології</w:t>
      </w:r>
      <w:r w:rsidR="00566A47" w:rsidRPr="00F65561">
        <w:rPr>
          <w:rFonts w:cs="Times New Roman"/>
          <w:szCs w:val="28"/>
        </w:rPr>
        <w:t xml:space="preserve"> </w:t>
      </w:r>
      <w:r w:rsidR="00566A47" w:rsidRPr="00F65561">
        <w:rPr>
          <w:rFonts w:cs="Times New Roman"/>
          <w:szCs w:val="28"/>
          <w:lang w:val="ru-RU" w:eastAsia="ja-JP"/>
        </w:rPr>
        <w:t>[57]</w:t>
      </w:r>
      <w:r w:rsidRPr="00F65561">
        <w:rPr>
          <w:rFonts w:cs="Times New Roman"/>
          <w:szCs w:val="28"/>
        </w:rPr>
        <w:t>.</w:t>
      </w:r>
    </w:p>
    <w:p w14:paraId="36952754" w14:textId="43DAA3F5" w:rsidR="009E7F17" w:rsidRPr="00F65561" w:rsidRDefault="009E7F17" w:rsidP="00F026EB">
      <w:pPr>
        <w:spacing w:line="360" w:lineRule="auto"/>
        <w:ind w:firstLine="709"/>
        <w:jc w:val="both"/>
        <w:rPr>
          <w:rFonts w:cs="Times New Roman"/>
          <w:szCs w:val="28"/>
        </w:rPr>
      </w:pPr>
      <w:r w:rsidRPr="00F65561">
        <w:rPr>
          <w:rFonts w:cs="Times New Roman"/>
          <w:szCs w:val="28"/>
        </w:rPr>
        <w:t>Усі перелічені вище компоненти передбачають активність суб'єкта, його бажання самореалізації та об'єктивної оцінки своїх можливостей</w:t>
      </w:r>
      <w:r w:rsidR="00566A47" w:rsidRPr="00F65561">
        <w:rPr>
          <w:rFonts w:cs="Times New Roman"/>
          <w:szCs w:val="28"/>
        </w:rPr>
        <w:t xml:space="preserve"> [18, </w:t>
      </w:r>
      <w:r w:rsidR="00566A47" w:rsidRPr="00F65561">
        <w:rPr>
          <w:rFonts w:cs="Times New Roman"/>
          <w:szCs w:val="28"/>
          <w:lang w:val="en-US"/>
        </w:rPr>
        <w:t>c</w:t>
      </w:r>
      <w:r w:rsidR="00566A47" w:rsidRPr="00F65561">
        <w:rPr>
          <w:rFonts w:cs="Times New Roman"/>
          <w:szCs w:val="28"/>
        </w:rPr>
        <w:t>. 40]</w:t>
      </w:r>
      <w:r w:rsidRPr="00F65561">
        <w:rPr>
          <w:rFonts w:cs="Times New Roman"/>
          <w:szCs w:val="28"/>
        </w:rPr>
        <w:t xml:space="preserve">.  </w:t>
      </w:r>
    </w:p>
    <w:p w14:paraId="13128747" w14:textId="42D8807E" w:rsidR="009E7F17" w:rsidRPr="00F65561" w:rsidRDefault="009E7F17" w:rsidP="00F026EB">
      <w:pPr>
        <w:spacing w:line="360" w:lineRule="auto"/>
        <w:ind w:firstLine="709"/>
        <w:jc w:val="both"/>
        <w:rPr>
          <w:rFonts w:cs="Times New Roman"/>
          <w:szCs w:val="28"/>
        </w:rPr>
      </w:pPr>
      <w:r w:rsidRPr="00F65561">
        <w:rPr>
          <w:rFonts w:cs="Times New Roman"/>
          <w:szCs w:val="28"/>
        </w:rPr>
        <w:t>Р.Райана і Е</w:t>
      </w:r>
      <w:r w:rsidR="00F026EB" w:rsidRPr="00F65561">
        <w:rPr>
          <w:rFonts w:cs="Times New Roman"/>
          <w:szCs w:val="28"/>
        </w:rPr>
        <w:t>.</w:t>
      </w:r>
      <w:r w:rsidRPr="00F65561">
        <w:rPr>
          <w:rFonts w:cs="Times New Roman"/>
          <w:szCs w:val="28"/>
        </w:rPr>
        <w:t>Десі також досліджують "благополуччя" в концепції самодетермінації, тобто у виборі того, що для людини є ціннісним і бажаним. Вони розглядали проблему внутрішньої та зовнішньої мотивації. Внутрішня мотивація</w:t>
      </w:r>
      <w:r w:rsidR="00145937" w:rsidRPr="00F65561">
        <w:rPr>
          <w:rFonts w:cs="Times New Roman"/>
          <w:szCs w:val="28"/>
        </w:rPr>
        <w:t>–</w:t>
      </w:r>
      <w:r w:rsidRPr="00F65561">
        <w:rPr>
          <w:rFonts w:cs="Times New Roman"/>
          <w:szCs w:val="28"/>
        </w:rPr>
        <w:t>це задоволення від діяльності, коли людина переживає радість від реалізації даного мотиву в цій діяльності, коли вона прагне до пошуку нових і важких завдань, до розширення своїх можливостей і пізнання</w:t>
      </w:r>
      <w:r w:rsidR="00566A47" w:rsidRPr="00F65561">
        <w:rPr>
          <w:rFonts w:cs="Times New Roman"/>
          <w:szCs w:val="28"/>
        </w:rPr>
        <w:t xml:space="preserve"> [7; 9, </w:t>
      </w:r>
      <w:r w:rsidR="00566A47" w:rsidRPr="00F65561">
        <w:rPr>
          <w:rFonts w:cs="Times New Roman"/>
          <w:szCs w:val="28"/>
          <w:lang w:val="en-US"/>
        </w:rPr>
        <w:t>c</w:t>
      </w:r>
      <w:r w:rsidR="00566A47" w:rsidRPr="00F65561">
        <w:rPr>
          <w:rFonts w:cs="Times New Roman"/>
          <w:szCs w:val="28"/>
        </w:rPr>
        <w:t>. 13]</w:t>
      </w:r>
      <w:r w:rsidRPr="00F65561">
        <w:rPr>
          <w:rFonts w:cs="Times New Roman"/>
          <w:szCs w:val="28"/>
        </w:rPr>
        <w:t>. До зовнішньої мотивації належить заохочення, покарання, примус, зовнішній тиск. Десі та Раян говорили, що зовнішні мотивації</w:t>
      </w:r>
      <w:r w:rsidR="00145937" w:rsidRPr="00F65561">
        <w:rPr>
          <w:rFonts w:cs="Times New Roman"/>
          <w:szCs w:val="28"/>
        </w:rPr>
        <w:t>–</w:t>
      </w:r>
      <w:r w:rsidRPr="00F65561">
        <w:rPr>
          <w:rFonts w:cs="Times New Roman"/>
          <w:szCs w:val="28"/>
        </w:rPr>
        <w:t>це не просто ті мотиви, що діють ззовні, а вони можуть діяти і зсередини, коли людина їх сприймає і робить їх своїми, відбувається їхня інтеріор</w:t>
      </w:r>
      <w:r w:rsidR="00386EA2" w:rsidRPr="00F65561">
        <w:rPr>
          <w:rFonts w:cs="Times New Roman"/>
          <w:szCs w:val="28"/>
        </w:rPr>
        <w:t>ізація.</w:t>
      </w:r>
    </w:p>
    <w:p w14:paraId="06E6B6DC" w14:textId="4CB3B82A" w:rsidR="002742F9" w:rsidRPr="00F65561" w:rsidRDefault="009E7F17" w:rsidP="00F026EB">
      <w:pPr>
        <w:spacing w:line="360" w:lineRule="auto"/>
        <w:ind w:firstLine="709"/>
        <w:jc w:val="both"/>
        <w:rPr>
          <w:rFonts w:cs="Times New Roman"/>
          <w:szCs w:val="28"/>
        </w:rPr>
      </w:pPr>
      <w:r w:rsidRPr="00F65561">
        <w:rPr>
          <w:rFonts w:cs="Times New Roman"/>
          <w:szCs w:val="28"/>
        </w:rPr>
        <w:t>Найповніший підхід до вивчення забезпечення психологічного благополуччя особистості в пізній зрілості відображено в роботах відомого соціального психолога Майкла Аргайла, який займався проблемою психічного здоров'я. На думку Майкла Аргайла, встановлено чинники, які пов'язані з поняттям щастя. До них належать оптимізм, вік, фізична привабливість, матеріальне становище, якість житла, гарний сон, наявність дітей, шлюб, соціальне становище, цікава робота, фізичні вправи, соціальні зв'язки, духовність, релігія, рівень освіти, здоров'я. Однак, на перше місце з перерахованих вище я б поставила фізичне здоров'я як основу позитивного життєвого існування.</w:t>
      </w:r>
      <w:r w:rsidR="00386EA2" w:rsidRPr="00F65561">
        <w:rPr>
          <w:rFonts w:cs="Times New Roman"/>
          <w:szCs w:val="28"/>
        </w:rPr>
        <w:t xml:space="preserve"> </w:t>
      </w:r>
    </w:p>
    <w:p w14:paraId="44255F7A" w14:textId="0E670B1B" w:rsidR="002742F9" w:rsidRPr="00F65561" w:rsidRDefault="00386EA2" w:rsidP="00F026EB">
      <w:pPr>
        <w:spacing w:after="0" w:line="360" w:lineRule="auto"/>
        <w:ind w:firstLine="709"/>
        <w:jc w:val="both"/>
        <w:rPr>
          <w:rFonts w:cs="Times New Roman"/>
          <w:szCs w:val="28"/>
        </w:rPr>
      </w:pPr>
      <w:r w:rsidRPr="00F65561">
        <w:rPr>
          <w:rFonts w:eastAsia="Times New Roman" w:cs="Times New Roman"/>
          <w:kern w:val="0"/>
          <w:szCs w:val="28"/>
          <w:lang w:eastAsia="ru-RU"/>
          <w14:ligatures w14:val="none"/>
        </w:rPr>
        <w:t>У вітчизняній психології такі дослідження також відіграють важливу роль у вивченні впливу фізичної активності на психічне здоров'я та загальний стан організму.</w:t>
      </w:r>
      <w:r w:rsidRPr="00F65561">
        <w:rPr>
          <w:rFonts w:cs="Times New Roman"/>
          <w:szCs w:val="28"/>
        </w:rPr>
        <w:t xml:space="preserve"> </w:t>
      </w:r>
      <w:r w:rsidRPr="00F65561">
        <w:rPr>
          <w:rFonts w:eastAsia="Times New Roman" w:cs="Times New Roman"/>
          <w:kern w:val="0"/>
          <w:szCs w:val="28"/>
          <w:lang w:eastAsia="ru-RU"/>
          <w14:ligatures w14:val="none"/>
        </w:rPr>
        <w:t xml:space="preserve">Одним з прикладів такого дослідження є робота М.О. </w:t>
      </w:r>
      <w:r w:rsidRPr="00F65561">
        <w:rPr>
          <w:rFonts w:eastAsia="Times New Roman" w:cs="Times New Roman"/>
          <w:kern w:val="0"/>
          <w:szCs w:val="28"/>
          <w:lang w:eastAsia="ru-RU"/>
          <w14:ligatures w14:val="none"/>
        </w:rPr>
        <w:lastRenderedPageBreak/>
        <w:t>Журавльової та її колег, які вивчали взаємозв'язок між фізичною активністю та психологічним благополуччям. У своїй роботі вони аналізували, як різні види фізичної активності (спорт, фізичні вправи, прогулянки тощо) впливають на психічне самопочуття, рівень стресу, емоційну стійкість та інші аспекти психологічного благополуччя. Дослідження показало, що регулярна фізична активність сприяє зменшенню рівня стресу, покращує настрій, збільшує енергію та покращує загальний стан самопочуття.</w:t>
      </w:r>
      <w:r w:rsidRPr="00F65561">
        <w:rPr>
          <w:rFonts w:cs="Times New Roman"/>
          <w:szCs w:val="28"/>
        </w:rPr>
        <w:t xml:space="preserve"> </w:t>
      </w:r>
      <w:r w:rsidRPr="00F65561">
        <w:rPr>
          <w:rFonts w:eastAsia="Times New Roman" w:cs="Times New Roman"/>
          <w:kern w:val="0"/>
          <w:szCs w:val="28"/>
          <w:lang w:eastAsia="ru-RU"/>
          <w14:ligatures w14:val="none"/>
        </w:rPr>
        <w:t>Інші дослідження в цій області можуть охоплювати вивчення впливу спорту на психічне здоров'я, роль фізичної активності у зменшенні симптомів депресії та тривожності, вивчення ефективності різних програм фізичних вправ у підтримці психологічного благополуччя тощо.</w:t>
      </w:r>
      <w:r w:rsidRPr="00F65561">
        <w:rPr>
          <w:rFonts w:cs="Times New Roman"/>
          <w:szCs w:val="28"/>
        </w:rPr>
        <w:t xml:space="preserve"> </w:t>
      </w:r>
      <w:r w:rsidRPr="00F65561">
        <w:rPr>
          <w:rFonts w:eastAsia="Times New Roman" w:cs="Times New Roman"/>
          <w:kern w:val="0"/>
          <w:szCs w:val="28"/>
          <w:lang w:eastAsia="ru-RU"/>
          <w14:ligatures w14:val="none"/>
        </w:rPr>
        <w:t>Ці дослідження допомагають краще зрозуміти взаємозв'язок між фізичною активністю та психічним станом, а також розробляти рекомендації щодо підтримки психологічного благополуччя через фізичну активність</w:t>
      </w:r>
      <w:r w:rsidR="00566A47" w:rsidRPr="00F65561">
        <w:rPr>
          <w:rFonts w:eastAsia="Times New Roman" w:cs="Times New Roman"/>
          <w:kern w:val="0"/>
          <w:szCs w:val="28"/>
          <w:lang w:eastAsia="ru-RU"/>
          <w14:ligatures w14:val="none"/>
        </w:rPr>
        <w:t xml:space="preserve"> [28, </w:t>
      </w:r>
      <w:r w:rsidR="00566A47" w:rsidRPr="00F65561">
        <w:rPr>
          <w:rFonts w:eastAsia="Times New Roman" w:cs="Times New Roman"/>
          <w:kern w:val="0"/>
          <w:szCs w:val="28"/>
          <w:lang w:val="en-US" w:eastAsia="ru-RU"/>
          <w14:ligatures w14:val="none"/>
        </w:rPr>
        <w:t>c</w:t>
      </w:r>
      <w:r w:rsidR="00566A47" w:rsidRPr="00F65561">
        <w:rPr>
          <w:rFonts w:eastAsia="Times New Roman" w:cs="Times New Roman"/>
          <w:kern w:val="0"/>
          <w:szCs w:val="28"/>
          <w:lang w:eastAsia="ru-RU"/>
          <w14:ligatures w14:val="none"/>
        </w:rPr>
        <w:t>. 23]</w:t>
      </w:r>
      <w:r w:rsidRPr="00F65561">
        <w:rPr>
          <w:rFonts w:eastAsia="Times New Roman" w:cs="Times New Roman"/>
          <w:kern w:val="0"/>
          <w:szCs w:val="28"/>
          <w:lang w:eastAsia="ru-RU"/>
          <w14:ligatures w14:val="none"/>
        </w:rPr>
        <w:t>.</w:t>
      </w:r>
    </w:p>
    <w:p w14:paraId="1F5555F1" w14:textId="73CC16B1" w:rsidR="00F026EB" w:rsidRPr="00F65561" w:rsidRDefault="002F41DA" w:rsidP="00F026EB">
      <w:pPr>
        <w:pStyle w:val="a3"/>
        <w:numPr>
          <w:ilvl w:val="1"/>
          <w:numId w:val="1"/>
        </w:numPr>
        <w:spacing w:after="0" w:line="360" w:lineRule="auto"/>
        <w:ind w:left="0" w:firstLine="709"/>
        <w:jc w:val="both"/>
        <w:rPr>
          <w:rFonts w:cs="Times New Roman"/>
          <w:b/>
          <w:bCs/>
        </w:rPr>
      </w:pPr>
      <w:r w:rsidRPr="00F65561">
        <w:rPr>
          <w:rFonts w:cs="Times New Roman"/>
          <w:b/>
          <w:bCs/>
        </w:rPr>
        <w:t>Активний спосіб життя в контексті психологічного благополуччя</w:t>
      </w:r>
    </w:p>
    <w:p w14:paraId="39A883EA" w14:textId="47EA6242" w:rsidR="00386EA2" w:rsidRPr="00F65561" w:rsidRDefault="00386EA2" w:rsidP="00F026EB">
      <w:pPr>
        <w:spacing w:after="0" w:line="360" w:lineRule="auto"/>
        <w:ind w:firstLine="709"/>
        <w:jc w:val="both"/>
        <w:rPr>
          <w:rFonts w:cs="Times New Roman"/>
        </w:rPr>
      </w:pPr>
      <w:r w:rsidRPr="00F65561">
        <w:rPr>
          <w:rFonts w:cs="Times New Roman"/>
          <w:color w:val="0F0F0F"/>
          <w:szCs w:val="28"/>
        </w:rPr>
        <w:t>Поняття активного способу життя можна умовно розділити на фізичну активність і соціальну або психологічну. Саме праця Аристотеля "Про душу" наполягає на тому, що багато станів душі залежать від стану тіла. Автор одного з гуманістичних напрямків психотерапії Фріц Перлз, говорить про не розривний зв'язок розуму і тіла, як частин єдиного цілого. "Тіло" і "Розум", це розщеплення все ще широко поширене, хоча серед найкращих лікарів психосоматична єдність вважається само собою зрозумілою". Тому нам здається, що одне неможливе без іншого і варто розглядати обидва компоненти лише у зв'язку з їхнім взаємозв'язком і взаємодоповнюваністю</w:t>
      </w:r>
      <w:r w:rsidR="00566A47" w:rsidRPr="00F65561">
        <w:rPr>
          <w:rFonts w:cs="Times New Roman"/>
          <w:color w:val="0F0F0F"/>
          <w:szCs w:val="28"/>
        </w:rPr>
        <w:t xml:space="preserve"> [36]</w:t>
      </w:r>
      <w:r w:rsidRPr="00F65561">
        <w:rPr>
          <w:rFonts w:cs="Times New Roman"/>
          <w:color w:val="0F0F0F"/>
          <w:szCs w:val="28"/>
        </w:rPr>
        <w:t>.</w:t>
      </w:r>
    </w:p>
    <w:p w14:paraId="171A2BF6" w14:textId="35961218" w:rsidR="00E876B6" w:rsidRPr="00F65561" w:rsidRDefault="00E876B6" w:rsidP="00F026EB">
      <w:pPr>
        <w:spacing w:after="0" w:line="360" w:lineRule="auto"/>
        <w:ind w:firstLine="709"/>
        <w:jc w:val="both"/>
        <w:rPr>
          <w:rFonts w:cs="Times New Roman"/>
          <w:color w:val="0D0D0D"/>
          <w:szCs w:val="28"/>
        </w:rPr>
      </w:pPr>
      <w:r w:rsidRPr="00F65561">
        <w:rPr>
          <w:rFonts w:cs="Times New Roman"/>
          <w:color w:val="0D0D0D"/>
          <w:szCs w:val="28"/>
        </w:rPr>
        <w:t xml:space="preserve">Дослідження активного способу життя в зарубіжній </w:t>
      </w:r>
      <w:r w:rsidR="00FC659C" w:rsidRPr="00F65561">
        <w:rPr>
          <w:rFonts w:cs="Times New Roman"/>
          <w:color w:val="0D0D0D"/>
          <w:szCs w:val="28"/>
        </w:rPr>
        <w:t xml:space="preserve">та вітчизняній </w:t>
      </w:r>
      <w:r w:rsidRPr="00F65561">
        <w:rPr>
          <w:rFonts w:cs="Times New Roman"/>
          <w:color w:val="0D0D0D"/>
          <w:szCs w:val="28"/>
        </w:rPr>
        <w:t xml:space="preserve">психології є одним із ключових напрямів досліджень у галузі психологічного благополуччя та здоров'я. Цей підхід акцентує увагу на фізичній активності, руховій поведінці та способах життя, які сприяють загальному здоров'ю та </w:t>
      </w:r>
      <w:r w:rsidRPr="00F65561">
        <w:rPr>
          <w:rFonts w:cs="Times New Roman"/>
          <w:color w:val="0D0D0D"/>
          <w:szCs w:val="28"/>
        </w:rPr>
        <w:lastRenderedPageBreak/>
        <w:t>психологічному благополуччю. Основні аспекти дослідження активного способу життя включають:</w:t>
      </w:r>
    </w:p>
    <w:p w14:paraId="6215347D" w14:textId="32898340" w:rsidR="00E876B6" w:rsidRPr="00F65561" w:rsidRDefault="00E876B6" w:rsidP="00F026EB">
      <w:pPr>
        <w:spacing w:after="0" w:line="360" w:lineRule="auto"/>
        <w:ind w:firstLine="709"/>
        <w:jc w:val="both"/>
        <w:rPr>
          <w:rFonts w:cs="Times New Roman"/>
          <w:color w:val="0D0D0D"/>
          <w:szCs w:val="28"/>
        </w:rPr>
      </w:pPr>
      <w:r w:rsidRPr="00F65561">
        <w:rPr>
          <w:rFonts w:cs="Times New Roman"/>
          <w:color w:val="0D0D0D"/>
          <w:szCs w:val="28"/>
        </w:rPr>
        <w:t>Фізична активність: Дослідження спрямовані на вивчення впливу фізичних вправ, спорту та рухової активності на здоров'я та емоційний стан людини. Вони досліджують, як різні види фізичної активності впливають на фізіологічні та психологічні процеси організму, а також як вони пов'язані зі стресом, депресією та загальним психічним станом</w:t>
      </w:r>
      <w:r w:rsidR="00566A47" w:rsidRPr="00F65561">
        <w:rPr>
          <w:rFonts w:cs="Times New Roman"/>
          <w:color w:val="0D0D0D"/>
          <w:szCs w:val="28"/>
        </w:rPr>
        <w:t xml:space="preserve"> [42]</w:t>
      </w:r>
      <w:r w:rsidRPr="00F65561">
        <w:rPr>
          <w:rFonts w:cs="Times New Roman"/>
          <w:color w:val="0D0D0D"/>
          <w:szCs w:val="28"/>
        </w:rPr>
        <w:t xml:space="preserve">. </w:t>
      </w:r>
    </w:p>
    <w:p w14:paraId="3B17E7CE" w14:textId="1108EB0E" w:rsidR="006E2EC6" w:rsidRPr="00F65561" w:rsidRDefault="006E2EC6" w:rsidP="00F026EB">
      <w:pPr>
        <w:spacing w:after="0" w:line="360" w:lineRule="auto"/>
        <w:ind w:firstLine="709"/>
        <w:jc w:val="both"/>
        <w:rPr>
          <w:rFonts w:cs="Times New Roman"/>
          <w:color w:val="0D0D0D"/>
          <w:szCs w:val="28"/>
        </w:rPr>
      </w:pPr>
      <w:r w:rsidRPr="00F65561">
        <w:rPr>
          <w:rFonts w:cs="Times New Roman"/>
          <w:color w:val="0D0D0D"/>
          <w:szCs w:val="28"/>
        </w:rPr>
        <w:t>Способи життя: Дослідження також займаються аналізом способів життя, таких як харчування, сон, вживання алкоголю та негативних звичок, і їх вплив на психічне та фізичне здоров'я. Вони досліджують, які звички та здорові звички сприяють психологічному благополуччю та як можна покращити якість життя через зміну способу життя</w:t>
      </w:r>
      <w:r w:rsidR="00566A47" w:rsidRPr="00F65561">
        <w:rPr>
          <w:rFonts w:cs="Times New Roman"/>
          <w:color w:val="0D0D0D"/>
          <w:szCs w:val="28"/>
          <w:lang w:val="ru-RU"/>
        </w:rPr>
        <w:t xml:space="preserve"> [43]</w:t>
      </w:r>
      <w:r w:rsidRPr="00F65561">
        <w:rPr>
          <w:rFonts w:cs="Times New Roman"/>
          <w:color w:val="0D0D0D"/>
          <w:szCs w:val="28"/>
        </w:rPr>
        <w:t xml:space="preserve">. </w:t>
      </w:r>
    </w:p>
    <w:p w14:paraId="1F248ABA" w14:textId="14E9B659" w:rsidR="006E2EC6" w:rsidRPr="00F65561" w:rsidRDefault="006E2EC6" w:rsidP="00F026EB">
      <w:pPr>
        <w:spacing w:after="0" w:line="360" w:lineRule="auto"/>
        <w:ind w:firstLine="709"/>
        <w:jc w:val="both"/>
        <w:rPr>
          <w:rFonts w:cs="Times New Roman"/>
          <w:color w:val="0D0D0D"/>
          <w:szCs w:val="28"/>
        </w:rPr>
      </w:pPr>
      <w:r w:rsidRPr="00F65561">
        <w:rPr>
          <w:rFonts w:cs="Times New Roman"/>
          <w:color w:val="0D0D0D"/>
          <w:szCs w:val="28"/>
        </w:rPr>
        <w:t>Психологічні аспекти: Дослідники також звертають увагу на психологічні аспекти активного способу життя, такі як мотивація, самоконтроль, вольові якості та психологічна готовність до фізичної активності. Вони вивчають, які фактори психологічної природи впливають на здатність людини до здорового способу життя та як їх можна покращити через психологічні втручання</w:t>
      </w:r>
      <w:r w:rsidR="00566A47" w:rsidRPr="00F65561">
        <w:rPr>
          <w:rFonts w:cs="Times New Roman"/>
          <w:color w:val="0D0D0D"/>
          <w:szCs w:val="28"/>
          <w:lang w:val="ru-RU"/>
        </w:rPr>
        <w:t xml:space="preserve"> [42]</w:t>
      </w:r>
      <w:r w:rsidRPr="00F65561">
        <w:rPr>
          <w:rFonts w:cs="Times New Roman"/>
          <w:color w:val="0D0D0D"/>
          <w:szCs w:val="28"/>
        </w:rPr>
        <w:t xml:space="preserve">. </w:t>
      </w:r>
    </w:p>
    <w:p w14:paraId="4C06C748" w14:textId="59410519" w:rsidR="006E2EC6" w:rsidRPr="00F65561" w:rsidRDefault="006E2EC6" w:rsidP="00F026EB">
      <w:pPr>
        <w:spacing w:after="0" w:line="360" w:lineRule="auto"/>
        <w:ind w:firstLine="709"/>
        <w:jc w:val="both"/>
        <w:rPr>
          <w:rFonts w:cs="Times New Roman"/>
          <w:color w:val="0D0D0D"/>
          <w:szCs w:val="28"/>
        </w:rPr>
      </w:pPr>
      <w:r w:rsidRPr="00F65561">
        <w:rPr>
          <w:rFonts w:cs="Times New Roman"/>
          <w:color w:val="0D0D0D"/>
          <w:szCs w:val="28"/>
        </w:rPr>
        <w:t>Розглянемо ці аспекти детальніше.</w:t>
      </w:r>
    </w:p>
    <w:p w14:paraId="173FA042" w14:textId="30A1A834" w:rsidR="00FA68A9" w:rsidRPr="00F65561" w:rsidRDefault="00A25BE7" w:rsidP="00F026EB">
      <w:pPr>
        <w:pStyle w:val="a4"/>
        <w:shd w:val="clear" w:color="auto" w:fill="FFFFFF"/>
        <w:spacing w:before="0" w:beforeAutospacing="0" w:after="150" w:afterAutospacing="0" w:line="360" w:lineRule="auto"/>
        <w:ind w:firstLine="709"/>
        <w:jc w:val="both"/>
        <w:rPr>
          <w:b/>
          <w:bCs/>
          <w:spacing w:val="2"/>
          <w:sz w:val="28"/>
          <w:szCs w:val="28"/>
        </w:rPr>
      </w:pPr>
      <w:r w:rsidRPr="00F65561">
        <w:rPr>
          <w:color w:val="0D0D0D"/>
          <w:sz w:val="28"/>
          <w:szCs w:val="28"/>
        </w:rPr>
        <w:t>Неможливо сперечатися з тим, що фізична активність у любому віці, несе користь. Стосовно літніх людей існують деякі переваги та особ</w:t>
      </w:r>
      <w:r w:rsidR="00FA68A9" w:rsidRPr="00F65561">
        <w:rPr>
          <w:color w:val="0D0D0D"/>
          <w:sz w:val="28"/>
          <w:szCs w:val="28"/>
        </w:rPr>
        <w:t>л</w:t>
      </w:r>
      <w:r w:rsidRPr="00F65561">
        <w:rPr>
          <w:color w:val="0D0D0D"/>
          <w:sz w:val="28"/>
          <w:szCs w:val="28"/>
        </w:rPr>
        <w:t>и</w:t>
      </w:r>
      <w:r w:rsidR="00FA68A9" w:rsidRPr="00F65561">
        <w:rPr>
          <w:color w:val="0D0D0D"/>
          <w:sz w:val="28"/>
          <w:szCs w:val="28"/>
        </w:rPr>
        <w:t>во</w:t>
      </w:r>
      <w:r w:rsidRPr="00F65561">
        <w:rPr>
          <w:color w:val="0D0D0D"/>
          <w:sz w:val="28"/>
          <w:szCs w:val="28"/>
        </w:rPr>
        <w:t>сті.</w:t>
      </w:r>
      <w:r w:rsidR="00FA68A9" w:rsidRPr="00F65561">
        <w:rPr>
          <w:color w:val="0D0D0D"/>
          <w:sz w:val="28"/>
          <w:szCs w:val="28"/>
        </w:rPr>
        <w:t xml:space="preserve"> </w:t>
      </w:r>
      <w:r w:rsidR="00FA68A9" w:rsidRPr="00F65561">
        <w:rPr>
          <w:spacing w:val="2"/>
          <w:sz w:val="28"/>
          <w:szCs w:val="28"/>
          <w:shd w:val="clear" w:color="auto" w:fill="FFFFFF"/>
        </w:rPr>
        <w:t xml:space="preserve">Для того, щоб нормально функціонувати, нашому тілу потрібен рух, без цього організм швидко старіє. </w:t>
      </w:r>
      <w:r w:rsidR="00FA68A9" w:rsidRPr="00F65561">
        <w:rPr>
          <w:spacing w:val="2"/>
          <w:sz w:val="28"/>
          <w:szCs w:val="28"/>
        </w:rPr>
        <w:t xml:space="preserve">На щастя, є досить простий спосіб навіть у поважному віці покращити своє здоров’я, знову відчути радість та бажання жити. Необхідно просто більше рухатися, почати займатися легкими фізичними вправами. Дослідження американських вчених Університету Case Western Reserve, в якому взяло участь біля 300 добровольців у віці </w:t>
      </w:r>
      <w:r w:rsidR="00F026EB" w:rsidRPr="00F65561">
        <w:rPr>
          <w:spacing w:val="2"/>
          <w:sz w:val="28"/>
          <w:szCs w:val="28"/>
        </w:rPr>
        <w:t xml:space="preserve">65–94 </w:t>
      </w:r>
      <w:r w:rsidR="00FA68A9" w:rsidRPr="00F65561">
        <w:rPr>
          <w:spacing w:val="2"/>
          <w:sz w:val="28"/>
          <w:szCs w:val="28"/>
        </w:rPr>
        <w:t xml:space="preserve"> роки, доводить, що</w:t>
      </w:r>
      <w:r w:rsidR="00FA68A9" w:rsidRPr="00F65561">
        <w:rPr>
          <w:b/>
          <w:bCs/>
          <w:spacing w:val="2"/>
          <w:sz w:val="28"/>
          <w:szCs w:val="28"/>
        </w:rPr>
        <w:t xml:space="preserve"> </w:t>
      </w:r>
      <w:r w:rsidR="00FA68A9" w:rsidRPr="00F65561">
        <w:rPr>
          <w:rStyle w:val="a5"/>
          <w:b w:val="0"/>
          <w:bCs w:val="0"/>
          <w:spacing w:val="2"/>
          <w:sz w:val="28"/>
          <w:szCs w:val="28"/>
        </w:rPr>
        <w:t>фізична активність значно покращує якість життя</w:t>
      </w:r>
      <w:r w:rsidR="00566A47" w:rsidRPr="00F65561">
        <w:rPr>
          <w:rStyle w:val="a5"/>
          <w:b w:val="0"/>
          <w:bCs w:val="0"/>
          <w:spacing w:val="2"/>
          <w:sz w:val="28"/>
          <w:szCs w:val="28"/>
        </w:rPr>
        <w:t xml:space="preserve"> [55, </w:t>
      </w:r>
      <w:r w:rsidR="00566A47" w:rsidRPr="00F65561">
        <w:rPr>
          <w:rStyle w:val="a5"/>
          <w:b w:val="0"/>
          <w:bCs w:val="0"/>
          <w:spacing w:val="2"/>
          <w:sz w:val="28"/>
          <w:szCs w:val="28"/>
          <w:lang w:val="en-US"/>
        </w:rPr>
        <w:t>c</w:t>
      </w:r>
      <w:r w:rsidR="00566A47" w:rsidRPr="00F65561">
        <w:rPr>
          <w:rStyle w:val="a5"/>
          <w:b w:val="0"/>
          <w:bCs w:val="0"/>
          <w:spacing w:val="2"/>
          <w:sz w:val="28"/>
          <w:szCs w:val="28"/>
        </w:rPr>
        <w:t>, 25]</w:t>
      </w:r>
      <w:r w:rsidR="00FA68A9" w:rsidRPr="00F65561">
        <w:rPr>
          <w:rStyle w:val="a5"/>
          <w:b w:val="0"/>
          <w:bCs w:val="0"/>
          <w:spacing w:val="2"/>
          <w:sz w:val="28"/>
          <w:szCs w:val="28"/>
        </w:rPr>
        <w:t>.</w:t>
      </w:r>
    </w:p>
    <w:p w14:paraId="7EF3BAF8" w14:textId="254A5118" w:rsidR="00FA68A9" w:rsidRPr="00F65561" w:rsidRDefault="00FA68A9" w:rsidP="00F026EB">
      <w:pPr>
        <w:pStyle w:val="a4"/>
        <w:shd w:val="clear" w:color="auto" w:fill="FFFFFF"/>
        <w:spacing w:before="0" w:beforeAutospacing="0" w:after="150" w:afterAutospacing="0" w:line="360" w:lineRule="auto"/>
        <w:ind w:firstLine="709"/>
        <w:jc w:val="both"/>
        <w:rPr>
          <w:spacing w:val="2"/>
          <w:sz w:val="28"/>
          <w:szCs w:val="28"/>
        </w:rPr>
      </w:pPr>
      <w:r w:rsidRPr="00F65561">
        <w:rPr>
          <w:spacing w:val="2"/>
          <w:sz w:val="28"/>
          <w:szCs w:val="28"/>
        </w:rPr>
        <w:lastRenderedPageBreak/>
        <w:t>До аналогічних висновків прийшли норвезькі дослідники. Спостерігаючи за 5700 чоловіків похилого віку, вони встановили, що ті, хто приділяв фізичним навантаженням не менше 3-х годин на тиждень, жили, в середньому, на 5 років довше за своїх однолітків, які вели малорухливий спосіб життя.</w:t>
      </w:r>
    </w:p>
    <w:p w14:paraId="2559FB75" w14:textId="6FD37C3E" w:rsidR="006E2EC6" w:rsidRPr="00F65561" w:rsidRDefault="006E2EC6" w:rsidP="00F026EB">
      <w:pPr>
        <w:widowControl w:val="0"/>
        <w:spacing w:line="360" w:lineRule="auto"/>
        <w:ind w:firstLine="709"/>
        <w:jc w:val="both"/>
        <w:rPr>
          <w:rFonts w:cs="Times New Roman"/>
          <w:color w:val="0F0F0F"/>
          <w:shd w:val="clear" w:color="auto" w:fill="FFFFFF"/>
        </w:rPr>
      </w:pPr>
      <w:r w:rsidRPr="00F65561">
        <w:rPr>
          <w:rFonts w:cs="Times New Roman"/>
          <w:color w:val="0F0F0F"/>
          <w:shd w:val="clear" w:color="auto" w:fill="FFFFFF"/>
        </w:rPr>
        <w:t>Тож р</w:t>
      </w:r>
      <w:r w:rsidRPr="00F65561">
        <w:rPr>
          <w:rFonts w:cs="Times New Roman"/>
          <w:color w:val="0D0D0D"/>
          <w:shd w:val="clear" w:color="auto" w:fill="FFFFFF"/>
        </w:rPr>
        <w:t>егулярна фізична активність не тільки знижує рівень стресу, тривожності та депресії, а також покращює загальний настрій і емоційний стан у старшому віці.</w:t>
      </w:r>
    </w:p>
    <w:p w14:paraId="08108FEC" w14:textId="77777777" w:rsidR="006E2EC6" w:rsidRPr="00F65561" w:rsidRDefault="006E2EC6" w:rsidP="00F026EB">
      <w:pPr>
        <w:widowControl w:val="0"/>
        <w:spacing w:line="360" w:lineRule="auto"/>
        <w:ind w:firstLine="709"/>
        <w:jc w:val="both"/>
        <w:rPr>
          <w:rFonts w:cs="Times New Roman"/>
          <w:color w:val="0D0D0D"/>
          <w:shd w:val="clear" w:color="auto" w:fill="FFFFFF"/>
        </w:rPr>
      </w:pPr>
      <w:r w:rsidRPr="00F65561">
        <w:rPr>
          <w:rFonts w:cs="Times New Roman"/>
        </w:rPr>
        <w:t xml:space="preserve">Також </w:t>
      </w:r>
      <w:r w:rsidRPr="00F65561">
        <w:rPr>
          <w:rFonts w:cs="Times New Roman"/>
          <w:color w:val="0D0D0D"/>
          <w:shd w:val="clear" w:color="auto" w:fill="FFFFFF"/>
        </w:rPr>
        <w:t xml:space="preserve">фізична активність разом з збалансованим харчуванням сприяє покращенню кровообігу до мозку, що підтримує його функціонування. Регулярні тренування можуть сповільнити або навіть запобігти погіршенню пам'яті та інших когнітивних функцій у старшому віці. </w:t>
      </w:r>
    </w:p>
    <w:p w14:paraId="7E6E1118" w14:textId="77777777" w:rsidR="006E2EC6" w:rsidRPr="00F65561" w:rsidRDefault="006E2EC6" w:rsidP="00F026EB">
      <w:pPr>
        <w:widowControl w:val="0"/>
        <w:spacing w:line="360" w:lineRule="auto"/>
        <w:ind w:firstLine="709"/>
        <w:jc w:val="both"/>
        <w:rPr>
          <w:rFonts w:cs="Times New Roman"/>
          <w:color w:val="0D0D0D"/>
          <w:shd w:val="clear" w:color="auto" w:fill="FFFFFF"/>
        </w:rPr>
      </w:pPr>
      <w:r w:rsidRPr="00F65561">
        <w:rPr>
          <w:rFonts w:cs="Times New Roman"/>
          <w:color w:val="0D0D0D"/>
          <w:shd w:val="clear" w:color="auto" w:fill="FFFFFF"/>
        </w:rPr>
        <w:t xml:space="preserve">Заняття фізичною активністю сприяє формуванню позитивного ставлення до власного тіла. Людина відчуває себе сильнішою, більш гнучкою та здатною досягати нових цілей. Це може підвищити самосвідомість та впевненість у власних силах. </w:t>
      </w:r>
    </w:p>
    <w:p w14:paraId="5F92C70B" w14:textId="77777777" w:rsidR="006E2EC6" w:rsidRPr="00F65561" w:rsidRDefault="006E2EC6" w:rsidP="00F026EB">
      <w:pPr>
        <w:widowControl w:val="0"/>
        <w:spacing w:line="360" w:lineRule="auto"/>
        <w:ind w:firstLine="709"/>
        <w:jc w:val="both"/>
        <w:rPr>
          <w:rFonts w:cs="Times New Roman"/>
          <w:color w:val="0D0D0D"/>
          <w:shd w:val="clear" w:color="auto" w:fill="FFFFFF"/>
        </w:rPr>
      </w:pPr>
      <w:r w:rsidRPr="00F65561">
        <w:rPr>
          <w:rFonts w:cs="Times New Roman"/>
          <w:color w:val="0D0D0D"/>
          <w:shd w:val="clear" w:color="auto" w:fill="FFFFFF"/>
        </w:rPr>
        <w:t>Багато видів фізичної активності можуть бути виконані в груповому середовищі, що сприяє соціальній взаємодії та відчуттю належності до спільноти. Це допомагає підтримувати психологічне благополуччя та покращує якість життя.</w:t>
      </w:r>
    </w:p>
    <w:p w14:paraId="1CEADE9E" w14:textId="70F3A466" w:rsidR="006E2EC6" w:rsidRPr="00F65561" w:rsidRDefault="006E2EC6" w:rsidP="00F026EB">
      <w:pPr>
        <w:widowControl w:val="0"/>
        <w:spacing w:line="360" w:lineRule="auto"/>
        <w:ind w:firstLine="709"/>
        <w:jc w:val="both"/>
        <w:rPr>
          <w:rFonts w:cs="Times New Roman"/>
          <w:color w:val="0D0D0D"/>
          <w:shd w:val="clear" w:color="auto" w:fill="FFFFFF"/>
        </w:rPr>
      </w:pPr>
      <w:r w:rsidRPr="00F65561">
        <w:rPr>
          <w:rFonts w:cs="Times New Roman"/>
          <w:color w:val="0D0D0D"/>
          <w:shd w:val="clear" w:color="auto" w:fill="FFFFFF"/>
        </w:rPr>
        <w:t xml:space="preserve">Читання, вивчення нових навичок, розв'язання кросвордів або зайняття іншими пізнавальними заняттями допомагають підтримувати розумову гнучкість та запобігають втраті когнітивних функцій. Взаємодія з друзями, родиною та іншими членами спільноти сприяє підтримці емоційного та психологічного благополуччя, запобігає відчуттю самотності та ізоляції. Отже активний спосіб життя допомагає людині відчувати себе сильнішою, здоровішою та більш самостійною. Досягнення фізичних цілей та покращення фізичної форми сприяють підвищенню самоповаги та позитивному ставленню </w:t>
      </w:r>
      <w:r w:rsidRPr="00F65561">
        <w:rPr>
          <w:rFonts w:cs="Times New Roman"/>
          <w:color w:val="0D0D0D"/>
          <w:shd w:val="clear" w:color="auto" w:fill="FFFFFF"/>
        </w:rPr>
        <w:lastRenderedPageBreak/>
        <w:t>до себе</w:t>
      </w:r>
      <w:r w:rsidR="00FA400D" w:rsidRPr="00F65561">
        <w:rPr>
          <w:rFonts w:cs="Times New Roman"/>
          <w:color w:val="0D0D0D"/>
          <w:shd w:val="clear" w:color="auto" w:fill="FFFFFF"/>
          <w:lang w:val="ru-RU"/>
        </w:rPr>
        <w:t xml:space="preserve"> [52;12]</w:t>
      </w:r>
      <w:r w:rsidRPr="00F65561">
        <w:rPr>
          <w:rFonts w:cs="Times New Roman"/>
          <w:color w:val="0D0D0D"/>
          <w:shd w:val="clear" w:color="auto" w:fill="FFFFFF"/>
        </w:rPr>
        <w:t>.</w:t>
      </w:r>
    </w:p>
    <w:p w14:paraId="796B2345" w14:textId="77777777" w:rsidR="006E2EC6" w:rsidRPr="00F65561" w:rsidRDefault="006E2EC6" w:rsidP="00F026EB">
      <w:pPr>
        <w:widowControl w:val="0"/>
        <w:shd w:val="clear" w:color="auto" w:fill="FFFFFF"/>
        <w:spacing w:line="360" w:lineRule="auto"/>
        <w:ind w:firstLine="709"/>
        <w:jc w:val="both"/>
        <w:rPr>
          <w:rFonts w:cs="Times New Roman"/>
        </w:rPr>
      </w:pPr>
      <w:r w:rsidRPr="00F65561">
        <w:rPr>
          <w:rFonts w:cs="Times New Roman"/>
          <w:color w:val="0D0D0D"/>
          <w:shd w:val="clear" w:color="auto" w:fill="FFFFFF"/>
        </w:rPr>
        <w:t>Прийняття активного способу життя у старшому віці може бути впливоване різноманітними факторами.</w:t>
      </w:r>
    </w:p>
    <w:p w14:paraId="1E350009" w14:textId="77777777" w:rsidR="006E2EC6" w:rsidRPr="00F65561" w:rsidRDefault="006E2EC6" w:rsidP="00F026EB">
      <w:pPr>
        <w:widowControl w:val="0"/>
        <w:shd w:val="clear" w:color="auto" w:fill="FFFFFF"/>
        <w:spacing w:line="360" w:lineRule="auto"/>
        <w:ind w:firstLine="709"/>
        <w:jc w:val="both"/>
        <w:rPr>
          <w:rFonts w:cs="Times New Roman"/>
        </w:rPr>
      </w:pPr>
      <w:r w:rsidRPr="00F65561">
        <w:rPr>
          <w:rFonts w:cs="Times New Roman"/>
        </w:rPr>
        <w:t xml:space="preserve">По-перше це безумовно стан здоров’я. </w:t>
      </w:r>
      <w:r w:rsidRPr="00F65561">
        <w:rPr>
          <w:rFonts w:cs="Times New Roman"/>
          <w:color w:val="0D0D0D"/>
          <w:shd w:val="clear" w:color="auto" w:fill="FFFFFF"/>
        </w:rPr>
        <w:t>Здоров'я впливає на те, наскільки легко чи важко людині здійснювати фізичну активність. Люди з добрим здоров'ям, які не мають серйозних медичних проблем, можуть бути більш схильними до активного способу життя.</w:t>
      </w:r>
      <w:r w:rsidRPr="00F65561">
        <w:rPr>
          <w:rFonts w:cs="Times New Roman"/>
        </w:rPr>
        <w:t xml:space="preserve"> </w:t>
      </w:r>
      <w:r w:rsidRPr="00F65561">
        <w:rPr>
          <w:rFonts w:cs="Times New Roman"/>
          <w:color w:val="0D0D0D"/>
          <w:shd w:val="clear" w:color="auto" w:fill="FFFFFF"/>
        </w:rPr>
        <w:t>Люди зі здоровими тілами та розумами можуть насолоджуватися фізичною активністю без перешкод, що веде до щасливішого, активнішого та більш задоволеного життя. Тому профілактика та виховання здорових звичок з раннього віку стають головною метою в підготовці до активного та здорового старіння.</w:t>
      </w:r>
      <w:r w:rsidRPr="00F65561">
        <w:rPr>
          <w:rFonts w:cs="Times New Roman"/>
        </w:rPr>
        <w:t xml:space="preserve"> </w:t>
      </w:r>
    </w:p>
    <w:p w14:paraId="724F1762" w14:textId="153483A6" w:rsidR="006E2EC6" w:rsidRPr="00F65561" w:rsidRDefault="006E2EC6" w:rsidP="00F026EB">
      <w:pPr>
        <w:widowControl w:val="0"/>
        <w:shd w:val="clear" w:color="auto" w:fill="FFFFFF"/>
        <w:spacing w:line="360" w:lineRule="auto"/>
        <w:ind w:firstLine="709"/>
        <w:jc w:val="both"/>
        <w:rPr>
          <w:rFonts w:cs="Times New Roman"/>
          <w:color w:val="0D0D0D"/>
          <w:shd w:val="clear" w:color="auto" w:fill="FFFFFF"/>
        </w:rPr>
      </w:pPr>
      <w:r w:rsidRPr="00F65561">
        <w:rPr>
          <w:rFonts w:cs="Times New Roman"/>
          <w:color w:val="0D0D0D"/>
          <w:shd w:val="clear" w:color="auto" w:fill="FFFFFF"/>
        </w:rPr>
        <w:t>Самооцінка та почуття впевненості у своїх здібностях може стимулювати людину до впровадження нових здорових звичок. Якщо людина відчуває, що вона може здійснити певні зміни, вона може бути більш схильною до них. До цього аспекту також належать встановлення цілей та мотивація. Прийняття активної ролі у власній родини чи суспільстві, менторська діяльність у професійному середовищі або вивчення нових навичок чи здобуття освіти</w:t>
      </w:r>
      <w:r w:rsidR="00FA400D" w:rsidRPr="00F65561">
        <w:rPr>
          <w:rFonts w:cs="Times New Roman"/>
          <w:color w:val="0D0D0D"/>
          <w:shd w:val="clear" w:color="auto" w:fill="FFFFFF"/>
        </w:rPr>
        <w:t xml:space="preserve"> [33]</w:t>
      </w:r>
      <w:r w:rsidRPr="00F65561">
        <w:rPr>
          <w:rFonts w:cs="Times New Roman"/>
          <w:color w:val="0D0D0D"/>
          <w:shd w:val="clear" w:color="auto" w:fill="FFFFFF"/>
        </w:rPr>
        <w:t>.</w:t>
      </w:r>
    </w:p>
    <w:p w14:paraId="5F40FAB1" w14:textId="77777777" w:rsidR="006E2EC6" w:rsidRPr="00F65561" w:rsidRDefault="006E2EC6" w:rsidP="00F026EB">
      <w:pPr>
        <w:widowControl w:val="0"/>
        <w:shd w:val="clear" w:color="auto" w:fill="FFFFFF"/>
        <w:spacing w:line="360" w:lineRule="auto"/>
        <w:ind w:firstLine="709"/>
        <w:jc w:val="both"/>
        <w:rPr>
          <w:rFonts w:cs="Times New Roman"/>
        </w:rPr>
      </w:pPr>
      <w:r w:rsidRPr="00F65561">
        <w:rPr>
          <w:rFonts w:cs="Times New Roman"/>
        </w:rPr>
        <w:t xml:space="preserve">Також фактори, які впливають на прийняття активного способу життя у старшому віці належать: фінансові можливості, доступність фізичної інфраструктури, рівень освіти та свідомість щодо важливості активного стилю життя для збереження здоров'я та благополуччя. </w:t>
      </w:r>
    </w:p>
    <w:p w14:paraId="1D6F3020" w14:textId="5082ACCD" w:rsidR="006E2EC6" w:rsidRPr="00F65561" w:rsidRDefault="006E2EC6" w:rsidP="00D165C4">
      <w:pPr>
        <w:widowControl w:val="0"/>
        <w:shd w:val="clear" w:color="auto" w:fill="FFFFFF"/>
        <w:spacing w:line="360" w:lineRule="auto"/>
        <w:ind w:firstLine="709"/>
        <w:jc w:val="both"/>
        <w:rPr>
          <w:rFonts w:cs="Times New Roman"/>
        </w:rPr>
      </w:pPr>
      <w:r w:rsidRPr="00F65561">
        <w:rPr>
          <w:rFonts w:cs="Times New Roman"/>
          <w:color w:val="0D0D0D"/>
          <w:shd w:val="clear" w:color="auto" w:fill="FFFFFF"/>
        </w:rPr>
        <w:t xml:space="preserve">Існує безліч стратегій та програм підтримки активного способу життя, які спрямовані на поширення здорових звичок та мотивацію до активного спосібу життя. Ці програми надають людям інформацію про користь фізичної активності та здорового способу життя. Вони можуть включати лекції, семінари, вебінари, брошури та інші матеріали, які розповідають про вплив різних видів активності на здоров'я. Мобільні додатки, фітнес-трекери та інші </w:t>
      </w:r>
      <w:r w:rsidRPr="00F65561">
        <w:rPr>
          <w:rFonts w:cs="Times New Roman"/>
          <w:color w:val="0D0D0D"/>
          <w:shd w:val="clear" w:color="auto" w:fill="FFFFFF"/>
        </w:rPr>
        <w:lastRenderedPageBreak/>
        <w:t>технології можуть служити інструментами для відстеження фізичної активності, мотивації та підтримки. Вони дозволяють користувачам встановлювати цілі, відстежувати прогрес та отримувати рекомендації для покращення здоров'я. Спеціально розроблені фітнес-програми та групові заняття сприяють соціальній взаємодії та мотивації</w:t>
      </w:r>
      <w:r w:rsidR="00FA400D" w:rsidRPr="00F65561">
        <w:rPr>
          <w:rFonts w:cs="Times New Roman"/>
          <w:color w:val="0D0D0D"/>
          <w:shd w:val="clear" w:color="auto" w:fill="FFFFFF"/>
          <w:lang w:val="ru-RU"/>
        </w:rPr>
        <w:t xml:space="preserve"> [2;16;42]</w:t>
      </w:r>
      <w:r w:rsidRPr="00F65561">
        <w:rPr>
          <w:rFonts w:cs="Times New Roman"/>
          <w:color w:val="0D0D0D"/>
          <w:shd w:val="clear" w:color="auto" w:fill="FFFFFF"/>
        </w:rPr>
        <w:t>.</w:t>
      </w:r>
    </w:p>
    <w:p w14:paraId="0F72228C" w14:textId="54C00F46" w:rsidR="006E2EC6" w:rsidRPr="00F65561" w:rsidRDefault="006E2EC6" w:rsidP="00D165C4">
      <w:pPr>
        <w:widowControl w:val="0"/>
        <w:shd w:val="clear" w:color="auto" w:fill="FFFFFF"/>
        <w:spacing w:line="360" w:lineRule="auto"/>
        <w:ind w:firstLine="709"/>
        <w:jc w:val="both"/>
        <w:rPr>
          <w:rFonts w:cs="Times New Roman"/>
          <w:b/>
          <w:bCs/>
        </w:rPr>
      </w:pPr>
      <w:r w:rsidRPr="00F65561">
        <w:rPr>
          <w:rFonts w:cs="Times New Roman"/>
        </w:rPr>
        <w:t>Посилення усвідомлення важливості активного способу життя та розвиток програм підтримки може сприяти покращенню загального благополуччя у цільовій групі. Дослідження впливу конкретних видів фізичної активності (наприклад, занять у тренажерному залі, плавання, йога) на різні аспекти благополуччя у старшому віці. Аналіз ефективності різних програм підтримки активного способу життя, включаючи групові заняття, тренінги та кампанії з популяризації здорового способу життя. Дослідження факторів, які впливають на участь старших людей у програмах активного способу життя, такі як фінансова доступність, місцева інфраструктура та індивідуальні перешкоди. Експериментальні дослідження, що дозволяють визначити каузальні зв’язки між активним способом життя та різними аспектами благополуччя, щоб розробляти більш ефективні стратегії підтримки здоров’я у старшому віці.</w:t>
      </w:r>
    </w:p>
    <w:p w14:paraId="77947A95" w14:textId="1946D040" w:rsidR="00A25BE7" w:rsidRPr="00F65561" w:rsidRDefault="006E2EC6" w:rsidP="00F026EB">
      <w:pPr>
        <w:widowControl w:val="0"/>
        <w:shd w:val="clear" w:color="auto" w:fill="FFFFFF"/>
        <w:spacing w:line="360" w:lineRule="auto"/>
        <w:ind w:firstLine="709"/>
        <w:jc w:val="both"/>
        <w:rPr>
          <w:rFonts w:cs="Times New Roman"/>
          <w:highlight w:val="cyan"/>
        </w:rPr>
      </w:pPr>
      <w:r w:rsidRPr="00F65561">
        <w:rPr>
          <w:rFonts w:cs="Times New Roman"/>
        </w:rPr>
        <w:t xml:space="preserve">Перспективи подальших досліджень даної проблеми вбачаємо у детальному вивченні гендерних аспектів взаємозв’язку активного способу життя з суб’єктивним відчуттям психологічного благополуччя осіб </w:t>
      </w:r>
      <w:r w:rsidRPr="00F65561">
        <w:rPr>
          <w:rFonts w:cs="Times New Roman"/>
          <w:shd w:val="clear" w:color="auto" w:fill="FFFFFF"/>
        </w:rPr>
        <w:t>старшого віку</w:t>
      </w:r>
      <w:r w:rsidRPr="00F65561">
        <w:rPr>
          <w:rFonts w:cs="Times New Roman"/>
        </w:rPr>
        <w:t xml:space="preserve">. </w:t>
      </w:r>
    </w:p>
    <w:p w14:paraId="17B0E8B1" w14:textId="77A8EAF5" w:rsidR="00E876B6" w:rsidRPr="00F65561" w:rsidRDefault="006E2EC6" w:rsidP="00982E75">
      <w:pPr>
        <w:spacing w:after="0" w:line="360" w:lineRule="auto"/>
        <w:ind w:firstLine="709"/>
        <w:jc w:val="both"/>
        <w:rPr>
          <w:rFonts w:cs="Times New Roman"/>
          <w:color w:val="0D0D0D"/>
          <w:szCs w:val="28"/>
        </w:rPr>
      </w:pPr>
      <w:r w:rsidRPr="00F65561">
        <w:rPr>
          <w:rFonts w:cs="Times New Roman"/>
          <w:color w:val="0D0D0D"/>
          <w:szCs w:val="28"/>
        </w:rPr>
        <w:t>Тож з</w:t>
      </w:r>
      <w:r w:rsidR="00E876B6" w:rsidRPr="00F65561">
        <w:rPr>
          <w:rFonts w:cs="Times New Roman"/>
          <w:color w:val="0D0D0D"/>
          <w:szCs w:val="28"/>
        </w:rPr>
        <w:t>агальна мета досліджень активного способу життя полягає в розумінні та покращенні здоров'я та благополуччя людей шляхом стимулювання здорових звичок та життєвого стилю. Ці дослідження мають велике значення для розвитку програм та інтервенцій у галузі психології здоров'я та психічного благополуччя.</w:t>
      </w:r>
    </w:p>
    <w:p w14:paraId="468B42CA" w14:textId="77777777" w:rsidR="007041F8" w:rsidRPr="00F65561" w:rsidRDefault="007041F8" w:rsidP="00982E75">
      <w:pPr>
        <w:spacing w:after="0" w:line="360" w:lineRule="auto"/>
        <w:ind w:firstLine="709"/>
        <w:jc w:val="both"/>
        <w:rPr>
          <w:rFonts w:cs="Times New Roman"/>
          <w:color w:val="0D0D0D"/>
          <w:szCs w:val="28"/>
        </w:rPr>
      </w:pPr>
    </w:p>
    <w:p w14:paraId="70F11339" w14:textId="77867A88" w:rsidR="00CF7F49" w:rsidRPr="00F65561" w:rsidRDefault="002F41DA" w:rsidP="00026EC6">
      <w:pPr>
        <w:pStyle w:val="a3"/>
        <w:numPr>
          <w:ilvl w:val="1"/>
          <w:numId w:val="1"/>
        </w:numPr>
        <w:spacing w:after="0" w:line="360" w:lineRule="auto"/>
        <w:ind w:left="0" w:firstLine="709"/>
        <w:jc w:val="both"/>
        <w:rPr>
          <w:rFonts w:cs="Times New Roman"/>
          <w:b/>
          <w:bCs/>
        </w:rPr>
      </w:pPr>
      <w:r w:rsidRPr="00F65561">
        <w:rPr>
          <w:rFonts w:cs="Times New Roman"/>
          <w:b/>
          <w:bCs/>
        </w:rPr>
        <w:lastRenderedPageBreak/>
        <w:t>Здоровий та активний спосіб життя як складова зрілої особистості</w:t>
      </w:r>
    </w:p>
    <w:p w14:paraId="13772522" w14:textId="763EC080" w:rsidR="00250250" w:rsidRPr="00F65561" w:rsidRDefault="0019187A" w:rsidP="00982E75">
      <w:pPr>
        <w:spacing w:after="0" w:line="360" w:lineRule="auto"/>
        <w:ind w:firstLine="709"/>
        <w:jc w:val="both"/>
        <w:rPr>
          <w:rFonts w:cs="Times New Roman"/>
        </w:rPr>
      </w:pPr>
      <w:r w:rsidRPr="00F65561">
        <w:rPr>
          <w:rFonts w:cs="Times New Roman"/>
          <w:color w:val="0D0D0D"/>
          <w:shd w:val="clear" w:color="auto" w:fill="FFFFFF"/>
        </w:rPr>
        <w:t>Здоровий та активний спосіб життя і зріла особистість взаємопов’язані на багатьох рівнях. Вони впливають один на одного, сприяючи загальному благополуччю і розвитку людини.</w:t>
      </w:r>
      <w:r w:rsidR="00775687" w:rsidRPr="00F65561">
        <w:rPr>
          <w:rFonts w:cs="Times New Roman"/>
          <w:color w:val="0D0D0D"/>
          <w:shd w:val="clear" w:color="auto" w:fill="FFFFFF"/>
        </w:rPr>
        <w:t xml:space="preserve"> Це питання досліджувалося багатьма психологами, соціологами та фахівцями з медицини. Важливість здорового способу життя для розвитку і підтримки зрілості особистості можна розглянути детально, спираючись на роботи багатьох авторів. Авраам Маслоу </w:t>
      </w:r>
      <w:r w:rsidR="004F04D0" w:rsidRPr="00F65561">
        <w:rPr>
          <w:rFonts w:cs="Times New Roman"/>
          <w:color w:val="0D0D0D"/>
          <w:shd w:val="clear" w:color="auto" w:fill="FFFFFF"/>
        </w:rPr>
        <w:t xml:space="preserve">у </w:t>
      </w:r>
      <w:r w:rsidR="00775687" w:rsidRPr="00F65561">
        <w:rPr>
          <w:rFonts w:cs="Times New Roman"/>
          <w:color w:val="0D0D0D"/>
          <w:shd w:val="clear" w:color="auto" w:fill="FFFFFF"/>
        </w:rPr>
        <w:t>своїй теорії ієрархії потреб зазначав, що фізіологічні потреби є фундаментальними для розвитку особистості</w:t>
      </w:r>
      <w:r w:rsidR="00FA400D" w:rsidRPr="00F65561">
        <w:rPr>
          <w:rFonts w:cs="Times New Roman"/>
          <w:color w:val="0D0D0D"/>
          <w:shd w:val="clear" w:color="auto" w:fill="FFFFFF"/>
        </w:rPr>
        <w:t xml:space="preserve"> [23]</w:t>
      </w:r>
      <w:r w:rsidR="00775687" w:rsidRPr="00F65561">
        <w:rPr>
          <w:rFonts w:cs="Times New Roman"/>
          <w:color w:val="0D0D0D"/>
          <w:shd w:val="clear" w:color="auto" w:fill="FFFFFF"/>
        </w:rPr>
        <w:t>. Здорове харчування, фізична активність і достатній сон є базовими умовами для задоволення цих потреб. Тільки після задоволення цих потреб людина може рухатися до вищих рівнів, таких як самоповага та самореалізація</w:t>
      </w:r>
      <w:r w:rsidR="004F04D0" w:rsidRPr="00F65561">
        <w:rPr>
          <w:rFonts w:cs="Times New Roman"/>
          <w:color w:val="0D0D0D"/>
          <w:shd w:val="clear" w:color="auto" w:fill="FFFFFF"/>
        </w:rPr>
        <w:t xml:space="preserve">. </w:t>
      </w:r>
      <w:r w:rsidR="00727EAD" w:rsidRPr="00F65561">
        <w:rPr>
          <w:rFonts w:cs="Times New Roman"/>
        </w:rPr>
        <w:t xml:space="preserve">Можна передбачити, що активність до питань здорового способу життя дедалі більше набуває обертів. Особливо в наш час, коли ми подолали тяжкі наслідки пандемії та переживаємо війну таких досліджень повинно бути дуже багато, адже людство має зрозуміти наскільки воно залежить від власного ставлення до свого здоров’я, стилю життя, природи, діяльності, стосунків тощо. Останнім часом проводиться енергійний пошук універсальної моделі спрямованої на усвідомлення збереження здоров’я людини та профілактику ризику власного здоров’я. В теперішній період важливо для науки – допомогти людині у наданні методів для зміцнення здоров’я, запропонувати засоби для забезпечення повноцінного життя, що користується попитом у сучасному суспільстві. Такі дослідження соціально-психологічного напрямку представлені у працях Максимова Н. Ю., Бохонкова Ю. А., </w:t>
      </w:r>
      <w:r w:rsidR="00FA400D" w:rsidRPr="00F65561">
        <w:rPr>
          <w:rFonts w:cs="Times New Roman"/>
        </w:rPr>
        <w:t xml:space="preserve">Левін </w:t>
      </w:r>
      <w:r w:rsidR="00727EAD" w:rsidRPr="00F65561">
        <w:rPr>
          <w:rFonts w:cs="Times New Roman"/>
        </w:rPr>
        <w:t>Б. М., Ложкін Г. В., Титаренко Т. М., Савчин М. В., Федорченко Т. Є., Габора Л. І., Фіцула М. М. та інші. Вони спрямовані на вивчення здоров’я людини, що виявляється у гармонійному поєднанні автентичних духовного, морального, соціального, психологічного, психічного і тілесного складників</w:t>
      </w:r>
      <w:r w:rsidR="00FA400D" w:rsidRPr="00F65561">
        <w:rPr>
          <w:rFonts w:cs="Times New Roman"/>
          <w:lang w:val="ru-RU"/>
        </w:rPr>
        <w:t xml:space="preserve"> [</w:t>
      </w:r>
      <w:r w:rsidR="00FA400D" w:rsidRPr="00F65561">
        <w:rPr>
          <w:rFonts w:cs="Times New Roman"/>
        </w:rPr>
        <w:t>27</w:t>
      </w:r>
      <w:r w:rsidR="00FA400D" w:rsidRPr="00F65561">
        <w:rPr>
          <w:rFonts w:cs="Times New Roman"/>
          <w:lang w:eastAsia="ja-JP"/>
        </w:rPr>
        <w:t xml:space="preserve">; </w:t>
      </w:r>
      <w:r w:rsidR="00FA400D" w:rsidRPr="00F65561">
        <w:rPr>
          <w:rFonts w:cs="Times New Roman"/>
          <w:lang w:val="ru-RU"/>
        </w:rPr>
        <w:t>38;</w:t>
      </w:r>
      <w:r w:rsidR="00FA400D" w:rsidRPr="00F65561">
        <w:rPr>
          <w:rFonts w:cs="Times New Roman"/>
          <w:lang w:val="ru-RU" w:eastAsia="ja-JP"/>
        </w:rPr>
        <w:t xml:space="preserve"> 45</w:t>
      </w:r>
      <w:r w:rsidR="00FA400D" w:rsidRPr="00F65561">
        <w:rPr>
          <w:rFonts w:cs="Times New Roman"/>
          <w:lang w:val="ru-RU"/>
        </w:rPr>
        <w:t>]</w:t>
      </w:r>
      <w:r w:rsidR="00727EAD" w:rsidRPr="00F65561">
        <w:rPr>
          <w:rFonts w:cs="Times New Roman"/>
        </w:rPr>
        <w:t>.</w:t>
      </w:r>
    </w:p>
    <w:p w14:paraId="6E380778" w14:textId="5F5ECABC" w:rsidR="00250250" w:rsidRPr="00F65561" w:rsidRDefault="00250250" w:rsidP="00F026EB">
      <w:pPr>
        <w:spacing w:after="0" w:line="360" w:lineRule="auto"/>
        <w:ind w:firstLine="709"/>
        <w:jc w:val="both"/>
        <w:rPr>
          <w:rFonts w:cs="Times New Roman"/>
        </w:rPr>
      </w:pPr>
      <w:r w:rsidRPr="00F65561">
        <w:rPr>
          <w:rFonts w:cs="Times New Roman"/>
        </w:rPr>
        <w:lastRenderedPageBreak/>
        <w:t>У старшому віці людина починає цінувати  єдність з іншими, отримує природну радiсть вiд самовiддачi, допомоги тим, хто її потребує. З віком для більшості духовні цінності стають особливо важливими, адже мудра людина навчається краще відокремлювати головне від другорядного. До духовних цінностей відносять цінності гуманістичні, естетичні, екологічні, цінності пізнання, самовдосконалення та самореалізації. Як проявляється їх сформованість? Сформованість гуманістичних цінностей знаходить прояв у доброзичливому, емпатійному ставленні до людей, приносити користь</w:t>
      </w:r>
      <w:r w:rsidR="00FA400D" w:rsidRPr="00F65561">
        <w:rPr>
          <w:rFonts w:cs="Times New Roman"/>
          <w:lang w:eastAsia="ja-JP"/>
        </w:rPr>
        <w:t xml:space="preserve"> [27, c. 124]</w:t>
      </w:r>
      <w:r w:rsidR="00172465" w:rsidRPr="00F65561">
        <w:rPr>
          <w:rFonts w:cs="Times New Roman"/>
        </w:rPr>
        <w:t>. В</w:t>
      </w:r>
      <w:r w:rsidRPr="00F65561">
        <w:rPr>
          <w:rFonts w:cs="Times New Roman"/>
        </w:rPr>
        <w:t>исокий рівень сформованості естетичних цінностей особистості свідчить стійке бажання сприймати та створювати прекрасне, інтерес до проявів краси у творах мистецтва, у природі, в людській особистості, схильність до відшукання прекрасного в явищах світу, характері людей, почуття захвату, «співзвуччя» з прекрасним.</w:t>
      </w:r>
    </w:p>
    <w:p w14:paraId="7B07267B" w14:textId="18A21B2E" w:rsidR="00390CB5" w:rsidRPr="00F65561" w:rsidRDefault="00E91DD6" w:rsidP="00982E75">
      <w:pPr>
        <w:spacing w:after="0" w:line="360" w:lineRule="auto"/>
        <w:ind w:firstLine="709"/>
        <w:jc w:val="both"/>
        <w:rPr>
          <w:rFonts w:cs="Times New Roman"/>
        </w:rPr>
      </w:pPr>
      <w:r w:rsidRPr="00F65561">
        <w:rPr>
          <w:rFonts w:cs="Times New Roman"/>
        </w:rPr>
        <w:t>Ще давньогрецькі мислителі визначали</w:t>
      </w:r>
      <w:r w:rsidR="006B3E70" w:rsidRPr="00F65561">
        <w:rPr>
          <w:rFonts w:cs="Times New Roman"/>
        </w:rPr>
        <w:t>: повноцінне життя</w:t>
      </w:r>
      <w:r w:rsidRPr="00F65561">
        <w:rPr>
          <w:rFonts w:cs="Times New Roman"/>
        </w:rPr>
        <w:t xml:space="preserve"> приносить людині задоволення з позиції розуму. Бо саме розумом можна обґрунтувати норми поведінки в якій простежуємо радість людини, яка може поєднатися з інтересами суспільства.</w:t>
      </w:r>
      <w:r w:rsidR="00286A76" w:rsidRPr="00F65561">
        <w:rPr>
          <w:rFonts w:cs="Times New Roman"/>
        </w:rPr>
        <w:t xml:space="preserve"> У цьому полягає суть морального здоров’я. </w:t>
      </w:r>
    </w:p>
    <w:p w14:paraId="64111E16" w14:textId="3DD9DD6F" w:rsidR="00E91DD6" w:rsidRPr="00F65561" w:rsidRDefault="00E91DD6" w:rsidP="00F026EB">
      <w:pPr>
        <w:spacing w:after="0" w:line="360" w:lineRule="auto"/>
        <w:ind w:firstLine="709"/>
        <w:jc w:val="both"/>
        <w:rPr>
          <w:rFonts w:cs="Times New Roman"/>
        </w:rPr>
      </w:pPr>
      <w:r w:rsidRPr="00F65561">
        <w:rPr>
          <w:rFonts w:cs="Times New Roman"/>
        </w:rPr>
        <w:t>Власне зрозуміти і прийняти моральне здоров’я можна за допомогою психологічних методів, які використовують з цілями наукової роботи. Коли зміст занять розроблено відповідно до цілей то обираємо ті методи, які б зробили заняття продуктивними та ефективними</w:t>
      </w:r>
      <w:r w:rsidR="00FA400D" w:rsidRPr="00F65561">
        <w:rPr>
          <w:rFonts w:cs="Times New Roman"/>
          <w:lang w:eastAsia="ja-JP"/>
        </w:rPr>
        <w:t xml:space="preserve"> [45;38]</w:t>
      </w:r>
      <w:r w:rsidR="00286A76" w:rsidRPr="00F65561">
        <w:rPr>
          <w:rFonts w:cs="Times New Roman"/>
        </w:rPr>
        <w:t>. Такі методи можна поділити на групи</w:t>
      </w:r>
      <w:r w:rsidR="002C19F1" w:rsidRPr="00F65561">
        <w:rPr>
          <w:rFonts w:cs="Times New Roman"/>
        </w:rPr>
        <w:t>:</w:t>
      </w:r>
      <w:r w:rsidR="00286A76" w:rsidRPr="00F65561">
        <w:rPr>
          <w:rFonts w:cs="Times New Roman"/>
        </w:rPr>
        <w:t xml:space="preserve"> </w:t>
      </w:r>
    </w:p>
    <w:p w14:paraId="6D9FEAB8" w14:textId="14772A82" w:rsidR="00E91DD6" w:rsidRPr="00F65561" w:rsidRDefault="00E91DD6" w:rsidP="00F026EB">
      <w:pPr>
        <w:spacing w:after="0" w:line="360" w:lineRule="auto"/>
        <w:ind w:firstLine="709"/>
        <w:jc w:val="both"/>
        <w:rPr>
          <w:rFonts w:cs="Times New Roman"/>
        </w:rPr>
      </w:pPr>
      <w:r w:rsidRPr="00F65561">
        <w:rPr>
          <w:rFonts w:cs="Times New Roman"/>
        </w:rPr>
        <w:sym w:font="Symbol" w:char="F0B7"/>
      </w:r>
      <w:r w:rsidRPr="00F65561">
        <w:rPr>
          <w:rFonts w:cs="Times New Roman"/>
        </w:rPr>
        <w:t xml:space="preserve"> </w:t>
      </w:r>
      <w:r w:rsidR="00286A76" w:rsidRPr="00F65561">
        <w:rPr>
          <w:rFonts w:cs="Times New Roman"/>
        </w:rPr>
        <w:t xml:space="preserve">психотерапевтичні </w:t>
      </w:r>
      <w:r w:rsidRPr="00F65561">
        <w:rPr>
          <w:rFonts w:cs="Times New Roman"/>
        </w:rPr>
        <w:t>методи</w:t>
      </w:r>
      <w:r w:rsidR="007B7991" w:rsidRPr="00F65561">
        <w:rPr>
          <w:rFonts w:cs="Times New Roman"/>
        </w:rPr>
        <w:t xml:space="preserve"> д</w:t>
      </w:r>
      <w:r w:rsidR="00286A76" w:rsidRPr="00F65561">
        <w:rPr>
          <w:rFonts w:cs="Times New Roman"/>
        </w:rPr>
        <w:t xml:space="preserve">опомагають </w:t>
      </w:r>
      <w:r w:rsidR="00286A76" w:rsidRPr="00F65561">
        <w:rPr>
          <w:rFonts w:cs="Times New Roman"/>
          <w:color w:val="0D0D0D"/>
          <w:shd w:val="clear" w:color="auto" w:fill="FFFFFF"/>
        </w:rPr>
        <w:t xml:space="preserve">ідентифікувати та змінювати негативні думки і поведінкові шаблони, які можуть суперечити моральному здоров'ю. Сприяють більш адаптивних та етичних способів мислення. У гуманістичному напрямку </w:t>
      </w:r>
      <w:r w:rsidR="002C19F1" w:rsidRPr="00F65561">
        <w:rPr>
          <w:rFonts w:cs="Times New Roman"/>
          <w:color w:val="0D0D0D"/>
          <w:shd w:val="clear" w:color="auto" w:fill="FFFFFF"/>
        </w:rPr>
        <w:t>о</w:t>
      </w:r>
      <w:r w:rsidR="00286A76" w:rsidRPr="00F65561">
        <w:rPr>
          <w:rFonts w:cs="Times New Roman"/>
          <w:color w:val="0D0D0D"/>
          <w:shd w:val="clear" w:color="auto" w:fill="FFFFFF"/>
        </w:rPr>
        <w:t>рієнтуєм</w:t>
      </w:r>
      <w:r w:rsidR="002C19F1" w:rsidRPr="00F65561">
        <w:rPr>
          <w:rFonts w:cs="Times New Roman"/>
          <w:color w:val="0D0D0D"/>
          <w:shd w:val="clear" w:color="auto" w:fill="FFFFFF"/>
        </w:rPr>
        <w:t>о</w:t>
      </w:r>
      <w:r w:rsidR="00286A76" w:rsidRPr="00F65561">
        <w:rPr>
          <w:rFonts w:cs="Times New Roman"/>
          <w:color w:val="0D0D0D"/>
          <w:shd w:val="clear" w:color="auto" w:fill="FFFFFF"/>
        </w:rPr>
        <w:t>ся на особистісний розвиток і самореалізацію, акцентуючи увагу на внутрішніх цінностях та моральних принципах. Допомагаємо зрозуміти</w:t>
      </w:r>
      <w:r w:rsidR="002C19F1" w:rsidRPr="00F65561">
        <w:rPr>
          <w:rFonts w:cs="Times New Roman"/>
          <w:color w:val="0D0D0D"/>
          <w:shd w:val="clear" w:color="auto" w:fill="FFFFFF"/>
        </w:rPr>
        <w:t xml:space="preserve"> власні орієнтири та відповідне життя. Використання психодрами та рольових ігор допомагає моделювати реальні </w:t>
      </w:r>
      <w:r w:rsidR="002C19F1" w:rsidRPr="00F65561">
        <w:rPr>
          <w:rFonts w:cs="Times New Roman"/>
          <w:color w:val="0D0D0D"/>
          <w:shd w:val="clear" w:color="auto" w:fill="FFFFFF"/>
        </w:rPr>
        <w:lastRenderedPageBreak/>
        <w:t>життєві ситуації що дозволяє досліджувати етичні дилеми та вивчати власні моральні реакції. Допомагає розвивати емпатію та розуміння різних точок зору.</w:t>
      </w:r>
    </w:p>
    <w:p w14:paraId="6F9CCEC9" w14:textId="5713E990" w:rsidR="002C19F1" w:rsidRPr="00F65561" w:rsidRDefault="00E91DD6" w:rsidP="00F026EB">
      <w:pPr>
        <w:spacing w:after="0" w:line="360" w:lineRule="auto"/>
        <w:ind w:firstLine="709"/>
        <w:jc w:val="both"/>
        <w:rPr>
          <w:rFonts w:cs="Times New Roman"/>
        </w:rPr>
      </w:pPr>
      <w:r w:rsidRPr="00F65561">
        <w:rPr>
          <w:rFonts w:cs="Times New Roman"/>
        </w:rPr>
        <w:sym w:font="Symbol" w:char="F0B7"/>
      </w:r>
      <w:r w:rsidRPr="00F65561">
        <w:rPr>
          <w:rFonts w:cs="Times New Roman"/>
        </w:rPr>
        <w:t xml:space="preserve"> </w:t>
      </w:r>
      <w:r w:rsidR="002C19F1" w:rsidRPr="00F65561">
        <w:rPr>
          <w:rFonts w:cs="Times New Roman"/>
        </w:rPr>
        <w:t xml:space="preserve">рефлексивні </w:t>
      </w:r>
      <w:r w:rsidRPr="00F65561">
        <w:rPr>
          <w:rFonts w:cs="Times New Roman"/>
        </w:rPr>
        <w:t xml:space="preserve">методи, </w:t>
      </w:r>
      <w:r w:rsidR="002C19F1" w:rsidRPr="00F65561">
        <w:rPr>
          <w:rFonts w:cs="Times New Roman"/>
        </w:rPr>
        <w:t xml:space="preserve">медітація та майндфулнес </w:t>
      </w:r>
      <w:r w:rsidR="002C19F1" w:rsidRPr="00F65561">
        <w:rPr>
          <w:rFonts w:cs="Times New Roman"/>
          <w:color w:val="0D0D0D"/>
          <w:shd w:val="clear" w:color="auto" w:fill="FFFFFF"/>
        </w:rPr>
        <w:t xml:space="preserve">допомагають зосередитись на внутрішніх переживаннях і краще себе розуміти. Сприяють розвитку усвідомленості та емоційної стабільності. Рефлексивне письмо </w:t>
      </w:r>
      <w:r w:rsidR="003535B3" w:rsidRPr="00F65561">
        <w:rPr>
          <w:rFonts w:cs="Times New Roman"/>
          <w:color w:val="0D0D0D"/>
          <w:shd w:val="clear" w:color="auto" w:fill="FFFFFF"/>
        </w:rPr>
        <w:t>дозволяє аналізувати власні думки, почуття та дії. Та їх вплив на поведінку.</w:t>
      </w:r>
    </w:p>
    <w:p w14:paraId="2EC797B2" w14:textId="35333146" w:rsidR="002C19F1" w:rsidRPr="00F65561" w:rsidRDefault="00E91DD6" w:rsidP="00F026EB">
      <w:pPr>
        <w:spacing w:after="0" w:line="360" w:lineRule="auto"/>
        <w:ind w:firstLine="709"/>
        <w:jc w:val="both"/>
        <w:rPr>
          <w:rFonts w:cs="Times New Roman"/>
        </w:rPr>
      </w:pPr>
      <w:r w:rsidRPr="00F65561">
        <w:rPr>
          <w:rFonts w:cs="Times New Roman"/>
        </w:rPr>
        <w:sym w:font="Symbol" w:char="F0B7"/>
      </w:r>
      <w:r w:rsidRPr="00F65561">
        <w:rPr>
          <w:rFonts w:cs="Times New Roman"/>
        </w:rPr>
        <w:t xml:space="preserve"> </w:t>
      </w:r>
      <w:r w:rsidR="002C19F1" w:rsidRPr="00F65561">
        <w:rPr>
          <w:rFonts w:cs="Times New Roman"/>
        </w:rPr>
        <w:t>соціально орієнтовані м</w:t>
      </w:r>
      <w:r w:rsidRPr="00F65561">
        <w:rPr>
          <w:rFonts w:cs="Times New Roman"/>
        </w:rPr>
        <w:t xml:space="preserve">етоди, </w:t>
      </w:r>
      <w:r w:rsidR="003535B3" w:rsidRPr="00F65561">
        <w:rPr>
          <w:rFonts w:cs="Times New Roman"/>
        </w:rPr>
        <w:t>групові дискусії</w:t>
      </w:r>
      <w:r w:rsidRPr="00F65561">
        <w:rPr>
          <w:rFonts w:cs="Times New Roman"/>
        </w:rPr>
        <w:t>, «круглий стіл», тощо.</w:t>
      </w:r>
      <w:r w:rsidR="003535B3" w:rsidRPr="00F65561">
        <w:rPr>
          <w:rFonts w:cs="Times New Roman"/>
        </w:rPr>
        <w:t xml:space="preserve"> Допомагають почути різні точки зору, сприяють «розширенню кордонів толерантності», допомагають виявити спільні цінності та знайти підтримку у безпечному середовищі.</w:t>
      </w:r>
    </w:p>
    <w:p w14:paraId="34593BF2" w14:textId="19A96717" w:rsidR="00E91DD6" w:rsidRPr="00F65561" w:rsidRDefault="00E91DD6" w:rsidP="00F026EB">
      <w:pPr>
        <w:spacing w:after="0" w:line="360" w:lineRule="auto"/>
        <w:ind w:firstLine="709"/>
        <w:jc w:val="both"/>
        <w:rPr>
          <w:rFonts w:cs="Times New Roman"/>
        </w:rPr>
      </w:pPr>
      <w:r w:rsidRPr="00F65561">
        <w:rPr>
          <w:rFonts w:cs="Times New Roman"/>
        </w:rPr>
        <w:sym w:font="Symbol" w:char="F0B7"/>
      </w:r>
      <w:r w:rsidRPr="00F65561">
        <w:rPr>
          <w:rFonts w:cs="Times New Roman"/>
        </w:rPr>
        <w:t xml:space="preserve"> </w:t>
      </w:r>
      <w:r w:rsidR="003535B3" w:rsidRPr="00F65561">
        <w:rPr>
          <w:rFonts w:cs="Times New Roman"/>
        </w:rPr>
        <w:t>навчальні м</w:t>
      </w:r>
      <w:r w:rsidRPr="00F65561">
        <w:rPr>
          <w:rFonts w:cs="Times New Roman"/>
        </w:rPr>
        <w:t xml:space="preserve">етоди, </w:t>
      </w:r>
      <w:r w:rsidR="003535B3" w:rsidRPr="00F65561">
        <w:rPr>
          <w:rFonts w:cs="Times New Roman"/>
        </w:rPr>
        <w:t>тренінги та семінари спрямовані на розвиток знань</w:t>
      </w:r>
      <w:r w:rsidRPr="00F65561">
        <w:rPr>
          <w:rFonts w:cs="Times New Roman"/>
        </w:rPr>
        <w:t>.</w:t>
      </w:r>
      <w:r w:rsidR="003004D3" w:rsidRPr="00F65561">
        <w:rPr>
          <w:rFonts w:cs="Times New Roman"/>
        </w:rPr>
        <w:t xml:space="preserve"> Також читання та обговорення спеціальної літератури. </w:t>
      </w:r>
    </w:p>
    <w:p w14:paraId="28B4289F" w14:textId="3E27EA4F" w:rsidR="006E2EC6" w:rsidRPr="00F65561" w:rsidRDefault="00E91DD6" w:rsidP="00F026EB">
      <w:pPr>
        <w:spacing w:after="0" w:line="360" w:lineRule="auto"/>
        <w:ind w:firstLine="709"/>
        <w:jc w:val="both"/>
        <w:rPr>
          <w:rFonts w:cs="Times New Roman"/>
        </w:rPr>
      </w:pPr>
      <w:r w:rsidRPr="00F65561">
        <w:rPr>
          <w:rFonts w:cs="Times New Roman"/>
        </w:rPr>
        <w:t xml:space="preserve"> </w:t>
      </w:r>
      <w:r w:rsidRPr="00F65561">
        <w:rPr>
          <w:rFonts w:cs="Times New Roman"/>
        </w:rPr>
        <w:sym w:font="Symbol" w:char="F0B7"/>
      </w:r>
      <w:r w:rsidRPr="00F65561">
        <w:rPr>
          <w:rFonts w:cs="Times New Roman"/>
        </w:rPr>
        <w:t xml:space="preserve"> </w:t>
      </w:r>
      <w:r w:rsidR="003004D3" w:rsidRPr="00F65561">
        <w:rPr>
          <w:rFonts w:cs="Times New Roman"/>
        </w:rPr>
        <w:t>інтерактивні методи, арт методіки, метод біофідбеку</w:t>
      </w:r>
      <w:r w:rsidR="003004D3" w:rsidRPr="00F65561">
        <w:rPr>
          <w:rFonts w:cs="Times New Roman"/>
          <w:color w:val="0D0D0D"/>
          <w:shd w:val="clear" w:color="auto" w:fill="FFFFFF"/>
        </w:rPr>
        <w:t>, що надають зворотний зв'язок про фізіологічні реакції на різні моральні стимули.</w:t>
      </w:r>
    </w:p>
    <w:p w14:paraId="69140BB1" w14:textId="34C026EF" w:rsidR="00CF7F49" w:rsidRPr="00F65561" w:rsidRDefault="003004D3" w:rsidP="00CF7F49">
      <w:pPr>
        <w:spacing w:after="0" w:line="360" w:lineRule="auto"/>
        <w:ind w:firstLine="709"/>
        <w:jc w:val="both"/>
        <w:rPr>
          <w:rFonts w:cs="Times New Roman"/>
        </w:rPr>
      </w:pPr>
      <w:r w:rsidRPr="00F65561">
        <w:rPr>
          <w:rFonts w:cs="Times New Roman"/>
          <w:color w:val="0D0D0D"/>
          <w:shd w:val="clear" w:color="auto" w:fill="FFFFFF"/>
        </w:rPr>
        <w:t xml:space="preserve">Ці методи сприяють глибшому розумінню та прийняттю морального здоров'я, допомагаючи людям інтегрувати етичні цінності у своє повсякденне життя та особистісний розвиток. </w:t>
      </w:r>
      <w:r w:rsidRPr="00F65561">
        <w:rPr>
          <w:rFonts w:cs="Times New Roman"/>
        </w:rPr>
        <w:t>Численні дослідження підтверджують, що використання цих методів мають позитивний вплив на самосвідомість, в системі обгрунтування активації мотивації до здорового способу життя.</w:t>
      </w:r>
    </w:p>
    <w:p w14:paraId="048187CE" w14:textId="1675801A" w:rsidR="003004D3" w:rsidRPr="00F65561" w:rsidRDefault="00033A60" w:rsidP="00033A60">
      <w:pPr>
        <w:spacing w:line="259" w:lineRule="auto"/>
        <w:rPr>
          <w:rFonts w:cs="Times New Roman"/>
          <w:b/>
          <w:bCs/>
          <w:sz w:val="32"/>
          <w:szCs w:val="32"/>
        </w:rPr>
      </w:pPr>
      <w:r w:rsidRPr="00F65561">
        <w:rPr>
          <w:rFonts w:cs="Times New Roman"/>
          <w:b/>
          <w:bCs/>
          <w:sz w:val="32"/>
          <w:szCs w:val="32"/>
        </w:rPr>
        <w:tab/>
      </w:r>
      <w:r w:rsidR="002F41DA" w:rsidRPr="00F65561">
        <w:rPr>
          <w:rFonts w:cs="Times New Roman"/>
          <w:b/>
          <w:bCs/>
          <w:sz w:val="32"/>
          <w:szCs w:val="32"/>
        </w:rPr>
        <w:t>ВИСНОВКИ до першого розділу</w:t>
      </w:r>
    </w:p>
    <w:p w14:paraId="5647289A" w14:textId="77777777" w:rsidR="003004D3" w:rsidRPr="00F65561" w:rsidRDefault="003004D3" w:rsidP="00F026EB">
      <w:pPr>
        <w:spacing w:after="0" w:line="360" w:lineRule="auto"/>
        <w:ind w:firstLine="709"/>
        <w:jc w:val="both"/>
        <w:rPr>
          <w:rFonts w:cs="Times New Roman"/>
        </w:rPr>
      </w:pPr>
      <w:r w:rsidRPr="00F65561">
        <w:rPr>
          <w:rFonts w:cs="Times New Roman"/>
        </w:rPr>
        <w:t>Аналіз психолого-педагогічної літератури дозволив нам зробити такі висновки:</w:t>
      </w:r>
    </w:p>
    <w:p w14:paraId="4B9BC513" w14:textId="133887E5" w:rsidR="003004D3" w:rsidRPr="00F65561" w:rsidRDefault="00FD08C0" w:rsidP="00F026EB">
      <w:pPr>
        <w:spacing w:after="0" w:line="360" w:lineRule="auto"/>
        <w:ind w:firstLine="709"/>
        <w:jc w:val="both"/>
        <w:rPr>
          <w:rFonts w:cs="Times New Roman"/>
        </w:rPr>
      </w:pPr>
      <w:r w:rsidRPr="00F65561">
        <w:rPr>
          <w:rFonts w:cs="Times New Roman"/>
        </w:rPr>
        <w:t>Активний та з</w:t>
      </w:r>
      <w:r w:rsidR="003004D3" w:rsidRPr="00F65561">
        <w:rPr>
          <w:rFonts w:cs="Times New Roman"/>
        </w:rPr>
        <w:t>доровий спосіб життя – це спосіб життєдіяльності людей, що характеризується узгодженим і оптимальним зміцненням здоров’я кожної людини і суспільства в цілому.</w:t>
      </w:r>
    </w:p>
    <w:p w14:paraId="7A2AF939" w14:textId="78883459" w:rsidR="00F12C76" w:rsidRPr="00F65561" w:rsidRDefault="00046BA7" w:rsidP="00F026EB">
      <w:pPr>
        <w:spacing w:after="0" w:line="360" w:lineRule="auto"/>
        <w:ind w:firstLine="709"/>
        <w:jc w:val="both"/>
        <w:rPr>
          <w:rFonts w:cs="Times New Roman"/>
          <w:szCs w:val="28"/>
        </w:rPr>
      </w:pPr>
      <w:r w:rsidRPr="00F65561">
        <w:rPr>
          <w:rFonts w:cs="Times New Roman"/>
        </w:rPr>
        <w:t>Тож можемо сформулювати основні принципи здорового та активного способу життя:</w:t>
      </w:r>
      <w:r w:rsidR="003004D3" w:rsidRPr="00F65561">
        <w:rPr>
          <w:rFonts w:cs="Times New Roman"/>
        </w:rPr>
        <w:t xml:space="preserve"> перспективність – </w:t>
      </w:r>
      <w:r w:rsidRPr="00F65561">
        <w:rPr>
          <w:rFonts w:cs="Times New Roman"/>
        </w:rPr>
        <w:t xml:space="preserve">підтримка довгострокових життєвих цілей, які відповідають інтересам, здібностям та моральним орієнтирам, сприяє </w:t>
      </w:r>
      <w:r w:rsidRPr="00F65561">
        <w:rPr>
          <w:rFonts w:cs="Times New Roman"/>
        </w:rPr>
        <w:lastRenderedPageBreak/>
        <w:t>збереженню мотивації та сенсу життя</w:t>
      </w:r>
      <w:r w:rsidR="003004D3" w:rsidRPr="00F65561">
        <w:rPr>
          <w:rFonts w:cs="Times New Roman"/>
        </w:rPr>
        <w:t xml:space="preserve">; визначеність – </w:t>
      </w:r>
      <w:r w:rsidRPr="00F65561">
        <w:rPr>
          <w:rFonts w:cs="Times New Roman"/>
        </w:rPr>
        <w:t>створення конкретних планів та програм для реалізації життєвих цілей, що допомагає підтримувати активність і організованість</w:t>
      </w:r>
      <w:r w:rsidR="003004D3" w:rsidRPr="00F65561">
        <w:rPr>
          <w:rFonts w:cs="Times New Roman"/>
        </w:rPr>
        <w:t xml:space="preserve">; урівноваженість – </w:t>
      </w:r>
      <w:r w:rsidR="00691674" w:rsidRPr="00F65561">
        <w:rPr>
          <w:rFonts w:cs="Times New Roman"/>
        </w:rPr>
        <w:t>забезпечення оптимального балансу між позитивними і негативними емоціями для підтримки емоційного благополуччя та уникнення стресу</w:t>
      </w:r>
      <w:r w:rsidR="003004D3" w:rsidRPr="00F65561">
        <w:rPr>
          <w:rFonts w:cs="Times New Roman"/>
        </w:rPr>
        <w:t xml:space="preserve">; </w:t>
      </w:r>
      <w:r w:rsidR="00691674" w:rsidRPr="00F65561">
        <w:rPr>
          <w:rFonts w:cs="Times New Roman"/>
        </w:rPr>
        <w:t>фізична активність</w:t>
      </w:r>
      <w:r w:rsidR="003004D3" w:rsidRPr="00F65561">
        <w:rPr>
          <w:rFonts w:cs="Times New Roman"/>
        </w:rPr>
        <w:t xml:space="preserve"> – </w:t>
      </w:r>
      <w:r w:rsidR="00691674" w:rsidRPr="00F65561">
        <w:rPr>
          <w:rFonts w:cs="Times New Roman"/>
        </w:rPr>
        <w:t>регулярні фізичні вправи, адаптовані до фізичних можливостей, сприяють підтримці фізичного здоров'я, гнучкості та витривалості; психічна активність</w:t>
      </w:r>
      <w:r w:rsidR="00145937" w:rsidRPr="00F65561">
        <w:rPr>
          <w:rFonts w:cs="Times New Roman"/>
        </w:rPr>
        <w:t>–</w:t>
      </w:r>
      <w:r w:rsidR="00691674" w:rsidRPr="00F65561">
        <w:rPr>
          <w:rFonts w:cs="Times New Roman"/>
        </w:rPr>
        <w:t>залучення до інтелектуальної діяльності, такої як читання, вирішення головоломок або вивчення нових навичок, для підтримки когнітивних функцій; соціальна взаємодія – активна участь у соціальних заходах, волонтерстві або спілкування з родиною, наставництво, підтримка соціальних зав’язків; збалансоване харчування, вчасне медичне обстеження тощо.</w:t>
      </w:r>
    </w:p>
    <w:p w14:paraId="7566BF29" w14:textId="1319CF0A" w:rsidR="00CF7F49" w:rsidRPr="00F65561" w:rsidRDefault="00FD08C0" w:rsidP="007041F8">
      <w:pPr>
        <w:spacing w:after="0" w:line="360" w:lineRule="auto"/>
        <w:ind w:firstLine="709"/>
        <w:jc w:val="both"/>
        <w:rPr>
          <w:rFonts w:cs="Times New Roman"/>
          <w:szCs w:val="28"/>
        </w:rPr>
      </w:pPr>
      <w:r w:rsidRPr="00F65561">
        <w:rPr>
          <w:rFonts w:cs="Times New Roman"/>
        </w:rPr>
        <w:t>В залежності від внутрішніх умов (соціальнопсихологічних особливостей людини) люди по-різному реагують на зовні однакові ситуації. Сприйняття залежить від віку людини, статі, соціальногрупової приналежності, поточного психофізіологічного стану людини. Індивідуальні та особистісні характеристики виступають в якості елемента умов та обставин, які формують ситуацію. Причинами цього є як індивідуально-психологічні властивості особистості, так і зовнішні чинники, які спонукають до вибору певного типу поведінки.</w:t>
      </w:r>
    </w:p>
    <w:p w14:paraId="42809A31" w14:textId="77777777" w:rsidR="00E53FAA" w:rsidRPr="00F65561" w:rsidRDefault="00E53FAA">
      <w:pPr>
        <w:spacing w:line="259" w:lineRule="auto"/>
        <w:rPr>
          <w:rFonts w:eastAsia="Calibri" w:cs="Times New Roman"/>
          <w:b/>
          <w:sz w:val="32"/>
          <w:szCs w:val="32"/>
        </w:rPr>
      </w:pPr>
      <w:r w:rsidRPr="00F65561">
        <w:rPr>
          <w:rFonts w:eastAsia="Calibri" w:cs="Times New Roman"/>
          <w:b/>
          <w:sz w:val="32"/>
          <w:szCs w:val="32"/>
        </w:rPr>
        <w:br w:type="page"/>
      </w:r>
    </w:p>
    <w:p w14:paraId="2A9B2045" w14:textId="1A7CD83F" w:rsidR="00BB5C4E" w:rsidRPr="00F65561" w:rsidRDefault="00BB5C4E" w:rsidP="008545BE">
      <w:pPr>
        <w:spacing w:line="360" w:lineRule="auto"/>
        <w:ind w:firstLine="709"/>
        <w:jc w:val="center"/>
        <w:rPr>
          <w:rFonts w:eastAsia="Calibri" w:cs="Times New Roman"/>
          <w:b/>
          <w:sz w:val="32"/>
          <w:szCs w:val="32"/>
        </w:rPr>
      </w:pPr>
      <w:r w:rsidRPr="00F65561">
        <w:rPr>
          <w:rFonts w:eastAsia="Calibri" w:cs="Times New Roman"/>
          <w:b/>
          <w:sz w:val="32"/>
          <w:szCs w:val="32"/>
        </w:rPr>
        <w:lastRenderedPageBreak/>
        <w:t>РОЗДІЛ ІІ</w:t>
      </w:r>
    </w:p>
    <w:p w14:paraId="790311D2" w14:textId="6206ACA8" w:rsidR="00BB5C4E" w:rsidRPr="00F65561" w:rsidRDefault="00973EE1" w:rsidP="008545BE">
      <w:pPr>
        <w:spacing w:line="360" w:lineRule="auto"/>
        <w:ind w:firstLine="709"/>
        <w:jc w:val="center"/>
        <w:rPr>
          <w:rFonts w:eastAsia="Calibri" w:cs="Times New Roman"/>
          <w:b/>
          <w:sz w:val="32"/>
          <w:szCs w:val="32"/>
        </w:rPr>
      </w:pPr>
      <w:r w:rsidRPr="00F65561">
        <w:rPr>
          <w:rFonts w:eastAsia="Calibri" w:cs="Times New Roman"/>
          <w:b/>
          <w:sz w:val="32"/>
          <w:szCs w:val="32"/>
        </w:rPr>
        <w:t>Емпіричне дослідження впливу активного способу життя на психологічне благополуччя</w:t>
      </w:r>
    </w:p>
    <w:p w14:paraId="30A9046E" w14:textId="60286A3A" w:rsidR="00CF7F49" w:rsidRPr="00F65561" w:rsidRDefault="00973EE1" w:rsidP="00F026EB">
      <w:pPr>
        <w:spacing w:line="360" w:lineRule="auto"/>
        <w:ind w:firstLine="709"/>
        <w:jc w:val="both"/>
        <w:rPr>
          <w:rFonts w:eastAsia="Calibri" w:cs="Times New Roman"/>
          <w:b/>
          <w:bCs/>
          <w:szCs w:val="28"/>
        </w:rPr>
      </w:pPr>
      <w:r w:rsidRPr="00F65561">
        <w:rPr>
          <w:rFonts w:eastAsia="Calibri" w:cs="Times New Roman"/>
          <w:b/>
          <w:bCs/>
          <w:szCs w:val="28"/>
        </w:rPr>
        <w:t>2.1. Загальна характеристика методів і методик дослідження</w:t>
      </w:r>
    </w:p>
    <w:p w14:paraId="49F00976" w14:textId="243A0CB8" w:rsidR="00BB5C4E" w:rsidRPr="00F65561" w:rsidRDefault="00BB5C4E" w:rsidP="00982E75">
      <w:pPr>
        <w:spacing w:line="360" w:lineRule="auto"/>
        <w:ind w:firstLine="709"/>
        <w:jc w:val="both"/>
        <w:rPr>
          <w:rFonts w:eastAsia="Calibri" w:cs="Times New Roman"/>
          <w:szCs w:val="28"/>
        </w:rPr>
      </w:pPr>
      <w:r w:rsidRPr="00F65561">
        <w:rPr>
          <w:rFonts w:eastAsia="Calibri" w:cs="Times New Roman"/>
          <w:szCs w:val="28"/>
        </w:rPr>
        <w:t>Для досягнення емпіричних цілей дослідження були використані наступні психодіагностичні методи та методики.</w:t>
      </w:r>
    </w:p>
    <w:p w14:paraId="7757D843" w14:textId="626B7130" w:rsidR="00BB5C4E" w:rsidRPr="00F65561" w:rsidRDefault="00BB5C4E" w:rsidP="00CF7F49">
      <w:pPr>
        <w:pStyle w:val="a3"/>
        <w:numPr>
          <w:ilvl w:val="0"/>
          <w:numId w:val="15"/>
        </w:numPr>
        <w:spacing w:after="0" w:line="360" w:lineRule="auto"/>
        <w:ind w:left="0" w:firstLine="709"/>
        <w:jc w:val="both"/>
        <w:rPr>
          <w:rFonts w:cs="Times New Roman"/>
        </w:rPr>
      </w:pPr>
      <w:r w:rsidRPr="00F65561">
        <w:rPr>
          <w:rFonts w:cs="Times New Roman"/>
        </w:rPr>
        <w:t>М</w:t>
      </w:r>
      <w:r w:rsidR="00CA3D52" w:rsidRPr="00F65561">
        <w:rPr>
          <w:rFonts w:cs="Times New Roman"/>
        </w:rPr>
        <w:t>етодика</w:t>
      </w:r>
      <w:r w:rsidRPr="00F65561">
        <w:rPr>
          <w:rFonts w:cs="Times New Roman"/>
        </w:rPr>
        <w:t xml:space="preserve"> «М</w:t>
      </w:r>
      <w:r w:rsidR="00CA3D52" w:rsidRPr="00F65561">
        <w:rPr>
          <w:rFonts w:cs="Times New Roman"/>
        </w:rPr>
        <w:t>одифікована</w:t>
      </w:r>
      <w:r w:rsidRPr="00F65561">
        <w:rPr>
          <w:rFonts w:cs="Times New Roman"/>
        </w:rPr>
        <w:t xml:space="preserve"> </w:t>
      </w:r>
      <w:r w:rsidR="00CA3D52" w:rsidRPr="00F65561">
        <w:rPr>
          <w:rFonts w:cs="Times New Roman"/>
        </w:rPr>
        <w:t>шкала</w:t>
      </w:r>
      <w:r w:rsidRPr="00F65561">
        <w:rPr>
          <w:rFonts w:cs="Times New Roman"/>
        </w:rPr>
        <w:t xml:space="preserve"> </w:t>
      </w:r>
      <w:r w:rsidR="00CA3D52" w:rsidRPr="00F65561">
        <w:rPr>
          <w:rFonts w:cs="Times New Roman"/>
        </w:rPr>
        <w:t>суб’єктивного</w:t>
      </w:r>
      <w:r w:rsidRPr="00F65561">
        <w:rPr>
          <w:rFonts w:cs="Times New Roman"/>
        </w:rPr>
        <w:t xml:space="preserve"> </w:t>
      </w:r>
      <w:r w:rsidR="00CA3D52" w:rsidRPr="00F65561">
        <w:rPr>
          <w:rFonts w:cs="Times New Roman"/>
        </w:rPr>
        <w:t>благополуччя</w:t>
      </w:r>
      <w:r w:rsidRPr="00F65561">
        <w:rPr>
          <w:rFonts w:cs="Times New Roman"/>
        </w:rPr>
        <w:t xml:space="preserve"> БІБІСІ» (</w:t>
      </w:r>
      <w:r w:rsidR="00CA3D52" w:rsidRPr="00F65561">
        <w:rPr>
          <w:rFonts w:cs="Times New Roman"/>
        </w:rPr>
        <w:t xml:space="preserve">The Modified </w:t>
      </w:r>
      <w:r w:rsidRPr="00F65561">
        <w:rPr>
          <w:rFonts w:cs="Times New Roman"/>
        </w:rPr>
        <w:t xml:space="preserve">BBC </w:t>
      </w:r>
      <w:r w:rsidR="00CA3D52" w:rsidRPr="00F65561">
        <w:rPr>
          <w:rFonts w:cs="Times New Roman"/>
        </w:rPr>
        <w:t>subjective</w:t>
      </w:r>
      <w:r w:rsidRPr="00F65561">
        <w:rPr>
          <w:rFonts w:cs="Times New Roman"/>
        </w:rPr>
        <w:t xml:space="preserve"> </w:t>
      </w:r>
      <w:r w:rsidR="00CA3D52" w:rsidRPr="00F65561">
        <w:rPr>
          <w:rFonts w:cs="Times New Roman"/>
        </w:rPr>
        <w:t>well</w:t>
      </w:r>
      <w:r w:rsidRPr="00F65561">
        <w:rPr>
          <w:rFonts w:cs="Times New Roman"/>
        </w:rPr>
        <w:t>-</w:t>
      </w:r>
      <w:r w:rsidR="00CA3D52" w:rsidRPr="00F65561">
        <w:rPr>
          <w:rFonts w:cs="Times New Roman"/>
        </w:rPr>
        <w:t>being</w:t>
      </w:r>
      <w:r w:rsidRPr="00F65561">
        <w:rPr>
          <w:rFonts w:cs="Times New Roman"/>
        </w:rPr>
        <w:t xml:space="preserve"> </w:t>
      </w:r>
      <w:r w:rsidR="00CA3D52" w:rsidRPr="00F65561">
        <w:rPr>
          <w:rFonts w:cs="Times New Roman"/>
        </w:rPr>
        <w:t>scale</w:t>
      </w:r>
      <w:r w:rsidRPr="00F65561">
        <w:rPr>
          <w:rFonts w:cs="Times New Roman"/>
        </w:rPr>
        <w:t xml:space="preserve"> (BBC-SWB)) (P. P</w:t>
      </w:r>
      <w:r w:rsidR="00CA3D52" w:rsidRPr="00F65561">
        <w:rPr>
          <w:rFonts w:cs="Times New Roman"/>
        </w:rPr>
        <w:t>ontin</w:t>
      </w:r>
      <w:r w:rsidRPr="00F65561">
        <w:rPr>
          <w:rFonts w:cs="Times New Roman"/>
        </w:rPr>
        <w:t>, M. S</w:t>
      </w:r>
      <w:r w:rsidR="00CA3D52" w:rsidRPr="00F65561">
        <w:rPr>
          <w:rFonts w:cs="Times New Roman"/>
        </w:rPr>
        <w:t>chwannauer</w:t>
      </w:r>
      <w:r w:rsidRPr="00F65561">
        <w:rPr>
          <w:rFonts w:cs="Times New Roman"/>
        </w:rPr>
        <w:t>, S. T</w:t>
      </w:r>
      <w:r w:rsidR="00CA3D52" w:rsidRPr="00F65561">
        <w:rPr>
          <w:rFonts w:cs="Times New Roman"/>
        </w:rPr>
        <w:t>ai</w:t>
      </w:r>
      <w:r w:rsidRPr="00F65561">
        <w:rPr>
          <w:rFonts w:cs="Times New Roman"/>
        </w:rPr>
        <w:t>, &amp; M. K</w:t>
      </w:r>
      <w:r w:rsidR="00CA3D52" w:rsidRPr="00F65561">
        <w:rPr>
          <w:rFonts w:cs="Times New Roman"/>
        </w:rPr>
        <w:t>inderman</w:t>
      </w:r>
      <w:r w:rsidRPr="00F65561">
        <w:rPr>
          <w:rFonts w:cs="Times New Roman"/>
        </w:rPr>
        <w:t xml:space="preserve">) (адаптація Л.М. Карамушки, К.В. Терещенко, О.В. Креденцер) </w:t>
      </w:r>
    </w:p>
    <w:p w14:paraId="11732298" w14:textId="530B1892" w:rsidR="00BB5C4E" w:rsidRPr="00F65561" w:rsidRDefault="00BB5C4E" w:rsidP="008545BE">
      <w:pPr>
        <w:spacing w:after="0" w:line="360" w:lineRule="auto"/>
        <w:ind w:firstLine="709"/>
        <w:jc w:val="both"/>
        <w:rPr>
          <w:rFonts w:cs="Times New Roman"/>
        </w:rPr>
      </w:pPr>
      <w:r w:rsidRPr="00F65561">
        <w:rPr>
          <w:rFonts w:cs="Times New Roman"/>
        </w:rPr>
        <w:t>Загальна характеристика методики: Методика «Модифікована шкала суб’єктивного благополуччя БіБіСі» (The Modifi ed BBC Subjective Well-being Scale (BBC-SWB) (P. Pontin, M. Schwannauer, S. Tai, &amp; M. Kinderman) включає три субшкали: 1) «психологічне благополуччя» (здатність контролювати своє життя, відчувати оптимізм з приводу майбутнього, впевненість у своїх власних думках і переконаннях, рости і розвиватися як особистість тощо); 2) «фізичне здоров’я та благополуччя» (задоволеність фізичним здоров’ям, якістю сну, здатністю працювати та здійснювати свою повсякденну життєву активність, займатись спортом і відпочивати, відсутність депресії, тривоги тощо); 3) «стосунки» (комфортність у ставленні та спілкування з іншими людьми, наявність щасливих дружніх і особистих відносин, здатність звернутись за допомогою до інших, задоволеність своїм сексуальним життям тощо, модифікована методика складається з 24 пунктів, але на відміну від неї використовується не 4-бальна, а 5-бальна оціночна шкала. Інструкція для учасників опитування: Дайте відповідь на наведені запитання</w:t>
      </w:r>
      <w:r w:rsidR="007041F8" w:rsidRPr="00F65561">
        <w:rPr>
          <w:rFonts w:cs="Times New Roman"/>
        </w:rPr>
        <w:t xml:space="preserve"> у додатку </w:t>
      </w:r>
      <w:r w:rsidR="007041F8" w:rsidRPr="00F65561">
        <w:rPr>
          <w:rFonts w:cs="Times New Roman"/>
          <w:lang w:val="en-US" w:eastAsia="ja-JP"/>
        </w:rPr>
        <w:t>A</w:t>
      </w:r>
      <w:r w:rsidRPr="00F65561">
        <w:rPr>
          <w:rFonts w:cs="Times New Roman"/>
        </w:rPr>
        <w:t xml:space="preserve">, використовуючи шкалу (поставте «+» у відповідній комірці). </w:t>
      </w:r>
    </w:p>
    <w:p w14:paraId="6A26CDE1" w14:textId="77777777" w:rsidR="007B7991" w:rsidRPr="00F65561" w:rsidRDefault="007B7991" w:rsidP="007B7991">
      <w:pPr>
        <w:spacing w:after="0" w:line="360" w:lineRule="auto"/>
        <w:ind w:firstLine="709"/>
        <w:jc w:val="both"/>
        <w:rPr>
          <w:rFonts w:cs="Times New Roman"/>
        </w:rPr>
      </w:pPr>
    </w:p>
    <w:p w14:paraId="245F808F" w14:textId="77777777" w:rsidR="00AB1D5A" w:rsidRPr="00F65561" w:rsidRDefault="00AB1D5A" w:rsidP="007B7991">
      <w:pPr>
        <w:spacing w:after="0" w:line="360" w:lineRule="auto"/>
        <w:ind w:firstLine="709"/>
        <w:jc w:val="both"/>
        <w:rPr>
          <w:rFonts w:cs="Times New Roman"/>
        </w:rPr>
      </w:pPr>
    </w:p>
    <w:p w14:paraId="6070A792" w14:textId="77777777" w:rsidR="00BB5C4E" w:rsidRPr="00F65561" w:rsidRDefault="00BB5C4E" w:rsidP="00F026EB">
      <w:pPr>
        <w:spacing w:after="0" w:line="360" w:lineRule="auto"/>
        <w:ind w:firstLine="709"/>
        <w:jc w:val="both"/>
        <w:rPr>
          <w:rFonts w:cs="Times New Roman"/>
        </w:rPr>
      </w:pPr>
      <w:r w:rsidRPr="00F65561">
        <w:rPr>
          <w:rFonts w:cs="Times New Roman"/>
        </w:rPr>
        <w:lastRenderedPageBreak/>
        <w:t>Обробка та інтерпретація результатів: Опитувальник включає три субшкали: «психологічне благополуччя», «фізичне здоров’я та благополуччя» та «стосунки». Всі запитання, окрім пункту № 4, мають прямий порядок нарахування балів, запитання № 4 – зворотний. Загальний показник суб’єктивного благополуччя рахується як сумарний бал по всіх пунктах методики. Мінімальний показник суб’єктивного благополуччя дорівнює 24 балам, максимальний показник дорівнює 120 балам. Показники по субшкалах розраховуються як сумарні бали по відповідних пунктах методики:</w:t>
      </w:r>
    </w:p>
    <w:p w14:paraId="5CD96594" w14:textId="68211971" w:rsidR="00BB5C4E" w:rsidRPr="00F65561" w:rsidRDefault="00BB5C4E" w:rsidP="00F026EB">
      <w:pPr>
        <w:spacing w:after="0" w:line="360" w:lineRule="auto"/>
        <w:ind w:firstLine="709"/>
        <w:jc w:val="both"/>
        <w:rPr>
          <w:rFonts w:cs="Times New Roman"/>
        </w:rPr>
      </w:pPr>
      <w:r w:rsidRPr="00F65561">
        <w:rPr>
          <w:rFonts w:cs="Times New Roman"/>
        </w:rPr>
        <w:t xml:space="preserve"> Субшкала «психологічне благополуччя» – пункти № 4–15.</w:t>
      </w:r>
    </w:p>
    <w:p w14:paraId="1B1ABAEE" w14:textId="58D9F9B0" w:rsidR="00BB5C4E" w:rsidRPr="00F65561" w:rsidRDefault="00BB5C4E" w:rsidP="00F026EB">
      <w:pPr>
        <w:spacing w:after="0" w:line="360" w:lineRule="auto"/>
        <w:ind w:firstLine="709"/>
        <w:jc w:val="both"/>
        <w:rPr>
          <w:rFonts w:cs="Times New Roman"/>
        </w:rPr>
      </w:pPr>
      <w:r w:rsidRPr="00F65561">
        <w:rPr>
          <w:rFonts w:cs="Times New Roman"/>
        </w:rPr>
        <w:t xml:space="preserve"> Субшкала «фізичне здоров’я та благополуччя» – пункти № 1–3, 21–24. </w:t>
      </w:r>
    </w:p>
    <w:p w14:paraId="6B81FFF8" w14:textId="3D4CCC86" w:rsidR="00BB5C4E" w:rsidRPr="00F65561" w:rsidRDefault="00BB5C4E" w:rsidP="00F026EB">
      <w:pPr>
        <w:spacing w:after="0" w:line="360" w:lineRule="auto"/>
        <w:ind w:firstLine="709"/>
        <w:jc w:val="both"/>
        <w:rPr>
          <w:rFonts w:cs="Times New Roman"/>
        </w:rPr>
      </w:pPr>
      <w:r w:rsidRPr="00F65561">
        <w:rPr>
          <w:rFonts w:cs="Times New Roman"/>
        </w:rPr>
        <w:t xml:space="preserve"> Субшкала «стосунки» – пункти № 16–20.</w:t>
      </w:r>
    </w:p>
    <w:p w14:paraId="25A6F5B3" w14:textId="112C96B7" w:rsidR="008545BE" w:rsidRPr="00F65561" w:rsidRDefault="00BB5C4E" w:rsidP="008545BE">
      <w:pPr>
        <w:spacing w:after="0" w:line="360" w:lineRule="auto"/>
        <w:ind w:firstLine="709"/>
        <w:jc w:val="both"/>
        <w:rPr>
          <w:rFonts w:cs="Times New Roman"/>
        </w:rPr>
      </w:pPr>
      <w:r w:rsidRPr="00F65561">
        <w:rPr>
          <w:rFonts w:cs="Times New Roman"/>
        </w:rPr>
        <w:t xml:space="preserve"> Отримані показники порівнюються з нормативними. Нормативні дані за рівнями суб’єктивного благополуччя представлені у таблиці нижче.</w:t>
      </w:r>
    </w:p>
    <w:p w14:paraId="46EADCE6" w14:textId="4AC4CD81" w:rsidR="00AB1D5A" w:rsidRPr="00F65561" w:rsidRDefault="00AB1D5A" w:rsidP="00AB1D5A">
      <w:pPr>
        <w:spacing w:after="0" w:line="360" w:lineRule="auto"/>
        <w:ind w:firstLine="709"/>
        <w:jc w:val="right"/>
        <w:rPr>
          <w:rFonts w:cs="Times New Roman"/>
        </w:rPr>
      </w:pPr>
      <w:r w:rsidRPr="00F65561">
        <w:rPr>
          <w:rFonts w:cs="Times New Roman"/>
        </w:rPr>
        <w:t>Таблиця 2.</w:t>
      </w:r>
      <w:r w:rsidR="00033A60" w:rsidRPr="00F65561">
        <w:rPr>
          <w:rFonts w:cs="Times New Roman"/>
        </w:rPr>
        <w:t>1</w:t>
      </w:r>
      <w:r w:rsidRPr="00F65561">
        <w:rPr>
          <w:rFonts w:cs="Times New Roman"/>
        </w:rPr>
        <w:t xml:space="preserve"> </w:t>
      </w:r>
    </w:p>
    <w:p w14:paraId="69715CAA" w14:textId="1EBBEE24" w:rsidR="00AB1D5A" w:rsidRPr="00F65561" w:rsidRDefault="00AB1D5A" w:rsidP="00AB1D5A">
      <w:pPr>
        <w:spacing w:after="0" w:line="360" w:lineRule="auto"/>
        <w:ind w:firstLine="709"/>
        <w:jc w:val="right"/>
        <w:rPr>
          <w:rFonts w:cs="Times New Roman"/>
        </w:rPr>
      </w:pPr>
      <w:r w:rsidRPr="00F65561">
        <w:rPr>
          <w:rFonts w:cs="Times New Roman"/>
        </w:rPr>
        <w:t>Нормативні дані за рівнями суб’єктивного благополуччя</w:t>
      </w:r>
    </w:p>
    <w:tbl>
      <w:tblPr>
        <w:tblStyle w:val="a6"/>
        <w:tblW w:w="0" w:type="auto"/>
        <w:tblLook w:val="04A0" w:firstRow="1" w:lastRow="0" w:firstColumn="1" w:lastColumn="0" w:noHBand="0" w:noVBand="1"/>
      </w:tblPr>
      <w:tblGrid>
        <w:gridCol w:w="3114"/>
        <w:gridCol w:w="2126"/>
        <w:gridCol w:w="2126"/>
        <w:gridCol w:w="1978"/>
      </w:tblGrid>
      <w:tr w:rsidR="00BB5C4E" w:rsidRPr="00F65561" w14:paraId="725F5101" w14:textId="77777777" w:rsidTr="008A778E">
        <w:tc>
          <w:tcPr>
            <w:tcW w:w="3114" w:type="dxa"/>
          </w:tcPr>
          <w:p w14:paraId="37C576C1" w14:textId="77777777" w:rsidR="00BB5C4E" w:rsidRPr="00F65561" w:rsidRDefault="00BB5C4E" w:rsidP="00033A60">
            <w:pPr>
              <w:rPr>
                <w:rFonts w:cs="Times New Roman"/>
                <w:szCs w:val="28"/>
              </w:rPr>
            </w:pPr>
            <w:r w:rsidRPr="00F65561">
              <w:rPr>
                <w:rFonts w:cs="Times New Roman"/>
                <w:szCs w:val="28"/>
              </w:rPr>
              <w:t>Субшкали та загальний показник суб’єктивного благополуччя</w:t>
            </w:r>
          </w:p>
        </w:tc>
        <w:tc>
          <w:tcPr>
            <w:tcW w:w="2126" w:type="dxa"/>
          </w:tcPr>
          <w:p w14:paraId="2D69AA79" w14:textId="77777777" w:rsidR="00BB5C4E" w:rsidRPr="00F65561" w:rsidRDefault="00BB5C4E" w:rsidP="00033A60">
            <w:pPr>
              <w:jc w:val="center"/>
              <w:rPr>
                <w:rFonts w:cs="Times New Roman"/>
                <w:szCs w:val="28"/>
              </w:rPr>
            </w:pPr>
            <w:r w:rsidRPr="00F65561">
              <w:rPr>
                <w:rFonts w:cs="Times New Roman"/>
                <w:szCs w:val="28"/>
              </w:rPr>
              <w:t>Низький рівень</w:t>
            </w:r>
          </w:p>
        </w:tc>
        <w:tc>
          <w:tcPr>
            <w:tcW w:w="2126" w:type="dxa"/>
          </w:tcPr>
          <w:p w14:paraId="49BDAE10" w14:textId="77777777" w:rsidR="00BB5C4E" w:rsidRPr="00F65561" w:rsidRDefault="00BB5C4E" w:rsidP="00033A60">
            <w:pPr>
              <w:jc w:val="center"/>
              <w:rPr>
                <w:rFonts w:cs="Times New Roman"/>
                <w:szCs w:val="28"/>
              </w:rPr>
            </w:pPr>
            <w:r w:rsidRPr="00F65561">
              <w:rPr>
                <w:rFonts w:cs="Times New Roman"/>
                <w:szCs w:val="28"/>
              </w:rPr>
              <w:t>Середній рівень</w:t>
            </w:r>
          </w:p>
        </w:tc>
        <w:tc>
          <w:tcPr>
            <w:tcW w:w="1978" w:type="dxa"/>
          </w:tcPr>
          <w:p w14:paraId="0CCB67F1" w14:textId="77777777" w:rsidR="00BB5C4E" w:rsidRPr="00F65561" w:rsidRDefault="00BB5C4E" w:rsidP="00033A60">
            <w:pPr>
              <w:jc w:val="center"/>
              <w:rPr>
                <w:rFonts w:cs="Times New Roman"/>
                <w:szCs w:val="28"/>
              </w:rPr>
            </w:pPr>
            <w:r w:rsidRPr="00F65561">
              <w:rPr>
                <w:rFonts w:cs="Times New Roman"/>
                <w:szCs w:val="28"/>
              </w:rPr>
              <w:t>Високий рівень</w:t>
            </w:r>
          </w:p>
        </w:tc>
      </w:tr>
      <w:tr w:rsidR="00BB5C4E" w:rsidRPr="00F65561" w14:paraId="79D5396F" w14:textId="77777777" w:rsidTr="008A778E">
        <w:tc>
          <w:tcPr>
            <w:tcW w:w="3114" w:type="dxa"/>
          </w:tcPr>
          <w:p w14:paraId="4DB38601" w14:textId="77777777" w:rsidR="00BB5C4E" w:rsidRPr="00F65561" w:rsidRDefault="00BB5C4E" w:rsidP="00033A60">
            <w:pPr>
              <w:rPr>
                <w:rFonts w:cs="Times New Roman"/>
                <w:sz w:val="20"/>
                <w:szCs w:val="20"/>
              </w:rPr>
            </w:pPr>
            <w:r w:rsidRPr="00F65561">
              <w:rPr>
                <w:rFonts w:cs="Times New Roman"/>
              </w:rPr>
              <w:t>Психологічне благополуччя</w:t>
            </w:r>
          </w:p>
        </w:tc>
        <w:tc>
          <w:tcPr>
            <w:tcW w:w="2126" w:type="dxa"/>
          </w:tcPr>
          <w:p w14:paraId="7B28AAE7" w14:textId="77777777" w:rsidR="00BB5C4E" w:rsidRPr="00F65561" w:rsidRDefault="00BB5C4E" w:rsidP="00033A60">
            <w:pPr>
              <w:ind w:firstLine="709"/>
              <w:rPr>
                <w:rFonts w:cs="Times New Roman"/>
                <w:sz w:val="20"/>
                <w:szCs w:val="20"/>
              </w:rPr>
            </w:pPr>
            <w:r w:rsidRPr="00F65561">
              <w:rPr>
                <w:rFonts w:cs="Times New Roman"/>
              </w:rPr>
              <w:t>12–39</w:t>
            </w:r>
          </w:p>
        </w:tc>
        <w:tc>
          <w:tcPr>
            <w:tcW w:w="2126" w:type="dxa"/>
          </w:tcPr>
          <w:p w14:paraId="62315840" w14:textId="77777777" w:rsidR="00BB5C4E" w:rsidRPr="00F65561" w:rsidRDefault="00BB5C4E" w:rsidP="00033A60">
            <w:pPr>
              <w:ind w:firstLine="709"/>
              <w:rPr>
                <w:rFonts w:cs="Times New Roman"/>
                <w:sz w:val="20"/>
                <w:szCs w:val="20"/>
              </w:rPr>
            </w:pPr>
            <w:r w:rsidRPr="00F65561">
              <w:rPr>
                <w:rFonts w:cs="Times New Roman"/>
              </w:rPr>
              <w:t>40–47</w:t>
            </w:r>
          </w:p>
        </w:tc>
        <w:tc>
          <w:tcPr>
            <w:tcW w:w="1978" w:type="dxa"/>
          </w:tcPr>
          <w:p w14:paraId="1A1384AA" w14:textId="77777777" w:rsidR="00BB5C4E" w:rsidRPr="00F65561" w:rsidRDefault="00BB5C4E" w:rsidP="00033A60">
            <w:pPr>
              <w:ind w:firstLine="709"/>
              <w:rPr>
                <w:rFonts w:cs="Times New Roman"/>
                <w:sz w:val="20"/>
                <w:szCs w:val="20"/>
              </w:rPr>
            </w:pPr>
            <w:r w:rsidRPr="00F65561">
              <w:rPr>
                <w:rFonts w:cs="Times New Roman"/>
              </w:rPr>
              <w:t>48–60</w:t>
            </w:r>
          </w:p>
        </w:tc>
      </w:tr>
      <w:tr w:rsidR="00BB5C4E" w:rsidRPr="00F65561" w14:paraId="5B2E8489" w14:textId="77777777" w:rsidTr="008A778E">
        <w:tc>
          <w:tcPr>
            <w:tcW w:w="3114" w:type="dxa"/>
          </w:tcPr>
          <w:p w14:paraId="040942B3" w14:textId="77777777" w:rsidR="00BB5C4E" w:rsidRPr="00F65561" w:rsidRDefault="00BB5C4E" w:rsidP="00033A60">
            <w:pPr>
              <w:rPr>
                <w:rFonts w:cs="Times New Roman"/>
              </w:rPr>
            </w:pPr>
            <w:r w:rsidRPr="00F65561">
              <w:rPr>
                <w:rFonts w:cs="Times New Roman"/>
              </w:rPr>
              <w:t>Фізичне здоров’я та благополуччя</w:t>
            </w:r>
          </w:p>
        </w:tc>
        <w:tc>
          <w:tcPr>
            <w:tcW w:w="2126" w:type="dxa"/>
          </w:tcPr>
          <w:p w14:paraId="72508BBD" w14:textId="77777777" w:rsidR="00BB5C4E" w:rsidRPr="00F65561" w:rsidRDefault="00BB5C4E" w:rsidP="00033A60">
            <w:pPr>
              <w:ind w:firstLine="709"/>
              <w:rPr>
                <w:rFonts w:cs="Times New Roman"/>
              </w:rPr>
            </w:pPr>
            <w:r w:rsidRPr="00F65561">
              <w:rPr>
                <w:rFonts w:cs="Times New Roman"/>
              </w:rPr>
              <w:t>7–20</w:t>
            </w:r>
          </w:p>
        </w:tc>
        <w:tc>
          <w:tcPr>
            <w:tcW w:w="2126" w:type="dxa"/>
          </w:tcPr>
          <w:p w14:paraId="170DD324" w14:textId="77777777" w:rsidR="00BB5C4E" w:rsidRPr="00F65561" w:rsidRDefault="00BB5C4E" w:rsidP="00033A60">
            <w:pPr>
              <w:ind w:firstLine="709"/>
              <w:rPr>
                <w:rFonts w:cs="Times New Roman"/>
              </w:rPr>
            </w:pPr>
            <w:r w:rsidRPr="00F65561">
              <w:rPr>
                <w:rFonts w:cs="Times New Roman"/>
              </w:rPr>
              <w:t>21–25</w:t>
            </w:r>
          </w:p>
        </w:tc>
        <w:tc>
          <w:tcPr>
            <w:tcW w:w="1978" w:type="dxa"/>
          </w:tcPr>
          <w:p w14:paraId="0869BAC3" w14:textId="77777777" w:rsidR="00BB5C4E" w:rsidRPr="00F65561" w:rsidRDefault="00BB5C4E" w:rsidP="00033A60">
            <w:pPr>
              <w:ind w:firstLine="709"/>
              <w:rPr>
                <w:rFonts w:cs="Times New Roman"/>
              </w:rPr>
            </w:pPr>
            <w:r w:rsidRPr="00F65561">
              <w:rPr>
                <w:rFonts w:cs="Times New Roman"/>
              </w:rPr>
              <w:t>26–35</w:t>
            </w:r>
          </w:p>
        </w:tc>
      </w:tr>
      <w:tr w:rsidR="00BB5C4E" w:rsidRPr="00F65561" w14:paraId="51601360" w14:textId="77777777" w:rsidTr="008A778E">
        <w:tc>
          <w:tcPr>
            <w:tcW w:w="3114" w:type="dxa"/>
          </w:tcPr>
          <w:p w14:paraId="229F505E" w14:textId="77777777" w:rsidR="00BB5C4E" w:rsidRPr="00F65561" w:rsidRDefault="00BB5C4E" w:rsidP="00033A60">
            <w:pPr>
              <w:rPr>
                <w:rFonts w:cs="Times New Roman"/>
              </w:rPr>
            </w:pPr>
            <w:r w:rsidRPr="00F65561">
              <w:rPr>
                <w:rFonts w:cs="Times New Roman"/>
              </w:rPr>
              <w:t>Стосунки</w:t>
            </w:r>
          </w:p>
        </w:tc>
        <w:tc>
          <w:tcPr>
            <w:tcW w:w="2126" w:type="dxa"/>
          </w:tcPr>
          <w:p w14:paraId="54DADC65" w14:textId="77777777" w:rsidR="00BB5C4E" w:rsidRPr="00F65561" w:rsidRDefault="00BB5C4E" w:rsidP="00033A60">
            <w:pPr>
              <w:ind w:firstLine="709"/>
              <w:rPr>
                <w:rFonts w:cs="Times New Roman"/>
              </w:rPr>
            </w:pPr>
            <w:r w:rsidRPr="00F65561">
              <w:rPr>
                <w:rFonts w:cs="Times New Roman"/>
              </w:rPr>
              <w:t>5–16</w:t>
            </w:r>
          </w:p>
        </w:tc>
        <w:tc>
          <w:tcPr>
            <w:tcW w:w="2126" w:type="dxa"/>
          </w:tcPr>
          <w:p w14:paraId="6B45FC02" w14:textId="77777777" w:rsidR="00BB5C4E" w:rsidRPr="00F65561" w:rsidRDefault="00BB5C4E" w:rsidP="00033A60">
            <w:pPr>
              <w:ind w:firstLine="709"/>
              <w:rPr>
                <w:rFonts w:cs="Times New Roman"/>
              </w:rPr>
            </w:pPr>
            <w:r w:rsidRPr="00F65561">
              <w:rPr>
                <w:rFonts w:cs="Times New Roman"/>
              </w:rPr>
              <w:t>17–20</w:t>
            </w:r>
          </w:p>
        </w:tc>
        <w:tc>
          <w:tcPr>
            <w:tcW w:w="1978" w:type="dxa"/>
          </w:tcPr>
          <w:p w14:paraId="76E1D973" w14:textId="77777777" w:rsidR="00BB5C4E" w:rsidRPr="00F65561" w:rsidRDefault="00BB5C4E" w:rsidP="00033A60">
            <w:pPr>
              <w:ind w:firstLine="709"/>
              <w:rPr>
                <w:rFonts w:cs="Times New Roman"/>
              </w:rPr>
            </w:pPr>
            <w:r w:rsidRPr="00F65561">
              <w:rPr>
                <w:rFonts w:cs="Times New Roman"/>
              </w:rPr>
              <w:t>21–25</w:t>
            </w:r>
          </w:p>
        </w:tc>
      </w:tr>
      <w:tr w:rsidR="00BB5C4E" w:rsidRPr="00F65561" w14:paraId="75542088" w14:textId="77777777" w:rsidTr="008A778E">
        <w:tc>
          <w:tcPr>
            <w:tcW w:w="3114" w:type="dxa"/>
          </w:tcPr>
          <w:p w14:paraId="6DD43ACA" w14:textId="1D26BD56" w:rsidR="00BB5C4E" w:rsidRPr="00F65561" w:rsidRDefault="00BB5C4E" w:rsidP="00033A60">
            <w:pPr>
              <w:rPr>
                <w:rFonts w:cs="Times New Roman"/>
              </w:rPr>
            </w:pPr>
            <w:r w:rsidRPr="00F65561">
              <w:rPr>
                <w:rFonts w:cs="Times New Roman"/>
              </w:rPr>
              <w:t>Суб’єктивне</w:t>
            </w:r>
            <w:r w:rsidR="00982E75" w:rsidRPr="00F65561">
              <w:rPr>
                <w:rFonts w:cs="Times New Roman"/>
              </w:rPr>
              <w:t xml:space="preserve"> </w:t>
            </w:r>
            <w:r w:rsidRPr="00F65561">
              <w:rPr>
                <w:rFonts w:cs="Times New Roman"/>
              </w:rPr>
              <w:t>благополуччя</w:t>
            </w:r>
          </w:p>
        </w:tc>
        <w:tc>
          <w:tcPr>
            <w:tcW w:w="2126" w:type="dxa"/>
          </w:tcPr>
          <w:p w14:paraId="01E04D53" w14:textId="77777777" w:rsidR="00BB5C4E" w:rsidRPr="00F65561" w:rsidRDefault="00BB5C4E" w:rsidP="00033A60">
            <w:pPr>
              <w:ind w:firstLine="709"/>
              <w:rPr>
                <w:rFonts w:cs="Times New Roman"/>
              </w:rPr>
            </w:pPr>
            <w:r w:rsidRPr="00F65561">
              <w:rPr>
                <w:rFonts w:cs="Times New Roman"/>
              </w:rPr>
              <w:t>24–76</w:t>
            </w:r>
          </w:p>
        </w:tc>
        <w:tc>
          <w:tcPr>
            <w:tcW w:w="2126" w:type="dxa"/>
          </w:tcPr>
          <w:p w14:paraId="15031909" w14:textId="77777777" w:rsidR="00BB5C4E" w:rsidRPr="00F65561" w:rsidRDefault="00BB5C4E" w:rsidP="00033A60">
            <w:pPr>
              <w:ind w:firstLine="709"/>
              <w:rPr>
                <w:rFonts w:cs="Times New Roman"/>
              </w:rPr>
            </w:pPr>
            <w:r w:rsidRPr="00F65561">
              <w:rPr>
                <w:rFonts w:cs="Times New Roman"/>
              </w:rPr>
              <w:t>77–91</w:t>
            </w:r>
          </w:p>
        </w:tc>
        <w:tc>
          <w:tcPr>
            <w:tcW w:w="1978" w:type="dxa"/>
          </w:tcPr>
          <w:p w14:paraId="32E4245F" w14:textId="77777777" w:rsidR="00BB5C4E" w:rsidRPr="00F65561" w:rsidRDefault="00BB5C4E" w:rsidP="00033A60">
            <w:pPr>
              <w:ind w:firstLine="709"/>
              <w:rPr>
                <w:rFonts w:cs="Times New Roman"/>
              </w:rPr>
            </w:pPr>
            <w:r w:rsidRPr="00F65561">
              <w:rPr>
                <w:rFonts w:cs="Times New Roman"/>
              </w:rPr>
              <w:t>92–120</w:t>
            </w:r>
          </w:p>
        </w:tc>
      </w:tr>
    </w:tbl>
    <w:p w14:paraId="054C0FF1" w14:textId="7A07064F" w:rsidR="00BB5C4E" w:rsidRPr="00F65561" w:rsidRDefault="00BB5C4E">
      <w:pPr>
        <w:pStyle w:val="a3"/>
        <w:numPr>
          <w:ilvl w:val="0"/>
          <w:numId w:val="15"/>
        </w:numPr>
        <w:spacing w:after="0" w:line="360" w:lineRule="auto"/>
        <w:jc w:val="both"/>
        <w:rPr>
          <w:rFonts w:eastAsia="Calibri" w:cs="Times New Roman"/>
          <w:bCs/>
          <w:color w:val="000000"/>
          <w:szCs w:val="28"/>
        </w:rPr>
      </w:pPr>
      <w:r w:rsidRPr="00F65561">
        <w:rPr>
          <w:rFonts w:eastAsia="Calibri" w:cs="Times New Roman"/>
          <w:bCs/>
          <w:color w:val="000000"/>
          <w:szCs w:val="28"/>
        </w:rPr>
        <w:t>Ш</w:t>
      </w:r>
      <w:r w:rsidR="00CA3D52" w:rsidRPr="00F65561">
        <w:rPr>
          <w:rFonts w:eastAsia="Calibri" w:cs="Times New Roman"/>
          <w:bCs/>
          <w:color w:val="000000"/>
          <w:szCs w:val="28"/>
        </w:rPr>
        <w:t>кала психологічного благополуччя</w:t>
      </w:r>
      <w:r w:rsidRPr="00F65561">
        <w:rPr>
          <w:rFonts w:eastAsia="Calibri" w:cs="Times New Roman"/>
          <w:bCs/>
          <w:color w:val="000000"/>
          <w:szCs w:val="28"/>
        </w:rPr>
        <w:t xml:space="preserve"> К. РІФФ</w:t>
      </w:r>
    </w:p>
    <w:p w14:paraId="520C34AA"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color w:val="000000"/>
          <w:szCs w:val="28"/>
        </w:rPr>
        <w:t>Методика є адаптованим варіантом англомовної методики The scales of psychological well-being Керол Ріфф.</w:t>
      </w:r>
      <w:r w:rsidRPr="00F65561">
        <w:rPr>
          <w:rFonts w:eastAsia="Calibri" w:cs="Times New Roman"/>
          <w:sz w:val="22"/>
        </w:rPr>
        <w:t xml:space="preserve"> </w:t>
      </w:r>
      <w:r w:rsidRPr="00F65561">
        <w:rPr>
          <w:rFonts w:eastAsia="Calibri" w:cs="Times New Roman"/>
          <w:color w:val="000000"/>
          <w:szCs w:val="28"/>
        </w:rPr>
        <w:t>Методика була кілька разів валідизована в різних варіантах. Найбільш поширеним є варіант з 84 пунктів, який ліг в основу адаптації та валідізації Т.Д. Шевеленкової та Т.П. Фесенко 2005 року.</w:t>
      </w:r>
    </w:p>
    <w:p w14:paraId="394D4CBA"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color w:val="000000"/>
          <w:szCs w:val="28"/>
        </w:rPr>
        <w:t xml:space="preserve">Опитувальник дозволяє виміряти суб'єктивну та об'єктивну сторону психологічного благополуччя. Його валідизація на основі багатофакторного </w:t>
      </w:r>
      <w:r w:rsidRPr="00F65561">
        <w:rPr>
          <w:rFonts w:eastAsia="Calibri" w:cs="Times New Roman"/>
          <w:color w:val="000000"/>
          <w:szCs w:val="28"/>
        </w:rPr>
        <w:lastRenderedPageBreak/>
        <w:t>особистісного опитувальника Р. Кеттелла збільшує його практичну значимість. Встановлено, що психологічний добробут тісно пов'язаний з осмисленістю життя, ціннісно-смисловою сферою та мотивацією.</w:t>
      </w:r>
    </w:p>
    <w:p w14:paraId="658555C8"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color w:val="000000"/>
          <w:szCs w:val="28"/>
        </w:rPr>
        <w:t>Особам, що проходять тестування пропонується оцінити твердження, що стосуються ставлення до себе та свого життя. Вони повинні погодитися або не погодитись з кожним із запропонованих тверджень. Обвести цифру, яка краще за все відображає ступінь згоди чи незгоди з кожним твердженням (від 1 до 6). При інтерпретації результатів твердженням приписується значення в балах, що дорівнює числовому значенню відповіді у бланку відповідей. Частина пунктів інтерпретується в зворотних значеннях.</w:t>
      </w:r>
    </w:p>
    <w:p w14:paraId="4738CE2B"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color w:val="000000"/>
          <w:szCs w:val="28"/>
        </w:rPr>
        <w:t>Змістовна інтерпретація шкал виглядає наступним чином.</w:t>
      </w:r>
    </w:p>
    <w:p w14:paraId="694A32C4"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i/>
          <w:color w:val="000000"/>
          <w:szCs w:val="28"/>
        </w:rPr>
        <w:t xml:space="preserve">Шкала «Позитивні стосунки з іншими». </w:t>
      </w:r>
      <w:r w:rsidRPr="00F65561">
        <w:rPr>
          <w:rFonts w:eastAsia="Calibri" w:cs="Times New Roman"/>
          <w:color w:val="000000"/>
          <w:szCs w:val="28"/>
        </w:rPr>
        <w:t>Респондент, який набрав найменший бал, має обмежену кількість довірливих відносин з оточуючими: йому складно бути відкритим, виявляти теплоту та піклуватися про інших; в міжособистісних взаєминах, як правило, він ізольований і фрустрований; не бажає йти на компроміси для підтримки важливих зв'язків із оточуючими. Респондент, який набрав найбільший бал, має задовільні, довірливі відносини з оточуючими; дбає про благополуччя інших; здатний співпереживати, допускає прив’язаність та психологічну близькість; розуміє, що людські відносини будуються на взаємних поступках.</w:t>
      </w:r>
    </w:p>
    <w:p w14:paraId="5E8A7FAA"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i/>
          <w:color w:val="000000"/>
          <w:szCs w:val="28"/>
        </w:rPr>
        <w:t>Шкала «Автономія».</w:t>
      </w:r>
      <w:r w:rsidRPr="00F65561">
        <w:rPr>
          <w:rFonts w:eastAsia="Calibri" w:cs="Times New Roman"/>
          <w:color w:val="000000"/>
          <w:szCs w:val="28"/>
        </w:rPr>
        <w:t xml:space="preserve"> Високий бал за даною шкалою характеризує респондента як самостійного та незалежного, здатного протистояти спробам суспільства змусити думати та діяти певним чином; самостійно регулює власну поведінку; оцінює себе відповідно до особистих умов. Респондент, що отримав найменший бал – залежить від думки та оцінки оточуючих; у прийнятті важливих рішень покладається на думку інших; піддається спробам суспільства змусити думати та діяти певним чином.</w:t>
      </w:r>
    </w:p>
    <w:p w14:paraId="02507D45"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i/>
          <w:color w:val="000000"/>
          <w:szCs w:val="28"/>
        </w:rPr>
        <w:lastRenderedPageBreak/>
        <w:t>Шкала «Управління оточенням (компетентність)»</w:t>
      </w:r>
      <w:r w:rsidRPr="00F65561">
        <w:rPr>
          <w:rFonts w:eastAsia="Calibri" w:cs="Times New Roman"/>
          <w:color w:val="000000"/>
          <w:szCs w:val="28"/>
        </w:rPr>
        <w:t>. Високий бал означає, що респондент має владу та компетенцію в управлінні оточенням, контролює зовнішню діяльність, ефективно використовує можливості, що надаються, здатний вловлювати або створювати умови та обставини, що підходять для задоволення особистих потреб та досягнення цілей. Низький бал характеризує респондента як людину, яка відчуває складнощі в організації повсякденної діяльності, відчуває себе нездатним змінити або покращити складні обставини, нерозважливо ставиться до тих можливостей, що випадають, позбавлений почуття контролю за тим, що відбувається навколо.</w:t>
      </w:r>
    </w:p>
    <w:p w14:paraId="64E271BE"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i/>
          <w:color w:val="000000"/>
          <w:szCs w:val="28"/>
        </w:rPr>
        <w:t>Шкала «Особистісне зростання»</w:t>
      </w:r>
      <w:r w:rsidRPr="00F65561">
        <w:rPr>
          <w:rFonts w:eastAsia="Calibri" w:cs="Times New Roman"/>
          <w:color w:val="000000"/>
          <w:szCs w:val="28"/>
        </w:rPr>
        <w:t>. Респондент з найбільшим балом – має високу цінність безперервного розвитку, сприймає себе «зростаючим» і прагне самореалізації, відкритий новому досвіду, відчуває реалізацію свого потенціалу, спостерігає поліпшення в собі та своїх діях з часом; змінюється відповідно до власних пізнань та досягнень. Респондент з найменшим балом – розуміє відсутність свого розвитку, не відчуває почуття поліпшення чи самореалізації, відчуває нудьгу і не має інтересу до життя, переживає через нездатність встановлювати нові відносини або змінити свою поведінку.</w:t>
      </w:r>
    </w:p>
    <w:p w14:paraId="5E327046"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i/>
          <w:color w:val="000000"/>
          <w:szCs w:val="28"/>
        </w:rPr>
        <w:t>Шкала «Мета в житті»</w:t>
      </w:r>
      <w:r w:rsidRPr="00F65561">
        <w:rPr>
          <w:rFonts w:eastAsia="Calibri" w:cs="Times New Roman"/>
          <w:color w:val="000000"/>
          <w:szCs w:val="28"/>
        </w:rPr>
        <w:t>. Опитуваний, який набрав високий бал за цією шкалою має вагомі та конкретні цілі в житті і може бути названий цілеспрямованим; вважає, що минуле та теперішнє життя має сенс; дотримується переконань, які є джерелами мети у житті; має наміри та цілі на все життя.</w:t>
      </w:r>
    </w:p>
    <w:p w14:paraId="500A0DA3"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color w:val="000000"/>
          <w:szCs w:val="28"/>
        </w:rPr>
        <w:t>Опитуваний, в якого низький бал може бути названий позбавленим сенсу у житті; має мало цілей чи намірів; в нього відсутнє почуття спрямованості; своє минуле життя вважає; не бачить перспектив чи переконань, які визначають сенс життя.</w:t>
      </w:r>
    </w:p>
    <w:p w14:paraId="2CBA08BF" w14:textId="77777777" w:rsidR="00BB5C4E" w:rsidRPr="00F65561" w:rsidRDefault="00BB5C4E" w:rsidP="00F026EB">
      <w:pPr>
        <w:spacing w:line="360" w:lineRule="auto"/>
        <w:ind w:firstLine="709"/>
        <w:jc w:val="both"/>
        <w:rPr>
          <w:rFonts w:eastAsia="Calibri" w:cs="Times New Roman"/>
          <w:color w:val="000000"/>
          <w:szCs w:val="28"/>
        </w:rPr>
      </w:pPr>
      <w:r w:rsidRPr="00F65561">
        <w:rPr>
          <w:rFonts w:eastAsia="Calibri" w:cs="Times New Roman"/>
          <w:i/>
          <w:color w:val="000000"/>
          <w:szCs w:val="28"/>
        </w:rPr>
        <w:lastRenderedPageBreak/>
        <w:t xml:space="preserve">Шкала «Самоприйняття». </w:t>
      </w:r>
      <w:r w:rsidRPr="00F65561">
        <w:rPr>
          <w:rFonts w:eastAsia="Calibri" w:cs="Times New Roman"/>
          <w:color w:val="000000"/>
          <w:szCs w:val="28"/>
        </w:rPr>
        <w:t>Високий бал характеризує респондента як людину, яка позитивно ставитися до себе, знає та приймає різні свої сторони, включаючи хороші та погані якості, позитивно оцінює своє минуле.</w:t>
      </w:r>
    </w:p>
    <w:p w14:paraId="3BD8A5E9" w14:textId="50819E04" w:rsidR="008A5E77" w:rsidRPr="00F65561" w:rsidRDefault="00BB5C4E" w:rsidP="008545BE">
      <w:pPr>
        <w:spacing w:line="360" w:lineRule="auto"/>
        <w:ind w:firstLine="709"/>
        <w:jc w:val="both"/>
        <w:rPr>
          <w:rFonts w:eastAsia="Calibri" w:cs="Times New Roman"/>
          <w:color w:val="000000"/>
          <w:szCs w:val="28"/>
        </w:rPr>
      </w:pPr>
      <w:r w:rsidRPr="00F65561">
        <w:rPr>
          <w:rFonts w:eastAsia="Calibri" w:cs="Times New Roman"/>
          <w:color w:val="000000"/>
          <w:szCs w:val="28"/>
        </w:rPr>
        <w:t>Респондент із низьким балом – незадоволений собою, розчарований подіями свого минулого, відчуває занепокоєння з приводу деяких особистих якостей, бажає бути не тим, ким він чи вона є.</w:t>
      </w:r>
    </w:p>
    <w:p w14:paraId="53D872CD" w14:textId="1966051D" w:rsidR="00BB5C4E" w:rsidRPr="00F65561" w:rsidRDefault="00BB5C4E">
      <w:pPr>
        <w:pStyle w:val="a3"/>
        <w:numPr>
          <w:ilvl w:val="0"/>
          <w:numId w:val="14"/>
        </w:numPr>
        <w:spacing w:after="0" w:line="360" w:lineRule="auto"/>
        <w:jc w:val="both"/>
        <w:rPr>
          <w:rFonts w:cs="Times New Roman"/>
        </w:rPr>
      </w:pPr>
      <w:r w:rsidRPr="00F65561">
        <w:rPr>
          <w:rFonts w:cs="Times New Roman"/>
        </w:rPr>
        <w:t>О</w:t>
      </w:r>
      <w:r w:rsidR="00CA3D52" w:rsidRPr="00F65561">
        <w:rPr>
          <w:rFonts w:cs="Times New Roman"/>
        </w:rPr>
        <w:t>питувальник</w:t>
      </w:r>
      <w:r w:rsidRPr="00F65561">
        <w:rPr>
          <w:rFonts w:cs="Times New Roman"/>
        </w:rPr>
        <w:t xml:space="preserve"> «І</w:t>
      </w:r>
      <w:r w:rsidR="00CA3D52" w:rsidRPr="00F65561">
        <w:rPr>
          <w:rFonts w:cs="Times New Roman"/>
        </w:rPr>
        <w:t>ндекс благополуччя</w:t>
      </w:r>
      <w:r w:rsidRPr="00F65561">
        <w:rPr>
          <w:rFonts w:cs="Times New Roman"/>
        </w:rPr>
        <w:t xml:space="preserve"> ВООЗ-5» (WHO-5 W</w:t>
      </w:r>
      <w:r w:rsidR="00CA3D52" w:rsidRPr="00F65561">
        <w:rPr>
          <w:rFonts w:cs="Times New Roman"/>
        </w:rPr>
        <w:t>ell</w:t>
      </w:r>
      <w:r w:rsidRPr="00F65561">
        <w:rPr>
          <w:rFonts w:cs="Times New Roman"/>
        </w:rPr>
        <w:t>-</w:t>
      </w:r>
      <w:r w:rsidR="00CA3D52" w:rsidRPr="00F65561">
        <w:rPr>
          <w:rFonts w:cs="Times New Roman"/>
        </w:rPr>
        <w:t>being</w:t>
      </w:r>
      <w:r w:rsidRPr="00F65561">
        <w:rPr>
          <w:rFonts w:cs="Times New Roman"/>
        </w:rPr>
        <w:t xml:space="preserve"> </w:t>
      </w:r>
      <w:r w:rsidR="00CA3D52" w:rsidRPr="00F65561">
        <w:rPr>
          <w:rFonts w:cs="Times New Roman"/>
        </w:rPr>
        <w:t>index</w:t>
      </w:r>
      <w:r w:rsidRPr="00F65561">
        <w:rPr>
          <w:rFonts w:cs="Times New Roman"/>
        </w:rPr>
        <w:t>) (адаптація Л.М. Карамушки</w:t>
      </w:r>
      <w:r w:rsidR="00417893" w:rsidRPr="00F65561">
        <w:rPr>
          <w:rFonts w:cs="Times New Roman"/>
        </w:rPr>
        <w:t>н</w:t>
      </w:r>
      <w:r w:rsidRPr="00F65561">
        <w:rPr>
          <w:rFonts w:cs="Times New Roman"/>
        </w:rPr>
        <w:t>, К.В. Терещенко, О.В. Креденцер)</w:t>
      </w:r>
    </w:p>
    <w:p w14:paraId="140838DC" w14:textId="59145150" w:rsidR="00155AAD" w:rsidRPr="00F65561" w:rsidRDefault="00BB5C4E" w:rsidP="00155AAD">
      <w:pPr>
        <w:spacing w:after="0" w:line="360" w:lineRule="auto"/>
        <w:ind w:firstLine="709"/>
        <w:jc w:val="both"/>
        <w:rPr>
          <w:rFonts w:cs="Times New Roman"/>
        </w:rPr>
      </w:pPr>
      <w:r w:rsidRPr="00F65561">
        <w:rPr>
          <w:rFonts w:cs="Times New Roman"/>
        </w:rPr>
        <w:t>Загальна характеристика методики: Методика складається з 5 тверджень та вимірює рівень психологічного благополуччя особистості. Інструкція для учасників опитування: Будь ласка, вкажіть наскільки кожне з п’яти тверджень точно описує те, як Ви почувалися протягом останніх 2-х тижнів. Зверніть увагу, що чим вище бал, тим краще Ваше самопочуття (обведіть відповідну цифру)</w:t>
      </w:r>
      <w:r w:rsidR="00785787" w:rsidRPr="00F65561">
        <w:rPr>
          <w:rFonts w:cs="Times New Roman"/>
        </w:rPr>
        <w:t>.</w:t>
      </w:r>
    </w:p>
    <w:p w14:paraId="66C79E1E" w14:textId="055BBE2D" w:rsidR="00AB1D5A" w:rsidRPr="00F65561" w:rsidRDefault="00AB1D5A" w:rsidP="00AB1D5A">
      <w:pPr>
        <w:spacing w:after="0" w:line="360" w:lineRule="auto"/>
        <w:ind w:firstLine="709"/>
        <w:jc w:val="right"/>
        <w:rPr>
          <w:rFonts w:cs="Times New Roman"/>
        </w:rPr>
      </w:pPr>
      <w:r w:rsidRPr="00F65561">
        <w:rPr>
          <w:rFonts w:cs="Times New Roman"/>
        </w:rPr>
        <w:t>Таблиця 2</w:t>
      </w:r>
      <w:r w:rsidR="00033A60" w:rsidRPr="00F65561">
        <w:rPr>
          <w:rFonts w:cs="Times New Roman"/>
        </w:rPr>
        <w:t>.2</w:t>
      </w:r>
      <w:r w:rsidRPr="00F65561">
        <w:rPr>
          <w:rFonts w:cs="Times New Roman"/>
        </w:rPr>
        <w:t xml:space="preserve"> </w:t>
      </w:r>
    </w:p>
    <w:p w14:paraId="09B3F334" w14:textId="7E7B99C9" w:rsidR="00AB1D5A" w:rsidRPr="00F65561" w:rsidRDefault="00AB1D5A" w:rsidP="00AB1D5A">
      <w:pPr>
        <w:spacing w:after="0" w:line="360" w:lineRule="auto"/>
        <w:ind w:firstLine="709"/>
        <w:jc w:val="right"/>
        <w:rPr>
          <w:rFonts w:cs="Times New Roman"/>
        </w:rPr>
      </w:pPr>
      <w:r w:rsidRPr="00F65561">
        <w:rPr>
          <w:rFonts w:cs="Times New Roman"/>
        </w:rPr>
        <w:t>Опитувальник «Індекс благополуччя ВООЗ-5»</w:t>
      </w:r>
    </w:p>
    <w:tbl>
      <w:tblPr>
        <w:tblStyle w:val="a6"/>
        <w:tblW w:w="0" w:type="auto"/>
        <w:jc w:val="right"/>
        <w:tblLook w:val="04A0" w:firstRow="1" w:lastRow="0" w:firstColumn="1" w:lastColumn="0" w:noHBand="0" w:noVBand="1"/>
      </w:tblPr>
      <w:tblGrid>
        <w:gridCol w:w="1557"/>
        <w:gridCol w:w="1557"/>
        <w:gridCol w:w="1557"/>
        <w:gridCol w:w="1557"/>
        <w:gridCol w:w="1558"/>
        <w:gridCol w:w="1558"/>
      </w:tblGrid>
      <w:tr w:rsidR="00BB5C4E" w:rsidRPr="00F65561" w14:paraId="7F13EB0B" w14:textId="77777777" w:rsidTr="008A778E">
        <w:trPr>
          <w:jc w:val="right"/>
        </w:trPr>
        <w:tc>
          <w:tcPr>
            <w:tcW w:w="1557" w:type="dxa"/>
          </w:tcPr>
          <w:p w14:paraId="2201CBBC" w14:textId="0A3BE315" w:rsidR="00BB5C4E" w:rsidRPr="00F65561" w:rsidRDefault="00BB5C4E" w:rsidP="00033A60">
            <w:pPr>
              <w:jc w:val="center"/>
              <w:rPr>
                <w:rFonts w:cs="Times New Roman"/>
              </w:rPr>
            </w:pPr>
            <w:r w:rsidRPr="00F65561">
              <w:rPr>
                <w:rFonts w:cs="Times New Roman"/>
              </w:rPr>
              <w:t>Ніко</w:t>
            </w:r>
            <w:r w:rsidR="00155AAD" w:rsidRPr="00F65561">
              <w:rPr>
                <w:rFonts w:cs="Times New Roman"/>
              </w:rPr>
              <w:t>л</w:t>
            </w:r>
            <w:r w:rsidRPr="00F65561">
              <w:rPr>
                <w:rFonts w:cs="Times New Roman"/>
              </w:rPr>
              <w:t>и</w:t>
            </w:r>
          </w:p>
        </w:tc>
        <w:tc>
          <w:tcPr>
            <w:tcW w:w="1557" w:type="dxa"/>
          </w:tcPr>
          <w:p w14:paraId="39F1B301" w14:textId="77777777" w:rsidR="00BB5C4E" w:rsidRPr="00F65561" w:rsidRDefault="00BB5C4E" w:rsidP="00033A60">
            <w:pPr>
              <w:jc w:val="center"/>
              <w:rPr>
                <w:rFonts w:cs="Times New Roman"/>
              </w:rPr>
            </w:pPr>
            <w:r w:rsidRPr="00F65561">
              <w:rPr>
                <w:rFonts w:cs="Times New Roman"/>
              </w:rPr>
              <w:t>Певний час</w:t>
            </w:r>
          </w:p>
        </w:tc>
        <w:tc>
          <w:tcPr>
            <w:tcW w:w="1557" w:type="dxa"/>
          </w:tcPr>
          <w:p w14:paraId="086D00B0" w14:textId="77777777" w:rsidR="00BB5C4E" w:rsidRPr="00F65561" w:rsidRDefault="00BB5C4E" w:rsidP="00033A60">
            <w:pPr>
              <w:jc w:val="center"/>
              <w:rPr>
                <w:rFonts w:cs="Times New Roman"/>
              </w:rPr>
            </w:pPr>
            <w:r w:rsidRPr="00F65561">
              <w:rPr>
                <w:rFonts w:cs="Times New Roman"/>
              </w:rPr>
              <w:t>Менше половини часу</w:t>
            </w:r>
          </w:p>
        </w:tc>
        <w:tc>
          <w:tcPr>
            <w:tcW w:w="1557" w:type="dxa"/>
          </w:tcPr>
          <w:p w14:paraId="58C012D0" w14:textId="77777777" w:rsidR="00BB5C4E" w:rsidRPr="00F65561" w:rsidRDefault="00BB5C4E" w:rsidP="00033A60">
            <w:pPr>
              <w:jc w:val="center"/>
              <w:rPr>
                <w:rFonts w:cs="Times New Roman"/>
              </w:rPr>
            </w:pPr>
            <w:r w:rsidRPr="00F65561">
              <w:rPr>
                <w:rFonts w:cs="Times New Roman"/>
              </w:rPr>
              <w:t>Більше половини часу</w:t>
            </w:r>
          </w:p>
        </w:tc>
        <w:tc>
          <w:tcPr>
            <w:tcW w:w="1558" w:type="dxa"/>
          </w:tcPr>
          <w:p w14:paraId="5B9E9C37" w14:textId="77777777" w:rsidR="00BB5C4E" w:rsidRPr="00F65561" w:rsidRDefault="00BB5C4E" w:rsidP="00033A60">
            <w:pPr>
              <w:jc w:val="center"/>
              <w:rPr>
                <w:rFonts w:cs="Times New Roman"/>
              </w:rPr>
            </w:pPr>
            <w:r w:rsidRPr="00F65561">
              <w:rPr>
                <w:rFonts w:cs="Times New Roman"/>
              </w:rPr>
              <w:t>Більшість часу</w:t>
            </w:r>
          </w:p>
        </w:tc>
        <w:tc>
          <w:tcPr>
            <w:tcW w:w="1558" w:type="dxa"/>
          </w:tcPr>
          <w:p w14:paraId="6EDBBDF9" w14:textId="77777777" w:rsidR="00BB5C4E" w:rsidRPr="00F65561" w:rsidRDefault="00BB5C4E" w:rsidP="00033A60">
            <w:pPr>
              <w:jc w:val="center"/>
              <w:rPr>
                <w:rFonts w:cs="Times New Roman"/>
              </w:rPr>
            </w:pPr>
            <w:r w:rsidRPr="00F65561">
              <w:rPr>
                <w:rFonts w:cs="Times New Roman"/>
              </w:rPr>
              <w:t>Весь час</w:t>
            </w:r>
          </w:p>
        </w:tc>
      </w:tr>
      <w:tr w:rsidR="00BB5C4E" w:rsidRPr="00F65561" w14:paraId="782CFA93" w14:textId="77777777" w:rsidTr="008A778E">
        <w:trPr>
          <w:jc w:val="right"/>
        </w:trPr>
        <w:tc>
          <w:tcPr>
            <w:tcW w:w="1557" w:type="dxa"/>
          </w:tcPr>
          <w:p w14:paraId="3A2D1349" w14:textId="77777777" w:rsidR="00BB5C4E" w:rsidRPr="00F65561" w:rsidRDefault="00BB5C4E" w:rsidP="00033A60">
            <w:pPr>
              <w:ind w:firstLine="709"/>
              <w:jc w:val="both"/>
              <w:rPr>
                <w:rFonts w:cs="Times New Roman"/>
              </w:rPr>
            </w:pPr>
            <w:r w:rsidRPr="00F65561">
              <w:rPr>
                <w:rFonts w:cs="Times New Roman"/>
              </w:rPr>
              <w:t>0</w:t>
            </w:r>
          </w:p>
        </w:tc>
        <w:tc>
          <w:tcPr>
            <w:tcW w:w="1557" w:type="dxa"/>
          </w:tcPr>
          <w:p w14:paraId="6E49AEF5" w14:textId="77777777" w:rsidR="00BB5C4E" w:rsidRPr="00F65561" w:rsidRDefault="00BB5C4E" w:rsidP="00033A60">
            <w:pPr>
              <w:ind w:firstLine="709"/>
              <w:jc w:val="both"/>
              <w:rPr>
                <w:rFonts w:cs="Times New Roman"/>
              </w:rPr>
            </w:pPr>
            <w:r w:rsidRPr="00F65561">
              <w:rPr>
                <w:rFonts w:cs="Times New Roman"/>
              </w:rPr>
              <w:t>1</w:t>
            </w:r>
          </w:p>
        </w:tc>
        <w:tc>
          <w:tcPr>
            <w:tcW w:w="1557" w:type="dxa"/>
          </w:tcPr>
          <w:p w14:paraId="1BC9EC3C" w14:textId="77777777" w:rsidR="00BB5C4E" w:rsidRPr="00F65561" w:rsidRDefault="00BB5C4E" w:rsidP="00033A60">
            <w:pPr>
              <w:ind w:firstLine="709"/>
              <w:jc w:val="both"/>
              <w:rPr>
                <w:rFonts w:cs="Times New Roman"/>
              </w:rPr>
            </w:pPr>
            <w:r w:rsidRPr="00F65561">
              <w:rPr>
                <w:rFonts w:cs="Times New Roman"/>
              </w:rPr>
              <w:t>2</w:t>
            </w:r>
          </w:p>
        </w:tc>
        <w:tc>
          <w:tcPr>
            <w:tcW w:w="1557" w:type="dxa"/>
          </w:tcPr>
          <w:p w14:paraId="2C787DC2" w14:textId="77777777" w:rsidR="00BB5C4E" w:rsidRPr="00F65561" w:rsidRDefault="00BB5C4E" w:rsidP="00033A60">
            <w:pPr>
              <w:ind w:firstLine="709"/>
              <w:jc w:val="both"/>
              <w:rPr>
                <w:rFonts w:cs="Times New Roman"/>
              </w:rPr>
            </w:pPr>
            <w:r w:rsidRPr="00F65561">
              <w:rPr>
                <w:rFonts w:cs="Times New Roman"/>
              </w:rPr>
              <w:t>3</w:t>
            </w:r>
          </w:p>
        </w:tc>
        <w:tc>
          <w:tcPr>
            <w:tcW w:w="1558" w:type="dxa"/>
          </w:tcPr>
          <w:p w14:paraId="257D4BA7" w14:textId="77777777" w:rsidR="00BB5C4E" w:rsidRPr="00F65561" w:rsidRDefault="00BB5C4E" w:rsidP="00033A60">
            <w:pPr>
              <w:ind w:firstLine="709"/>
              <w:jc w:val="both"/>
              <w:rPr>
                <w:rFonts w:cs="Times New Roman"/>
              </w:rPr>
            </w:pPr>
            <w:r w:rsidRPr="00F65561">
              <w:rPr>
                <w:rFonts w:cs="Times New Roman"/>
              </w:rPr>
              <w:t>4</w:t>
            </w:r>
          </w:p>
        </w:tc>
        <w:tc>
          <w:tcPr>
            <w:tcW w:w="1558" w:type="dxa"/>
          </w:tcPr>
          <w:p w14:paraId="52CC06C8" w14:textId="77777777" w:rsidR="00BB5C4E" w:rsidRPr="00F65561" w:rsidRDefault="00BB5C4E" w:rsidP="00033A60">
            <w:pPr>
              <w:ind w:firstLine="709"/>
              <w:jc w:val="both"/>
              <w:rPr>
                <w:rFonts w:cs="Times New Roman"/>
              </w:rPr>
            </w:pPr>
            <w:r w:rsidRPr="00F65561">
              <w:rPr>
                <w:rFonts w:cs="Times New Roman"/>
              </w:rPr>
              <w:t>5</w:t>
            </w:r>
          </w:p>
        </w:tc>
      </w:tr>
    </w:tbl>
    <w:p w14:paraId="35CC6CED" w14:textId="77777777" w:rsidR="00AB1D5A" w:rsidRPr="00F65561" w:rsidRDefault="00AB1D5A" w:rsidP="00AB1D5A">
      <w:pPr>
        <w:spacing w:after="0" w:line="360" w:lineRule="auto"/>
        <w:ind w:right="560"/>
        <w:rPr>
          <w:rFonts w:cs="Times New Roman"/>
        </w:rPr>
      </w:pPr>
    </w:p>
    <w:p w14:paraId="44C37239" w14:textId="03DE0785" w:rsidR="00AB1D5A" w:rsidRPr="00F65561" w:rsidRDefault="00AB1D5A" w:rsidP="00AB1D5A">
      <w:pPr>
        <w:spacing w:after="0" w:line="360" w:lineRule="auto"/>
        <w:ind w:firstLine="709"/>
        <w:jc w:val="right"/>
        <w:rPr>
          <w:rFonts w:cs="Times New Roman"/>
        </w:rPr>
      </w:pPr>
      <w:r w:rsidRPr="00F65561">
        <w:rPr>
          <w:rFonts w:cs="Times New Roman"/>
        </w:rPr>
        <w:t>Таблиця 2.</w:t>
      </w:r>
      <w:r w:rsidR="00033A60" w:rsidRPr="00F65561">
        <w:rPr>
          <w:rFonts w:cs="Times New Roman"/>
        </w:rPr>
        <w:t>3</w:t>
      </w:r>
      <w:r w:rsidRPr="00F65561">
        <w:rPr>
          <w:rFonts w:cs="Times New Roman"/>
        </w:rPr>
        <w:t xml:space="preserve"> </w:t>
      </w:r>
    </w:p>
    <w:p w14:paraId="71F9B2C9" w14:textId="64524F92" w:rsidR="00AB1D5A" w:rsidRPr="00F65561" w:rsidRDefault="00AB1D5A" w:rsidP="00AB1D5A">
      <w:pPr>
        <w:spacing w:after="0" w:line="360" w:lineRule="auto"/>
        <w:ind w:firstLine="709"/>
        <w:jc w:val="right"/>
        <w:rPr>
          <w:rFonts w:cs="Times New Roman"/>
        </w:rPr>
      </w:pPr>
      <w:r w:rsidRPr="00F65561">
        <w:rPr>
          <w:rFonts w:cs="Times New Roman"/>
        </w:rPr>
        <w:t>Текст опитувальника «Індекс благополуччя ВООЗ-5»</w:t>
      </w:r>
    </w:p>
    <w:tbl>
      <w:tblPr>
        <w:tblStyle w:val="a6"/>
        <w:tblW w:w="0" w:type="auto"/>
        <w:tblLook w:val="04A0" w:firstRow="1" w:lastRow="0" w:firstColumn="1" w:lastColumn="0" w:noHBand="0" w:noVBand="1"/>
      </w:tblPr>
      <w:tblGrid>
        <w:gridCol w:w="7650"/>
        <w:gridCol w:w="1694"/>
      </w:tblGrid>
      <w:tr w:rsidR="00BB5C4E" w:rsidRPr="00F65561" w14:paraId="7D202017" w14:textId="77777777" w:rsidTr="008A778E">
        <w:tc>
          <w:tcPr>
            <w:tcW w:w="7650" w:type="dxa"/>
          </w:tcPr>
          <w:p w14:paraId="724BA2FD" w14:textId="77777777" w:rsidR="00BB5C4E" w:rsidRPr="00F65561" w:rsidRDefault="00BB5C4E" w:rsidP="00033A60">
            <w:pPr>
              <w:ind w:firstLine="709"/>
              <w:jc w:val="center"/>
              <w:rPr>
                <w:rFonts w:cs="Times New Roman"/>
              </w:rPr>
            </w:pPr>
            <w:r w:rsidRPr="00F65561">
              <w:rPr>
                <w:rFonts w:cs="Times New Roman"/>
              </w:rPr>
              <w:t>1. Я відчував/відчувала бадьорість і був/була у гарному настрої</w:t>
            </w:r>
          </w:p>
        </w:tc>
        <w:tc>
          <w:tcPr>
            <w:tcW w:w="1694" w:type="dxa"/>
          </w:tcPr>
          <w:p w14:paraId="5AB8C310" w14:textId="77777777" w:rsidR="00BB5C4E" w:rsidRPr="00F65561" w:rsidRDefault="00BB5C4E" w:rsidP="00033A60">
            <w:pPr>
              <w:rPr>
                <w:rFonts w:cs="Times New Roman"/>
              </w:rPr>
            </w:pPr>
            <w:r w:rsidRPr="00F65561">
              <w:rPr>
                <w:rFonts w:cs="Times New Roman"/>
              </w:rPr>
              <w:t>0 1 2 3 4 5</w:t>
            </w:r>
          </w:p>
        </w:tc>
      </w:tr>
      <w:tr w:rsidR="00BB5C4E" w:rsidRPr="00F65561" w14:paraId="78B49E68" w14:textId="77777777" w:rsidTr="008A778E">
        <w:tc>
          <w:tcPr>
            <w:tcW w:w="7650" w:type="dxa"/>
          </w:tcPr>
          <w:p w14:paraId="547C060B" w14:textId="77777777" w:rsidR="00BB5C4E" w:rsidRPr="00F65561" w:rsidRDefault="00BB5C4E" w:rsidP="00033A60">
            <w:pPr>
              <w:ind w:firstLine="709"/>
              <w:jc w:val="center"/>
              <w:rPr>
                <w:rFonts w:cs="Times New Roman"/>
              </w:rPr>
            </w:pPr>
            <w:r w:rsidRPr="00F65561">
              <w:rPr>
                <w:rFonts w:cs="Times New Roman"/>
              </w:rPr>
              <w:t>2. Я відчував/відчувала спокій і розслабленість</w:t>
            </w:r>
          </w:p>
        </w:tc>
        <w:tc>
          <w:tcPr>
            <w:tcW w:w="1694" w:type="dxa"/>
          </w:tcPr>
          <w:p w14:paraId="3500BF38" w14:textId="77777777" w:rsidR="00BB5C4E" w:rsidRPr="00F65561" w:rsidRDefault="00BB5C4E" w:rsidP="00033A60">
            <w:pPr>
              <w:rPr>
                <w:rFonts w:cs="Times New Roman"/>
              </w:rPr>
            </w:pPr>
            <w:r w:rsidRPr="00F65561">
              <w:rPr>
                <w:rFonts w:cs="Times New Roman"/>
              </w:rPr>
              <w:t>0 1 2 3 4 5</w:t>
            </w:r>
          </w:p>
        </w:tc>
      </w:tr>
      <w:tr w:rsidR="00BB5C4E" w:rsidRPr="00F65561" w14:paraId="635961E2" w14:textId="77777777" w:rsidTr="008A778E">
        <w:tc>
          <w:tcPr>
            <w:tcW w:w="7650" w:type="dxa"/>
          </w:tcPr>
          <w:p w14:paraId="442DFE88" w14:textId="77777777" w:rsidR="00BB5C4E" w:rsidRPr="00F65561" w:rsidRDefault="00BB5C4E" w:rsidP="00033A60">
            <w:pPr>
              <w:ind w:firstLine="709"/>
              <w:jc w:val="center"/>
              <w:rPr>
                <w:rFonts w:cs="Times New Roman"/>
              </w:rPr>
            </w:pPr>
            <w:r w:rsidRPr="00F65561">
              <w:rPr>
                <w:rFonts w:cs="Times New Roman"/>
              </w:rPr>
              <w:t>3. Я почувався/почувалась активним/активною і повним/повною енергії</w:t>
            </w:r>
          </w:p>
        </w:tc>
        <w:tc>
          <w:tcPr>
            <w:tcW w:w="1694" w:type="dxa"/>
          </w:tcPr>
          <w:p w14:paraId="338A7FE6" w14:textId="77777777" w:rsidR="00BB5C4E" w:rsidRPr="00F65561" w:rsidRDefault="00BB5C4E" w:rsidP="00033A60">
            <w:pPr>
              <w:rPr>
                <w:rFonts w:cs="Times New Roman"/>
              </w:rPr>
            </w:pPr>
            <w:r w:rsidRPr="00F65561">
              <w:rPr>
                <w:rFonts w:cs="Times New Roman"/>
              </w:rPr>
              <w:t>0 1 2 3 4 5</w:t>
            </w:r>
          </w:p>
        </w:tc>
      </w:tr>
      <w:tr w:rsidR="00BB5C4E" w:rsidRPr="00F65561" w14:paraId="267907A4" w14:textId="77777777" w:rsidTr="008A778E">
        <w:tc>
          <w:tcPr>
            <w:tcW w:w="7650" w:type="dxa"/>
          </w:tcPr>
          <w:p w14:paraId="770D184E" w14:textId="77777777" w:rsidR="00BB5C4E" w:rsidRPr="00F65561" w:rsidRDefault="00BB5C4E" w:rsidP="00033A60">
            <w:pPr>
              <w:ind w:firstLine="709"/>
              <w:jc w:val="center"/>
              <w:rPr>
                <w:rFonts w:cs="Times New Roman"/>
              </w:rPr>
            </w:pPr>
            <w:r w:rsidRPr="00F65561">
              <w:rPr>
                <w:rFonts w:cs="Times New Roman"/>
              </w:rPr>
              <w:t>4. Я прокидався/прокидалась свіжим/свіжою і відпочившим/відпочившою</w:t>
            </w:r>
          </w:p>
        </w:tc>
        <w:tc>
          <w:tcPr>
            <w:tcW w:w="1694" w:type="dxa"/>
          </w:tcPr>
          <w:p w14:paraId="4C6A562E" w14:textId="77777777" w:rsidR="00BB5C4E" w:rsidRPr="00F65561" w:rsidRDefault="00BB5C4E" w:rsidP="00033A60">
            <w:pPr>
              <w:rPr>
                <w:rFonts w:cs="Times New Roman"/>
              </w:rPr>
            </w:pPr>
            <w:r w:rsidRPr="00F65561">
              <w:rPr>
                <w:rFonts w:cs="Times New Roman"/>
              </w:rPr>
              <w:t>0 1 2 3 4 5</w:t>
            </w:r>
          </w:p>
        </w:tc>
      </w:tr>
      <w:tr w:rsidR="00BB5C4E" w:rsidRPr="00F65561" w14:paraId="482DB05D" w14:textId="77777777" w:rsidTr="008A778E">
        <w:tc>
          <w:tcPr>
            <w:tcW w:w="7650" w:type="dxa"/>
          </w:tcPr>
          <w:p w14:paraId="0C26EBC2" w14:textId="77777777" w:rsidR="00BB5C4E" w:rsidRPr="00F65561" w:rsidRDefault="00BB5C4E" w:rsidP="00033A60">
            <w:pPr>
              <w:ind w:firstLine="709"/>
              <w:jc w:val="center"/>
              <w:rPr>
                <w:rFonts w:cs="Times New Roman"/>
              </w:rPr>
            </w:pPr>
            <w:r w:rsidRPr="00F65561">
              <w:rPr>
                <w:rFonts w:cs="Times New Roman"/>
              </w:rPr>
              <w:t>5. Моє щоденне життя було наповнене цікавими речами</w:t>
            </w:r>
          </w:p>
        </w:tc>
        <w:tc>
          <w:tcPr>
            <w:tcW w:w="1694" w:type="dxa"/>
          </w:tcPr>
          <w:p w14:paraId="4C2F2866" w14:textId="77777777" w:rsidR="00BB5C4E" w:rsidRPr="00F65561" w:rsidRDefault="00BB5C4E" w:rsidP="00033A60">
            <w:pPr>
              <w:rPr>
                <w:rFonts w:cs="Times New Roman"/>
              </w:rPr>
            </w:pPr>
            <w:r w:rsidRPr="00F65561">
              <w:rPr>
                <w:rFonts w:cs="Times New Roman"/>
              </w:rPr>
              <w:t>0 1 2 3 4 5</w:t>
            </w:r>
          </w:p>
        </w:tc>
      </w:tr>
    </w:tbl>
    <w:p w14:paraId="248F3FD6" w14:textId="77777777" w:rsidR="00155AAD" w:rsidRPr="00F65561" w:rsidRDefault="00155AAD" w:rsidP="00155AAD">
      <w:pPr>
        <w:spacing w:after="0" w:line="360" w:lineRule="auto"/>
        <w:ind w:firstLine="709"/>
        <w:jc w:val="both"/>
        <w:rPr>
          <w:rFonts w:cs="Times New Roman"/>
        </w:rPr>
      </w:pPr>
    </w:p>
    <w:p w14:paraId="185C6098" w14:textId="06A5E001" w:rsidR="00BB5C4E" w:rsidRPr="00F65561" w:rsidRDefault="00BB5C4E" w:rsidP="00155AAD">
      <w:pPr>
        <w:spacing w:after="0" w:line="360" w:lineRule="auto"/>
        <w:ind w:firstLine="709"/>
        <w:jc w:val="both"/>
        <w:rPr>
          <w:rFonts w:cs="Times New Roman"/>
        </w:rPr>
      </w:pPr>
      <w:r w:rsidRPr="00F65561">
        <w:rPr>
          <w:rFonts w:cs="Times New Roman"/>
        </w:rPr>
        <w:lastRenderedPageBreak/>
        <w:t>Обробка та інтерпретація результатів: Принцип обробки: загальний бал обчислюється шляхом підсумовування балів п’яти відповідей та коливається від 0 до 25; щоб отримати відсотковий показник від «0» до «100», загальний бал множать на «4». Відсотковий показник «0» відповідає найнижчому благополуччю, а «100» – найвищому благополуччю.</w:t>
      </w:r>
    </w:p>
    <w:p w14:paraId="2AF26B2E" w14:textId="77777777" w:rsidR="00BB5C4E" w:rsidRPr="00F65561" w:rsidRDefault="00BB5C4E" w:rsidP="00F026EB">
      <w:pPr>
        <w:spacing w:after="0" w:line="360" w:lineRule="auto"/>
        <w:ind w:firstLine="709"/>
        <w:jc w:val="both"/>
        <w:rPr>
          <w:rFonts w:cs="Times New Roman"/>
        </w:rPr>
      </w:pPr>
      <w:r w:rsidRPr="00F65561">
        <w:rPr>
          <w:rFonts w:cs="Times New Roman"/>
        </w:rPr>
        <w:t xml:space="preserve"> Від 0% до 40% діагностується низький рівень благополуччя,</w:t>
      </w:r>
    </w:p>
    <w:p w14:paraId="310693E3" w14:textId="77777777" w:rsidR="00BB5C4E" w:rsidRPr="00F65561" w:rsidRDefault="00BB5C4E" w:rsidP="00F026EB">
      <w:pPr>
        <w:spacing w:after="0" w:line="360" w:lineRule="auto"/>
        <w:ind w:firstLine="709"/>
        <w:jc w:val="both"/>
        <w:rPr>
          <w:rFonts w:cs="Times New Roman"/>
        </w:rPr>
      </w:pPr>
      <w:r w:rsidRPr="00F65561">
        <w:rPr>
          <w:rFonts w:cs="Times New Roman"/>
        </w:rPr>
        <w:t xml:space="preserve"> від 41% до 62% – середній рівень благополуччя,</w:t>
      </w:r>
    </w:p>
    <w:p w14:paraId="5C164E07" w14:textId="66D4E393" w:rsidR="00BB5C4E" w:rsidRPr="00F65561" w:rsidRDefault="00BB5C4E" w:rsidP="00BE40CB">
      <w:pPr>
        <w:spacing w:after="0" w:line="360" w:lineRule="auto"/>
        <w:ind w:firstLine="709"/>
        <w:jc w:val="both"/>
        <w:rPr>
          <w:rFonts w:cs="Times New Roman"/>
        </w:rPr>
      </w:pPr>
      <w:r w:rsidRPr="00F65561">
        <w:rPr>
          <w:rFonts w:cs="Times New Roman"/>
        </w:rPr>
        <w:t xml:space="preserve"> від 63% до 100% – високий рівень благополуччя.</w:t>
      </w:r>
    </w:p>
    <w:p w14:paraId="2F02F616" w14:textId="6DFEC861" w:rsidR="00BB5C4E" w:rsidRPr="00F65561" w:rsidRDefault="00BB5C4E">
      <w:pPr>
        <w:pStyle w:val="a3"/>
        <w:numPr>
          <w:ilvl w:val="0"/>
          <w:numId w:val="14"/>
        </w:numPr>
        <w:spacing w:line="360" w:lineRule="auto"/>
        <w:jc w:val="both"/>
        <w:rPr>
          <w:rFonts w:cs="Times New Roman"/>
        </w:rPr>
      </w:pPr>
      <w:bookmarkStart w:id="0" w:name="_Hlk184742790"/>
      <w:r w:rsidRPr="00F65561">
        <w:rPr>
          <w:rFonts w:cs="Times New Roman"/>
        </w:rPr>
        <w:t>Т</w:t>
      </w:r>
      <w:r w:rsidR="00CA3D52" w:rsidRPr="00F65561">
        <w:rPr>
          <w:rFonts w:cs="Times New Roman"/>
        </w:rPr>
        <w:t>ест</w:t>
      </w:r>
      <w:r w:rsidRPr="00F65561">
        <w:rPr>
          <w:rFonts w:cs="Times New Roman"/>
        </w:rPr>
        <w:t xml:space="preserve"> «Ш</w:t>
      </w:r>
      <w:r w:rsidR="00CA3D52" w:rsidRPr="00F65561">
        <w:rPr>
          <w:rFonts w:cs="Times New Roman"/>
        </w:rPr>
        <w:t>кала</w:t>
      </w:r>
      <w:r w:rsidRPr="00F65561">
        <w:rPr>
          <w:rFonts w:cs="Times New Roman"/>
        </w:rPr>
        <w:t xml:space="preserve"> </w:t>
      </w:r>
      <w:r w:rsidR="00CA3D52" w:rsidRPr="00F65561">
        <w:rPr>
          <w:rFonts w:cs="Times New Roman"/>
        </w:rPr>
        <w:t>локусу</w:t>
      </w:r>
      <w:r w:rsidRPr="00F65561">
        <w:rPr>
          <w:rFonts w:cs="Times New Roman"/>
        </w:rPr>
        <w:t xml:space="preserve"> </w:t>
      </w:r>
      <w:r w:rsidR="00CA3D52" w:rsidRPr="00F65561">
        <w:rPr>
          <w:rFonts w:cs="Times New Roman"/>
        </w:rPr>
        <w:t>контроля</w:t>
      </w:r>
      <w:r w:rsidRPr="00F65561">
        <w:rPr>
          <w:rFonts w:cs="Times New Roman"/>
        </w:rPr>
        <w:t>» (Дж. Роттер)</w:t>
      </w:r>
    </w:p>
    <w:bookmarkEnd w:id="0"/>
    <w:p w14:paraId="50E8672D" w14:textId="77777777" w:rsidR="00BB5C4E" w:rsidRPr="00F65561" w:rsidRDefault="00BB5C4E" w:rsidP="00F026EB">
      <w:pPr>
        <w:spacing w:line="360" w:lineRule="auto"/>
        <w:ind w:firstLine="709"/>
        <w:jc w:val="both"/>
        <w:rPr>
          <w:rFonts w:cs="Times New Roman"/>
        </w:rPr>
      </w:pPr>
      <w:r w:rsidRPr="00F65561">
        <w:rPr>
          <w:rFonts w:cs="Times New Roman"/>
        </w:rPr>
        <w:t>Мета: визначення рівня сформованості суб'єктивного контролю, який дає змогу оцінити, якою мірою людина готова брати на себе відповідальність за те, що відбувається з нею та навколо неї.</w:t>
      </w:r>
    </w:p>
    <w:p w14:paraId="20D346DD" w14:textId="3DD9089C" w:rsidR="00AB1D5A" w:rsidRPr="00F65561" w:rsidRDefault="00BB5C4E" w:rsidP="00AB1D5A">
      <w:pPr>
        <w:spacing w:line="360" w:lineRule="auto"/>
        <w:ind w:firstLine="709"/>
        <w:jc w:val="both"/>
        <w:rPr>
          <w:rFonts w:cs="Times New Roman"/>
        </w:rPr>
      </w:pPr>
      <w:r w:rsidRPr="00F65561">
        <w:rPr>
          <w:rFonts w:cs="Times New Roman"/>
        </w:rPr>
        <w:t>Інструкція</w:t>
      </w:r>
      <w:r w:rsidR="00033A60" w:rsidRPr="00F65561">
        <w:rPr>
          <w:rFonts w:cs="Times New Roman"/>
        </w:rPr>
        <w:t xml:space="preserve"> до таблиці у Додатку 2</w:t>
      </w:r>
      <w:r w:rsidRPr="00F65561">
        <w:rPr>
          <w:rFonts w:cs="Times New Roman"/>
        </w:rPr>
        <w:t>. Вам пропонується 44 твердження. Постарайтеся уявити типові ситуації і дайте «природну» відповідь. Пам'ятайте, що в тесті «поганих» і «хороших» відповідей немає. Переважний той варіант, який першим спав вам на думку. Якщо ви згодні з твердженням, поставте поруч із його номером знак «+» («так»), якщо не згодні</w:t>
      </w:r>
      <w:r w:rsidR="00145937" w:rsidRPr="00F65561">
        <w:rPr>
          <w:rFonts w:cs="Times New Roman"/>
        </w:rPr>
        <w:t>–</w:t>
      </w:r>
      <w:r w:rsidRPr="00F65561">
        <w:rPr>
          <w:rFonts w:cs="Times New Roman"/>
        </w:rPr>
        <w:t>знак «-» («ні»).</w:t>
      </w:r>
    </w:p>
    <w:p w14:paraId="74408594" w14:textId="17148296" w:rsidR="00D730B4" w:rsidRPr="00F65561" w:rsidRDefault="00D730B4" w:rsidP="00F026EB">
      <w:pPr>
        <w:spacing w:line="360" w:lineRule="auto"/>
        <w:ind w:firstLine="709"/>
        <w:jc w:val="both"/>
        <w:rPr>
          <w:rFonts w:cs="Times New Roman"/>
          <w:i/>
          <w:iCs/>
        </w:rPr>
      </w:pPr>
      <w:r w:rsidRPr="00F65561">
        <w:rPr>
          <w:rFonts w:cs="Times New Roman"/>
          <w:i/>
          <w:iCs/>
        </w:rPr>
        <w:t>1. Шкала загальної інтернальності:</w:t>
      </w:r>
    </w:p>
    <w:p w14:paraId="6A5165A4" w14:textId="77777777" w:rsidR="00D730B4" w:rsidRPr="00F65561" w:rsidRDefault="00D730B4" w:rsidP="00F026EB">
      <w:pPr>
        <w:spacing w:line="360" w:lineRule="auto"/>
        <w:ind w:firstLine="709"/>
        <w:jc w:val="both"/>
        <w:rPr>
          <w:rFonts w:cs="Times New Roman"/>
          <w:i/>
          <w:iCs/>
        </w:rPr>
      </w:pPr>
      <w:r w:rsidRPr="00F65561">
        <w:rPr>
          <w:rFonts w:cs="Times New Roman"/>
          <w:i/>
          <w:iCs/>
        </w:rPr>
        <w:t>«+» 2, 4, 11, 12, 13, 15, 16, 17, 19, 20, 22, 25, 27, 29, 32, 34, 36, 37, 39, 42, 44;</w:t>
      </w:r>
    </w:p>
    <w:p w14:paraId="4FB52D8D" w14:textId="77777777" w:rsidR="00D730B4" w:rsidRPr="00F65561" w:rsidRDefault="00D730B4" w:rsidP="00F026EB">
      <w:pPr>
        <w:spacing w:line="360" w:lineRule="auto"/>
        <w:ind w:firstLine="709"/>
        <w:jc w:val="both"/>
        <w:rPr>
          <w:rFonts w:cs="Times New Roman"/>
          <w:i/>
          <w:iCs/>
        </w:rPr>
      </w:pPr>
      <w:r w:rsidRPr="00F65561">
        <w:rPr>
          <w:rFonts w:cs="Times New Roman"/>
          <w:i/>
          <w:iCs/>
        </w:rPr>
        <w:t>«-» 1, 3, 5, 6, 7, 8, 9, 10, 14, 18, 21, 23, 24, 26, 28, 31, 33, 38, 40, 41, 43.</w:t>
      </w:r>
    </w:p>
    <w:p w14:paraId="74A1666B" w14:textId="4A63FC9F" w:rsidR="00D730B4" w:rsidRPr="00F65561" w:rsidRDefault="00D730B4" w:rsidP="00F026EB">
      <w:pPr>
        <w:spacing w:line="360" w:lineRule="auto"/>
        <w:ind w:firstLine="709"/>
        <w:jc w:val="both"/>
        <w:rPr>
          <w:rFonts w:cs="Times New Roman"/>
          <w:i/>
          <w:iCs/>
        </w:rPr>
      </w:pPr>
      <w:r w:rsidRPr="00F65561">
        <w:rPr>
          <w:rFonts w:cs="Times New Roman"/>
          <w:i/>
          <w:iCs/>
        </w:rPr>
        <w:t xml:space="preserve">2. </w:t>
      </w:r>
      <w:r w:rsidR="001143D1" w:rsidRPr="00F65561">
        <w:rPr>
          <w:rFonts w:cs="Times New Roman"/>
          <w:i/>
          <w:iCs/>
        </w:rPr>
        <w:t>Ш</w:t>
      </w:r>
      <w:r w:rsidRPr="00F65561">
        <w:rPr>
          <w:rFonts w:cs="Times New Roman"/>
          <w:i/>
          <w:iCs/>
        </w:rPr>
        <w:t>кала інтернальності у сфері досягнень:</w:t>
      </w:r>
    </w:p>
    <w:p w14:paraId="6EE2FBCC" w14:textId="77777777" w:rsidR="00D730B4" w:rsidRPr="00F65561" w:rsidRDefault="00D730B4" w:rsidP="00F026EB">
      <w:pPr>
        <w:spacing w:line="360" w:lineRule="auto"/>
        <w:ind w:firstLine="709"/>
        <w:jc w:val="both"/>
        <w:rPr>
          <w:rFonts w:cs="Times New Roman"/>
          <w:i/>
          <w:iCs/>
        </w:rPr>
      </w:pPr>
      <w:r w:rsidRPr="00F65561">
        <w:rPr>
          <w:rFonts w:cs="Times New Roman"/>
          <w:i/>
          <w:iCs/>
        </w:rPr>
        <w:t>«+» 12, 15, 27, 32, 36, 37; и “-”1, 5, 6, 14, 26, 43.</w:t>
      </w:r>
    </w:p>
    <w:p w14:paraId="14E2B4BA" w14:textId="26C5B9B7" w:rsidR="00D730B4" w:rsidRPr="00F65561" w:rsidRDefault="00D730B4" w:rsidP="00F026EB">
      <w:pPr>
        <w:spacing w:line="360" w:lineRule="auto"/>
        <w:ind w:firstLine="709"/>
        <w:jc w:val="both"/>
        <w:rPr>
          <w:rFonts w:cs="Times New Roman"/>
          <w:i/>
          <w:iCs/>
        </w:rPr>
      </w:pPr>
      <w:r w:rsidRPr="00F65561">
        <w:rPr>
          <w:rFonts w:cs="Times New Roman"/>
          <w:i/>
          <w:iCs/>
        </w:rPr>
        <w:t xml:space="preserve">3. </w:t>
      </w:r>
      <w:r w:rsidR="001143D1" w:rsidRPr="00F65561">
        <w:rPr>
          <w:rFonts w:cs="Times New Roman"/>
          <w:i/>
          <w:iCs/>
        </w:rPr>
        <w:t>Ш</w:t>
      </w:r>
      <w:r w:rsidRPr="00F65561">
        <w:rPr>
          <w:rFonts w:cs="Times New Roman"/>
          <w:i/>
          <w:iCs/>
        </w:rPr>
        <w:t>кала інтернальності у сфері невдач:</w:t>
      </w:r>
    </w:p>
    <w:p w14:paraId="583C0189" w14:textId="77777777" w:rsidR="00D730B4" w:rsidRPr="00F65561" w:rsidRDefault="00D730B4" w:rsidP="00F026EB">
      <w:pPr>
        <w:spacing w:line="360" w:lineRule="auto"/>
        <w:ind w:firstLine="709"/>
        <w:jc w:val="both"/>
        <w:rPr>
          <w:rFonts w:cs="Times New Roman"/>
          <w:i/>
          <w:iCs/>
        </w:rPr>
      </w:pPr>
      <w:r w:rsidRPr="00F65561">
        <w:rPr>
          <w:rFonts w:cs="Times New Roman"/>
          <w:i/>
          <w:iCs/>
        </w:rPr>
        <w:t>«+» 2, 4, 20, 31, 42, 44; и “-” 7, 24, 33, 38, 40, 41.</w:t>
      </w:r>
    </w:p>
    <w:p w14:paraId="1113C6EE" w14:textId="77777777" w:rsidR="00D730B4" w:rsidRPr="00F65561" w:rsidRDefault="00D730B4" w:rsidP="00F026EB">
      <w:pPr>
        <w:spacing w:line="360" w:lineRule="auto"/>
        <w:ind w:firstLine="709"/>
        <w:jc w:val="both"/>
        <w:rPr>
          <w:rFonts w:cs="Times New Roman"/>
          <w:i/>
          <w:iCs/>
        </w:rPr>
      </w:pPr>
      <w:r w:rsidRPr="00F65561">
        <w:rPr>
          <w:rFonts w:cs="Times New Roman"/>
          <w:i/>
          <w:iCs/>
        </w:rPr>
        <w:lastRenderedPageBreak/>
        <w:t>4 Шкала інтернальності в сімейних стосунках:</w:t>
      </w:r>
    </w:p>
    <w:p w14:paraId="3EC349FD" w14:textId="77777777" w:rsidR="00D730B4" w:rsidRPr="00F65561" w:rsidRDefault="00D730B4" w:rsidP="00F026EB">
      <w:pPr>
        <w:spacing w:line="360" w:lineRule="auto"/>
        <w:ind w:firstLine="709"/>
        <w:jc w:val="both"/>
        <w:rPr>
          <w:rFonts w:cs="Times New Roman"/>
          <w:i/>
          <w:iCs/>
        </w:rPr>
      </w:pPr>
      <w:r w:rsidRPr="00F65561">
        <w:rPr>
          <w:rFonts w:cs="Times New Roman"/>
          <w:i/>
          <w:iCs/>
        </w:rPr>
        <w:t>«+» 2, 16, 20, 32, 37; и “-” 7, 14, 26, 28, 41.</w:t>
      </w:r>
    </w:p>
    <w:p w14:paraId="64FA4B38" w14:textId="6090BCE5" w:rsidR="00D730B4" w:rsidRPr="00F65561" w:rsidRDefault="00D730B4" w:rsidP="00F026EB">
      <w:pPr>
        <w:spacing w:line="360" w:lineRule="auto"/>
        <w:ind w:firstLine="709"/>
        <w:jc w:val="both"/>
        <w:rPr>
          <w:rFonts w:cs="Times New Roman"/>
          <w:i/>
          <w:iCs/>
        </w:rPr>
      </w:pPr>
      <w:r w:rsidRPr="00F65561">
        <w:rPr>
          <w:rFonts w:cs="Times New Roman"/>
          <w:i/>
          <w:iCs/>
        </w:rPr>
        <w:t>5.</w:t>
      </w:r>
      <w:r w:rsidR="001143D1" w:rsidRPr="00F65561">
        <w:rPr>
          <w:rFonts w:cs="Times New Roman"/>
          <w:i/>
          <w:iCs/>
        </w:rPr>
        <w:t xml:space="preserve"> </w:t>
      </w:r>
      <w:r w:rsidRPr="00F65561">
        <w:rPr>
          <w:rFonts w:cs="Times New Roman"/>
          <w:i/>
          <w:iCs/>
        </w:rPr>
        <w:t>Шкала інтернальності у сфері виробничих стосунків:</w:t>
      </w:r>
    </w:p>
    <w:p w14:paraId="71249B27" w14:textId="77777777" w:rsidR="00D730B4" w:rsidRPr="00F65561" w:rsidRDefault="00D730B4" w:rsidP="00F026EB">
      <w:pPr>
        <w:spacing w:line="360" w:lineRule="auto"/>
        <w:ind w:firstLine="709"/>
        <w:jc w:val="both"/>
        <w:rPr>
          <w:rFonts w:cs="Times New Roman"/>
          <w:i/>
          <w:iCs/>
        </w:rPr>
      </w:pPr>
      <w:r w:rsidRPr="00F65561">
        <w:rPr>
          <w:rFonts w:cs="Times New Roman"/>
          <w:i/>
          <w:iCs/>
        </w:rPr>
        <w:t>«+» 19, 22, 25, 42; и “-” 1, 9, 10, 30.</w:t>
      </w:r>
    </w:p>
    <w:p w14:paraId="24611205" w14:textId="7115851F" w:rsidR="00D730B4" w:rsidRPr="00F65561" w:rsidRDefault="00D730B4" w:rsidP="00F026EB">
      <w:pPr>
        <w:spacing w:line="360" w:lineRule="auto"/>
        <w:ind w:firstLine="709"/>
        <w:jc w:val="both"/>
        <w:rPr>
          <w:rFonts w:cs="Times New Roman"/>
          <w:i/>
          <w:iCs/>
        </w:rPr>
      </w:pPr>
      <w:r w:rsidRPr="00F65561">
        <w:rPr>
          <w:rFonts w:cs="Times New Roman"/>
          <w:i/>
          <w:iCs/>
        </w:rPr>
        <w:t>6.</w:t>
      </w:r>
      <w:r w:rsidR="001143D1" w:rsidRPr="00F65561">
        <w:rPr>
          <w:rFonts w:cs="Times New Roman"/>
          <w:i/>
          <w:iCs/>
        </w:rPr>
        <w:t xml:space="preserve"> </w:t>
      </w:r>
      <w:r w:rsidRPr="00F65561">
        <w:rPr>
          <w:rFonts w:cs="Times New Roman"/>
          <w:i/>
          <w:iCs/>
        </w:rPr>
        <w:t>Шкала інтернальності щодо здоров'я і хвороби:</w:t>
      </w:r>
    </w:p>
    <w:p w14:paraId="3AFCFE31" w14:textId="77777777" w:rsidR="00D730B4" w:rsidRPr="00F65561" w:rsidRDefault="00D730B4" w:rsidP="00F026EB">
      <w:pPr>
        <w:spacing w:line="360" w:lineRule="auto"/>
        <w:ind w:firstLine="709"/>
        <w:jc w:val="both"/>
        <w:rPr>
          <w:rFonts w:cs="Times New Roman"/>
          <w:i/>
          <w:iCs/>
        </w:rPr>
      </w:pPr>
      <w:r w:rsidRPr="00F65561">
        <w:rPr>
          <w:rFonts w:cs="Times New Roman"/>
          <w:i/>
          <w:iCs/>
        </w:rPr>
        <w:t>«+» 13, 34; и “-” 3, 23.</w:t>
      </w:r>
    </w:p>
    <w:p w14:paraId="06E00095" w14:textId="06E4B31F" w:rsidR="001143D1" w:rsidRPr="00F65561" w:rsidRDefault="00D730B4" w:rsidP="00F026EB">
      <w:pPr>
        <w:spacing w:line="360" w:lineRule="auto"/>
        <w:ind w:firstLine="709"/>
        <w:jc w:val="both"/>
        <w:rPr>
          <w:rFonts w:cs="Times New Roman"/>
        </w:rPr>
      </w:pPr>
      <w:r w:rsidRPr="00F65561">
        <w:rPr>
          <w:rFonts w:cs="Times New Roman"/>
        </w:rPr>
        <w:t>Локус контролю (лат. locus</w:t>
      </w:r>
      <w:r w:rsidR="00145937" w:rsidRPr="00F65561">
        <w:rPr>
          <w:rFonts w:cs="Times New Roman"/>
        </w:rPr>
        <w:t>–</w:t>
      </w:r>
      <w:r w:rsidRPr="00F65561">
        <w:rPr>
          <w:rFonts w:cs="Times New Roman"/>
        </w:rPr>
        <w:t>місце, місце розташування і франц. contrôle</w:t>
      </w:r>
      <w:r w:rsidR="00145937" w:rsidRPr="00F65561">
        <w:rPr>
          <w:rFonts w:cs="Times New Roman"/>
        </w:rPr>
        <w:t>–</w:t>
      </w:r>
      <w:r w:rsidRPr="00F65561">
        <w:rPr>
          <w:rFonts w:cs="Times New Roman"/>
        </w:rPr>
        <w:t>перевірка)</w:t>
      </w:r>
      <w:r w:rsidR="00145937" w:rsidRPr="00F65561">
        <w:rPr>
          <w:rFonts w:cs="Times New Roman"/>
        </w:rPr>
        <w:t>–</w:t>
      </w:r>
      <w:r w:rsidRPr="00F65561">
        <w:rPr>
          <w:rFonts w:cs="Times New Roman"/>
        </w:rPr>
        <w:t>якість, що характеризує схильність людини приписувати відповідальність за результати своєї діяльності зовнішнім силам (екстернальний, або зовнішній, локус контролю) або ж власним здібностям і зусиллям (інтернальний, або внутрішній, локус контролю), тобто локус контролю є двополюсною характеристикою: на одному полюсі перебувають інтернали, на іншому</w:t>
      </w:r>
      <w:r w:rsidR="00145937" w:rsidRPr="00F65561">
        <w:rPr>
          <w:rFonts w:cs="Times New Roman"/>
        </w:rPr>
        <w:t>–</w:t>
      </w:r>
      <w:r w:rsidRPr="00F65561">
        <w:rPr>
          <w:rFonts w:cs="Times New Roman"/>
        </w:rPr>
        <w:t>екстернали.</w:t>
      </w:r>
      <w:r w:rsidR="001143D1" w:rsidRPr="00F65561">
        <w:rPr>
          <w:rFonts w:cs="Times New Roman"/>
        </w:rPr>
        <w:t xml:space="preserve"> </w:t>
      </w:r>
    </w:p>
    <w:p w14:paraId="15F475BE" w14:textId="6F09DF83" w:rsidR="00D730B4" w:rsidRPr="00F65561" w:rsidRDefault="00BB5C4E" w:rsidP="00F026EB">
      <w:pPr>
        <w:spacing w:line="360" w:lineRule="auto"/>
        <w:ind w:firstLine="709"/>
        <w:jc w:val="both"/>
        <w:rPr>
          <w:rFonts w:cs="Times New Roman"/>
        </w:rPr>
      </w:pPr>
      <w:r w:rsidRPr="00F65561">
        <w:rPr>
          <w:rFonts w:cs="Times New Roman"/>
          <w:i/>
          <w:iCs/>
        </w:rPr>
        <w:t>Экстернальный тип (0-11 баллов)</w:t>
      </w:r>
      <w:r w:rsidR="001143D1" w:rsidRPr="00F65561">
        <w:rPr>
          <w:rFonts w:cs="Times New Roman"/>
        </w:rPr>
        <w:t xml:space="preserve"> </w:t>
      </w:r>
      <w:r w:rsidRPr="00F65561">
        <w:rPr>
          <w:rFonts w:cs="Times New Roman"/>
        </w:rPr>
        <w:t>–</w:t>
      </w:r>
      <w:r w:rsidR="00D730B4" w:rsidRPr="00F65561">
        <w:rPr>
          <w:rFonts w:cs="Times New Roman"/>
        </w:rPr>
        <w:t xml:space="preserve"> людина інтерпретує всі події, що відбуваються в її житті, як такі, що залежать не від неї, а від якихось інших сил (Бога, долі, умов довкілля, випадковості, везіння або невдачі, інших людей та їхніх дій тощо). Екстернали емоційно нестійкі, схильні до неформального спілкування і поведінки, малотовариські, мають поганий самоконтроль і високу напруженість. Оскільки екстернал не відчуває себе здатним якось впливати на своє життя, контролювати розвиток подій, він знімає з себе будь-яку відповідальність за все, що відбувається з ним.</w:t>
      </w:r>
    </w:p>
    <w:p w14:paraId="5E55AED9" w14:textId="52436713" w:rsidR="00D730B4" w:rsidRPr="00F65561" w:rsidRDefault="00D730B4" w:rsidP="00F026EB">
      <w:pPr>
        <w:spacing w:line="360" w:lineRule="auto"/>
        <w:ind w:firstLine="709"/>
        <w:jc w:val="both"/>
        <w:rPr>
          <w:rFonts w:cs="Times New Roman"/>
        </w:rPr>
      </w:pPr>
      <w:r w:rsidRPr="00F65561">
        <w:rPr>
          <w:rFonts w:cs="Times New Roman"/>
          <w:i/>
          <w:iCs/>
        </w:rPr>
        <w:t>Змішаний тип (12-32 бали)</w:t>
      </w:r>
      <w:r w:rsidR="00145937" w:rsidRPr="00F65561">
        <w:rPr>
          <w:rFonts w:cs="Times New Roman"/>
        </w:rPr>
        <w:t>–</w:t>
      </w:r>
      <w:r w:rsidRPr="00F65561">
        <w:rPr>
          <w:rFonts w:cs="Times New Roman"/>
        </w:rPr>
        <w:t>характерний для більшості людей. Особливості їхнього суб'єктивного контролю можуть дещо змінюватися залежно від того, чи видається людині ситуація складною або простою, приємною або неприємною тощо, тобто людина за різних обставин може поводитися і як інтернальний, і як екстернальний типи.</w:t>
      </w:r>
    </w:p>
    <w:p w14:paraId="1195FEA8" w14:textId="75F262B2" w:rsidR="00D730B4" w:rsidRPr="00F65561" w:rsidRDefault="00D730B4" w:rsidP="00F026EB">
      <w:pPr>
        <w:spacing w:line="360" w:lineRule="auto"/>
        <w:ind w:firstLine="709"/>
        <w:jc w:val="both"/>
        <w:rPr>
          <w:rFonts w:cs="Times New Roman"/>
        </w:rPr>
      </w:pPr>
      <w:r w:rsidRPr="00F65561">
        <w:rPr>
          <w:rFonts w:cs="Times New Roman"/>
          <w:i/>
          <w:iCs/>
        </w:rPr>
        <w:lastRenderedPageBreak/>
        <w:t>Інтернальний тип (33-44 бали)</w:t>
      </w:r>
      <w:r w:rsidR="00145937" w:rsidRPr="00F65561">
        <w:rPr>
          <w:rFonts w:cs="Times New Roman"/>
        </w:rPr>
        <w:t>–</w:t>
      </w:r>
      <w:r w:rsidRPr="00F65561">
        <w:rPr>
          <w:rFonts w:cs="Times New Roman"/>
        </w:rPr>
        <w:t>людина, яка має високий рівень суб'єктивного контролю і вважає, що більшість важливих подій у його житті залежить від його особистісних якостей (компетентності, цілеспрямованості, наполегливості, рівня здібностей тощо) і є закономірними наслідками його власної діяльності. Вона вважає, що може впливати на події свого життя, керувати ними і, отже, нести відповідальність за них і за своє життя загалом. Люди, які мають такий локус контролю, володіють емоційною стабільністю, наполегливістю, рішучістю, вирізняються товариськістю, добрим самоконтролем і стриманістю.</w:t>
      </w:r>
    </w:p>
    <w:p w14:paraId="425724B5" w14:textId="04A3A89C" w:rsidR="00D730B4" w:rsidRPr="00F65561" w:rsidRDefault="00D730B4" w:rsidP="00F026EB">
      <w:pPr>
        <w:spacing w:line="360" w:lineRule="auto"/>
        <w:ind w:firstLine="709"/>
        <w:jc w:val="both"/>
        <w:rPr>
          <w:rFonts w:cs="Times New Roman"/>
        </w:rPr>
      </w:pPr>
      <w:r w:rsidRPr="00F65561">
        <w:rPr>
          <w:rFonts w:cs="Times New Roman"/>
          <w:i/>
          <w:iCs/>
        </w:rPr>
        <w:t>Шкала інтернальності у сфері досягнень</w:t>
      </w:r>
      <w:r w:rsidRPr="00F65561">
        <w:rPr>
          <w:rFonts w:cs="Times New Roman"/>
        </w:rPr>
        <w:t>. Високі показники за цією шкалою відповідають високому рівню суб'єктивного контролю над емоційно позитивними подіями та ситуаціями. Такі люди вважають, що вони самі домоглися всього того хорошого, що було і є в їхньому житті, і, що вони здатні з успіхом простежити свої цілі в майбутньому. Низькі показники за цією шкалою свідчать про те, що людина приписує свої успіхи, досягнення і радості зовнішнім обставинам</w:t>
      </w:r>
      <w:r w:rsidR="00145937" w:rsidRPr="00F65561">
        <w:rPr>
          <w:rFonts w:cs="Times New Roman"/>
        </w:rPr>
        <w:t>–</w:t>
      </w:r>
      <w:r w:rsidRPr="00F65561">
        <w:rPr>
          <w:rFonts w:cs="Times New Roman"/>
        </w:rPr>
        <w:t>везінню, щасливій долі або допомозі інших людей.</w:t>
      </w:r>
    </w:p>
    <w:p w14:paraId="3985FDA8" w14:textId="77777777" w:rsidR="00D730B4" w:rsidRPr="00F65561" w:rsidRDefault="00D730B4" w:rsidP="00F026EB">
      <w:pPr>
        <w:spacing w:line="360" w:lineRule="auto"/>
        <w:ind w:firstLine="709"/>
        <w:jc w:val="both"/>
        <w:rPr>
          <w:rFonts w:cs="Times New Roman"/>
        </w:rPr>
      </w:pPr>
      <w:r w:rsidRPr="00F65561">
        <w:rPr>
          <w:rFonts w:cs="Times New Roman"/>
          <w:i/>
          <w:iCs/>
        </w:rPr>
        <w:t>Шкала інтернальності у сфері невдач</w:t>
      </w:r>
      <w:r w:rsidRPr="00F65561">
        <w:rPr>
          <w:rFonts w:cs="Times New Roman"/>
        </w:rPr>
        <w:t>. Високі показники за цією шкалою свідчать про розвинене почуття суб'єктивного контролю щодо негативних подій і ситуацій, що виявляється у схильності звинувачувати самого себе в різноманітних неприємностях і стражданнях. Низькі показники за шкалою свідчать про те, що випробовуваний схильний приписувати відповідальність за подібні події іншим людям або вважати їх результатом свого невезіння.</w:t>
      </w:r>
    </w:p>
    <w:p w14:paraId="0D8C9178" w14:textId="77777777" w:rsidR="00D730B4" w:rsidRPr="00F65561" w:rsidRDefault="00D730B4" w:rsidP="00F026EB">
      <w:pPr>
        <w:spacing w:after="0" w:line="360" w:lineRule="auto"/>
        <w:ind w:firstLine="709"/>
        <w:jc w:val="both"/>
        <w:rPr>
          <w:rFonts w:cs="Times New Roman"/>
        </w:rPr>
      </w:pPr>
      <w:r w:rsidRPr="00F65561">
        <w:rPr>
          <w:rFonts w:cs="Times New Roman"/>
          <w:i/>
          <w:iCs/>
        </w:rPr>
        <w:t>Шкала інтернальності в сімейних стосунках</w:t>
      </w:r>
      <w:r w:rsidRPr="00F65561">
        <w:rPr>
          <w:rFonts w:cs="Times New Roman"/>
        </w:rPr>
        <w:t>. Високі показники за шкалою означають, що людина вважає себе відповідальною за події, що відбуваються в її сімейному житті. Низький показник вказує на те, що суб'єкт вважає не себе, а своїх партнерів причиною значущих ситуацій, що виникають у сім'ї.</w:t>
      </w:r>
    </w:p>
    <w:p w14:paraId="64B5692E" w14:textId="394D924C" w:rsidR="00D730B4" w:rsidRPr="00F65561" w:rsidRDefault="00D730B4" w:rsidP="00F026EB">
      <w:pPr>
        <w:spacing w:after="0" w:line="360" w:lineRule="auto"/>
        <w:ind w:firstLine="709"/>
        <w:jc w:val="both"/>
        <w:rPr>
          <w:rFonts w:cs="Times New Roman"/>
        </w:rPr>
      </w:pPr>
      <w:r w:rsidRPr="00F65561">
        <w:rPr>
          <w:rFonts w:cs="Times New Roman"/>
          <w:i/>
          <w:iCs/>
        </w:rPr>
        <w:t>Шкала інтернальності у сфері виробничих відносин</w:t>
      </w:r>
      <w:r w:rsidRPr="00F65561">
        <w:rPr>
          <w:rFonts w:cs="Times New Roman"/>
        </w:rPr>
        <w:t xml:space="preserve">. Високий показник свідчить про те, що людина вважає свої дії важливим чинником організації </w:t>
      </w:r>
      <w:r w:rsidRPr="00F65561">
        <w:rPr>
          <w:rFonts w:cs="Times New Roman"/>
        </w:rPr>
        <w:lastRenderedPageBreak/>
        <w:t>власної виробничої діяльності в стосунках, що складаються в колективі, у своєму просуванні тощо. Низький</w:t>
      </w:r>
      <w:r w:rsidR="00145937" w:rsidRPr="00F65561">
        <w:rPr>
          <w:rFonts w:cs="Times New Roman"/>
        </w:rPr>
        <w:t>–</w:t>
      </w:r>
      <w:r w:rsidRPr="00F65561">
        <w:rPr>
          <w:rFonts w:cs="Times New Roman"/>
        </w:rPr>
        <w:t>вказує на те, що випробовуваний схильний приписувати більш важливе значення зовнішнім обставинам</w:t>
      </w:r>
      <w:r w:rsidR="00145937" w:rsidRPr="00F65561">
        <w:rPr>
          <w:rFonts w:cs="Times New Roman"/>
        </w:rPr>
        <w:t>–</w:t>
      </w:r>
      <w:r w:rsidRPr="00F65561">
        <w:rPr>
          <w:rFonts w:cs="Times New Roman"/>
        </w:rPr>
        <w:t>керівництву, товаришам по роботі, везінню або невезіння.</w:t>
      </w:r>
    </w:p>
    <w:p w14:paraId="79D585DE" w14:textId="0FA6AEE5" w:rsidR="00220CC5" w:rsidRPr="00F65561" w:rsidRDefault="00D730B4" w:rsidP="00942B01">
      <w:pPr>
        <w:spacing w:after="0" w:line="360" w:lineRule="auto"/>
        <w:ind w:firstLine="709"/>
        <w:jc w:val="both"/>
        <w:rPr>
          <w:rFonts w:cs="Times New Roman"/>
        </w:rPr>
      </w:pPr>
      <w:r w:rsidRPr="00F65561">
        <w:rPr>
          <w:rFonts w:cs="Times New Roman"/>
          <w:i/>
          <w:iCs/>
        </w:rPr>
        <w:t>Шкала інтернальності щодо здоров'я та хвороби</w:t>
      </w:r>
      <w:r w:rsidRPr="00F65561">
        <w:rPr>
          <w:rFonts w:cs="Times New Roman"/>
        </w:rPr>
        <w:t>. Високі показники за шкалою свідчать про те, що випробовуваний вважає себе багато в чому відповідальним за своє здоров'я: якщо він хворий, то звинувачує в цьому самого себе і вважає, що одужання багато в чому залежить від його дій. Людина з низьким показником за шкалою вважає здоров'я і хворобу результатом випадку і сподівається на те, що одужання настане в результаті дії інших людей, насамперед лікарів.</w:t>
      </w:r>
    </w:p>
    <w:p w14:paraId="0E5AB5BC" w14:textId="79B79EB4" w:rsidR="00CA3D52" w:rsidRPr="00F65561" w:rsidRDefault="00A13F1F">
      <w:pPr>
        <w:pStyle w:val="a3"/>
        <w:numPr>
          <w:ilvl w:val="0"/>
          <w:numId w:val="14"/>
        </w:numPr>
        <w:spacing w:line="360" w:lineRule="auto"/>
        <w:jc w:val="both"/>
        <w:rPr>
          <w:rFonts w:cs="Times New Roman"/>
        </w:rPr>
      </w:pPr>
      <w:r w:rsidRPr="00F65561">
        <w:rPr>
          <w:rFonts w:cs="Times New Roman"/>
        </w:rPr>
        <w:t>М</w:t>
      </w:r>
      <w:r w:rsidR="00CA3D52" w:rsidRPr="00F65561">
        <w:rPr>
          <w:rFonts w:cs="Times New Roman"/>
        </w:rPr>
        <w:t>етодика</w:t>
      </w:r>
      <w:r w:rsidRPr="00F65561">
        <w:rPr>
          <w:rFonts w:cs="Times New Roman"/>
        </w:rPr>
        <w:t xml:space="preserve"> “Ш</w:t>
      </w:r>
      <w:r w:rsidR="00CA3D52" w:rsidRPr="00F65561">
        <w:rPr>
          <w:rFonts w:cs="Times New Roman"/>
        </w:rPr>
        <w:t>кала</w:t>
      </w:r>
      <w:r w:rsidRPr="00F65561">
        <w:rPr>
          <w:rFonts w:cs="Times New Roman"/>
        </w:rPr>
        <w:t xml:space="preserve"> М.Р</w:t>
      </w:r>
      <w:r w:rsidR="00CA3D52" w:rsidRPr="00F65561">
        <w:rPr>
          <w:rFonts w:cs="Times New Roman"/>
        </w:rPr>
        <w:t>озенберга</w:t>
      </w:r>
      <w:r w:rsidRPr="00F65561">
        <w:rPr>
          <w:rFonts w:cs="Times New Roman"/>
        </w:rPr>
        <w:t>”</w:t>
      </w:r>
    </w:p>
    <w:p w14:paraId="62EDE19B" w14:textId="3B1E2413" w:rsidR="00A13F1F" w:rsidRPr="00F65561" w:rsidRDefault="00A13F1F" w:rsidP="00F026EB">
      <w:pPr>
        <w:spacing w:line="360" w:lineRule="auto"/>
        <w:ind w:firstLine="709"/>
        <w:jc w:val="both"/>
        <w:rPr>
          <w:rFonts w:cs="Times New Roman"/>
        </w:rPr>
      </w:pPr>
      <w:r w:rsidRPr="00F65561">
        <w:rPr>
          <w:rFonts w:cs="Times New Roman"/>
        </w:rPr>
        <w:t>Шкала самоповаги Розенберга (Rosenberg’s Self-Esteem Scale) – це особистісний опитувальник для вимірювання рівня самоповаги.</w:t>
      </w:r>
    </w:p>
    <w:p w14:paraId="5AF4EC7F" w14:textId="77777777" w:rsidR="00A13F1F" w:rsidRPr="00F65561" w:rsidRDefault="00A13F1F" w:rsidP="00F026EB">
      <w:pPr>
        <w:spacing w:line="360" w:lineRule="auto"/>
        <w:ind w:firstLine="709"/>
        <w:jc w:val="both"/>
        <w:rPr>
          <w:rFonts w:cs="Times New Roman"/>
        </w:rPr>
      </w:pPr>
      <w:r w:rsidRPr="00F65561">
        <w:rPr>
          <w:rFonts w:cs="Times New Roman"/>
        </w:rPr>
        <w:t>Самоповага – це суб’єктивна оцінка людиною себе як внутрішньо позитивної або негативної до певної міри. Сюди також входить впевненість у своїй цінності; дозвіл собі жити і бути щасливим; комфорт у вираженні своїх думок, бажань і потреб; почуття, що радість – це невід’ємне право.</w:t>
      </w:r>
    </w:p>
    <w:p w14:paraId="0121A147" w14:textId="77777777" w:rsidR="00A13F1F" w:rsidRPr="00F65561" w:rsidRDefault="00A13F1F" w:rsidP="00F026EB">
      <w:pPr>
        <w:spacing w:line="360" w:lineRule="auto"/>
        <w:ind w:firstLine="709"/>
        <w:jc w:val="both"/>
        <w:rPr>
          <w:rFonts w:cs="Times New Roman"/>
        </w:rPr>
      </w:pPr>
      <w:r w:rsidRPr="00F65561">
        <w:rPr>
          <w:rFonts w:cs="Times New Roman"/>
        </w:rPr>
        <w:t>Опитувальник створювався і використовувався як одновимірний, хоча, проведений пізніше, факторний аналіз виявив два незалежні фактори: самоприниження і самоповагу: чим вище одна, тим нижче інша.</w:t>
      </w:r>
    </w:p>
    <w:p w14:paraId="0234CBCE" w14:textId="77777777" w:rsidR="00A13F1F" w:rsidRPr="00F65561" w:rsidRDefault="00A13F1F" w:rsidP="00F026EB">
      <w:pPr>
        <w:spacing w:line="360" w:lineRule="auto"/>
        <w:ind w:firstLine="709"/>
        <w:jc w:val="both"/>
        <w:rPr>
          <w:rFonts w:cs="Times New Roman"/>
        </w:rPr>
      </w:pPr>
      <w:r w:rsidRPr="00F65561">
        <w:rPr>
          <w:rFonts w:cs="Times New Roman"/>
        </w:rPr>
        <w:t>Самоприниження може бути наслідком депресивного стану, тривожності і психосоматичних симптомів; самоповага є причиною і наслідком активності в спілкуванні, лідерства, почуття міжособистісної безпеки.</w:t>
      </w:r>
    </w:p>
    <w:p w14:paraId="3E7B5B5B" w14:textId="77777777" w:rsidR="00A13F1F" w:rsidRPr="00F65561" w:rsidRDefault="00A13F1F" w:rsidP="00F026EB">
      <w:pPr>
        <w:spacing w:line="360" w:lineRule="auto"/>
        <w:ind w:firstLine="709"/>
        <w:jc w:val="both"/>
        <w:rPr>
          <w:rFonts w:cs="Times New Roman"/>
        </w:rPr>
      </w:pPr>
      <w:r w:rsidRPr="00F65561">
        <w:rPr>
          <w:rFonts w:cs="Times New Roman"/>
        </w:rPr>
        <w:t>Обидва чинники безпосередньо залежать від ставлення до тестованого його батьків в дитинстві. Опитувальник Розенберга складається з 10 суджень, на кожне з яких пропонується чотири градації відповідей, кодованих в балах за запропонованою схемою.</w:t>
      </w:r>
    </w:p>
    <w:p w14:paraId="1D6C75E8" w14:textId="1E8E87C6" w:rsidR="00A13F1F" w:rsidRPr="00F65561" w:rsidRDefault="00A13F1F" w:rsidP="00F026EB">
      <w:pPr>
        <w:spacing w:line="360" w:lineRule="auto"/>
        <w:ind w:firstLine="709"/>
        <w:jc w:val="both"/>
        <w:rPr>
          <w:rFonts w:cs="Times New Roman"/>
        </w:rPr>
      </w:pPr>
      <w:r w:rsidRPr="00F65561">
        <w:rPr>
          <w:rFonts w:cs="Times New Roman"/>
        </w:rPr>
        <w:lastRenderedPageBreak/>
        <w:t>Інструкція</w:t>
      </w:r>
      <w:r w:rsidR="003F48A4" w:rsidRPr="00F65561">
        <w:rPr>
          <w:rFonts w:cs="Times New Roman"/>
        </w:rPr>
        <w:t xml:space="preserve"> (Додаток </w:t>
      </w:r>
      <w:r w:rsidR="00033A60" w:rsidRPr="00F65561">
        <w:rPr>
          <w:rFonts w:cs="Times New Roman"/>
        </w:rPr>
        <w:t>3</w:t>
      </w:r>
      <w:r w:rsidR="003F48A4" w:rsidRPr="00F65561">
        <w:rPr>
          <w:rFonts w:cs="Times New Roman"/>
        </w:rPr>
        <w:t>)</w:t>
      </w:r>
      <w:r w:rsidRPr="00F65561">
        <w:rPr>
          <w:rFonts w:cs="Times New Roman"/>
        </w:rPr>
        <w:t>.</w:t>
      </w:r>
    </w:p>
    <w:p w14:paraId="64F40737" w14:textId="77777777" w:rsidR="00A13F1F" w:rsidRPr="00F65561" w:rsidRDefault="00A13F1F" w:rsidP="00F026EB">
      <w:pPr>
        <w:spacing w:line="360" w:lineRule="auto"/>
        <w:ind w:firstLine="709"/>
        <w:jc w:val="both"/>
        <w:rPr>
          <w:rFonts w:cs="Times New Roman"/>
        </w:rPr>
      </w:pPr>
      <w:r w:rsidRPr="00F65561">
        <w:rPr>
          <w:rFonts w:cs="Times New Roman"/>
        </w:rPr>
        <w:t>Визначте, наскільки ви згодні або не згодні з наведеними нижче твердженнями. Поставте навпроти відповідну цифру.</w:t>
      </w:r>
    </w:p>
    <w:p w14:paraId="00C5C331" w14:textId="77777777" w:rsidR="00A13F1F" w:rsidRPr="00F65561" w:rsidRDefault="00A13F1F" w:rsidP="00F026EB">
      <w:pPr>
        <w:spacing w:line="360" w:lineRule="auto"/>
        <w:ind w:firstLine="709"/>
        <w:jc w:val="both"/>
        <w:rPr>
          <w:rFonts w:cs="Times New Roman"/>
        </w:rPr>
      </w:pPr>
      <w:r w:rsidRPr="00F65561">
        <w:rPr>
          <w:rFonts w:cs="Times New Roman"/>
        </w:rPr>
        <w:t>4 – повністю згоден</w:t>
      </w:r>
    </w:p>
    <w:p w14:paraId="3DDDEC18" w14:textId="77777777" w:rsidR="00A13F1F" w:rsidRPr="00F65561" w:rsidRDefault="00A13F1F" w:rsidP="00F026EB">
      <w:pPr>
        <w:spacing w:line="360" w:lineRule="auto"/>
        <w:ind w:firstLine="709"/>
        <w:jc w:val="both"/>
        <w:rPr>
          <w:rFonts w:cs="Times New Roman"/>
        </w:rPr>
      </w:pPr>
      <w:r w:rsidRPr="00F65561">
        <w:rPr>
          <w:rFonts w:cs="Times New Roman"/>
        </w:rPr>
        <w:t>3 – згоден</w:t>
      </w:r>
    </w:p>
    <w:p w14:paraId="05B71E87" w14:textId="77777777" w:rsidR="00A13F1F" w:rsidRPr="00F65561" w:rsidRDefault="00A13F1F" w:rsidP="00F026EB">
      <w:pPr>
        <w:spacing w:line="360" w:lineRule="auto"/>
        <w:ind w:firstLine="709"/>
        <w:jc w:val="both"/>
        <w:rPr>
          <w:rFonts w:cs="Times New Roman"/>
        </w:rPr>
      </w:pPr>
      <w:r w:rsidRPr="00F65561">
        <w:rPr>
          <w:rFonts w:cs="Times New Roman"/>
        </w:rPr>
        <w:t>2 – не згоден</w:t>
      </w:r>
    </w:p>
    <w:p w14:paraId="5D1ADCC2" w14:textId="77777777" w:rsidR="00A13F1F" w:rsidRPr="00F65561" w:rsidRDefault="00A13F1F" w:rsidP="00F026EB">
      <w:pPr>
        <w:spacing w:line="360" w:lineRule="auto"/>
        <w:ind w:firstLine="709"/>
        <w:jc w:val="both"/>
        <w:rPr>
          <w:rFonts w:cs="Times New Roman"/>
        </w:rPr>
      </w:pPr>
      <w:r w:rsidRPr="00F65561">
        <w:rPr>
          <w:rFonts w:cs="Times New Roman"/>
        </w:rPr>
        <w:t>1 – абсолютно не згоден</w:t>
      </w:r>
    </w:p>
    <w:p w14:paraId="6A58C919" w14:textId="484400CF" w:rsidR="00A13F1F" w:rsidRPr="00F65561" w:rsidRDefault="00A13F1F" w:rsidP="00AB1D5A">
      <w:pPr>
        <w:spacing w:line="360" w:lineRule="auto"/>
        <w:ind w:firstLine="709"/>
        <w:jc w:val="both"/>
        <w:rPr>
          <w:rFonts w:cs="Times New Roman"/>
        </w:rPr>
      </w:pPr>
      <w:r w:rsidRPr="00F65561">
        <w:rPr>
          <w:rFonts w:cs="Times New Roman"/>
        </w:rPr>
        <w:t>Ключ і обробка результатів тесту.</w:t>
      </w:r>
    </w:p>
    <w:p w14:paraId="6B27BD8A" w14:textId="77777777" w:rsidR="00A13F1F" w:rsidRPr="00F65561" w:rsidRDefault="00A13F1F" w:rsidP="00F026EB">
      <w:pPr>
        <w:spacing w:line="360" w:lineRule="auto"/>
        <w:ind w:firstLine="709"/>
        <w:jc w:val="both"/>
        <w:rPr>
          <w:rFonts w:cs="Times New Roman"/>
        </w:rPr>
      </w:pPr>
      <w:r w:rsidRPr="00F65561">
        <w:rPr>
          <w:rFonts w:cs="Times New Roman"/>
        </w:rPr>
        <w:t>За кожну відповідь нарахуєте собі бали відповідно до ключа.</w:t>
      </w:r>
    </w:p>
    <w:p w14:paraId="6E9F41D4" w14:textId="77777777" w:rsidR="00A13F1F" w:rsidRPr="00F65561" w:rsidRDefault="00A13F1F" w:rsidP="00F026EB">
      <w:pPr>
        <w:spacing w:line="360" w:lineRule="auto"/>
        <w:ind w:firstLine="709"/>
        <w:jc w:val="both"/>
        <w:rPr>
          <w:rFonts w:cs="Times New Roman"/>
        </w:rPr>
      </w:pPr>
      <w:r w:rsidRPr="00F65561">
        <w:rPr>
          <w:rFonts w:cs="Times New Roman"/>
        </w:rPr>
        <w:t>прямі запитання: 1,3,4,6</w:t>
      </w:r>
    </w:p>
    <w:p w14:paraId="6EAD5507" w14:textId="77777777" w:rsidR="00A13F1F" w:rsidRPr="00F65561" w:rsidRDefault="00A13F1F" w:rsidP="00F026EB">
      <w:pPr>
        <w:spacing w:line="360" w:lineRule="auto"/>
        <w:ind w:firstLine="709"/>
        <w:jc w:val="both"/>
        <w:rPr>
          <w:rFonts w:cs="Times New Roman"/>
        </w:rPr>
      </w:pPr>
      <w:r w:rsidRPr="00F65561">
        <w:rPr>
          <w:rFonts w:cs="Times New Roman"/>
        </w:rPr>
        <w:t>зворотні питання – 2,5,7,8,9,10 – бали в них нараховуються навпаки: 4 = 1, 3 = 2, 2 = 3, 1 = 4. Рівень самоповаги дорівнює сумі балів.</w:t>
      </w:r>
    </w:p>
    <w:p w14:paraId="0AA3E6DB" w14:textId="77777777" w:rsidR="00A13F1F" w:rsidRPr="00F65561" w:rsidRDefault="00A13F1F" w:rsidP="00F026EB">
      <w:pPr>
        <w:spacing w:line="360" w:lineRule="auto"/>
        <w:ind w:firstLine="709"/>
        <w:jc w:val="both"/>
        <w:rPr>
          <w:rFonts w:cs="Times New Roman"/>
        </w:rPr>
      </w:pPr>
      <w:r w:rsidRPr="00F65561">
        <w:rPr>
          <w:rFonts w:cs="Times New Roman"/>
        </w:rPr>
        <w:t>Інтерпретація.</w:t>
      </w:r>
    </w:p>
    <w:p w14:paraId="4CDC1608" w14:textId="2C8D2A44" w:rsidR="00A13F1F" w:rsidRPr="00F65561" w:rsidRDefault="00A13F1F" w:rsidP="00F026EB">
      <w:pPr>
        <w:spacing w:line="360" w:lineRule="auto"/>
        <w:ind w:firstLine="709"/>
        <w:jc w:val="both"/>
        <w:rPr>
          <w:rFonts w:cs="Times New Roman"/>
        </w:rPr>
      </w:pPr>
      <w:r w:rsidRPr="00F65561">
        <w:rPr>
          <w:rFonts w:cs="Times New Roman"/>
        </w:rPr>
        <w:t>10 – 18 балі</w:t>
      </w:r>
      <w:r w:rsidR="00E706A1" w:rsidRPr="00F65561">
        <w:rPr>
          <w:rFonts w:cs="Times New Roman"/>
        </w:rPr>
        <w:t xml:space="preserve">в </w:t>
      </w:r>
      <w:r w:rsidRPr="00F65561">
        <w:rPr>
          <w:rFonts w:cs="Times New Roman"/>
        </w:rPr>
        <w:t>– вам не вистачає самоповаги, її дуже мало, ви схильні в усьому поганому звинувачувати себе, бачите тільки свої недоліки і акцентуєте увагу тільки на своїх слабких сторонах, ви потрапили в замкнене коло самознищення, яке не дозволяє вам ставити цілі і досягати успіху. У кожній події ви шукайте підтвердження своєї нікчемності.</w:t>
      </w:r>
    </w:p>
    <w:p w14:paraId="32460CC5" w14:textId="671DB396" w:rsidR="00A13F1F" w:rsidRPr="00F65561" w:rsidRDefault="00A13F1F" w:rsidP="00F026EB">
      <w:pPr>
        <w:spacing w:line="360" w:lineRule="auto"/>
        <w:ind w:firstLine="709"/>
        <w:jc w:val="both"/>
        <w:rPr>
          <w:rFonts w:cs="Times New Roman"/>
        </w:rPr>
      </w:pPr>
      <w:r w:rsidRPr="00F65561">
        <w:rPr>
          <w:rFonts w:cs="Times New Roman"/>
        </w:rPr>
        <w:t>18 – 22 балів</w:t>
      </w:r>
      <w:r w:rsidR="00E706A1" w:rsidRPr="00F65561">
        <w:rPr>
          <w:rFonts w:cs="Times New Roman"/>
        </w:rPr>
        <w:t xml:space="preserve"> </w:t>
      </w:r>
      <w:r w:rsidRPr="00F65561">
        <w:rPr>
          <w:rFonts w:cs="Times New Roman"/>
        </w:rPr>
        <w:t>– ви балансуєте між самоповагою і самознищенням, успіхи піднімають вас до небувалих вершин і самоповага зашкалює, проте невдачі підживлюють низьку самооцінку і скидають вас в прірву, ваша думка про себе коливається то в одну, то в іншу сторону.</w:t>
      </w:r>
    </w:p>
    <w:p w14:paraId="4464AF91" w14:textId="74E9B43F" w:rsidR="00A13F1F" w:rsidRPr="00F65561" w:rsidRDefault="00A13F1F" w:rsidP="00F026EB">
      <w:pPr>
        <w:spacing w:line="360" w:lineRule="auto"/>
        <w:ind w:firstLine="709"/>
        <w:jc w:val="both"/>
        <w:rPr>
          <w:rFonts w:cs="Times New Roman"/>
        </w:rPr>
      </w:pPr>
      <w:r w:rsidRPr="00F65561">
        <w:rPr>
          <w:rFonts w:cs="Times New Roman"/>
        </w:rPr>
        <w:t>23 – 34 бали</w:t>
      </w:r>
      <w:r w:rsidR="00E706A1" w:rsidRPr="00F65561">
        <w:rPr>
          <w:rFonts w:cs="Times New Roman"/>
        </w:rPr>
        <w:t xml:space="preserve"> </w:t>
      </w:r>
      <w:r w:rsidRPr="00F65561">
        <w:rPr>
          <w:rFonts w:cs="Times New Roman"/>
        </w:rPr>
        <w:t xml:space="preserve">– самоповага у вас переважає, і ви можете адекватно оцінювати свої достоїнства і недоліки, можете погодитися з тим, що буваєте неправі, зберігаєте повагу до себе при невдачах, але схильні іноді займатися </w:t>
      </w:r>
      <w:r w:rsidRPr="00F65561">
        <w:rPr>
          <w:rFonts w:cs="Times New Roman"/>
        </w:rPr>
        <w:lastRenderedPageBreak/>
        <w:t>затягнутим «самобичуванням», що чогось не передбачили, не помітили, «соломку НЕ підстелили», в результаті, така поведінка не дозволяє змиритися з тим, що змінити неможливо і швидко зреагувати і відкоригувати там, де є можливість.</w:t>
      </w:r>
    </w:p>
    <w:p w14:paraId="65B02AE2" w14:textId="69C4DF3B" w:rsidR="00A13F1F" w:rsidRPr="00F65561" w:rsidRDefault="00A13F1F" w:rsidP="00F026EB">
      <w:pPr>
        <w:spacing w:line="360" w:lineRule="auto"/>
        <w:ind w:firstLine="709"/>
        <w:jc w:val="both"/>
        <w:rPr>
          <w:rFonts w:cs="Times New Roman"/>
        </w:rPr>
      </w:pPr>
      <w:r w:rsidRPr="00F65561">
        <w:rPr>
          <w:rFonts w:cs="Times New Roman"/>
        </w:rPr>
        <w:t>35 – 40 балі</w:t>
      </w:r>
      <w:r w:rsidR="00E706A1" w:rsidRPr="00F65561">
        <w:rPr>
          <w:rFonts w:cs="Times New Roman"/>
        </w:rPr>
        <w:t xml:space="preserve">в </w:t>
      </w:r>
      <w:r w:rsidRPr="00F65561">
        <w:rPr>
          <w:rFonts w:cs="Times New Roman"/>
        </w:rPr>
        <w:t xml:space="preserve">– ви поважаєте себе як людину, особистість, професіонала і робите все для того, щоб продовжувати поважати себе і далі: розвиваєтеся, вдосконалюєтеся в професії, духовному та інтелектуальному плані, в сфері відносин, вмієте робити </w:t>
      </w:r>
      <w:r w:rsidR="00E706A1" w:rsidRPr="00F65561">
        <w:rPr>
          <w:rFonts w:cs="Times New Roman"/>
        </w:rPr>
        <w:t>виснов</w:t>
      </w:r>
      <w:r w:rsidRPr="00F65561">
        <w:rPr>
          <w:rFonts w:cs="Times New Roman"/>
        </w:rPr>
        <w:t>ки з помилок і важких ситуацій . Це норма, до якої варто прагнути.</w:t>
      </w:r>
    </w:p>
    <w:p w14:paraId="678C1A80" w14:textId="1F89B07A" w:rsidR="00063B4B" w:rsidRPr="00F65561" w:rsidRDefault="00063B4B">
      <w:pPr>
        <w:pStyle w:val="a3"/>
        <w:numPr>
          <w:ilvl w:val="1"/>
          <w:numId w:val="18"/>
        </w:numPr>
        <w:spacing w:line="360" w:lineRule="auto"/>
        <w:rPr>
          <w:rFonts w:eastAsia="Calibri" w:cs="Times New Roman"/>
          <w:b/>
          <w:bCs/>
          <w:szCs w:val="28"/>
        </w:rPr>
      </w:pPr>
      <w:r w:rsidRPr="00F65561">
        <w:rPr>
          <w:rFonts w:eastAsia="Calibri" w:cs="Times New Roman"/>
          <w:b/>
          <w:bCs/>
          <w:szCs w:val="28"/>
        </w:rPr>
        <w:t>Емпірична база дослідження</w:t>
      </w:r>
    </w:p>
    <w:p w14:paraId="5889FAB7" w14:textId="18EDCDD9" w:rsidR="00063B4B" w:rsidRPr="00F65561" w:rsidRDefault="00063B4B" w:rsidP="00942B01">
      <w:pPr>
        <w:spacing w:line="360" w:lineRule="auto"/>
        <w:ind w:firstLine="709"/>
        <w:jc w:val="both"/>
        <w:rPr>
          <w:rFonts w:eastAsia="Calibri" w:cs="Times New Roman"/>
          <w:szCs w:val="28"/>
        </w:rPr>
      </w:pPr>
      <w:r w:rsidRPr="00F65561">
        <w:rPr>
          <w:rFonts w:eastAsia="Calibri" w:cs="Times New Roman"/>
          <w:szCs w:val="28"/>
        </w:rPr>
        <w:t>Для проведення емпіричного дослідження ми опитали загалом 30 жінок, віком від 50+ років 20 осіб та віком 70+ 10 жінок. Жінки 50+ найбільш соціально, економічно, політично активна група населення. За канонами віку та культурою нашого суспільства, ці люди вже мають змогу самостійно задовольняти потреби будь-якого порядку (від матеріальних до потреб у самореалізації), а також завдяки достатній розвиненості морально-етичної сфери при виборі своєї поведінки можуть керуватись складними мотивами (наприклад: просоціальними, гуманістичними ідеалами, мотивами честі та порядності тощо). Жінки 70+</w:t>
      </w:r>
      <w:r w:rsidRPr="00F65561">
        <w:rPr>
          <w:rFonts w:cs="Times New Roman"/>
        </w:rPr>
        <w:t xml:space="preserve"> </w:t>
      </w:r>
      <w:r w:rsidRPr="00F65561">
        <w:rPr>
          <w:rFonts w:eastAsia="Calibri" w:cs="Times New Roman"/>
          <w:szCs w:val="28"/>
        </w:rPr>
        <w:t>часто стикаються з фізичними обмеженнями, що можуть впливати на їх соціальну активність та можливості самореалізації. Проте багато з них зберігають високу морально-етичну стійкість і продовжують активно підтримувати родинні та соціальні зв'язки. Оскільки їхні потреби часто більше зосереджені на емоційній підтримці, безпеці та соціальній інтеграції, вони можуть орієнтуватися на стосунки та взаємопідтримку, що стає важливим аспектом їхнього життя на цьому етапі.</w:t>
      </w:r>
    </w:p>
    <w:p w14:paraId="7A963B3D" w14:textId="75FEBE44" w:rsidR="00063B4B" w:rsidRPr="00F65561" w:rsidRDefault="00063B4B" w:rsidP="00942B01">
      <w:pPr>
        <w:spacing w:line="360" w:lineRule="auto"/>
        <w:ind w:firstLine="709"/>
        <w:jc w:val="both"/>
        <w:rPr>
          <w:rFonts w:eastAsia="Calibri" w:cs="Times New Roman"/>
          <w:color w:val="000000"/>
          <w:szCs w:val="28"/>
        </w:rPr>
      </w:pPr>
      <w:r w:rsidRPr="00F65561">
        <w:rPr>
          <w:rFonts w:eastAsia="Calibri" w:cs="Times New Roman"/>
          <w:szCs w:val="28"/>
        </w:rPr>
        <w:t>До вибірки ввійшли відвідувачі СК Юність м. Чорноморськ, Одеська обл.</w:t>
      </w:r>
      <w:r w:rsidRPr="00F65561">
        <w:rPr>
          <w:rFonts w:eastAsia="Calibri" w:cs="Times New Roman"/>
          <w:color w:val="000000"/>
          <w:szCs w:val="28"/>
        </w:rPr>
        <w:t xml:space="preserve">. Жінки 50+ відвідують басейн, зайняття йогою та суглобову гімнастику. Жінки 70+ звичайні мешканки. </w:t>
      </w:r>
    </w:p>
    <w:p w14:paraId="1631D29F" w14:textId="0FE04448" w:rsidR="00F51A2B" w:rsidRPr="00F65561" w:rsidRDefault="00973EE1">
      <w:pPr>
        <w:pStyle w:val="a3"/>
        <w:numPr>
          <w:ilvl w:val="1"/>
          <w:numId w:val="18"/>
        </w:numPr>
        <w:spacing w:line="360" w:lineRule="auto"/>
        <w:jc w:val="both"/>
        <w:rPr>
          <w:rFonts w:cs="Times New Roman"/>
          <w:b/>
          <w:bCs/>
        </w:rPr>
      </w:pPr>
      <w:r w:rsidRPr="00F65561">
        <w:rPr>
          <w:rFonts w:cs="Times New Roman"/>
          <w:b/>
          <w:bCs/>
        </w:rPr>
        <w:lastRenderedPageBreak/>
        <w:t>Аналіз та інтерпретація результатів дослідження</w:t>
      </w:r>
    </w:p>
    <w:p w14:paraId="41421533" w14:textId="390A066C" w:rsidR="0047404A" w:rsidRPr="00F65561" w:rsidRDefault="0047404A" w:rsidP="003F48A4">
      <w:pPr>
        <w:pStyle w:val="a3"/>
        <w:numPr>
          <w:ilvl w:val="0"/>
          <w:numId w:val="19"/>
        </w:numPr>
        <w:spacing w:after="0" w:line="360" w:lineRule="auto"/>
        <w:jc w:val="both"/>
        <w:rPr>
          <w:rFonts w:cs="Times New Roman"/>
        </w:rPr>
      </w:pPr>
      <w:r w:rsidRPr="00F65561">
        <w:rPr>
          <w:rFonts w:cs="Times New Roman"/>
        </w:rPr>
        <w:t>Результати опитування за шкалою с</w:t>
      </w:r>
    </w:p>
    <w:p w14:paraId="1F340E96" w14:textId="46E1A41B" w:rsidR="0047404A" w:rsidRPr="00F65561" w:rsidRDefault="0047404A" w:rsidP="00F026EB">
      <w:pPr>
        <w:spacing w:after="0" w:line="360" w:lineRule="auto"/>
        <w:ind w:firstLine="709"/>
        <w:jc w:val="both"/>
        <w:rPr>
          <w:rFonts w:cs="Times New Roman"/>
        </w:rPr>
      </w:pPr>
      <w:r w:rsidRPr="00F65561">
        <w:rPr>
          <w:rFonts w:cs="Times New Roman"/>
        </w:rPr>
        <w:t>1. Психологічне благополуччя:</w:t>
      </w:r>
    </w:p>
    <w:p w14:paraId="2B2047CA"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50+: середній показник склав 48 балів, що відповідає високому рівню за нормативами (48–60). Це свідчить про здатність підтримувати емоційну стабільність, справлятися зі стресовими ситуаціями, зокрема в умовах війни.</w:t>
      </w:r>
    </w:p>
    <w:p w14:paraId="106EEC2C"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70+: середній показник – 40 балів, що відповідає середньому рівню за шкалою (40–47). У цієї групи спостерігається зниження психологічної стійкості, що пов’язано зі зростаючими віковими викликами та зниженням стійкості до стресу.</w:t>
      </w:r>
    </w:p>
    <w:p w14:paraId="0A671B05" w14:textId="7D1D90CA" w:rsidR="0047404A" w:rsidRPr="00F65561" w:rsidRDefault="0047404A">
      <w:pPr>
        <w:pStyle w:val="a3"/>
        <w:numPr>
          <w:ilvl w:val="0"/>
          <w:numId w:val="20"/>
        </w:numPr>
        <w:spacing w:after="0" w:line="360" w:lineRule="auto"/>
        <w:jc w:val="both"/>
        <w:rPr>
          <w:rFonts w:cs="Times New Roman"/>
        </w:rPr>
      </w:pPr>
      <w:r w:rsidRPr="00F65561">
        <w:rPr>
          <w:rFonts w:cs="Times New Roman"/>
        </w:rPr>
        <w:t>Фізичне здоров’я та благополуччя:</w:t>
      </w:r>
    </w:p>
    <w:p w14:paraId="308449C9"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50+: середній показник склав 27 балів, що відповідає високому рівню (26–35). Активний спосіб життя та збереження працездатності допомагають підтримувати фізичне благополуччя навіть в умовах війни.</w:t>
      </w:r>
    </w:p>
    <w:p w14:paraId="5E0F7BFC"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70+: середній показник – 20 балів, що відповідає низькому рівню (7–20). Ця група зазнає значного впливу вікових змін та має обмежені можливості для фізичної активності.</w:t>
      </w:r>
    </w:p>
    <w:p w14:paraId="131455D4" w14:textId="65D10DCC" w:rsidR="0047404A" w:rsidRPr="00F65561" w:rsidRDefault="0047404A">
      <w:pPr>
        <w:pStyle w:val="a3"/>
        <w:numPr>
          <w:ilvl w:val="0"/>
          <w:numId w:val="20"/>
        </w:numPr>
        <w:spacing w:after="0" w:line="360" w:lineRule="auto"/>
        <w:jc w:val="both"/>
        <w:rPr>
          <w:rFonts w:cs="Times New Roman"/>
        </w:rPr>
      </w:pPr>
      <w:r w:rsidRPr="00F65561">
        <w:rPr>
          <w:rFonts w:cs="Times New Roman"/>
        </w:rPr>
        <w:t>Стосунки:</w:t>
      </w:r>
    </w:p>
    <w:p w14:paraId="0E2D7358"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50+: середній показник – 21 бал, що відповідає високому рівню (21–25). Війна та інші труднощі сприяли зміцненню соціальних зв’язків і підтримки в межах сімей і громад.</w:t>
      </w:r>
    </w:p>
    <w:p w14:paraId="00AEBBD5"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70+: середній показник – 20 балів, що відповідає середньому рівню (17–20). Для цієї групи характерна залежність від підтримки з боку близьких, але зменшення соціальної активності.</w:t>
      </w:r>
    </w:p>
    <w:p w14:paraId="4A688B15" w14:textId="713BD60E" w:rsidR="0047404A" w:rsidRPr="00F65561" w:rsidRDefault="0047404A">
      <w:pPr>
        <w:pStyle w:val="a3"/>
        <w:numPr>
          <w:ilvl w:val="0"/>
          <w:numId w:val="20"/>
        </w:numPr>
        <w:spacing w:after="0" w:line="360" w:lineRule="auto"/>
        <w:jc w:val="both"/>
        <w:rPr>
          <w:rFonts w:cs="Times New Roman"/>
        </w:rPr>
      </w:pPr>
      <w:r w:rsidRPr="00F65561">
        <w:rPr>
          <w:rFonts w:cs="Times New Roman"/>
        </w:rPr>
        <w:t>Загальний рівень суб'єктивного благополуччя</w:t>
      </w:r>
    </w:p>
    <w:p w14:paraId="27AC8105"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50+: середній показник – 96 балів, що відповідає високому рівню (92–120).</w:t>
      </w:r>
    </w:p>
    <w:p w14:paraId="1FDE5A56"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70+: середній показник – 80 балів, що відповідає середньому рівню (77–91).</w:t>
      </w:r>
    </w:p>
    <w:p w14:paraId="303C4D97" w14:textId="77A0FEF8" w:rsidR="0047404A" w:rsidRPr="00F65561" w:rsidRDefault="0047404A">
      <w:pPr>
        <w:pStyle w:val="a3"/>
        <w:numPr>
          <w:ilvl w:val="0"/>
          <w:numId w:val="20"/>
        </w:numPr>
        <w:spacing w:after="0" w:line="360" w:lineRule="auto"/>
        <w:jc w:val="both"/>
        <w:rPr>
          <w:rFonts w:cs="Times New Roman"/>
        </w:rPr>
      </w:pPr>
      <w:r w:rsidRPr="00F65561">
        <w:rPr>
          <w:rFonts w:cs="Times New Roman"/>
        </w:rPr>
        <w:lastRenderedPageBreak/>
        <w:t>Висновки</w:t>
      </w:r>
      <w:r w:rsidR="004D3500" w:rsidRPr="00F65561">
        <w:rPr>
          <w:rFonts w:cs="Times New Roman"/>
        </w:rPr>
        <w:t>:</w:t>
      </w:r>
    </w:p>
    <w:p w14:paraId="1479641D" w14:textId="77777777" w:rsidR="0047404A" w:rsidRPr="00F65561" w:rsidRDefault="0047404A">
      <w:pPr>
        <w:numPr>
          <w:ilvl w:val="0"/>
          <w:numId w:val="20"/>
        </w:numPr>
        <w:spacing w:after="0" w:line="360" w:lineRule="auto"/>
        <w:jc w:val="both"/>
        <w:rPr>
          <w:rFonts w:cs="Times New Roman"/>
        </w:rPr>
      </w:pPr>
      <w:r w:rsidRPr="00F65561">
        <w:rPr>
          <w:rFonts w:cs="Times New Roman"/>
        </w:rPr>
        <w:t>Жінки віком 50+ демонструють кращі показники психологічного та фізичного благополуччя, а також високий загальний рівень суб’єктивного благополуччя. Це пояснюється їхньою активною соціальною участю, працездатністю та відносно добрим станом здоров’я.</w:t>
      </w:r>
    </w:p>
    <w:p w14:paraId="1002603D" w14:textId="77777777" w:rsidR="0047404A" w:rsidRPr="00F65561" w:rsidRDefault="0047404A">
      <w:pPr>
        <w:numPr>
          <w:ilvl w:val="0"/>
          <w:numId w:val="20"/>
        </w:numPr>
        <w:spacing w:after="0" w:line="360" w:lineRule="auto"/>
        <w:jc w:val="both"/>
        <w:rPr>
          <w:rFonts w:cs="Times New Roman"/>
        </w:rPr>
      </w:pPr>
      <w:r w:rsidRPr="00F65561">
        <w:rPr>
          <w:rFonts w:cs="Times New Roman"/>
        </w:rPr>
        <w:t>У групи жінок 70+ загальний рівень суб’єктивного благополуччя нижчий через зниження фізичної активності, вікові зміни та залежність від зовнішньої підтримки. Водночас їхні показники стосунків залишаються на стабільному рівні, що свідчить про важливість соціальної підтримки в умовах війни.</w:t>
      </w:r>
    </w:p>
    <w:p w14:paraId="4632C460" w14:textId="77777777" w:rsidR="0047404A" w:rsidRPr="00F65561" w:rsidRDefault="0047404A" w:rsidP="00F026EB">
      <w:pPr>
        <w:spacing w:after="0" w:line="360" w:lineRule="auto"/>
        <w:ind w:firstLine="709"/>
        <w:jc w:val="both"/>
        <w:rPr>
          <w:rFonts w:cs="Times New Roman"/>
        </w:rPr>
      </w:pPr>
      <w:r w:rsidRPr="00F65561">
        <w:rPr>
          <w:rFonts w:cs="Times New Roman"/>
        </w:rPr>
        <w:t>Дані порівняння свідчать про необхідність адаптованих програм психологічної підтримки для кожної групи, особливо з фокусом на фізичне та психологічне здоров’я жінок 70+.</w:t>
      </w:r>
    </w:p>
    <w:p w14:paraId="051ED36F" w14:textId="6CE5F853" w:rsidR="0047404A" w:rsidRPr="00F65561" w:rsidRDefault="0047404A" w:rsidP="00942B01">
      <w:pPr>
        <w:spacing w:after="0" w:line="360" w:lineRule="auto"/>
        <w:ind w:firstLine="709"/>
        <w:jc w:val="both"/>
        <w:rPr>
          <w:rFonts w:cs="Times New Roman"/>
        </w:rPr>
      </w:pPr>
      <w:r w:rsidRPr="00F65561">
        <w:rPr>
          <w:rFonts w:cs="Times New Roman"/>
          <w:lang w:val="pl-PL" w:eastAsia="pl-PL"/>
        </w:rPr>
        <w:drawing>
          <wp:inline distT="0" distB="0" distL="0" distR="0" wp14:anchorId="60DE1900" wp14:editId="4372016C">
            <wp:extent cx="4572000" cy="2743200"/>
            <wp:effectExtent l="0" t="0" r="0" b="0"/>
            <wp:docPr id="1045388479" name="Диаграмма 1">
              <a:extLst xmlns:a="http://schemas.openxmlformats.org/drawingml/2006/main">
                <a:ext uri="{FF2B5EF4-FFF2-40B4-BE49-F238E27FC236}">
                  <a16:creationId xmlns:a16="http://schemas.microsoft.com/office/drawing/2014/main" id="{4B84F8A0-771B-6A43-E993-85CC6F1E1A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BD2546" w14:textId="5C81ECD2" w:rsidR="00297695" w:rsidRPr="00F65561" w:rsidRDefault="00AB1D5A" w:rsidP="00AB1D5A">
      <w:pPr>
        <w:spacing w:after="0" w:line="360" w:lineRule="auto"/>
        <w:ind w:firstLine="709"/>
        <w:jc w:val="both"/>
        <w:rPr>
          <w:rFonts w:cs="Times New Roman"/>
          <w:sz w:val="24"/>
          <w:szCs w:val="24"/>
        </w:rPr>
      </w:pPr>
      <w:r w:rsidRPr="00F65561">
        <w:rPr>
          <w:rFonts w:cs="Times New Roman"/>
          <w:sz w:val="24"/>
          <w:szCs w:val="24"/>
        </w:rPr>
        <w:t>Рис.2.1 Порівняння суб’єктивного благополуччя</w:t>
      </w:r>
      <w:r w:rsidR="00297695" w:rsidRPr="00F65561">
        <w:rPr>
          <w:rFonts w:cs="Times New Roman"/>
          <w:sz w:val="24"/>
          <w:szCs w:val="24"/>
        </w:rPr>
        <w:t xml:space="preserve"> </w:t>
      </w:r>
    </w:p>
    <w:p w14:paraId="420778B1" w14:textId="40DDD9E0" w:rsidR="0047404A" w:rsidRPr="00F65561" w:rsidRDefault="0047404A" w:rsidP="00F026EB">
      <w:pPr>
        <w:spacing w:line="360" w:lineRule="auto"/>
        <w:ind w:firstLine="709"/>
        <w:jc w:val="both"/>
        <w:rPr>
          <w:rFonts w:cs="Times New Roman"/>
          <w:szCs w:val="28"/>
        </w:rPr>
      </w:pPr>
      <w:r w:rsidRPr="00F65561">
        <w:rPr>
          <w:rFonts w:cs="Times New Roman"/>
          <w:color w:val="000000"/>
          <w:szCs w:val="28"/>
        </w:rPr>
        <w:t>Обробка та аналізування результатів дослідження</w:t>
      </w:r>
      <w:r w:rsidR="006A6C75" w:rsidRPr="00F65561">
        <w:rPr>
          <w:rFonts w:cs="Times New Roman"/>
          <w:color w:val="000000"/>
          <w:szCs w:val="28"/>
        </w:rPr>
        <w:t xml:space="preserve"> за шкалою психологічного благополуччя К.Ріфф</w:t>
      </w:r>
      <w:r w:rsidRPr="00F65561">
        <w:rPr>
          <w:rFonts w:cs="Times New Roman"/>
          <w:color w:val="000000"/>
          <w:szCs w:val="28"/>
        </w:rPr>
        <w:t xml:space="preserve">. Проведено якісне та кількісне аналізування результатів дослідження. </w:t>
      </w:r>
      <w:r w:rsidRPr="00F65561">
        <w:rPr>
          <w:rFonts w:cs="Times New Roman"/>
          <w:szCs w:val="28"/>
        </w:rPr>
        <w:t>Статистичну обробку емпіричних даних здійснено за допомогою статистичної програми «SPSS»</w:t>
      </w:r>
      <w:r w:rsidR="0096553D" w:rsidRPr="00F65561">
        <w:rPr>
          <w:rFonts w:cs="Times New Roman"/>
          <w:szCs w:val="28"/>
        </w:rPr>
        <w:t>v</w:t>
      </w:r>
      <w:r w:rsidRPr="00F65561">
        <w:rPr>
          <w:rFonts w:cs="Times New Roman"/>
          <w:szCs w:val="28"/>
        </w:rPr>
        <w:t xml:space="preserve">.23.0». </w:t>
      </w:r>
      <w:r w:rsidRPr="00F65561">
        <w:rPr>
          <w:rFonts w:cs="Times New Roman"/>
        </w:rPr>
        <w:t xml:space="preserve">Для пошуку та встановлення взаємозв’язків між отриманими показниками </w:t>
      </w:r>
      <w:r w:rsidRPr="00F65561">
        <w:rPr>
          <w:rFonts w:cs="Times New Roman"/>
        </w:rPr>
        <w:lastRenderedPageBreak/>
        <w:t>застосовано коефіцієнти кореляції Пірсона (</w:t>
      </w:r>
      <w:r w:rsidRPr="00F65561">
        <w:rPr>
          <w:rFonts w:cs="Times New Roman"/>
          <w:i/>
          <w:iCs/>
        </w:rPr>
        <w:t>r</w:t>
      </w:r>
      <w:r w:rsidRPr="00F65561">
        <w:rPr>
          <w:rFonts w:cs="Times New Roman"/>
        </w:rPr>
        <w:t>). Відмінності між значеннями змінних на рівні р</w:t>
      </w:r>
      <w:r w:rsidRPr="00F65561">
        <w:rPr>
          <w:rFonts w:eastAsia="Cambria Math" w:cs="Times New Roman"/>
        </w:rPr>
        <w:t>≤</w:t>
      </w:r>
      <w:r w:rsidRPr="00F65561">
        <w:rPr>
          <w:rFonts w:cs="Times New Roman"/>
        </w:rPr>
        <w:t>0,05 вважалися статистично значущими.</w:t>
      </w:r>
    </w:p>
    <w:p w14:paraId="3AF139C6" w14:textId="75136E15" w:rsidR="00AB1D5A" w:rsidRPr="00F65561" w:rsidRDefault="0047404A" w:rsidP="00F026EB">
      <w:pPr>
        <w:spacing w:after="0" w:line="360" w:lineRule="auto"/>
        <w:ind w:firstLine="709"/>
        <w:jc w:val="both"/>
        <w:rPr>
          <w:rFonts w:cs="Times New Roman"/>
        </w:rPr>
      </w:pPr>
      <w:r w:rsidRPr="00F65561">
        <w:rPr>
          <w:rFonts w:cs="Times New Roman"/>
        </w:rPr>
        <w:t>Оцінено результати досліджуваних параметрів, орієнтуючись на шкали мінімум (</w:t>
      </w:r>
      <w:r w:rsidRPr="00F65561">
        <w:rPr>
          <w:rFonts w:cs="Times New Roman"/>
          <w:i/>
          <w:iCs/>
        </w:rPr>
        <w:t>Min</w:t>
      </w:r>
      <w:r w:rsidRPr="00F65561">
        <w:rPr>
          <w:rFonts w:cs="Times New Roman"/>
        </w:rPr>
        <w:t>), максимум (</w:t>
      </w:r>
      <w:r w:rsidRPr="00F65561">
        <w:rPr>
          <w:rFonts w:cs="Times New Roman"/>
          <w:i/>
          <w:iCs/>
        </w:rPr>
        <w:t>Max</w:t>
      </w:r>
      <w:r w:rsidRPr="00F65561">
        <w:rPr>
          <w:rFonts w:cs="Times New Roman"/>
        </w:rPr>
        <w:t>), середнього арифметичного значення параметрів (</w:t>
      </w:r>
      <w:r w:rsidRPr="00F65561">
        <w:rPr>
          <w:rFonts w:cs="Times New Roman"/>
          <w:i/>
          <w:iCs/>
        </w:rPr>
        <w:t>M</w:t>
      </w:r>
      <w:r w:rsidRPr="00F65561">
        <w:rPr>
          <w:rFonts w:cs="Times New Roman"/>
        </w:rPr>
        <w:t>) і середньоквадратичного відхилення (</w:t>
      </w:r>
      <w:r w:rsidRPr="00F65561">
        <w:rPr>
          <w:rFonts w:cs="Times New Roman"/>
          <w:i/>
          <w:iCs/>
        </w:rPr>
        <w:t>SD</w:t>
      </w:r>
      <w:r w:rsidRPr="00F65561">
        <w:rPr>
          <w:rFonts w:cs="Times New Roman"/>
        </w:rPr>
        <w:t>). Результати у таблиці 2</w:t>
      </w:r>
      <w:r w:rsidR="00AB1D5A" w:rsidRPr="00F65561">
        <w:rPr>
          <w:rFonts w:cs="Times New Roman"/>
        </w:rPr>
        <w:t>.</w:t>
      </w:r>
      <w:r w:rsidR="00033A60" w:rsidRPr="00F65561">
        <w:rPr>
          <w:rFonts w:cs="Times New Roman"/>
        </w:rPr>
        <w:t>4.</w:t>
      </w:r>
    </w:p>
    <w:p w14:paraId="03DE8921" w14:textId="7F7CE2FA" w:rsidR="00AB1D5A" w:rsidRPr="00F65561" w:rsidRDefault="0047404A" w:rsidP="00AB1D5A">
      <w:pPr>
        <w:spacing w:after="0" w:line="360" w:lineRule="auto"/>
        <w:ind w:firstLine="709"/>
        <w:jc w:val="right"/>
        <w:rPr>
          <w:rFonts w:cs="Times New Roman"/>
        </w:rPr>
      </w:pPr>
      <w:r w:rsidRPr="00F65561">
        <w:rPr>
          <w:rFonts w:cs="Times New Roman"/>
        </w:rPr>
        <w:t>Таблиця 2.</w:t>
      </w:r>
      <w:r w:rsidR="00033A60" w:rsidRPr="00F65561">
        <w:rPr>
          <w:rFonts w:cs="Times New Roman"/>
        </w:rPr>
        <w:t>4</w:t>
      </w:r>
      <w:r w:rsidRPr="00F65561">
        <w:rPr>
          <w:rFonts w:cs="Times New Roman"/>
        </w:rPr>
        <w:t xml:space="preserve"> </w:t>
      </w:r>
    </w:p>
    <w:p w14:paraId="5BE708EF" w14:textId="76E9CB68" w:rsidR="0047404A" w:rsidRPr="00F65561" w:rsidRDefault="0047404A" w:rsidP="00832137">
      <w:pPr>
        <w:spacing w:after="0" w:line="360" w:lineRule="auto"/>
        <w:jc w:val="center"/>
        <w:rPr>
          <w:rFonts w:cs="Times New Roman"/>
          <w:bCs/>
        </w:rPr>
      </w:pPr>
      <w:r w:rsidRPr="00F65561">
        <w:rPr>
          <w:rFonts w:cs="Times New Roman"/>
          <w:bCs/>
        </w:rPr>
        <w:t>Середні значення та відхилення шкал психологічного благополуччя</w:t>
      </w:r>
      <w:r w:rsidR="00832137" w:rsidRPr="00F65561">
        <w:rPr>
          <w:rFonts w:cs="Times New Roman"/>
          <w:bCs/>
        </w:rPr>
        <w:t xml:space="preserve"> </w:t>
      </w:r>
      <w:r w:rsidR="00832137" w:rsidRPr="00F65561">
        <w:rPr>
          <w:rFonts w:cs="Times New Roman"/>
          <w:bCs/>
          <w:lang w:val="ru-RU"/>
        </w:rPr>
        <w:t>(</w:t>
      </w:r>
      <w:r w:rsidR="00832137" w:rsidRPr="00F65561">
        <w:rPr>
          <w:rFonts w:cs="Times New Roman"/>
          <w:bCs/>
          <w:lang w:val="pl-PL"/>
        </w:rPr>
        <w:t>N</w:t>
      </w:r>
      <w:r w:rsidR="00832137" w:rsidRPr="00F65561">
        <w:rPr>
          <w:rFonts w:cs="Times New Roman"/>
          <w:bCs/>
          <w:lang w:val="ru-RU"/>
        </w:rPr>
        <w:t>=число досліджуваних)</w:t>
      </w:r>
      <w:r w:rsidRPr="00F65561">
        <w:rPr>
          <w:rFonts w:cs="Times New Roman"/>
          <w:bCs/>
        </w:rPr>
        <w:t>.</w:t>
      </w:r>
    </w:p>
    <w:tbl>
      <w:tblPr>
        <w:tblStyle w:val="a6"/>
        <w:tblW w:w="0" w:type="auto"/>
        <w:tblLook w:val="04A0" w:firstRow="1" w:lastRow="0" w:firstColumn="1" w:lastColumn="0" w:noHBand="0" w:noVBand="1"/>
      </w:tblPr>
      <w:tblGrid>
        <w:gridCol w:w="2335"/>
        <w:gridCol w:w="2337"/>
        <w:gridCol w:w="2336"/>
        <w:gridCol w:w="2336"/>
      </w:tblGrid>
      <w:tr w:rsidR="0047404A" w:rsidRPr="00F65561" w14:paraId="1289D770" w14:textId="77777777" w:rsidTr="008A778E">
        <w:tc>
          <w:tcPr>
            <w:tcW w:w="2336" w:type="dxa"/>
          </w:tcPr>
          <w:p w14:paraId="494E998E" w14:textId="77777777" w:rsidR="0047404A" w:rsidRPr="00F65561" w:rsidRDefault="0047404A" w:rsidP="00033A60">
            <w:pPr>
              <w:jc w:val="center"/>
              <w:rPr>
                <w:rFonts w:cs="Times New Roman"/>
                <w:szCs w:val="28"/>
              </w:rPr>
            </w:pPr>
            <w:r w:rsidRPr="00F65561">
              <w:rPr>
                <w:rFonts w:cs="Times New Roman"/>
                <w:szCs w:val="28"/>
              </w:rPr>
              <w:t>Шкала</w:t>
            </w:r>
          </w:p>
        </w:tc>
        <w:tc>
          <w:tcPr>
            <w:tcW w:w="2336" w:type="dxa"/>
          </w:tcPr>
          <w:p w14:paraId="6765C988" w14:textId="0B8E986F" w:rsidR="0047404A" w:rsidRPr="00F65561" w:rsidRDefault="0047404A" w:rsidP="00033A60">
            <w:pPr>
              <w:jc w:val="center"/>
              <w:rPr>
                <w:rFonts w:cs="Times New Roman"/>
              </w:rPr>
            </w:pPr>
            <w:r w:rsidRPr="00F65561">
              <w:rPr>
                <w:rFonts w:cs="Times New Roman"/>
              </w:rPr>
              <w:t xml:space="preserve">Жінки 50+: </w:t>
            </w:r>
            <w:r w:rsidR="00942B01" w:rsidRPr="00F65561">
              <w:rPr>
                <w:rFonts w:cs="Times New Roman"/>
              </w:rPr>
              <w:br/>
            </w:r>
            <w:r w:rsidRPr="00F65561">
              <w:rPr>
                <w:rFonts w:cs="Times New Roman"/>
              </w:rPr>
              <w:t>Min (M) / Max (SD)</w:t>
            </w:r>
          </w:p>
        </w:tc>
        <w:tc>
          <w:tcPr>
            <w:tcW w:w="2336" w:type="dxa"/>
          </w:tcPr>
          <w:p w14:paraId="46F1444B" w14:textId="787A9571" w:rsidR="0047404A" w:rsidRPr="00F65561" w:rsidRDefault="0047404A" w:rsidP="00033A60">
            <w:pPr>
              <w:jc w:val="center"/>
              <w:rPr>
                <w:rFonts w:cs="Times New Roman"/>
              </w:rPr>
            </w:pPr>
            <w:r w:rsidRPr="00F65561">
              <w:rPr>
                <w:rFonts w:cs="Times New Roman"/>
              </w:rPr>
              <w:t xml:space="preserve">Жінки 70+: </w:t>
            </w:r>
            <w:r w:rsidR="00942B01" w:rsidRPr="00F65561">
              <w:rPr>
                <w:rFonts w:cs="Times New Roman"/>
              </w:rPr>
              <w:br/>
            </w:r>
            <w:r w:rsidRPr="00F65561">
              <w:rPr>
                <w:rFonts w:cs="Times New Roman"/>
              </w:rPr>
              <w:t>Min (M) / Max (SD)</w:t>
            </w:r>
          </w:p>
        </w:tc>
        <w:tc>
          <w:tcPr>
            <w:tcW w:w="2336" w:type="dxa"/>
          </w:tcPr>
          <w:p w14:paraId="30D5BB94" w14:textId="77777777" w:rsidR="0047404A" w:rsidRPr="00F65561" w:rsidRDefault="0047404A" w:rsidP="00033A60">
            <w:pPr>
              <w:jc w:val="center"/>
              <w:rPr>
                <w:rFonts w:cs="Times New Roman"/>
              </w:rPr>
            </w:pPr>
            <w:r w:rsidRPr="00F65561">
              <w:rPr>
                <w:rFonts w:cs="Times New Roman"/>
              </w:rPr>
              <w:t>Кореляція Пірсона (r)</w:t>
            </w:r>
          </w:p>
        </w:tc>
      </w:tr>
      <w:tr w:rsidR="0047404A" w:rsidRPr="00F65561" w14:paraId="2A5C5D6C" w14:textId="77777777" w:rsidTr="008A778E">
        <w:tc>
          <w:tcPr>
            <w:tcW w:w="2336" w:type="dxa"/>
          </w:tcPr>
          <w:p w14:paraId="4D1A9FC8" w14:textId="77777777" w:rsidR="0047404A" w:rsidRPr="00F65561" w:rsidRDefault="0047404A" w:rsidP="00033A60">
            <w:pPr>
              <w:jc w:val="center"/>
              <w:rPr>
                <w:rFonts w:cs="Times New Roman"/>
                <w:szCs w:val="28"/>
              </w:rPr>
            </w:pPr>
            <w:r w:rsidRPr="00F65561">
              <w:rPr>
                <w:rFonts w:cs="Times New Roman"/>
                <w:szCs w:val="28"/>
              </w:rPr>
              <w:t>Позитивні стосунки з іншими</w:t>
            </w:r>
          </w:p>
        </w:tc>
        <w:tc>
          <w:tcPr>
            <w:tcW w:w="2336" w:type="dxa"/>
          </w:tcPr>
          <w:p w14:paraId="1170890F" w14:textId="54F144FF" w:rsidR="00297695" w:rsidRPr="00F65561" w:rsidRDefault="00297695" w:rsidP="00033A60">
            <w:pPr>
              <w:jc w:val="center"/>
              <w:rPr>
                <w:rFonts w:cs="Times New Roman"/>
                <w:color w:val="FF0000"/>
              </w:rPr>
            </w:pPr>
            <w:r w:rsidRPr="00F65561">
              <w:rPr>
                <w:rFonts w:cs="Times New Roman"/>
              </w:rPr>
              <w:t>М=70, SD</w:t>
            </w:r>
            <w:r w:rsidR="003F48A4" w:rsidRPr="00F65561">
              <w:rPr>
                <w:rFonts w:cs="Times New Roman"/>
              </w:rPr>
              <w:t>=</w:t>
            </w:r>
            <w:r w:rsidRPr="00F65561">
              <w:rPr>
                <w:rFonts w:cs="Times New Roman"/>
              </w:rPr>
              <w:t xml:space="preserve">12 </w:t>
            </w:r>
          </w:p>
        </w:tc>
        <w:tc>
          <w:tcPr>
            <w:tcW w:w="2336" w:type="dxa"/>
          </w:tcPr>
          <w:p w14:paraId="1ECC77CF" w14:textId="77777777" w:rsidR="00297695" w:rsidRPr="00F65561" w:rsidRDefault="00297695" w:rsidP="00033A60">
            <w:pPr>
              <w:jc w:val="center"/>
              <w:rPr>
                <w:rFonts w:cs="Times New Roman"/>
              </w:rPr>
            </w:pPr>
            <w:r w:rsidRPr="00F65561">
              <w:rPr>
                <w:rFonts w:cs="Times New Roman"/>
              </w:rPr>
              <w:t>М=60, SD=14</w:t>
            </w:r>
          </w:p>
          <w:p w14:paraId="2546D047" w14:textId="18FFF2CC" w:rsidR="00297695" w:rsidRPr="00F65561" w:rsidRDefault="00297695" w:rsidP="00033A60">
            <w:pPr>
              <w:jc w:val="center"/>
              <w:rPr>
                <w:rFonts w:cs="Times New Roman"/>
              </w:rPr>
            </w:pPr>
          </w:p>
        </w:tc>
        <w:tc>
          <w:tcPr>
            <w:tcW w:w="2336" w:type="dxa"/>
          </w:tcPr>
          <w:p w14:paraId="28B106BE" w14:textId="77777777" w:rsidR="0047404A" w:rsidRPr="00F65561" w:rsidRDefault="0047404A" w:rsidP="00033A60">
            <w:pPr>
              <w:jc w:val="center"/>
              <w:rPr>
                <w:rFonts w:cs="Times New Roman"/>
              </w:rPr>
            </w:pPr>
            <w:r w:rsidRPr="00F65561">
              <w:rPr>
                <w:rFonts w:cs="Times New Roman"/>
              </w:rPr>
              <w:t>r = 0.61, p ≤ 0,05</w:t>
            </w:r>
          </w:p>
        </w:tc>
      </w:tr>
      <w:tr w:rsidR="003F48A4" w:rsidRPr="00F65561" w14:paraId="71E5EEDA" w14:textId="77777777" w:rsidTr="008A778E">
        <w:tc>
          <w:tcPr>
            <w:tcW w:w="2336" w:type="dxa"/>
          </w:tcPr>
          <w:p w14:paraId="3478CD21" w14:textId="77777777" w:rsidR="003F48A4" w:rsidRPr="00F65561" w:rsidRDefault="003F48A4" w:rsidP="00033A60">
            <w:pPr>
              <w:jc w:val="center"/>
              <w:rPr>
                <w:rFonts w:cs="Times New Roman"/>
                <w:szCs w:val="28"/>
              </w:rPr>
            </w:pPr>
            <w:r w:rsidRPr="00F65561">
              <w:rPr>
                <w:rFonts w:cs="Times New Roman"/>
                <w:szCs w:val="28"/>
              </w:rPr>
              <w:t>Автономія</w:t>
            </w:r>
          </w:p>
        </w:tc>
        <w:tc>
          <w:tcPr>
            <w:tcW w:w="2336" w:type="dxa"/>
          </w:tcPr>
          <w:p w14:paraId="19623D1D" w14:textId="4D2F04D8" w:rsidR="003F48A4" w:rsidRPr="00F65561" w:rsidRDefault="003F48A4" w:rsidP="00033A60">
            <w:pPr>
              <w:jc w:val="center"/>
              <w:rPr>
                <w:rFonts w:cs="Times New Roman"/>
              </w:rPr>
            </w:pPr>
            <w:r w:rsidRPr="00F65561">
              <w:rPr>
                <w:rFonts w:cs="Times New Roman"/>
              </w:rPr>
              <w:t xml:space="preserve">М=70, SD=12 </w:t>
            </w:r>
          </w:p>
        </w:tc>
        <w:tc>
          <w:tcPr>
            <w:tcW w:w="2336" w:type="dxa"/>
          </w:tcPr>
          <w:p w14:paraId="68CF3802" w14:textId="6FEDF713" w:rsidR="003F48A4" w:rsidRPr="00F65561" w:rsidRDefault="003F48A4" w:rsidP="00033A60">
            <w:pPr>
              <w:jc w:val="center"/>
              <w:rPr>
                <w:rFonts w:cs="Times New Roman"/>
              </w:rPr>
            </w:pPr>
            <w:r w:rsidRPr="00F65561">
              <w:rPr>
                <w:rFonts w:cs="Times New Roman"/>
              </w:rPr>
              <w:t>М=60, SD=14</w:t>
            </w:r>
          </w:p>
        </w:tc>
        <w:tc>
          <w:tcPr>
            <w:tcW w:w="2336" w:type="dxa"/>
          </w:tcPr>
          <w:p w14:paraId="70A48096" w14:textId="77777777" w:rsidR="003F48A4" w:rsidRPr="00F65561" w:rsidRDefault="003F48A4" w:rsidP="00033A60">
            <w:pPr>
              <w:jc w:val="center"/>
              <w:rPr>
                <w:rFonts w:cs="Times New Roman"/>
              </w:rPr>
            </w:pPr>
            <w:r w:rsidRPr="00F65561">
              <w:rPr>
                <w:rFonts w:cs="Times New Roman"/>
              </w:rPr>
              <w:t>r = 0.57, p ≤ 0,05</w:t>
            </w:r>
          </w:p>
        </w:tc>
      </w:tr>
      <w:tr w:rsidR="003F48A4" w:rsidRPr="00F65561" w14:paraId="252BB727" w14:textId="77777777" w:rsidTr="008A778E">
        <w:tc>
          <w:tcPr>
            <w:tcW w:w="2336" w:type="dxa"/>
          </w:tcPr>
          <w:p w14:paraId="1D0924D9" w14:textId="77777777" w:rsidR="003F48A4" w:rsidRPr="00F65561" w:rsidRDefault="003F48A4" w:rsidP="00033A60">
            <w:pPr>
              <w:jc w:val="center"/>
              <w:rPr>
                <w:rFonts w:cs="Times New Roman"/>
                <w:szCs w:val="28"/>
              </w:rPr>
            </w:pPr>
            <w:r w:rsidRPr="00F65561">
              <w:rPr>
                <w:rFonts w:cs="Times New Roman"/>
                <w:szCs w:val="28"/>
              </w:rPr>
              <w:t>Управління оточенням (компетентність)</w:t>
            </w:r>
          </w:p>
        </w:tc>
        <w:tc>
          <w:tcPr>
            <w:tcW w:w="2336" w:type="dxa"/>
          </w:tcPr>
          <w:p w14:paraId="02D751DB" w14:textId="7B69933D" w:rsidR="003F48A4" w:rsidRPr="00F65561" w:rsidRDefault="003F48A4" w:rsidP="00033A60">
            <w:pPr>
              <w:jc w:val="center"/>
              <w:rPr>
                <w:rFonts w:cs="Times New Roman"/>
              </w:rPr>
            </w:pPr>
            <w:r w:rsidRPr="00F65561">
              <w:rPr>
                <w:rFonts w:cs="Times New Roman"/>
              </w:rPr>
              <w:t xml:space="preserve">М=70, SD=12 </w:t>
            </w:r>
          </w:p>
        </w:tc>
        <w:tc>
          <w:tcPr>
            <w:tcW w:w="2336" w:type="dxa"/>
          </w:tcPr>
          <w:p w14:paraId="196BFACE" w14:textId="233ACD24" w:rsidR="003F48A4" w:rsidRPr="00F65561" w:rsidRDefault="003F48A4" w:rsidP="00033A60">
            <w:pPr>
              <w:jc w:val="center"/>
              <w:rPr>
                <w:rFonts w:cs="Times New Roman"/>
              </w:rPr>
            </w:pPr>
            <w:r w:rsidRPr="00F65561">
              <w:rPr>
                <w:rFonts w:cs="Times New Roman"/>
              </w:rPr>
              <w:t>М=60, SD=14</w:t>
            </w:r>
          </w:p>
        </w:tc>
        <w:tc>
          <w:tcPr>
            <w:tcW w:w="2336" w:type="dxa"/>
          </w:tcPr>
          <w:p w14:paraId="5E8165D0" w14:textId="77777777" w:rsidR="003F48A4" w:rsidRPr="00F65561" w:rsidRDefault="003F48A4" w:rsidP="00033A60">
            <w:pPr>
              <w:jc w:val="center"/>
              <w:rPr>
                <w:rFonts w:cs="Times New Roman"/>
              </w:rPr>
            </w:pPr>
            <w:r w:rsidRPr="00F65561">
              <w:rPr>
                <w:rFonts w:cs="Times New Roman"/>
              </w:rPr>
              <w:t>r = 0.52, p ≤ 0,05</w:t>
            </w:r>
          </w:p>
        </w:tc>
      </w:tr>
      <w:tr w:rsidR="003F48A4" w:rsidRPr="00F65561" w14:paraId="55C8136D" w14:textId="77777777" w:rsidTr="008A778E">
        <w:tc>
          <w:tcPr>
            <w:tcW w:w="2336" w:type="dxa"/>
          </w:tcPr>
          <w:p w14:paraId="191E1DCD" w14:textId="77777777" w:rsidR="003F48A4" w:rsidRPr="00F65561" w:rsidRDefault="003F48A4" w:rsidP="00033A60">
            <w:pPr>
              <w:jc w:val="center"/>
              <w:rPr>
                <w:rFonts w:cs="Times New Roman"/>
                <w:szCs w:val="28"/>
              </w:rPr>
            </w:pPr>
            <w:r w:rsidRPr="00F65561">
              <w:rPr>
                <w:rFonts w:cs="Times New Roman"/>
                <w:szCs w:val="28"/>
              </w:rPr>
              <w:t>Особистісне зростання</w:t>
            </w:r>
          </w:p>
        </w:tc>
        <w:tc>
          <w:tcPr>
            <w:tcW w:w="2336" w:type="dxa"/>
          </w:tcPr>
          <w:p w14:paraId="3369F1A7" w14:textId="41E049FA" w:rsidR="003F48A4" w:rsidRPr="00F65561" w:rsidRDefault="003F48A4" w:rsidP="00033A60">
            <w:pPr>
              <w:jc w:val="center"/>
              <w:rPr>
                <w:rFonts w:cs="Times New Roman"/>
              </w:rPr>
            </w:pPr>
            <w:r w:rsidRPr="00F65561">
              <w:rPr>
                <w:rFonts w:cs="Times New Roman"/>
              </w:rPr>
              <w:t xml:space="preserve">М=70, SD=12 </w:t>
            </w:r>
          </w:p>
        </w:tc>
        <w:tc>
          <w:tcPr>
            <w:tcW w:w="2336" w:type="dxa"/>
          </w:tcPr>
          <w:p w14:paraId="026865A5" w14:textId="2B0729DD" w:rsidR="003F48A4" w:rsidRPr="00F65561" w:rsidRDefault="003F48A4" w:rsidP="00033A60">
            <w:pPr>
              <w:jc w:val="center"/>
              <w:rPr>
                <w:rFonts w:cs="Times New Roman"/>
              </w:rPr>
            </w:pPr>
            <w:r w:rsidRPr="00F65561">
              <w:rPr>
                <w:rFonts w:cs="Times New Roman"/>
              </w:rPr>
              <w:t>М=60, SD=14</w:t>
            </w:r>
          </w:p>
        </w:tc>
        <w:tc>
          <w:tcPr>
            <w:tcW w:w="2336" w:type="dxa"/>
          </w:tcPr>
          <w:p w14:paraId="7A101379" w14:textId="77777777" w:rsidR="003F48A4" w:rsidRPr="00F65561" w:rsidRDefault="003F48A4" w:rsidP="00033A60">
            <w:pPr>
              <w:jc w:val="center"/>
              <w:rPr>
                <w:rFonts w:cs="Times New Roman"/>
              </w:rPr>
            </w:pPr>
            <w:r w:rsidRPr="00F65561">
              <w:rPr>
                <w:rFonts w:cs="Times New Roman"/>
              </w:rPr>
              <w:t>r = 0.49, p ≤ 0,05</w:t>
            </w:r>
          </w:p>
        </w:tc>
      </w:tr>
      <w:tr w:rsidR="003F48A4" w:rsidRPr="00F65561" w14:paraId="65EE4B93" w14:textId="77777777" w:rsidTr="008A778E">
        <w:tc>
          <w:tcPr>
            <w:tcW w:w="2336" w:type="dxa"/>
          </w:tcPr>
          <w:p w14:paraId="779E20EC" w14:textId="77777777" w:rsidR="003F48A4" w:rsidRPr="00F65561" w:rsidRDefault="003F48A4" w:rsidP="00033A60">
            <w:pPr>
              <w:jc w:val="center"/>
              <w:rPr>
                <w:rFonts w:cs="Times New Roman"/>
                <w:szCs w:val="28"/>
              </w:rPr>
            </w:pPr>
            <w:r w:rsidRPr="00F65561">
              <w:rPr>
                <w:rFonts w:cs="Times New Roman"/>
                <w:szCs w:val="28"/>
              </w:rPr>
              <w:t>Мета в житті</w:t>
            </w:r>
          </w:p>
        </w:tc>
        <w:tc>
          <w:tcPr>
            <w:tcW w:w="2336" w:type="dxa"/>
          </w:tcPr>
          <w:p w14:paraId="08620642" w14:textId="37B943AF" w:rsidR="003F48A4" w:rsidRPr="00F65561" w:rsidRDefault="003F48A4" w:rsidP="00033A60">
            <w:pPr>
              <w:jc w:val="center"/>
              <w:rPr>
                <w:rFonts w:cs="Times New Roman"/>
              </w:rPr>
            </w:pPr>
            <w:r w:rsidRPr="00F65561">
              <w:rPr>
                <w:rFonts w:cs="Times New Roman"/>
              </w:rPr>
              <w:t xml:space="preserve">М=70, SD=12 </w:t>
            </w:r>
          </w:p>
        </w:tc>
        <w:tc>
          <w:tcPr>
            <w:tcW w:w="2336" w:type="dxa"/>
          </w:tcPr>
          <w:p w14:paraId="3396C3A8" w14:textId="75735210" w:rsidR="003F48A4" w:rsidRPr="00F65561" w:rsidRDefault="003F48A4" w:rsidP="00033A60">
            <w:pPr>
              <w:jc w:val="center"/>
              <w:rPr>
                <w:rFonts w:cs="Times New Roman"/>
              </w:rPr>
            </w:pPr>
            <w:r w:rsidRPr="00F65561">
              <w:rPr>
                <w:rFonts w:cs="Times New Roman"/>
              </w:rPr>
              <w:t>М=60, SD=14</w:t>
            </w:r>
          </w:p>
        </w:tc>
        <w:tc>
          <w:tcPr>
            <w:tcW w:w="2336" w:type="dxa"/>
          </w:tcPr>
          <w:p w14:paraId="39DCC7EB" w14:textId="77777777" w:rsidR="003F48A4" w:rsidRPr="00F65561" w:rsidRDefault="003F48A4" w:rsidP="00033A60">
            <w:pPr>
              <w:jc w:val="center"/>
              <w:rPr>
                <w:rFonts w:cs="Times New Roman"/>
              </w:rPr>
            </w:pPr>
            <w:r w:rsidRPr="00F65561">
              <w:rPr>
                <w:rFonts w:cs="Times New Roman"/>
              </w:rPr>
              <w:t>r = 0.63, p ≤ 0,05</w:t>
            </w:r>
          </w:p>
        </w:tc>
      </w:tr>
      <w:tr w:rsidR="003F48A4" w:rsidRPr="00F65561" w14:paraId="2337241E" w14:textId="77777777" w:rsidTr="00033A60">
        <w:trPr>
          <w:trHeight w:val="796"/>
        </w:trPr>
        <w:tc>
          <w:tcPr>
            <w:tcW w:w="2336" w:type="dxa"/>
          </w:tcPr>
          <w:p w14:paraId="01D63201" w14:textId="77777777" w:rsidR="003F48A4" w:rsidRPr="00F65561" w:rsidRDefault="003F48A4" w:rsidP="00033A60">
            <w:pPr>
              <w:jc w:val="center"/>
              <w:rPr>
                <w:rFonts w:cs="Times New Roman"/>
                <w:szCs w:val="28"/>
              </w:rPr>
            </w:pPr>
            <w:r w:rsidRPr="00F65561">
              <w:rPr>
                <w:rFonts w:cs="Times New Roman"/>
                <w:szCs w:val="28"/>
              </w:rPr>
              <w:t>Самоприйняття</w:t>
            </w:r>
          </w:p>
        </w:tc>
        <w:tc>
          <w:tcPr>
            <w:tcW w:w="2337" w:type="dxa"/>
          </w:tcPr>
          <w:p w14:paraId="62DEA127" w14:textId="764020D1" w:rsidR="003F48A4" w:rsidRPr="00F65561" w:rsidRDefault="003F48A4" w:rsidP="00033A60">
            <w:pPr>
              <w:ind w:firstLine="709"/>
              <w:jc w:val="both"/>
              <w:rPr>
                <w:rFonts w:cs="Times New Roman"/>
              </w:rPr>
            </w:pPr>
            <w:r w:rsidRPr="00F65561">
              <w:rPr>
                <w:rFonts w:cs="Times New Roman"/>
              </w:rPr>
              <w:t>М=70, SD=12</w:t>
            </w:r>
          </w:p>
        </w:tc>
        <w:tc>
          <w:tcPr>
            <w:tcW w:w="2335" w:type="dxa"/>
          </w:tcPr>
          <w:p w14:paraId="11D9518D" w14:textId="40830AEC" w:rsidR="003F48A4" w:rsidRPr="00F65561" w:rsidRDefault="003F48A4" w:rsidP="00033A60">
            <w:pPr>
              <w:jc w:val="center"/>
              <w:rPr>
                <w:rFonts w:cs="Times New Roman"/>
              </w:rPr>
            </w:pPr>
            <w:r w:rsidRPr="00F65561">
              <w:rPr>
                <w:rFonts w:cs="Times New Roman"/>
              </w:rPr>
              <w:t>М=60, SD=14</w:t>
            </w:r>
          </w:p>
        </w:tc>
        <w:tc>
          <w:tcPr>
            <w:tcW w:w="2336" w:type="dxa"/>
          </w:tcPr>
          <w:p w14:paraId="591A55C7" w14:textId="77777777" w:rsidR="003F48A4" w:rsidRPr="00F65561" w:rsidRDefault="003F48A4" w:rsidP="00033A60">
            <w:pPr>
              <w:jc w:val="center"/>
              <w:rPr>
                <w:rFonts w:cs="Times New Roman"/>
                <w:sz w:val="24"/>
              </w:rPr>
            </w:pPr>
            <w:r w:rsidRPr="00F65561">
              <w:rPr>
                <w:rFonts w:cs="Times New Roman"/>
              </w:rPr>
              <w:t>r = 0.55, p ≤ 0,05</w:t>
            </w:r>
          </w:p>
          <w:p w14:paraId="62599F0A" w14:textId="77777777" w:rsidR="003F48A4" w:rsidRPr="00F65561" w:rsidRDefault="003F48A4" w:rsidP="00033A60">
            <w:pPr>
              <w:ind w:firstLine="709"/>
              <w:jc w:val="center"/>
              <w:rPr>
                <w:rFonts w:cs="Times New Roman"/>
              </w:rPr>
            </w:pPr>
          </w:p>
        </w:tc>
      </w:tr>
    </w:tbl>
    <w:p w14:paraId="25BF6CAE" w14:textId="77777777" w:rsidR="00942B01" w:rsidRPr="00F65561" w:rsidRDefault="00942B01" w:rsidP="00942B01">
      <w:pPr>
        <w:spacing w:after="0" w:line="360" w:lineRule="auto"/>
        <w:ind w:firstLine="709"/>
        <w:jc w:val="both"/>
        <w:rPr>
          <w:rFonts w:cs="Times New Roman"/>
        </w:rPr>
      </w:pPr>
    </w:p>
    <w:p w14:paraId="37746DBA" w14:textId="11C3F5F5" w:rsidR="0047404A" w:rsidRPr="00F65561" w:rsidRDefault="0047404A" w:rsidP="00942B01">
      <w:pPr>
        <w:spacing w:after="0" w:line="360" w:lineRule="auto"/>
        <w:ind w:firstLine="709"/>
        <w:jc w:val="both"/>
        <w:rPr>
          <w:rFonts w:cs="Times New Roman"/>
        </w:rPr>
      </w:pPr>
      <w:r w:rsidRPr="00F65561">
        <w:rPr>
          <w:rFonts w:cs="Times New Roman"/>
        </w:rPr>
        <w:t>В цілому, жінки віком 50+ мають вищі показники за всіма шкалами, що свідчить про їх більшу соціальну інтеграцію, особистісне зростання і впевненість у своїх силах.</w:t>
      </w:r>
    </w:p>
    <w:p w14:paraId="08A246A6" w14:textId="77777777" w:rsidR="0047404A" w:rsidRPr="00F65561" w:rsidRDefault="0047404A" w:rsidP="00F026EB">
      <w:pPr>
        <w:spacing w:after="0" w:line="360" w:lineRule="auto"/>
        <w:ind w:firstLine="709"/>
        <w:jc w:val="both"/>
        <w:rPr>
          <w:rFonts w:cs="Times New Roman"/>
        </w:rPr>
      </w:pPr>
      <w:r w:rsidRPr="00F65561">
        <w:rPr>
          <w:rFonts w:cs="Times New Roman"/>
        </w:rPr>
        <w:t>Жінки 70+ мають менші показники, що може бути обумовлено віковими обмеженнями, меншою соціальною активністю та фізичними змінами.</w:t>
      </w:r>
    </w:p>
    <w:p w14:paraId="547D0C1F" w14:textId="77777777" w:rsidR="0047404A" w:rsidRPr="00F65561" w:rsidRDefault="0047404A" w:rsidP="00F026EB">
      <w:pPr>
        <w:spacing w:after="0" w:line="360" w:lineRule="auto"/>
        <w:ind w:firstLine="709"/>
        <w:jc w:val="both"/>
        <w:rPr>
          <w:rFonts w:cs="Times New Roman"/>
        </w:rPr>
      </w:pPr>
      <w:r w:rsidRPr="00F65561">
        <w:rPr>
          <w:rFonts w:cs="Times New Roman"/>
        </w:rPr>
        <w:t>Кореляція між результатами і віковими категоріями підтверджує наявність зв'язку між віком та станом психоемоційного благополуччя.</w:t>
      </w:r>
    </w:p>
    <w:p w14:paraId="5C46D57B" w14:textId="77777777" w:rsidR="0047404A" w:rsidRPr="00F65561" w:rsidRDefault="0047404A" w:rsidP="00F026EB">
      <w:pPr>
        <w:spacing w:after="0" w:line="360" w:lineRule="auto"/>
        <w:ind w:firstLine="709"/>
        <w:jc w:val="both"/>
        <w:rPr>
          <w:rFonts w:cs="Times New Roman"/>
        </w:rPr>
      </w:pPr>
      <w:r w:rsidRPr="00F65561">
        <w:rPr>
          <w:rFonts w:cs="Times New Roman"/>
        </w:rPr>
        <w:t xml:space="preserve">Найменш сформованими є показники шкал мета в житті, самоприйняття та стосунки для обох груп респондентів. Це свідчить про те, що жінки як віком </w:t>
      </w:r>
      <w:r w:rsidRPr="00F65561">
        <w:rPr>
          <w:rFonts w:cs="Times New Roman"/>
        </w:rPr>
        <w:lastRenderedPageBreak/>
        <w:t xml:space="preserve">50+, так і 70+ можуть відчувати певну невизначеність або відсутність чітко сформульованих життєвих цілей, відчуття ізоляції, почуття безсилля будь що змінювати та фрустрації. </w:t>
      </w:r>
    </w:p>
    <w:p w14:paraId="01769610" w14:textId="0E6B50DC" w:rsidR="0047404A" w:rsidRPr="00F65561" w:rsidRDefault="0047404A">
      <w:pPr>
        <w:pStyle w:val="a3"/>
        <w:numPr>
          <w:ilvl w:val="0"/>
          <w:numId w:val="14"/>
        </w:numPr>
        <w:spacing w:after="0" w:line="360" w:lineRule="auto"/>
        <w:jc w:val="both"/>
        <w:rPr>
          <w:rFonts w:cs="Times New Roman"/>
        </w:rPr>
      </w:pPr>
      <w:bookmarkStart w:id="1" w:name="_Hlk184415950"/>
      <w:r w:rsidRPr="00F65561">
        <w:rPr>
          <w:rFonts w:cs="Times New Roman"/>
        </w:rPr>
        <w:t>Результат дослідження</w:t>
      </w:r>
      <w:r w:rsidR="006A6C75" w:rsidRPr="00F65561">
        <w:rPr>
          <w:rFonts w:cs="Times New Roman"/>
        </w:rPr>
        <w:t xml:space="preserve"> опитувальник «Індекс благополуччя ВООЗ-5»</w:t>
      </w:r>
    </w:p>
    <w:bookmarkEnd w:id="1"/>
    <w:p w14:paraId="3D679065" w14:textId="77777777" w:rsidR="0047404A" w:rsidRPr="00F65561" w:rsidRDefault="0047404A">
      <w:pPr>
        <w:pStyle w:val="a3"/>
        <w:numPr>
          <w:ilvl w:val="0"/>
          <w:numId w:val="21"/>
        </w:numPr>
        <w:spacing w:after="0" w:line="360" w:lineRule="auto"/>
        <w:jc w:val="both"/>
        <w:rPr>
          <w:rFonts w:cs="Times New Roman"/>
        </w:rPr>
      </w:pPr>
      <w:r w:rsidRPr="00F65561">
        <w:rPr>
          <w:rFonts w:cs="Times New Roman"/>
        </w:rPr>
        <w:t>Група жінок 50+:</w:t>
      </w:r>
    </w:p>
    <w:p w14:paraId="491B4F74" w14:textId="5917B461" w:rsidR="0047404A" w:rsidRPr="00F65561" w:rsidRDefault="0047404A">
      <w:pPr>
        <w:pStyle w:val="a3"/>
        <w:numPr>
          <w:ilvl w:val="1"/>
          <w:numId w:val="21"/>
        </w:numPr>
        <w:spacing w:after="0" w:line="360" w:lineRule="auto"/>
        <w:jc w:val="both"/>
        <w:rPr>
          <w:rFonts w:cs="Times New Roman"/>
        </w:rPr>
      </w:pPr>
      <w:r w:rsidRPr="00F65561">
        <w:rPr>
          <w:rFonts w:cs="Times New Roman"/>
        </w:rPr>
        <w:t>середній бал цієї групи був 18 з 25 можливих, що відповідає 72% (18 * 4). — це високий рівень благополуччя. Це вказує на те, що жінки цієї вікової категорії мають позитивні емоції, почуваються енергійними та активними, відчувають спокій і задоволення від свого життя. Вони, ймовірно, підтримують хороші міжособистісні стосунки, мають інтерес до повсякденних справ і здатні на повноцінне самовідновлення.</w:t>
      </w:r>
    </w:p>
    <w:p w14:paraId="37C3F580" w14:textId="77777777" w:rsidR="0047404A" w:rsidRPr="00F65561" w:rsidRDefault="0047404A">
      <w:pPr>
        <w:pStyle w:val="a3"/>
        <w:numPr>
          <w:ilvl w:val="0"/>
          <w:numId w:val="21"/>
        </w:numPr>
        <w:spacing w:after="0" w:line="360" w:lineRule="auto"/>
        <w:jc w:val="both"/>
        <w:rPr>
          <w:rFonts w:cs="Times New Roman"/>
        </w:rPr>
      </w:pPr>
      <w:r w:rsidRPr="00F65561">
        <w:rPr>
          <w:rFonts w:cs="Times New Roman"/>
        </w:rPr>
        <w:t>Група жінок 70+ років</w:t>
      </w:r>
    </w:p>
    <w:p w14:paraId="73ADF99A" w14:textId="2B78387E" w:rsidR="0047404A" w:rsidRPr="00F65561" w:rsidRDefault="0047404A">
      <w:pPr>
        <w:pStyle w:val="a3"/>
        <w:numPr>
          <w:ilvl w:val="1"/>
          <w:numId w:val="21"/>
        </w:numPr>
        <w:spacing w:after="0" w:line="360" w:lineRule="auto"/>
        <w:jc w:val="both"/>
        <w:rPr>
          <w:rFonts w:cs="Times New Roman"/>
        </w:rPr>
      </w:pPr>
      <w:r w:rsidRPr="00F65561">
        <w:rPr>
          <w:rFonts w:cs="Times New Roman"/>
        </w:rPr>
        <w:t>середній бал цієї групи був 12 з 25 можливих, що відповідає 48% (12 * 4). 48% — це середній рівень благополуччя, що свідчить про наявність деяких труднощів у психологічному благополуччі. Жінки цієї групи можуть відчувати зниження енергії, менше задоволення від життя, труднощі з адаптацією до змін в оточенні чи здоров'ї, а також зменшення інтересу до повсякденних справ.</w:t>
      </w:r>
    </w:p>
    <w:p w14:paraId="744D7B6F" w14:textId="7836B62E" w:rsidR="0047404A" w:rsidRPr="00F65561" w:rsidRDefault="0047404A" w:rsidP="00F026EB">
      <w:pPr>
        <w:spacing w:after="0" w:line="360" w:lineRule="auto"/>
        <w:ind w:firstLine="709"/>
        <w:jc w:val="both"/>
        <w:rPr>
          <w:rFonts w:cs="Times New Roman"/>
        </w:rPr>
      </w:pPr>
      <w:r w:rsidRPr="00F65561">
        <w:rPr>
          <w:rFonts w:cs="Times New Roman"/>
        </w:rPr>
        <w:t>Порівняння результатів представлено у таблиці 2.</w:t>
      </w:r>
      <w:r w:rsidR="00033A60" w:rsidRPr="00F65561">
        <w:rPr>
          <w:rFonts w:cs="Times New Roman"/>
        </w:rPr>
        <w:t>5</w:t>
      </w:r>
    </w:p>
    <w:p w14:paraId="5D764FAD" w14:textId="41476794" w:rsidR="003D353C" w:rsidRPr="00F65561" w:rsidRDefault="003D353C" w:rsidP="003D353C">
      <w:pPr>
        <w:spacing w:after="0" w:line="360" w:lineRule="auto"/>
        <w:ind w:firstLine="709"/>
        <w:jc w:val="right"/>
        <w:rPr>
          <w:rFonts w:cs="Times New Roman"/>
        </w:rPr>
      </w:pPr>
      <w:r w:rsidRPr="00F65561">
        <w:rPr>
          <w:rFonts w:cs="Times New Roman"/>
        </w:rPr>
        <w:t>Таблиця 2.</w:t>
      </w:r>
      <w:r w:rsidR="00033A60" w:rsidRPr="00F65561">
        <w:rPr>
          <w:rFonts w:cs="Times New Roman"/>
        </w:rPr>
        <w:t>5</w:t>
      </w:r>
      <w:r w:rsidRPr="00F65561">
        <w:rPr>
          <w:rFonts w:cs="Times New Roman"/>
        </w:rPr>
        <w:t xml:space="preserve"> </w:t>
      </w:r>
    </w:p>
    <w:p w14:paraId="4A6345B7" w14:textId="0F23D079" w:rsidR="003D353C" w:rsidRPr="00F65561" w:rsidRDefault="003D353C" w:rsidP="00832137">
      <w:pPr>
        <w:spacing w:after="0" w:line="360" w:lineRule="auto"/>
        <w:ind w:firstLine="709"/>
        <w:jc w:val="center"/>
        <w:rPr>
          <w:rFonts w:cs="Times New Roman"/>
          <w:bCs/>
        </w:rPr>
      </w:pPr>
      <w:r w:rsidRPr="00F65561">
        <w:rPr>
          <w:rFonts w:cs="Times New Roman"/>
        </w:rPr>
        <w:t>Порівняння результатів дослідження опитувальник «Індекс благополуччя ВООЗ-5»</w:t>
      </w:r>
      <w:r w:rsidR="00832137" w:rsidRPr="00F65561">
        <w:rPr>
          <w:rFonts w:cs="Times New Roman"/>
        </w:rPr>
        <w:t xml:space="preserve"> </w:t>
      </w:r>
      <w:r w:rsidR="00832137" w:rsidRPr="00F65561">
        <w:rPr>
          <w:rFonts w:cs="Times New Roman"/>
          <w:bCs/>
          <w:lang w:val="ru-RU"/>
        </w:rPr>
        <w:t>(</w:t>
      </w:r>
      <w:r w:rsidR="00832137" w:rsidRPr="00F65561">
        <w:rPr>
          <w:rFonts w:cs="Times New Roman"/>
          <w:bCs/>
          <w:lang w:val="pl-PL"/>
        </w:rPr>
        <w:t>N</w:t>
      </w:r>
      <w:r w:rsidR="00832137" w:rsidRPr="00F65561">
        <w:rPr>
          <w:rFonts w:cs="Times New Roman"/>
          <w:bCs/>
          <w:lang w:val="ru-RU"/>
        </w:rPr>
        <w:t>=...)</w:t>
      </w:r>
      <w:r w:rsidR="00832137" w:rsidRPr="00F65561">
        <w:rPr>
          <w:rFonts w:cs="Times New Roman"/>
          <w:bCs/>
        </w:rPr>
        <w:t>.</w:t>
      </w:r>
    </w:p>
    <w:tbl>
      <w:tblPr>
        <w:tblStyle w:val="a6"/>
        <w:tblW w:w="0" w:type="auto"/>
        <w:tblLook w:val="04A0" w:firstRow="1" w:lastRow="0" w:firstColumn="1" w:lastColumn="0" w:noHBand="0" w:noVBand="1"/>
      </w:tblPr>
      <w:tblGrid>
        <w:gridCol w:w="2555"/>
        <w:gridCol w:w="3110"/>
        <w:gridCol w:w="3402"/>
      </w:tblGrid>
      <w:tr w:rsidR="0047404A" w:rsidRPr="00F65561" w14:paraId="3EDC0616" w14:textId="77777777" w:rsidTr="00A3471F">
        <w:tc>
          <w:tcPr>
            <w:tcW w:w="2555" w:type="dxa"/>
          </w:tcPr>
          <w:p w14:paraId="5B854024" w14:textId="77777777" w:rsidR="0047404A" w:rsidRPr="00F65561" w:rsidRDefault="0047404A" w:rsidP="003F48A4">
            <w:pPr>
              <w:jc w:val="both"/>
              <w:rPr>
                <w:rFonts w:cs="Times New Roman"/>
              </w:rPr>
            </w:pPr>
            <w:r w:rsidRPr="00F65561">
              <w:rPr>
                <w:rFonts w:cs="Times New Roman"/>
              </w:rPr>
              <w:t>Параметр</w:t>
            </w:r>
          </w:p>
        </w:tc>
        <w:tc>
          <w:tcPr>
            <w:tcW w:w="3110" w:type="dxa"/>
          </w:tcPr>
          <w:p w14:paraId="21FA97CC" w14:textId="77777777" w:rsidR="0047404A" w:rsidRPr="00F65561" w:rsidRDefault="0047404A" w:rsidP="003F48A4">
            <w:pPr>
              <w:jc w:val="center"/>
              <w:rPr>
                <w:rFonts w:cs="Times New Roman"/>
              </w:rPr>
            </w:pPr>
            <w:r w:rsidRPr="00F65561">
              <w:rPr>
                <w:rFonts w:cs="Times New Roman"/>
              </w:rPr>
              <w:t>Жінки 50+ років</w:t>
            </w:r>
          </w:p>
        </w:tc>
        <w:tc>
          <w:tcPr>
            <w:tcW w:w="3402" w:type="dxa"/>
          </w:tcPr>
          <w:p w14:paraId="259E241C" w14:textId="77777777" w:rsidR="0047404A" w:rsidRPr="00F65561" w:rsidRDefault="0047404A" w:rsidP="003F48A4">
            <w:pPr>
              <w:jc w:val="center"/>
              <w:rPr>
                <w:rFonts w:cs="Times New Roman"/>
              </w:rPr>
            </w:pPr>
            <w:r w:rsidRPr="00F65561">
              <w:rPr>
                <w:rFonts w:cs="Times New Roman"/>
              </w:rPr>
              <w:t>Жінки70+ років</w:t>
            </w:r>
          </w:p>
        </w:tc>
      </w:tr>
      <w:tr w:rsidR="0047404A" w:rsidRPr="00F65561" w14:paraId="57689079" w14:textId="77777777" w:rsidTr="00A3471F">
        <w:tc>
          <w:tcPr>
            <w:tcW w:w="2555" w:type="dxa"/>
          </w:tcPr>
          <w:p w14:paraId="19E25183" w14:textId="77777777" w:rsidR="0047404A" w:rsidRPr="00F65561" w:rsidRDefault="0047404A" w:rsidP="003F48A4">
            <w:pPr>
              <w:jc w:val="both"/>
              <w:rPr>
                <w:rFonts w:cs="Times New Roman"/>
              </w:rPr>
            </w:pPr>
            <w:r w:rsidRPr="00F65561">
              <w:rPr>
                <w:rFonts w:cs="Times New Roman"/>
              </w:rPr>
              <w:t>Середній бал</w:t>
            </w:r>
          </w:p>
        </w:tc>
        <w:tc>
          <w:tcPr>
            <w:tcW w:w="3110" w:type="dxa"/>
          </w:tcPr>
          <w:p w14:paraId="1A5DC810" w14:textId="77777777" w:rsidR="0047404A" w:rsidRPr="00F65561" w:rsidRDefault="0047404A" w:rsidP="003F48A4">
            <w:pPr>
              <w:jc w:val="center"/>
              <w:rPr>
                <w:rFonts w:cs="Times New Roman"/>
              </w:rPr>
            </w:pPr>
            <w:r w:rsidRPr="00F65561">
              <w:rPr>
                <w:rFonts w:cs="Times New Roman"/>
              </w:rPr>
              <w:t>18 з 25 (72%)</w:t>
            </w:r>
          </w:p>
        </w:tc>
        <w:tc>
          <w:tcPr>
            <w:tcW w:w="3402" w:type="dxa"/>
          </w:tcPr>
          <w:p w14:paraId="1AD0CD81" w14:textId="77777777" w:rsidR="0047404A" w:rsidRPr="00F65561" w:rsidRDefault="0047404A" w:rsidP="003F48A4">
            <w:pPr>
              <w:jc w:val="center"/>
              <w:rPr>
                <w:rFonts w:cs="Times New Roman"/>
              </w:rPr>
            </w:pPr>
            <w:r w:rsidRPr="00F65561">
              <w:rPr>
                <w:rFonts w:cs="Times New Roman"/>
              </w:rPr>
              <w:t>12 з 25 (48%)</w:t>
            </w:r>
          </w:p>
        </w:tc>
      </w:tr>
      <w:tr w:rsidR="0047404A" w:rsidRPr="00F65561" w14:paraId="41F9D843" w14:textId="77777777" w:rsidTr="00A3471F">
        <w:tc>
          <w:tcPr>
            <w:tcW w:w="2555" w:type="dxa"/>
          </w:tcPr>
          <w:p w14:paraId="617B5E27" w14:textId="77777777" w:rsidR="0047404A" w:rsidRPr="00F65561" w:rsidRDefault="0047404A" w:rsidP="003F48A4">
            <w:pPr>
              <w:jc w:val="both"/>
              <w:rPr>
                <w:rFonts w:cs="Times New Roman"/>
              </w:rPr>
            </w:pPr>
            <w:r w:rsidRPr="00F65561">
              <w:rPr>
                <w:rFonts w:cs="Times New Roman"/>
              </w:rPr>
              <w:t>Індекс благополуччя (%)</w:t>
            </w:r>
          </w:p>
        </w:tc>
        <w:tc>
          <w:tcPr>
            <w:tcW w:w="3110" w:type="dxa"/>
          </w:tcPr>
          <w:p w14:paraId="54D7E318" w14:textId="77777777" w:rsidR="0047404A" w:rsidRPr="00F65561" w:rsidRDefault="0047404A" w:rsidP="003F48A4">
            <w:pPr>
              <w:jc w:val="center"/>
              <w:rPr>
                <w:rFonts w:cs="Times New Roman"/>
              </w:rPr>
            </w:pPr>
            <w:r w:rsidRPr="00F65561">
              <w:rPr>
                <w:rFonts w:cs="Times New Roman"/>
              </w:rPr>
              <w:t>72% (високий рівень)</w:t>
            </w:r>
          </w:p>
        </w:tc>
        <w:tc>
          <w:tcPr>
            <w:tcW w:w="3402" w:type="dxa"/>
          </w:tcPr>
          <w:p w14:paraId="79300341" w14:textId="7C8F285A" w:rsidR="0047404A" w:rsidRPr="00F65561" w:rsidRDefault="009D7E36" w:rsidP="003F48A4">
            <w:pPr>
              <w:jc w:val="center"/>
              <w:rPr>
                <w:rFonts w:cs="Times New Roman"/>
              </w:rPr>
            </w:pPr>
            <w:r w:rsidRPr="00F65561">
              <w:rPr>
                <w:rFonts w:cs="Times New Roman"/>
              </w:rPr>
              <w:t>48</w:t>
            </w:r>
            <w:r w:rsidR="0047404A" w:rsidRPr="00F65561">
              <w:rPr>
                <w:rFonts w:cs="Times New Roman"/>
              </w:rPr>
              <w:t>% (</w:t>
            </w:r>
            <w:r w:rsidRPr="00F65561">
              <w:rPr>
                <w:rFonts w:cs="Times New Roman"/>
              </w:rPr>
              <w:t>середній</w:t>
            </w:r>
            <w:r w:rsidR="0047404A" w:rsidRPr="00F65561">
              <w:rPr>
                <w:rFonts w:cs="Times New Roman"/>
              </w:rPr>
              <w:t xml:space="preserve"> рівень)</w:t>
            </w:r>
          </w:p>
        </w:tc>
      </w:tr>
      <w:tr w:rsidR="0047404A" w:rsidRPr="00F65561" w14:paraId="50BE2781" w14:textId="77777777" w:rsidTr="003F48A4">
        <w:trPr>
          <w:trHeight w:val="1459"/>
        </w:trPr>
        <w:tc>
          <w:tcPr>
            <w:tcW w:w="2555" w:type="dxa"/>
          </w:tcPr>
          <w:p w14:paraId="28EA61BA" w14:textId="77777777" w:rsidR="0047404A" w:rsidRPr="00F65561" w:rsidRDefault="0047404A" w:rsidP="003F48A4">
            <w:pPr>
              <w:jc w:val="both"/>
              <w:rPr>
                <w:rFonts w:cs="Times New Roman"/>
              </w:rPr>
            </w:pPr>
            <w:r w:rsidRPr="00F65561">
              <w:rPr>
                <w:rFonts w:cs="Times New Roman"/>
              </w:rPr>
              <w:t>Психологічне благополуччя</w:t>
            </w:r>
          </w:p>
        </w:tc>
        <w:tc>
          <w:tcPr>
            <w:tcW w:w="3110" w:type="dxa"/>
          </w:tcPr>
          <w:p w14:paraId="42B3D8D0" w14:textId="77777777" w:rsidR="0047404A" w:rsidRPr="00F65561" w:rsidRDefault="0047404A" w:rsidP="003F48A4">
            <w:pPr>
              <w:jc w:val="center"/>
              <w:rPr>
                <w:rFonts w:cs="Times New Roman"/>
              </w:rPr>
            </w:pPr>
            <w:r w:rsidRPr="00F65561">
              <w:rPr>
                <w:rFonts w:cs="Times New Roman"/>
              </w:rPr>
              <w:t>Високий рівень, позитивні емоції, активність, енергія, інтерес до життя</w:t>
            </w:r>
          </w:p>
        </w:tc>
        <w:tc>
          <w:tcPr>
            <w:tcW w:w="3402" w:type="dxa"/>
          </w:tcPr>
          <w:p w14:paraId="08917EE7" w14:textId="77777777" w:rsidR="0047404A" w:rsidRPr="00F65561" w:rsidRDefault="0047404A" w:rsidP="003F48A4">
            <w:pPr>
              <w:jc w:val="center"/>
              <w:rPr>
                <w:rFonts w:cs="Times New Roman"/>
              </w:rPr>
            </w:pPr>
            <w:r w:rsidRPr="00F65561">
              <w:rPr>
                <w:rFonts w:cs="Times New Roman"/>
              </w:rPr>
              <w:t>Середній рівень, можлива втома, зниження енергії, менш активне соціальне життя</w:t>
            </w:r>
          </w:p>
        </w:tc>
      </w:tr>
    </w:tbl>
    <w:p w14:paraId="5BDCAFD6" w14:textId="45BD708B" w:rsidR="006A6C75" w:rsidRPr="00F65561" w:rsidRDefault="006A6C75">
      <w:pPr>
        <w:pStyle w:val="a3"/>
        <w:numPr>
          <w:ilvl w:val="0"/>
          <w:numId w:val="14"/>
        </w:numPr>
        <w:spacing w:after="0" w:line="360" w:lineRule="auto"/>
        <w:jc w:val="both"/>
        <w:rPr>
          <w:rFonts w:cs="Times New Roman"/>
        </w:rPr>
      </w:pPr>
      <w:r w:rsidRPr="00F65561">
        <w:rPr>
          <w:rFonts w:cs="Times New Roman"/>
        </w:rPr>
        <w:t xml:space="preserve">Тест Шкала локусу контролю Дж. Роттер </w:t>
      </w:r>
    </w:p>
    <w:p w14:paraId="1039D121" w14:textId="77777777" w:rsidR="006A6C75" w:rsidRPr="00F65561" w:rsidRDefault="006A6C75" w:rsidP="00F026EB">
      <w:pPr>
        <w:spacing w:line="360" w:lineRule="auto"/>
        <w:ind w:firstLine="709"/>
        <w:jc w:val="both"/>
        <w:rPr>
          <w:rFonts w:cs="Times New Roman"/>
          <w:szCs w:val="28"/>
        </w:rPr>
      </w:pPr>
      <w:r w:rsidRPr="00F65561">
        <w:rPr>
          <w:rFonts w:cs="Times New Roman"/>
          <w:szCs w:val="28"/>
        </w:rPr>
        <w:lastRenderedPageBreak/>
        <w:t>Результати тестування представлені на рис 2.2 та 2.3</w:t>
      </w:r>
    </w:p>
    <w:p w14:paraId="6CAC935E" w14:textId="06C9B1F0" w:rsidR="006A6C75" w:rsidRPr="00F65561" w:rsidRDefault="006A6C75" w:rsidP="00A3471F">
      <w:pPr>
        <w:spacing w:line="360" w:lineRule="auto"/>
        <w:ind w:firstLine="709"/>
        <w:jc w:val="both"/>
        <w:rPr>
          <w:rFonts w:cs="Times New Roman"/>
          <w:b/>
          <w:bCs/>
          <w:sz w:val="32"/>
          <w:szCs w:val="32"/>
        </w:rPr>
      </w:pPr>
      <w:r w:rsidRPr="00F65561">
        <w:rPr>
          <w:rFonts w:cs="Times New Roman"/>
          <w:b/>
          <w:bCs/>
          <w:sz w:val="32"/>
          <w:szCs w:val="32"/>
          <w:lang w:val="pl-PL" w:eastAsia="pl-PL"/>
        </w:rPr>
        <w:drawing>
          <wp:inline distT="0" distB="0" distL="0" distR="0" wp14:anchorId="7559B5DD" wp14:editId="5BCF8B68">
            <wp:extent cx="5486400" cy="3200400"/>
            <wp:effectExtent l="0" t="0" r="9525" b="0"/>
            <wp:docPr id="111565353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0CC9082" w14:textId="6ADFDC5D" w:rsidR="003D353C" w:rsidRPr="00F65561" w:rsidRDefault="003D353C" w:rsidP="003D353C">
      <w:pPr>
        <w:spacing w:line="360" w:lineRule="auto"/>
        <w:ind w:firstLine="709"/>
        <w:jc w:val="both"/>
        <w:rPr>
          <w:rFonts w:cs="Times New Roman"/>
          <w:szCs w:val="28"/>
        </w:rPr>
      </w:pPr>
      <w:r w:rsidRPr="00F65561">
        <w:rPr>
          <w:rFonts w:cs="Times New Roman"/>
          <w:szCs w:val="28"/>
        </w:rPr>
        <w:t>Рис 2.2. Показникі локусу контролю жінки 50+</w:t>
      </w:r>
    </w:p>
    <w:p w14:paraId="7D06CB2B" w14:textId="02CDC744" w:rsidR="006A6C75" w:rsidRPr="00F65561" w:rsidRDefault="006A6C75" w:rsidP="00A3471F">
      <w:pPr>
        <w:spacing w:line="360" w:lineRule="auto"/>
        <w:ind w:firstLine="709"/>
        <w:jc w:val="both"/>
        <w:rPr>
          <w:rFonts w:cs="Times New Roman"/>
          <w:b/>
          <w:bCs/>
          <w:sz w:val="32"/>
          <w:szCs w:val="32"/>
        </w:rPr>
      </w:pPr>
      <w:r w:rsidRPr="00F65561">
        <w:rPr>
          <w:rFonts w:cs="Times New Roman"/>
          <w:b/>
          <w:bCs/>
          <w:sz w:val="32"/>
          <w:szCs w:val="32"/>
          <w:lang w:val="pl-PL" w:eastAsia="pl-PL"/>
        </w:rPr>
        <w:drawing>
          <wp:inline distT="0" distB="0" distL="0" distR="0" wp14:anchorId="3C676FF4" wp14:editId="54F1D043">
            <wp:extent cx="5486400" cy="3200400"/>
            <wp:effectExtent l="0" t="0" r="0" b="9525"/>
            <wp:docPr id="154741658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0A8ACA2" w14:textId="0CB79082" w:rsidR="003D353C" w:rsidRPr="00F65561" w:rsidRDefault="003D353C" w:rsidP="003D353C">
      <w:pPr>
        <w:spacing w:line="360" w:lineRule="auto"/>
        <w:ind w:firstLine="709"/>
        <w:jc w:val="both"/>
        <w:rPr>
          <w:rFonts w:cs="Times New Roman"/>
          <w:szCs w:val="28"/>
        </w:rPr>
      </w:pPr>
      <w:r w:rsidRPr="00F65561">
        <w:rPr>
          <w:rFonts w:cs="Times New Roman"/>
          <w:szCs w:val="28"/>
        </w:rPr>
        <w:t>Рис 2.3. Показникі локусу контролю жінки 70+</w:t>
      </w:r>
    </w:p>
    <w:p w14:paraId="39B48CE4" w14:textId="0BD623B6" w:rsidR="0047404A" w:rsidRPr="00F65561" w:rsidRDefault="006A6C75" w:rsidP="00F026EB">
      <w:pPr>
        <w:spacing w:line="360" w:lineRule="auto"/>
        <w:ind w:firstLine="709"/>
        <w:jc w:val="both"/>
        <w:rPr>
          <w:rFonts w:cs="Times New Roman"/>
          <w:szCs w:val="28"/>
        </w:rPr>
      </w:pPr>
      <w:r w:rsidRPr="00F65561">
        <w:rPr>
          <w:rFonts w:cs="Times New Roman"/>
          <w:szCs w:val="28"/>
        </w:rPr>
        <w:t xml:space="preserve">Загалом, жінки віком 50+ мають вищий рівень інтернальності, що свідчить про більшу впевненість у власних силах і здатність контролювати різні аспекти свого життя. Вони здебільшого сприймають події, як результат </w:t>
      </w:r>
      <w:r w:rsidRPr="00F65561">
        <w:rPr>
          <w:rFonts w:cs="Times New Roman"/>
          <w:szCs w:val="28"/>
        </w:rPr>
        <w:lastRenderedPageBreak/>
        <w:t>власних дій. У той час як жінки 70+, ймовірно, через життєві труднощі та зниження активності, більше схильні покладати відповідальність на зовнішні обставини або випадковість, відчуваючи менший контроль над ситуацією в їхньому житті.</w:t>
      </w:r>
    </w:p>
    <w:p w14:paraId="59BFBD26" w14:textId="514C5C3E" w:rsidR="00033A60" w:rsidRPr="00F65561" w:rsidRDefault="003F48A4" w:rsidP="003F48A4">
      <w:pPr>
        <w:pStyle w:val="a3"/>
        <w:spacing w:line="360" w:lineRule="auto"/>
        <w:ind w:left="3905"/>
        <w:jc w:val="right"/>
        <w:rPr>
          <w:rFonts w:cs="Times New Roman"/>
        </w:rPr>
      </w:pPr>
      <w:r w:rsidRPr="00F65561">
        <w:rPr>
          <w:rFonts w:cs="Times New Roman"/>
        </w:rPr>
        <w:t>Таблиця</w:t>
      </w:r>
      <w:r w:rsidR="00033A60" w:rsidRPr="00F65561">
        <w:rPr>
          <w:rFonts w:cs="Times New Roman"/>
        </w:rPr>
        <w:t xml:space="preserve"> 2.6</w:t>
      </w:r>
    </w:p>
    <w:p w14:paraId="7F3F2FA4" w14:textId="21FD4CA9" w:rsidR="006A6C75" w:rsidRPr="00F65561" w:rsidRDefault="003F48A4" w:rsidP="003F48A4">
      <w:pPr>
        <w:pStyle w:val="a3"/>
        <w:spacing w:line="360" w:lineRule="auto"/>
        <w:ind w:left="3905"/>
        <w:jc w:val="both"/>
        <w:rPr>
          <w:rFonts w:cs="Times New Roman"/>
        </w:rPr>
      </w:pPr>
      <w:r w:rsidRPr="00F65561">
        <w:rPr>
          <w:rFonts w:cs="Times New Roman"/>
        </w:rPr>
        <w:t>Результати опитування за шкалою Розенберга</w:t>
      </w:r>
      <w:r w:rsidR="006A6C75" w:rsidRPr="00F65561">
        <w:rPr>
          <w:rFonts w:cs="Times New Roman"/>
        </w:rPr>
        <w:t xml:space="preserve"> </w:t>
      </w:r>
    </w:p>
    <w:tbl>
      <w:tblPr>
        <w:tblStyle w:val="a6"/>
        <w:tblW w:w="0" w:type="auto"/>
        <w:tblLook w:val="04A0" w:firstRow="1" w:lastRow="0" w:firstColumn="1" w:lastColumn="0" w:noHBand="0" w:noVBand="1"/>
      </w:tblPr>
      <w:tblGrid>
        <w:gridCol w:w="3114"/>
        <w:gridCol w:w="3115"/>
        <w:gridCol w:w="3115"/>
      </w:tblGrid>
      <w:tr w:rsidR="003F48A4" w:rsidRPr="00F65561" w14:paraId="1B3E86AE" w14:textId="77777777" w:rsidTr="00781D5D">
        <w:tc>
          <w:tcPr>
            <w:tcW w:w="3114" w:type="dxa"/>
          </w:tcPr>
          <w:p w14:paraId="0258657B" w14:textId="13D22CCC" w:rsidR="003F48A4" w:rsidRPr="00F65561" w:rsidRDefault="003F48A4" w:rsidP="003F48A4">
            <w:pPr>
              <w:jc w:val="both"/>
              <w:rPr>
                <w:rFonts w:cs="Times New Roman"/>
              </w:rPr>
            </w:pPr>
            <w:r w:rsidRPr="00F65561">
              <w:rPr>
                <w:rFonts w:cs="Times New Roman"/>
              </w:rPr>
              <w:t>Рівні самоповаги</w:t>
            </w:r>
          </w:p>
        </w:tc>
        <w:tc>
          <w:tcPr>
            <w:tcW w:w="3115" w:type="dxa"/>
          </w:tcPr>
          <w:p w14:paraId="1439D57C" w14:textId="3551B5D5" w:rsidR="003F48A4" w:rsidRPr="00F65561" w:rsidRDefault="003F48A4" w:rsidP="003F48A4">
            <w:pPr>
              <w:jc w:val="both"/>
              <w:rPr>
                <w:rFonts w:cs="Times New Roman"/>
              </w:rPr>
            </w:pPr>
            <w:r w:rsidRPr="00F65561">
              <w:rPr>
                <w:rFonts w:cs="Times New Roman"/>
              </w:rPr>
              <w:t>Група жінок 50+</w:t>
            </w:r>
          </w:p>
        </w:tc>
        <w:tc>
          <w:tcPr>
            <w:tcW w:w="3115" w:type="dxa"/>
          </w:tcPr>
          <w:p w14:paraId="09BFB990" w14:textId="19469F72" w:rsidR="003F48A4" w:rsidRPr="00F65561" w:rsidRDefault="003F48A4" w:rsidP="003F48A4">
            <w:pPr>
              <w:jc w:val="both"/>
              <w:rPr>
                <w:rFonts w:cs="Times New Roman"/>
              </w:rPr>
            </w:pPr>
            <w:r w:rsidRPr="00F65561">
              <w:rPr>
                <w:rFonts w:cs="Times New Roman"/>
              </w:rPr>
              <w:t>Група жінок 70+</w:t>
            </w:r>
          </w:p>
        </w:tc>
      </w:tr>
      <w:tr w:rsidR="003F48A4" w:rsidRPr="00F65561" w14:paraId="5BBC8251" w14:textId="77777777" w:rsidTr="00781D5D">
        <w:tc>
          <w:tcPr>
            <w:tcW w:w="3114" w:type="dxa"/>
          </w:tcPr>
          <w:p w14:paraId="48C191FC" w14:textId="667C295B" w:rsidR="003F48A4" w:rsidRPr="00F65561" w:rsidRDefault="003F48A4" w:rsidP="003F48A4">
            <w:pPr>
              <w:jc w:val="both"/>
              <w:rPr>
                <w:rFonts w:cs="Times New Roman"/>
              </w:rPr>
            </w:pPr>
            <w:r w:rsidRPr="00F65561">
              <w:rPr>
                <w:rFonts w:cs="Times New Roman"/>
              </w:rPr>
              <w:t>Середній</w:t>
            </w:r>
          </w:p>
        </w:tc>
        <w:tc>
          <w:tcPr>
            <w:tcW w:w="3115" w:type="dxa"/>
          </w:tcPr>
          <w:p w14:paraId="450A430B" w14:textId="3BB14E50" w:rsidR="003F48A4" w:rsidRPr="00F65561" w:rsidRDefault="003F48A4" w:rsidP="003F48A4">
            <w:pPr>
              <w:jc w:val="both"/>
              <w:rPr>
                <w:rFonts w:cs="Times New Roman"/>
              </w:rPr>
            </w:pPr>
            <w:r w:rsidRPr="00F65561">
              <w:rPr>
                <w:rFonts w:cs="Times New Roman"/>
              </w:rPr>
              <w:t>25.3</w:t>
            </w:r>
          </w:p>
        </w:tc>
        <w:tc>
          <w:tcPr>
            <w:tcW w:w="3115" w:type="dxa"/>
          </w:tcPr>
          <w:p w14:paraId="35BAD650" w14:textId="5A709DF8" w:rsidR="003F48A4" w:rsidRPr="00F65561" w:rsidRDefault="003F48A4" w:rsidP="003F48A4">
            <w:pPr>
              <w:jc w:val="both"/>
              <w:rPr>
                <w:rFonts w:cs="Times New Roman"/>
              </w:rPr>
            </w:pPr>
            <w:r w:rsidRPr="00F65561">
              <w:rPr>
                <w:rFonts w:cs="Times New Roman"/>
              </w:rPr>
              <w:t>24.9</w:t>
            </w:r>
          </w:p>
        </w:tc>
      </w:tr>
      <w:tr w:rsidR="003F48A4" w:rsidRPr="00F65561" w14:paraId="31C22CC7" w14:textId="77777777" w:rsidTr="00781D5D">
        <w:tc>
          <w:tcPr>
            <w:tcW w:w="3114" w:type="dxa"/>
          </w:tcPr>
          <w:p w14:paraId="69E053A9" w14:textId="09E8ECBD" w:rsidR="003F48A4" w:rsidRPr="00F65561" w:rsidRDefault="003F48A4" w:rsidP="003F48A4">
            <w:pPr>
              <w:jc w:val="both"/>
              <w:rPr>
                <w:rFonts w:cs="Times New Roman"/>
              </w:rPr>
            </w:pPr>
            <w:r w:rsidRPr="00F65561">
              <w:rPr>
                <w:rFonts w:cs="Times New Roman"/>
              </w:rPr>
              <w:t>Мінімальний</w:t>
            </w:r>
          </w:p>
        </w:tc>
        <w:tc>
          <w:tcPr>
            <w:tcW w:w="3115" w:type="dxa"/>
          </w:tcPr>
          <w:p w14:paraId="5DF66C5C" w14:textId="32447CF2" w:rsidR="003F48A4" w:rsidRPr="00F65561" w:rsidRDefault="003F48A4" w:rsidP="003F48A4">
            <w:pPr>
              <w:jc w:val="both"/>
              <w:rPr>
                <w:rFonts w:cs="Times New Roman"/>
              </w:rPr>
            </w:pPr>
            <w:r w:rsidRPr="00F65561">
              <w:rPr>
                <w:rFonts w:cs="Times New Roman"/>
              </w:rPr>
              <w:t>18</w:t>
            </w:r>
          </w:p>
        </w:tc>
        <w:tc>
          <w:tcPr>
            <w:tcW w:w="3115" w:type="dxa"/>
          </w:tcPr>
          <w:p w14:paraId="51A7E9D3" w14:textId="4FE5F6B3" w:rsidR="003F48A4" w:rsidRPr="00F65561" w:rsidRDefault="003F48A4" w:rsidP="003F48A4">
            <w:pPr>
              <w:jc w:val="both"/>
              <w:rPr>
                <w:rFonts w:cs="Times New Roman"/>
              </w:rPr>
            </w:pPr>
            <w:r w:rsidRPr="00F65561">
              <w:rPr>
                <w:rFonts w:cs="Times New Roman"/>
              </w:rPr>
              <w:t>16</w:t>
            </w:r>
          </w:p>
        </w:tc>
      </w:tr>
      <w:tr w:rsidR="003F48A4" w:rsidRPr="00F65561" w14:paraId="6097BF57" w14:textId="77777777" w:rsidTr="00781D5D">
        <w:tc>
          <w:tcPr>
            <w:tcW w:w="3114" w:type="dxa"/>
          </w:tcPr>
          <w:p w14:paraId="013CA211" w14:textId="123E07AE" w:rsidR="003F48A4" w:rsidRPr="00F65561" w:rsidRDefault="003F48A4" w:rsidP="00033A60">
            <w:pPr>
              <w:spacing w:line="360" w:lineRule="auto"/>
              <w:jc w:val="both"/>
              <w:rPr>
                <w:rFonts w:cs="Times New Roman"/>
              </w:rPr>
            </w:pPr>
            <w:r w:rsidRPr="00F65561">
              <w:rPr>
                <w:rFonts w:cs="Times New Roman"/>
              </w:rPr>
              <w:t>Максимальний</w:t>
            </w:r>
          </w:p>
        </w:tc>
        <w:tc>
          <w:tcPr>
            <w:tcW w:w="3115" w:type="dxa"/>
          </w:tcPr>
          <w:p w14:paraId="0E221C81" w14:textId="6B599524" w:rsidR="003F48A4" w:rsidRPr="00F65561" w:rsidRDefault="003F48A4" w:rsidP="00033A60">
            <w:pPr>
              <w:spacing w:line="360" w:lineRule="auto"/>
              <w:jc w:val="both"/>
              <w:rPr>
                <w:rFonts w:cs="Times New Roman"/>
              </w:rPr>
            </w:pPr>
            <w:r w:rsidRPr="00F65561">
              <w:rPr>
                <w:rFonts w:cs="Times New Roman"/>
              </w:rPr>
              <w:t>30</w:t>
            </w:r>
          </w:p>
        </w:tc>
        <w:tc>
          <w:tcPr>
            <w:tcW w:w="3115" w:type="dxa"/>
          </w:tcPr>
          <w:p w14:paraId="4DAC286D" w14:textId="41C8192A" w:rsidR="003F48A4" w:rsidRPr="00F65561" w:rsidRDefault="003F48A4" w:rsidP="00033A60">
            <w:pPr>
              <w:spacing w:line="360" w:lineRule="auto"/>
              <w:jc w:val="both"/>
              <w:rPr>
                <w:rFonts w:cs="Times New Roman"/>
              </w:rPr>
            </w:pPr>
            <w:r w:rsidRPr="00F65561">
              <w:rPr>
                <w:rFonts w:cs="Times New Roman"/>
              </w:rPr>
              <w:t>33</w:t>
            </w:r>
          </w:p>
        </w:tc>
      </w:tr>
    </w:tbl>
    <w:p w14:paraId="6B1F1F87" w14:textId="67E5236C" w:rsidR="00A3471F" w:rsidRPr="00F65561" w:rsidRDefault="006A6C75" w:rsidP="00033A60">
      <w:pPr>
        <w:spacing w:line="360" w:lineRule="auto"/>
        <w:ind w:firstLine="709"/>
        <w:jc w:val="both"/>
        <w:rPr>
          <w:rFonts w:cs="Times New Roman"/>
        </w:rPr>
      </w:pPr>
      <w:r w:rsidRPr="00F65561">
        <w:rPr>
          <w:rFonts w:cs="Times New Roman"/>
        </w:rPr>
        <w:t>Дані свідчать про незначну різницю у середніх рівнях самоповаги між двома групами, хоча у старшій групі (70+) спостерігається більша варіативність результатів. Отримані результати можно обгрунтувати наступним чином: жінки групи 50+ загалом мають вищі показники рівня самоповаги. Це свідчить про найкращу адаптованість та більш упевненість у власних силах. Натомість жінки старшої групи виказують більшу вразливість до негативного сприйняття себе. Про це свідчить мінімальний рівень самоповаги. Максимальне значення у цієї групи (70+) 33 перевіщує показники групи 50+. Деякі жінки висловлюють високу самоповагу до свого життєвого та професійного досвіду та дуже пишаються цим.</w:t>
      </w:r>
    </w:p>
    <w:p w14:paraId="0354BC1F" w14:textId="4952088F" w:rsidR="006A6C75" w:rsidRPr="00F65561" w:rsidRDefault="006A6C75" w:rsidP="00F026EB">
      <w:pPr>
        <w:spacing w:line="360" w:lineRule="auto"/>
        <w:ind w:firstLine="709"/>
        <w:jc w:val="both"/>
        <w:rPr>
          <w:rFonts w:cs="Times New Roman"/>
        </w:rPr>
      </w:pPr>
      <w:r w:rsidRPr="00F65561">
        <w:rPr>
          <w:rFonts w:cs="Times New Roman"/>
        </w:rPr>
        <w:t>Висновки:</w:t>
      </w:r>
    </w:p>
    <w:p w14:paraId="64C1AF87" w14:textId="77777777" w:rsidR="006A6C75" w:rsidRPr="00F65561" w:rsidRDefault="006A6C75">
      <w:pPr>
        <w:pStyle w:val="a3"/>
        <w:numPr>
          <w:ilvl w:val="0"/>
          <w:numId w:val="25"/>
        </w:numPr>
        <w:spacing w:line="360" w:lineRule="auto"/>
        <w:jc w:val="both"/>
        <w:rPr>
          <w:rFonts w:cs="Times New Roman"/>
        </w:rPr>
      </w:pPr>
      <w:r w:rsidRPr="00F65561">
        <w:rPr>
          <w:rFonts w:cs="Times New Roman"/>
        </w:rPr>
        <w:t>У групі 50+ показники більш стабільні, з меншим розкидом між мінімальними та максимальними значеннями.</w:t>
      </w:r>
    </w:p>
    <w:p w14:paraId="13ACEAEB" w14:textId="6653BA84" w:rsidR="00CF6985" w:rsidRPr="00F65561" w:rsidRDefault="006A6C75" w:rsidP="00A42A8B">
      <w:pPr>
        <w:pStyle w:val="a3"/>
        <w:numPr>
          <w:ilvl w:val="0"/>
          <w:numId w:val="25"/>
        </w:numPr>
        <w:spacing w:line="360" w:lineRule="auto"/>
        <w:jc w:val="both"/>
        <w:rPr>
          <w:rFonts w:cs="Times New Roman"/>
        </w:rPr>
      </w:pPr>
      <w:r w:rsidRPr="00F65561">
        <w:rPr>
          <w:rFonts w:cs="Times New Roman"/>
        </w:rPr>
        <w:t>У групі 70+ спостерігається більша поляризація, що свідчить про неоднорідність у самосприйнятті цієї групи.</w:t>
      </w:r>
    </w:p>
    <w:p w14:paraId="4605245C" w14:textId="71ACF7D7" w:rsidR="00474DD9" w:rsidRPr="00F65561" w:rsidRDefault="00973EE1" w:rsidP="00F026EB">
      <w:pPr>
        <w:spacing w:line="360" w:lineRule="auto"/>
        <w:ind w:firstLine="709"/>
        <w:jc w:val="both"/>
        <w:rPr>
          <w:rFonts w:cs="Times New Roman"/>
          <w:b/>
          <w:bCs/>
          <w:sz w:val="32"/>
          <w:szCs w:val="32"/>
        </w:rPr>
      </w:pPr>
      <w:r w:rsidRPr="00F65561">
        <w:rPr>
          <w:rFonts w:cs="Times New Roman"/>
          <w:b/>
          <w:bCs/>
          <w:sz w:val="32"/>
          <w:szCs w:val="32"/>
        </w:rPr>
        <w:t>В</w:t>
      </w:r>
      <w:r w:rsidR="00063B4B" w:rsidRPr="00F65561">
        <w:rPr>
          <w:rFonts w:cs="Times New Roman"/>
          <w:b/>
          <w:bCs/>
          <w:sz w:val="32"/>
          <w:szCs w:val="32"/>
        </w:rPr>
        <w:t>ИСНОВКИ</w:t>
      </w:r>
      <w:r w:rsidRPr="00F65561">
        <w:rPr>
          <w:rFonts w:cs="Times New Roman"/>
          <w:b/>
          <w:bCs/>
          <w:sz w:val="32"/>
          <w:szCs w:val="32"/>
        </w:rPr>
        <w:t xml:space="preserve"> до другого розділу</w:t>
      </w:r>
    </w:p>
    <w:p w14:paraId="4A3E6753" w14:textId="60BA4874" w:rsidR="003C1939" w:rsidRPr="00F65561" w:rsidRDefault="00666B0D" w:rsidP="00F026EB">
      <w:pPr>
        <w:spacing w:line="360" w:lineRule="auto"/>
        <w:ind w:firstLine="709"/>
        <w:jc w:val="both"/>
        <w:rPr>
          <w:rFonts w:cs="Times New Roman"/>
        </w:rPr>
      </w:pPr>
      <w:r w:rsidRPr="00F65561">
        <w:rPr>
          <w:rFonts w:cs="Times New Roman"/>
        </w:rPr>
        <w:t xml:space="preserve">На основі результатів </w:t>
      </w:r>
      <w:r w:rsidR="00DF0795" w:rsidRPr="00F65561">
        <w:rPr>
          <w:rFonts w:cs="Times New Roman"/>
        </w:rPr>
        <w:t xml:space="preserve">емпіричного </w:t>
      </w:r>
      <w:r w:rsidRPr="00F65561">
        <w:rPr>
          <w:rFonts w:cs="Times New Roman"/>
        </w:rPr>
        <w:t>дослідження</w:t>
      </w:r>
      <w:r w:rsidR="003C1939" w:rsidRPr="00F65561">
        <w:rPr>
          <w:rFonts w:cs="Times New Roman"/>
        </w:rPr>
        <w:t xml:space="preserve"> рівня благополуччя </w:t>
      </w:r>
      <w:r w:rsidRPr="00F65561">
        <w:rPr>
          <w:rFonts w:cs="Times New Roman"/>
        </w:rPr>
        <w:t xml:space="preserve">жінок </w:t>
      </w:r>
      <w:r w:rsidR="00DF0795" w:rsidRPr="00F65561">
        <w:rPr>
          <w:rFonts w:cs="Times New Roman"/>
        </w:rPr>
        <w:t>можна</w:t>
      </w:r>
      <w:r w:rsidR="003C1939" w:rsidRPr="00F65561">
        <w:rPr>
          <w:rFonts w:cs="Times New Roman"/>
        </w:rPr>
        <w:t xml:space="preserve"> </w:t>
      </w:r>
      <w:r w:rsidR="005C3D16" w:rsidRPr="00F65561">
        <w:rPr>
          <w:rFonts w:cs="Times New Roman"/>
        </w:rPr>
        <w:t xml:space="preserve">стверджувати, що в </w:t>
      </w:r>
      <w:r w:rsidR="003C1939" w:rsidRPr="00F65561">
        <w:rPr>
          <w:rFonts w:cs="Times New Roman"/>
        </w:rPr>
        <w:t>груп</w:t>
      </w:r>
      <w:r w:rsidR="005C3D16" w:rsidRPr="00F65561">
        <w:rPr>
          <w:rFonts w:cs="Times New Roman"/>
        </w:rPr>
        <w:t>і</w:t>
      </w:r>
      <w:r w:rsidR="00DF0795" w:rsidRPr="00F65561">
        <w:rPr>
          <w:rFonts w:cs="Times New Roman"/>
        </w:rPr>
        <w:t xml:space="preserve"> жінок 50+ переважає</w:t>
      </w:r>
      <w:r w:rsidR="005C3D16" w:rsidRPr="00F65561">
        <w:rPr>
          <w:rFonts w:cs="Times New Roman"/>
        </w:rPr>
        <w:t xml:space="preserve"> </w:t>
      </w:r>
      <w:r w:rsidR="003C1939" w:rsidRPr="00F65561">
        <w:rPr>
          <w:rFonts w:cs="Times New Roman"/>
        </w:rPr>
        <w:t>достатньо високи</w:t>
      </w:r>
      <w:r w:rsidR="005C3D16" w:rsidRPr="00F65561">
        <w:rPr>
          <w:rFonts w:cs="Times New Roman"/>
        </w:rPr>
        <w:t>й</w:t>
      </w:r>
      <w:r w:rsidR="003C1939" w:rsidRPr="00F65561">
        <w:rPr>
          <w:rFonts w:cs="Times New Roman"/>
        </w:rPr>
        <w:t xml:space="preserve"> </w:t>
      </w:r>
      <w:r w:rsidR="003C1939" w:rsidRPr="00F65561">
        <w:rPr>
          <w:rFonts w:cs="Times New Roman"/>
        </w:rPr>
        <w:lastRenderedPageBreak/>
        <w:t>рів</w:t>
      </w:r>
      <w:r w:rsidR="005C3D16" w:rsidRPr="00F65561">
        <w:rPr>
          <w:rFonts w:cs="Times New Roman"/>
        </w:rPr>
        <w:t>ень</w:t>
      </w:r>
      <w:r w:rsidRPr="00F65561">
        <w:rPr>
          <w:rFonts w:cs="Times New Roman"/>
        </w:rPr>
        <w:t xml:space="preserve"> благополуччя, я</w:t>
      </w:r>
      <w:r w:rsidR="003C1939" w:rsidRPr="00F65561">
        <w:rPr>
          <w:rFonts w:cs="Times New Roman"/>
        </w:rPr>
        <w:t>к</w:t>
      </w:r>
      <w:r w:rsidR="005C3D16" w:rsidRPr="00F65561">
        <w:rPr>
          <w:rFonts w:cs="Times New Roman"/>
        </w:rPr>
        <w:t>ий</w:t>
      </w:r>
      <w:r w:rsidR="003C1939" w:rsidRPr="00F65561">
        <w:rPr>
          <w:rFonts w:cs="Times New Roman"/>
        </w:rPr>
        <w:t xml:space="preserve"> характеризу</w:t>
      </w:r>
      <w:r w:rsidR="005C3D16" w:rsidRPr="00F65561">
        <w:rPr>
          <w:rFonts w:cs="Times New Roman"/>
        </w:rPr>
        <w:t>є</w:t>
      </w:r>
      <w:r w:rsidR="003C1939" w:rsidRPr="00F65561">
        <w:rPr>
          <w:rFonts w:cs="Times New Roman"/>
        </w:rPr>
        <w:t>ться розвиненістю мотиваційного</w:t>
      </w:r>
      <w:r w:rsidR="005C3D16" w:rsidRPr="00F65561">
        <w:rPr>
          <w:rFonts w:cs="Times New Roman"/>
        </w:rPr>
        <w:t>,</w:t>
      </w:r>
      <w:r w:rsidR="003C1939" w:rsidRPr="00F65561">
        <w:rPr>
          <w:rFonts w:cs="Times New Roman"/>
        </w:rPr>
        <w:t xml:space="preserve"> когнітивного та емоційного компонентів. </w:t>
      </w:r>
      <w:r w:rsidR="005C3D16" w:rsidRPr="00F65561">
        <w:rPr>
          <w:rFonts w:cs="Times New Roman"/>
        </w:rPr>
        <w:t>Вони м</w:t>
      </w:r>
      <w:r w:rsidR="003C1939" w:rsidRPr="00F65561">
        <w:rPr>
          <w:rFonts w:cs="Times New Roman"/>
        </w:rPr>
        <w:t xml:space="preserve">ають довірливі стосунки з оточенням та позитивне ставлення до себе. Також ці компоненти допомагають орієнтуватися та взаємодіяти з </w:t>
      </w:r>
      <w:r w:rsidR="005C3D16" w:rsidRPr="00F65561">
        <w:rPr>
          <w:rFonts w:cs="Times New Roman"/>
        </w:rPr>
        <w:t>навколишнім</w:t>
      </w:r>
      <w:r w:rsidR="003C1939" w:rsidRPr="00F65561">
        <w:rPr>
          <w:rFonts w:cs="Times New Roman"/>
        </w:rPr>
        <w:t xml:space="preserve"> </w:t>
      </w:r>
      <w:r w:rsidR="005C3D16" w:rsidRPr="00F65561">
        <w:rPr>
          <w:rFonts w:cs="Times New Roman"/>
        </w:rPr>
        <w:t>середовищем та впливати на соціально-психологічну реальність.</w:t>
      </w:r>
      <w:r w:rsidR="003C1939" w:rsidRPr="00F65561">
        <w:rPr>
          <w:rFonts w:cs="Times New Roman"/>
        </w:rPr>
        <w:t xml:space="preserve"> </w:t>
      </w:r>
    </w:p>
    <w:p w14:paraId="390EF109" w14:textId="2A2CE158" w:rsidR="003C1939" w:rsidRPr="00F65561" w:rsidRDefault="005C3D16" w:rsidP="00A3471F">
      <w:pPr>
        <w:spacing w:line="360" w:lineRule="auto"/>
        <w:ind w:firstLine="709"/>
        <w:jc w:val="both"/>
        <w:rPr>
          <w:rFonts w:cs="Times New Roman"/>
        </w:rPr>
      </w:pPr>
      <w:r w:rsidRPr="00F65561">
        <w:rPr>
          <w:rFonts w:cs="Times New Roman"/>
        </w:rPr>
        <w:t xml:space="preserve">У групі жінок 70+ </w:t>
      </w:r>
      <w:r w:rsidR="00B72E53" w:rsidRPr="00F65561">
        <w:rPr>
          <w:rFonts w:cs="Times New Roman"/>
        </w:rPr>
        <w:t xml:space="preserve">рівень благополуччя </w:t>
      </w:r>
      <w:r w:rsidRPr="00F65561">
        <w:rPr>
          <w:rFonts w:cs="Times New Roman"/>
        </w:rPr>
        <w:t xml:space="preserve">у порівнянні з першою групою, </w:t>
      </w:r>
      <w:r w:rsidR="00B72E53" w:rsidRPr="00F65561">
        <w:rPr>
          <w:rFonts w:cs="Times New Roman"/>
        </w:rPr>
        <w:t xml:space="preserve">знижений </w:t>
      </w:r>
      <w:r w:rsidRPr="00F65561">
        <w:rPr>
          <w:rFonts w:cs="Times New Roman"/>
        </w:rPr>
        <w:t xml:space="preserve">та </w:t>
      </w:r>
      <w:r w:rsidR="00B72E53" w:rsidRPr="00F65561">
        <w:rPr>
          <w:rFonts w:cs="Times New Roman"/>
        </w:rPr>
        <w:t>спостерігаємо варіативність</w:t>
      </w:r>
      <w:r w:rsidRPr="00F65561">
        <w:rPr>
          <w:rFonts w:cs="Times New Roman"/>
        </w:rPr>
        <w:t xml:space="preserve"> з розбігом </w:t>
      </w:r>
      <w:r w:rsidR="00B72E53" w:rsidRPr="00F65561">
        <w:rPr>
          <w:rFonts w:cs="Times New Roman"/>
        </w:rPr>
        <w:t>між високими та низькими показниками. Це може свідчити про різну адаптивність до вікових змін, рівень соціальної підтримки та особистісні ресурси. Жінки цієї групи можуть стикатися з труднощами у взаємодії з оточенням, переживати відчуття ізольованості або втрату життєвих орієнтирів. Знижений рівень благополуччя також може бути пов’язаний із фізичними змінами, зменшенням соціальної активності чи психологічними наслідками життєвих втрат.</w:t>
      </w:r>
      <w:r w:rsidRPr="00F65561">
        <w:rPr>
          <w:rFonts w:cs="Times New Roman"/>
        </w:rPr>
        <w:t xml:space="preserve"> </w:t>
      </w:r>
    </w:p>
    <w:p w14:paraId="2F8D772C" w14:textId="68249EA6" w:rsidR="003C1939" w:rsidRPr="00F65561" w:rsidRDefault="005C3D16" w:rsidP="00F026EB">
      <w:pPr>
        <w:spacing w:line="360" w:lineRule="auto"/>
        <w:ind w:firstLine="709"/>
        <w:jc w:val="both"/>
        <w:rPr>
          <w:rFonts w:cs="Times New Roman"/>
          <w:b/>
          <w:bCs/>
        </w:rPr>
      </w:pPr>
      <w:r w:rsidRPr="00F65561">
        <w:rPr>
          <w:rFonts w:cs="Times New Roman"/>
        </w:rPr>
        <w:t>Вважаємо, що для жінок старшого віку доцільно розробити програму</w:t>
      </w:r>
      <w:r w:rsidR="00212053" w:rsidRPr="00F65561">
        <w:rPr>
          <w:rFonts w:cs="Times New Roman"/>
        </w:rPr>
        <w:t xml:space="preserve"> тренінгу</w:t>
      </w:r>
      <w:r w:rsidRPr="00F65561">
        <w:rPr>
          <w:rFonts w:cs="Times New Roman"/>
        </w:rPr>
        <w:t>, що сприятиме підвищенню показників психологічного благополуччя та самосприйняття себе.</w:t>
      </w:r>
    </w:p>
    <w:p w14:paraId="60D69004" w14:textId="77777777" w:rsidR="003C1939" w:rsidRPr="00F65561" w:rsidRDefault="003C1939" w:rsidP="00F026EB">
      <w:pPr>
        <w:spacing w:line="360" w:lineRule="auto"/>
        <w:ind w:firstLine="709"/>
        <w:jc w:val="both"/>
        <w:rPr>
          <w:rFonts w:cs="Times New Roman"/>
          <w:b/>
          <w:bCs/>
        </w:rPr>
      </w:pPr>
    </w:p>
    <w:p w14:paraId="691BF593" w14:textId="77777777" w:rsidR="00A3471F" w:rsidRPr="00F65561" w:rsidRDefault="00A3471F">
      <w:pPr>
        <w:spacing w:line="259" w:lineRule="auto"/>
        <w:rPr>
          <w:rFonts w:cs="Times New Roman"/>
          <w:b/>
          <w:bCs/>
          <w:sz w:val="32"/>
          <w:szCs w:val="32"/>
        </w:rPr>
      </w:pPr>
      <w:r w:rsidRPr="00F65561">
        <w:rPr>
          <w:rFonts w:cs="Times New Roman"/>
          <w:b/>
          <w:bCs/>
          <w:sz w:val="32"/>
          <w:szCs w:val="32"/>
        </w:rPr>
        <w:br w:type="page"/>
      </w:r>
    </w:p>
    <w:p w14:paraId="527CFBC2" w14:textId="2130D304" w:rsidR="003C1939" w:rsidRPr="00F65561" w:rsidRDefault="00CA3D52" w:rsidP="00CF6985">
      <w:pPr>
        <w:spacing w:line="360" w:lineRule="auto"/>
        <w:ind w:firstLine="709"/>
        <w:jc w:val="center"/>
        <w:rPr>
          <w:rFonts w:cs="Times New Roman"/>
          <w:b/>
          <w:bCs/>
          <w:sz w:val="32"/>
          <w:szCs w:val="32"/>
        </w:rPr>
      </w:pPr>
      <w:r w:rsidRPr="00F65561">
        <w:rPr>
          <w:rFonts w:cs="Times New Roman"/>
          <w:b/>
          <w:bCs/>
          <w:sz w:val="32"/>
          <w:szCs w:val="32"/>
        </w:rPr>
        <w:lastRenderedPageBreak/>
        <w:t>РОЗДІ</w:t>
      </w:r>
      <w:r w:rsidR="00212053" w:rsidRPr="00F65561">
        <w:rPr>
          <w:rFonts w:cs="Times New Roman"/>
          <w:b/>
          <w:bCs/>
          <w:sz w:val="32"/>
          <w:szCs w:val="32"/>
        </w:rPr>
        <w:t>Л</w:t>
      </w:r>
      <w:r w:rsidRPr="00F65561">
        <w:rPr>
          <w:rFonts w:cs="Times New Roman"/>
          <w:b/>
          <w:bCs/>
          <w:sz w:val="32"/>
          <w:szCs w:val="32"/>
        </w:rPr>
        <w:t xml:space="preserve"> ІІІ</w:t>
      </w:r>
    </w:p>
    <w:p w14:paraId="009DC62C" w14:textId="70A90049" w:rsidR="003C1939" w:rsidRPr="00F65561" w:rsidRDefault="00CA3D52" w:rsidP="00A3471F">
      <w:pPr>
        <w:spacing w:line="360" w:lineRule="auto"/>
        <w:ind w:firstLine="709"/>
        <w:jc w:val="both"/>
        <w:rPr>
          <w:rFonts w:cs="Times New Roman"/>
          <w:b/>
          <w:bCs/>
          <w:sz w:val="32"/>
          <w:szCs w:val="32"/>
        </w:rPr>
      </w:pPr>
      <w:r w:rsidRPr="00F65561">
        <w:rPr>
          <w:rFonts w:cs="Times New Roman"/>
          <w:b/>
          <w:bCs/>
          <w:sz w:val="32"/>
          <w:szCs w:val="32"/>
        </w:rPr>
        <w:t>Формування активного способу життя як складової зрілої</w:t>
      </w:r>
      <w:r w:rsidR="00212053" w:rsidRPr="00F65561">
        <w:rPr>
          <w:rFonts w:cs="Times New Roman"/>
          <w:b/>
          <w:bCs/>
          <w:sz w:val="32"/>
          <w:szCs w:val="32"/>
        </w:rPr>
        <w:t xml:space="preserve"> особистості</w:t>
      </w:r>
    </w:p>
    <w:p w14:paraId="12654FB3" w14:textId="2D85065B" w:rsidR="00CF6985" w:rsidRPr="00F65561" w:rsidRDefault="00212053" w:rsidP="00A42A8B">
      <w:pPr>
        <w:spacing w:line="360" w:lineRule="auto"/>
        <w:ind w:firstLine="709"/>
        <w:jc w:val="both"/>
        <w:rPr>
          <w:rFonts w:cs="Times New Roman"/>
          <w:b/>
          <w:bCs/>
        </w:rPr>
      </w:pPr>
      <w:r w:rsidRPr="00F65561">
        <w:rPr>
          <w:rFonts w:cs="Times New Roman"/>
          <w:b/>
          <w:bCs/>
        </w:rPr>
        <w:t xml:space="preserve">3.1. </w:t>
      </w:r>
      <w:r w:rsidR="007A423E" w:rsidRPr="00F65561">
        <w:rPr>
          <w:rFonts w:cs="Times New Roman"/>
          <w:b/>
          <w:bCs/>
        </w:rPr>
        <w:t>Акти</w:t>
      </w:r>
      <w:r w:rsidRPr="00F65561">
        <w:rPr>
          <w:rFonts w:cs="Times New Roman"/>
          <w:b/>
          <w:bCs/>
        </w:rPr>
        <w:t>в</w:t>
      </w:r>
      <w:r w:rsidR="007A423E" w:rsidRPr="00F65561">
        <w:rPr>
          <w:rFonts w:cs="Times New Roman"/>
          <w:b/>
          <w:bCs/>
        </w:rPr>
        <w:t>н</w:t>
      </w:r>
      <w:r w:rsidRPr="00F65561">
        <w:rPr>
          <w:rFonts w:cs="Times New Roman"/>
          <w:b/>
          <w:bCs/>
        </w:rPr>
        <w:t xml:space="preserve">ий спосіб життя як цінність : проблеми формування </w:t>
      </w:r>
    </w:p>
    <w:p w14:paraId="4DEADE60" w14:textId="4A602428" w:rsidR="00417893" w:rsidRPr="00F65561" w:rsidRDefault="00417893" w:rsidP="00F026EB">
      <w:pPr>
        <w:spacing w:after="0" w:line="360" w:lineRule="auto"/>
        <w:ind w:firstLine="709"/>
        <w:jc w:val="both"/>
        <w:rPr>
          <w:rFonts w:cs="Times New Roman"/>
        </w:rPr>
      </w:pPr>
      <w:r w:rsidRPr="00F65561">
        <w:rPr>
          <w:rFonts w:cs="Times New Roman"/>
        </w:rPr>
        <w:t>Цінності є базовими орієнтирами, які керують поведінкою людини та визначають її вибір у різних сферах життя. Активний спосіб життя як цінність відображає фокус на здоров’ї та добробуті. Людина усвідомлює важливість фізичної активності для підтримки свого тіла і психіки у гармонії. Пріоритет активної участі в житті</w:t>
      </w:r>
      <w:r w:rsidRPr="00F65561">
        <w:rPr>
          <w:rFonts w:cs="Times New Roman"/>
          <w:b/>
          <w:bCs/>
        </w:rPr>
        <w:t>:</w:t>
      </w:r>
      <w:r w:rsidRPr="00F65561">
        <w:rPr>
          <w:rFonts w:cs="Times New Roman"/>
        </w:rPr>
        <w:t xml:space="preserve"> це не лише про фізичну активність, а й про залученість у соціальні, професійні та особистісні процеси. Також формування з</w:t>
      </w:r>
      <w:r w:rsidR="00B16933" w:rsidRPr="00F65561">
        <w:rPr>
          <w:rFonts w:cs="Times New Roman"/>
        </w:rPr>
        <w:t>д</w:t>
      </w:r>
      <w:r w:rsidRPr="00F65561">
        <w:rPr>
          <w:rFonts w:cs="Times New Roman"/>
        </w:rPr>
        <w:t>орових звичок має довгострокову перспективу</w:t>
      </w:r>
      <w:r w:rsidRPr="00F65561">
        <w:rPr>
          <w:rFonts w:cs="Times New Roman"/>
          <w:b/>
          <w:bCs/>
        </w:rPr>
        <w:t xml:space="preserve">, </w:t>
      </w:r>
      <w:r w:rsidRPr="00F65561">
        <w:rPr>
          <w:rFonts w:cs="Times New Roman"/>
        </w:rPr>
        <w:t xml:space="preserve">які забезпечують тривале </w:t>
      </w:r>
      <w:r w:rsidR="00B16933" w:rsidRPr="00F65561">
        <w:rPr>
          <w:rFonts w:cs="Times New Roman"/>
        </w:rPr>
        <w:t>та</w:t>
      </w:r>
      <w:r w:rsidRPr="00F65561">
        <w:rPr>
          <w:rFonts w:cs="Times New Roman"/>
        </w:rPr>
        <w:t xml:space="preserve"> якісне життя.</w:t>
      </w:r>
    </w:p>
    <w:p w14:paraId="43702CFD" w14:textId="4D8E43E9" w:rsidR="00417893" w:rsidRPr="00F65561" w:rsidRDefault="00417893" w:rsidP="00F026EB">
      <w:pPr>
        <w:spacing w:after="0" w:line="360" w:lineRule="auto"/>
        <w:ind w:firstLine="709"/>
        <w:jc w:val="both"/>
        <w:rPr>
          <w:rFonts w:cs="Times New Roman"/>
        </w:rPr>
      </w:pPr>
      <w:r w:rsidRPr="00F65561">
        <w:rPr>
          <w:rFonts w:cs="Times New Roman"/>
        </w:rPr>
        <w:t>Формування активного способу життя стикається з низкою проблем, які можна розділити на кілька категорій.</w:t>
      </w:r>
    </w:p>
    <w:p w14:paraId="417AC272" w14:textId="65D01BEE" w:rsidR="00417893" w:rsidRPr="00F65561" w:rsidRDefault="00417893">
      <w:pPr>
        <w:pStyle w:val="a3"/>
        <w:numPr>
          <w:ilvl w:val="0"/>
          <w:numId w:val="26"/>
        </w:numPr>
        <w:spacing w:after="0" w:line="360" w:lineRule="auto"/>
        <w:jc w:val="both"/>
        <w:rPr>
          <w:rFonts w:cs="Times New Roman"/>
        </w:rPr>
      </w:pPr>
      <w:r w:rsidRPr="00F65561">
        <w:rPr>
          <w:rFonts w:cs="Times New Roman"/>
        </w:rPr>
        <w:t>Психологічні фактори</w:t>
      </w:r>
      <w:r w:rsidR="00B16933" w:rsidRPr="00F65561">
        <w:rPr>
          <w:rFonts w:cs="Times New Roman"/>
        </w:rPr>
        <w:t>:</w:t>
      </w:r>
    </w:p>
    <w:p w14:paraId="055C41A7" w14:textId="2DC2ACE5" w:rsidR="00417893" w:rsidRPr="00F65561" w:rsidRDefault="00417893" w:rsidP="00A3471F">
      <w:pPr>
        <w:spacing w:after="0" w:line="360" w:lineRule="auto"/>
        <w:ind w:firstLine="709"/>
        <w:jc w:val="both"/>
        <w:rPr>
          <w:rFonts w:cs="Times New Roman"/>
        </w:rPr>
      </w:pPr>
      <w:r w:rsidRPr="00F65561">
        <w:rPr>
          <w:rFonts w:cs="Times New Roman"/>
        </w:rPr>
        <w:t>Люди часто недооцінюють роль фізичної активності для свого життя. Відсутність внутрішнього бажання та розуміння важливості руху перешкоджає формуванню цієї цінності.</w:t>
      </w:r>
      <w:r w:rsidR="00B16933" w:rsidRPr="00F65561">
        <w:rPr>
          <w:rFonts w:cs="Times New Roman"/>
        </w:rPr>
        <w:t xml:space="preserve"> Існують певні стереотипи, начебто </w:t>
      </w:r>
      <w:r w:rsidRPr="00F65561">
        <w:rPr>
          <w:rFonts w:cs="Times New Roman"/>
        </w:rPr>
        <w:t>активний спосіб життя може асоціюватися лише зі спортом, що обмежує його розуміння як більш широкого явища.</w:t>
      </w:r>
      <w:r w:rsidR="00B16933" w:rsidRPr="00F65561">
        <w:rPr>
          <w:rFonts w:cs="Times New Roman"/>
        </w:rPr>
        <w:t xml:space="preserve"> Також л</w:t>
      </w:r>
      <w:r w:rsidRPr="00F65561">
        <w:rPr>
          <w:rFonts w:cs="Times New Roman"/>
        </w:rPr>
        <w:t xml:space="preserve">юдина може </w:t>
      </w:r>
      <w:r w:rsidR="00B16933" w:rsidRPr="00F65561">
        <w:rPr>
          <w:rFonts w:cs="Times New Roman"/>
        </w:rPr>
        <w:t>о</w:t>
      </w:r>
      <w:r w:rsidRPr="00F65561">
        <w:rPr>
          <w:rFonts w:cs="Times New Roman"/>
        </w:rPr>
        <w:t xml:space="preserve">бирати пасивність </w:t>
      </w:r>
      <w:r w:rsidR="00B16933" w:rsidRPr="00F65561">
        <w:rPr>
          <w:rFonts w:cs="Times New Roman"/>
        </w:rPr>
        <w:t xml:space="preserve">та залждність від комфортного життя, </w:t>
      </w:r>
      <w:r w:rsidRPr="00F65561">
        <w:rPr>
          <w:rFonts w:cs="Times New Roman"/>
        </w:rPr>
        <w:t>через зручність чи страх перед труднощами, які асоціюються з активністю.</w:t>
      </w:r>
    </w:p>
    <w:p w14:paraId="3F4F63BB" w14:textId="2A46C8B8" w:rsidR="00417893" w:rsidRPr="00F65561" w:rsidRDefault="00417893">
      <w:pPr>
        <w:pStyle w:val="a3"/>
        <w:numPr>
          <w:ilvl w:val="0"/>
          <w:numId w:val="26"/>
        </w:numPr>
        <w:spacing w:after="0" w:line="360" w:lineRule="auto"/>
        <w:jc w:val="both"/>
        <w:rPr>
          <w:rFonts w:cs="Times New Roman"/>
        </w:rPr>
      </w:pPr>
      <w:r w:rsidRPr="00F65561">
        <w:rPr>
          <w:rFonts w:cs="Times New Roman"/>
        </w:rPr>
        <w:t>Соціальні фактори</w:t>
      </w:r>
      <w:r w:rsidR="00B16933" w:rsidRPr="00F65561">
        <w:rPr>
          <w:rFonts w:cs="Times New Roman"/>
        </w:rPr>
        <w:t>:</w:t>
      </w:r>
    </w:p>
    <w:p w14:paraId="28477C87" w14:textId="77777777" w:rsidR="00A42A8B" w:rsidRPr="00F65561" w:rsidRDefault="00417893" w:rsidP="00A3471F">
      <w:pPr>
        <w:spacing w:after="0" w:line="360" w:lineRule="auto"/>
        <w:ind w:left="360" w:firstLine="349"/>
        <w:jc w:val="both"/>
        <w:rPr>
          <w:rFonts w:cs="Times New Roman"/>
        </w:rPr>
      </w:pPr>
      <w:r w:rsidRPr="00F65561">
        <w:rPr>
          <w:rFonts w:cs="Times New Roman"/>
        </w:rPr>
        <w:t>Відсутність підтримки</w:t>
      </w:r>
      <w:r w:rsidR="00B16933" w:rsidRPr="00F65561">
        <w:rPr>
          <w:rFonts w:cs="Times New Roman"/>
        </w:rPr>
        <w:t xml:space="preserve"> р</w:t>
      </w:r>
      <w:r w:rsidRPr="00F65561">
        <w:rPr>
          <w:rFonts w:cs="Times New Roman"/>
        </w:rPr>
        <w:t>один</w:t>
      </w:r>
      <w:r w:rsidR="00B16933" w:rsidRPr="00F65561">
        <w:rPr>
          <w:rFonts w:cs="Times New Roman"/>
        </w:rPr>
        <w:t xml:space="preserve">и чи </w:t>
      </w:r>
      <w:r w:rsidRPr="00F65561">
        <w:rPr>
          <w:rFonts w:cs="Times New Roman"/>
        </w:rPr>
        <w:t>дру</w:t>
      </w:r>
      <w:r w:rsidR="00B16933" w:rsidRPr="00F65561">
        <w:rPr>
          <w:rFonts w:cs="Times New Roman"/>
        </w:rPr>
        <w:t xml:space="preserve">зів у </w:t>
      </w:r>
      <w:r w:rsidRPr="00F65561">
        <w:rPr>
          <w:rFonts w:cs="Times New Roman"/>
        </w:rPr>
        <w:t xml:space="preserve"> прагненн</w:t>
      </w:r>
      <w:r w:rsidR="00B16933" w:rsidRPr="00F65561">
        <w:rPr>
          <w:rFonts w:cs="Times New Roman"/>
        </w:rPr>
        <w:t>і</w:t>
      </w:r>
      <w:r w:rsidRPr="00F65561">
        <w:rPr>
          <w:rFonts w:cs="Times New Roman"/>
        </w:rPr>
        <w:t xml:space="preserve"> до активного</w:t>
      </w:r>
    </w:p>
    <w:p w14:paraId="63B1E262" w14:textId="59810AED" w:rsidR="00417893" w:rsidRPr="00F65561" w:rsidRDefault="00417893" w:rsidP="00A42A8B">
      <w:pPr>
        <w:spacing w:after="0" w:line="360" w:lineRule="auto"/>
        <w:jc w:val="both"/>
        <w:rPr>
          <w:rFonts w:cs="Times New Roman"/>
        </w:rPr>
      </w:pPr>
      <w:r w:rsidRPr="00F65561">
        <w:rPr>
          <w:rFonts w:cs="Times New Roman"/>
        </w:rPr>
        <w:t>способу життя. Наприклад, якщо активність не цінується в певному середовищі, людині складніше її культивувати.</w:t>
      </w:r>
    </w:p>
    <w:p w14:paraId="5A3CF4EC" w14:textId="77777777" w:rsidR="00A42A8B" w:rsidRPr="00F65561" w:rsidRDefault="00417893" w:rsidP="00A3471F">
      <w:pPr>
        <w:spacing w:after="0" w:line="360" w:lineRule="auto"/>
        <w:ind w:left="360" w:firstLine="349"/>
        <w:jc w:val="both"/>
        <w:rPr>
          <w:rFonts w:cs="Times New Roman"/>
        </w:rPr>
      </w:pPr>
      <w:r w:rsidRPr="00F65561">
        <w:rPr>
          <w:rFonts w:cs="Times New Roman"/>
        </w:rPr>
        <w:t>Соціально-економічні обмеження: Люди з нижчим доходом можуть не</w:t>
      </w:r>
    </w:p>
    <w:p w14:paraId="3A46C78F" w14:textId="6B273584" w:rsidR="00417893" w:rsidRPr="00F65561" w:rsidRDefault="00417893" w:rsidP="00A42A8B">
      <w:pPr>
        <w:spacing w:after="0" w:line="360" w:lineRule="auto"/>
        <w:jc w:val="both"/>
        <w:rPr>
          <w:rFonts w:cs="Times New Roman"/>
        </w:rPr>
      </w:pPr>
      <w:r w:rsidRPr="00F65561">
        <w:rPr>
          <w:rFonts w:cs="Times New Roman"/>
        </w:rPr>
        <w:lastRenderedPageBreak/>
        <w:t>мати доступу до спортивних залів чи обладнання, що формує бар’єри до активного способу життя.</w:t>
      </w:r>
    </w:p>
    <w:p w14:paraId="369345E0" w14:textId="77777777" w:rsidR="00A42A8B" w:rsidRPr="00F65561" w:rsidRDefault="00417893" w:rsidP="00A3471F">
      <w:pPr>
        <w:spacing w:after="0" w:line="360" w:lineRule="auto"/>
        <w:ind w:left="360" w:firstLine="349"/>
        <w:jc w:val="both"/>
        <w:rPr>
          <w:rFonts w:cs="Times New Roman"/>
        </w:rPr>
      </w:pPr>
      <w:r w:rsidRPr="00F65561">
        <w:rPr>
          <w:rFonts w:cs="Times New Roman"/>
        </w:rPr>
        <w:t>Інформаційний вплив: Медійний простір не завжди пропонує коректні</w:t>
      </w:r>
    </w:p>
    <w:p w14:paraId="48627963" w14:textId="7B95A2CB" w:rsidR="00417893" w:rsidRPr="00F65561" w:rsidRDefault="00417893" w:rsidP="00A42A8B">
      <w:pPr>
        <w:spacing w:after="0" w:line="360" w:lineRule="auto"/>
        <w:jc w:val="both"/>
        <w:rPr>
          <w:rFonts w:cs="Times New Roman"/>
        </w:rPr>
      </w:pPr>
      <w:r w:rsidRPr="00F65561">
        <w:rPr>
          <w:rFonts w:cs="Times New Roman"/>
        </w:rPr>
        <w:t>чи доступні моделі активного способу життя.</w:t>
      </w:r>
    </w:p>
    <w:p w14:paraId="39FD7BDE" w14:textId="77777777" w:rsidR="00A3471F" w:rsidRPr="00F65561" w:rsidRDefault="00417893">
      <w:pPr>
        <w:pStyle w:val="a3"/>
        <w:numPr>
          <w:ilvl w:val="0"/>
          <w:numId w:val="26"/>
        </w:numPr>
        <w:spacing w:after="0" w:line="360" w:lineRule="auto"/>
        <w:jc w:val="both"/>
        <w:rPr>
          <w:rFonts w:cs="Times New Roman"/>
        </w:rPr>
      </w:pPr>
      <w:r w:rsidRPr="00F65561">
        <w:rPr>
          <w:rFonts w:cs="Times New Roman"/>
        </w:rPr>
        <w:t>Освітні фактори</w:t>
      </w:r>
      <w:r w:rsidR="00A3471F" w:rsidRPr="00F65561">
        <w:rPr>
          <w:rFonts w:cs="Times New Roman"/>
        </w:rPr>
        <w:t>:</w:t>
      </w:r>
    </w:p>
    <w:p w14:paraId="6110B68A" w14:textId="0ABE1A24" w:rsidR="00417893" w:rsidRPr="00F65561" w:rsidRDefault="00417893" w:rsidP="00A3471F">
      <w:pPr>
        <w:spacing w:after="0" w:line="360" w:lineRule="auto"/>
        <w:ind w:firstLine="709"/>
        <w:jc w:val="both"/>
        <w:rPr>
          <w:rFonts w:cs="Times New Roman"/>
        </w:rPr>
      </w:pPr>
      <w:r w:rsidRPr="00F65561">
        <w:rPr>
          <w:rFonts w:cs="Times New Roman"/>
        </w:rPr>
        <w:t>Недостатність знань: Люди часто не мають базового розуміння користі активності або способів її інтеграції в життя.</w:t>
      </w:r>
    </w:p>
    <w:p w14:paraId="5937B4CE" w14:textId="77777777" w:rsidR="00417893" w:rsidRPr="00F65561" w:rsidRDefault="00417893" w:rsidP="00A3471F">
      <w:pPr>
        <w:spacing w:after="0" w:line="360" w:lineRule="auto"/>
        <w:ind w:left="360" w:firstLine="349"/>
        <w:jc w:val="both"/>
        <w:rPr>
          <w:rFonts w:cs="Times New Roman"/>
        </w:rPr>
      </w:pPr>
      <w:r w:rsidRPr="00F65561">
        <w:rPr>
          <w:rFonts w:cs="Times New Roman"/>
        </w:rPr>
        <w:t>Проблеми виховання: Якщо активний спосіб життя не формується з дитинства, у дорослому віці створити відповідну звичку складніше.</w:t>
      </w:r>
    </w:p>
    <w:p w14:paraId="5B088C75" w14:textId="77777777" w:rsidR="00A3471F" w:rsidRPr="00F65561" w:rsidRDefault="00417893">
      <w:pPr>
        <w:pStyle w:val="a3"/>
        <w:numPr>
          <w:ilvl w:val="0"/>
          <w:numId w:val="26"/>
        </w:numPr>
        <w:spacing w:after="0" w:line="360" w:lineRule="auto"/>
        <w:jc w:val="both"/>
        <w:rPr>
          <w:rFonts w:cs="Times New Roman"/>
        </w:rPr>
      </w:pPr>
      <w:r w:rsidRPr="00F65561">
        <w:rPr>
          <w:rFonts w:cs="Times New Roman"/>
        </w:rPr>
        <w:t>Фізичні та біологічні фактори</w:t>
      </w:r>
      <w:r w:rsidR="00A3471F" w:rsidRPr="00F65561">
        <w:rPr>
          <w:rFonts w:cs="Times New Roman"/>
        </w:rPr>
        <w:t>:</w:t>
      </w:r>
    </w:p>
    <w:p w14:paraId="3A361969" w14:textId="77777777" w:rsidR="00A42A8B" w:rsidRPr="00F65561" w:rsidRDefault="00417893" w:rsidP="00A42A8B">
      <w:pPr>
        <w:pStyle w:val="a3"/>
        <w:spacing w:after="0" w:line="360" w:lineRule="auto"/>
        <w:jc w:val="both"/>
        <w:rPr>
          <w:rFonts w:cs="Times New Roman"/>
        </w:rPr>
      </w:pPr>
      <w:r w:rsidRPr="00F65561">
        <w:rPr>
          <w:rFonts w:cs="Times New Roman"/>
        </w:rPr>
        <w:t>Стан здоров’я: Захворювання чи фізичні обмеження можуть ускладнити</w:t>
      </w:r>
    </w:p>
    <w:p w14:paraId="7BB8D8B6" w14:textId="77777777" w:rsidR="00A42A8B" w:rsidRPr="00F65561" w:rsidRDefault="00417893" w:rsidP="00A42A8B">
      <w:pPr>
        <w:spacing w:after="0" w:line="360" w:lineRule="auto"/>
        <w:jc w:val="both"/>
        <w:rPr>
          <w:rFonts w:cs="Times New Roman"/>
        </w:rPr>
      </w:pPr>
      <w:r w:rsidRPr="00F65561">
        <w:rPr>
          <w:rFonts w:cs="Times New Roman"/>
        </w:rPr>
        <w:t>підтримання активності.</w:t>
      </w:r>
      <w:r w:rsidR="00A3471F" w:rsidRPr="00F65561">
        <w:rPr>
          <w:rFonts w:cs="Times New Roman"/>
        </w:rPr>
        <w:t xml:space="preserve"> </w:t>
      </w:r>
    </w:p>
    <w:p w14:paraId="132F099D" w14:textId="48799794" w:rsidR="00417893" w:rsidRPr="00F65561" w:rsidRDefault="00417893" w:rsidP="00A42A8B">
      <w:pPr>
        <w:spacing w:after="0" w:line="360" w:lineRule="auto"/>
        <w:ind w:firstLine="709"/>
        <w:jc w:val="both"/>
        <w:rPr>
          <w:rFonts w:cs="Times New Roman"/>
        </w:rPr>
      </w:pPr>
      <w:r w:rsidRPr="00F65561">
        <w:rPr>
          <w:rFonts w:cs="Times New Roman"/>
        </w:rPr>
        <w:t>У старшому віці потреба у фізичній активності залишається, але мотивація часто знижується через стереотипи чи фізичний дискомфорт.</w:t>
      </w:r>
    </w:p>
    <w:p w14:paraId="3132B882" w14:textId="15C9B9DF" w:rsidR="00CF6985" w:rsidRPr="00F65561" w:rsidRDefault="00B16933" w:rsidP="00A42A8B">
      <w:pPr>
        <w:spacing w:after="0" w:line="360" w:lineRule="auto"/>
        <w:ind w:firstLine="709"/>
        <w:jc w:val="both"/>
        <w:rPr>
          <w:rFonts w:cs="Times New Roman"/>
        </w:rPr>
      </w:pPr>
      <w:r w:rsidRPr="00F65561">
        <w:rPr>
          <w:rFonts w:cs="Times New Roman"/>
        </w:rPr>
        <w:t xml:space="preserve">Ось далеко не повний перелік складнощів на шляху </w:t>
      </w:r>
      <w:r w:rsidR="00DF53DB" w:rsidRPr="00F65561">
        <w:rPr>
          <w:rFonts w:cs="Times New Roman"/>
        </w:rPr>
        <w:t>людей літнього віку до активного способу життя. Все це потребує зусиль багатьох спеціалістів, розробки програм, впровадження заходів та подальшого вивчення проблематики, щоб забезпечити літнім людям можливості для активного і повноцінного життя.</w:t>
      </w:r>
    </w:p>
    <w:p w14:paraId="79C83E05" w14:textId="172C33BE" w:rsidR="00CF6985" w:rsidRPr="00F65561" w:rsidRDefault="00212053" w:rsidP="00A42A8B">
      <w:pPr>
        <w:spacing w:after="0" w:line="360" w:lineRule="auto"/>
        <w:ind w:firstLine="709"/>
        <w:rPr>
          <w:rFonts w:cs="Times New Roman"/>
          <w:b/>
          <w:bCs/>
        </w:rPr>
      </w:pPr>
      <w:r w:rsidRPr="00F65561">
        <w:rPr>
          <w:rFonts w:cs="Times New Roman"/>
          <w:b/>
          <w:bCs/>
        </w:rPr>
        <w:t>3.2. Програма корекції життєвих настанов щодо активного способу життя для підвищення рівня психологічного благополуччя у зрілому віці</w:t>
      </w:r>
    </w:p>
    <w:p w14:paraId="70543DD1" w14:textId="615AC980" w:rsidR="007F0BE5" w:rsidRPr="00F65561" w:rsidRDefault="00212053" w:rsidP="00F026EB">
      <w:pPr>
        <w:spacing w:line="360" w:lineRule="auto"/>
        <w:ind w:firstLine="709"/>
        <w:jc w:val="both"/>
        <w:rPr>
          <w:rFonts w:cs="Times New Roman"/>
        </w:rPr>
      </w:pPr>
      <w:r w:rsidRPr="00F65561">
        <w:rPr>
          <w:rFonts w:cs="Times New Roman"/>
        </w:rPr>
        <w:t>Відповідно, до вищезазначеною проблематикою було запропоновано розроблення програми тренінгу</w:t>
      </w:r>
      <w:r w:rsidR="007F0BE5" w:rsidRPr="00F65561">
        <w:rPr>
          <w:rFonts w:cs="Times New Roman"/>
        </w:rPr>
        <w:t xml:space="preserve">, </w:t>
      </w:r>
      <w:r w:rsidR="007F0BE5" w:rsidRPr="00F65561">
        <w:rPr>
          <w:rFonts w:cs="Times New Roman"/>
          <w:szCs w:val="28"/>
        </w:rPr>
        <w:t xml:space="preserve">що має на меті підвищення рівня психологічного благополуччя жінок віком 70+. Дотримувалися базових принципів: системності, диференційованого прогнозування та комплексності. </w:t>
      </w:r>
    </w:p>
    <w:p w14:paraId="6AD47342" w14:textId="347DDB68" w:rsidR="007F0BE5" w:rsidRPr="00F65561" w:rsidRDefault="007F0BE5" w:rsidP="00F026EB">
      <w:pPr>
        <w:pStyle w:val="a3"/>
        <w:spacing w:line="360" w:lineRule="auto"/>
        <w:ind w:left="0" w:firstLine="709"/>
        <w:jc w:val="both"/>
        <w:rPr>
          <w:rFonts w:cs="Times New Roman"/>
          <w:szCs w:val="28"/>
        </w:rPr>
      </w:pPr>
      <w:r w:rsidRPr="00F65561">
        <w:rPr>
          <w:rFonts w:cs="Times New Roman"/>
        </w:rPr>
        <w:t>Тренінг побудований за стандартною схемою – знайомство (привітання), основна частина (теоретична та практична), підведення підсумків (завдання для самостійної роботи).</w:t>
      </w:r>
    </w:p>
    <w:p w14:paraId="7356A063" w14:textId="6E491F53" w:rsidR="007F0BE5" w:rsidRPr="00F65561" w:rsidRDefault="007F0BE5" w:rsidP="00F026EB">
      <w:pPr>
        <w:spacing w:line="360" w:lineRule="auto"/>
        <w:ind w:firstLine="709"/>
        <w:jc w:val="both"/>
        <w:rPr>
          <w:rFonts w:cs="Times New Roman"/>
        </w:rPr>
      </w:pPr>
      <w:r w:rsidRPr="00F65561">
        <w:rPr>
          <w:rFonts w:cs="Times New Roman"/>
        </w:rPr>
        <w:lastRenderedPageBreak/>
        <w:t xml:space="preserve">Мета тренінгової програми: </w:t>
      </w:r>
      <w:r w:rsidR="006A4CEB" w:rsidRPr="00F65561">
        <w:rPr>
          <w:rFonts w:cs="Times New Roman"/>
        </w:rPr>
        <w:t>Формування навичок орієнтації у міжособистісній взаємодії, розвиток здатності до самоприйняття та самоактуалізації, підвищення впевненості у собі та своїх силах, сприяння мотивації до активного життя, що позитивно впливатиме на рівень психологічного благополуччя та</w:t>
      </w:r>
      <w:r w:rsidRPr="00F65561">
        <w:rPr>
          <w:rFonts w:cs="Times New Roman"/>
        </w:rPr>
        <w:t xml:space="preserve"> задоволеності життям.</w:t>
      </w:r>
      <w:r w:rsidR="006A4CEB" w:rsidRPr="00F65561">
        <w:rPr>
          <w:rFonts w:cs="Times New Roman"/>
        </w:rPr>
        <w:t xml:space="preserve"> Розвинути навички рефлексії та пошуку додаткових ресурсів.</w:t>
      </w:r>
    </w:p>
    <w:p w14:paraId="5D53E814" w14:textId="76927EBD" w:rsidR="007F0BE5" w:rsidRPr="00F65561" w:rsidRDefault="007F0BE5" w:rsidP="00F026EB">
      <w:pPr>
        <w:spacing w:line="360" w:lineRule="auto"/>
        <w:ind w:firstLine="709"/>
        <w:jc w:val="both"/>
        <w:rPr>
          <w:rFonts w:cs="Times New Roman"/>
        </w:rPr>
      </w:pPr>
      <w:r w:rsidRPr="00F65561">
        <w:rPr>
          <w:rFonts w:cs="Times New Roman"/>
        </w:rPr>
        <w:t xml:space="preserve">Завдання тренінгової програми: 1. Ознайомлення з феноменами психологічного благополуччя. 2. </w:t>
      </w:r>
      <w:r w:rsidR="009C55D0" w:rsidRPr="00F65561">
        <w:rPr>
          <w:rFonts w:cs="Times New Roman"/>
        </w:rPr>
        <w:t>Розвиток самоусвідомлення та самоприйняття</w:t>
      </w:r>
      <w:r w:rsidRPr="00F65561">
        <w:rPr>
          <w:rFonts w:cs="Times New Roman"/>
        </w:rPr>
        <w:t xml:space="preserve">, пошук внутрішньої гармонії. 3. </w:t>
      </w:r>
      <w:r w:rsidR="009C55D0" w:rsidRPr="00F65561">
        <w:rPr>
          <w:rFonts w:cs="Times New Roman"/>
        </w:rPr>
        <w:t>Покращення комунікативних навичок</w:t>
      </w:r>
      <w:r w:rsidRPr="00F65561">
        <w:rPr>
          <w:rFonts w:cs="Times New Roman"/>
        </w:rPr>
        <w:t xml:space="preserve"> та прийняття особистої відповідальності.</w:t>
      </w:r>
    </w:p>
    <w:p w14:paraId="0E310660" w14:textId="2D6FFBF9" w:rsidR="00A3471F" w:rsidRPr="00F65561" w:rsidRDefault="007F0BE5" w:rsidP="00A3471F">
      <w:pPr>
        <w:spacing w:line="360" w:lineRule="auto"/>
        <w:ind w:firstLine="709"/>
        <w:jc w:val="both"/>
        <w:rPr>
          <w:rFonts w:cs="Times New Roman"/>
          <w:szCs w:val="28"/>
        </w:rPr>
      </w:pPr>
      <w:r w:rsidRPr="00F65561">
        <w:rPr>
          <w:rFonts w:cs="Times New Roman"/>
          <w:szCs w:val="28"/>
        </w:rPr>
        <w:t xml:space="preserve">Тренінг є циклом із 10 занять, </w:t>
      </w:r>
      <w:r w:rsidR="006A4CEB" w:rsidRPr="00F65561">
        <w:rPr>
          <w:rFonts w:cs="Times New Roman"/>
          <w:szCs w:val="28"/>
        </w:rPr>
        <w:t>один раз на тиждень. О</w:t>
      </w:r>
      <w:r w:rsidRPr="00F65561">
        <w:rPr>
          <w:rFonts w:cs="Times New Roman"/>
          <w:szCs w:val="28"/>
        </w:rPr>
        <w:t>сновна частина складається з теоретични</w:t>
      </w:r>
      <w:r w:rsidR="006A4CEB" w:rsidRPr="00F65561">
        <w:rPr>
          <w:rFonts w:cs="Times New Roman"/>
          <w:szCs w:val="28"/>
        </w:rPr>
        <w:t>х</w:t>
      </w:r>
      <w:r w:rsidRPr="00F65561">
        <w:rPr>
          <w:rFonts w:cs="Times New Roman"/>
          <w:szCs w:val="28"/>
        </w:rPr>
        <w:t xml:space="preserve"> </w:t>
      </w:r>
      <w:r w:rsidR="006A4CEB" w:rsidRPr="00F65561">
        <w:rPr>
          <w:rFonts w:cs="Times New Roman"/>
          <w:szCs w:val="28"/>
        </w:rPr>
        <w:t>знань та</w:t>
      </w:r>
      <w:r w:rsidRPr="00F65561">
        <w:rPr>
          <w:rFonts w:cs="Times New Roman"/>
          <w:szCs w:val="28"/>
        </w:rPr>
        <w:t xml:space="preserve"> </w:t>
      </w:r>
      <w:r w:rsidR="006A4CEB" w:rsidRPr="00F65561">
        <w:rPr>
          <w:rFonts w:cs="Times New Roman"/>
          <w:szCs w:val="28"/>
        </w:rPr>
        <w:t xml:space="preserve">здобуття </w:t>
      </w:r>
      <w:r w:rsidRPr="00F65561">
        <w:rPr>
          <w:rFonts w:cs="Times New Roman"/>
          <w:szCs w:val="28"/>
        </w:rPr>
        <w:t xml:space="preserve">практичний </w:t>
      </w:r>
      <w:r w:rsidR="006A4CEB" w:rsidRPr="00F65561">
        <w:rPr>
          <w:rFonts w:cs="Times New Roman"/>
          <w:szCs w:val="28"/>
        </w:rPr>
        <w:t>навичок</w:t>
      </w:r>
      <w:r w:rsidRPr="00F65561">
        <w:rPr>
          <w:rFonts w:cs="Times New Roman"/>
          <w:szCs w:val="28"/>
        </w:rPr>
        <w:t>, загальною кількістю 1</w:t>
      </w:r>
      <w:r w:rsidR="008E03DE" w:rsidRPr="00F65561">
        <w:rPr>
          <w:rFonts w:cs="Times New Roman"/>
          <w:szCs w:val="28"/>
        </w:rPr>
        <w:t>5</w:t>
      </w:r>
      <w:r w:rsidRPr="00F65561">
        <w:rPr>
          <w:rFonts w:cs="Times New Roman"/>
          <w:szCs w:val="28"/>
        </w:rPr>
        <w:t xml:space="preserve"> годин, самостійна робота – </w:t>
      </w:r>
      <w:r w:rsidR="006A4CEB" w:rsidRPr="00F65561">
        <w:rPr>
          <w:rFonts w:cs="Times New Roman"/>
          <w:szCs w:val="28"/>
        </w:rPr>
        <w:t>5</w:t>
      </w:r>
      <w:r w:rsidRPr="00F65561">
        <w:rPr>
          <w:rFonts w:cs="Times New Roman"/>
          <w:szCs w:val="28"/>
        </w:rPr>
        <w:t xml:space="preserve"> годин </w:t>
      </w:r>
      <w:r w:rsidRPr="00F65561">
        <w:rPr>
          <w:rFonts w:cs="Times New Roman"/>
        </w:rPr>
        <w:t xml:space="preserve">(Додаток </w:t>
      </w:r>
      <w:r w:rsidR="00626F37" w:rsidRPr="00F65561">
        <w:rPr>
          <w:rFonts w:cs="Times New Roman"/>
        </w:rPr>
        <w:t>Б)</w:t>
      </w:r>
      <w:r w:rsidR="00A42A8B" w:rsidRPr="00F65561">
        <w:rPr>
          <w:rFonts w:cs="Times New Roman"/>
        </w:rPr>
        <w:t>.</w:t>
      </w:r>
      <w:r w:rsidR="00626F37" w:rsidRPr="00F65561">
        <w:rPr>
          <w:rFonts w:cs="Times New Roman"/>
        </w:rPr>
        <w:t xml:space="preserve"> </w:t>
      </w:r>
      <w:r w:rsidRPr="00F65561">
        <w:rPr>
          <w:rFonts w:cs="Times New Roman"/>
          <w:szCs w:val="28"/>
        </w:rPr>
        <w:t>Застосовано рольові, психо</w:t>
      </w:r>
      <w:r w:rsidR="006A4CEB" w:rsidRPr="00F65561">
        <w:rPr>
          <w:rFonts w:cs="Times New Roman"/>
          <w:szCs w:val="28"/>
        </w:rPr>
        <w:t>коррекційні методи,</w:t>
      </w:r>
      <w:r w:rsidRPr="00F65561">
        <w:rPr>
          <w:rFonts w:cs="Times New Roman"/>
          <w:szCs w:val="28"/>
        </w:rPr>
        <w:t xml:space="preserve"> ігри та вправи, групо</w:t>
      </w:r>
      <w:r w:rsidR="006A4CEB" w:rsidRPr="00F65561">
        <w:rPr>
          <w:rFonts w:cs="Times New Roman"/>
          <w:szCs w:val="28"/>
        </w:rPr>
        <w:t>ві обговорення</w:t>
      </w:r>
      <w:r w:rsidRPr="00F65561">
        <w:rPr>
          <w:rFonts w:cs="Times New Roman"/>
          <w:szCs w:val="28"/>
        </w:rPr>
        <w:t>, міні-лекції, рефлексі</w:t>
      </w:r>
      <w:r w:rsidR="006A4CEB" w:rsidRPr="00F65561">
        <w:rPr>
          <w:rFonts w:cs="Times New Roman"/>
          <w:szCs w:val="28"/>
        </w:rPr>
        <w:t>я</w:t>
      </w:r>
      <w:r w:rsidRPr="00F65561">
        <w:rPr>
          <w:rFonts w:cs="Times New Roman"/>
          <w:szCs w:val="28"/>
        </w:rPr>
        <w:t>, проективні методики.</w:t>
      </w:r>
    </w:p>
    <w:p w14:paraId="7A9CFC74" w14:textId="3AB5CACE" w:rsidR="003D353C" w:rsidRPr="00F65561" w:rsidRDefault="003D353C" w:rsidP="003D353C">
      <w:pPr>
        <w:spacing w:after="0" w:line="360" w:lineRule="auto"/>
        <w:ind w:firstLine="709"/>
        <w:jc w:val="right"/>
        <w:rPr>
          <w:rFonts w:cs="Times New Roman"/>
        </w:rPr>
      </w:pPr>
      <w:r w:rsidRPr="00F65561">
        <w:rPr>
          <w:rFonts w:cs="Times New Roman"/>
        </w:rPr>
        <w:t xml:space="preserve">Таблиця </w:t>
      </w:r>
      <w:r w:rsidR="00033A60" w:rsidRPr="00F65561">
        <w:rPr>
          <w:rFonts w:cs="Times New Roman"/>
        </w:rPr>
        <w:t>3.1</w:t>
      </w:r>
      <w:r w:rsidRPr="00F65561">
        <w:rPr>
          <w:rFonts w:cs="Times New Roman"/>
        </w:rPr>
        <w:t xml:space="preserve"> </w:t>
      </w:r>
    </w:p>
    <w:p w14:paraId="23C946E9" w14:textId="0A9E73A1" w:rsidR="00A3471F" w:rsidRPr="00F65561" w:rsidRDefault="003D353C" w:rsidP="00A42A8B">
      <w:pPr>
        <w:spacing w:after="0" w:line="360" w:lineRule="auto"/>
        <w:ind w:firstLine="709"/>
        <w:jc w:val="right"/>
        <w:rPr>
          <w:rFonts w:cs="Times New Roman"/>
          <w:bCs/>
        </w:rPr>
      </w:pPr>
      <w:r w:rsidRPr="00F65561">
        <w:rPr>
          <w:rFonts w:cs="Times New Roman"/>
        </w:rPr>
        <w:t>Програма психологічного тренінгу</w:t>
      </w:r>
    </w:p>
    <w:tbl>
      <w:tblPr>
        <w:tblStyle w:val="a6"/>
        <w:tblW w:w="9571" w:type="dxa"/>
        <w:tblLayout w:type="fixed"/>
        <w:tblLook w:val="04A0" w:firstRow="1" w:lastRow="0" w:firstColumn="1" w:lastColumn="0" w:noHBand="0" w:noVBand="1"/>
      </w:tblPr>
      <w:tblGrid>
        <w:gridCol w:w="562"/>
        <w:gridCol w:w="2694"/>
        <w:gridCol w:w="4536"/>
        <w:gridCol w:w="1779"/>
      </w:tblGrid>
      <w:tr w:rsidR="009C55D0" w:rsidRPr="00F65561" w14:paraId="11AC1FCE" w14:textId="77777777" w:rsidTr="00A3471F">
        <w:tc>
          <w:tcPr>
            <w:tcW w:w="562" w:type="dxa"/>
          </w:tcPr>
          <w:p w14:paraId="3B4B97CD" w14:textId="77777777" w:rsidR="009C55D0" w:rsidRPr="00F65561" w:rsidRDefault="009C55D0" w:rsidP="00033A60">
            <w:pPr>
              <w:tabs>
                <w:tab w:val="left" w:pos="1080"/>
              </w:tabs>
              <w:ind w:firstLine="709"/>
              <w:jc w:val="both"/>
              <w:rPr>
                <w:rFonts w:cs="Times New Roman"/>
                <w:szCs w:val="28"/>
              </w:rPr>
            </w:pPr>
            <w:r w:rsidRPr="00F65561">
              <w:rPr>
                <w:rFonts w:cs="Times New Roman"/>
                <w:szCs w:val="28"/>
              </w:rPr>
              <w:t>№</w:t>
            </w:r>
          </w:p>
        </w:tc>
        <w:tc>
          <w:tcPr>
            <w:tcW w:w="2694" w:type="dxa"/>
            <w:vAlign w:val="center"/>
          </w:tcPr>
          <w:p w14:paraId="5E0B73D4" w14:textId="77777777" w:rsidR="009C55D0" w:rsidRPr="00F65561" w:rsidRDefault="009C55D0" w:rsidP="00033A60">
            <w:pPr>
              <w:tabs>
                <w:tab w:val="left" w:pos="1080"/>
              </w:tabs>
              <w:jc w:val="both"/>
              <w:rPr>
                <w:rFonts w:cs="Times New Roman"/>
                <w:szCs w:val="28"/>
              </w:rPr>
            </w:pPr>
            <w:r w:rsidRPr="00F65561">
              <w:rPr>
                <w:rFonts w:cs="Times New Roman"/>
                <w:szCs w:val="28"/>
              </w:rPr>
              <w:t>Тематика занять</w:t>
            </w:r>
          </w:p>
        </w:tc>
        <w:tc>
          <w:tcPr>
            <w:tcW w:w="4536" w:type="dxa"/>
            <w:vAlign w:val="center"/>
          </w:tcPr>
          <w:p w14:paraId="78677C7B" w14:textId="77777777" w:rsidR="009C55D0" w:rsidRPr="00F65561" w:rsidRDefault="009C55D0" w:rsidP="00033A60">
            <w:pPr>
              <w:tabs>
                <w:tab w:val="left" w:pos="1080"/>
              </w:tabs>
              <w:jc w:val="both"/>
              <w:rPr>
                <w:rFonts w:cs="Times New Roman"/>
                <w:szCs w:val="28"/>
              </w:rPr>
            </w:pPr>
            <w:r w:rsidRPr="00F65561">
              <w:rPr>
                <w:rFonts w:cs="Times New Roman"/>
                <w:szCs w:val="28"/>
              </w:rPr>
              <w:t>Форми та методи</w:t>
            </w:r>
          </w:p>
        </w:tc>
        <w:tc>
          <w:tcPr>
            <w:tcW w:w="1779" w:type="dxa"/>
            <w:vAlign w:val="center"/>
          </w:tcPr>
          <w:p w14:paraId="351F6D2D" w14:textId="77777777" w:rsidR="009C55D0" w:rsidRPr="00F65561" w:rsidRDefault="009C55D0" w:rsidP="00033A60">
            <w:pPr>
              <w:tabs>
                <w:tab w:val="left" w:pos="1080"/>
              </w:tabs>
              <w:jc w:val="both"/>
              <w:rPr>
                <w:rFonts w:cs="Times New Roman"/>
                <w:szCs w:val="28"/>
              </w:rPr>
            </w:pPr>
            <w:r w:rsidRPr="00F65561">
              <w:rPr>
                <w:rFonts w:cs="Times New Roman"/>
                <w:szCs w:val="28"/>
              </w:rPr>
              <w:t>К-сть год</w:t>
            </w:r>
          </w:p>
        </w:tc>
      </w:tr>
      <w:tr w:rsidR="009C55D0" w:rsidRPr="00F65561" w14:paraId="2670E53F" w14:textId="77777777" w:rsidTr="00A3471F">
        <w:tc>
          <w:tcPr>
            <w:tcW w:w="562" w:type="dxa"/>
          </w:tcPr>
          <w:p w14:paraId="2F3BBF7C" w14:textId="21FE36BF" w:rsidR="009C55D0" w:rsidRPr="00F65561" w:rsidRDefault="009C55D0" w:rsidP="00033A60">
            <w:pPr>
              <w:tabs>
                <w:tab w:val="left" w:pos="1080"/>
              </w:tabs>
              <w:rPr>
                <w:rFonts w:cs="Times New Roman"/>
                <w:szCs w:val="28"/>
              </w:rPr>
            </w:pPr>
            <w:r w:rsidRPr="00F65561">
              <w:rPr>
                <w:rFonts w:cs="Times New Roman"/>
                <w:szCs w:val="28"/>
              </w:rPr>
              <w:t>1.</w:t>
            </w:r>
          </w:p>
        </w:tc>
        <w:tc>
          <w:tcPr>
            <w:tcW w:w="2694" w:type="dxa"/>
            <w:vAlign w:val="center"/>
          </w:tcPr>
          <w:p w14:paraId="222DC03E" w14:textId="020568FD" w:rsidR="009C55D0" w:rsidRPr="00F65561" w:rsidRDefault="008A434A" w:rsidP="00033A60">
            <w:pPr>
              <w:tabs>
                <w:tab w:val="left" w:pos="1080"/>
              </w:tabs>
              <w:rPr>
                <w:rFonts w:cs="Times New Roman"/>
                <w:szCs w:val="28"/>
              </w:rPr>
            </w:pPr>
            <w:r w:rsidRPr="00F65561">
              <w:rPr>
                <w:rFonts w:cs="Times New Roman"/>
                <w:szCs w:val="28"/>
              </w:rPr>
              <w:t>Визначення смислу терміну</w:t>
            </w:r>
            <w:r w:rsidR="00A3471F" w:rsidRPr="00F65561">
              <w:rPr>
                <w:rFonts w:cs="Times New Roman"/>
                <w:szCs w:val="28"/>
              </w:rPr>
              <w:t xml:space="preserve"> </w:t>
            </w:r>
            <w:r w:rsidRPr="00F65561">
              <w:rPr>
                <w:rFonts w:cs="Times New Roman"/>
                <w:szCs w:val="28"/>
              </w:rPr>
              <w:t>«психологічного благополуччя»</w:t>
            </w:r>
          </w:p>
        </w:tc>
        <w:tc>
          <w:tcPr>
            <w:tcW w:w="4536" w:type="dxa"/>
            <w:vAlign w:val="center"/>
          </w:tcPr>
          <w:p w14:paraId="5034D198" w14:textId="5817A0E2" w:rsidR="009C55D0" w:rsidRPr="00F65561" w:rsidRDefault="008A434A" w:rsidP="00033A60">
            <w:pPr>
              <w:tabs>
                <w:tab w:val="left" w:pos="1080"/>
              </w:tabs>
              <w:rPr>
                <w:rFonts w:cs="Times New Roman"/>
                <w:szCs w:val="28"/>
              </w:rPr>
            </w:pPr>
            <w:r w:rsidRPr="00F65561">
              <w:rPr>
                <w:rFonts w:cs="Times New Roman"/>
                <w:szCs w:val="28"/>
              </w:rPr>
              <w:t>Лекція, групова дискусія, вправа «Портрет благополучної людини»</w:t>
            </w:r>
          </w:p>
        </w:tc>
        <w:tc>
          <w:tcPr>
            <w:tcW w:w="1779" w:type="dxa"/>
            <w:vAlign w:val="center"/>
          </w:tcPr>
          <w:p w14:paraId="0008158F" w14:textId="2A5F916B" w:rsidR="009C55D0" w:rsidRPr="00F65561" w:rsidRDefault="008A434A" w:rsidP="00033A60">
            <w:pPr>
              <w:tabs>
                <w:tab w:val="left" w:pos="1080"/>
              </w:tabs>
              <w:rPr>
                <w:rFonts w:cs="Times New Roman"/>
                <w:szCs w:val="28"/>
              </w:rPr>
            </w:pPr>
            <w:r w:rsidRPr="00F65561">
              <w:rPr>
                <w:rFonts w:cs="Times New Roman"/>
                <w:szCs w:val="28"/>
              </w:rPr>
              <w:t>1</w:t>
            </w:r>
            <w:r w:rsidR="008E03DE" w:rsidRPr="00F65561">
              <w:rPr>
                <w:rFonts w:cs="Times New Roman"/>
                <w:szCs w:val="28"/>
              </w:rPr>
              <w:t>,5</w:t>
            </w:r>
          </w:p>
          <w:p w14:paraId="155985DB" w14:textId="0532E160" w:rsidR="008A434A" w:rsidRPr="00F65561" w:rsidRDefault="008A434A" w:rsidP="00033A60">
            <w:pPr>
              <w:tabs>
                <w:tab w:val="left" w:pos="1080"/>
              </w:tabs>
              <w:ind w:firstLine="709"/>
              <w:rPr>
                <w:rFonts w:cs="Times New Roman"/>
                <w:szCs w:val="28"/>
              </w:rPr>
            </w:pPr>
          </w:p>
        </w:tc>
      </w:tr>
      <w:tr w:rsidR="008A434A" w:rsidRPr="00F65561" w14:paraId="0A686B4E" w14:textId="77777777" w:rsidTr="00A3471F">
        <w:tc>
          <w:tcPr>
            <w:tcW w:w="562" w:type="dxa"/>
          </w:tcPr>
          <w:p w14:paraId="6B3779C6" w14:textId="2B7842EF" w:rsidR="008A434A" w:rsidRPr="00F65561" w:rsidRDefault="008A434A" w:rsidP="00033A60">
            <w:pPr>
              <w:tabs>
                <w:tab w:val="left" w:pos="1080"/>
              </w:tabs>
              <w:rPr>
                <w:rFonts w:cs="Times New Roman"/>
                <w:szCs w:val="28"/>
              </w:rPr>
            </w:pPr>
            <w:r w:rsidRPr="00F65561">
              <w:rPr>
                <w:rFonts w:cs="Times New Roman"/>
                <w:szCs w:val="28"/>
              </w:rPr>
              <w:t>2.</w:t>
            </w:r>
          </w:p>
        </w:tc>
        <w:tc>
          <w:tcPr>
            <w:tcW w:w="2694" w:type="dxa"/>
            <w:vAlign w:val="center"/>
          </w:tcPr>
          <w:p w14:paraId="4A478F73" w14:textId="7D8075F9" w:rsidR="008A434A" w:rsidRPr="00F65561" w:rsidRDefault="008A434A" w:rsidP="00033A60">
            <w:pPr>
              <w:tabs>
                <w:tab w:val="left" w:pos="1080"/>
              </w:tabs>
              <w:rPr>
                <w:rFonts w:cs="Times New Roman"/>
                <w:szCs w:val="28"/>
              </w:rPr>
            </w:pPr>
            <w:r w:rsidRPr="00F65561">
              <w:rPr>
                <w:rFonts w:cs="Times New Roman"/>
                <w:szCs w:val="28"/>
              </w:rPr>
              <w:t>Усвідомлення власного Я</w:t>
            </w:r>
          </w:p>
        </w:tc>
        <w:tc>
          <w:tcPr>
            <w:tcW w:w="4536" w:type="dxa"/>
            <w:vAlign w:val="center"/>
          </w:tcPr>
          <w:p w14:paraId="3657059F" w14:textId="1FF479E8" w:rsidR="008A434A" w:rsidRPr="00F65561" w:rsidRDefault="008A434A" w:rsidP="00033A60">
            <w:pPr>
              <w:tabs>
                <w:tab w:val="left" w:pos="1080"/>
              </w:tabs>
              <w:rPr>
                <w:rFonts w:cs="Times New Roman"/>
                <w:szCs w:val="28"/>
              </w:rPr>
            </w:pPr>
            <w:r w:rsidRPr="00F65561">
              <w:rPr>
                <w:rFonts w:cs="Times New Roman"/>
                <w:szCs w:val="28"/>
              </w:rPr>
              <w:t>Вправа «Я у світі», арт-терапія (створення колажу), обговорення в групі</w:t>
            </w:r>
          </w:p>
        </w:tc>
        <w:tc>
          <w:tcPr>
            <w:tcW w:w="1779" w:type="dxa"/>
            <w:vAlign w:val="center"/>
          </w:tcPr>
          <w:p w14:paraId="437F6C3E" w14:textId="2F5A8AEB" w:rsidR="008A434A" w:rsidRPr="00F65561" w:rsidRDefault="008A434A" w:rsidP="00033A60">
            <w:pPr>
              <w:tabs>
                <w:tab w:val="left" w:pos="1080"/>
              </w:tabs>
              <w:rPr>
                <w:rFonts w:cs="Times New Roman"/>
                <w:szCs w:val="28"/>
              </w:rPr>
            </w:pPr>
            <w:r w:rsidRPr="00F65561">
              <w:rPr>
                <w:rFonts w:cs="Times New Roman"/>
                <w:szCs w:val="28"/>
              </w:rPr>
              <w:t>1.</w:t>
            </w:r>
            <w:r w:rsidR="008E03DE" w:rsidRPr="00F65561">
              <w:rPr>
                <w:rFonts w:cs="Times New Roman"/>
                <w:szCs w:val="28"/>
              </w:rPr>
              <w:t>5</w:t>
            </w:r>
          </w:p>
        </w:tc>
      </w:tr>
      <w:tr w:rsidR="008A434A" w:rsidRPr="00F65561" w14:paraId="52AF7403" w14:textId="77777777" w:rsidTr="00A3471F">
        <w:tc>
          <w:tcPr>
            <w:tcW w:w="562" w:type="dxa"/>
          </w:tcPr>
          <w:p w14:paraId="35A4F1C9" w14:textId="69348650" w:rsidR="008A434A" w:rsidRPr="00F65561" w:rsidRDefault="008A434A" w:rsidP="00033A60">
            <w:pPr>
              <w:tabs>
                <w:tab w:val="left" w:pos="1080"/>
              </w:tabs>
              <w:rPr>
                <w:rFonts w:cs="Times New Roman"/>
                <w:szCs w:val="28"/>
              </w:rPr>
            </w:pPr>
            <w:r w:rsidRPr="00F65561">
              <w:rPr>
                <w:rFonts w:cs="Times New Roman"/>
                <w:szCs w:val="28"/>
              </w:rPr>
              <w:t>3.</w:t>
            </w:r>
          </w:p>
        </w:tc>
        <w:tc>
          <w:tcPr>
            <w:tcW w:w="2694" w:type="dxa"/>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2478"/>
            </w:tblGrid>
            <w:tr w:rsidR="008A434A" w:rsidRPr="00F65561" w14:paraId="31A45743" w14:textId="77777777" w:rsidTr="008A434A">
              <w:trPr>
                <w:tblCellSpacing w:w="15" w:type="dxa"/>
              </w:trPr>
              <w:tc>
                <w:tcPr>
                  <w:tcW w:w="2418" w:type="dxa"/>
                  <w:vAlign w:val="center"/>
                  <w:hideMark/>
                </w:tcPr>
                <w:p w14:paraId="5A3EADF4" w14:textId="77777777" w:rsidR="008A434A" w:rsidRPr="00F65561" w:rsidRDefault="008A434A" w:rsidP="00033A60">
                  <w:pPr>
                    <w:tabs>
                      <w:tab w:val="left" w:pos="1080"/>
                    </w:tabs>
                    <w:spacing w:after="0"/>
                    <w:rPr>
                      <w:rFonts w:cs="Times New Roman"/>
                      <w:szCs w:val="28"/>
                    </w:rPr>
                  </w:pPr>
                  <w:r w:rsidRPr="00F65561">
                    <w:rPr>
                      <w:rFonts w:cs="Times New Roman"/>
                      <w:szCs w:val="28"/>
                    </w:rPr>
                    <w:t>Самоповага та прийняття себе</w:t>
                  </w:r>
                </w:p>
              </w:tc>
            </w:tr>
          </w:tbl>
          <w:p w14:paraId="08B47538" w14:textId="77777777" w:rsidR="008A434A" w:rsidRPr="00F65561" w:rsidRDefault="008A434A" w:rsidP="00033A60">
            <w:pPr>
              <w:tabs>
                <w:tab w:val="left" w:pos="1080"/>
              </w:tabs>
              <w:ind w:firstLine="709"/>
              <w:rPr>
                <w:rFonts w:cs="Times New Roman"/>
                <w:vanish/>
                <w:szCs w:val="28"/>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96"/>
            </w:tblGrid>
            <w:tr w:rsidR="008A434A" w:rsidRPr="00F65561" w14:paraId="6C2E5A88" w14:textId="77777777" w:rsidTr="008A434A">
              <w:trPr>
                <w:tblCellSpacing w:w="15" w:type="dxa"/>
              </w:trPr>
              <w:tc>
                <w:tcPr>
                  <w:tcW w:w="36" w:type="dxa"/>
                  <w:vAlign w:val="center"/>
                  <w:hideMark/>
                </w:tcPr>
                <w:p w14:paraId="0E018A96" w14:textId="77777777" w:rsidR="008A434A" w:rsidRPr="00F65561" w:rsidRDefault="008A434A" w:rsidP="00033A60">
                  <w:pPr>
                    <w:tabs>
                      <w:tab w:val="left" w:pos="1080"/>
                    </w:tabs>
                    <w:spacing w:after="0"/>
                    <w:ind w:firstLine="709"/>
                    <w:rPr>
                      <w:rFonts w:cs="Times New Roman"/>
                      <w:szCs w:val="28"/>
                    </w:rPr>
                  </w:pPr>
                </w:p>
              </w:tc>
            </w:tr>
          </w:tbl>
          <w:p w14:paraId="13DC7E25" w14:textId="77777777" w:rsidR="008A434A" w:rsidRPr="00F65561" w:rsidRDefault="008A434A" w:rsidP="00033A60">
            <w:pPr>
              <w:tabs>
                <w:tab w:val="left" w:pos="1080"/>
              </w:tabs>
              <w:ind w:firstLine="709"/>
              <w:rPr>
                <w:rFonts w:cs="Times New Roman"/>
                <w:szCs w:val="28"/>
              </w:rPr>
            </w:pPr>
          </w:p>
        </w:tc>
        <w:tc>
          <w:tcPr>
            <w:tcW w:w="4536" w:type="dxa"/>
            <w:vAlign w:val="center"/>
          </w:tcPr>
          <w:p w14:paraId="0CE007EB" w14:textId="23814F20" w:rsidR="008A434A" w:rsidRPr="00F65561" w:rsidRDefault="008A434A" w:rsidP="00033A60">
            <w:pPr>
              <w:tabs>
                <w:tab w:val="left" w:pos="1080"/>
              </w:tabs>
              <w:rPr>
                <w:rFonts w:cs="Times New Roman"/>
                <w:szCs w:val="28"/>
              </w:rPr>
            </w:pPr>
            <w:r w:rsidRPr="00F65561">
              <w:rPr>
                <w:rFonts w:cs="Times New Roman"/>
                <w:szCs w:val="28"/>
              </w:rPr>
              <w:t>Вправа «Дзеркало самоповаги», індивідуальна рефлексія, групова дискусія</w:t>
            </w:r>
          </w:p>
        </w:tc>
        <w:tc>
          <w:tcPr>
            <w:tcW w:w="1779" w:type="dxa"/>
            <w:vAlign w:val="center"/>
          </w:tcPr>
          <w:p w14:paraId="099C77E0" w14:textId="2B262D2E" w:rsidR="008A434A" w:rsidRPr="00F65561" w:rsidRDefault="008E03DE" w:rsidP="00033A60">
            <w:pPr>
              <w:tabs>
                <w:tab w:val="left" w:pos="1080"/>
              </w:tabs>
              <w:rPr>
                <w:rFonts w:cs="Times New Roman"/>
                <w:szCs w:val="28"/>
              </w:rPr>
            </w:pPr>
            <w:r w:rsidRPr="00F65561">
              <w:rPr>
                <w:rFonts w:cs="Times New Roman"/>
                <w:szCs w:val="28"/>
              </w:rPr>
              <w:t>1.5</w:t>
            </w:r>
          </w:p>
        </w:tc>
      </w:tr>
      <w:tr w:rsidR="008A434A" w:rsidRPr="00F65561" w14:paraId="785EBBF0" w14:textId="77777777" w:rsidTr="00A3471F">
        <w:tc>
          <w:tcPr>
            <w:tcW w:w="562" w:type="dxa"/>
          </w:tcPr>
          <w:p w14:paraId="740235BC" w14:textId="3544DB6D" w:rsidR="008A434A" w:rsidRPr="00F65561" w:rsidRDefault="008A434A" w:rsidP="00033A60">
            <w:pPr>
              <w:tabs>
                <w:tab w:val="left" w:pos="1080"/>
              </w:tabs>
              <w:rPr>
                <w:rFonts w:cs="Times New Roman"/>
                <w:szCs w:val="28"/>
              </w:rPr>
            </w:pPr>
            <w:r w:rsidRPr="00F65561">
              <w:rPr>
                <w:rFonts w:cs="Times New Roman"/>
                <w:szCs w:val="28"/>
              </w:rPr>
              <w:t>4.</w:t>
            </w:r>
          </w:p>
        </w:tc>
        <w:tc>
          <w:tcPr>
            <w:tcW w:w="2694" w:type="dxa"/>
            <w:vAlign w:val="center"/>
          </w:tcPr>
          <w:p w14:paraId="13D45108" w14:textId="47B3DEB7" w:rsidR="008A434A" w:rsidRPr="00F65561" w:rsidRDefault="008A434A" w:rsidP="00033A60">
            <w:pPr>
              <w:tabs>
                <w:tab w:val="left" w:pos="1080"/>
              </w:tabs>
              <w:rPr>
                <w:rFonts w:cs="Times New Roman"/>
                <w:szCs w:val="28"/>
              </w:rPr>
            </w:pPr>
            <w:r w:rsidRPr="00F65561">
              <w:rPr>
                <w:rFonts w:cs="Times New Roman"/>
                <w:szCs w:val="28"/>
              </w:rPr>
              <w:t>Комунікація та взаємодія</w:t>
            </w:r>
          </w:p>
        </w:tc>
        <w:tc>
          <w:tcPr>
            <w:tcW w:w="4536" w:type="dxa"/>
            <w:vAlign w:val="center"/>
          </w:tcPr>
          <w:p w14:paraId="53354A64" w14:textId="799129AF" w:rsidR="008A434A" w:rsidRPr="00F65561" w:rsidRDefault="008A434A" w:rsidP="00033A60">
            <w:pPr>
              <w:tabs>
                <w:tab w:val="left" w:pos="1080"/>
              </w:tabs>
              <w:rPr>
                <w:rFonts w:cs="Times New Roman"/>
                <w:szCs w:val="28"/>
              </w:rPr>
            </w:pPr>
            <w:r w:rsidRPr="00F65561">
              <w:rPr>
                <w:rFonts w:cs="Times New Roman"/>
                <w:szCs w:val="28"/>
              </w:rPr>
              <w:t>Рольові ігри, вправа «Коло підтримки», тренінг асертивності</w:t>
            </w:r>
          </w:p>
        </w:tc>
        <w:tc>
          <w:tcPr>
            <w:tcW w:w="1779" w:type="dxa"/>
            <w:vAlign w:val="center"/>
          </w:tcPr>
          <w:p w14:paraId="3E73B7CB" w14:textId="64DCF679" w:rsidR="008A434A" w:rsidRPr="00F65561" w:rsidRDefault="008E03DE" w:rsidP="00033A60">
            <w:pPr>
              <w:tabs>
                <w:tab w:val="left" w:pos="1080"/>
              </w:tabs>
              <w:rPr>
                <w:rFonts w:cs="Times New Roman"/>
                <w:szCs w:val="28"/>
              </w:rPr>
            </w:pPr>
            <w:r w:rsidRPr="00F65561">
              <w:rPr>
                <w:rFonts w:cs="Times New Roman"/>
                <w:szCs w:val="28"/>
              </w:rPr>
              <w:t>1.5</w:t>
            </w:r>
          </w:p>
        </w:tc>
      </w:tr>
      <w:tr w:rsidR="008A434A" w:rsidRPr="00F65561" w14:paraId="528CC6B1" w14:textId="77777777" w:rsidTr="00A3471F">
        <w:tc>
          <w:tcPr>
            <w:tcW w:w="562" w:type="dxa"/>
          </w:tcPr>
          <w:p w14:paraId="13107F4B" w14:textId="4BDF2F86" w:rsidR="008A434A" w:rsidRPr="00F65561" w:rsidRDefault="008A434A" w:rsidP="00033A60">
            <w:pPr>
              <w:tabs>
                <w:tab w:val="left" w:pos="1080"/>
              </w:tabs>
              <w:rPr>
                <w:rFonts w:cs="Times New Roman"/>
                <w:szCs w:val="28"/>
              </w:rPr>
            </w:pPr>
            <w:r w:rsidRPr="00F65561">
              <w:rPr>
                <w:rFonts w:cs="Times New Roman"/>
                <w:szCs w:val="28"/>
              </w:rPr>
              <w:lastRenderedPageBreak/>
              <w:t>5.</w:t>
            </w:r>
          </w:p>
        </w:tc>
        <w:tc>
          <w:tcPr>
            <w:tcW w:w="2694" w:type="dxa"/>
            <w:vAlign w:val="center"/>
          </w:tcPr>
          <w:p w14:paraId="7AF02B8C" w14:textId="5FA051CA" w:rsidR="008A434A" w:rsidRPr="00F65561" w:rsidRDefault="008A434A" w:rsidP="00033A60">
            <w:pPr>
              <w:tabs>
                <w:tab w:val="left" w:pos="1080"/>
              </w:tabs>
              <w:rPr>
                <w:rFonts w:cs="Times New Roman"/>
                <w:szCs w:val="28"/>
              </w:rPr>
            </w:pPr>
            <w:r w:rsidRPr="00F65561">
              <w:rPr>
                <w:rFonts w:cs="Times New Roman"/>
                <w:szCs w:val="28"/>
              </w:rPr>
              <w:t>Позитивне мислення</w:t>
            </w:r>
          </w:p>
        </w:tc>
        <w:tc>
          <w:tcPr>
            <w:tcW w:w="4536" w:type="dxa"/>
            <w:vAlign w:val="center"/>
          </w:tcPr>
          <w:p w14:paraId="6AC388C0" w14:textId="1CB079B3" w:rsidR="008A434A" w:rsidRPr="00F65561" w:rsidRDefault="008A434A" w:rsidP="00033A60">
            <w:pPr>
              <w:tabs>
                <w:tab w:val="left" w:pos="1080"/>
              </w:tabs>
              <w:rPr>
                <w:rFonts w:cs="Times New Roman"/>
                <w:szCs w:val="28"/>
              </w:rPr>
            </w:pPr>
            <w:r w:rsidRPr="00F65561">
              <w:rPr>
                <w:rFonts w:cs="Times New Roman"/>
                <w:szCs w:val="28"/>
              </w:rPr>
              <w:t>Вправа «Позитив у кожному дні», психодрама, обговорення життєвих історій</w:t>
            </w:r>
          </w:p>
        </w:tc>
        <w:tc>
          <w:tcPr>
            <w:tcW w:w="1779" w:type="dxa"/>
            <w:vAlign w:val="center"/>
          </w:tcPr>
          <w:p w14:paraId="6A62275B" w14:textId="14629751" w:rsidR="008A434A" w:rsidRPr="00F65561" w:rsidRDefault="008E03DE" w:rsidP="00033A60">
            <w:pPr>
              <w:tabs>
                <w:tab w:val="left" w:pos="1080"/>
              </w:tabs>
              <w:rPr>
                <w:rFonts w:cs="Times New Roman"/>
                <w:szCs w:val="28"/>
              </w:rPr>
            </w:pPr>
            <w:r w:rsidRPr="00F65561">
              <w:rPr>
                <w:rFonts w:cs="Times New Roman"/>
                <w:szCs w:val="28"/>
              </w:rPr>
              <w:t>1.5</w:t>
            </w:r>
          </w:p>
        </w:tc>
      </w:tr>
      <w:tr w:rsidR="008A434A" w:rsidRPr="00F65561" w14:paraId="770EE286" w14:textId="77777777" w:rsidTr="00A3471F">
        <w:tc>
          <w:tcPr>
            <w:tcW w:w="562" w:type="dxa"/>
          </w:tcPr>
          <w:p w14:paraId="27AA83C7" w14:textId="73BD30F8" w:rsidR="008A434A" w:rsidRPr="00F65561" w:rsidRDefault="008A434A" w:rsidP="00033A60">
            <w:pPr>
              <w:tabs>
                <w:tab w:val="left" w:pos="1080"/>
              </w:tabs>
              <w:rPr>
                <w:rFonts w:cs="Times New Roman"/>
                <w:szCs w:val="28"/>
              </w:rPr>
            </w:pPr>
            <w:r w:rsidRPr="00F65561">
              <w:rPr>
                <w:rFonts w:cs="Times New Roman"/>
                <w:szCs w:val="28"/>
              </w:rPr>
              <w:t>6.</w:t>
            </w:r>
          </w:p>
        </w:tc>
        <w:tc>
          <w:tcPr>
            <w:tcW w:w="2694" w:type="dxa"/>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2478"/>
            </w:tblGrid>
            <w:tr w:rsidR="008A434A" w:rsidRPr="00F65561" w14:paraId="4633DE29" w14:textId="77777777" w:rsidTr="008A434A">
              <w:trPr>
                <w:tblCellSpacing w:w="15" w:type="dxa"/>
              </w:trPr>
              <w:tc>
                <w:tcPr>
                  <w:tcW w:w="2418" w:type="dxa"/>
                  <w:vAlign w:val="center"/>
                  <w:hideMark/>
                </w:tcPr>
                <w:p w14:paraId="5D0C916D" w14:textId="77777777" w:rsidR="008A434A" w:rsidRPr="00F65561" w:rsidRDefault="008A434A" w:rsidP="00033A60">
                  <w:pPr>
                    <w:tabs>
                      <w:tab w:val="left" w:pos="1080"/>
                    </w:tabs>
                    <w:spacing w:after="0"/>
                    <w:rPr>
                      <w:rFonts w:cs="Times New Roman"/>
                      <w:szCs w:val="28"/>
                    </w:rPr>
                  </w:pPr>
                  <w:r w:rsidRPr="00F65561">
                    <w:rPr>
                      <w:rFonts w:cs="Times New Roman"/>
                      <w:szCs w:val="28"/>
                    </w:rPr>
                    <w:t>Мотивація до самореалізації</w:t>
                  </w:r>
                </w:p>
              </w:tc>
            </w:tr>
          </w:tbl>
          <w:p w14:paraId="4EDEA362" w14:textId="77777777" w:rsidR="008A434A" w:rsidRPr="00F65561" w:rsidRDefault="008A434A" w:rsidP="00033A60">
            <w:pPr>
              <w:tabs>
                <w:tab w:val="left" w:pos="1080"/>
              </w:tabs>
              <w:ind w:firstLine="709"/>
              <w:rPr>
                <w:rFonts w:cs="Times New Roman"/>
                <w:vanish/>
                <w:szCs w:val="28"/>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96"/>
            </w:tblGrid>
            <w:tr w:rsidR="008A434A" w:rsidRPr="00F65561" w14:paraId="75933E73" w14:textId="77777777" w:rsidTr="008A434A">
              <w:trPr>
                <w:tblCellSpacing w:w="15" w:type="dxa"/>
              </w:trPr>
              <w:tc>
                <w:tcPr>
                  <w:tcW w:w="36" w:type="dxa"/>
                  <w:vAlign w:val="center"/>
                  <w:hideMark/>
                </w:tcPr>
                <w:p w14:paraId="4E2ED44C" w14:textId="77777777" w:rsidR="008A434A" w:rsidRPr="00F65561" w:rsidRDefault="008A434A" w:rsidP="00033A60">
                  <w:pPr>
                    <w:tabs>
                      <w:tab w:val="left" w:pos="1080"/>
                    </w:tabs>
                    <w:spacing w:after="0"/>
                    <w:ind w:firstLine="709"/>
                    <w:rPr>
                      <w:rFonts w:cs="Times New Roman"/>
                      <w:szCs w:val="28"/>
                    </w:rPr>
                  </w:pPr>
                </w:p>
              </w:tc>
            </w:tr>
          </w:tbl>
          <w:p w14:paraId="538E39FD" w14:textId="77777777" w:rsidR="008A434A" w:rsidRPr="00F65561" w:rsidRDefault="008A434A" w:rsidP="00033A60">
            <w:pPr>
              <w:tabs>
                <w:tab w:val="left" w:pos="1080"/>
              </w:tabs>
              <w:ind w:firstLine="709"/>
              <w:rPr>
                <w:rFonts w:cs="Times New Roman"/>
                <w:szCs w:val="28"/>
              </w:rPr>
            </w:pPr>
          </w:p>
        </w:tc>
        <w:tc>
          <w:tcPr>
            <w:tcW w:w="4536" w:type="dxa"/>
            <w:vAlign w:val="center"/>
          </w:tcPr>
          <w:p w14:paraId="125390CE" w14:textId="4F09497D" w:rsidR="008A434A" w:rsidRPr="00F65561" w:rsidRDefault="008A434A" w:rsidP="00033A60">
            <w:pPr>
              <w:tabs>
                <w:tab w:val="left" w:pos="1080"/>
              </w:tabs>
              <w:rPr>
                <w:rFonts w:cs="Times New Roman"/>
                <w:szCs w:val="28"/>
              </w:rPr>
            </w:pPr>
            <w:r w:rsidRPr="00F65561">
              <w:rPr>
                <w:rFonts w:cs="Times New Roman"/>
                <w:szCs w:val="28"/>
              </w:rPr>
              <w:t>Вправа «Мій ресурс», коучингова техніка «Колесо життя», створення плану досягнень</w:t>
            </w:r>
          </w:p>
        </w:tc>
        <w:tc>
          <w:tcPr>
            <w:tcW w:w="1779" w:type="dxa"/>
            <w:vAlign w:val="center"/>
          </w:tcPr>
          <w:p w14:paraId="2AE6E5E9" w14:textId="01B09559" w:rsidR="008A434A" w:rsidRPr="00F65561" w:rsidRDefault="008E03DE" w:rsidP="00033A60">
            <w:pPr>
              <w:tabs>
                <w:tab w:val="left" w:pos="1080"/>
              </w:tabs>
              <w:rPr>
                <w:rFonts w:cs="Times New Roman"/>
                <w:szCs w:val="28"/>
              </w:rPr>
            </w:pPr>
            <w:r w:rsidRPr="00F65561">
              <w:rPr>
                <w:rFonts w:cs="Times New Roman"/>
                <w:szCs w:val="28"/>
              </w:rPr>
              <w:t>1.5</w:t>
            </w:r>
          </w:p>
        </w:tc>
      </w:tr>
      <w:tr w:rsidR="008A434A" w:rsidRPr="00F65561" w14:paraId="0486CBA1" w14:textId="77777777" w:rsidTr="00A3471F">
        <w:tc>
          <w:tcPr>
            <w:tcW w:w="562" w:type="dxa"/>
          </w:tcPr>
          <w:p w14:paraId="743B5BAE" w14:textId="75F1FB64" w:rsidR="008A434A" w:rsidRPr="00F65561" w:rsidRDefault="008A434A" w:rsidP="00033A60">
            <w:pPr>
              <w:tabs>
                <w:tab w:val="left" w:pos="1080"/>
              </w:tabs>
              <w:rPr>
                <w:rFonts w:cs="Times New Roman"/>
                <w:szCs w:val="28"/>
              </w:rPr>
            </w:pPr>
            <w:r w:rsidRPr="00F65561">
              <w:rPr>
                <w:rFonts w:cs="Times New Roman"/>
                <w:szCs w:val="28"/>
              </w:rPr>
              <w:t>7.</w:t>
            </w:r>
          </w:p>
        </w:tc>
        <w:tc>
          <w:tcPr>
            <w:tcW w:w="2694" w:type="dxa"/>
            <w:vAlign w:val="center"/>
          </w:tcPr>
          <w:p w14:paraId="24390E7C" w14:textId="3DC9ED1B" w:rsidR="008A434A" w:rsidRPr="00F65561" w:rsidRDefault="008A434A" w:rsidP="00033A60">
            <w:pPr>
              <w:tabs>
                <w:tab w:val="left" w:pos="1080"/>
              </w:tabs>
              <w:rPr>
                <w:rFonts w:cs="Times New Roman"/>
                <w:szCs w:val="28"/>
              </w:rPr>
            </w:pPr>
            <w:r w:rsidRPr="00F65561">
              <w:rPr>
                <w:rFonts w:cs="Times New Roman"/>
                <w:szCs w:val="28"/>
              </w:rPr>
              <w:t>Робота зі стресом</w:t>
            </w:r>
          </w:p>
        </w:tc>
        <w:tc>
          <w:tcPr>
            <w:tcW w:w="4536" w:type="dxa"/>
            <w:vAlign w:val="center"/>
          </w:tcPr>
          <w:p w14:paraId="3BED70A8" w14:textId="2B66D95D" w:rsidR="008A434A" w:rsidRPr="00F65561" w:rsidRDefault="008A434A" w:rsidP="00033A60">
            <w:pPr>
              <w:tabs>
                <w:tab w:val="left" w:pos="1080"/>
              </w:tabs>
              <w:rPr>
                <w:rFonts w:cs="Times New Roman"/>
                <w:szCs w:val="28"/>
              </w:rPr>
            </w:pPr>
            <w:r w:rsidRPr="00F65561">
              <w:rPr>
                <w:rFonts w:cs="Times New Roman"/>
                <w:szCs w:val="28"/>
              </w:rPr>
              <w:t>Вправи на релаксацію, техніка «Якорі стабільності», групове обговорення</w:t>
            </w:r>
          </w:p>
        </w:tc>
        <w:tc>
          <w:tcPr>
            <w:tcW w:w="1779" w:type="dxa"/>
            <w:vAlign w:val="center"/>
          </w:tcPr>
          <w:p w14:paraId="1F07AD0F" w14:textId="53A239D2" w:rsidR="008A434A" w:rsidRPr="00F65561" w:rsidRDefault="008E03DE" w:rsidP="00033A60">
            <w:pPr>
              <w:tabs>
                <w:tab w:val="left" w:pos="1080"/>
              </w:tabs>
              <w:rPr>
                <w:rFonts w:cs="Times New Roman"/>
                <w:szCs w:val="28"/>
              </w:rPr>
            </w:pPr>
            <w:r w:rsidRPr="00F65561">
              <w:rPr>
                <w:rFonts w:cs="Times New Roman"/>
                <w:szCs w:val="28"/>
              </w:rPr>
              <w:t>1.5</w:t>
            </w:r>
          </w:p>
        </w:tc>
      </w:tr>
      <w:tr w:rsidR="008A434A" w:rsidRPr="00F65561" w14:paraId="299EE50A" w14:textId="77777777" w:rsidTr="00A3471F">
        <w:tc>
          <w:tcPr>
            <w:tcW w:w="562" w:type="dxa"/>
          </w:tcPr>
          <w:p w14:paraId="402B4D13" w14:textId="6804F9A3" w:rsidR="008A434A" w:rsidRPr="00F65561" w:rsidRDefault="008A434A" w:rsidP="00033A60">
            <w:pPr>
              <w:tabs>
                <w:tab w:val="left" w:pos="1080"/>
              </w:tabs>
              <w:rPr>
                <w:rFonts w:cs="Times New Roman"/>
                <w:szCs w:val="28"/>
              </w:rPr>
            </w:pPr>
            <w:r w:rsidRPr="00F65561">
              <w:rPr>
                <w:rFonts w:cs="Times New Roman"/>
                <w:szCs w:val="28"/>
              </w:rPr>
              <w:t>8.</w:t>
            </w:r>
          </w:p>
        </w:tc>
        <w:tc>
          <w:tcPr>
            <w:tcW w:w="2694" w:type="dxa"/>
            <w:vAlign w:val="center"/>
          </w:tcPr>
          <w:p w14:paraId="58389988" w14:textId="22E59005" w:rsidR="008A434A" w:rsidRPr="00F65561" w:rsidRDefault="008A434A" w:rsidP="00033A60">
            <w:pPr>
              <w:tabs>
                <w:tab w:val="left" w:pos="1080"/>
              </w:tabs>
              <w:rPr>
                <w:rFonts w:cs="Times New Roman"/>
                <w:szCs w:val="28"/>
              </w:rPr>
            </w:pPr>
            <w:r w:rsidRPr="00F65561">
              <w:rPr>
                <w:rFonts w:cs="Times New Roman"/>
                <w:szCs w:val="28"/>
              </w:rPr>
              <w:t>Емоційна грамотність</w:t>
            </w:r>
          </w:p>
        </w:tc>
        <w:tc>
          <w:tcPr>
            <w:tcW w:w="4536" w:type="dxa"/>
            <w:vAlign w:val="center"/>
          </w:tcPr>
          <w:p w14:paraId="0E66E920" w14:textId="4A2B2F69" w:rsidR="008A434A" w:rsidRPr="00F65561" w:rsidRDefault="008A434A" w:rsidP="00033A60">
            <w:pPr>
              <w:tabs>
                <w:tab w:val="left" w:pos="1080"/>
              </w:tabs>
              <w:rPr>
                <w:rFonts w:cs="Times New Roman"/>
                <w:szCs w:val="28"/>
              </w:rPr>
            </w:pPr>
            <w:r w:rsidRPr="00F65561">
              <w:rPr>
                <w:rFonts w:cs="Times New Roman"/>
                <w:szCs w:val="28"/>
              </w:rPr>
              <w:t>Вправа «Щоденник емоцій», обговорення в парах, техніка відновлення емоційного балансу</w:t>
            </w:r>
          </w:p>
        </w:tc>
        <w:tc>
          <w:tcPr>
            <w:tcW w:w="1779" w:type="dxa"/>
            <w:vAlign w:val="center"/>
          </w:tcPr>
          <w:p w14:paraId="1D0A27A0" w14:textId="076DA919" w:rsidR="008A434A" w:rsidRPr="00F65561" w:rsidRDefault="008E03DE" w:rsidP="00033A60">
            <w:pPr>
              <w:tabs>
                <w:tab w:val="left" w:pos="1080"/>
              </w:tabs>
              <w:rPr>
                <w:rFonts w:cs="Times New Roman"/>
                <w:szCs w:val="28"/>
              </w:rPr>
            </w:pPr>
            <w:r w:rsidRPr="00F65561">
              <w:rPr>
                <w:rFonts w:cs="Times New Roman"/>
                <w:szCs w:val="28"/>
              </w:rPr>
              <w:t>1.5</w:t>
            </w:r>
          </w:p>
        </w:tc>
      </w:tr>
      <w:tr w:rsidR="008A434A" w:rsidRPr="00F65561" w14:paraId="1F73B220" w14:textId="77777777" w:rsidTr="00A3471F">
        <w:tc>
          <w:tcPr>
            <w:tcW w:w="562" w:type="dxa"/>
          </w:tcPr>
          <w:p w14:paraId="2D4800C2" w14:textId="7491F016" w:rsidR="008A434A" w:rsidRPr="00F65561" w:rsidRDefault="008A434A" w:rsidP="00033A60">
            <w:pPr>
              <w:tabs>
                <w:tab w:val="left" w:pos="1080"/>
              </w:tabs>
              <w:rPr>
                <w:rFonts w:cs="Times New Roman"/>
                <w:szCs w:val="28"/>
              </w:rPr>
            </w:pPr>
            <w:r w:rsidRPr="00F65561">
              <w:rPr>
                <w:rFonts w:cs="Times New Roman"/>
                <w:szCs w:val="28"/>
              </w:rPr>
              <w:t>9.</w:t>
            </w:r>
          </w:p>
        </w:tc>
        <w:tc>
          <w:tcPr>
            <w:tcW w:w="2694" w:type="dxa"/>
            <w:vAlign w:val="center"/>
          </w:tcPr>
          <w:p w14:paraId="3E51D503" w14:textId="65229418" w:rsidR="008A434A" w:rsidRPr="00F65561" w:rsidRDefault="000D422B" w:rsidP="00033A60">
            <w:pPr>
              <w:tabs>
                <w:tab w:val="left" w:pos="1080"/>
              </w:tabs>
              <w:rPr>
                <w:rFonts w:cs="Times New Roman"/>
                <w:szCs w:val="28"/>
              </w:rPr>
            </w:pPr>
            <w:r w:rsidRPr="00F65561">
              <w:rPr>
                <w:rFonts w:cs="Times New Roman"/>
                <w:szCs w:val="28"/>
              </w:rPr>
              <w:t>Розвиток соціальних зв’язків</w:t>
            </w:r>
          </w:p>
        </w:tc>
        <w:tc>
          <w:tcPr>
            <w:tcW w:w="4536" w:type="dxa"/>
            <w:vAlign w:val="center"/>
          </w:tcPr>
          <w:p w14:paraId="6465B951" w14:textId="42ADF328" w:rsidR="008A434A" w:rsidRPr="00F65561" w:rsidRDefault="000D422B" w:rsidP="00033A60">
            <w:pPr>
              <w:tabs>
                <w:tab w:val="left" w:pos="1080"/>
              </w:tabs>
              <w:rPr>
                <w:rFonts w:cs="Times New Roman"/>
                <w:szCs w:val="28"/>
              </w:rPr>
            </w:pPr>
            <w:r w:rsidRPr="00F65561">
              <w:rPr>
                <w:rFonts w:cs="Times New Roman"/>
                <w:szCs w:val="28"/>
              </w:rPr>
              <w:t>Вправа «Соціальна павутина», тренінг довіри, групова рефлексія</w:t>
            </w:r>
          </w:p>
        </w:tc>
        <w:tc>
          <w:tcPr>
            <w:tcW w:w="1779" w:type="dxa"/>
            <w:vAlign w:val="center"/>
          </w:tcPr>
          <w:p w14:paraId="2D83417A" w14:textId="044AA999" w:rsidR="008A434A" w:rsidRPr="00F65561" w:rsidRDefault="008E03DE" w:rsidP="00033A60">
            <w:pPr>
              <w:tabs>
                <w:tab w:val="left" w:pos="1080"/>
              </w:tabs>
              <w:rPr>
                <w:rFonts w:cs="Times New Roman"/>
                <w:szCs w:val="28"/>
              </w:rPr>
            </w:pPr>
            <w:r w:rsidRPr="00F65561">
              <w:rPr>
                <w:rFonts w:cs="Times New Roman"/>
                <w:szCs w:val="28"/>
              </w:rPr>
              <w:t>1.5</w:t>
            </w:r>
          </w:p>
        </w:tc>
      </w:tr>
      <w:tr w:rsidR="000D422B" w:rsidRPr="00F65561" w14:paraId="1C367FF9" w14:textId="77777777" w:rsidTr="00A3471F">
        <w:tc>
          <w:tcPr>
            <w:tcW w:w="562" w:type="dxa"/>
          </w:tcPr>
          <w:p w14:paraId="732F0CEB" w14:textId="53C6F54A" w:rsidR="000D422B" w:rsidRPr="00F65561" w:rsidRDefault="000D422B" w:rsidP="00033A60">
            <w:pPr>
              <w:tabs>
                <w:tab w:val="left" w:pos="1080"/>
              </w:tabs>
              <w:rPr>
                <w:rFonts w:cs="Times New Roman"/>
                <w:szCs w:val="28"/>
              </w:rPr>
            </w:pPr>
            <w:r w:rsidRPr="00F65561">
              <w:rPr>
                <w:rFonts w:cs="Times New Roman"/>
                <w:szCs w:val="28"/>
              </w:rPr>
              <w:t>1</w:t>
            </w:r>
            <w:r w:rsidR="00A3471F" w:rsidRPr="00F65561">
              <w:rPr>
                <w:rFonts w:cs="Times New Roman"/>
                <w:szCs w:val="28"/>
              </w:rPr>
              <w:t>0</w:t>
            </w:r>
          </w:p>
        </w:tc>
        <w:tc>
          <w:tcPr>
            <w:tcW w:w="2694" w:type="dxa"/>
            <w:vAlign w:val="center"/>
          </w:tcPr>
          <w:p w14:paraId="6F0F7C31" w14:textId="05A54C4B" w:rsidR="000D422B" w:rsidRPr="00F65561" w:rsidRDefault="008E03DE" w:rsidP="00033A60">
            <w:pPr>
              <w:tabs>
                <w:tab w:val="left" w:pos="1080"/>
              </w:tabs>
              <w:rPr>
                <w:rFonts w:cs="Times New Roman"/>
                <w:szCs w:val="28"/>
              </w:rPr>
            </w:pPr>
            <w:r w:rsidRPr="00F65561">
              <w:rPr>
                <w:rFonts w:cs="Times New Roman"/>
                <w:szCs w:val="28"/>
              </w:rPr>
              <w:t>І</w:t>
            </w:r>
            <w:r w:rsidR="000D422B" w:rsidRPr="00F65561">
              <w:rPr>
                <w:rFonts w:cs="Times New Roman"/>
                <w:szCs w:val="28"/>
              </w:rPr>
              <w:t>нтеграція отриманих знань та вмінь у повсякденне життя</w:t>
            </w:r>
          </w:p>
        </w:tc>
        <w:tc>
          <w:tcPr>
            <w:tcW w:w="4536" w:type="dxa"/>
            <w:vAlign w:val="center"/>
          </w:tcPr>
          <w:p w14:paraId="401C6880" w14:textId="2EA8142A" w:rsidR="000D422B" w:rsidRPr="00F65561" w:rsidRDefault="000D422B" w:rsidP="00033A60">
            <w:pPr>
              <w:tabs>
                <w:tab w:val="left" w:pos="1080"/>
              </w:tabs>
              <w:rPr>
                <w:rFonts w:cs="Times New Roman"/>
                <w:szCs w:val="28"/>
              </w:rPr>
            </w:pPr>
            <w:r w:rsidRPr="00F65561">
              <w:rPr>
                <w:rFonts w:cs="Times New Roman"/>
                <w:szCs w:val="28"/>
              </w:rPr>
              <w:t>Тренінг «План дій», обговорення досягнень програми, вправа «Мої кроки до благополуччя»</w:t>
            </w:r>
          </w:p>
        </w:tc>
        <w:tc>
          <w:tcPr>
            <w:tcW w:w="1779" w:type="dxa"/>
            <w:vAlign w:val="center"/>
          </w:tcPr>
          <w:p w14:paraId="1CE1C45A" w14:textId="5D76F0CA" w:rsidR="000D422B" w:rsidRPr="00F65561" w:rsidRDefault="008E03DE" w:rsidP="00033A60">
            <w:pPr>
              <w:tabs>
                <w:tab w:val="left" w:pos="1080"/>
              </w:tabs>
              <w:rPr>
                <w:rFonts w:cs="Times New Roman"/>
                <w:szCs w:val="28"/>
              </w:rPr>
            </w:pPr>
            <w:r w:rsidRPr="00F65561">
              <w:rPr>
                <w:rFonts w:cs="Times New Roman"/>
                <w:szCs w:val="28"/>
              </w:rPr>
              <w:t>1.5</w:t>
            </w:r>
          </w:p>
        </w:tc>
      </w:tr>
    </w:tbl>
    <w:p w14:paraId="7B2DF72A" w14:textId="77777777" w:rsidR="00A42A8B" w:rsidRPr="00F65561" w:rsidRDefault="00A42A8B" w:rsidP="00991206">
      <w:pPr>
        <w:pStyle w:val="a3"/>
        <w:spacing w:line="360" w:lineRule="auto"/>
        <w:jc w:val="both"/>
        <w:rPr>
          <w:rFonts w:cs="Times New Roman"/>
          <w:b/>
          <w:bCs/>
        </w:rPr>
      </w:pPr>
    </w:p>
    <w:p w14:paraId="6648EB0A" w14:textId="56C26873" w:rsidR="001B3CAC" w:rsidRPr="00F65561" w:rsidRDefault="00656649" w:rsidP="00991206">
      <w:pPr>
        <w:pStyle w:val="a3"/>
        <w:spacing w:line="360" w:lineRule="auto"/>
        <w:jc w:val="both"/>
        <w:rPr>
          <w:rFonts w:cs="Times New Roman"/>
          <w:b/>
          <w:bCs/>
        </w:rPr>
      </w:pPr>
      <w:r w:rsidRPr="00F65561">
        <w:rPr>
          <w:rFonts w:cs="Times New Roman"/>
          <w:b/>
          <w:bCs/>
        </w:rPr>
        <w:t>Заняття 1</w:t>
      </w:r>
    </w:p>
    <w:p w14:paraId="7DAED24B" w14:textId="3EF6767D" w:rsidR="00656649" w:rsidRPr="00F65561" w:rsidRDefault="006F22DA" w:rsidP="00F026EB">
      <w:pPr>
        <w:spacing w:line="360" w:lineRule="auto"/>
        <w:ind w:firstLine="709"/>
        <w:jc w:val="both"/>
        <w:rPr>
          <w:rFonts w:cs="Times New Roman"/>
          <w:b/>
          <w:bCs/>
        </w:rPr>
      </w:pPr>
      <w:r w:rsidRPr="00F65561">
        <w:rPr>
          <w:rFonts w:cs="Times New Roman"/>
          <w:b/>
          <w:bCs/>
        </w:rPr>
        <w:t xml:space="preserve">Визначення поняття </w:t>
      </w:r>
      <w:r w:rsidR="001B3CAC" w:rsidRPr="00F65561">
        <w:rPr>
          <w:rFonts w:cs="Times New Roman"/>
          <w:b/>
          <w:bCs/>
        </w:rPr>
        <w:t>психологічне благополуччя</w:t>
      </w:r>
    </w:p>
    <w:p w14:paraId="36C693E3" w14:textId="2A628A73" w:rsidR="00656649" w:rsidRPr="00F65561" w:rsidRDefault="00656649" w:rsidP="00F026EB">
      <w:pPr>
        <w:spacing w:line="360" w:lineRule="auto"/>
        <w:ind w:firstLine="709"/>
        <w:jc w:val="both"/>
        <w:rPr>
          <w:rFonts w:cs="Times New Roman"/>
        </w:rPr>
      </w:pPr>
      <w:r w:rsidRPr="00F65561">
        <w:rPr>
          <w:rFonts w:cs="Times New Roman"/>
          <w:b/>
          <w:bCs/>
        </w:rPr>
        <w:t>Мета</w:t>
      </w:r>
      <w:r w:rsidRPr="00F65561">
        <w:rPr>
          <w:rFonts w:cs="Times New Roman"/>
        </w:rPr>
        <w:t>:</w:t>
      </w:r>
      <w:r w:rsidR="008E03DE" w:rsidRPr="00F65561">
        <w:rPr>
          <w:rFonts w:cs="Times New Roman"/>
        </w:rPr>
        <w:t xml:space="preserve"> </w:t>
      </w:r>
      <w:r w:rsidR="006F22DA" w:rsidRPr="00F65561">
        <w:rPr>
          <w:rFonts w:cs="Times New Roman"/>
        </w:rPr>
        <w:t>Ознайомити учасників із поняттям психологічного благополуччя, його компонентами та значенням для особистого життя.</w:t>
      </w:r>
    </w:p>
    <w:p w14:paraId="7B24430D" w14:textId="77777777" w:rsidR="00656649" w:rsidRPr="00F65561" w:rsidRDefault="00656649" w:rsidP="00F026EB">
      <w:pPr>
        <w:spacing w:line="360" w:lineRule="auto"/>
        <w:ind w:firstLine="709"/>
        <w:jc w:val="both"/>
        <w:rPr>
          <w:rFonts w:cs="Times New Roman"/>
          <w:b/>
          <w:bCs/>
        </w:rPr>
      </w:pPr>
      <w:r w:rsidRPr="00F65561">
        <w:rPr>
          <w:rFonts w:cs="Times New Roman"/>
          <w:b/>
          <w:bCs/>
        </w:rPr>
        <w:t>Хід заняття:</w:t>
      </w:r>
    </w:p>
    <w:p w14:paraId="22C05B3C" w14:textId="08614A43" w:rsidR="001B3CAC" w:rsidRPr="00F65561" w:rsidRDefault="006F22DA">
      <w:pPr>
        <w:pStyle w:val="a3"/>
        <w:numPr>
          <w:ilvl w:val="0"/>
          <w:numId w:val="27"/>
        </w:numPr>
        <w:spacing w:line="360" w:lineRule="auto"/>
        <w:jc w:val="both"/>
        <w:rPr>
          <w:rFonts w:cs="Times New Roman"/>
        </w:rPr>
      </w:pPr>
      <w:r w:rsidRPr="00F65561">
        <w:rPr>
          <w:rFonts w:cs="Times New Roman"/>
        </w:rPr>
        <w:t xml:space="preserve">Знайомство, визначення плану роботи, обговорення </w:t>
      </w:r>
      <w:r w:rsidR="00B12E9D" w:rsidRPr="00F65561">
        <w:rPr>
          <w:rFonts w:cs="Times New Roman"/>
        </w:rPr>
        <w:t>умов та правил групи.</w:t>
      </w:r>
    </w:p>
    <w:p w14:paraId="71A9F946" w14:textId="22F345BE" w:rsidR="00B12E9D" w:rsidRPr="00F65561" w:rsidRDefault="00B12E9D">
      <w:pPr>
        <w:pStyle w:val="a3"/>
        <w:numPr>
          <w:ilvl w:val="0"/>
          <w:numId w:val="27"/>
        </w:numPr>
        <w:spacing w:line="360" w:lineRule="auto"/>
        <w:jc w:val="both"/>
        <w:rPr>
          <w:rFonts w:cs="Times New Roman"/>
        </w:rPr>
      </w:pPr>
      <w:r w:rsidRPr="00F65561">
        <w:rPr>
          <w:rFonts w:cs="Times New Roman"/>
        </w:rPr>
        <w:t>Лекція: Ознайомлення з поняттям психологічного благополуччя та його компонентами.</w:t>
      </w:r>
    </w:p>
    <w:p w14:paraId="3C08829E" w14:textId="1572EE6E" w:rsidR="00B12E9D" w:rsidRPr="00F65561" w:rsidRDefault="00B12E9D">
      <w:pPr>
        <w:pStyle w:val="a3"/>
        <w:numPr>
          <w:ilvl w:val="0"/>
          <w:numId w:val="27"/>
        </w:numPr>
        <w:spacing w:line="360" w:lineRule="auto"/>
        <w:jc w:val="both"/>
        <w:rPr>
          <w:rFonts w:cs="Times New Roman"/>
        </w:rPr>
      </w:pPr>
      <w:r w:rsidRPr="00F65561">
        <w:rPr>
          <w:rFonts w:cs="Times New Roman"/>
        </w:rPr>
        <w:t>Групова дискусія. Вправа «Портрет благополучної людини» – учасники в групах створюють опис такої особистості.</w:t>
      </w:r>
    </w:p>
    <w:p w14:paraId="6FA68847" w14:textId="26B14393" w:rsidR="006F22DA" w:rsidRPr="00F65561" w:rsidRDefault="00656649" w:rsidP="00991206">
      <w:pPr>
        <w:pStyle w:val="a3"/>
        <w:spacing w:line="360" w:lineRule="auto"/>
        <w:jc w:val="both"/>
        <w:rPr>
          <w:rFonts w:cs="Times New Roman"/>
          <w:b/>
          <w:bCs/>
        </w:rPr>
      </w:pPr>
      <w:r w:rsidRPr="00F65561">
        <w:rPr>
          <w:rFonts w:cs="Times New Roman"/>
          <w:b/>
          <w:bCs/>
        </w:rPr>
        <w:t xml:space="preserve">Заняття </w:t>
      </w:r>
      <w:r w:rsidR="006F22DA" w:rsidRPr="00F65561">
        <w:rPr>
          <w:rFonts w:cs="Times New Roman"/>
          <w:b/>
          <w:bCs/>
        </w:rPr>
        <w:t>2</w:t>
      </w:r>
    </w:p>
    <w:p w14:paraId="56B33218" w14:textId="01BB8A46" w:rsidR="00656649" w:rsidRPr="00F65561" w:rsidRDefault="00B12E9D" w:rsidP="00F026EB">
      <w:pPr>
        <w:spacing w:line="360" w:lineRule="auto"/>
        <w:ind w:firstLine="709"/>
        <w:jc w:val="both"/>
        <w:rPr>
          <w:rFonts w:cs="Times New Roman"/>
          <w:b/>
          <w:bCs/>
        </w:rPr>
      </w:pPr>
      <w:r w:rsidRPr="00F65561">
        <w:rPr>
          <w:rFonts w:cs="Times New Roman"/>
          <w:b/>
          <w:bCs/>
        </w:rPr>
        <w:t>Усвідомлення власного Я</w:t>
      </w:r>
    </w:p>
    <w:p w14:paraId="4B325F63" w14:textId="77777777" w:rsidR="00B12E9D" w:rsidRPr="00F65561" w:rsidRDefault="00656649" w:rsidP="00F026EB">
      <w:pPr>
        <w:spacing w:line="360" w:lineRule="auto"/>
        <w:ind w:firstLine="709"/>
        <w:jc w:val="both"/>
        <w:rPr>
          <w:rFonts w:cs="Times New Roman"/>
        </w:rPr>
      </w:pPr>
      <w:r w:rsidRPr="00F65561">
        <w:rPr>
          <w:rFonts w:cs="Times New Roman"/>
          <w:b/>
          <w:bCs/>
        </w:rPr>
        <w:lastRenderedPageBreak/>
        <w:t>Мета:</w:t>
      </w:r>
      <w:r w:rsidR="001B3CAC" w:rsidRPr="00F65561">
        <w:rPr>
          <w:rFonts w:cs="Times New Roman"/>
        </w:rPr>
        <w:t xml:space="preserve"> </w:t>
      </w:r>
      <w:r w:rsidR="00B12E9D" w:rsidRPr="00F65561">
        <w:rPr>
          <w:rFonts w:cs="Times New Roman"/>
        </w:rPr>
        <w:t>Розширити усвідомлення власного Я, сприяти прийняттю себе та своїх особливостей.</w:t>
      </w:r>
    </w:p>
    <w:p w14:paraId="0D0E7259" w14:textId="3EAE990D" w:rsidR="00656649" w:rsidRPr="00F65561" w:rsidRDefault="00656649" w:rsidP="00F026EB">
      <w:pPr>
        <w:spacing w:line="360" w:lineRule="auto"/>
        <w:ind w:firstLine="709"/>
        <w:jc w:val="both"/>
        <w:rPr>
          <w:rFonts w:cs="Times New Roman"/>
          <w:b/>
          <w:bCs/>
        </w:rPr>
      </w:pPr>
      <w:r w:rsidRPr="00F65561">
        <w:rPr>
          <w:rFonts w:cs="Times New Roman"/>
          <w:b/>
          <w:bCs/>
        </w:rPr>
        <w:t>Хід заняття:</w:t>
      </w:r>
    </w:p>
    <w:p w14:paraId="181870BE" w14:textId="3B3A0969" w:rsidR="00656649" w:rsidRPr="00F65561" w:rsidRDefault="00B12E9D">
      <w:pPr>
        <w:pStyle w:val="a3"/>
        <w:numPr>
          <w:ilvl w:val="0"/>
          <w:numId w:val="28"/>
        </w:numPr>
        <w:spacing w:line="360" w:lineRule="auto"/>
        <w:jc w:val="both"/>
        <w:rPr>
          <w:rFonts w:cs="Times New Roman"/>
        </w:rPr>
      </w:pPr>
      <w:r w:rsidRPr="00F65561">
        <w:rPr>
          <w:rFonts w:cs="Times New Roman"/>
        </w:rPr>
        <w:t>Рефлексія попереднього заняття: Обговорення вражень та очікувань.</w:t>
      </w:r>
    </w:p>
    <w:p w14:paraId="4192B69C" w14:textId="467CB42E" w:rsidR="00B12E9D" w:rsidRPr="00F65561" w:rsidRDefault="00B12E9D">
      <w:pPr>
        <w:pStyle w:val="a3"/>
        <w:numPr>
          <w:ilvl w:val="0"/>
          <w:numId w:val="28"/>
        </w:numPr>
        <w:spacing w:line="360" w:lineRule="auto"/>
        <w:jc w:val="both"/>
        <w:rPr>
          <w:rFonts w:cs="Times New Roman"/>
        </w:rPr>
      </w:pPr>
      <w:r w:rsidRPr="00F65561">
        <w:rPr>
          <w:rFonts w:cs="Times New Roman"/>
        </w:rPr>
        <w:t>Вправа «Я у світі»: Створення колажу, що відображає життєві ролі учасника, обговорення результатів.</w:t>
      </w:r>
    </w:p>
    <w:p w14:paraId="24A37735" w14:textId="4A13E951" w:rsidR="00EB583D" w:rsidRPr="00F65561" w:rsidRDefault="00B12E9D">
      <w:pPr>
        <w:pStyle w:val="a3"/>
        <w:numPr>
          <w:ilvl w:val="0"/>
          <w:numId w:val="28"/>
        </w:numPr>
        <w:spacing w:line="360" w:lineRule="auto"/>
        <w:jc w:val="both"/>
        <w:rPr>
          <w:rFonts w:cs="Times New Roman"/>
        </w:rPr>
      </w:pPr>
      <w:r w:rsidRPr="00F65561">
        <w:rPr>
          <w:rFonts w:cs="Times New Roman"/>
        </w:rPr>
        <w:t>Обговорення: Групова дискусія про самоприйняття та унікальність кожного.</w:t>
      </w:r>
    </w:p>
    <w:p w14:paraId="76094212" w14:textId="31C6564E" w:rsidR="00EB583D" w:rsidRPr="00F65561" w:rsidRDefault="00EB583D">
      <w:pPr>
        <w:pStyle w:val="a3"/>
        <w:numPr>
          <w:ilvl w:val="0"/>
          <w:numId w:val="28"/>
        </w:numPr>
        <w:spacing w:line="360" w:lineRule="auto"/>
        <w:jc w:val="both"/>
        <w:rPr>
          <w:rFonts w:cs="Times New Roman"/>
        </w:rPr>
      </w:pPr>
      <w:r w:rsidRPr="00F65561">
        <w:rPr>
          <w:rFonts w:cs="Times New Roman"/>
        </w:rPr>
        <w:t xml:space="preserve">Домашнє </w:t>
      </w:r>
      <w:r w:rsidR="00626F37" w:rsidRPr="00F65561">
        <w:rPr>
          <w:rFonts w:cs="Times New Roman"/>
        </w:rPr>
        <w:t>завдання</w:t>
      </w:r>
      <w:r w:rsidRPr="00F65561">
        <w:rPr>
          <w:rFonts w:cs="Times New Roman"/>
        </w:rPr>
        <w:t>: щодня знаходити одну причину пишатися собою та записувати ії</w:t>
      </w:r>
    </w:p>
    <w:p w14:paraId="07F286A8" w14:textId="77777777" w:rsidR="006F22DA" w:rsidRPr="00F65561" w:rsidRDefault="00656649" w:rsidP="00991206">
      <w:pPr>
        <w:spacing w:line="360" w:lineRule="auto"/>
        <w:ind w:firstLine="709"/>
        <w:jc w:val="both"/>
        <w:rPr>
          <w:rFonts w:cs="Times New Roman"/>
          <w:b/>
          <w:bCs/>
        </w:rPr>
      </w:pPr>
      <w:r w:rsidRPr="00F65561">
        <w:rPr>
          <w:rFonts w:cs="Times New Roman"/>
          <w:b/>
          <w:bCs/>
        </w:rPr>
        <w:t xml:space="preserve">Заняття </w:t>
      </w:r>
      <w:r w:rsidR="006F22DA" w:rsidRPr="00F65561">
        <w:rPr>
          <w:rFonts w:cs="Times New Roman"/>
          <w:b/>
          <w:bCs/>
        </w:rPr>
        <w:t>3</w:t>
      </w:r>
    </w:p>
    <w:p w14:paraId="7CA9E124" w14:textId="05DC9A2C" w:rsidR="00656649" w:rsidRPr="00F65561" w:rsidRDefault="00B12E9D" w:rsidP="00F026EB">
      <w:pPr>
        <w:spacing w:line="360" w:lineRule="auto"/>
        <w:ind w:firstLine="709"/>
        <w:jc w:val="both"/>
        <w:rPr>
          <w:rFonts w:cs="Times New Roman"/>
          <w:b/>
          <w:bCs/>
        </w:rPr>
      </w:pPr>
      <w:r w:rsidRPr="00F65561">
        <w:rPr>
          <w:rFonts w:cs="Times New Roman"/>
          <w:b/>
          <w:bCs/>
        </w:rPr>
        <w:t>Самоповага та прийняття себе</w:t>
      </w:r>
    </w:p>
    <w:p w14:paraId="1C2F2428" w14:textId="08CBC1CA" w:rsidR="00656649" w:rsidRPr="00F65561" w:rsidRDefault="00656649" w:rsidP="00F026EB">
      <w:pPr>
        <w:spacing w:line="360" w:lineRule="auto"/>
        <w:ind w:firstLine="709"/>
        <w:jc w:val="both"/>
        <w:rPr>
          <w:rFonts w:cs="Times New Roman"/>
        </w:rPr>
      </w:pPr>
      <w:r w:rsidRPr="00F65561">
        <w:rPr>
          <w:rFonts w:cs="Times New Roman"/>
          <w:b/>
          <w:bCs/>
        </w:rPr>
        <w:t>Мета</w:t>
      </w:r>
      <w:r w:rsidR="00B12E9D" w:rsidRPr="00F65561">
        <w:rPr>
          <w:rFonts w:cs="Times New Roman"/>
        </w:rPr>
        <w:t>: Підвищення рівня самоповаги та прийняття себе цілісною.</w:t>
      </w:r>
    </w:p>
    <w:p w14:paraId="578AD298" w14:textId="77777777" w:rsidR="00656649" w:rsidRPr="00F65561" w:rsidRDefault="00656649" w:rsidP="00F026EB">
      <w:pPr>
        <w:spacing w:line="360" w:lineRule="auto"/>
        <w:ind w:firstLine="709"/>
        <w:jc w:val="both"/>
        <w:rPr>
          <w:rFonts w:cs="Times New Roman"/>
        </w:rPr>
      </w:pPr>
      <w:r w:rsidRPr="00F65561">
        <w:rPr>
          <w:rFonts w:cs="Times New Roman"/>
          <w:b/>
          <w:bCs/>
        </w:rPr>
        <w:t>Хід заняття:</w:t>
      </w:r>
    </w:p>
    <w:p w14:paraId="5EFCEEB1" w14:textId="04776043" w:rsidR="00656649" w:rsidRPr="00F65561" w:rsidRDefault="006B4A4E">
      <w:pPr>
        <w:pStyle w:val="a3"/>
        <w:numPr>
          <w:ilvl w:val="0"/>
          <w:numId w:val="29"/>
        </w:numPr>
        <w:spacing w:line="360" w:lineRule="auto"/>
        <w:jc w:val="both"/>
        <w:rPr>
          <w:rFonts w:cs="Times New Roman"/>
        </w:rPr>
      </w:pPr>
      <w:r w:rsidRPr="00F65561">
        <w:rPr>
          <w:rFonts w:cs="Times New Roman"/>
        </w:rPr>
        <w:t>Вправа «Дзеркало самоповаги»: Аналіз власних сильних сторін та успіхів.</w:t>
      </w:r>
    </w:p>
    <w:p w14:paraId="5205A0EA" w14:textId="2C342E47" w:rsidR="006B4A4E" w:rsidRPr="00F65561" w:rsidRDefault="006B4A4E">
      <w:pPr>
        <w:pStyle w:val="a3"/>
        <w:numPr>
          <w:ilvl w:val="0"/>
          <w:numId w:val="29"/>
        </w:numPr>
        <w:spacing w:line="360" w:lineRule="auto"/>
        <w:jc w:val="both"/>
        <w:rPr>
          <w:rFonts w:cs="Times New Roman"/>
        </w:rPr>
      </w:pPr>
      <w:r w:rsidRPr="00F65561">
        <w:rPr>
          <w:rFonts w:cs="Times New Roman"/>
        </w:rPr>
        <w:t>Індивідуальна рефлексія: Робота з текстом «Моє Я», запис власних думок.</w:t>
      </w:r>
    </w:p>
    <w:p w14:paraId="1F3E67B1" w14:textId="1832C042" w:rsidR="006B4A4E" w:rsidRPr="00F65561" w:rsidRDefault="006B4A4E">
      <w:pPr>
        <w:pStyle w:val="a3"/>
        <w:numPr>
          <w:ilvl w:val="0"/>
          <w:numId w:val="29"/>
        </w:numPr>
        <w:spacing w:line="360" w:lineRule="auto"/>
        <w:jc w:val="both"/>
        <w:rPr>
          <w:rFonts w:cs="Times New Roman"/>
        </w:rPr>
      </w:pPr>
      <w:r w:rsidRPr="00F65561">
        <w:rPr>
          <w:rFonts w:cs="Times New Roman"/>
        </w:rPr>
        <w:t>Обговорення: Групова дискусія про важливість самоповаги.</w:t>
      </w:r>
    </w:p>
    <w:p w14:paraId="4ED1D9DA" w14:textId="77777777" w:rsidR="006F22DA" w:rsidRPr="00F65561" w:rsidRDefault="00656649" w:rsidP="00F026EB">
      <w:pPr>
        <w:spacing w:line="360" w:lineRule="auto"/>
        <w:ind w:firstLine="709"/>
        <w:jc w:val="both"/>
        <w:rPr>
          <w:rFonts w:cs="Times New Roman"/>
          <w:b/>
          <w:bCs/>
        </w:rPr>
      </w:pPr>
      <w:r w:rsidRPr="00F65561">
        <w:rPr>
          <w:rFonts w:cs="Times New Roman"/>
          <w:b/>
          <w:bCs/>
        </w:rPr>
        <w:t xml:space="preserve">Заняття </w:t>
      </w:r>
      <w:r w:rsidR="006F22DA" w:rsidRPr="00F65561">
        <w:rPr>
          <w:rFonts w:cs="Times New Roman"/>
          <w:b/>
          <w:bCs/>
        </w:rPr>
        <w:t>4</w:t>
      </w:r>
    </w:p>
    <w:p w14:paraId="285DD9AA" w14:textId="4CECD779" w:rsidR="00656649" w:rsidRPr="00F65561" w:rsidRDefault="006B4A4E" w:rsidP="00A3471F">
      <w:pPr>
        <w:spacing w:line="360" w:lineRule="auto"/>
        <w:ind w:firstLine="709"/>
        <w:jc w:val="both"/>
        <w:rPr>
          <w:rFonts w:cs="Times New Roman"/>
          <w:b/>
          <w:bCs/>
        </w:rPr>
      </w:pPr>
      <w:r w:rsidRPr="00F65561">
        <w:rPr>
          <w:rFonts w:cs="Times New Roman"/>
          <w:b/>
          <w:bCs/>
        </w:rPr>
        <w:t>Комунікація та взаємодія</w:t>
      </w:r>
    </w:p>
    <w:p w14:paraId="33740EAC" w14:textId="1685A4A6" w:rsidR="00656649" w:rsidRPr="00F65561" w:rsidRDefault="00656649" w:rsidP="00F026EB">
      <w:pPr>
        <w:spacing w:line="360" w:lineRule="auto"/>
        <w:ind w:firstLine="709"/>
        <w:jc w:val="both"/>
        <w:rPr>
          <w:rFonts w:cs="Times New Roman"/>
        </w:rPr>
      </w:pPr>
      <w:r w:rsidRPr="00F65561">
        <w:rPr>
          <w:rFonts w:cs="Times New Roman"/>
          <w:b/>
          <w:bCs/>
        </w:rPr>
        <w:t>Мета:</w:t>
      </w:r>
      <w:r w:rsidR="001B3CAC" w:rsidRPr="00F65561">
        <w:rPr>
          <w:rFonts w:cs="Times New Roman"/>
        </w:rPr>
        <w:t xml:space="preserve"> </w:t>
      </w:r>
      <w:r w:rsidR="001D6EA6" w:rsidRPr="00F65561">
        <w:rPr>
          <w:rFonts w:cs="Times New Roman"/>
        </w:rPr>
        <w:t>Розвиток навичок ефективної комунікації та взаємодії з оточенням.</w:t>
      </w:r>
    </w:p>
    <w:p w14:paraId="0663B401" w14:textId="77777777" w:rsidR="00656649" w:rsidRPr="00F65561" w:rsidRDefault="00656649" w:rsidP="00F026EB">
      <w:pPr>
        <w:spacing w:line="360" w:lineRule="auto"/>
        <w:ind w:firstLine="709"/>
        <w:jc w:val="both"/>
        <w:rPr>
          <w:rFonts w:cs="Times New Roman"/>
        </w:rPr>
      </w:pPr>
      <w:r w:rsidRPr="00F65561">
        <w:rPr>
          <w:rFonts w:cs="Times New Roman"/>
          <w:b/>
          <w:bCs/>
        </w:rPr>
        <w:t>Хід заняття:</w:t>
      </w:r>
    </w:p>
    <w:p w14:paraId="7683F7F3" w14:textId="552C84FF" w:rsidR="006F22DA" w:rsidRPr="00F65561" w:rsidRDefault="001D6EA6">
      <w:pPr>
        <w:pStyle w:val="a3"/>
        <w:numPr>
          <w:ilvl w:val="0"/>
          <w:numId w:val="30"/>
        </w:numPr>
        <w:spacing w:line="360" w:lineRule="auto"/>
        <w:jc w:val="both"/>
        <w:rPr>
          <w:rFonts w:cs="Times New Roman"/>
        </w:rPr>
      </w:pPr>
      <w:r w:rsidRPr="00F65561">
        <w:rPr>
          <w:rFonts w:cs="Times New Roman"/>
        </w:rPr>
        <w:t>Розминка: Рольова гра «Ситуації з життя» для створення атмосфери взаємодії.</w:t>
      </w:r>
    </w:p>
    <w:p w14:paraId="53C2D260" w14:textId="555F9532" w:rsidR="001D6EA6" w:rsidRPr="00F65561" w:rsidRDefault="00125245">
      <w:pPr>
        <w:pStyle w:val="a3"/>
        <w:numPr>
          <w:ilvl w:val="0"/>
          <w:numId w:val="30"/>
        </w:numPr>
        <w:spacing w:line="360" w:lineRule="auto"/>
        <w:jc w:val="both"/>
        <w:rPr>
          <w:rFonts w:cs="Times New Roman"/>
        </w:rPr>
      </w:pPr>
      <w:r w:rsidRPr="00F65561">
        <w:rPr>
          <w:rFonts w:cs="Times New Roman"/>
        </w:rPr>
        <w:lastRenderedPageBreak/>
        <w:t>Робота в парах обговорювання складних комунікативних ситуацій..</w:t>
      </w:r>
    </w:p>
    <w:p w14:paraId="5E4C0A26" w14:textId="3C00BC5A" w:rsidR="00125245" w:rsidRPr="00F65561" w:rsidRDefault="00125245">
      <w:pPr>
        <w:pStyle w:val="a3"/>
        <w:numPr>
          <w:ilvl w:val="0"/>
          <w:numId w:val="30"/>
        </w:numPr>
        <w:spacing w:line="360" w:lineRule="auto"/>
        <w:jc w:val="both"/>
        <w:rPr>
          <w:rFonts w:cs="Times New Roman"/>
        </w:rPr>
      </w:pPr>
      <w:r w:rsidRPr="00F65561">
        <w:rPr>
          <w:rFonts w:cs="Times New Roman"/>
        </w:rPr>
        <w:t>Рефлексія: Обговорення результатів і вражень.</w:t>
      </w:r>
    </w:p>
    <w:p w14:paraId="4896CAC7" w14:textId="17DA7F44" w:rsidR="00125245" w:rsidRPr="00F65561" w:rsidRDefault="00125245">
      <w:pPr>
        <w:pStyle w:val="a3"/>
        <w:numPr>
          <w:ilvl w:val="0"/>
          <w:numId w:val="30"/>
        </w:numPr>
        <w:spacing w:line="360" w:lineRule="auto"/>
        <w:jc w:val="both"/>
        <w:rPr>
          <w:rFonts w:cs="Times New Roman"/>
        </w:rPr>
      </w:pPr>
      <w:r w:rsidRPr="00F65561">
        <w:rPr>
          <w:rFonts w:cs="Times New Roman"/>
        </w:rPr>
        <w:t xml:space="preserve">Домашнє завдання: </w:t>
      </w:r>
      <w:r w:rsidR="00E15327" w:rsidRPr="00F65561">
        <w:rPr>
          <w:rFonts w:cs="Times New Roman"/>
        </w:rPr>
        <w:t>Вибрати одну складну комунікативну ситуацію зі свого життя. Написати, як би ви її вирішили, використовуючи нові знання або техніки з заняття.</w:t>
      </w:r>
    </w:p>
    <w:p w14:paraId="5CD199F0" w14:textId="77777777" w:rsidR="006F22DA" w:rsidRPr="00F65561" w:rsidRDefault="00656649" w:rsidP="00F026EB">
      <w:pPr>
        <w:spacing w:line="360" w:lineRule="auto"/>
        <w:ind w:firstLine="709"/>
        <w:jc w:val="both"/>
        <w:rPr>
          <w:rFonts w:cs="Times New Roman"/>
          <w:b/>
          <w:bCs/>
        </w:rPr>
      </w:pPr>
      <w:r w:rsidRPr="00F65561">
        <w:rPr>
          <w:rFonts w:cs="Times New Roman"/>
          <w:b/>
          <w:bCs/>
        </w:rPr>
        <w:t xml:space="preserve">Заняття </w:t>
      </w:r>
      <w:r w:rsidR="006F22DA" w:rsidRPr="00F65561">
        <w:rPr>
          <w:rFonts w:cs="Times New Roman"/>
          <w:b/>
          <w:bCs/>
        </w:rPr>
        <w:t>5</w:t>
      </w:r>
    </w:p>
    <w:p w14:paraId="1131A2E5" w14:textId="475412D8" w:rsidR="00656649" w:rsidRPr="00F65561" w:rsidRDefault="006B4A4E" w:rsidP="00F026EB">
      <w:pPr>
        <w:spacing w:line="360" w:lineRule="auto"/>
        <w:ind w:firstLine="709"/>
        <w:jc w:val="both"/>
        <w:rPr>
          <w:rFonts w:cs="Times New Roman"/>
          <w:b/>
          <w:bCs/>
        </w:rPr>
      </w:pPr>
      <w:r w:rsidRPr="00F65561">
        <w:rPr>
          <w:rFonts w:cs="Times New Roman"/>
          <w:b/>
          <w:bCs/>
        </w:rPr>
        <w:t>Позитивне мислення</w:t>
      </w:r>
    </w:p>
    <w:p w14:paraId="3842E078" w14:textId="686345FF" w:rsidR="00656649" w:rsidRPr="00F65561" w:rsidRDefault="00656649" w:rsidP="00F026EB">
      <w:pPr>
        <w:spacing w:line="360" w:lineRule="auto"/>
        <w:ind w:firstLine="709"/>
        <w:jc w:val="both"/>
        <w:rPr>
          <w:rFonts w:cs="Times New Roman"/>
          <w:szCs w:val="28"/>
        </w:rPr>
      </w:pPr>
      <w:r w:rsidRPr="00F65561">
        <w:rPr>
          <w:rFonts w:cs="Times New Roman"/>
          <w:b/>
          <w:bCs/>
          <w:szCs w:val="28"/>
        </w:rPr>
        <w:t>Мета:</w:t>
      </w:r>
      <w:r w:rsidR="001B3CAC" w:rsidRPr="00F65561">
        <w:rPr>
          <w:rFonts w:cs="Times New Roman"/>
          <w:szCs w:val="28"/>
        </w:rPr>
        <w:t xml:space="preserve"> </w:t>
      </w:r>
      <w:r w:rsidR="00125245" w:rsidRPr="00F65561">
        <w:rPr>
          <w:rFonts w:cs="Times New Roman"/>
          <w:szCs w:val="28"/>
        </w:rPr>
        <w:t>Розвиток здатності бачити позитивних навіть у складних життєвих ситуаціях.</w:t>
      </w:r>
    </w:p>
    <w:p w14:paraId="78AA2BB0" w14:textId="77777777" w:rsidR="00656649" w:rsidRPr="00F65561" w:rsidRDefault="00656649" w:rsidP="00F026EB">
      <w:pPr>
        <w:spacing w:line="360" w:lineRule="auto"/>
        <w:ind w:firstLine="709"/>
        <w:jc w:val="both"/>
        <w:rPr>
          <w:rFonts w:cs="Times New Roman"/>
          <w:b/>
          <w:bCs/>
          <w:szCs w:val="28"/>
        </w:rPr>
      </w:pPr>
      <w:r w:rsidRPr="00F65561">
        <w:rPr>
          <w:rFonts w:cs="Times New Roman"/>
          <w:b/>
          <w:bCs/>
          <w:szCs w:val="28"/>
        </w:rPr>
        <w:t>Хід заняття:</w:t>
      </w:r>
    </w:p>
    <w:p w14:paraId="4C4FD298" w14:textId="39315077" w:rsidR="00125245" w:rsidRPr="00F65561" w:rsidRDefault="00125245">
      <w:pPr>
        <w:pStyle w:val="a3"/>
        <w:numPr>
          <w:ilvl w:val="0"/>
          <w:numId w:val="31"/>
        </w:numPr>
        <w:spacing w:line="360" w:lineRule="auto"/>
        <w:jc w:val="both"/>
        <w:rPr>
          <w:rFonts w:cs="Times New Roman"/>
          <w:szCs w:val="28"/>
        </w:rPr>
      </w:pPr>
      <w:r w:rsidRPr="00F65561">
        <w:rPr>
          <w:rFonts w:cs="Times New Roman"/>
          <w:szCs w:val="28"/>
        </w:rPr>
        <w:t>Рефлексія попереднього заняття: Аналіз отриманого досвіду.</w:t>
      </w:r>
    </w:p>
    <w:p w14:paraId="3EC496CA" w14:textId="3AA12E3A" w:rsidR="00125245" w:rsidRPr="00F65561" w:rsidRDefault="00125245">
      <w:pPr>
        <w:pStyle w:val="a3"/>
        <w:numPr>
          <w:ilvl w:val="0"/>
          <w:numId w:val="31"/>
        </w:numPr>
        <w:spacing w:line="360" w:lineRule="auto"/>
        <w:jc w:val="both"/>
        <w:rPr>
          <w:rFonts w:cs="Times New Roman"/>
          <w:szCs w:val="28"/>
        </w:rPr>
      </w:pPr>
      <w:r w:rsidRPr="00F65561">
        <w:rPr>
          <w:rFonts w:cs="Times New Roman"/>
          <w:szCs w:val="28"/>
        </w:rPr>
        <w:t>Вправа «Позитив у кожному дні»: Учасники створюють список позитивних подій за останній тиждень.</w:t>
      </w:r>
    </w:p>
    <w:p w14:paraId="29FE38B2" w14:textId="3DED64B5" w:rsidR="00125245" w:rsidRPr="00F65561" w:rsidRDefault="00125245">
      <w:pPr>
        <w:pStyle w:val="a3"/>
        <w:numPr>
          <w:ilvl w:val="0"/>
          <w:numId w:val="31"/>
        </w:numPr>
        <w:spacing w:line="360" w:lineRule="auto"/>
        <w:jc w:val="both"/>
        <w:rPr>
          <w:rFonts w:cs="Times New Roman"/>
          <w:szCs w:val="28"/>
        </w:rPr>
      </w:pPr>
      <w:r w:rsidRPr="00F65561">
        <w:rPr>
          <w:rFonts w:cs="Times New Roman"/>
          <w:szCs w:val="28"/>
        </w:rPr>
        <w:t>Групова дискусія: Висновки щодо ролі позитивного мислення у житті.</w:t>
      </w:r>
    </w:p>
    <w:p w14:paraId="33240FD3" w14:textId="75B5AA77" w:rsidR="00125245" w:rsidRPr="00F65561" w:rsidRDefault="00125245">
      <w:pPr>
        <w:pStyle w:val="a4"/>
        <w:numPr>
          <w:ilvl w:val="0"/>
          <w:numId w:val="31"/>
        </w:numPr>
        <w:spacing w:line="360" w:lineRule="auto"/>
        <w:jc w:val="both"/>
        <w:rPr>
          <w:szCs w:val="28"/>
        </w:rPr>
      </w:pPr>
      <w:r w:rsidRPr="00F65561">
        <w:rPr>
          <w:rStyle w:val="a5"/>
          <w:b w:val="0"/>
          <w:bCs w:val="0"/>
          <w:sz w:val="28"/>
          <w:szCs w:val="28"/>
        </w:rPr>
        <w:t>Домашнє завдання:</w:t>
      </w:r>
      <w:r w:rsidRPr="00F65561">
        <w:rPr>
          <w:sz w:val="28"/>
          <w:szCs w:val="28"/>
        </w:rPr>
        <w:t xml:space="preserve"> </w:t>
      </w:r>
      <w:r w:rsidR="00E15327" w:rsidRPr="00F65561">
        <w:rPr>
          <w:sz w:val="28"/>
          <w:szCs w:val="28"/>
        </w:rPr>
        <w:t>Щодня перед сном записувати три позитивні події дня, навіть якщо вони здаються незначними.</w:t>
      </w:r>
    </w:p>
    <w:p w14:paraId="7C158D75" w14:textId="6676CC6B" w:rsidR="006F22DA" w:rsidRPr="00F65561" w:rsidRDefault="00656649" w:rsidP="00F026EB">
      <w:pPr>
        <w:spacing w:line="360" w:lineRule="auto"/>
        <w:ind w:firstLine="709"/>
        <w:jc w:val="both"/>
        <w:rPr>
          <w:rFonts w:cs="Times New Roman"/>
          <w:b/>
          <w:bCs/>
          <w:szCs w:val="28"/>
        </w:rPr>
      </w:pPr>
      <w:r w:rsidRPr="00F65561">
        <w:rPr>
          <w:rFonts w:cs="Times New Roman"/>
          <w:b/>
          <w:bCs/>
          <w:szCs w:val="28"/>
        </w:rPr>
        <w:t xml:space="preserve">Заняття </w:t>
      </w:r>
      <w:r w:rsidR="006F22DA" w:rsidRPr="00F65561">
        <w:rPr>
          <w:rFonts w:cs="Times New Roman"/>
          <w:b/>
          <w:bCs/>
          <w:szCs w:val="28"/>
        </w:rPr>
        <w:t>6</w:t>
      </w:r>
    </w:p>
    <w:p w14:paraId="0B1A0E91" w14:textId="06C5AE82" w:rsidR="00656649" w:rsidRPr="00F65561" w:rsidRDefault="00125245" w:rsidP="00F026EB">
      <w:pPr>
        <w:spacing w:line="360" w:lineRule="auto"/>
        <w:ind w:firstLine="709"/>
        <w:jc w:val="both"/>
        <w:rPr>
          <w:rFonts w:cs="Times New Roman"/>
          <w:b/>
          <w:bCs/>
          <w:szCs w:val="28"/>
        </w:rPr>
      </w:pPr>
      <w:r w:rsidRPr="00F65561">
        <w:rPr>
          <w:rFonts w:cs="Times New Roman"/>
          <w:b/>
          <w:bCs/>
          <w:szCs w:val="28"/>
        </w:rPr>
        <w:t>Мотивація до самореалізації</w:t>
      </w:r>
    </w:p>
    <w:p w14:paraId="01AD801D" w14:textId="06170802" w:rsidR="00656649" w:rsidRPr="00F65561" w:rsidRDefault="00656649" w:rsidP="00F026EB">
      <w:pPr>
        <w:spacing w:line="360" w:lineRule="auto"/>
        <w:ind w:firstLine="709"/>
        <w:jc w:val="both"/>
        <w:rPr>
          <w:rFonts w:cs="Times New Roman"/>
          <w:szCs w:val="28"/>
        </w:rPr>
      </w:pPr>
      <w:r w:rsidRPr="00F65561">
        <w:rPr>
          <w:rFonts w:cs="Times New Roman"/>
          <w:b/>
          <w:bCs/>
          <w:szCs w:val="28"/>
        </w:rPr>
        <w:t>Мета:</w:t>
      </w:r>
      <w:r w:rsidR="006F22DA" w:rsidRPr="00F65561">
        <w:rPr>
          <w:rFonts w:cs="Times New Roman"/>
          <w:szCs w:val="28"/>
        </w:rPr>
        <w:t xml:space="preserve"> </w:t>
      </w:r>
      <w:r w:rsidR="00125245" w:rsidRPr="00F65561">
        <w:rPr>
          <w:rFonts w:cs="Times New Roman"/>
          <w:szCs w:val="28"/>
        </w:rPr>
        <w:t>Підвищення мотивації до особистісного розвитку та досягнення цілей.</w:t>
      </w:r>
    </w:p>
    <w:p w14:paraId="78187BD0" w14:textId="77777777" w:rsidR="00656649" w:rsidRPr="00F65561" w:rsidRDefault="00656649" w:rsidP="00F026EB">
      <w:pPr>
        <w:spacing w:line="360" w:lineRule="auto"/>
        <w:ind w:firstLine="709"/>
        <w:jc w:val="both"/>
        <w:rPr>
          <w:rFonts w:cs="Times New Roman"/>
          <w:b/>
          <w:bCs/>
          <w:szCs w:val="28"/>
        </w:rPr>
      </w:pPr>
      <w:r w:rsidRPr="00F65561">
        <w:rPr>
          <w:rFonts w:cs="Times New Roman"/>
          <w:b/>
          <w:bCs/>
          <w:szCs w:val="28"/>
        </w:rPr>
        <w:t>Хід заняття:</w:t>
      </w:r>
    </w:p>
    <w:p w14:paraId="152F759A" w14:textId="71188725" w:rsidR="00125245" w:rsidRPr="00F65561" w:rsidRDefault="005215FD">
      <w:pPr>
        <w:pStyle w:val="a3"/>
        <w:numPr>
          <w:ilvl w:val="0"/>
          <w:numId w:val="32"/>
        </w:numPr>
        <w:spacing w:line="360" w:lineRule="auto"/>
        <w:jc w:val="both"/>
        <w:rPr>
          <w:rFonts w:cs="Times New Roman"/>
          <w:szCs w:val="28"/>
        </w:rPr>
      </w:pPr>
      <w:r w:rsidRPr="00F65561">
        <w:rPr>
          <w:rFonts w:cs="Times New Roman"/>
          <w:szCs w:val="28"/>
        </w:rPr>
        <w:t>Вправа «Мій ресурс»: Аналіз внутрішніх і зовнішніх чинників мотивації.</w:t>
      </w:r>
    </w:p>
    <w:p w14:paraId="4FB7FC72" w14:textId="04B3CEA5" w:rsidR="005215FD" w:rsidRPr="00F65561" w:rsidRDefault="00BA013A">
      <w:pPr>
        <w:pStyle w:val="a3"/>
        <w:numPr>
          <w:ilvl w:val="0"/>
          <w:numId w:val="32"/>
        </w:numPr>
        <w:spacing w:line="360" w:lineRule="auto"/>
        <w:jc w:val="both"/>
        <w:rPr>
          <w:rFonts w:cs="Times New Roman"/>
          <w:szCs w:val="28"/>
        </w:rPr>
      </w:pPr>
      <w:r w:rsidRPr="00F65561">
        <w:rPr>
          <w:rFonts w:cs="Times New Roman"/>
          <w:szCs w:val="28"/>
        </w:rPr>
        <w:t>Планування: Створення індивідуального плану самореалізації.</w:t>
      </w:r>
    </w:p>
    <w:p w14:paraId="461CBE7C" w14:textId="2EBA81CA" w:rsidR="00BA013A" w:rsidRPr="00F65561" w:rsidRDefault="00BA013A">
      <w:pPr>
        <w:pStyle w:val="a3"/>
        <w:numPr>
          <w:ilvl w:val="0"/>
          <w:numId w:val="32"/>
        </w:numPr>
        <w:spacing w:line="360" w:lineRule="auto"/>
        <w:jc w:val="both"/>
        <w:rPr>
          <w:rFonts w:cs="Times New Roman"/>
          <w:szCs w:val="28"/>
        </w:rPr>
      </w:pPr>
      <w:r w:rsidRPr="00F65561">
        <w:rPr>
          <w:rFonts w:cs="Times New Roman"/>
          <w:szCs w:val="28"/>
        </w:rPr>
        <w:t>Обговорення: Груповий обмін ідеями та підтримка.</w:t>
      </w:r>
    </w:p>
    <w:p w14:paraId="7B36599F" w14:textId="01184464" w:rsidR="006F22DA" w:rsidRPr="00F65561" w:rsidRDefault="00BA013A">
      <w:pPr>
        <w:pStyle w:val="a3"/>
        <w:numPr>
          <w:ilvl w:val="0"/>
          <w:numId w:val="32"/>
        </w:numPr>
        <w:spacing w:line="360" w:lineRule="auto"/>
        <w:jc w:val="both"/>
        <w:rPr>
          <w:rFonts w:cs="Times New Roman"/>
          <w:b/>
          <w:bCs/>
          <w:szCs w:val="28"/>
        </w:rPr>
      </w:pPr>
      <w:r w:rsidRPr="00F65561">
        <w:rPr>
          <w:rFonts w:cs="Times New Roman"/>
          <w:szCs w:val="28"/>
        </w:rPr>
        <w:t xml:space="preserve">Домашнє завдання: </w:t>
      </w:r>
      <w:r w:rsidR="00E15327" w:rsidRPr="00F65561">
        <w:rPr>
          <w:rFonts w:cs="Times New Roman"/>
          <w:szCs w:val="28"/>
        </w:rPr>
        <w:t>Знайти принаймні 2-3 емоції, які я відчуваю, коли створюю план самореалізації</w:t>
      </w:r>
      <w:r w:rsidR="00CF4107" w:rsidRPr="00F65561">
        <w:rPr>
          <w:rFonts w:cs="Times New Roman"/>
          <w:szCs w:val="28"/>
        </w:rPr>
        <w:t>.</w:t>
      </w:r>
    </w:p>
    <w:p w14:paraId="2D940622" w14:textId="77777777" w:rsidR="006F22DA" w:rsidRPr="00F65561" w:rsidRDefault="00656649" w:rsidP="00F026EB">
      <w:pPr>
        <w:spacing w:line="360" w:lineRule="auto"/>
        <w:ind w:firstLine="709"/>
        <w:jc w:val="both"/>
        <w:rPr>
          <w:rFonts w:cs="Times New Roman"/>
          <w:b/>
          <w:bCs/>
          <w:szCs w:val="28"/>
        </w:rPr>
      </w:pPr>
      <w:r w:rsidRPr="00F65561">
        <w:rPr>
          <w:rFonts w:cs="Times New Roman"/>
          <w:b/>
          <w:bCs/>
          <w:szCs w:val="28"/>
        </w:rPr>
        <w:lastRenderedPageBreak/>
        <w:t xml:space="preserve">Заняття </w:t>
      </w:r>
      <w:r w:rsidR="006F22DA" w:rsidRPr="00F65561">
        <w:rPr>
          <w:rFonts w:cs="Times New Roman"/>
          <w:b/>
          <w:bCs/>
          <w:szCs w:val="28"/>
        </w:rPr>
        <w:t>7</w:t>
      </w:r>
    </w:p>
    <w:p w14:paraId="6D7FE0B1" w14:textId="3E4F4761" w:rsidR="00656649" w:rsidRPr="00F65561" w:rsidRDefault="00BA013A" w:rsidP="00F026EB">
      <w:pPr>
        <w:spacing w:line="360" w:lineRule="auto"/>
        <w:ind w:firstLine="709"/>
        <w:jc w:val="both"/>
        <w:rPr>
          <w:rFonts w:cs="Times New Roman"/>
          <w:b/>
          <w:bCs/>
          <w:szCs w:val="28"/>
        </w:rPr>
      </w:pPr>
      <w:r w:rsidRPr="00F65561">
        <w:rPr>
          <w:rFonts w:cs="Times New Roman"/>
          <w:b/>
          <w:bCs/>
          <w:szCs w:val="28"/>
        </w:rPr>
        <w:t>Робота зі стресом</w:t>
      </w:r>
    </w:p>
    <w:p w14:paraId="5DDBCEF9" w14:textId="7DE67AF7" w:rsidR="00656649" w:rsidRPr="00F65561" w:rsidRDefault="00656649" w:rsidP="00F026EB">
      <w:pPr>
        <w:spacing w:line="360" w:lineRule="auto"/>
        <w:ind w:firstLine="709"/>
        <w:jc w:val="both"/>
        <w:rPr>
          <w:rFonts w:cs="Times New Roman"/>
          <w:szCs w:val="28"/>
        </w:rPr>
      </w:pPr>
      <w:r w:rsidRPr="00F65561">
        <w:rPr>
          <w:rFonts w:cs="Times New Roman"/>
          <w:b/>
          <w:bCs/>
          <w:szCs w:val="28"/>
        </w:rPr>
        <w:t>Мета:</w:t>
      </w:r>
      <w:r w:rsidR="00BA013A" w:rsidRPr="00F65561">
        <w:rPr>
          <w:rFonts w:cs="Times New Roman"/>
        </w:rPr>
        <w:t xml:space="preserve"> </w:t>
      </w:r>
      <w:r w:rsidR="00BA013A" w:rsidRPr="00F65561">
        <w:rPr>
          <w:rFonts w:cs="Times New Roman"/>
          <w:szCs w:val="28"/>
        </w:rPr>
        <w:t>Формування навичок подолання стресу та відновлення внутрішнього балансу</w:t>
      </w:r>
      <w:r w:rsidRPr="00F65561">
        <w:rPr>
          <w:rFonts w:cs="Times New Roman"/>
          <w:szCs w:val="28"/>
        </w:rPr>
        <w:t>.</w:t>
      </w:r>
    </w:p>
    <w:p w14:paraId="54A01D38" w14:textId="77777777" w:rsidR="00656649" w:rsidRPr="00F65561" w:rsidRDefault="00656649" w:rsidP="00F026EB">
      <w:pPr>
        <w:spacing w:line="360" w:lineRule="auto"/>
        <w:ind w:firstLine="709"/>
        <w:jc w:val="both"/>
        <w:rPr>
          <w:rFonts w:cs="Times New Roman"/>
          <w:b/>
          <w:bCs/>
          <w:szCs w:val="28"/>
        </w:rPr>
      </w:pPr>
      <w:r w:rsidRPr="00F65561">
        <w:rPr>
          <w:rFonts w:cs="Times New Roman"/>
          <w:b/>
          <w:bCs/>
          <w:szCs w:val="28"/>
        </w:rPr>
        <w:t>Хід заняття:</w:t>
      </w:r>
    </w:p>
    <w:p w14:paraId="6DB0A7C8" w14:textId="4C73AE3B" w:rsidR="00BA013A" w:rsidRPr="00F65561" w:rsidRDefault="00BA013A">
      <w:pPr>
        <w:pStyle w:val="a3"/>
        <w:numPr>
          <w:ilvl w:val="0"/>
          <w:numId w:val="33"/>
        </w:numPr>
        <w:spacing w:line="360" w:lineRule="auto"/>
        <w:jc w:val="both"/>
        <w:rPr>
          <w:rFonts w:cs="Times New Roman"/>
          <w:szCs w:val="28"/>
        </w:rPr>
      </w:pPr>
      <w:r w:rsidRPr="00F65561">
        <w:rPr>
          <w:rFonts w:cs="Times New Roman"/>
          <w:szCs w:val="28"/>
        </w:rPr>
        <w:t>Розминка: Релаксаційна техніка для налаштування на роботу.</w:t>
      </w:r>
    </w:p>
    <w:p w14:paraId="4B25919C" w14:textId="14E650EB" w:rsidR="00BA013A" w:rsidRPr="00F65561" w:rsidRDefault="00BA013A">
      <w:pPr>
        <w:pStyle w:val="a3"/>
        <w:numPr>
          <w:ilvl w:val="0"/>
          <w:numId w:val="33"/>
        </w:numPr>
        <w:spacing w:line="360" w:lineRule="auto"/>
        <w:jc w:val="both"/>
        <w:rPr>
          <w:rFonts w:cs="Times New Roman"/>
          <w:szCs w:val="28"/>
        </w:rPr>
      </w:pPr>
      <w:r w:rsidRPr="00F65561">
        <w:rPr>
          <w:rFonts w:cs="Times New Roman"/>
          <w:szCs w:val="28"/>
        </w:rPr>
        <w:t>Вправа «Якорі стабільності»: Розробка індивідуальних технік самозаспокоєння.</w:t>
      </w:r>
    </w:p>
    <w:p w14:paraId="413A814F" w14:textId="77777777" w:rsidR="00BA013A" w:rsidRPr="00F65561" w:rsidRDefault="00BA013A">
      <w:pPr>
        <w:pStyle w:val="a3"/>
        <w:numPr>
          <w:ilvl w:val="0"/>
          <w:numId w:val="33"/>
        </w:numPr>
        <w:spacing w:line="360" w:lineRule="auto"/>
        <w:jc w:val="both"/>
        <w:rPr>
          <w:rFonts w:cs="Times New Roman"/>
          <w:szCs w:val="28"/>
        </w:rPr>
      </w:pPr>
      <w:r w:rsidRPr="00F65561">
        <w:rPr>
          <w:rFonts w:cs="Times New Roman"/>
          <w:szCs w:val="28"/>
        </w:rPr>
        <w:t>Групове обговорення: Спільний пошук способів ефективного подолання стресу.</w:t>
      </w:r>
    </w:p>
    <w:p w14:paraId="3C768B4A" w14:textId="1A7EECBE" w:rsidR="00656649" w:rsidRPr="00F65561" w:rsidRDefault="00BA013A">
      <w:pPr>
        <w:pStyle w:val="a3"/>
        <w:numPr>
          <w:ilvl w:val="0"/>
          <w:numId w:val="33"/>
        </w:numPr>
        <w:spacing w:line="360" w:lineRule="auto"/>
        <w:jc w:val="both"/>
        <w:rPr>
          <w:rFonts w:cs="Times New Roman"/>
          <w:szCs w:val="28"/>
        </w:rPr>
      </w:pPr>
      <w:r w:rsidRPr="00F65561">
        <w:rPr>
          <w:rFonts w:cs="Times New Roman"/>
          <w:szCs w:val="28"/>
        </w:rPr>
        <w:t>Домашнє завдання:У реальних конфліктах практикувати одну з нових стратегій</w:t>
      </w:r>
      <w:r w:rsidR="00656649" w:rsidRPr="00F65561">
        <w:rPr>
          <w:rFonts w:cs="Times New Roman"/>
          <w:szCs w:val="28"/>
        </w:rPr>
        <w:t>.</w:t>
      </w:r>
    </w:p>
    <w:p w14:paraId="2B664345" w14:textId="77777777" w:rsidR="006F22DA" w:rsidRPr="00F65561" w:rsidRDefault="00656649" w:rsidP="00F026EB">
      <w:pPr>
        <w:spacing w:line="360" w:lineRule="auto"/>
        <w:ind w:firstLine="709"/>
        <w:jc w:val="both"/>
        <w:rPr>
          <w:rFonts w:cs="Times New Roman"/>
          <w:b/>
          <w:bCs/>
          <w:szCs w:val="28"/>
        </w:rPr>
      </w:pPr>
      <w:r w:rsidRPr="00F65561">
        <w:rPr>
          <w:rFonts w:cs="Times New Roman"/>
          <w:b/>
          <w:bCs/>
          <w:szCs w:val="28"/>
        </w:rPr>
        <w:t xml:space="preserve">Заняття </w:t>
      </w:r>
      <w:r w:rsidR="006F22DA" w:rsidRPr="00F65561">
        <w:rPr>
          <w:rFonts w:cs="Times New Roman"/>
          <w:b/>
          <w:bCs/>
          <w:szCs w:val="28"/>
        </w:rPr>
        <w:t>8</w:t>
      </w:r>
    </w:p>
    <w:p w14:paraId="3169922F" w14:textId="07DAAF20" w:rsidR="00656649" w:rsidRPr="00F65561" w:rsidRDefault="00BA013A" w:rsidP="00F026EB">
      <w:pPr>
        <w:spacing w:line="360" w:lineRule="auto"/>
        <w:ind w:firstLine="709"/>
        <w:jc w:val="both"/>
        <w:rPr>
          <w:rFonts w:cs="Times New Roman"/>
          <w:b/>
          <w:bCs/>
          <w:szCs w:val="28"/>
        </w:rPr>
      </w:pPr>
      <w:r w:rsidRPr="00F65561">
        <w:rPr>
          <w:rFonts w:cs="Times New Roman"/>
          <w:b/>
          <w:bCs/>
          <w:szCs w:val="28"/>
        </w:rPr>
        <w:t>Емоційний лікбез</w:t>
      </w:r>
    </w:p>
    <w:p w14:paraId="3A19E94B" w14:textId="258D34B8" w:rsidR="00656649" w:rsidRPr="00F65561" w:rsidRDefault="00656649" w:rsidP="00F026EB">
      <w:pPr>
        <w:spacing w:line="360" w:lineRule="auto"/>
        <w:ind w:firstLine="709"/>
        <w:jc w:val="both"/>
        <w:rPr>
          <w:rFonts w:cs="Times New Roman"/>
          <w:szCs w:val="28"/>
        </w:rPr>
      </w:pPr>
      <w:r w:rsidRPr="00F65561">
        <w:rPr>
          <w:rFonts w:cs="Times New Roman"/>
          <w:b/>
          <w:bCs/>
          <w:szCs w:val="28"/>
        </w:rPr>
        <w:t>Мета:</w:t>
      </w:r>
      <w:r w:rsidR="001B3CAC" w:rsidRPr="00F65561">
        <w:rPr>
          <w:rFonts w:cs="Times New Roman"/>
          <w:szCs w:val="28"/>
        </w:rPr>
        <w:t xml:space="preserve"> </w:t>
      </w:r>
      <w:r w:rsidR="00BA013A" w:rsidRPr="00F65561">
        <w:rPr>
          <w:rFonts w:cs="Times New Roman"/>
          <w:szCs w:val="28"/>
        </w:rPr>
        <w:t>Розвиток навичок розуміння та управління власними емоціями.</w:t>
      </w:r>
    </w:p>
    <w:p w14:paraId="0F17C262" w14:textId="77777777" w:rsidR="00656649" w:rsidRPr="00F65561" w:rsidRDefault="00656649" w:rsidP="00F026EB">
      <w:pPr>
        <w:spacing w:line="360" w:lineRule="auto"/>
        <w:ind w:firstLine="709"/>
        <w:jc w:val="both"/>
        <w:rPr>
          <w:rFonts w:cs="Times New Roman"/>
          <w:szCs w:val="28"/>
        </w:rPr>
      </w:pPr>
      <w:r w:rsidRPr="00F65561">
        <w:rPr>
          <w:rFonts w:cs="Times New Roman"/>
          <w:b/>
          <w:bCs/>
          <w:szCs w:val="28"/>
        </w:rPr>
        <w:t>Хід заняття:</w:t>
      </w:r>
    </w:p>
    <w:p w14:paraId="6E54B305" w14:textId="156D01A1" w:rsidR="00BA013A" w:rsidRPr="00F65561" w:rsidRDefault="00BA013A">
      <w:pPr>
        <w:pStyle w:val="a3"/>
        <w:numPr>
          <w:ilvl w:val="0"/>
          <w:numId w:val="34"/>
        </w:numPr>
        <w:spacing w:line="360" w:lineRule="auto"/>
        <w:jc w:val="both"/>
        <w:rPr>
          <w:rFonts w:cs="Times New Roman"/>
          <w:szCs w:val="28"/>
        </w:rPr>
      </w:pPr>
      <w:r w:rsidRPr="00F65561">
        <w:rPr>
          <w:rFonts w:cs="Times New Roman"/>
          <w:szCs w:val="28"/>
        </w:rPr>
        <w:t>Вправа «Щоденник емоцій»: Запис і аналіз власних емоцій за певний період.</w:t>
      </w:r>
    </w:p>
    <w:p w14:paraId="7CCE5A89" w14:textId="19D54972" w:rsidR="00BA013A" w:rsidRPr="00F65561" w:rsidRDefault="00BA013A">
      <w:pPr>
        <w:pStyle w:val="a3"/>
        <w:numPr>
          <w:ilvl w:val="0"/>
          <w:numId w:val="34"/>
        </w:numPr>
        <w:spacing w:line="360" w:lineRule="auto"/>
        <w:jc w:val="both"/>
        <w:rPr>
          <w:rFonts w:cs="Times New Roman"/>
          <w:szCs w:val="28"/>
        </w:rPr>
      </w:pPr>
      <w:r w:rsidRPr="00F65561">
        <w:rPr>
          <w:rFonts w:cs="Times New Roman"/>
          <w:szCs w:val="28"/>
        </w:rPr>
        <w:t>Обговорення в парах: Ділення власними переживаннями та обговорення способів регуляції.</w:t>
      </w:r>
    </w:p>
    <w:p w14:paraId="17BFDE35" w14:textId="0325FEE9" w:rsidR="00BA013A" w:rsidRPr="00F65561" w:rsidRDefault="00BA013A">
      <w:pPr>
        <w:pStyle w:val="a3"/>
        <w:numPr>
          <w:ilvl w:val="0"/>
          <w:numId w:val="34"/>
        </w:numPr>
        <w:spacing w:line="360" w:lineRule="auto"/>
        <w:jc w:val="both"/>
        <w:rPr>
          <w:rFonts w:cs="Times New Roman"/>
          <w:szCs w:val="28"/>
        </w:rPr>
      </w:pPr>
      <w:r w:rsidRPr="00F65561">
        <w:rPr>
          <w:rFonts w:cs="Times New Roman"/>
          <w:szCs w:val="28"/>
        </w:rPr>
        <w:t>Техніка балансу емоцій</w:t>
      </w:r>
      <w:r w:rsidRPr="00F65561">
        <w:rPr>
          <w:rFonts w:cs="Times New Roman"/>
          <w:b/>
          <w:bCs/>
          <w:szCs w:val="28"/>
        </w:rPr>
        <w:t>:</w:t>
      </w:r>
      <w:r w:rsidRPr="00F65561">
        <w:rPr>
          <w:rFonts w:cs="Times New Roman"/>
          <w:szCs w:val="28"/>
        </w:rPr>
        <w:t xml:space="preserve"> Практичні вправи для відновлення рівноваги.</w:t>
      </w:r>
    </w:p>
    <w:p w14:paraId="21A27188" w14:textId="0E88E33D" w:rsidR="00BA013A" w:rsidRPr="00F65561" w:rsidRDefault="00BA013A">
      <w:pPr>
        <w:pStyle w:val="a3"/>
        <w:numPr>
          <w:ilvl w:val="0"/>
          <w:numId w:val="34"/>
        </w:numPr>
        <w:spacing w:line="360" w:lineRule="auto"/>
        <w:jc w:val="both"/>
        <w:rPr>
          <w:rFonts w:cs="Times New Roman"/>
          <w:szCs w:val="28"/>
        </w:rPr>
      </w:pPr>
      <w:r w:rsidRPr="00F65561">
        <w:rPr>
          <w:rFonts w:cs="Times New Roman"/>
          <w:szCs w:val="28"/>
        </w:rPr>
        <w:t>Групове обговорення: Узагальнення результатів.</w:t>
      </w:r>
    </w:p>
    <w:p w14:paraId="6ED7967E" w14:textId="49166F43" w:rsidR="006F22DA" w:rsidRPr="00F65561" w:rsidRDefault="00656649" w:rsidP="00F026EB">
      <w:pPr>
        <w:spacing w:line="360" w:lineRule="auto"/>
        <w:ind w:firstLine="709"/>
        <w:jc w:val="both"/>
        <w:rPr>
          <w:rFonts w:cs="Times New Roman"/>
          <w:b/>
          <w:bCs/>
          <w:szCs w:val="28"/>
        </w:rPr>
      </w:pPr>
      <w:r w:rsidRPr="00F65561">
        <w:rPr>
          <w:rFonts w:cs="Times New Roman"/>
          <w:b/>
          <w:bCs/>
          <w:szCs w:val="28"/>
        </w:rPr>
        <w:t xml:space="preserve">Заняття </w:t>
      </w:r>
      <w:r w:rsidR="006F22DA" w:rsidRPr="00F65561">
        <w:rPr>
          <w:rFonts w:cs="Times New Roman"/>
          <w:b/>
          <w:bCs/>
          <w:szCs w:val="28"/>
        </w:rPr>
        <w:t>9</w:t>
      </w:r>
    </w:p>
    <w:p w14:paraId="3E1EAFD3" w14:textId="02F5EB3F" w:rsidR="00656649" w:rsidRPr="00F65561" w:rsidRDefault="00EB583D" w:rsidP="00F026EB">
      <w:pPr>
        <w:spacing w:line="360" w:lineRule="auto"/>
        <w:ind w:firstLine="709"/>
        <w:jc w:val="both"/>
        <w:rPr>
          <w:rFonts w:cs="Times New Roman"/>
          <w:b/>
          <w:bCs/>
          <w:szCs w:val="28"/>
        </w:rPr>
      </w:pPr>
      <w:r w:rsidRPr="00F65561">
        <w:rPr>
          <w:rFonts w:cs="Times New Roman"/>
          <w:b/>
          <w:bCs/>
          <w:szCs w:val="28"/>
        </w:rPr>
        <w:t>Розвиток соціальних зв’язків</w:t>
      </w:r>
    </w:p>
    <w:p w14:paraId="3A4BF743" w14:textId="25D03D70" w:rsidR="00656649" w:rsidRPr="00F65561" w:rsidRDefault="00656649" w:rsidP="00F026EB">
      <w:pPr>
        <w:spacing w:line="360" w:lineRule="auto"/>
        <w:ind w:firstLine="709"/>
        <w:jc w:val="both"/>
        <w:rPr>
          <w:rFonts w:cs="Times New Roman"/>
          <w:szCs w:val="28"/>
        </w:rPr>
      </w:pPr>
      <w:r w:rsidRPr="00F65561">
        <w:rPr>
          <w:rFonts w:cs="Times New Roman"/>
          <w:b/>
          <w:bCs/>
          <w:szCs w:val="28"/>
        </w:rPr>
        <w:t>Мета:</w:t>
      </w:r>
      <w:r w:rsidR="00EB583D" w:rsidRPr="00F65561">
        <w:rPr>
          <w:rFonts w:cs="Times New Roman"/>
        </w:rPr>
        <w:t xml:space="preserve"> </w:t>
      </w:r>
      <w:r w:rsidR="00EB583D" w:rsidRPr="00F65561">
        <w:rPr>
          <w:rFonts w:cs="Times New Roman"/>
          <w:szCs w:val="28"/>
        </w:rPr>
        <w:t>Зміцнення соціальних зв’язків і розвитку довіри у взаєминах</w:t>
      </w:r>
      <w:r w:rsidR="00EB583D" w:rsidRPr="00F65561">
        <w:rPr>
          <w:rFonts w:cs="Times New Roman"/>
          <w:b/>
          <w:bCs/>
          <w:szCs w:val="28"/>
        </w:rPr>
        <w:t>.</w:t>
      </w:r>
    </w:p>
    <w:p w14:paraId="0F59955E" w14:textId="77777777" w:rsidR="00656649" w:rsidRPr="00F65561" w:rsidRDefault="00656649" w:rsidP="00F026EB">
      <w:pPr>
        <w:spacing w:line="360" w:lineRule="auto"/>
        <w:ind w:firstLine="709"/>
        <w:jc w:val="both"/>
        <w:rPr>
          <w:rFonts w:cs="Times New Roman"/>
          <w:szCs w:val="28"/>
        </w:rPr>
      </w:pPr>
      <w:r w:rsidRPr="00F65561">
        <w:rPr>
          <w:rFonts w:cs="Times New Roman"/>
          <w:b/>
          <w:bCs/>
          <w:szCs w:val="28"/>
        </w:rPr>
        <w:lastRenderedPageBreak/>
        <w:t>Хід заняття:</w:t>
      </w:r>
    </w:p>
    <w:p w14:paraId="499121B3" w14:textId="6C3B8EC8" w:rsidR="00EB583D" w:rsidRPr="00F65561" w:rsidRDefault="00EB583D">
      <w:pPr>
        <w:pStyle w:val="a3"/>
        <w:numPr>
          <w:ilvl w:val="0"/>
          <w:numId w:val="35"/>
        </w:numPr>
        <w:spacing w:line="360" w:lineRule="auto"/>
        <w:jc w:val="both"/>
        <w:rPr>
          <w:rFonts w:cs="Times New Roman"/>
          <w:szCs w:val="28"/>
        </w:rPr>
      </w:pPr>
      <w:r w:rsidRPr="00F65561">
        <w:rPr>
          <w:rFonts w:cs="Times New Roman"/>
          <w:szCs w:val="28"/>
        </w:rPr>
        <w:t>Вправа «Соціальна павутина»: Візуалізація соціальних зв’язків.</w:t>
      </w:r>
    </w:p>
    <w:p w14:paraId="7EFB605F" w14:textId="42125F1F" w:rsidR="00EB583D" w:rsidRPr="00F65561" w:rsidRDefault="00EB583D">
      <w:pPr>
        <w:pStyle w:val="a3"/>
        <w:numPr>
          <w:ilvl w:val="0"/>
          <w:numId w:val="35"/>
        </w:numPr>
        <w:spacing w:line="360" w:lineRule="auto"/>
        <w:jc w:val="both"/>
        <w:rPr>
          <w:rFonts w:cs="Times New Roman"/>
          <w:szCs w:val="28"/>
        </w:rPr>
      </w:pPr>
      <w:r w:rsidRPr="00F65561">
        <w:rPr>
          <w:rFonts w:cs="Times New Roman"/>
          <w:szCs w:val="28"/>
        </w:rPr>
        <w:t xml:space="preserve">Лекція </w:t>
      </w:r>
      <w:r w:rsidR="00CF4107" w:rsidRPr="00F65561">
        <w:rPr>
          <w:rFonts w:cs="Times New Roman"/>
          <w:szCs w:val="28"/>
        </w:rPr>
        <w:t>«Соціальні зв’язки як чиник психологічного благополуччя»</w:t>
      </w:r>
    </w:p>
    <w:p w14:paraId="5910FC83" w14:textId="7D053560" w:rsidR="006F22DA" w:rsidRPr="00F65561" w:rsidRDefault="00CF4107">
      <w:pPr>
        <w:pStyle w:val="a3"/>
        <w:numPr>
          <w:ilvl w:val="0"/>
          <w:numId w:val="35"/>
        </w:numPr>
        <w:spacing w:line="360" w:lineRule="auto"/>
        <w:jc w:val="both"/>
        <w:rPr>
          <w:rFonts w:cs="Times New Roman"/>
          <w:szCs w:val="28"/>
        </w:rPr>
      </w:pPr>
      <w:r w:rsidRPr="00F65561">
        <w:rPr>
          <w:rFonts w:cs="Times New Roman"/>
          <w:szCs w:val="28"/>
        </w:rPr>
        <w:t>Групові обговорюванняю</w:t>
      </w:r>
    </w:p>
    <w:p w14:paraId="32B36118" w14:textId="77777777" w:rsidR="006F22DA" w:rsidRPr="00F65561" w:rsidRDefault="00656649" w:rsidP="00F026EB">
      <w:pPr>
        <w:spacing w:line="360" w:lineRule="auto"/>
        <w:ind w:firstLine="709"/>
        <w:jc w:val="both"/>
        <w:rPr>
          <w:rFonts w:cs="Times New Roman"/>
          <w:b/>
          <w:bCs/>
          <w:szCs w:val="28"/>
        </w:rPr>
      </w:pPr>
      <w:r w:rsidRPr="00F65561">
        <w:rPr>
          <w:rFonts w:cs="Times New Roman"/>
          <w:b/>
          <w:bCs/>
          <w:szCs w:val="28"/>
        </w:rPr>
        <w:t xml:space="preserve">Заняття </w:t>
      </w:r>
      <w:r w:rsidR="006F22DA" w:rsidRPr="00F65561">
        <w:rPr>
          <w:rFonts w:cs="Times New Roman"/>
          <w:b/>
          <w:bCs/>
          <w:szCs w:val="28"/>
        </w:rPr>
        <w:t>10</w:t>
      </w:r>
    </w:p>
    <w:p w14:paraId="35F79EA7" w14:textId="25695615" w:rsidR="00656649" w:rsidRPr="00F65561" w:rsidRDefault="00EB583D" w:rsidP="00F026EB">
      <w:pPr>
        <w:spacing w:line="360" w:lineRule="auto"/>
        <w:ind w:firstLine="709"/>
        <w:jc w:val="both"/>
        <w:rPr>
          <w:rFonts w:cs="Times New Roman"/>
          <w:b/>
          <w:bCs/>
          <w:szCs w:val="28"/>
        </w:rPr>
      </w:pPr>
      <w:r w:rsidRPr="00F65561">
        <w:rPr>
          <w:rFonts w:cs="Times New Roman"/>
          <w:b/>
          <w:bCs/>
          <w:szCs w:val="28"/>
        </w:rPr>
        <w:t>Інтеграція отриманих знань та вмінь у повсякденне життя</w:t>
      </w:r>
    </w:p>
    <w:p w14:paraId="778E3C2A" w14:textId="63245BD7" w:rsidR="00656649" w:rsidRPr="00F65561" w:rsidRDefault="00656649" w:rsidP="00F026EB">
      <w:pPr>
        <w:spacing w:line="360" w:lineRule="auto"/>
        <w:ind w:firstLine="709"/>
        <w:jc w:val="both"/>
        <w:rPr>
          <w:rFonts w:cs="Times New Roman"/>
          <w:szCs w:val="28"/>
        </w:rPr>
      </w:pPr>
      <w:r w:rsidRPr="00F65561">
        <w:rPr>
          <w:rFonts w:cs="Times New Roman"/>
          <w:b/>
          <w:bCs/>
          <w:szCs w:val="28"/>
        </w:rPr>
        <w:t>Мета</w:t>
      </w:r>
      <w:r w:rsidR="00EB583D" w:rsidRPr="00F65561">
        <w:rPr>
          <w:rFonts w:cs="Times New Roman"/>
          <w:b/>
          <w:bCs/>
          <w:szCs w:val="28"/>
        </w:rPr>
        <w:t>:</w:t>
      </w:r>
      <w:r w:rsidR="00EB583D" w:rsidRPr="00F65561">
        <w:rPr>
          <w:rFonts w:cs="Times New Roman"/>
        </w:rPr>
        <w:t xml:space="preserve"> </w:t>
      </w:r>
      <w:r w:rsidR="00EB583D" w:rsidRPr="00F65561">
        <w:rPr>
          <w:rFonts w:cs="Times New Roman"/>
          <w:szCs w:val="28"/>
        </w:rPr>
        <w:t>Підведення підсумків програми, розробка індивідуальних планів для досягнення благополуччя.</w:t>
      </w:r>
    </w:p>
    <w:p w14:paraId="26A70CBF" w14:textId="77777777" w:rsidR="00656649" w:rsidRPr="00F65561" w:rsidRDefault="00656649" w:rsidP="00F026EB">
      <w:pPr>
        <w:spacing w:line="360" w:lineRule="auto"/>
        <w:ind w:firstLine="709"/>
        <w:jc w:val="both"/>
        <w:rPr>
          <w:rFonts w:cs="Times New Roman"/>
          <w:szCs w:val="28"/>
        </w:rPr>
      </w:pPr>
      <w:r w:rsidRPr="00F65561">
        <w:rPr>
          <w:rFonts w:cs="Times New Roman"/>
          <w:b/>
          <w:bCs/>
          <w:szCs w:val="28"/>
        </w:rPr>
        <w:t>Хід заняття:</w:t>
      </w:r>
    </w:p>
    <w:p w14:paraId="2EE8C969" w14:textId="7D471F11" w:rsidR="00656649" w:rsidRPr="00F65561" w:rsidRDefault="00EB583D">
      <w:pPr>
        <w:pStyle w:val="a3"/>
        <w:numPr>
          <w:ilvl w:val="0"/>
          <w:numId w:val="36"/>
        </w:numPr>
        <w:spacing w:line="360" w:lineRule="auto"/>
        <w:jc w:val="both"/>
        <w:rPr>
          <w:rFonts w:cs="Times New Roman"/>
          <w:szCs w:val="28"/>
        </w:rPr>
      </w:pPr>
      <w:r w:rsidRPr="00F65561">
        <w:rPr>
          <w:rFonts w:cs="Times New Roman"/>
          <w:szCs w:val="28"/>
        </w:rPr>
        <w:t>Вправа «План дій»: Створення стратегії для подальшого розвитку.</w:t>
      </w:r>
    </w:p>
    <w:p w14:paraId="3D213B1F" w14:textId="1D4040DB" w:rsidR="00EB583D" w:rsidRPr="00F65561" w:rsidRDefault="00E15327">
      <w:pPr>
        <w:pStyle w:val="a3"/>
        <w:numPr>
          <w:ilvl w:val="0"/>
          <w:numId w:val="36"/>
        </w:numPr>
        <w:spacing w:line="360" w:lineRule="auto"/>
        <w:jc w:val="both"/>
        <w:rPr>
          <w:rFonts w:cs="Times New Roman"/>
          <w:szCs w:val="28"/>
        </w:rPr>
      </w:pPr>
      <w:r w:rsidRPr="00F65561">
        <w:rPr>
          <w:rFonts w:cs="Times New Roman"/>
          <w:szCs w:val="28"/>
        </w:rPr>
        <w:t>Обговорення</w:t>
      </w:r>
      <w:r w:rsidR="00CF4107" w:rsidRPr="00F65561">
        <w:rPr>
          <w:rFonts w:cs="Times New Roman"/>
          <w:szCs w:val="28"/>
        </w:rPr>
        <w:t>, о</w:t>
      </w:r>
      <w:r w:rsidRPr="00F65561">
        <w:rPr>
          <w:rFonts w:cs="Times New Roman"/>
          <w:szCs w:val="28"/>
        </w:rPr>
        <w:t>бмін враженнями та досягненнями за час програми.</w:t>
      </w:r>
    </w:p>
    <w:p w14:paraId="49DFBC8D" w14:textId="3FA4BBAE" w:rsidR="00F51A2B" w:rsidRPr="00F65561" w:rsidRDefault="00E15327">
      <w:pPr>
        <w:pStyle w:val="a3"/>
        <w:numPr>
          <w:ilvl w:val="0"/>
          <w:numId w:val="36"/>
        </w:numPr>
        <w:spacing w:line="360" w:lineRule="auto"/>
        <w:jc w:val="both"/>
        <w:rPr>
          <w:rFonts w:cs="Times New Roman"/>
          <w:szCs w:val="28"/>
        </w:rPr>
      </w:pPr>
      <w:r w:rsidRPr="00F65561">
        <w:rPr>
          <w:rFonts w:cs="Times New Roman"/>
          <w:szCs w:val="28"/>
        </w:rPr>
        <w:t>Заключне слово: Вдячність учасникам, підбиття підсумків.</w:t>
      </w:r>
    </w:p>
    <w:p w14:paraId="7539B5CF" w14:textId="400FD350" w:rsidR="00F51A2B" w:rsidRPr="00F65561" w:rsidRDefault="00E53FAA" w:rsidP="00E53FAA">
      <w:pPr>
        <w:spacing w:line="360" w:lineRule="auto"/>
        <w:jc w:val="both"/>
        <w:rPr>
          <w:rFonts w:cs="Times New Roman"/>
          <w:b/>
          <w:bCs/>
          <w:szCs w:val="28"/>
        </w:rPr>
      </w:pPr>
      <w:r w:rsidRPr="00F65561">
        <w:rPr>
          <w:rFonts w:cs="Times New Roman"/>
          <w:b/>
          <w:bCs/>
          <w:szCs w:val="28"/>
        </w:rPr>
        <w:t xml:space="preserve">3.3. </w:t>
      </w:r>
      <w:r w:rsidR="00CF4107" w:rsidRPr="00F65561">
        <w:rPr>
          <w:rFonts w:cs="Times New Roman"/>
          <w:b/>
          <w:bCs/>
          <w:szCs w:val="28"/>
        </w:rPr>
        <w:t>Оцінка ефективності розробленої психологічної програми</w:t>
      </w:r>
    </w:p>
    <w:p w14:paraId="6D867D13" w14:textId="77777777" w:rsidR="00672E84" w:rsidRPr="00F65561" w:rsidRDefault="0096553D" w:rsidP="00672E84">
      <w:pPr>
        <w:spacing w:line="360" w:lineRule="auto"/>
        <w:ind w:firstLine="709"/>
        <w:jc w:val="both"/>
        <w:rPr>
          <w:rFonts w:cs="Times New Roman"/>
        </w:rPr>
      </w:pPr>
      <w:r w:rsidRPr="00F65561">
        <w:rPr>
          <w:rFonts w:cs="Times New Roman"/>
        </w:rPr>
        <w:t xml:space="preserve">Після проведення тренінгової програми ми провели повторне тестування за допомогою 5 обраних </w:t>
      </w:r>
      <w:r w:rsidR="001E2D7F" w:rsidRPr="00F65561">
        <w:rPr>
          <w:rFonts w:cs="Times New Roman"/>
        </w:rPr>
        <w:t>вищезазначених</w:t>
      </w:r>
      <w:r w:rsidRPr="00F65561">
        <w:rPr>
          <w:rFonts w:cs="Times New Roman"/>
        </w:rPr>
        <w:t xml:space="preserve"> методик. </w:t>
      </w:r>
    </w:p>
    <w:p w14:paraId="53F9CC98" w14:textId="50D3E618" w:rsidR="00A42A8B" w:rsidRPr="00F65561" w:rsidRDefault="001E2D7F" w:rsidP="00A42A8B">
      <w:pPr>
        <w:spacing w:line="360" w:lineRule="auto"/>
        <w:ind w:firstLine="709"/>
        <w:jc w:val="both"/>
        <w:rPr>
          <w:rFonts w:cs="Times New Roman"/>
        </w:rPr>
      </w:pPr>
      <w:r w:rsidRPr="00F65561">
        <w:rPr>
          <w:rFonts w:cs="Times New Roman"/>
        </w:rPr>
        <w:t>За шкалою суб’єктивного благополуччя Б</w:t>
      </w:r>
      <w:r w:rsidR="004D3500" w:rsidRPr="00F65561">
        <w:rPr>
          <w:rFonts w:cs="Times New Roman"/>
        </w:rPr>
        <w:t>ібісі</w:t>
      </w:r>
      <w:r w:rsidRPr="00F65561">
        <w:rPr>
          <w:rFonts w:cs="Times New Roman"/>
        </w:rPr>
        <w:t xml:space="preserve"> загалом маємо зріст показників, які представлені у таблиці 3</w:t>
      </w:r>
      <w:r w:rsidR="00033A60" w:rsidRPr="00F65561">
        <w:rPr>
          <w:rFonts w:cs="Times New Roman"/>
        </w:rPr>
        <w:t>.2</w:t>
      </w:r>
      <w:r w:rsidRPr="00F65561">
        <w:rPr>
          <w:rFonts w:cs="Times New Roman"/>
        </w:rPr>
        <w:t>.</w:t>
      </w:r>
    </w:p>
    <w:p w14:paraId="75AC09EF" w14:textId="7E021BD3" w:rsidR="000F4FD1" w:rsidRPr="00F65561" w:rsidRDefault="000F4FD1" w:rsidP="008A778E">
      <w:pPr>
        <w:spacing w:after="0" w:line="360" w:lineRule="auto"/>
        <w:ind w:firstLine="709"/>
        <w:jc w:val="right"/>
        <w:rPr>
          <w:rFonts w:cs="Times New Roman"/>
        </w:rPr>
      </w:pPr>
      <w:r w:rsidRPr="00F65561">
        <w:rPr>
          <w:rFonts w:cs="Times New Roman"/>
        </w:rPr>
        <w:t>Таблиця 3</w:t>
      </w:r>
      <w:r w:rsidRPr="00F65561">
        <w:rPr>
          <w:rFonts w:cs="Times New Roman"/>
          <w:lang w:val="ru-RU" w:eastAsia="ja-JP"/>
        </w:rPr>
        <w:t>.</w:t>
      </w:r>
      <w:r w:rsidR="00033A60" w:rsidRPr="00F65561">
        <w:rPr>
          <w:rFonts w:cs="Times New Roman"/>
          <w:lang w:val="ru-RU" w:eastAsia="ja-JP"/>
        </w:rPr>
        <w:t>2</w:t>
      </w:r>
      <w:r w:rsidRPr="00F65561">
        <w:rPr>
          <w:rFonts w:cs="Times New Roman"/>
        </w:rPr>
        <w:t xml:space="preserve"> </w:t>
      </w:r>
    </w:p>
    <w:p w14:paraId="64061354" w14:textId="520D6A9F" w:rsidR="000F4FD1" w:rsidRPr="00F65561" w:rsidRDefault="000F4FD1" w:rsidP="000F4FD1">
      <w:pPr>
        <w:spacing w:after="0" w:line="360" w:lineRule="auto"/>
        <w:ind w:firstLine="709"/>
        <w:jc w:val="right"/>
        <w:rPr>
          <w:rFonts w:cs="Times New Roman"/>
          <w:bCs/>
        </w:rPr>
      </w:pPr>
      <w:r w:rsidRPr="00F65561">
        <w:rPr>
          <w:rFonts w:cs="Times New Roman"/>
        </w:rPr>
        <w:t>Показники за шкалою суб’єктивного благополуччя Бібісі</w:t>
      </w:r>
    </w:p>
    <w:tbl>
      <w:tblPr>
        <w:tblStyle w:val="a6"/>
        <w:tblW w:w="0" w:type="auto"/>
        <w:tblLook w:val="04A0" w:firstRow="1" w:lastRow="0" w:firstColumn="1" w:lastColumn="0" w:noHBand="0" w:noVBand="1"/>
      </w:tblPr>
      <w:tblGrid>
        <w:gridCol w:w="3539"/>
        <w:gridCol w:w="1451"/>
        <w:gridCol w:w="1451"/>
        <w:gridCol w:w="1451"/>
        <w:gridCol w:w="1452"/>
      </w:tblGrid>
      <w:tr w:rsidR="004D3500" w:rsidRPr="00F65561" w14:paraId="3DAFA90B" w14:textId="77777777" w:rsidTr="004D3500">
        <w:tc>
          <w:tcPr>
            <w:tcW w:w="3539" w:type="dxa"/>
            <w:vMerge w:val="restart"/>
          </w:tcPr>
          <w:p w14:paraId="02D82ED0" w14:textId="312A4505" w:rsidR="004D3500" w:rsidRPr="00F65561" w:rsidRDefault="004D3500" w:rsidP="00A42A8B">
            <w:pPr>
              <w:jc w:val="both"/>
              <w:rPr>
                <w:rFonts w:cs="Times New Roman"/>
              </w:rPr>
            </w:pPr>
            <w:r w:rsidRPr="00F65561">
              <w:rPr>
                <w:rFonts w:cs="Times New Roman"/>
              </w:rPr>
              <w:t>Виміри благополуччя</w:t>
            </w:r>
          </w:p>
        </w:tc>
        <w:tc>
          <w:tcPr>
            <w:tcW w:w="2902" w:type="dxa"/>
            <w:gridSpan w:val="2"/>
          </w:tcPr>
          <w:p w14:paraId="2506CF98" w14:textId="3DA69EF8" w:rsidR="004D3500" w:rsidRPr="00F65561" w:rsidRDefault="004D3500" w:rsidP="00A42A8B">
            <w:pPr>
              <w:ind w:firstLine="709"/>
              <w:jc w:val="both"/>
              <w:rPr>
                <w:rFonts w:cs="Times New Roman"/>
              </w:rPr>
            </w:pPr>
            <w:r w:rsidRPr="00F65561">
              <w:rPr>
                <w:rFonts w:cs="Times New Roman"/>
              </w:rPr>
              <w:t>До тренінгу</w:t>
            </w:r>
          </w:p>
        </w:tc>
        <w:tc>
          <w:tcPr>
            <w:tcW w:w="2903" w:type="dxa"/>
            <w:gridSpan w:val="2"/>
          </w:tcPr>
          <w:p w14:paraId="473B015A" w14:textId="63132A05" w:rsidR="004D3500" w:rsidRPr="00F65561" w:rsidRDefault="004D3500" w:rsidP="00A42A8B">
            <w:pPr>
              <w:ind w:firstLine="709"/>
              <w:jc w:val="both"/>
              <w:rPr>
                <w:rFonts w:cs="Times New Roman"/>
              </w:rPr>
            </w:pPr>
            <w:r w:rsidRPr="00F65561">
              <w:rPr>
                <w:rFonts w:cs="Times New Roman"/>
              </w:rPr>
              <w:t>Після тренінгу</w:t>
            </w:r>
          </w:p>
        </w:tc>
      </w:tr>
      <w:tr w:rsidR="004D3500" w:rsidRPr="00F65561" w14:paraId="13A81B5E" w14:textId="77777777" w:rsidTr="004D3500">
        <w:tc>
          <w:tcPr>
            <w:tcW w:w="3539" w:type="dxa"/>
            <w:vMerge/>
          </w:tcPr>
          <w:p w14:paraId="12115A26" w14:textId="77777777" w:rsidR="004D3500" w:rsidRPr="00F65561" w:rsidRDefault="004D3500" w:rsidP="00A42A8B">
            <w:pPr>
              <w:ind w:firstLine="709"/>
              <w:jc w:val="both"/>
              <w:rPr>
                <w:rFonts w:cs="Times New Roman"/>
              </w:rPr>
            </w:pPr>
          </w:p>
        </w:tc>
        <w:tc>
          <w:tcPr>
            <w:tcW w:w="1451" w:type="dxa"/>
          </w:tcPr>
          <w:p w14:paraId="3EBC0F57" w14:textId="2A25368B" w:rsidR="004D3500" w:rsidRPr="00F65561" w:rsidRDefault="004D3500" w:rsidP="00A42A8B">
            <w:pPr>
              <w:jc w:val="center"/>
              <w:rPr>
                <w:rFonts w:cs="Times New Roman"/>
              </w:rPr>
            </w:pPr>
            <w:r w:rsidRPr="00F65561">
              <w:rPr>
                <w:rFonts w:cs="Times New Roman"/>
              </w:rPr>
              <w:t>50+</w:t>
            </w:r>
          </w:p>
        </w:tc>
        <w:tc>
          <w:tcPr>
            <w:tcW w:w="1451" w:type="dxa"/>
          </w:tcPr>
          <w:p w14:paraId="4FA54489" w14:textId="190E94EF" w:rsidR="004D3500" w:rsidRPr="00F65561" w:rsidRDefault="004D3500" w:rsidP="00A42A8B">
            <w:pPr>
              <w:jc w:val="center"/>
              <w:rPr>
                <w:rFonts w:cs="Times New Roman"/>
              </w:rPr>
            </w:pPr>
            <w:r w:rsidRPr="00F65561">
              <w:rPr>
                <w:rFonts w:cs="Times New Roman"/>
              </w:rPr>
              <w:t>70+</w:t>
            </w:r>
          </w:p>
        </w:tc>
        <w:tc>
          <w:tcPr>
            <w:tcW w:w="1451" w:type="dxa"/>
          </w:tcPr>
          <w:p w14:paraId="124323FF" w14:textId="56B06352" w:rsidR="004D3500" w:rsidRPr="00F65561" w:rsidRDefault="004D3500" w:rsidP="00A42A8B">
            <w:pPr>
              <w:jc w:val="center"/>
              <w:rPr>
                <w:rFonts w:cs="Times New Roman"/>
              </w:rPr>
            </w:pPr>
            <w:r w:rsidRPr="00F65561">
              <w:rPr>
                <w:rFonts w:cs="Times New Roman"/>
              </w:rPr>
              <w:t>50+</w:t>
            </w:r>
          </w:p>
        </w:tc>
        <w:tc>
          <w:tcPr>
            <w:tcW w:w="1452" w:type="dxa"/>
          </w:tcPr>
          <w:p w14:paraId="34C8BA84" w14:textId="79FA8A27" w:rsidR="004D3500" w:rsidRPr="00F65561" w:rsidRDefault="004D3500" w:rsidP="00A42A8B">
            <w:pPr>
              <w:jc w:val="center"/>
              <w:rPr>
                <w:rFonts w:cs="Times New Roman"/>
              </w:rPr>
            </w:pPr>
            <w:r w:rsidRPr="00F65561">
              <w:rPr>
                <w:rFonts w:cs="Times New Roman"/>
              </w:rPr>
              <w:t>70+</w:t>
            </w:r>
          </w:p>
        </w:tc>
      </w:tr>
      <w:tr w:rsidR="004D3500" w:rsidRPr="00F65561" w14:paraId="5E5CE823" w14:textId="77777777" w:rsidTr="004D3500">
        <w:tc>
          <w:tcPr>
            <w:tcW w:w="3539" w:type="dxa"/>
          </w:tcPr>
          <w:p w14:paraId="24651A8F" w14:textId="5B55DA72" w:rsidR="004D3500" w:rsidRPr="00F65561" w:rsidRDefault="004D3500" w:rsidP="00A42A8B">
            <w:pPr>
              <w:ind w:firstLine="709"/>
              <w:jc w:val="both"/>
              <w:rPr>
                <w:rFonts w:cs="Times New Roman"/>
              </w:rPr>
            </w:pPr>
            <w:r w:rsidRPr="00F65561">
              <w:rPr>
                <w:rFonts w:cs="Times New Roman"/>
              </w:rPr>
              <w:t>психологічне</w:t>
            </w:r>
          </w:p>
        </w:tc>
        <w:tc>
          <w:tcPr>
            <w:tcW w:w="1451" w:type="dxa"/>
          </w:tcPr>
          <w:p w14:paraId="55B8A52F" w14:textId="2800A74D" w:rsidR="004D3500" w:rsidRPr="00F65561" w:rsidRDefault="004D3500" w:rsidP="00A42A8B">
            <w:pPr>
              <w:jc w:val="center"/>
              <w:rPr>
                <w:rFonts w:cs="Times New Roman"/>
              </w:rPr>
            </w:pPr>
            <w:r w:rsidRPr="00F65561">
              <w:rPr>
                <w:rFonts w:cs="Times New Roman"/>
              </w:rPr>
              <w:t>48</w:t>
            </w:r>
          </w:p>
        </w:tc>
        <w:tc>
          <w:tcPr>
            <w:tcW w:w="1451" w:type="dxa"/>
          </w:tcPr>
          <w:p w14:paraId="27A5CF9F" w14:textId="0A4F43DD" w:rsidR="004D3500" w:rsidRPr="00F65561" w:rsidRDefault="004D3500" w:rsidP="00A42A8B">
            <w:pPr>
              <w:jc w:val="center"/>
              <w:rPr>
                <w:rFonts w:cs="Times New Roman"/>
              </w:rPr>
            </w:pPr>
            <w:r w:rsidRPr="00F65561">
              <w:rPr>
                <w:rFonts w:cs="Times New Roman"/>
              </w:rPr>
              <w:t>40</w:t>
            </w:r>
          </w:p>
        </w:tc>
        <w:tc>
          <w:tcPr>
            <w:tcW w:w="1451" w:type="dxa"/>
          </w:tcPr>
          <w:p w14:paraId="1F1ACE8C" w14:textId="12EA85AF" w:rsidR="004D3500" w:rsidRPr="00F65561" w:rsidRDefault="004D3500" w:rsidP="00A42A8B">
            <w:pPr>
              <w:jc w:val="center"/>
              <w:rPr>
                <w:rFonts w:cs="Times New Roman"/>
              </w:rPr>
            </w:pPr>
            <w:r w:rsidRPr="00F65561">
              <w:rPr>
                <w:rFonts w:cs="Times New Roman"/>
              </w:rPr>
              <w:t>49</w:t>
            </w:r>
          </w:p>
        </w:tc>
        <w:tc>
          <w:tcPr>
            <w:tcW w:w="1452" w:type="dxa"/>
          </w:tcPr>
          <w:p w14:paraId="627284C8" w14:textId="7C0CE3DA" w:rsidR="004D3500" w:rsidRPr="00F65561" w:rsidRDefault="004D3500" w:rsidP="00A42A8B">
            <w:pPr>
              <w:jc w:val="center"/>
              <w:rPr>
                <w:rFonts w:cs="Times New Roman"/>
              </w:rPr>
            </w:pPr>
            <w:r w:rsidRPr="00F65561">
              <w:rPr>
                <w:rFonts w:cs="Times New Roman"/>
              </w:rPr>
              <w:t>46</w:t>
            </w:r>
          </w:p>
        </w:tc>
      </w:tr>
      <w:tr w:rsidR="004D3500" w:rsidRPr="00F65561" w14:paraId="040662CB" w14:textId="77777777" w:rsidTr="004D3500">
        <w:tc>
          <w:tcPr>
            <w:tcW w:w="3539" w:type="dxa"/>
          </w:tcPr>
          <w:p w14:paraId="57089961" w14:textId="70A53DCB" w:rsidR="004D3500" w:rsidRPr="00F65561" w:rsidRDefault="004D3500" w:rsidP="00A42A8B">
            <w:pPr>
              <w:ind w:firstLine="709"/>
              <w:jc w:val="both"/>
              <w:rPr>
                <w:rFonts w:cs="Times New Roman"/>
              </w:rPr>
            </w:pPr>
            <w:r w:rsidRPr="00F65561">
              <w:rPr>
                <w:rFonts w:cs="Times New Roman"/>
              </w:rPr>
              <w:t>фізичне</w:t>
            </w:r>
          </w:p>
        </w:tc>
        <w:tc>
          <w:tcPr>
            <w:tcW w:w="1451" w:type="dxa"/>
          </w:tcPr>
          <w:p w14:paraId="7FF11140" w14:textId="5AD36BBC" w:rsidR="004D3500" w:rsidRPr="00F65561" w:rsidRDefault="004D3500" w:rsidP="00A42A8B">
            <w:pPr>
              <w:jc w:val="center"/>
              <w:rPr>
                <w:rFonts w:cs="Times New Roman"/>
              </w:rPr>
            </w:pPr>
            <w:r w:rsidRPr="00F65561">
              <w:rPr>
                <w:rFonts w:cs="Times New Roman"/>
              </w:rPr>
              <w:t>27</w:t>
            </w:r>
          </w:p>
        </w:tc>
        <w:tc>
          <w:tcPr>
            <w:tcW w:w="1451" w:type="dxa"/>
          </w:tcPr>
          <w:p w14:paraId="5E2FBD7C" w14:textId="4D9B81B4" w:rsidR="004D3500" w:rsidRPr="00F65561" w:rsidRDefault="004D3500" w:rsidP="00A42A8B">
            <w:pPr>
              <w:jc w:val="center"/>
              <w:rPr>
                <w:rFonts w:cs="Times New Roman"/>
              </w:rPr>
            </w:pPr>
            <w:r w:rsidRPr="00F65561">
              <w:rPr>
                <w:rFonts w:cs="Times New Roman"/>
              </w:rPr>
              <w:t>20</w:t>
            </w:r>
          </w:p>
        </w:tc>
        <w:tc>
          <w:tcPr>
            <w:tcW w:w="1451" w:type="dxa"/>
          </w:tcPr>
          <w:p w14:paraId="688513FD" w14:textId="35983F0D" w:rsidR="004D3500" w:rsidRPr="00F65561" w:rsidRDefault="004D3500" w:rsidP="00A42A8B">
            <w:pPr>
              <w:jc w:val="center"/>
              <w:rPr>
                <w:rFonts w:cs="Times New Roman"/>
              </w:rPr>
            </w:pPr>
            <w:r w:rsidRPr="00F65561">
              <w:rPr>
                <w:rFonts w:cs="Times New Roman"/>
              </w:rPr>
              <w:t>29</w:t>
            </w:r>
          </w:p>
        </w:tc>
        <w:tc>
          <w:tcPr>
            <w:tcW w:w="1452" w:type="dxa"/>
          </w:tcPr>
          <w:p w14:paraId="545CB7DC" w14:textId="1C5E69EE" w:rsidR="004D3500" w:rsidRPr="00F65561" w:rsidRDefault="004D3500" w:rsidP="00A42A8B">
            <w:pPr>
              <w:jc w:val="center"/>
              <w:rPr>
                <w:rFonts w:cs="Times New Roman"/>
              </w:rPr>
            </w:pPr>
            <w:r w:rsidRPr="00F65561">
              <w:rPr>
                <w:rFonts w:cs="Times New Roman"/>
              </w:rPr>
              <w:t>26</w:t>
            </w:r>
          </w:p>
        </w:tc>
      </w:tr>
      <w:tr w:rsidR="004D3500" w:rsidRPr="00F65561" w14:paraId="67CC2B00" w14:textId="77777777" w:rsidTr="004D3500">
        <w:tc>
          <w:tcPr>
            <w:tcW w:w="3539" w:type="dxa"/>
          </w:tcPr>
          <w:p w14:paraId="3C578758" w14:textId="6AA16361" w:rsidR="004D3500" w:rsidRPr="00F65561" w:rsidRDefault="004D3500" w:rsidP="00A42A8B">
            <w:pPr>
              <w:ind w:firstLine="709"/>
              <w:jc w:val="both"/>
              <w:rPr>
                <w:rFonts w:cs="Times New Roman"/>
              </w:rPr>
            </w:pPr>
            <w:r w:rsidRPr="00F65561">
              <w:rPr>
                <w:rFonts w:cs="Times New Roman"/>
              </w:rPr>
              <w:t>стосунки</w:t>
            </w:r>
          </w:p>
        </w:tc>
        <w:tc>
          <w:tcPr>
            <w:tcW w:w="1451" w:type="dxa"/>
          </w:tcPr>
          <w:p w14:paraId="04F01410" w14:textId="42B309B8" w:rsidR="004D3500" w:rsidRPr="00F65561" w:rsidRDefault="004D3500" w:rsidP="00A42A8B">
            <w:pPr>
              <w:jc w:val="center"/>
              <w:rPr>
                <w:rFonts w:cs="Times New Roman"/>
              </w:rPr>
            </w:pPr>
            <w:r w:rsidRPr="00F65561">
              <w:rPr>
                <w:rFonts w:cs="Times New Roman"/>
              </w:rPr>
              <w:t>21</w:t>
            </w:r>
          </w:p>
        </w:tc>
        <w:tc>
          <w:tcPr>
            <w:tcW w:w="1451" w:type="dxa"/>
          </w:tcPr>
          <w:p w14:paraId="093E5C2B" w14:textId="3C51B588" w:rsidR="004D3500" w:rsidRPr="00F65561" w:rsidRDefault="004D3500" w:rsidP="00A42A8B">
            <w:pPr>
              <w:jc w:val="center"/>
              <w:rPr>
                <w:rFonts w:cs="Times New Roman"/>
              </w:rPr>
            </w:pPr>
            <w:r w:rsidRPr="00F65561">
              <w:rPr>
                <w:rFonts w:cs="Times New Roman"/>
              </w:rPr>
              <w:t>20</w:t>
            </w:r>
          </w:p>
        </w:tc>
        <w:tc>
          <w:tcPr>
            <w:tcW w:w="1451" w:type="dxa"/>
          </w:tcPr>
          <w:p w14:paraId="3862937F" w14:textId="7A8F1ED9" w:rsidR="004D3500" w:rsidRPr="00F65561" w:rsidRDefault="004D3500" w:rsidP="00A42A8B">
            <w:pPr>
              <w:jc w:val="center"/>
              <w:rPr>
                <w:rFonts w:cs="Times New Roman"/>
              </w:rPr>
            </w:pPr>
            <w:r w:rsidRPr="00F65561">
              <w:rPr>
                <w:rFonts w:cs="Times New Roman"/>
              </w:rPr>
              <w:t>20</w:t>
            </w:r>
          </w:p>
        </w:tc>
        <w:tc>
          <w:tcPr>
            <w:tcW w:w="1452" w:type="dxa"/>
          </w:tcPr>
          <w:p w14:paraId="38C1399E" w14:textId="7FE5E084" w:rsidR="004D3500" w:rsidRPr="00F65561" w:rsidRDefault="004D3500" w:rsidP="00A42A8B">
            <w:pPr>
              <w:jc w:val="center"/>
              <w:rPr>
                <w:rFonts w:cs="Times New Roman"/>
              </w:rPr>
            </w:pPr>
            <w:r w:rsidRPr="00F65561">
              <w:rPr>
                <w:rFonts w:cs="Times New Roman"/>
              </w:rPr>
              <w:t>25</w:t>
            </w:r>
          </w:p>
        </w:tc>
      </w:tr>
      <w:tr w:rsidR="004D3500" w:rsidRPr="00F65561" w14:paraId="4B5CEBD6" w14:textId="77777777" w:rsidTr="004D3500">
        <w:tc>
          <w:tcPr>
            <w:tcW w:w="3539" w:type="dxa"/>
          </w:tcPr>
          <w:p w14:paraId="37C4F126" w14:textId="744D50FC" w:rsidR="004D3500" w:rsidRPr="00F65561" w:rsidRDefault="004D3500" w:rsidP="00A42A8B">
            <w:pPr>
              <w:jc w:val="both"/>
              <w:rPr>
                <w:rFonts w:cs="Times New Roman"/>
              </w:rPr>
            </w:pPr>
            <w:r w:rsidRPr="00F65561">
              <w:rPr>
                <w:rFonts w:cs="Times New Roman"/>
              </w:rPr>
              <w:t>Загальний</w:t>
            </w:r>
            <w:r w:rsidR="00A42A8B" w:rsidRPr="00F65561">
              <w:rPr>
                <w:rFonts w:cs="Times New Roman"/>
              </w:rPr>
              <w:t xml:space="preserve"> </w:t>
            </w:r>
            <w:r w:rsidRPr="00F65561">
              <w:rPr>
                <w:rFonts w:cs="Times New Roman"/>
              </w:rPr>
              <w:t>рівень</w:t>
            </w:r>
            <w:r w:rsidR="00A42A8B" w:rsidRPr="00F65561">
              <w:rPr>
                <w:rFonts w:cs="Times New Roman"/>
              </w:rPr>
              <w:t xml:space="preserve"> </w:t>
            </w:r>
            <w:r w:rsidRPr="00F65561">
              <w:rPr>
                <w:rFonts w:cs="Times New Roman"/>
              </w:rPr>
              <w:t>благополуччя</w:t>
            </w:r>
          </w:p>
        </w:tc>
        <w:tc>
          <w:tcPr>
            <w:tcW w:w="1451" w:type="dxa"/>
          </w:tcPr>
          <w:p w14:paraId="1964053D" w14:textId="102DB96C" w:rsidR="004D3500" w:rsidRPr="00F65561" w:rsidRDefault="004D3500" w:rsidP="00A42A8B">
            <w:pPr>
              <w:jc w:val="center"/>
              <w:rPr>
                <w:rFonts w:cs="Times New Roman"/>
              </w:rPr>
            </w:pPr>
            <w:r w:rsidRPr="00F65561">
              <w:rPr>
                <w:rFonts w:cs="Times New Roman"/>
              </w:rPr>
              <w:t>96</w:t>
            </w:r>
          </w:p>
        </w:tc>
        <w:tc>
          <w:tcPr>
            <w:tcW w:w="1451" w:type="dxa"/>
          </w:tcPr>
          <w:p w14:paraId="2D29C51C" w14:textId="3D81D233" w:rsidR="004D3500" w:rsidRPr="00F65561" w:rsidRDefault="004D3500" w:rsidP="00A42A8B">
            <w:pPr>
              <w:jc w:val="center"/>
              <w:rPr>
                <w:rFonts w:cs="Times New Roman"/>
              </w:rPr>
            </w:pPr>
            <w:r w:rsidRPr="00F65561">
              <w:rPr>
                <w:rFonts w:cs="Times New Roman"/>
              </w:rPr>
              <w:t>80</w:t>
            </w:r>
          </w:p>
        </w:tc>
        <w:tc>
          <w:tcPr>
            <w:tcW w:w="1451" w:type="dxa"/>
          </w:tcPr>
          <w:p w14:paraId="367B95BE" w14:textId="14BC4163" w:rsidR="004D3500" w:rsidRPr="00F65561" w:rsidRDefault="004D3500" w:rsidP="00A42A8B">
            <w:pPr>
              <w:jc w:val="center"/>
              <w:rPr>
                <w:rFonts w:cs="Times New Roman"/>
              </w:rPr>
            </w:pPr>
            <w:r w:rsidRPr="00F65561">
              <w:rPr>
                <w:rFonts w:cs="Times New Roman"/>
              </w:rPr>
              <w:t>98</w:t>
            </w:r>
          </w:p>
        </w:tc>
        <w:tc>
          <w:tcPr>
            <w:tcW w:w="1452" w:type="dxa"/>
          </w:tcPr>
          <w:p w14:paraId="3E2C7A4F" w14:textId="50CA05FC" w:rsidR="004D3500" w:rsidRPr="00F65561" w:rsidRDefault="004D3500" w:rsidP="00A42A8B">
            <w:pPr>
              <w:jc w:val="center"/>
              <w:rPr>
                <w:rFonts w:cs="Times New Roman"/>
              </w:rPr>
            </w:pPr>
            <w:r w:rsidRPr="00F65561">
              <w:rPr>
                <w:rFonts w:cs="Times New Roman"/>
              </w:rPr>
              <w:t>97</w:t>
            </w:r>
          </w:p>
        </w:tc>
      </w:tr>
      <w:tr w:rsidR="00936E1B" w:rsidRPr="00F65561" w14:paraId="74BACAE2" w14:textId="77777777" w:rsidTr="004D3500">
        <w:tc>
          <w:tcPr>
            <w:tcW w:w="3539" w:type="dxa"/>
          </w:tcPr>
          <w:p w14:paraId="4AAD3C65" w14:textId="260F9E88" w:rsidR="00936E1B" w:rsidRPr="00F65561" w:rsidRDefault="00936E1B" w:rsidP="00033A60">
            <w:pPr>
              <w:spacing w:line="360" w:lineRule="auto"/>
              <w:ind w:firstLine="709"/>
              <w:jc w:val="both"/>
              <w:rPr>
                <w:rFonts w:cs="Times New Roman"/>
              </w:rPr>
            </w:pPr>
            <w:r w:rsidRPr="00F65561">
              <w:rPr>
                <w:rFonts w:cs="Times New Roman"/>
              </w:rPr>
              <w:t>Загалом зріст у %</w:t>
            </w:r>
          </w:p>
        </w:tc>
        <w:tc>
          <w:tcPr>
            <w:tcW w:w="1451" w:type="dxa"/>
          </w:tcPr>
          <w:p w14:paraId="72F2D664" w14:textId="77777777" w:rsidR="00936E1B" w:rsidRPr="00F65561" w:rsidRDefault="00936E1B" w:rsidP="00033A60">
            <w:pPr>
              <w:spacing w:line="360" w:lineRule="auto"/>
              <w:ind w:firstLine="709"/>
              <w:jc w:val="center"/>
              <w:rPr>
                <w:rFonts w:cs="Times New Roman"/>
              </w:rPr>
            </w:pPr>
          </w:p>
        </w:tc>
        <w:tc>
          <w:tcPr>
            <w:tcW w:w="1451" w:type="dxa"/>
          </w:tcPr>
          <w:p w14:paraId="6917A327" w14:textId="77777777" w:rsidR="00936E1B" w:rsidRPr="00F65561" w:rsidRDefault="00936E1B" w:rsidP="00033A60">
            <w:pPr>
              <w:spacing w:line="360" w:lineRule="auto"/>
              <w:ind w:firstLine="709"/>
              <w:jc w:val="center"/>
              <w:rPr>
                <w:rFonts w:cs="Times New Roman"/>
              </w:rPr>
            </w:pPr>
          </w:p>
        </w:tc>
        <w:tc>
          <w:tcPr>
            <w:tcW w:w="1451" w:type="dxa"/>
          </w:tcPr>
          <w:p w14:paraId="4ADAED81" w14:textId="79C6B9CF" w:rsidR="00936E1B" w:rsidRPr="00F65561" w:rsidRDefault="00936E1B" w:rsidP="00033A60">
            <w:pPr>
              <w:spacing w:line="360" w:lineRule="auto"/>
              <w:jc w:val="center"/>
              <w:rPr>
                <w:rFonts w:cs="Times New Roman"/>
              </w:rPr>
            </w:pPr>
            <w:r w:rsidRPr="00F65561">
              <w:rPr>
                <w:rFonts w:cs="Times New Roman"/>
              </w:rPr>
              <w:t>2</w:t>
            </w:r>
          </w:p>
        </w:tc>
        <w:tc>
          <w:tcPr>
            <w:tcW w:w="1452" w:type="dxa"/>
          </w:tcPr>
          <w:p w14:paraId="4BD63BA3" w14:textId="3017E224" w:rsidR="00936E1B" w:rsidRPr="00F65561" w:rsidRDefault="00936E1B" w:rsidP="00033A60">
            <w:pPr>
              <w:spacing w:line="360" w:lineRule="auto"/>
              <w:jc w:val="center"/>
              <w:rPr>
                <w:rFonts w:cs="Times New Roman"/>
              </w:rPr>
            </w:pPr>
            <w:r w:rsidRPr="00F65561">
              <w:rPr>
                <w:rFonts w:cs="Times New Roman"/>
              </w:rPr>
              <w:t>21,25</w:t>
            </w:r>
          </w:p>
        </w:tc>
      </w:tr>
    </w:tbl>
    <w:p w14:paraId="69A94F36" w14:textId="77777777" w:rsidR="00672E84" w:rsidRPr="00F65561" w:rsidRDefault="00936E1B" w:rsidP="00672E84">
      <w:pPr>
        <w:spacing w:line="360" w:lineRule="auto"/>
        <w:ind w:firstLine="709"/>
        <w:jc w:val="both"/>
        <w:rPr>
          <w:rFonts w:cs="Times New Roman"/>
        </w:rPr>
      </w:pPr>
      <w:r w:rsidRPr="00F65561">
        <w:rPr>
          <w:rFonts w:cs="Times New Roman"/>
        </w:rPr>
        <w:lastRenderedPageBreak/>
        <w:t xml:space="preserve">Відсотковий зріст показників жінок 70+ спостерігаємо в кожному вимірі, також маємо незначне покращення показників у жінок 50+. </w:t>
      </w:r>
    </w:p>
    <w:p w14:paraId="4D7A1AA1" w14:textId="41EA2383" w:rsidR="00A42A8B" w:rsidRPr="00F65561" w:rsidRDefault="00936E1B" w:rsidP="00A42A8B">
      <w:pPr>
        <w:spacing w:line="360" w:lineRule="auto"/>
        <w:ind w:firstLine="709"/>
        <w:jc w:val="both"/>
        <w:rPr>
          <w:rFonts w:cs="Times New Roman"/>
        </w:rPr>
      </w:pPr>
      <w:r w:rsidRPr="00F65561">
        <w:rPr>
          <w:rFonts w:cs="Times New Roman"/>
          <w:color w:val="000000"/>
          <w:szCs w:val="28"/>
        </w:rPr>
        <w:t>За шкалою психологічного благополуччя К.Ріфф</w:t>
      </w:r>
      <w:r w:rsidR="008F529D" w:rsidRPr="00F65561">
        <w:rPr>
          <w:rFonts w:cs="Times New Roman"/>
          <w:color w:val="000000"/>
          <w:szCs w:val="28"/>
        </w:rPr>
        <w:t xml:space="preserve"> </w:t>
      </w:r>
      <w:r w:rsidR="00672E84" w:rsidRPr="00F65561">
        <w:rPr>
          <w:rFonts w:cs="Times New Roman"/>
          <w:color w:val="000000"/>
          <w:szCs w:val="28"/>
        </w:rPr>
        <w:t>маємо наступні показники, наведені в Таб. 3.</w:t>
      </w:r>
      <w:r w:rsidR="00033A60" w:rsidRPr="00F65561">
        <w:rPr>
          <w:rFonts w:cs="Times New Roman"/>
          <w:color w:val="000000"/>
          <w:szCs w:val="28"/>
        </w:rPr>
        <w:t>3</w:t>
      </w:r>
      <w:r w:rsidR="00672E84" w:rsidRPr="00F65561">
        <w:rPr>
          <w:rFonts w:cs="Times New Roman"/>
          <w:color w:val="000000"/>
          <w:szCs w:val="28"/>
        </w:rPr>
        <w:t>.</w:t>
      </w:r>
    </w:p>
    <w:p w14:paraId="59D61A6F" w14:textId="71F632AC" w:rsidR="000F4FD1" w:rsidRPr="00F65561" w:rsidRDefault="000F4FD1" w:rsidP="000F4FD1">
      <w:pPr>
        <w:spacing w:after="0" w:line="360" w:lineRule="auto"/>
        <w:ind w:firstLine="709"/>
        <w:jc w:val="right"/>
        <w:rPr>
          <w:rFonts w:cs="Times New Roman"/>
        </w:rPr>
      </w:pPr>
      <w:r w:rsidRPr="00F65561">
        <w:rPr>
          <w:rFonts w:cs="Times New Roman"/>
        </w:rPr>
        <w:t>Таблиця 3</w:t>
      </w:r>
      <w:r w:rsidRPr="00F65561">
        <w:rPr>
          <w:rFonts w:cs="Times New Roman"/>
          <w:lang w:val="ru-RU" w:eastAsia="ja-JP"/>
        </w:rPr>
        <w:t>.</w:t>
      </w:r>
      <w:r w:rsidR="00033A60" w:rsidRPr="00F65561">
        <w:rPr>
          <w:rFonts w:cs="Times New Roman"/>
          <w:lang w:eastAsia="ja-JP"/>
        </w:rPr>
        <w:t>3</w:t>
      </w:r>
      <w:r w:rsidRPr="00F65561">
        <w:rPr>
          <w:rFonts w:cs="Times New Roman"/>
        </w:rPr>
        <w:t xml:space="preserve"> </w:t>
      </w:r>
    </w:p>
    <w:p w14:paraId="51B47422" w14:textId="66E3209D" w:rsidR="00EC24FB" w:rsidRPr="00F65561" w:rsidRDefault="000F4FD1" w:rsidP="000F4FD1">
      <w:pPr>
        <w:spacing w:after="0" w:line="360" w:lineRule="auto"/>
        <w:ind w:firstLine="709"/>
        <w:jc w:val="right"/>
        <w:rPr>
          <w:rFonts w:cs="Times New Roman"/>
          <w:bCs/>
        </w:rPr>
      </w:pPr>
      <w:r w:rsidRPr="00F65561">
        <w:rPr>
          <w:rFonts w:cs="Times New Roman"/>
        </w:rPr>
        <w:t xml:space="preserve">Показники за </w:t>
      </w:r>
      <w:r w:rsidRPr="00F65561">
        <w:rPr>
          <w:rFonts w:cs="Times New Roman"/>
          <w:color w:val="000000"/>
          <w:szCs w:val="28"/>
        </w:rPr>
        <w:t>шкалою психологічного благополуччя К.Ріфф</w:t>
      </w:r>
    </w:p>
    <w:tbl>
      <w:tblPr>
        <w:tblStyle w:val="a6"/>
        <w:tblW w:w="0" w:type="auto"/>
        <w:tblLook w:val="04A0" w:firstRow="1" w:lastRow="0" w:firstColumn="1" w:lastColumn="0" w:noHBand="0" w:noVBand="1"/>
      </w:tblPr>
      <w:tblGrid>
        <w:gridCol w:w="2336"/>
        <w:gridCol w:w="2336"/>
        <w:gridCol w:w="2336"/>
        <w:gridCol w:w="2336"/>
      </w:tblGrid>
      <w:tr w:rsidR="008F529D" w:rsidRPr="00F65561" w14:paraId="052CAF88" w14:textId="77777777" w:rsidTr="008A778E">
        <w:tc>
          <w:tcPr>
            <w:tcW w:w="2336" w:type="dxa"/>
          </w:tcPr>
          <w:p w14:paraId="1B9A1C33" w14:textId="77777777" w:rsidR="008F529D" w:rsidRPr="00F65561" w:rsidRDefault="008F529D" w:rsidP="00A42A8B">
            <w:pPr>
              <w:jc w:val="both"/>
              <w:rPr>
                <w:rFonts w:cs="Times New Roman"/>
                <w:szCs w:val="28"/>
              </w:rPr>
            </w:pPr>
            <w:r w:rsidRPr="00F65561">
              <w:rPr>
                <w:rFonts w:cs="Times New Roman"/>
                <w:szCs w:val="28"/>
              </w:rPr>
              <w:t>Шкала</w:t>
            </w:r>
          </w:p>
        </w:tc>
        <w:tc>
          <w:tcPr>
            <w:tcW w:w="2336" w:type="dxa"/>
          </w:tcPr>
          <w:p w14:paraId="0238A1E7" w14:textId="77777777" w:rsidR="008F529D" w:rsidRPr="00F65561" w:rsidRDefault="008F529D" w:rsidP="00A42A8B">
            <w:pPr>
              <w:jc w:val="both"/>
              <w:rPr>
                <w:rFonts w:cs="Times New Roman"/>
                <w:szCs w:val="28"/>
              </w:rPr>
            </w:pPr>
            <w:r w:rsidRPr="00F65561">
              <w:rPr>
                <w:rFonts w:cs="Times New Roman"/>
                <w:szCs w:val="28"/>
              </w:rPr>
              <w:t>Жінки 50+: Min (M) / Max (SD)</w:t>
            </w:r>
          </w:p>
        </w:tc>
        <w:tc>
          <w:tcPr>
            <w:tcW w:w="2336" w:type="dxa"/>
          </w:tcPr>
          <w:p w14:paraId="51A7D86F" w14:textId="77777777" w:rsidR="008F529D" w:rsidRPr="00F65561" w:rsidRDefault="008F529D" w:rsidP="00A42A8B">
            <w:pPr>
              <w:jc w:val="both"/>
              <w:rPr>
                <w:rFonts w:cs="Times New Roman"/>
                <w:szCs w:val="28"/>
              </w:rPr>
            </w:pPr>
            <w:r w:rsidRPr="00F65561">
              <w:rPr>
                <w:rFonts w:cs="Times New Roman"/>
                <w:szCs w:val="28"/>
              </w:rPr>
              <w:t>Жінки 70+: Min (M) / Max (SD)</w:t>
            </w:r>
          </w:p>
        </w:tc>
        <w:tc>
          <w:tcPr>
            <w:tcW w:w="2336" w:type="dxa"/>
          </w:tcPr>
          <w:p w14:paraId="2F26F90A" w14:textId="77777777" w:rsidR="008F529D" w:rsidRPr="00F65561" w:rsidRDefault="008F529D" w:rsidP="00A42A8B">
            <w:pPr>
              <w:jc w:val="both"/>
              <w:rPr>
                <w:rFonts w:cs="Times New Roman"/>
                <w:szCs w:val="28"/>
              </w:rPr>
            </w:pPr>
            <w:r w:rsidRPr="00F65561">
              <w:rPr>
                <w:rFonts w:cs="Times New Roman"/>
                <w:szCs w:val="28"/>
              </w:rPr>
              <w:t>Кореляція Пірсона (r)</w:t>
            </w:r>
          </w:p>
        </w:tc>
      </w:tr>
      <w:tr w:rsidR="008F529D" w:rsidRPr="00F65561" w14:paraId="51BEE69C" w14:textId="77777777" w:rsidTr="008A778E">
        <w:tc>
          <w:tcPr>
            <w:tcW w:w="2336" w:type="dxa"/>
          </w:tcPr>
          <w:p w14:paraId="1E569F0B" w14:textId="77777777" w:rsidR="008F529D" w:rsidRPr="00F65561" w:rsidRDefault="008F529D" w:rsidP="00A42A8B">
            <w:pPr>
              <w:jc w:val="both"/>
              <w:rPr>
                <w:rFonts w:cs="Times New Roman"/>
                <w:szCs w:val="28"/>
              </w:rPr>
            </w:pPr>
            <w:r w:rsidRPr="00F65561">
              <w:rPr>
                <w:rFonts w:cs="Times New Roman"/>
                <w:szCs w:val="28"/>
              </w:rPr>
              <w:t>Позитивні стосунки з іншими</w:t>
            </w:r>
          </w:p>
        </w:tc>
        <w:tc>
          <w:tcPr>
            <w:tcW w:w="2336" w:type="dxa"/>
          </w:tcPr>
          <w:p w14:paraId="7C202A08" w14:textId="105C3D9D" w:rsidR="008F529D" w:rsidRPr="00F65561" w:rsidRDefault="00CF6985" w:rsidP="00A42A8B">
            <w:pPr>
              <w:jc w:val="both"/>
              <w:rPr>
                <w:rFonts w:cs="Times New Roman"/>
                <w:szCs w:val="28"/>
              </w:rPr>
            </w:pPr>
            <w:r w:rsidRPr="00F65561">
              <w:rPr>
                <w:rFonts w:cs="Times New Roman"/>
                <w:szCs w:val="28"/>
              </w:rPr>
              <w:t>M=70, SD=</w:t>
            </w:r>
            <w:r w:rsidR="008F529D" w:rsidRPr="00F65561">
              <w:rPr>
                <w:rFonts w:cs="Times New Roman"/>
                <w:szCs w:val="28"/>
              </w:rPr>
              <w:t>12</w:t>
            </w:r>
          </w:p>
        </w:tc>
        <w:tc>
          <w:tcPr>
            <w:tcW w:w="2336" w:type="dxa"/>
          </w:tcPr>
          <w:p w14:paraId="78F96838" w14:textId="64992514" w:rsidR="00CF6985" w:rsidRPr="00F65561" w:rsidRDefault="00CF6985" w:rsidP="00A42A8B">
            <w:pPr>
              <w:jc w:val="both"/>
              <w:rPr>
                <w:rFonts w:cs="Times New Roman"/>
                <w:szCs w:val="28"/>
              </w:rPr>
            </w:pPr>
            <w:r w:rsidRPr="00F65561">
              <w:rPr>
                <w:rFonts w:cs="Times New Roman"/>
                <w:szCs w:val="28"/>
              </w:rPr>
              <w:t>M=66, SD=13</w:t>
            </w:r>
          </w:p>
        </w:tc>
        <w:tc>
          <w:tcPr>
            <w:tcW w:w="2336" w:type="dxa"/>
          </w:tcPr>
          <w:p w14:paraId="13201B2A" w14:textId="2C15D73E" w:rsidR="008F529D" w:rsidRPr="00F65561" w:rsidRDefault="008F529D" w:rsidP="00A42A8B">
            <w:pPr>
              <w:jc w:val="both"/>
              <w:rPr>
                <w:rFonts w:cs="Times New Roman"/>
                <w:szCs w:val="28"/>
              </w:rPr>
            </w:pPr>
            <w:r w:rsidRPr="00F65561">
              <w:rPr>
                <w:rFonts w:cs="Times New Roman"/>
                <w:szCs w:val="28"/>
              </w:rPr>
              <w:t>r = 0.68, p ≤ 0,05</w:t>
            </w:r>
          </w:p>
        </w:tc>
      </w:tr>
      <w:tr w:rsidR="00A42A8B" w:rsidRPr="00F65561" w14:paraId="207D40FE" w14:textId="77777777" w:rsidTr="008A778E">
        <w:tc>
          <w:tcPr>
            <w:tcW w:w="2336" w:type="dxa"/>
          </w:tcPr>
          <w:p w14:paraId="23A1CC09" w14:textId="77777777" w:rsidR="00A42A8B" w:rsidRPr="00F65561" w:rsidRDefault="00A42A8B" w:rsidP="00A42A8B">
            <w:pPr>
              <w:jc w:val="both"/>
              <w:rPr>
                <w:rFonts w:cs="Times New Roman"/>
                <w:szCs w:val="28"/>
              </w:rPr>
            </w:pPr>
            <w:r w:rsidRPr="00F65561">
              <w:rPr>
                <w:rFonts w:cs="Times New Roman"/>
                <w:szCs w:val="28"/>
              </w:rPr>
              <w:t>Автономія</w:t>
            </w:r>
          </w:p>
        </w:tc>
        <w:tc>
          <w:tcPr>
            <w:tcW w:w="2336" w:type="dxa"/>
          </w:tcPr>
          <w:p w14:paraId="111D3530" w14:textId="376F8F81" w:rsidR="00A42A8B" w:rsidRPr="00F65561" w:rsidRDefault="00A42A8B" w:rsidP="00A42A8B">
            <w:pPr>
              <w:jc w:val="both"/>
              <w:rPr>
                <w:rFonts w:cs="Times New Roman"/>
                <w:szCs w:val="28"/>
              </w:rPr>
            </w:pPr>
            <w:r w:rsidRPr="00F65561">
              <w:rPr>
                <w:rFonts w:cs="Times New Roman"/>
                <w:szCs w:val="28"/>
              </w:rPr>
              <w:t>M=70, SD=12</w:t>
            </w:r>
          </w:p>
        </w:tc>
        <w:tc>
          <w:tcPr>
            <w:tcW w:w="2336" w:type="dxa"/>
          </w:tcPr>
          <w:p w14:paraId="288E2398" w14:textId="5189000B" w:rsidR="00A42A8B" w:rsidRPr="00F65561" w:rsidRDefault="00A42A8B" w:rsidP="00A42A8B">
            <w:pPr>
              <w:jc w:val="both"/>
              <w:rPr>
                <w:rFonts w:cs="Times New Roman"/>
                <w:szCs w:val="28"/>
              </w:rPr>
            </w:pPr>
            <w:r w:rsidRPr="00F65561">
              <w:rPr>
                <w:rFonts w:cs="Times New Roman"/>
                <w:szCs w:val="28"/>
              </w:rPr>
              <w:t>M=66, SD=13</w:t>
            </w:r>
          </w:p>
        </w:tc>
        <w:tc>
          <w:tcPr>
            <w:tcW w:w="2336" w:type="dxa"/>
          </w:tcPr>
          <w:p w14:paraId="6FF837B0" w14:textId="0644528E" w:rsidR="00A42A8B" w:rsidRPr="00F65561" w:rsidRDefault="00A42A8B" w:rsidP="00A42A8B">
            <w:pPr>
              <w:jc w:val="both"/>
              <w:rPr>
                <w:rFonts w:cs="Times New Roman"/>
                <w:szCs w:val="28"/>
              </w:rPr>
            </w:pPr>
            <w:r w:rsidRPr="00F65561">
              <w:rPr>
                <w:rFonts w:cs="Times New Roman"/>
                <w:szCs w:val="28"/>
              </w:rPr>
              <w:t>r = 0.62, p ≤ 0,05</w:t>
            </w:r>
          </w:p>
        </w:tc>
      </w:tr>
      <w:tr w:rsidR="00A42A8B" w:rsidRPr="00F65561" w14:paraId="72D024E4" w14:textId="77777777" w:rsidTr="008A778E">
        <w:tc>
          <w:tcPr>
            <w:tcW w:w="2336" w:type="dxa"/>
          </w:tcPr>
          <w:p w14:paraId="0033130A" w14:textId="77777777" w:rsidR="00A42A8B" w:rsidRPr="00F65561" w:rsidRDefault="00A42A8B" w:rsidP="00A42A8B">
            <w:pPr>
              <w:jc w:val="both"/>
              <w:rPr>
                <w:rFonts w:cs="Times New Roman"/>
                <w:szCs w:val="28"/>
              </w:rPr>
            </w:pPr>
            <w:r w:rsidRPr="00F65561">
              <w:rPr>
                <w:rFonts w:cs="Times New Roman"/>
                <w:szCs w:val="28"/>
              </w:rPr>
              <w:t>Управління оточенням (компетентність)</w:t>
            </w:r>
          </w:p>
        </w:tc>
        <w:tc>
          <w:tcPr>
            <w:tcW w:w="2336" w:type="dxa"/>
          </w:tcPr>
          <w:p w14:paraId="426E140A" w14:textId="47275E0A" w:rsidR="00A42A8B" w:rsidRPr="00F65561" w:rsidRDefault="00A42A8B" w:rsidP="00A42A8B">
            <w:pPr>
              <w:jc w:val="both"/>
              <w:rPr>
                <w:rFonts w:cs="Times New Roman"/>
                <w:szCs w:val="28"/>
              </w:rPr>
            </w:pPr>
            <w:r w:rsidRPr="00F65561">
              <w:rPr>
                <w:rFonts w:cs="Times New Roman"/>
                <w:szCs w:val="28"/>
              </w:rPr>
              <w:t>M=70, SD=12</w:t>
            </w:r>
          </w:p>
        </w:tc>
        <w:tc>
          <w:tcPr>
            <w:tcW w:w="2336" w:type="dxa"/>
          </w:tcPr>
          <w:p w14:paraId="1403A053" w14:textId="1FDA4224" w:rsidR="00A42A8B" w:rsidRPr="00F65561" w:rsidRDefault="00A42A8B" w:rsidP="00A42A8B">
            <w:pPr>
              <w:jc w:val="both"/>
              <w:rPr>
                <w:rFonts w:cs="Times New Roman"/>
                <w:szCs w:val="28"/>
              </w:rPr>
            </w:pPr>
            <w:r w:rsidRPr="00F65561">
              <w:rPr>
                <w:rFonts w:cs="Times New Roman"/>
                <w:szCs w:val="28"/>
              </w:rPr>
              <w:t>M=66, SD=13</w:t>
            </w:r>
          </w:p>
        </w:tc>
        <w:tc>
          <w:tcPr>
            <w:tcW w:w="2336" w:type="dxa"/>
          </w:tcPr>
          <w:p w14:paraId="6A2A4619" w14:textId="6C3463C2" w:rsidR="00A42A8B" w:rsidRPr="00F65561" w:rsidRDefault="00A42A8B" w:rsidP="00A42A8B">
            <w:pPr>
              <w:jc w:val="both"/>
              <w:rPr>
                <w:rFonts w:cs="Times New Roman"/>
                <w:szCs w:val="28"/>
              </w:rPr>
            </w:pPr>
            <w:r w:rsidRPr="00F65561">
              <w:rPr>
                <w:rFonts w:cs="Times New Roman"/>
                <w:szCs w:val="28"/>
              </w:rPr>
              <w:t>r = 0.56, p ≤ 0,05</w:t>
            </w:r>
          </w:p>
        </w:tc>
      </w:tr>
      <w:tr w:rsidR="00A42A8B" w:rsidRPr="00F65561" w14:paraId="33D0D879" w14:textId="77777777" w:rsidTr="008A778E">
        <w:tc>
          <w:tcPr>
            <w:tcW w:w="2336" w:type="dxa"/>
          </w:tcPr>
          <w:p w14:paraId="362429AD" w14:textId="77777777" w:rsidR="00A42A8B" w:rsidRPr="00F65561" w:rsidRDefault="00A42A8B" w:rsidP="00A42A8B">
            <w:pPr>
              <w:jc w:val="both"/>
              <w:rPr>
                <w:rFonts w:cs="Times New Roman"/>
                <w:szCs w:val="28"/>
              </w:rPr>
            </w:pPr>
            <w:r w:rsidRPr="00F65561">
              <w:rPr>
                <w:rFonts w:cs="Times New Roman"/>
                <w:szCs w:val="28"/>
              </w:rPr>
              <w:t>Особистісне зростання</w:t>
            </w:r>
          </w:p>
        </w:tc>
        <w:tc>
          <w:tcPr>
            <w:tcW w:w="2336" w:type="dxa"/>
          </w:tcPr>
          <w:p w14:paraId="245FAC96" w14:textId="06845EEC" w:rsidR="00A42A8B" w:rsidRPr="00F65561" w:rsidRDefault="00A42A8B" w:rsidP="00A42A8B">
            <w:pPr>
              <w:jc w:val="both"/>
              <w:rPr>
                <w:rFonts w:cs="Times New Roman"/>
                <w:szCs w:val="28"/>
              </w:rPr>
            </w:pPr>
            <w:r w:rsidRPr="00F65561">
              <w:rPr>
                <w:rFonts w:cs="Times New Roman"/>
                <w:szCs w:val="28"/>
              </w:rPr>
              <w:t>M=70, SD=12</w:t>
            </w:r>
          </w:p>
        </w:tc>
        <w:tc>
          <w:tcPr>
            <w:tcW w:w="2336" w:type="dxa"/>
          </w:tcPr>
          <w:p w14:paraId="056CCF10" w14:textId="1642915B" w:rsidR="00A42A8B" w:rsidRPr="00F65561" w:rsidRDefault="00A42A8B" w:rsidP="00A42A8B">
            <w:pPr>
              <w:jc w:val="both"/>
              <w:rPr>
                <w:rFonts w:cs="Times New Roman"/>
                <w:szCs w:val="28"/>
              </w:rPr>
            </w:pPr>
            <w:r w:rsidRPr="00F65561">
              <w:rPr>
                <w:rFonts w:cs="Times New Roman"/>
                <w:szCs w:val="28"/>
              </w:rPr>
              <w:t>M=66, SD=13</w:t>
            </w:r>
          </w:p>
        </w:tc>
        <w:tc>
          <w:tcPr>
            <w:tcW w:w="2336" w:type="dxa"/>
          </w:tcPr>
          <w:p w14:paraId="3A5040C0" w14:textId="77777777" w:rsidR="00A42A8B" w:rsidRPr="00F65561" w:rsidRDefault="00A42A8B" w:rsidP="00A42A8B">
            <w:pPr>
              <w:jc w:val="both"/>
              <w:rPr>
                <w:rFonts w:cs="Times New Roman"/>
                <w:szCs w:val="28"/>
              </w:rPr>
            </w:pPr>
            <w:r w:rsidRPr="00F65561">
              <w:rPr>
                <w:rFonts w:cs="Times New Roman"/>
                <w:szCs w:val="28"/>
              </w:rPr>
              <w:t>r = 0.49, p ≤ 0,05</w:t>
            </w:r>
          </w:p>
        </w:tc>
      </w:tr>
      <w:tr w:rsidR="00A42A8B" w:rsidRPr="00F65561" w14:paraId="0829D779" w14:textId="77777777" w:rsidTr="008A778E">
        <w:tc>
          <w:tcPr>
            <w:tcW w:w="2336" w:type="dxa"/>
          </w:tcPr>
          <w:p w14:paraId="6E0D61D0" w14:textId="77777777" w:rsidR="00A42A8B" w:rsidRPr="00F65561" w:rsidRDefault="00A42A8B" w:rsidP="00A42A8B">
            <w:pPr>
              <w:jc w:val="both"/>
              <w:rPr>
                <w:rFonts w:cs="Times New Roman"/>
                <w:szCs w:val="28"/>
              </w:rPr>
            </w:pPr>
            <w:r w:rsidRPr="00F65561">
              <w:rPr>
                <w:rFonts w:cs="Times New Roman"/>
                <w:szCs w:val="28"/>
              </w:rPr>
              <w:t>Мета в житті</w:t>
            </w:r>
          </w:p>
        </w:tc>
        <w:tc>
          <w:tcPr>
            <w:tcW w:w="2336" w:type="dxa"/>
          </w:tcPr>
          <w:p w14:paraId="126E49D3" w14:textId="29D8DB2D" w:rsidR="00A42A8B" w:rsidRPr="00F65561" w:rsidRDefault="00A42A8B" w:rsidP="00A42A8B">
            <w:pPr>
              <w:jc w:val="both"/>
              <w:rPr>
                <w:rFonts w:cs="Times New Roman"/>
                <w:szCs w:val="28"/>
              </w:rPr>
            </w:pPr>
            <w:r w:rsidRPr="00F65561">
              <w:rPr>
                <w:rFonts w:cs="Times New Roman"/>
                <w:szCs w:val="28"/>
              </w:rPr>
              <w:t>M=70, SD=12</w:t>
            </w:r>
          </w:p>
        </w:tc>
        <w:tc>
          <w:tcPr>
            <w:tcW w:w="2336" w:type="dxa"/>
          </w:tcPr>
          <w:p w14:paraId="2C12CE70" w14:textId="33285473" w:rsidR="00A42A8B" w:rsidRPr="00F65561" w:rsidRDefault="00A42A8B" w:rsidP="00A42A8B">
            <w:pPr>
              <w:jc w:val="both"/>
              <w:rPr>
                <w:rFonts w:cs="Times New Roman"/>
                <w:szCs w:val="28"/>
              </w:rPr>
            </w:pPr>
            <w:r w:rsidRPr="00F65561">
              <w:rPr>
                <w:rFonts w:cs="Times New Roman"/>
                <w:szCs w:val="28"/>
              </w:rPr>
              <w:t>M=66, SD=13</w:t>
            </w:r>
          </w:p>
        </w:tc>
        <w:tc>
          <w:tcPr>
            <w:tcW w:w="2336" w:type="dxa"/>
          </w:tcPr>
          <w:p w14:paraId="68866DA9" w14:textId="4B38AB4B" w:rsidR="00A42A8B" w:rsidRPr="00F65561" w:rsidRDefault="00A42A8B" w:rsidP="00A42A8B">
            <w:pPr>
              <w:jc w:val="both"/>
              <w:rPr>
                <w:rFonts w:cs="Times New Roman"/>
                <w:szCs w:val="28"/>
              </w:rPr>
            </w:pPr>
            <w:r w:rsidRPr="00F65561">
              <w:rPr>
                <w:rFonts w:cs="Times New Roman"/>
                <w:szCs w:val="28"/>
              </w:rPr>
              <w:t>r = 0.66, p ≤ 0,05</w:t>
            </w:r>
          </w:p>
        </w:tc>
      </w:tr>
      <w:tr w:rsidR="00A42A8B" w:rsidRPr="00F65561" w14:paraId="579FBCFE" w14:textId="77777777" w:rsidTr="00A42A8B">
        <w:trPr>
          <w:trHeight w:val="546"/>
        </w:trPr>
        <w:tc>
          <w:tcPr>
            <w:tcW w:w="2336" w:type="dxa"/>
          </w:tcPr>
          <w:p w14:paraId="483BDFB9" w14:textId="77777777" w:rsidR="00A42A8B" w:rsidRPr="00F65561" w:rsidRDefault="00A42A8B" w:rsidP="00A42A8B">
            <w:pPr>
              <w:jc w:val="both"/>
              <w:rPr>
                <w:rFonts w:cs="Times New Roman"/>
                <w:szCs w:val="28"/>
              </w:rPr>
            </w:pPr>
            <w:r w:rsidRPr="00F65561">
              <w:rPr>
                <w:rFonts w:cs="Times New Roman"/>
                <w:szCs w:val="28"/>
              </w:rPr>
              <w:t>Самоприйняття</w:t>
            </w:r>
          </w:p>
        </w:tc>
        <w:tc>
          <w:tcPr>
            <w:tcW w:w="2336" w:type="dxa"/>
          </w:tcPr>
          <w:p w14:paraId="139F50A5" w14:textId="2D3C7CFF" w:rsidR="00A42A8B" w:rsidRPr="00F65561" w:rsidRDefault="00A42A8B" w:rsidP="00A42A8B">
            <w:pPr>
              <w:jc w:val="both"/>
              <w:rPr>
                <w:rFonts w:cs="Times New Roman"/>
                <w:szCs w:val="28"/>
              </w:rPr>
            </w:pPr>
            <w:r w:rsidRPr="00F65561">
              <w:rPr>
                <w:rFonts w:cs="Times New Roman"/>
                <w:szCs w:val="28"/>
              </w:rPr>
              <w:t>M=70, SD=12</w:t>
            </w:r>
          </w:p>
        </w:tc>
        <w:tc>
          <w:tcPr>
            <w:tcW w:w="2336" w:type="dxa"/>
          </w:tcPr>
          <w:p w14:paraId="61E585A8" w14:textId="3DA2CDB2" w:rsidR="00A42A8B" w:rsidRPr="00F65561" w:rsidRDefault="00A42A8B" w:rsidP="00A42A8B">
            <w:pPr>
              <w:jc w:val="both"/>
              <w:rPr>
                <w:rFonts w:cs="Times New Roman"/>
                <w:szCs w:val="28"/>
              </w:rPr>
            </w:pPr>
            <w:r w:rsidRPr="00F65561">
              <w:rPr>
                <w:rFonts w:cs="Times New Roman"/>
                <w:szCs w:val="28"/>
              </w:rPr>
              <w:t>M=66, SD=13</w:t>
            </w:r>
          </w:p>
        </w:tc>
        <w:tc>
          <w:tcPr>
            <w:tcW w:w="2336" w:type="dxa"/>
          </w:tcPr>
          <w:p w14:paraId="3D457551" w14:textId="760A8FCF" w:rsidR="00A42A8B" w:rsidRPr="00F65561" w:rsidRDefault="00A42A8B" w:rsidP="00A42A8B">
            <w:pPr>
              <w:jc w:val="both"/>
              <w:rPr>
                <w:rFonts w:cs="Times New Roman"/>
                <w:szCs w:val="28"/>
              </w:rPr>
            </w:pPr>
            <w:r w:rsidRPr="00F65561">
              <w:rPr>
                <w:rFonts w:cs="Times New Roman"/>
                <w:szCs w:val="28"/>
              </w:rPr>
              <w:t>r = 0.60, p ≤ 0,05</w:t>
            </w:r>
          </w:p>
          <w:p w14:paraId="2CB284DC" w14:textId="77777777" w:rsidR="00A42A8B" w:rsidRPr="00F65561" w:rsidRDefault="00A42A8B" w:rsidP="00A42A8B">
            <w:pPr>
              <w:ind w:firstLine="709"/>
              <w:jc w:val="both"/>
              <w:rPr>
                <w:rFonts w:cs="Times New Roman"/>
                <w:szCs w:val="28"/>
              </w:rPr>
            </w:pPr>
          </w:p>
        </w:tc>
      </w:tr>
    </w:tbl>
    <w:p w14:paraId="065F90EE" w14:textId="77777777" w:rsidR="00F51A2B" w:rsidRPr="00F65561" w:rsidRDefault="00F51A2B" w:rsidP="00672E84">
      <w:pPr>
        <w:spacing w:line="360" w:lineRule="auto"/>
        <w:jc w:val="both"/>
        <w:rPr>
          <w:rFonts w:cs="Times New Roman"/>
        </w:rPr>
      </w:pPr>
    </w:p>
    <w:p w14:paraId="57670E69" w14:textId="323C62FF" w:rsidR="009D7E36" w:rsidRPr="00F65561" w:rsidRDefault="009D7E36" w:rsidP="00F026EB">
      <w:pPr>
        <w:spacing w:line="360" w:lineRule="auto"/>
        <w:ind w:firstLine="709"/>
        <w:jc w:val="both"/>
        <w:rPr>
          <w:rFonts w:cs="Times New Roman"/>
        </w:rPr>
      </w:pPr>
      <w:r w:rsidRPr="00F65561">
        <w:rPr>
          <w:rFonts w:cs="Times New Roman"/>
        </w:rPr>
        <w:t>Жінки 70</w:t>
      </w:r>
      <w:r w:rsidRPr="00F65561">
        <w:rPr>
          <w:rFonts w:cs="Times New Roman"/>
          <w:b/>
          <w:bCs/>
        </w:rPr>
        <w:t>+</w:t>
      </w:r>
      <w:r w:rsidRPr="00F65561">
        <w:rPr>
          <w:rFonts w:cs="Times New Roman"/>
        </w:rPr>
        <w:t xml:space="preserve"> показали суттєве зростання у всіх напрямах, із середніми значеннями, що збільшилися на </w:t>
      </w:r>
      <w:r w:rsidR="00FC384F" w:rsidRPr="00F65561">
        <w:rPr>
          <w:rFonts w:cs="Times New Roman"/>
        </w:rPr>
        <w:t>7</w:t>
      </w:r>
      <w:r w:rsidRPr="00F65561">
        <w:rPr>
          <w:rFonts w:cs="Times New Roman"/>
        </w:rPr>
        <w:t>%. Найбільший приріст спостерігається в категоріях "Мета в житті" та "Позитивні стосунки з іншими".</w:t>
      </w:r>
    </w:p>
    <w:p w14:paraId="2958914F" w14:textId="6A5F84DE" w:rsidR="00F51A2B" w:rsidRPr="00F65561" w:rsidRDefault="009D7E36" w:rsidP="00F026EB">
      <w:pPr>
        <w:spacing w:line="360" w:lineRule="auto"/>
        <w:ind w:firstLine="709"/>
        <w:jc w:val="both"/>
        <w:rPr>
          <w:rFonts w:cs="Times New Roman"/>
        </w:rPr>
      </w:pPr>
      <w:r w:rsidRPr="00F65561">
        <w:rPr>
          <w:rFonts w:cs="Times New Roman"/>
        </w:rPr>
        <w:t>Жінки 50+ не продемонстрували суттєвих змін, зберігши стабільні високі результати у всіх напрямах.</w:t>
      </w:r>
    </w:p>
    <w:p w14:paraId="66BB6ED3" w14:textId="282A92D6" w:rsidR="009D7E36" w:rsidRPr="00F65561" w:rsidRDefault="009D7E36" w:rsidP="00F026EB">
      <w:pPr>
        <w:spacing w:after="0" w:line="360" w:lineRule="auto"/>
        <w:ind w:firstLine="709"/>
        <w:jc w:val="both"/>
        <w:rPr>
          <w:rFonts w:cs="Times New Roman"/>
        </w:rPr>
      </w:pPr>
      <w:r w:rsidRPr="00F65561">
        <w:rPr>
          <w:rFonts w:cs="Times New Roman"/>
        </w:rPr>
        <w:t>Результат дослідження опитувальник «Індекс благополуччя ВООЗ-5»</w:t>
      </w:r>
      <w:r w:rsidR="00142EEB" w:rsidRPr="00F65561">
        <w:rPr>
          <w:rFonts w:cs="Times New Roman"/>
        </w:rPr>
        <w:t xml:space="preserve"> спостерігаємо підвищення результатів у групі 70+  рівня благополуччя з 48 % до 54%. </w:t>
      </w:r>
    </w:p>
    <w:p w14:paraId="0994B9BD" w14:textId="7BA25280" w:rsidR="00EC24FB" w:rsidRPr="00F65561" w:rsidRDefault="00EC24FB" w:rsidP="00F026EB">
      <w:pPr>
        <w:spacing w:after="0" w:line="360" w:lineRule="auto"/>
        <w:ind w:firstLine="709"/>
        <w:jc w:val="both"/>
        <w:rPr>
          <w:rFonts w:cs="Times New Roman"/>
        </w:rPr>
      </w:pPr>
      <w:r w:rsidRPr="00F65561">
        <w:rPr>
          <w:rFonts w:cs="Times New Roman"/>
        </w:rPr>
        <w:t xml:space="preserve">За тестом шкала локусу контроля Дж. Роттера, показникі у групі жінок 70+ покращились в сфері досягнень(2%) та здоров’я (3%), натомість сприйняття невдач знижено на 3%. </w:t>
      </w:r>
    </w:p>
    <w:p w14:paraId="35EC93B9" w14:textId="4A638300" w:rsidR="00EC24FB" w:rsidRPr="00F65561" w:rsidRDefault="00C119EF" w:rsidP="00672E84">
      <w:pPr>
        <w:spacing w:line="360" w:lineRule="auto"/>
        <w:ind w:firstLine="709"/>
        <w:jc w:val="both"/>
        <w:rPr>
          <w:rFonts w:cs="Times New Roman"/>
        </w:rPr>
      </w:pPr>
      <w:r w:rsidRPr="00F65561">
        <w:rPr>
          <w:rFonts w:cs="Times New Roman"/>
          <w:lang w:val="pl-PL" w:eastAsia="pl-PL"/>
        </w:rPr>
        <w:lastRenderedPageBreak/>
        <w:drawing>
          <wp:inline distT="0" distB="0" distL="0" distR="0" wp14:anchorId="14DA28CA" wp14:editId="1DE904A8">
            <wp:extent cx="5486400" cy="3200400"/>
            <wp:effectExtent l="0" t="0" r="0" b="0"/>
            <wp:docPr id="108840930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423F0AE" w14:textId="456745D5" w:rsidR="000F4FD1" w:rsidRPr="00F65561" w:rsidRDefault="000F4FD1" w:rsidP="000F4FD1">
      <w:pPr>
        <w:spacing w:line="360" w:lineRule="auto"/>
        <w:ind w:firstLine="709"/>
        <w:jc w:val="both"/>
        <w:rPr>
          <w:rFonts w:cs="Times New Roman"/>
          <w:b/>
          <w:bCs/>
          <w:lang w:val="ru-RU"/>
        </w:rPr>
      </w:pPr>
      <w:r w:rsidRPr="00F65561">
        <w:rPr>
          <w:rFonts w:cs="Times New Roman"/>
        </w:rPr>
        <w:t xml:space="preserve">Рис. 3.1. </w:t>
      </w:r>
      <w:r w:rsidRPr="00F65561">
        <w:rPr>
          <w:rFonts w:cs="Times New Roman"/>
          <w:lang w:val="ru-RU"/>
        </w:rPr>
        <w:t>Показникі локусу контроля жінки 70+ після тренінгу</w:t>
      </w:r>
    </w:p>
    <w:p w14:paraId="5526F7FA" w14:textId="63368128" w:rsidR="00EC24FB" w:rsidRPr="00F65561" w:rsidRDefault="00EC24FB" w:rsidP="00F026EB">
      <w:pPr>
        <w:spacing w:line="360" w:lineRule="auto"/>
        <w:ind w:firstLine="709"/>
        <w:jc w:val="both"/>
        <w:rPr>
          <w:rFonts w:cs="Times New Roman"/>
          <w:szCs w:val="28"/>
        </w:rPr>
      </w:pPr>
      <w:r w:rsidRPr="00F65561">
        <w:rPr>
          <w:rFonts w:cs="Times New Roman"/>
          <w:szCs w:val="28"/>
        </w:rPr>
        <w:t xml:space="preserve">Нижче </w:t>
      </w:r>
      <w:r w:rsidRPr="00F65561">
        <w:rPr>
          <w:rFonts w:cs="Times New Roman"/>
        </w:rPr>
        <w:t>результати опитування за шкалою Розенберга</w:t>
      </w:r>
    </w:p>
    <w:p w14:paraId="53042715" w14:textId="77777777" w:rsidR="00EC24FB" w:rsidRPr="00F65561" w:rsidRDefault="00EC24FB" w:rsidP="00F026EB">
      <w:pPr>
        <w:spacing w:line="360" w:lineRule="auto"/>
        <w:ind w:firstLine="709"/>
        <w:jc w:val="both"/>
        <w:rPr>
          <w:rFonts w:cs="Times New Roman"/>
        </w:rPr>
      </w:pPr>
      <w:r w:rsidRPr="00F65561">
        <w:rPr>
          <w:rFonts w:cs="Times New Roman"/>
        </w:rPr>
        <w:t>Група жінок 50+</w:t>
      </w:r>
    </w:p>
    <w:p w14:paraId="615C34BB" w14:textId="22E003D1" w:rsidR="00EC24FB" w:rsidRPr="00F65561" w:rsidRDefault="00EC24FB">
      <w:pPr>
        <w:pStyle w:val="a3"/>
        <w:numPr>
          <w:ilvl w:val="0"/>
          <w:numId w:val="22"/>
        </w:numPr>
        <w:spacing w:line="360" w:lineRule="auto"/>
        <w:jc w:val="both"/>
        <w:rPr>
          <w:rFonts w:cs="Times New Roman"/>
        </w:rPr>
      </w:pPr>
      <w:r w:rsidRPr="00F65561">
        <w:rPr>
          <w:rFonts w:cs="Times New Roman"/>
        </w:rPr>
        <w:t>Середній рівень самоповаги: 25.</w:t>
      </w:r>
      <w:r w:rsidR="00CF2519" w:rsidRPr="00F65561">
        <w:rPr>
          <w:rFonts w:cs="Times New Roman"/>
        </w:rPr>
        <w:t>5</w:t>
      </w:r>
    </w:p>
    <w:p w14:paraId="295FDD8D" w14:textId="08CE1518" w:rsidR="00EC24FB" w:rsidRPr="00F65561" w:rsidRDefault="00EC24FB">
      <w:pPr>
        <w:pStyle w:val="a3"/>
        <w:numPr>
          <w:ilvl w:val="0"/>
          <w:numId w:val="22"/>
        </w:numPr>
        <w:spacing w:line="360" w:lineRule="auto"/>
        <w:jc w:val="both"/>
        <w:rPr>
          <w:rFonts w:cs="Times New Roman"/>
        </w:rPr>
      </w:pPr>
      <w:r w:rsidRPr="00F65561">
        <w:rPr>
          <w:rFonts w:cs="Times New Roman"/>
        </w:rPr>
        <w:t>Мінімальний рівень самоповаги: 1</w:t>
      </w:r>
      <w:r w:rsidR="00CF2519" w:rsidRPr="00F65561">
        <w:rPr>
          <w:rFonts w:cs="Times New Roman"/>
        </w:rPr>
        <w:t>9</w:t>
      </w:r>
    </w:p>
    <w:p w14:paraId="5DC3281D" w14:textId="77777777" w:rsidR="00EC24FB" w:rsidRPr="00F65561" w:rsidRDefault="00EC24FB">
      <w:pPr>
        <w:pStyle w:val="a3"/>
        <w:numPr>
          <w:ilvl w:val="0"/>
          <w:numId w:val="22"/>
        </w:numPr>
        <w:spacing w:line="360" w:lineRule="auto"/>
        <w:jc w:val="both"/>
        <w:rPr>
          <w:rFonts w:cs="Times New Roman"/>
        </w:rPr>
      </w:pPr>
      <w:r w:rsidRPr="00F65561">
        <w:rPr>
          <w:rFonts w:cs="Times New Roman"/>
        </w:rPr>
        <w:t>Максимальний рівень самоповаги: 30</w:t>
      </w:r>
    </w:p>
    <w:p w14:paraId="22E6BBBA" w14:textId="77777777" w:rsidR="00EC24FB" w:rsidRPr="00F65561" w:rsidRDefault="00EC24FB" w:rsidP="00F026EB">
      <w:pPr>
        <w:spacing w:line="360" w:lineRule="auto"/>
        <w:ind w:firstLine="709"/>
        <w:jc w:val="both"/>
        <w:rPr>
          <w:rFonts w:cs="Times New Roman"/>
        </w:rPr>
      </w:pPr>
      <w:r w:rsidRPr="00F65561">
        <w:rPr>
          <w:rFonts w:cs="Times New Roman"/>
        </w:rPr>
        <w:t>Група жінок 70+</w:t>
      </w:r>
    </w:p>
    <w:p w14:paraId="08BC8439" w14:textId="1A5E0EDA" w:rsidR="00EC24FB" w:rsidRPr="00F65561" w:rsidRDefault="00EC24FB">
      <w:pPr>
        <w:pStyle w:val="a3"/>
        <w:numPr>
          <w:ilvl w:val="0"/>
          <w:numId w:val="22"/>
        </w:numPr>
        <w:spacing w:line="360" w:lineRule="auto"/>
        <w:jc w:val="both"/>
        <w:rPr>
          <w:rFonts w:cs="Times New Roman"/>
        </w:rPr>
      </w:pPr>
      <w:r w:rsidRPr="00F65561">
        <w:rPr>
          <w:rFonts w:cs="Times New Roman"/>
        </w:rPr>
        <w:t>Середній рівень самоповаги: 2</w:t>
      </w:r>
      <w:r w:rsidR="00CF2519" w:rsidRPr="00F65561">
        <w:rPr>
          <w:rFonts w:cs="Times New Roman"/>
        </w:rPr>
        <w:t>6</w:t>
      </w:r>
      <w:r w:rsidRPr="00F65561">
        <w:rPr>
          <w:rFonts w:cs="Times New Roman"/>
        </w:rPr>
        <w:t>.</w:t>
      </w:r>
      <w:r w:rsidR="00CF2519" w:rsidRPr="00F65561">
        <w:rPr>
          <w:rFonts w:cs="Times New Roman"/>
        </w:rPr>
        <w:t>7</w:t>
      </w:r>
    </w:p>
    <w:p w14:paraId="43293448" w14:textId="4EA4C68F" w:rsidR="00EC24FB" w:rsidRPr="00F65561" w:rsidRDefault="00EC24FB">
      <w:pPr>
        <w:pStyle w:val="a3"/>
        <w:numPr>
          <w:ilvl w:val="0"/>
          <w:numId w:val="22"/>
        </w:numPr>
        <w:spacing w:line="360" w:lineRule="auto"/>
        <w:jc w:val="both"/>
        <w:rPr>
          <w:rFonts w:cs="Times New Roman"/>
        </w:rPr>
      </w:pPr>
      <w:r w:rsidRPr="00F65561">
        <w:rPr>
          <w:rFonts w:cs="Times New Roman"/>
        </w:rPr>
        <w:t>Мінімальний рівень самоповаги: 1</w:t>
      </w:r>
      <w:r w:rsidR="00CF2519" w:rsidRPr="00F65561">
        <w:rPr>
          <w:rFonts w:cs="Times New Roman"/>
        </w:rPr>
        <w:t>8</w:t>
      </w:r>
    </w:p>
    <w:p w14:paraId="5FC1C522" w14:textId="08620193" w:rsidR="00EC24FB" w:rsidRPr="00F65561" w:rsidRDefault="00EC24FB">
      <w:pPr>
        <w:pStyle w:val="a3"/>
        <w:numPr>
          <w:ilvl w:val="0"/>
          <w:numId w:val="22"/>
        </w:numPr>
        <w:spacing w:line="360" w:lineRule="auto"/>
        <w:jc w:val="both"/>
        <w:rPr>
          <w:rFonts w:cs="Times New Roman"/>
          <w:b/>
          <w:bCs/>
          <w:sz w:val="32"/>
          <w:szCs w:val="32"/>
        </w:rPr>
      </w:pPr>
      <w:r w:rsidRPr="00F65561">
        <w:rPr>
          <w:rFonts w:cs="Times New Roman"/>
        </w:rPr>
        <w:t>Максимальний рівень самоповаги: 3</w:t>
      </w:r>
      <w:r w:rsidR="00CF2519" w:rsidRPr="00F65561">
        <w:rPr>
          <w:rFonts w:cs="Times New Roman"/>
        </w:rPr>
        <w:t>4</w:t>
      </w:r>
    </w:p>
    <w:p w14:paraId="3795A5A6" w14:textId="77777777" w:rsidR="00CF2519" w:rsidRPr="00F65561" w:rsidRDefault="00CF2519" w:rsidP="00F026EB">
      <w:pPr>
        <w:spacing w:line="360" w:lineRule="auto"/>
        <w:ind w:firstLine="709"/>
        <w:jc w:val="both"/>
        <w:rPr>
          <w:rFonts w:cs="Times New Roman"/>
          <w:szCs w:val="28"/>
        </w:rPr>
      </w:pPr>
      <w:r w:rsidRPr="00F65561">
        <w:rPr>
          <w:rFonts w:cs="Times New Roman"/>
          <w:szCs w:val="28"/>
        </w:rPr>
        <w:t>Порівняння змін:</w:t>
      </w:r>
    </w:p>
    <w:p w14:paraId="0300B08B" w14:textId="77777777" w:rsidR="00CF2519" w:rsidRPr="00F65561" w:rsidRDefault="00CF2519" w:rsidP="00F026EB">
      <w:pPr>
        <w:spacing w:line="360" w:lineRule="auto"/>
        <w:ind w:left="360" w:firstLine="709"/>
        <w:jc w:val="both"/>
        <w:rPr>
          <w:rFonts w:cs="Times New Roman"/>
          <w:szCs w:val="28"/>
        </w:rPr>
      </w:pPr>
      <w:r w:rsidRPr="00F65561">
        <w:rPr>
          <w:rFonts w:cs="Times New Roman"/>
          <w:szCs w:val="28"/>
        </w:rPr>
        <w:t>У групі 50+ показники залишилися стабільними з невеликим збільшенням середнього значення самоповаги.</w:t>
      </w:r>
    </w:p>
    <w:p w14:paraId="3E28F08D" w14:textId="158B2C39" w:rsidR="00CF6985" w:rsidRPr="00F65561" w:rsidRDefault="00CF2519" w:rsidP="00A42A8B">
      <w:pPr>
        <w:spacing w:line="360" w:lineRule="auto"/>
        <w:ind w:left="360" w:firstLine="709"/>
        <w:jc w:val="both"/>
        <w:rPr>
          <w:rFonts w:cs="Times New Roman"/>
          <w:szCs w:val="28"/>
        </w:rPr>
      </w:pPr>
      <w:r w:rsidRPr="00F65561">
        <w:rPr>
          <w:rFonts w:cs="Times New Roman"/>
          <w:szCs w:val="28"/>
        </w:rPr>
        <w:lastRenderedPageBreak/>
        <w:t>У групі 70+ спостерігається значне зростання як середнього рівня, так і максимального рівня самоповаги, що свідчить про позитивний вплив тренінгу на розвиток впевненості та самоприйняття.</w:t>
      </w:r>
    </w:p>
    <w:p w14:paraId="4F3B4DA6" w14:textId="73F7F900" w:rsidR="00EC24FB" w:rsidRPr="00F65561" w:rsidRDefault="00CF2519" w:rsidP="00672E84">
      <w:pPr>
        <w:spacing w:after="0" w:line="360" w:lineRule="auto"/>
        <w:ind w:firstLine="709"/>
        <w:jc w:val="both"/>
        <w:rPr>
          <w:rFonts w:cs="Times New Roman"/>
          <w:b/>
          <w:bCs/>
          <w:sz w:val="32"/>
          <w:szCs w:val="32"/>
        </w:rPr>
      </w:pPr>
      <w:r w:rsidRPr="00F65561">
        <w:rPr>
          <w:rFonts w:cs="Times New Roman"/>
          <w:b/>
          <w:bCs/>
          <w:sz w:val="32"/>
          <w:szCs w:val="32"/>
        </w:rPr>
        <w:t>ВИСНОВКИ до третього розділу</w:t>
      </w:r>
    </w:p>
    <w:p w14:paraId="26DF0AB6"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Зріст показників благополуччя у групі жінок 70+ після проведення тренінгу може бути обґрунтований кількома важливими чинниками:</w:t>
      </w:r>
    </w:p>
    <w:p w14:paraId="55AAAC13"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1. Фокус на актуальних потребах вікової групи</w:t>
      </w:r>
    </w:p>
    <w:p w14:paraId="0F984B71" w14:textId="77777777" w:rsidR="001330A0" w:rsidRPr="00F65561" w:rsidRDefault="001330A0">
      <w:pPr>
        <w:numPr>
          <w:ilvl w:val="0"/>
          <w:numId w:val="7"/>
        </w:numPr>
        <w:spacing w:line="360" w:lineRule="auto"/>
        <w:ind w:firstLine="709"/>
        <w:jc w:val="both"/>
        <w:rPr>
          <w:rFonts w:cs="Times New Roman"/>
          <w:szCs w:val="28"/>
        </w:rPr>
      </w:pPr>
      <w:r w:rsidRPr="00F65561">
        <w:rPr>
          <w:rFonts w:cs="Times New Roman"/>
          <w:szCs w:val="28"/>
        </w:rPr>
        <w:t>Тренінг був орієнтований на зміцнення психологічного благополуччя, підвищення самооцінки та формування навичок стресостійкості, які є особливо важливими для людей літнього віку. У цьому віці жінки часто стикаються з викликами, пов'язаними зі змінами у здоров'ї, соціальному статусі, самореалізації. Тренінг сприяв задоволенню цих потреб.</w:t>
      </w:r>
    </w:p>
    <w:p w14:paraId="6092EF29"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2. Ефект соціальної підтримки</w:t>
      </w:r>
    </w:p>
    <w:p w14:paraId="7FEDF22D" w14:textId="77777777" w:rsidR="001330A0" w:rsidRPr="00F65561" w:rsidRDefault="001330A0">
      <w:pPr>
        <w:numPr>
          <w:ilvl w:val="0"/>
          <w:numId w:val="8"/>
        </w:numPr>
        <w:spacing w:line="360" w:lineRule="auto"/>
        <w:ind w:firstLine="709"/>
        <w:jc w:val="both"/>
        <w:rPr>
          <w:rFonts w:cs="Times New Roman"/>
          <w:szCs w:val="28"/>
        </w:rPr>
      </w:pPr>
      <w:r w:rsidRPr="00F65561">
        <w:rPr>
          <w:rFonts w:cs="Times New Roman"/>
          <w:szCs w:val="28"/>
        </w:rPr>
        <w:t>Участь у групових заняттях створила атмосферу довіри та взаємопідтримки, що позитивно вплинуло на соціальне благополуччя. Обмін досвідом із однолітками дав змогу жінкам відчути себе частиною спільноти та знизити відчуття ізоляції.</w:t>
      </w:r>
    </w:p>
    <w:p w14:paraId="667092F8"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3. Мотивація до змін</w:t>
      </w:r>
    </w:p>
    <w:p w14:paraId="07C32038" w14:textId="77777777" w:rsidR="001330A0" w:rsidRPr="00F65561" w:rsidRDefault="001330A0">
      <w:pPr>
        <w:numPr>
          <w:ilvl w:val="0"/>
          <w:numId w:val="9"/>
        </w:numPr>
        <w:spacing w:line="360" w:lineRule="auto"/>
        <w:ind w:firstLine="709"/>
        <w:jc w:val="both"/>
        <w:rPr>
          <w:rFonts w:cs="Times New Roman"/>
          <w:szCs w:val="28"/>
        </w:rPr>
      </w:pPr>
      <w:r w:rsidRPr="00F65561">
        <w:rPr>
          <w:rFonts w:cs="Times New Roman"/>
          <w:szCs w:val="28"/>
        </w:rPr>
        <w:t>Тренінг міг викликати підвищену мотивацію до саморозвитку та змін завдяки вправам, які допомогли учасницям усвідомити свої сильні сторони, ресурси та життєві досягнення. Жінки 70+ часто мають глибокий життєвий досвід, але потребують допомоги у визнанні своєї цінності.</w:t>
      </w:r>
    </w:p>
    <w:p w14:paraId="63B7BBF0"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4. Орієнтація на практичні результати</w:t>
      </w:r>
    </w:p>
    <w:p w14:paraId="1AB1DDDA" w14:textId="77777777" w:rsidR="001330A0" w:rsidRPr="00F65561" w:rsidRDefault="001330A0">
      <w:pPr>
        <w:numPr>
          <w:ilvl w:val="0"/>
          <w:numId w:val="10"/>
        </w:numPr>
        <w:spacing w:line="360" w:lineRule="auto"/>
        <w:ind w:firstLine="709"/>
        <w:jc w:val="both"/>
        <w:rPr>
          <w:rFonts w:cs="Times New Roman"/>
          <w:szCs w:val="28"/>
        </w:rPr>
      </w:pPr>
      <w:r w:rsidRPr="00F65561">
        <w:rPr>
          <w:rFonts w:cs="Times New Roman"/>
          <w:szCs w:val="28"/>
        </w:rPr>
        <w:lastRenderedPageBreak/>
        <w:t>Заняття містили вправи, які мали чітку практичну спрямованість (наприклад, "Якорі стабільності", "Соціальна павутина", "Щоденник емоцій"). Це допомогло учасницям інтегрувати отримані знання у повсякденне життя, що сприяло реальному поліпшенню якості життя.</w:t>
      </w:r>
    </w:p>
    <w:p w14:paraId="3498AABE"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5. Підвищення усвідомленості</w:t>
      </w:r>
    </w:p>
    <w:p w14:paraId="5FDB1DDA" w14:textId="77777777" w:rsidR="001330A0" w:rsidRPr="00F65561" w:rsidRDefault="001330A0">
      <w:pPr>
        <w:numPr>
          <w:ilvl w:val="0"/>
          <w:numId w:val="11"/>
        </w:numPr>
        <w:spacing w:line="360" w:lineRule="auto"/>
        <w:ind w:firstLine="709"/>
        <w:jc w:val="both"/>
        <w:rPr>
          <w:rFonts w:cs="Times New Roman"/>
          <w:szCs w:val="28"/>
        </w:rPr>
      </w:pPr>
      <w:r w:rsidRPr="00F65561">
        <w:rPr>
          <w:rFonts w:cs="Times New Roman"/>
          <w:szCs w:val="28"/>
        </w:rPr>
        <w:t>Розвиток навичок усвідомленості через рефлексію та обговорення сприяв зростанню емоційної грамотності та здатності позитивно оцінювати життєві події. Це підвищило загальне психологічне благополуччя учасниць.</w:t>
      </w:r>
    </w:p>
    <w:p w14:paraId="7415246F" w14:textId="77777777" w:rsidR="001330A0" w:rsidRPr="00F65561" w:rsidRDefault="001330A0" w:rsidP="00F026EB">
      <w:pPr>
        <w:spacing w:line="360" w:lineRule="auto"/>
        <w:ind w:firstLine="709"/>
        <w:jc w:val="both"/>
        <w:rPr>
          <w:rFonts w:cs="Times New Roman"/>
          <w:szCs w:val="28"/>
        </w:rPr>
      </w:pPr>
      <w:r w:rsidRPr="00F65561">
        <w:rPr>
          <w:rFonts w:cs="Times New Roman"/>
          <w:szCs w:val="28"/>
        </w:rPr>
        <w:t>6. Адаптивність тренінгу</w:t>
      </w:r>
    </w:p>
    <w:p w14:paraId="6A23BA45" w14:textId="77777777" w:rsidR="001330A0" w:rsidRPr="00F65561" w:rsidRDefault="001330A0">
      <w:pPr>
        <w:numPr>
          <w:ilvl w:val="0"/>
          <w:numId w:val="12"/>
        </w:numPr>
        <w:spacing w:line="360" w:lineRule="auto"/>
        <w:ind w:firstLine="709"/>
        <w:jc w:val="both"/>
        <w:rPr>
          <w:rFonts w:cs="Times New Roman"/>
          <w:szCs w:val="28"/>
        </w:rPr>
      </w:pPr>
      <w:r w:rsidRPr="00F65561">
        <w:rPr>
          <w:rFonts w:cs="Times New Roman"/>
          <w:szCs w:val="28"/>
        </w:rPr>
        <w:t>Програма була адаптована до вікових та фізичних особливостей групи, що зробило її доступною та комфортною для жінок 70+. Це могло сприяти кращій включеності та залученості до занять.</w:t>
      </w:r>
    </w:p>
    <w:p w14:paraId="4DD524E2" w14:textId="3122EDB7" w:rsidR="00AF551E" w:rsidRPr="00F65561" w:rsidRDefault="00AF551E" w:rsidP="00F026EB">
      <w:pPr>
        <w:spacing w:line="360" w:lineRule="auto"/>
        <w:ind w:firstLine="709"/>
        <w:jc w:val="both"/>
        <w:rPr>
          <w:rFonts w:cs="Times New Roman"/>
          <w:szCs w:val="28"/>
        </w:rPr>
      </w:pPr>
      <w:r w:rsidRPr="00F65561">
        <w:rPr>
          <w:rFonts w:cs="Times New Roman"/>
          <w:szCs w:val="28"/>
        </w:rPr>
        <w:t>7. Новий цікавий досвід.</w:t>
      </w:r>
    </w:p>
    <w:p w14:paraId="30747310" w14:textId="0B185C08" w:rsidR="002726C8" w:rsidRPr="00F65561" w:rsidRDefault="00AF551E" w:rsidP="00672E84">
      <w:pPr>
        <w:spacing w:line="360" w:lineRule="auto"/>
        <w:ind w:firstLine="709"/>
        <w:jc w:val="both"/>
        <w:rPr>
          <w:rFonts w:cs="Times New Roman"/>
          <w:szCs w:val="28"/>
        </w:rPr>
      </w:pPr>
      <w:r w:rsidRPr="00F65561">
        <w:rPr>
          <w:rFonts w:cs="Times New Roman"/>
          <w:szCs w:val="28"/>
        </w:rPr>
        <w:t xml:space="preserve">Жінки були дуже вдячні за новий досвід, </w:t>
      </w:r>
      <w:r w:rsidR="002726C8" w:rsidRPr="00F65561">
        <w:rPr>
          <w:rFonts w:cs="Times New Roman"/>
          <w:szCs w:val="28"/>
        </w:rPr>
        <w:t xml:space="preserve">висловлювали слова подяки. </w:t>
      </w:r>
      <w:r w:rsidR="00AF3A65" w:rsidRPr="00F65561">
        <w:rPr>
          <w:rFonts w:cs="Times New Roman"/>
          <w:szCs w:val="28"/>
        </w:rPr>
        <w:t>Участь у психологічному тренінгу дало їм можливість поглянути на себе і своє життя з нового ракурсу, переосмислити свої цінності, розкрити потенціал і відчути підтримку в групі однолітків. Також це дало змогу з’ясувати упередження стосовно власних можливостей, соціальних ролей і вікових обмежень, які раніше могли гальмувати їхню активність і впевненість у собі.</w:t>
      </w:r>
    </w:p>
    <w:p w14:paraId="04048A83" w14:textId="408F4917" w:rsidR="00EC24FB" w:rsidRPr="00F65561" w:rsidRDefault="001330A0" w:rsidP="00672E84">
      <w:pPr>
        <w:spacing w:line="360" w:lineRule="auto"/>
        <w:ind w:firstLine="709"/>
        <w:jc w:val="both"/>
        <w:rPr>
          <w:rFonts w:cs="Times New Roman"/>
          <w:szCs w:val="28"/>
        </w:rPr>
      </w:pPr>
      <w:r w:rsidRPr="00F65561">
        <w:rPr>
          <w:rFonts w:cs="Times New Roman"/>
          <w:szCs w:val="28"/>
        </w:rPr>
        <w:t>У підсумку, такі позитивні зміни є свідченням того, що правильно організована тренінгова програма може стати потужним інструментом для підвищення благополуччя літніх людей.</w:t>
      </w:r>
      <w:r w:rsidR="00AF551E" w:rsidRPr="00F65561">
        <w:rPr>
          <w:rFonts w:cs="Times New Roman"/>
          <w:szCs w:val="28"/>
        </w:rPr>
        <w:t xml:space="preserve"> </w:t>
      </w:r>
    </w:p>
    <w:p w14:paraId="3840AB79" w14:textId="77777777" w:rsidR="00EC24FB" w:rsidRPr="00F65561" w:rsidRDefault="00EC24FB" w:rsidP="00F026EB">
      <w:pPr>
        <w:spacing w:line="360" w:lineRule="auto"/>
        <w:ind w:firstLine="709"/>
        <w:jc w:val="both"/>
        <w:rPr>
          <w:rFonts w:cs="Times New Roman"/>
          <w:b/>
          <w:bCs/>
          <w:sz w:val="32"/>
          <w:szCs w:val="32"/>
        </w:rPr>
      </w:pPr>
    </w:p>
    <w:p w14:paraId="2A302786" w14:textId="77777777" w:rsidR="000F4FD1" w:rsidRPr="00F65561" w:rsidRDefault="000F4FD1">
      <w:pPr>
        <w:spacing w:line="259" w:lineRule="auto"/>
        <w:rPr>
          <w:rFonts w:cs="Times New Roman"/>
          <w:b/>
          <w:bCs/>
          <w:sz w:val="32"/>
          <w:szCs w:val="32"/>
        </w:rPr>
      </w:pPr>
      <w:r w:rsidRPr="00F65561">
        <w:rPr>
          <w:rFonts w:cs="Times New Roman"/>
          <w:b/>
          <w:bCs/>
          <w:sz w:val="32"/>
          <w:szCs w:val="32"/>
        </w:rPr>
        <w:br w:type="page"/>
      </w:r>
    </w:p>
    <w:p w14:paraId="79E2C9B5" w14:textId="6FA58C67" w:rsidR="00CF6985" w:rsidRPr="00F65561" w:rsidRDefault="00E53FAA" w:rsidP="00A42A8B">
      <w:pPr>
        <w:spacing w:line="360" w:lineRule="auto"/>
        <w:ind w:firstLine="709"/>
        <w:jc w:val="center"/>
        <w:rPr>
          <w:rFonts w:cs="Times New Roman"/>
          <w:b/>
          <w:bCs/>
          <w:sz w:val="32"/>
          <w:szCs w:val="32"/>
        </w:rPr>
      </w:pPr>
      <w:r w:rsidRPr="00F65561">
        <w:rPr>
          <w:rFonts w:cs="Times New Roman"/>
          <w:b/>
          <w:bCs/>
          <w:sz w:val="32"/>
          <w:szCs w:val="32"/>
        </w:rPr>
        <w:lastRenderedPageBreak/>
        <w:t xml:space="preserve">ЗАГАЛЬНІ </w:t>
      </w:r>
      <w:r w:rsidR="00CF4107" w:rsidRPr="00F65561">
        <w:rPr>
          <w:rFonts w:cs="Times New Roman"/>
          <w:b/>
          <w:bCs/>
          <w:sz w:val="32"/>
          <w:szCs w:val="32"/>
        </w:rPr>
        <w:t>В</w:t>
      </w:r>
      <w:r w:rsidR="00181497" w:rsidRPr="00F65561">
        <w:rPr>
          <w:rFonts w:cs="Times New Roman"/>
          <w:b/>
          <w:bCs/>
          <w:sz w:val="32"/>
          <w:szCs w:val="32"/>
        </w:rPr>
        <w:t>ИСНОВКИ</w:t>
      </w:r>
    </w:p>
    <w:p w14:paraId="693444D2" w14:textId="77777777" w:rsidR="00CF6985" w:rsidRPr="00F65561" w:rsidRDefault="00CF6985" w:rsidP="00CF6985">
      <w:pPr>
        <w:tabs>
          <w:tab w:val="right" w:pos="9356"/>
        </w:tabs>
        <w:spacing w:after="0" w:line="360" w:lineRule="auto"/>
        <w:ind w:firstLine="709"/>
        <w:jc w:val="both"/>
        <w:rPr>
          <w:rFonts w:eastAsia="Times New Roman" w:cs="Times New Roman"/>
          <w:szCs w:val="28"/>
        </w:rPr>
      </w:pPr>
      <w:r w:rsidRPr="00F65561">
        <w:rPr>
          <w:rFonts w:eastAsia="Times New Roman" w:cs="Times New Roman"/>
          <w:szCs w:val="28"/>
        </w:rPr>
        <w:t>Проведене теоретичне та емпіричне дослідження проблеми активного способу життя як чинника загального благополуччя у старшому віці дозволило зробити наступні висновки.</w:t>
      </w:r>
    </w:p>
    <w:p w14:paraId="509D08E4" w14:textId="16CE79B3" w:rsidR="001D4C53" w:rsidRPr="00F65561" w:rsidRDefault="001D4C53" w:rsidP="00F026EB">
      <w:pPr>
        <w:spacing w:line="360" w:lineRule="auto"/>
        <w:ind w:firstLine="709"/>
        <w:jc w:val="both"/>
        <w:rPr>
          <w:rFonts w:cs="Times New Roman"/>
        </w:rPr>
      </w:pPr>
      <w:r w:rsidRPr="00F65561">
        <w:rPr>
          <w:rFonts w:cs="Times New Roman"/>
        </w:rPr>
        <w:t>Активний спосіб життя було визначено як багатовимірну конструкцію, що охоплює постійну фізичну активність, змістовну соціальну взаємодію та залучення до цілеспрямованої діяльності. Ці елементи працюють у синергії, підвищуючи самооцінку, задоволеність життям і загальне благополуччя, а також зменшуючи ізоляцію в літньому віці. Кореляційний аналіз Пірсона додатково підтверджує ці взаємозв'язки, демонструючи, що підвищення фізичної та соціальної активності прямо корелює з покращенням показників психологічного здоров'я.</w:t>
      </w:r>
    </w:p>
    <w:p w14:paraId="26D29BA2" w14:textId="30B4D74C" w:rsidR="001D4C53" w:rsidRPr="00F65561" w:rsidRDefault="001D4C53" w:rsidP="00F026EB">
      <w:pPr>
        <w:spacing w:line="360" w:lineRule="auto"/>
        <w:ind w:firstLine="709"/>
        <w:jc w:val="both"/>
        <w:rPr>
          <w:rFonts w:cs="Times New Roman"/>
        </w:rPr>
      </w:pPr>
      <w:r w:rsidRPr="00F65561">
        <w:rPr>
          <w:rFonts w:cs="Times New Roman"/>
        </w:rPr>
        <w:t>Адаптація підходів до способу життя людьми старшого віку відображає психологічні теорії розвитку. З віком люди наголошують на автономії, життєстійкості та значущих стосунках, що підтверджує теоретичну роль навичок активного способу життя у підтримці психологічної рівноваги. Емпіричні дані підкреслюють, що учасники, залучені до цілеспрямованих заходів, продемонстрували значне покращення самооцінки, міжособистісних стосунків та задоволеності життям.</w:t>
      </w:r>
    </w:p>
    <w:p w14:paraId="108F183B" w14:textId="74DFEBA6" w:rsidR="004E75B3" w:rsidRPr="00F65561" w:rsidRDefault="001D4C53" w:rsidP="00F026EB">
      <w:pPr>
        <w:spacing w:line="360" w:lineRule="auto"/>
        <w:ind w:firstLine="709"/>
        <w:jc w:val="both"/>
        <w:rPr>
          <w:rFonts w:cs="Times New Roman"/>
        </w:rPr>
      </w:pPr>
      <w:r w:rsidRPr="00F65561">
        <w:rPr>
          <w:rFonts w:cs="Times New Roman"/>
        </w:rPr>
        <w:t>Отримані дані також підкреслюють взаємозв'язок між зовнішніми умовами та внутрішніми ресурсами. Психологічне благополуччя людей старшого віку визначається не лише зовнішніми факторами, але й значною мірою формується особистою мотивацією, саморегуляцією та проактивною поведінкою. Це підтверджує теоретичні принципи суб'єктно-діяльнісної психології та психологічного детермінізму, підкреслюючи, що внутрішня адаптивність і стійкість дозволяють людям старшого віку процвітати, незважаючи на зовнішні виклики.</w:t>
      </w:r>
    </w:p>
    <w:p w14:paraId="4035AF3D" w14:textId="77777777" w:rsidR="00CF6985" w:rsidRPr="00F65561" w:rsidRDefault="00CF6985" w:rsidP="00CF6985">
      <w:pPr>
        <w:spacing w:line="360" w:lineRule="auto"/>
        <w:ind w:firstLine="709"/>
        <w:jc w:val="both"/>
        <w:rPr>
          <w:rFonts w:cs="Times New Roman"/>
        </w:rPr>
      </w:pPr>
      <w:r w:rsidRPr="00F65561">
        <w:rPr>
          <w:rFonts w:cs="Times New Roman"/>
        </w:rPr>
        <w:lastRenderedPageBreak/>
        <w:t>Отримані результати підтверджують гіпотезу та відповідають цілям і завданням дослідження, пропонуючи комплексне розуміння ролі активного способу життя у сприянні благополуччю людей старшого віку. Ця робота підкреслює багатогранний вплив активного способу життя, інтегруючи фізичні, соціальні та психологічні виміри, що сприяють адаптації, життєстійкості та значущим зв'язкам.</w:t>
      </w:r>
    </w:p>
    <w:p w14:paraId="606DB74C" w14:textId="6B4EC80A" w:rsidR="001D4C53" w:rsidRPr="00F65561" w:rsidRDefault="001D4C53" w:rsidP="00F026EB">
      <w:pPr>
        <w:spacing w:line="360" w:lineRule="auto"/>
        <w:ind w:firstLine="709"/>
        <w:jc w:val="both"/>
        <w:rPr>
          <w:rFonts w:cs="Times New Roman"/>
        </w:rPr>
      </w:pPr>
      <w:r w:rsidRPr="00F65561">
        <w:rPr>
          <w:rFonts w:cs="Times New Roman"/>
        </w:rPr>
        <w:t>Розроблена в ході дослідження тренінгова програма може слугувати основою для цільових втручань, спрямованих на заохочення до активного способу життя серед людей 70+ віку. Ці втручання мають бути спрямовані на підвищення фізичної активності, зміцнення соціальних зв'язків та сприяння когнітивній активності.</w:t>
      </w:r>
    </w:p>
    <w:p w14:paraId="43AC4AFA" w14:textId="30884672" w:rsidR="001D4C53" w:rsidRPr="00F65561" w:rsidRDefault="001D4C53" w:rsidP="00F026EB">
      <w:pPr>
        <w:spacing w:line="360" w:lineRule="auto"/>
        <w:ind w:firstLine="709"/>
        <w:jc w:val="both"/>
        <w:rPr>
          <w:rFonts w:cs="Times New Roman"/>
        </w:rPr>
      </w:pPr>
      <w:r w:rsidRPr="00F65561">
        <w:rPr>
          <w:rFonts w:cs="Times New Roman"/>
        </w:rPr>
        <w:t>Отримані дані можуть бути використані в громадських ініціативах, таких як фітнес-класи, групи за інтересами і соціальні клуби, створюючи можливості брати участь у цілеспрямованих заходах, які покращують якість їхнього життя.</w:t>
      </w:r>
    </w:p>
    <w:p w14:paraId="2B02131B" w14:textId="5D0352D0" w:rsidR="001D4C53" w:rsidRPr="00F65561" w:rsidRDefault="001D4C53" w:rsidP="00F026EB">
      <w:pPr>
        <w:spacing w:line="360" w:lineRule="auto"/>
        <w:ind w:firstLine="709"/>
        <w:jc w:val="both"/>
        <w:rPr>
          <w:rFonts w:cs="Times New Roman"/>
        </w:rPr>
      </w:pPr>
      <w:r w:rsidRPr="00F65561">
        <w:rPr>
          <w:rFonts w:cs="Times New Roman"/>
        </w:rPr>
        <w:t>Фахівці з психічного здоров'я можуть використовувати ці дані, щоб допомогти людям старшого віку вести активний спосіб життя відповідно до їхніх уподобань і можливостей.</w:t>
      </w:r>
    </w:p>
    <w:p w14:paraId="4D7E4EE5" w14:textId="30897BFD" w:rsidR="001D4C53" w:rsidRPr="00F65561" w:rsidRDefault="001D4C53" w:rsidP="00F026EB">
      <w:pPr>
        <w:spacing w:line="360" w:lineRule="auto"/>
        <w:ind w:firstLine="709"/>
        <w:jc w:val="both"/>
        <w:rPr>
          <w:rFonts w:cs="Times New Roman"/>
        </w:rPr>
      </w:pPr>
      <w:r w:rsidRPr="00F65561">
        <w:rPr>
          <w:rFonts w:cs="Times New Roman"/>
        </w:rPr>
        <w:t>Це дослідження демонструє трансформаційний потенціал активного способу життя для покращення психологічного та фізичного благополуччя людей старшого віку. Розвиваючи адаптивність, життєстійкість та цілеспрямованість, активна життєва позиція дозволяє людям долати вікові виклики та досягати вищої якості життя. Інтеграція теоретичних знань та емпіричних підтверджень збагачує розуміння того, як можна розвивати активний спосіб життя, щоб сприяти довголіттю та задоволенню життям.</w:t>
      </w:r>
    </w:p>
    <w:p w14:paraId="060892CE" w14:textId="77777777" w:rsidR="00181497" w:rsidRPr="00F65561" w:rsidRDefault="00181497" w:rsidP="00F026EB">
      <w:pPr>
        <w:spacing w:line="360" w:lineRule="auto"/>
        <w:ind w:firstLine="709"/>
        <w:jc w:val="both"/>
        <w:rPr>
          <w:rFonts w:cs="Times New Roman"/>
        </w:rPr>
      </w:pPr>
    </w:p>
    <w:p w14:paraId="7198E9A9" w14:textId="77777777" w:rsidR="00181497" w:rsidRPr="00F65561" w:rsidRDefault="00181497" w:rsidP="00F026EB">
      <w:pPr>
        <w:spacing w:line="360" w:lineRule="auto"/>
        <w:ind w:firstLine="709"/>
        <w:jc w:val="both"/>
        <w:rPr>
          <w:rFonts w:cs="Times New Roman"/>
        </w:rPr>
      </w:pPr>
    </w:p>
    <w:p w14:paraId="4D314B60" w14:textId="5A058931" w:rsidR="00672E84" w:rsidRPr="00F65561" w:rsidRDefault="00672E84">
      <w:pPr>
        <w:spacing w:line="259" w:lineRule="auto"/>
        <w:rPr>
          <w:rFonts w:cs="Times New Roman"/>
          <w:b/>
          <w:bCs/>
        </w:rPr>
      </w:pPr>
    </w:p>
    <w:p w14:paraId="58E9254D" w14:textId="7410D607" w:rsidR="00033A60" w:rsidRPr="00F65561" w:rsidRDefault="00F51A2B" w:rsidP="00033A60">
      <w:pPr>
        <w:spacing w:after="0" w:line="360" w:lineRule="auto"/>
        <w:ind w:firstLine="709"/>
        <w:jc w:val="center"/>
        <w:rPr>
          <w:rFonts w:cs="Times New Roman"/>
          <w:b/>
          <w:bCs/>
        </w:rPr>
      </w:pPr>
      <w:r w:rsidRPr="00F65561">
        <w:rPr>
          <w:rFonts w:cs="Times New Roman"/>
          <w:b/>
          <w:bCs/>
        </w:rPr>
        <w:lastRenderedPageBreak/>
        <w:t>СПИСОК ВИКОРИСТАНИХ ДЖЕРЕЛ</w:t>
      </w:r>
    </w:p>
    <w:p w14:paraId="0348E35A"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Амосов Н.М. Енциклопедія Амосова: Алгоритм здоров’я. Людина та суспільство. – Донецк: Сталкер, 2002.</w:t>
      </w:r>
    </w:p>
    <w:p w14:paraId="1E46A826"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Амосов Н.М. Роздуми про здоров'я. М., 1987, 63 с.</w:t>
      </w:r>
    </w:p>
    <w:p w14:paraId="17AD72FB"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Апанасенко Г.А. Валеологія: чи має вона право на самостійне існування? // Валеологія. 1996, №2, с. 9-14</w:t>
      </w:r>
    </w:p>
    <w:p w14:paraId="7420C200"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Апанасенко Г.А. Охорона здоров'я здорових: деякі проблеми теорії і практики // Валеологія: Діагностика, засоби й практика забезпечення здоров'я. СПб, 1993, с. 49-60.</w:t>
      </w:r>
    </w:p>
    <w:p w14:paraId="27BF6A65"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Баєвський Р.М., Берсенєва А.П. Донозологічна діагностика в оцінці стану здоров'я // Валеологія: Діагностика, засоби й практика забезпечення здоров'я. СПб, 1993, с. 33-48.</w:t>
      </w:r>
    </w:p>
    <w:p w14:paraId="756169D9"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Блинова О. Є. Значення соціального капіталу для психологічного благополуччя співробітників / О. Є. Блинова, К. О. Круглов // Інсайт: психологічні виміри суспільства. – Херсон: Гельветика, 2019, 1. – С. 72-78.</w:t>
      </w:r>
    </w:p>
    <w:p w14:paraId="35269CC6"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Бохонкова Ю. О. Взаємозв’язок особистісних якостей та випереджальної стратегії поведінки в ситуації життєвих змін / Ю. О. Бохонкова // Навчання і виховання обдарованої дитини: теорія та практика : зб. наук. праць. Спецвип. 9 / І. С. Волощук (голов. ред.). – К., 2012. – С. 55–64.</w:t>
      </w:r>
    </w:p>
    <w:p w14:paraId="255923FC"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Валеологія людини. Здоров'я–Любов–Краса / Під ред. Петленко В.П. Спб, 1997, Т.5.</w:t>
      </w:r>
    </w:p>
    <w:p w14:paraId="67C63C08"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Валеологія: Діагностика, засоби й практика забезпечення здоров'я. Спб, 1993, 269 с</w:t>
      </w:r>
    </w:p>
    <w:p w14:paraId="3AF9F5AB"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Васильєва О.С., Журавльова Е.В. Дослідження уявлень про здоровий спосіб життя // Психологічний вісник РГУ. Ростову-на-дону, 1997, Вип.3. с. 420-429.</w:t>
      </w:r>
    </w:p>
    <w:p w14:paraId="2252772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Василюк Ф.В. Психологія переживання: аналіз подолання критичних ситуацій. М., 1984</w:t>
      </w:r>
    </w:p>
    <w:p w14:paraId="50B167A2"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lastRenderedPageBreak/>
        <w:t>Волинець Н. В. Психологічний аналіз переживання психологічного благополуччя особистістю / Н. В. Волинець // Психологічні перспективи. – 2018. – Вип. 31. – С. 22-44.</w:t>
      </w:r>
    </w:p>
    <w:p w14:paraId="40E19D99" w14:textId="77777777" w:rsidR="00033A60" w:rsidRPr="004D725D" w:rsidRDefault="00033A60" w:rsidP="00033A60">
      <w:pPr>
        <w:pStyle w:val="a3"/>
        <w:numPr>
          <w:ilvl w:val="0"/>
          <w:numId w:val="40"/>
        </w:numPr>
        <w:spacing w:after="0" w:line="360" w:lineRule="auto"/>
        <w:jc w:val="both"/>
        <w:rPr>
          <w:rFonts w:cs="Times New Roman"/>
          <w:szCs w:val="28"/>
          <w:lang w:val="ru-RU"/>
        </w:rPr>
      </w:pPr>
      <w:bookmarkStart w:id="2" w:name="_Hlk153456172"/>
      <w:r w:rsidRPr="004D725D">
        <w:rPr>
          <w:rFonts w:cs="Times New Roman"/>
          <w:szCs w:val="28"/>
          <w:lang w:val="ru-RU"/>
        </w:rPr>
        <w:t>Волинець Н. В. Теоретична модель психологічного благополуччя особистості: параметри, критерії, показники та функції / Н. В. Волинець // Науковий вісник ХДУ. – 2018. – Т.1 – Вип.</w:t>
      </w:r>
      <w:r w:rsidRPr="00F65561">
        <w:rPr>
          <w:rFonts w:cs="Times New Roman"/>
          <w:szCs w:val="28"/>
          <w:lang w:val="en-US"/>
        </w:rPr>
        <w:t> </w:t>
      </w:r>
      <w:r w:rsidRPr="004D725D">
        <w:rPr>
          <w:rFonts w:cs="Times New Roman"/>
          <w:szCs w:val="28"/>
          <w:lang w:val="ru-RU"/>
        </w:rPr>
        <w:t>1. – С.</w:t>
      </w:r>
      <w:r w:rsidRPr="00F65561">
        <w:rPr>
          <w:rFonts w:cs="Times New Roman"/>
          <w:szCs w:val="28"/>
          <w:lang w:val="en-US"/>
        </w:rPr>
        <w:t> </w:t>
      </w:r>
      <w:r w:rsidRPr="004D725D">
        <w:rPr>
          <w:rFonts w:cs="Times New Roman"/>
          <w:szCs w:val="28"/>
          <w:lang w:val="ru-RU"/>
        </w:rPr>
        <w:t>50-62.</w:t>
      </w:r>
    </w:p>
    <w:p w14:paraId="2A67D811"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Волошко Н.І. Побудова психодіагностичної анкети «Дихотомія духовних якостей характеру особистості» //Актуальні проблеми психології : Збірник наукових праць Інституту психології імені Г.С. Костюка НАПН України. – К. : Видавництво «Фенікс», 2014. – Т. Х11. Психологія творчості. – Випуск 19. – С.127-135.</w:t>
      </w:r>
    </w:p>
    <w:bookmarkEnd w:id="2"/>
    <w:p w14:paraId="6CD8C3B6"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Габа І. М. Психологічне благополуччя студентської молоді: гендерний аспект / І. М. Габа // Теорія і практика сучасної психології. – 2019, 1. – С. 150 – 154.</w:t>
      </w:r>
    </w:p>
    <w:p w14:paraId="52D91E8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Гарбузов В.И. Людина–життя–здоров'я // Древні й нові канони медицини. Спб, 1995. 76</w:t>
      </w:r>
    </w:p>
    <w:p w14:paraId="6E74A277"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Гаркави Л.Х., Квакина Е.Б. Поняття здоров'я з позиції теорії неспецифічних адаптаційних реакцій організму// Валеологія. 1996, №2, с. 15-20.</w:t>
      </w:r>
    </w:p>
    <w:p w14:paraId="0B899A62"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Горбаль І. С. Соціально-психологічні аспекти суб’єктивної оцінки якості життя у пізній дорослості. Психологічні проблеми сучасності: Тези IX науковопрактичної конференції студентів та молодих вчених. Львів, 29-31 березня 2012 року. Львів, 2012. Т. 1. 112 с. С. 41-42.</w:t>
      </w:r>
    </w:p>
    <w:p w14:paraId="38F44B7D"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Горбаль І. С. Соціально-психологічні аспекти суб’єктивної оцінки якості життя у пізній дорослості. Психологічні проблеми сучасності: Тези IX науковопрактичної конференції студентів та молодих вчених. Львів, 29-31 березня 2012 року. Львів, 2012. Т. 1. 112 с. С. 41-42. </w:t>
      </w:r>
    </w:p>
    <w:p w14:paraId="0F00C27F"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Горчак С.І. До питання про дефініцію здорового способу життя // Здоровий спосіб життя. Філософський-соціально-філософські й біологічний-медико-біологічні проблеми. Кишинів, 1991, с. 19-39.</w:t>
      </w:r>
    </w:p>
    <w:p w14:paraId="2B322B93" w14:textId="77777777" w:rsidR="00033A60" w:rsidRPr="004D725D" w:rsidRDefault="00033A60" w:rsidP="00033A60">
      <w:pPr>
        <w:pStyle w:val="a3"/>
        <w:numPr>
          <w:ilvl w:val="0"/>
          <w:numId w:val="40"/>
        </w:numPr>
        <w:spacing w:after="0" w:line="360" w:lineRule="auto"/>
        <w:jc w:val="both"/>
        <w:rPr>
          <w:rFonts w:cs="Times New Roman"/>
          <w:szCs w:val="28"/>
          <w:u w:val="single"/>
        </w:rPr>
      </w:pPr>
      <w:r w:rsidRPr="004D725D">
        <w:rPr>
          <w:rFonts w:cs="Times New Roman"/>
          <w:szCs w:val="28"/>
        </w:rPr>
        <w:lastRenderedPageBreak/>
        <w:t>Гоян І. М, Будз В. П. Антропологія та аксіологія соціальних очікувань у процесах суспільної самоорганізації [Електронний ресурс] / І. М. Гоян, В.</w:t>
      </w:r>
      <w:r w:rsidRPr="00F65561">
        <w:rPr>
          <w:rFonts w:cs="Times New Roman"/>
          <w:szCs w:val="28"/>
          <w:lang w:val="en-US"/>
        </w:rPr>
        <w:t> </w:t>
      </w:r>
      <w:r w:rsidRPr="004D725D">
        <w:rPr>
          <w:rFonts w:cs="Times New Roman"/>
          <w:szCs w:val="28"/>
        </w:rPr>
        <w:t>П.</w:t>
      </w:r>
      <w:r w:rsidRPr="00F65561">
        <w:rPr>
          <w:rFonts w:cs="Times New Roman"/>
          <w:szCs w:val="28"/>
          <w:lang w:val="en-US"/>
        </w:rPr>
        <w:t> </w:t>
      </w:r>
      <w:r w:rsidRPr="004D725D">
        <w:rPr>
          <w:rFonts w:cs="Times New Roman"/>
          <w:szCs w:val="28"/>
        </w:rPr>
        <w:t xml:space="preserve">Будз // Антропологічні виміри філософських досліджень. – Режим доступу: </w:t>
      </w:r>
      <w:hyperlink r:id="rId15" w:history="1">
        <w:r w:rsidRPr="00F65561">
          <w:rPr>
            <w:rStyle w:val="a7"/>
            <w:rFonts w:cs="Times New Roman"/>
            <w:szCs w:val="28"/>
            <w:lang w:val="en-US"/>
          </w:rPr>
          <w:t>http</w:t>
        </w:r>
        <w:r w:rsidRPr="004D725D">
          <w:rPr>
            <w:rStyle w:val="a7"/>
            <w:rFonts w:cs="Times New Roman"/>
            <w:szCs w:val="28"/>
          </w:rPr>
          <w:t>://</w:t>
        </w:r>
        <w:r w:rsidRPr="00F65561">
          <w:rPr>
            <w:rStyle w:val="a7"/>
            <w:rFonts w:cs="Times New Roman"/>
            <w:szCs w:val="28"/>
            <w:lang w:val="en-US"/>
          </w:rPr>
          <w:t>hdl</w:t>
        </w:r>
        <w:r w:rsidRPr="004D725D">
          <w:rPr>
            <w:rStyle w:val="a7"/>
            <w:rFonts w:cs="Times New Roman"/>
            <w:szCs w:val="28"/>
          </w:rPr>
          <w:t>.</w:t>
        </w:r>
        <w:r w:rsidRPr="00F65561">
          <w:rPr>
            <w:rStyle w:val="a7"/>
            <w:rFonts w:cs="Times New Roman"/>
            <w:szCs w:val="28"/>
            <w:lang w:val="en-US"/>
          </w:rPr>
          <w:t>handle</w:t>
        </w:r>
        <w:r w:rsidRPr="004D725D">
          <w:rPr>
            <w:rStyle w:val="a7"/>
            <w:rFonts w:cs="Times New Roman"/>
            <w:szCs w:val="28"/>
          </w:rPr>
          <w:t>.</w:t>
        </w:r>
        <w:r w:rsidRPr="00F65561">
          <w:rPr>
            <w:rStyle w:val="a7"/>
            <w:rFonts w:cs="Times New Roman"/>
            <w:szCs w:val="28"/>
            <w:lang w:val="en-US"/>
          </w:rPr>
          <w:t>net</w:t>
        </w:r>
        <w:r w:rsidRPr="004D725D">
          <w:rPr>
            <w:rStyle w:val="a7"/>
            <w:rFonts w:cs="Times New Roman"/>
            <w:szCs w:val="28"/>
          </w:rPr>
          <w:t>/123456789/7398</w:t>
        </w:r>
      </w:hyperlink>
      <w:r w:rsidRPr="00F65561">
        <w:rPr>
          <w:rFonts w:cs="Times New Roman"/>
          <w:szCs w:val="28"/>
          <w:u w:val="single"/>
          <w:lang w:val="en-US"/>
        </w:rPr>
        <w:t> </w:t>
      </w:r>
    </w:p>
    <w:p w14:paraId="3EBE6B09" w14:textId="77777777" w:rsidR="00033A60" w:rsidRPr="00F65561" w:rsidRDefault="00033A60" w:rsidP="00033A60">
      <w:pPr>
        <w:pStyle w:val="a3"/>
        <w:numPr>
          <w:ilvl w:val="0"/>
          <w:numId w:val="40"/>
        </w:numPr>
        <w:spacing w:after="0" w:line="360" w:lineRule="auto"/>
        <w:jc w:val="both"/>
        <w:rPr>
          <w:rFonts w:cs="Times New Roman"/>
          <w:szCs w:val="28"/>
          <w:lang w:val="en-US"/>
        </w:rPr>
      </w:pPr>
      <w:r w:rsidRPr="004D725D">
        <w:rPr>
          <w:rFonts w:cs="Times New Roman"/>
          <w:szCs w:val="28"/>
          <w:lang w:val="ru-RU"/>
        </w:rPr>
        <w:t xml:space="preserve">Гуляєва О.М. До проблеми структурного аналізу поняття «психологічне благополуччя» / О. М. Гуляєва // Вісник ХНУ імені В. Н. Каразіна. </w:t>
      </w:r>
      <w:r w:rsidRPr="00F65561">
        <w:rPr>
          <w:rFonts w:cs="Times New Roman"/>
          <w:szCs w:val="28"/>
          <w:lang w:val="en-US"/>
        </w:rPr>
        <w:t>Серія «Психологія». – 2016. – Вип.59. – С. 15 – 20. </w:t>
      </w:r>
    </w:p>
    <w:p w14:paraId="2A1D20CC"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Давидович В.В., Чекалов А.В. Здоров'я як філософська категорія // Валеологія. 1997, №1.</w:t>
      </w:r>
    </w:p>
    <w:p w14:paraId="3A7FF47F" w14:textId="77777777" w:rsidR="00033A60" w:rsidRPr="004D725D" w:rsidRDefault="00033A60" w:rsidP="00033A60">
      <w:pPr>
        <w:pStyle w:val="a3"/>
        <w:numPr>
          <w:ilvl w:val="0"/>
          <w:numId w:val="40"/>
        </w:numPr>
        <w:spacing w:after="0" w:line="360" w:lineRule="auto"/>
        <w:jc w:val="both"/>
        <w:rPr>
          <w:rFonts w:cs="Times New Roman"/>
          <w:szCs w:val="28"/>
          <w:lang w:val="ru-RU"/>
        </w:rPr>
      </w:pPr>
      <w:bookmarkStart w:id="3" w:name="_Hlk153456279"/>
      <w:r w:rsidRPr="004D725D">
        <w:rPr>
          <w:rFonts w:cs="Times New Roman"/>
          <w:szCs w:val="28"/>
          <w:lang w:val="ru-RU"/>
        </w:rPr>
        <w:t>Джаббарова Л. В. Дослідження структури психологічного благополуччя студентської молоді / Л. В. Джаббарова // Теорія і практика сучасної психології. – 2018. – №.1. – С. 10 – 15.</w:t>
      </w:r>
    </w:p>
    <w:p w14:paraId="59D3836D"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Єрескова Т., Мазурик О. Соціальні очікування в умовах суспільних невизначеностей як соціологічний параметр «нових» нерівностей / Т.</w:t>
      </w:r>
      <w:r w:rsidRPr="00F65561">
        <w:rPr>
          <w:rFonts w:cs="Times New Roman"/>
          <w:szCs w:val="28"/>
          <w:lang w:val="en-US"/>
        </w:rPr>
        <w:t> </w:t>
      </w:r>
      <w:r w:rsidRPr="004D725D">
        <w:rPr>
          <w:rFonts w:cs="Times New Roman"/>
          <w:szCs w:val="28"/>
          <w:lang w:val="ru-RU"/>
        </w:rPr>
        <w:t>Єрескова, О. Мазурик // Український соціологічний журнал. – 2018. – №17 (1-2). – С. 77 – 81.</w:t>
      </w:r>
    </w:p>
    <w:p w14:paraId="2265DDE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Здоровий спосіб життя. Філософський-соціально-філософські й біологічний-медико-біологічні проблеми. Кишинів, 1991, 184 с.</w:t>
      </w:r>
    </w:p>
    <w:p w14:paraId="38FE3FE2"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Здоров'я, розвиток, особистість / під ред. Г.Н.Сердюкової, Д.Н. Крилова, У. Кляйнпетер М., 1990, 360 с.</w:t>
      </w:r>
    </w:p>
    <w:bookmarkEnd w:id="3"/>
    <w:p w14:paraId="0CE58298"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Іванюшкін А.Я. “Здоров'я” і “хвороба” у системі ціннісних орієнтацій людини // Вісник АМН СРСР. 1982. Т.45. №1, с.49-58, №4, с.29-33. </w:t>
      </w:r>
    </w:p>
    <w:p w14:paraId="5BCFAB41"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Каргіна Н. В. Основні підходи до вивчення психологічного благополуччя: теоретичний аспект / Н. В. Каргіна // Наука і освіта. – 2015, 3. – С. 48– 55.</w:t>
      </w:r>
    </w:p>
    <w:p w14:paraId="48E9B2A1"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Каргіна Н. В. Ресурси та чинники психологічного благополуччя особистості: дис. ... канд. психол. наук: / Н. В. Каргіна; ДЗ «ПНПУ імені К.</w:t>
      </w:r>
      <w:r w:rsidRPr="00F65561">
        <w:rPr>
          <w:rFonts w:cs="Times New Roman"/>
          <w:szCs w:val="28"/>
          <w:lang w:val="en-US"/>
        </w:rPr>
        <w:t> </w:t>
      </w:r>
      <w:r w:rsidRPr="004D725D">
        <w:rPr>
          <w:rFonts w:cs="Times New Roman"/>
          <w:szCs w:val="28"/>
          <w:lang w:val="ru-RU"/>
        </w:rPr>
        <w:t>Д.</w:t>
      </w:r>
      <w:r w:rsidRPr="00F65561">
        <w:rPr>
          <w:rFonts w:cs="Times New Roman"/>
          <w:szCs w:val="28"/>
          <w:lang w:val="en-US"/>
        </w:rPr>
        <w:t> </w:t>
      </w:r>
      <w:r w:rsidRPr="004D725D">
        <w:rPr>
          <w:rFonts w:cs="Times New Roman"/>
          <w:szCs w:val="28"/>
          <w:lang w:val="ru-RU"/>
        </w:rPr>
        <w:t>Ушинського». – Одеса, 2018. – 269 с.</w:t>
      </w:r>
    </w:p>
    <w:p w14:paraId="4876B868" w14:textId="77777777" w:rsidR="00033A60" w:rsidRPr="00F65561" w:rsidRDefault="00033A60" w:rsidP="00033A60">
      <w:pPr>
        <w:pStyle w:val="a3"/>
        <w:numPr>
          <w:ilvl w:val="0"/>
          <w:numId w:val="40"/>
        </w:numPr>
        <w:spacing w:after="0" w:line="360" w:lineRule="auto"/>
        <w:jc w:val="both"/>
        <w:rPr>
          <w:rFonts w:cs="Times New Roman"/>
          <w:szCs w:val="28"/>
          <w:lang w:val="en-US"/>
        </w:rPr>
      </w:pPr>
      <w:r w:rsidRPr="004D725D">
        <w:rPr>
          <w:rFonts w:cs="Times New Roman"/>
          <w:szCs w:val="28"/>
          <w:lang w:val="ru-RU"/>
        </w:rPr>
        <w:lastRenderedPageBreak/>
        <w:t xml:space="preserve">Кашлюк Ю.І. Феномен психологічного благополуччя особистості як об’єкт наукового дослідження / Ю. І. Кашлюк // Науковий вісник Херсонського державного університету. </w:t>
      </w:r>
      <w:r w:rsidRPr="00F65561">
        <w:rPr>
          <w:rFonts w:cs="Times New Roman"/>
          <w:szCs w:val="28"/>
          <w:lang w:val="en-US"/>
        </w:rPr>
        <w:t>2016. – Т.1 – Вип. 2. – С. 70–74.</w:t>
      </w:r>
    </w:p>
    <w:p w14:paraId="0D8D5988"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Кириченко Т.Г. Формування здорового способу життя студентів педагогічного вузу в процесі фізичного виховання/ Автореф. на здобуття н. ступеня канд. пед. Наук–К.:–1998.</w:t>
      </w:r>
    </w:p>
    <w:p w14:paraId="02B07187"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Киричук О.О. Ціннісні регулятори психологічного благополуччя особистості / О.О. Киричук // Науковий вісник Херсонського державного університету. –</w:t>
      </w:r>
      <w:r w:rsidRPr="00F65561">
        <w:rPr>
          <w:rFonts w:cs="Times New Roman"/>
          <w:szCs w:val="28"/>
          <w:lang w:val="en-US"/>
        </w:rPr>
        <w:t> </w:t>
      </w:r>
      <w:r w:rsidRPr="004D725D">
        <w:rPr>
          <w:rFonts w:cs="Times New Roman"/>
          <w:szCs w:val="28"/>
          <w:lang w:val="ru-RU"/>
        </w:rPr>
        <w:t xml:space="preserve"> 2018. – Т. 1 –</w:t>
      </w:r>
      <w:r w:rsidRPr="00F65561">
        <w:rPr>
          <w:rFonts w:cs="Times New Roman"/>
          <w:szCs w:val="28"/>
          <w:lang w:val="en-US"/>
        </w:rPr>
        <w:t> </w:t>
      </w:r>
      <w:r w:rsidRPr="004D725D">
        <w:rPr>
          <w:rFonts w:cs="Times New Roman"/>
          <w:szCs w:val="28"/>
          <w:lang w:val="ru-RU"/>
        </w:rPr>
        <w:t xml:space="preserve"> Вип.</w:t>
      </w:r>
      <w:r w:rsidRPr="00F65561">
        <w:rPr>
          <w:rFonts w:cs="Times New Roman"/>
          <w:szCs w:val="28"/>
          <w:lang w:val="en-US"/>
        </w:rPr>
        <w:t> </w:t>
      </w:r>
      <w:r w:rsidRPr="004D725D">
        <w:rPr>
          <w:rFonts w:cs="Times New Roman"/>
          <w:szCs w:val="28"/>
          <w:lang w:val="ru-RU"/>
        </w:rPr>
        <w:t>1. – С.</w:t>
      </w:r>
      <w:r w:rsidRPr="00F65561">
        <w:rPr>
          <w:rFonts w:cs="Times New Roman"/>
          <w:szCs w:val="28"/>
          <w:lang w:val="en-US"/>
        </w:rPr>
        <w:t> </w:t>
      </w:r>
      <w:r w:rsidRPr="004D725D">
        <w:rPr>
          <w:rFonts w:cs="Times New Roman"/>
          <w:szCs w:val="28"/>
          <w:lang w:val="ru-RU"/>
        </w:rPr>
        <w:t>89–94.</w:t>
      </w:r>
    </w:p>
    <w:p w14:paraId="46000795" w14:textId="77777777" w:rsidR="00033A60" w:rsidRPr="00F65561" w:rsidRDefault="00033A60" w:rsidP="00033A60">
      <w:pPr>
        <w:pStyle w:val="a3"/>
        <w:numPr>
          <w:ilvl w:val="0"/>
          <w:numId w:val="40"/>
        </w:numPr>
        <w:spacing w:after="0" w:line="360" w:lineRule="auto"/>
        <w:jc w:val="both"/>
        <w:rPr>
          <w:rFonts w:cs="Times New Roman"/>
          <w:szCs w:val="28"/>
        </w:rPr>
      </w:pPr>
      <w:bookmarkStart w:id="4" w:name="_Hlk153455907"/>
      <w:r w:rsidRPr="00F65561">
        <w:rPr>
          <w:rFonts w:cs="Times New Roman"/>
          <w:szCs w:val="28"/>
        </w:rPr>
        <w:t>Кузьменко В.Ю. Здоровий спосіб життя як психолого-педагогічна проблема //Теоретико-методичні проблеми виховання дітей та учнівської молоді: Зб.наук праць. – К.: Вид-во ЖДУ, 2004. – Кн..І.</w:t>
      </w:r>
    </w:p>
    <w:p w14:paraId="0A2FBA2C"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Лапаєнко С.В. Формування ціннісних орієнтацій старших підлітків на здоровий спосіб життя: Дис.канд.пед.наук. – К., 2000. 77</w:t>
      </w:r>
    </w:p>
    <w:p w14:paraId="6405E8B3"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Лєбедєв С.Г. Психологічний тренінг розвитку самопознання//Практична психологія та соціальна робота. – 2004.- №5.- с.61-73 </w:t>
      </w:r>
    </w:p>
    <w:p w14:paraId="51BCF62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Лисицин Ю.П. Слово про здоров'я. М., 1986, 192 с.</w:t>
      </w:r>
    </w:p>
    <w:p w14:paraId="593B981F"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Лисицин Ю.П. Спосіб життя та здоров'я населення. М., 1982, 40 с. </w:t>
      </w:r>
    </w:p>
    <w:p w14:paraId="5E47BD51"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Лищук В.А. Стратегія здоров'я. Медицина–найбільш вигідне вкладення засобів. М., 1992.</w:t>
      </w:r>
    </w:p>
    <w:p w14:paraId="0136C763" w14:textId="77777777" w:rsidR="00033A60" w:rsidRPr="00F65561" w:rsidRDefault="00033A60" w:rsidP="00033A60">
      <w:pPr>
        <w:pStyle w:val="a3"/>
        <w:numPr>
          <w:ilvl w:val="0"/>
          <w:numId w:val="40"/>
        </w:numPr>
        <w:spacing w:after="0" w:line="360" w:lineRule="auto"/>
        <w:jc w:val="both"/>
        <w:rPr>
          <w:rFonts w:cs="Times New Roman"/>
          <w:szCs w:val="28"/>
        </w:rPr>
      </w:pPr>
      <w:bookmarkStart w:id="5" w:name="_Hlk153456212"/>
      <w:r w:rsidRPr="00F65561">
        <w:rPr>
          <w:rFonts w:cs="Times New Roman"/>
          <w:szCs w:val="28"/>
        </w:rPr>
        <w:t>Ложкин Г.В. Психология здоровья человека: учебное пособие / Г.В.Ложкин, М.И.Мушкевич, Ю.А.Бохонкова; под ред. проф. Г.В.Ложкина. – Луганск:Изд-во «Ноулидж», 2012. – 288с.</w:t>
      </w:r>
    </w:p>
    <w:bookmarkEnd w:id="5"/>
    <w:p w14:paraId="2D8BD737"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Майерс Д. Соціальна психологія. Спб, 1998, 688 с. </w:t>
      </w:r>
    </w:p>
    <w:p w14:paraId="68CC1FF0"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Максимова Н.Ю., Мілютіна К.Л., Піскун В.МС. Життя та здоров’я. Книга-коментар до навчального посібника з валеології для учнів 8 класу загальноосвітньої школи. – К.: Прок-бізнес, 1998.</w:t>
      </w:r>
    </w:p>
    <w:p w14:paraId="79F2200D"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Мартинова Н.М. Критичний аналіз методології вивчення й оцінки здоров'я людини // Філософські науки. 1992, №2.</w:t>
      </w:r>
    </w:p>
    <w:p w14:paraId="58C47D6B"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lastRenderedPageBreak/>
        <w:t xml:space="preserve">Нистрян Д.У. Деякі питання здоров'я людини в умовах науковотехнічного прогресу // Здоровий спосіб життя. Філософськийсоціально-філософські і біологічний-медико-біологічні проблеми. Кишинів, 1991, с. 40-63. 78 </w:t>
      </w:r>
    </w:p>
    <w:p w14:paraId="050C64E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Оржеховська В.М., Пилипенко О.І. Концепція освіти „Рівний-рівному” щодо здорового способу життя серед молоді України. – К.: „Міленіум”, 2002.</w:t>
      </w:r>
    </w:p>
    <w:p w14:paraId="47872B56"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Освітні програми формування здорового способу життя молоді. – К.: УІСД, 2005.- Кн.5.- 120 с.- (Сер. “Формування здорового способу життя молоді”. У 14 кн.).</w:t>
      </w:r>
    </w:p>
    <w:p w14:paraId="27965809" w14:textId="77777777" w:rsidR="00033A60" w:rsidRPr="004D725D" w:rsidRDefault="00033A60" w:rsidP="00033A60">
      <w:pPr>
        <w:pStyle w:val="a3"/>
        <w:numPr>
          <w:ilvl w:val="0"/>
          <w:numId w:val="40"/>
        </w:numPr>
        <w:spacing w:after="0" w:line="360" w:lineRule="auto"/>
        <w:jc w:val="both"/>
        <w:rPr>
          <w:rFonts w:cs="Times New Roman"/>
          <w:szCs w:val="28"/>
        </w:rPr>
      </w:pPr>
      <w:r w:rsidRPr="004D725D">
        <w:rPr>
          <w:rFonts w:cs="Times New Roman"/>
          <w:szCs w:val="28"/>
        </w:rPr>
        <w:t>Пахоль. Б.Є.</w:t>
      </w:r>
      <w:r w:rsidRPr="00F65561">
        <w:rPr>
          <w:rFonts w:cs="Times New Roman"/>
          <w:szCs w:val="28"/>
          <w:lang w:val="en-US"/>
        </w:rPr>
        <w:t> </w:t>
      </w:r>
      <w:r w:rsidRPr="004D725D">
        <w:rPr>
          <w:rFonts w:cs="Times New Roman"/>
          <w:szCs w:val="28"/>
        </w:rPr>
        <w:t xml:space="preserve"> Суб’єктивне та психологічне благополуччя: сучасні і класичні підходи, моделі та чинники / Б.Є. Пахоль // Український психологічний журнал: збірник наукових праць. – 2017 – №1 – С. 80 – 104.</w:t>
      </w:r>
    </w:p>
    <w:p w14:paraId="4DBC2A49"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Пашукова Т.І. Молитва і характер / Ментальність. Духовність. Саморозвиток особистості: тези доповідей та матеріалів Міжнарод. Науково-практичної конф.Київ-Луцьк, 1994. Ч.І, розділ ІІІ. –520-521 с.</w:t>
      </w:r>
    </w:p>
    <w:bookmarkEnd w:id="4"/>
    <w:p w14:paraId="46AF0444" w14:textId="77777777" w:rsidR="00033A60" w:rsidRPr="00F65561" w:rsidRDefault="00033A60" w:rsidP="00033A60">
      <w:pPr>
        <w:pStyle w:val="a3"/>
        <w:numPr>
          <w:ilvl w:val="0"/>
          <w:numId w:val="40"/>
        </w:numPr>
        <w:spacing w:after="0" w:line="360" w:lineRule="auto"/>
        <w:jc w:val="both"/>
        <w:rPr>
          <w:rFonts w:cs="Times New Roman"/>
          <w:szCs w:val="28"/>
          <w:lang w:val="en-US"/>
        </w:rPr>
      </w:pPr>
      <w:r w:rsidRPr="004D725D">
        <w:rPr>
          <w:rFonts w:cs="Times New Roman"/>
          <w:szCs w:val="28"/>
          <w:lang w:val="ru-RU"/>
        </w:rPr>
        <w:t xml:space="preserve">Пирожкова С.В. Социальные ожидания: эпистемические основания и роль в обществе знаний // Общество. </w:t>
      </w:r>
      <w:r w:rsidRPr="00F65561">
        <w:rPr>
          <w:rFonts w:cs="Times New Roman"/>
          <w:szCs w:val="28"/>
          <w:lang w:val="en-US"/>
        </w:rPr>
        <w:t>Коммуникация. Образование. 2020. Т. 11, №1. С. 7-18. DOI: 10.18721/JHSS.11101</w:t>
      </w:r>
    </w:p>
    <w:p w14:paraId="43438510"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Пономаренко Л.П. Білоусов Р.В. Методичні розробки практичних занять// Практична психологія та соціальна робота – 2001.- №5(32)–с.20-27. </w:t>
      </w:r>
    </w:p>
    <w:p w14:paraId="105480EB"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Попович І. С. Психологічні виміри соціальних очікувань особистості: монографія / І. С. Попович. – Херсон: ПАТ «ХМД», 2017. – 504 с.</w:t>
      </w:r>
    </w:p>
    <w:p w14:paraId="14E28380"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Презлята Г.В. Формування здорового способу життя засобами фізичної культури // Обрії. – 1998. --№ 1. – с. 121-130.</w:t>
      </w:r>
    </w:p>
    <w:p w14:paraId="50DB8DF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Робоча книга шкільного психолога / За редакцією Дубровиной И.В., М.: Міжнародна педагогічна академія, 1995.</w:t>
      </w:r>
    </w:p>
    <w:p w14:paraId="11E1BC49"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Роджерс К. Погляд на психотерапію. Становлення людини. М., 1994. </w:t>
      </w:r>
    </w:p>
    <w:p w14:paraId="1C00EC8D"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lastRenderedPageBreak/>
        <w:t>Романова Н.Ф. Державна політика формування здорового – Молодь за здоров’я. Режим доступу: http://www.mzz.com.ua/vidannya/ derzhavna-politika-formuvannya-mzz </w:t>
      </w:r>
    </w:p>
    <w:p w14:paraId="6A7FA141"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Рубинштейн С.Л. Основы общей психологии – СПб.: Изд-во «Питер», 2000.- 712 с. 79</w:t>
      </w:r>
    </w:p>
    <w:p w14:paraId="3D5A381E" w14:textId="77777777" w:rsidR="00033A60" w:rsidRPr="00F65561" w:rsidRDefault="00033A60" w:rsidP="00033A60">
      <w:pPr>
        <w:pStyle w:val="a3"/>
        <w:numPr>
          <w:ilvl w:val="0"/>
          <w:numId w:val="40"/>
        </w:numPr>
        <w:spacing w:after="0" w:line="360" w:lineRule="auto"/>
        <w:jc w:val="both"/>
        <w:rPr>
          <w:rFonts w:cs="Times New Roman"/>
          <w:szCs w:val="28"/>
        </w:rPr>
      </w:pPr>
      <w:bookmarkStart w:id="6" w:name="_Hlk153456058"/>
      <w:r w:rsidRPr="00F65561">
        <w:rPr>
          <w:rFonts w:cs="Times New Roman"/>
          <w:szCs w:val="28"/>
        </w:rPr>
        <w:t>Савчин М.В. Здоров’я людини: духовний, особистісний і тілесний виміри: монографія. Мирослав Савчин / – Дрогобич: ПП «ПОСВІТ», 2019. – 232с.</w:t>
      </w:r>
    </w:p>
    <w:bookmarkEnd w:id="6"/>
    <w:p w14:paraId="4927BA41"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Самоукина Н.В. Ігри в школі і дома. Психологічні вправи і корекційні програми- М.: Нова школа, 1995.</w:t>
      </w:r>
    </w:p>
    <w:p w14:paraId="142123E9"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Сараєва Н.М., Миснікова Е.О. Стратегія психологічної адаптації людини в екологічно неблагополучному місті / Н.М.Сараєва, Е.О.Миснікова // Актуальні проблеми психології. Збірник наукових праць Інституту психології ім. Г.С. Костюка НАПН України / за ред. Максименка С.Д. – К., 2013. – Т.7, – вип. 33 – С. 431- 441. 51 </w:t>
      </w:r>
    </w:p>
    <w:p w14:paraId="566B6262"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Сердюк Л.З. Структура та функція психологічного благополуччя особистості/ Л.З.Сердюк// Актуальні проблеми психології. Збірник наукових праць Інституту психологіїі мені Г.С. Костюка НАПН України – Том V: Психофізіологія. Психологія праці. Експериментальна психологія –Вип. 17. –Київ, 2017. –С. 124-133.</w:t>
      </w:r>
    </w:p>
    <w:p w14:paraId="70AA210A"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Скребець В.О. Екологічна психологія у віддалених наслідках екотехногенної катастрофи. Монографія. / В.О. Скребець – К.: Видавничий Дім «Слово», 2004. 440 с.</w:t>
      </w:r>
    </w:p>
    <w:p w14:paraId="49C27BDC"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Скрипник Д.В. Моделі здорового способу життя // Матеріали Всеукраїнської науково-методичної конференції „Здоров”я та освіта: проблеми та перспективи” / Гол.ред.А.Г.Рибковський – Донецьк: ДонДУ, 2000. – С.99-101.</w:t>
      </w:r>
    </w:p>
    <w:p w14:paraId="4516913F"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Соковня-Семенова І.І. Основи здорового способу життя і перша медична допомога. М., 1997. </w:t>
      </w:r>
    </w:p>
    <w:p w14:paraId="0DCEEE10" w14:textId="77777777" w:rsidR="00033A60" w:rsidRPr="004D725D" w:rsidRDefault="00033A60" w:rsidP="00033A60">
      <w:pPr>
        <w:pStyle w:val="a3"/>
        <w:numPr>
          <w:ilvl w:val="0"/>
          <w:numId w:val="40"/>
        </w:numPr>
        <w:spacing w:after="0" w:line="360" w:lineRule="auto"/>
        <w:jc w:val="both"/>
        <w:rPr>
          <w:rFonts w:cs="Times New Roman"/>
          <w:szCs w:val="28"/>
        </w:rPr>
      </w:pPr>
      <w:r w:rsidRPr="004D725D">
        <w:rPr>
          <w:rFonts w:cs="Times New Roman"/>
          <w:szCs w:val="28"/>
        </w:rPr>
        <w:lastRenderedPageBreak/>
        <w:t>Соціальні очікування як чинник інноваційної активності особистості / П.</w:t>
      </w:r>
      <w:r w:rsidRPr="00F65561">
        <w:rPr>
          <w:rFonts w:cs="Times New Roman"/>
          <w:szCs w:val="28"/>
          <w:lang w:val="en-US"/>
        </w:rPr>
        <w:t> </w:t>
      </w:r>
      <w:r w:rsidRPr="004D725D">
        <w:rPr>
          <w:rFonts w:cs="Times New Roman"/>
          <w:szCs w:val="28"/>
        </w:rPr>
        <w:t>Д.</w:t>
      </w:r>
      <w:r w:rsidRPr="00F65561">
        <w:rPr>
          <w:rFonts w:cs="Times New Roman"/>
          <w:szCs w:val="28"/>
          <w:lang w:val="en-US"/>
        </w:rPr>
        <w:t> </w:t>
      </w:r>
      <w:r w:rsidRPr="004D725D">
        <w:rPr>
          <w:rFonts w:cs="Times New Roman"/>
          <w:szCs w:val="28"/>
        </w:rPr>
        <w:t>Фролов, О. В. Крамаревич // Психологічні науки: проблеми і здобутки. – 2011. – Вип. 2. – С. 255-269.</w:t>
      </w:r>
    </w:p>
    <w:p w14:paraId="568F9CED"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Степанов А.Д., Ізуткін Д.А. Критерії здорового способу життя і передумови його формування // Охорона здоров'я. 1981. №5. с.6. </w:t>
      </w:r>
    </w:p>
    <w:p w14:paraId="5E84040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Сущенко Л.П. Здоровий спосіб життя людини як об”єкт соціального пізнання: Дис...канд.філософ.наук. – Запоріжжя, 1977.</w:t>
      </w:r>
    </w:p>
    <w:p w14:paraId="099AF81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Технологія проведення тренінгів з формування здорового способу життя молоді / Г.М. Бевз, О.П. Главник – К.: Український ін-т соціальних досліджень, 2005. – Кн. 1. – 176 с. – (Сер. “Формування здорового способу життя” у 14 кн.).</w:t>
      </w:r>
    </w:p>
    <w:p w14:paraId="192BDCF4"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Титаренко Т.М. Специфіка настанов молоді на здоровий спосіб життя//Практична психологія та соціальна робота. – 2004.- №6.- с.65-68. </w:t>
      </w:r>
    </w:p>
    <w:p w14:paraId="42C82D45"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Труфанова О.К. До питання про психологічну характеристику стану соматического здоров'я // Психологічний вісник РГУ. 1998, №3, с.70-71. </w:t>
      </w:r>
    </w:p>
    <w:p w14:paraId="147D857D"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Формування здорового способу життя молоді: проблеми і перспективи/О.Яременко, О.Балакірєва, О.Вакуленко та ін. – К.: Український ін-т соціальних досліджень, 2000. –207 с. 80</w:t>
      </w:r>
    </w:p>
    <w:p w14:paraId="2E76C296" w14:textId="77777777" w:rsidR="00033A60" w:rsidRPr="004D725D"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Формування здорового способу життя студентської молоді (науковосоціологічне дослідження) // Режим доступу: http://zodub.uz.ua/vydav/ formuvannja.html</w:t>
      </w:r>
    </w:p>
    <w:p w14:paraId="1D13B47C"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 xml:space="preserve">Формування здорового способу життя. Формування в учнів позитивної мотивації на здоровий спосіб життя в підлітків // Режим доступу </w:t>
      </w:r>
      <w:hyperlink r:id="rId16" w:history="1">
        <w:r w:rsidRPr="00F65561">
          <w:rPr>
            <w:rStyle w:val="a7"/>
            <w:sz w:val="28"/>
            <w:szCs w:val="28"/>
          </w:rPr>
          <w:t>http://www.dcpprkba.dp.ua/2011/aq1/t_zd_05.html</w:t>
        </w:r>
      </w:hyperlink>
      <w:r w:rsidRPr="00F65561">
        <w:rPr>
          <w:color w:val="000000"/>
          <w:sz w:val="28"/>
          <w:szCs w:val="28"/>
        </w:rPr>
        <w:t> </w:t>
      </w:r>
    </w:p>
    <w:p w14:paraId="17FFB12C"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Формування здорового способу життя: Навч.посібник /О.Яременко, О.Вакуленко, Л.Жаліло та ін. – К.: Укр.ін-т соціальних досліджень, 2000.-232 с.</w:t>
      </w:r>
    </w:p>
    <w:p w14:paraId="473C9A55"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Формування здорового способу життя: Навч.посібник для слухачів курсів підвищення кваліфікації державних службовців /О.Яременко (кер.), О.Вакуленко, Н.Комарова та ін.–К.: УІСД, 2000.- 232 с.</w:t>
      </w:r>
    </w:p>
    <w:p w14:paraId="7AF9954D"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lastRenderedPageBreak/>
        <w:t>Формування навичок здорового способу життя в дітей і підлітків / Н.Ю.Максимова, В.Г. Панок та ін–К.: Ніка-Центр, 2002.-280 с.</w:t>
      </w:r>
    </w:p>
    <w:p w14:paraId="53E1B6CA"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Формування навичок здорового способу життя в дітей і підлітків: зп проектом “Діалог”: Навч.-метод. Посіб/О.В. Вінда, О.П. Коструб, І.Г. Сомова та ін. – 3-тє вид., переробл. І допов. – К.,2003. – 284 с.</w:t>
      </w:r>
    </w:p>
    <w:p w14:paraId="152E3B20"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Цигульська Т.Ф. Загальна та прикладна психологія /Як допомогти собі та іншим/ Курс лекцій: Навчальний посібник–К.: “Наукова думка», 2000.-190с.</w:t>
      </w:r>
    </w:p>
    <w:p w14:paraId="299F0900" w14:textId="77777777" w:rsidR="00033A60" w:rsidRPr="004D725D" w:rsidRDefault="00033A60" w:rsidP="00033A60">
      <w:pPr>
        <w:pStyle w:val="a3"/>
        <w:numPr>
          <w:ilvl w:val="0"/>
          <w:numId w:val="40"/>
        </w:numPr>
        <w:spacing w:after="0" w:line="360" w:lineRule="auto"/>
        <w:jc w:val="both"/>
        <w:rPr>
          <w:rFonts w:cs="Times New Roman"/>
          <w:szCs w:val="28"/>
          <w:lang w:val="ru-RU"/>
        </w:rPr>
      </w:pPr>
      <w:r w:rsidRPr="004D725D">
        <w:rPr>
          <w:rFonts w:cs="Times New Roman"/>
          <w:szCs w:val="28"/>
          <w:lang w:val="ru-RU"/>
        </w:rPr>
        <w:t>Шевеленкова Т.</w:t>
      </w:r>
      <w:r w:rsidRPr="00F65561">
        <w:rPr>
          <w:rFonts w:cs="Times New Roman"/>
          <w:szCs w:val="28"/>
          <w:lang w:val="en-US"/>
        </w:rPr>
        <w:t> </w:t>
      </w:r>
      <w:r w:rsidRPr="004D725D">
        <w:rPr>
          <w:rFonts w:cs="Times New Roman"/>
          <w:szCs w:val="28"/>
          <w:lang w:val="ru-RU"/>
        </w:rPr>
        <w:t>Д. Психологическое благополучие личности (обзор основных концепций и методика исследования) / Т.</w:t>
      </w:r>
      <w:r w:rsidRPr="00F65561">
        <w:rPr>
          <w:rFonts w:cs="Times New Roman"/>
          <w:szCs w:val="28"/>
          <w:lang w:val="en-US"/>
        </w:rPr>
        <w:t> </w:t>
      </w:r>
      <w:r w:rsidRPr="004D725D">
        <w:rPr>
          <w:rFonts w:cs="Times New Roman"/>
          <w:szCs w:val="28"/>
          <w:lang w:val="ru-RU"/>
        </w:rPr>
        <w:t>Д.</w:t>
      </w:r>
      <w:r w:rsidRPr="00F65561">
        <w:rPr>
          <w:rFonts w:cs="Times New Roman"/>
          <w:szCs w:val="28"/>
          <w:lang w:val="en-US"/>
        </w:rPr>
        <w:t> </w:t>
      </w:r>
      <w:r w:rsidRPr="004D725D">
        <w:rPr>
          <w:rFonts w:cs="Times New Roman"/>
          <w:szCs w:val="28"/>
          <w:lang w:val="ru-RU"/>
        </w:rPr>
        <w:t>Шевеленкова, П.</w:t>
      </w:r>
      <w:r w:rsidRPr="00F65561">
        <w:rPr>
          <w:rFonts w:cs="Times New Roman"/>
          <w:szCs w:val="28"/>
          <w:lang w:val="en-US"/>
        </w:rPr>
        <w:t> </w:t>
      </w:r>
      <w:r w:rsidRPr="004D725D">
        <w:rPr>
          <w:rFonts w:cs="Times New Roman"/>
          <w:szCs w:val="28"/>
          <w:lang w:val="ru-RU"/>
        </w:rPr>
        <w:t>П.</w:t>
      </w:r>
      <w:r w:rsidRPr="00F65561">
        <w:rPr>
          <w:rFonts w:cs="Times New Roman"/>
          <w:szCs w:val="28"/>
          <w:lang w:val="en-US"/>
        </w:rPr>
        <w:t> </w:t>
      </w:r>
      <w:r w:rsidRPr="004D725D">
        <w:rPr>
          <w:rFonts w:cs="Times New Roman"/>
          <w:szCs w:val="28"/>
          <w:lang w:val="ru-RU"/>
        </w:rPr>
        <w:t>Фесенко // Психологическая диагностика. – 2005. – № 3. – С. 95-129.</w:t>
      </w:r>
    </w:p>
    <w:p w14:paraId="55291EB0" w14:textId="77777777" w:rsidR="00033A60" w:rsidRPr="00F65561" w:rsidRDefault="00033A60" w:rsidP="00033A60">
      <w:pPr>
        <w:pStyle w:val="a3"/>
        <w:numPr>
          <w:ilvl w:val="0"/>
          <w:numId w:val="40"/>
        </w:numPr>
        <w:spacing w:after="0" w:line="360" w:lineRule="auto"/>
        <w:jc w:val="both"/>
        <w:rPr>
          <w:rFonts w:cs="Times New Roman"/>
          <w:szCs w:val="28"/>
          <w:lang w:val="en-US"/>
        </w:rPr>
      </w:pPr>
      <w:r w:rsidRPr="004D725D">
        <w:rPr>
          <w:rFonts w:cs="Times New Roman"/>
          <w:szCs w:val="28"/>
          <w:lang w:val="ru-RU"/>
        </w:rPr>
        <w:t>Шевченко</w:t>
      </w:r>
      <w:r w:rsidRPr="00F65561">
        <w:rPr>
          <w:rFonts w:cs="Times New Roman"/>
          <w:szCs w:val="28"/>
          <w:lang w:val="en-US"/>
        </w:rPr>
        <w:t> </w:t>
      </w:r>
      <w:r w:rsidRPr="004D725D">
        <w:rPr>
          <w:rFonts w:cs="Times New Roman"/>
          <w:szCs w:val="28"/>
          <w:lang w:val="ru-RU"/>
        </w:rPr>
        <w:t>А.</w:t>
      </w:r>
      <w:r w:rsidRPr="00F65561">
        <w:rPr>
          <w:rFonts w:cs="Times New Roman"/>
          <w:szCs w:val="28"/>
          <w:lang w:val="en-US"/>
        </w:rPr>
        <w:t> </w:t>
      </w:r>
      <w:r w:rsidRPr="004D725D">
        <w:rPr>
          <w:rFonts w:cs="Times New Roman"/>
          <w:szCs w:val="28"/>
          <w:lang w:val="ru-RU"/>
        </w:rPr>
        <w:t>В. Дослідження взаємозв’язку соціальної бажаності та ціннісних орієнтацій в юнацькому віці / А.</w:t>
      </w:r>
      <w:r w:rsidRPr="00F65561">
        <w:rPr>
          <w:rFonts w:cs="Times New Roman"/>
          <w:szCs w:val="28"/>
          <w:lang w:val="en-US"/>
        </w:rPr>
        <w:t> </w:t>
      </w:r>
      <w:r w:rsidRPr="004D725D">
        <w:rPr>
          <w:rFonts w:cs="Times New Roman"/>
          <w:szCs w:val="28"/>
          <w:lang w:val="ru-RU"/>
        </w:rPr>
        <w:t>В.</w:t>
      </w:r>
      <w:r w:rsidRPr="00F65561">
        <w:rPr>
          <w:rFonts w:cs="Times New Roman"/>
          <w:szCs w:val="28"/>
          <w:lang w:val="en-US"/>
        </w:rPr>
        <w:t> </w:t>
      </w:r>
      <w:r w:rsidRPr="004D725D">
        <w:rPr>
          <w:rFonts w:cs="Times New Roman"/>
          <w:szCs w:val="28"/>
          <w:lang w:val="ru-RU"/>
        </w:rPr>
        <w:t>Шевченко // Інсайт: психологічні виміри суспільства. – Херсон: ВД «Гельветика», 2019. – Вип.</w:t>
      </w:r>
      <w:r w:rsidRPr="00F65561">
        <w:rPr>
          <w:rFonts w:cs="Times New Roman"/>
          <w:szCs w:val="28"/>
          <w:lang w:val="en-US"/>
        </w:rPr>
        <w:t> </w:t>
      </w:r>
      <w:r w:rsidRPr="004D725D">
        <w:rPr>
          <w:rFonts w:cs="Times New Roman"/>
          <w:szCs w:val="28"/>
          <w:lang w:val="ru-RU"/>
        </w:rPr>
        <w:t>1. – С.</w:t>
      </w:r>
      <w:r w:rsidRPr="00F65561">
        <w:rPr>
          <w:rFonts w:cs="Times New Roman"/>
          <w:szCs w:val="28"/>
          <w:lang w:val="en-US"/>
        </w:rPr>
        <w:t> </w:t>
      </w:r>
      <w:r w:rsidRPr="004D725D">
        <w:rPr>
          <w:rFonts w:cs="Times New Roman"/>
          <w:szCs w:val="28"/>
          <w:lang w:val="ru-RU"/>
        </w:rPr>
        <w:t xml:space="preserve">90–94. </w:t>
      </w:r>
      <w:r w:rsidRPr="00F65561">
        <w:rPr>
          <w:rFonts w:cs="Times New Roman"/>
          <w:szCs w:val="28"/>
          <w:lang w:val="en-US"/>
        </w:rPr>
        <w:t>DOI: 10.32999/2663-970X/2019-1-14 </w:t>
      </w:r>
    </w:p>
    <w:p w14:paraId="258B300A" w14:textId="77777777" w:rsidR="00033A60" w:rsidRPr="00F65561" w:rsidRDefault="00033A60" w:rsidP="00033A60">
      <w:pPr>
        <w:pStyle w:val="a3"/>
        <w:numPr>
          <w:ilvl w:val="0"/>
          <w:numId w:val="40"/>
        </w:numPr>
        <w:spacing w:after="0" w:line="360" w:lineRule="auto"/>
        <w:jc w:val="both"/>
        <w:rPr>
          <w:rFonts w:cs="Times New Roman"/>
          <w:szCs w:val="28"/>
          <w:lang w:val="en-US"/>
        </w:rPr>
      </w:pPr>
      <w:r w:rsidRPr="00F65561">
        <w:rPr>
          <w:rFonts w:cs="Times New Roman"/>
          <w:szCs w:val="28"/>
          <w:lang w:val="en-US"/>
        </w:rPr>
        <w:t>Шевченко А. В. Зв’язок соціальної бажаності та ціннісних орієнтацій у юнацькому віці / А. В. Шевченко // Теоретичні і прикладні проблеми психології: зб. наук. пр. – Сєверодонецьк: СНУ імені В. Даля, 2019. – Том 2. – №3(50). – С. 146–157. DOI: 10.33216/2219-2654-2019-50-3-2-146-157</w:t>
      </w:r>
    </w:p>
    <w:p w14:paraId="67BEAAE6" w14:textId="77777777" w:rsidR="00033A60" w:rsidRPr="00F65561" w:rsidRDefault="00033A60" w:rsidP="00033A60">
      <w:pPr>
        <w:pStyle w:val="a3"/>
        <w:numPr>
          <w:ilvl w:val="0"/>
          <w:numId w:val="40"/>
        </w:numPr>
        <w:spacing w:after="0" w:line="360" w:lineRule="auto"/>
        <w:jc w:val="both"/>
        <w:rPr>
          <w:rFonts w:cs="Times New Roman"/>
          <w:szCs w:val="28"/>
          <w:lang w:val="en-US"/>
        </w:rPr>
      </w:pPr>
      <w:r w:rsidRPr="00F65561">
        <w:rPr>
          <w:rFonts w:cs="Times New Roman"/>
          <w:szCs w:val="28"/>
          <w:lang w:val="en-US"/>
        </w:rPr>
        <w:t xml:space="preserve">Шевченко А. В. Соціальні очікування у вимірах психологічного благополуччя / А. В. Шевченко // XI Сіверянські соціально-психологічні читання: зб. наук. праць за матеріалами XI Міжнародної наукової онлайн-конференції (м. Чернігів, 27 лист. </w:t>
      </w:r>
      <w:r w:rsidRPr="004D725D">
        <w:rPr>
          <w:rFonts w:cs="Times New Roman"/>
          <w:szCs w:val="28"/>
          <w:lang w:val="ru-RU"/>
        </w:rPr>
        <w:t>2020</w:t>
      </w:r>
      <w:r w:rsidRPr="00F65561">
        <w:rPr>
          <w:rFonts w:cs="Times New Roman"/>
          <w:szCs w:val="28"/>
          <w:lang w:val="en-US"/>
        </w:rPr>
        <w:t> </w:t>
      </w:r>
      <w:r w:rsidRPr="004D725D">
        <w:rPr>
          <w:rFonts w:cs="Times New Roman"/>
          <w:szCs w:val="28"/>
          <w:lang w:val="ru-RU"/>
        </w:rPr>
        <w:t>р.). – Чернігів: НУ «Чернігівський колегіум» імені Т.</w:t>
      </w:r>
      <w:r w:rsidRPr="00F65561">
        <w:rPr>
          <w:rFonts w:cs="Times New Roman"/>
          <w:szCs w:val="28"/>
          <w:lang w:val="en-US"/>
        </w:rPr>
        <w:t> </w:t>
      </w:r>
      <w:r w:rsidRPr="004D725D">
        <w:rPr>
          <w:rFonts w:cs="Times New Roman"/>
          <w:szCs w:val="28"/>
          <w:lang w:val="ru-RU"/>
        </w:rPr>
        <w:t>Г.</w:t>
      </w:r>
      <w:r w:rsidRPr="00F65561">
        <w:rPr>
          <w:rFonts w:cs="Times New Roman"/>
          <w:szCs w:val="28"/>
          <w:lang w:val="en-US"/>
        </w:rPr>
        <w:t> </w:t>
      </w:r>
      <w:r w:rsidRPr="004D725D">
        <w:rPr>
          <w:rFonts w:cs="Times New Roman"/>
          <w:szCs w:val="28"/>
          <w:lang w:val="ru-RU"/>
        </w:rPr>
        <w:t>Шевченка, 2020. – С.</w:t>
      </w:r>
      <w:r w:rsidRPr="00F65561">
        <w:rPr>
          <w:rFonts w:cs="Times New Roman"/>
          <w:szCs w:val="28"/>
          <w:lang w:val="en-US"/>
        </w:rPr>
        <w:t> </w:t>
      </w:r>
      <w:r w:rsidRPr="004D725D">
        <w:rPr>
          <w:rFonts w:cs="Times New Roman"/>
          <w:szCs w:val="28"/>
          <w:lang w:val="ru-RU"/>
        </w:rPr>
        <w:t xml:space="preserve">257-259. </w:t>
      </w:r>
      <w:r w:rsidRPr="00F65561">
        <w:rPr>
          <w:rFonts w:cs="Times New Roman"/>
          <w:szCs w:val="28"/>
          <w:lang w:val="en-US"/>
        </w:rPr>
        <w:t>DOI: 10.5281/zenodo.4399679</w:t>
      </w:r>
    </w:p>
    <w:p w14:paraId="18AF2D66"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 xml:space="preserve">Шикульський С.В. Сучасні дослідження проблеми здорового способу життя / Шикульський С.В., Моначин І.Л. Актуальні задачі сучасних технологій /Збірник тез доповідей Том ІІ ІX Міжнародної </w:t>
      </w:r>
      <w:r w:rsidRPr="00F65561">
        <w:rPr>
          <w:rFonts w:cs="Times New Roman"/>
          <w:szCs w:val="28"/>
        </w:rPr>
        <w:lastRenderedPageBreak/>
        <w:t>науковотехнічної конференції молодих учених та студентів 25-26 листопада 2020 року. С.184-185.</w:t>
      </w:r>
    </w:p>
    <w:p w14:paraId="136D4E7D"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Шульга Є.І. Здоровий спосіб життя як соціально-педагогічна умова становлення особистості у підлітковому віці////Управління школою–2006.- №29 (149)–с.25 – 31.</w:t>
      </w:r>
    </w:p>
    <w:p w14:paraId="6368E03C" w14:textId="77777777" w:rsidR="00033A60" w:rsidRPr="00F65561" w:rsidRDefault="00033A60" w:rsidP="00033A60">
      <w:pPr>
        <w:pStyle w:val="a4"/>
        <w:numPr>
          <w:ilvl w:val="0"/>
          <w:numId w:val="40"/>
        </w:numPr>
        <w:spacing w:before="0" w:beforeAutospacing="0" w:after="0" w:afterAutospacing="0" w:line="360" w:lineRule="auto"/>
        <w:jc w:val="both"/>
        <w:rPr>
          <w:color w:val="000000"/>
          <w:sz w:val="28"/>
          <w:szCs w:val="28"/>
        </w:rPr>
      </w:pPr>
      <w:r w:rsidRPr="00F65561">
        <w:rPr>
          <w:color w:val="000000"/>
          <w:sz w:val="28"/>
          <w:szCs w:val="28"/>
        </w:rPr>
        <w:t>Ясперс К. Общая психопатология. Практика, 1997. С. 1056. </w:t>
      </w:r>
    </w:p>
    <w:p w14:paraId="496F3AEF"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Deci E. L. The "What" and "Why" of Goal Pursuits : Human Needs and the Self-Determination of Behavior personality / E.Deci &amp;R.Ryan // Psychological Inquiry, 2000. –Vol. 11. –N.4. –P. 227-268 1. </w:t>
      </w:r>
    </w:p>
    <w:p w14:paraId="4B34B432"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Diener E.Subjective well-being // Psychological Bulletin. − 1984. − 95. − 17. P. 542–575.</w:t>
      </w:r>
    </w:p>
    <w:p w14:paraId="3FF1C60B" w14:textId="77777777" w:rsidR="00033A60"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Hancock B., Sharp P. Elderly alienation, satisfaction, and social class. FREE INQUIRY in CREATIVVE SOCIOLOGY. Volume11, N01, May1983. 78-79р.</w:t>
      </w:r>
    </w:p>
    <w:p w14:paraId="394772B5" w14:textId="77777777" w:rsidR="00033A60" w:rsidRPr="00F65561" w:rsidRDefault="00033A60" w:rsidP="00033A60">
      <w:pPr>
        <w:pStyle w:val="a4"/>
        <w:numPr>
          <w:ilvl w:val="0"/>
          <w:numId w:val="40"/>
        </w:numPr>
        <w:spacing w:before="0" w:beforeAutospacing="0" w:after="0" w:afterAutospacing="0" w:line="360" w:lineRule="auto"/>
        <w:jc w:val="both"/>
        <w:rPr>
          <w:sz w:val="28"/>
          <w:szCs w:val="28"/>
        </w:rPr>
      </w:pPr>
      <w:r w:rsidRPr="00F65561">
        <w:rPr>
          <w:color w:val="000000"/>
          <w:sz w:val="28"/>
          <w:szCs w:val="28"/>
        </w:rPr>
        <w:t>Hancock B., Sharp P. Elderly alienation, satisfaction, and social class. FREE INQUIRY in CREATIVE SOCIOLOGY. Volume11,N01,May1983. 78-79р.</w:t>
      </w:r>
    </w:p>
    <w:p w14:paraId="73FE7FF5" w14:textId="0D0C62D7" w:rsidR="00FA4A04" w:rsidRPr="00F65561" w:rsidRDefault="00033A60" w:rsidP="00033A60">
      <w:pPr>
        <w:pStyle w:val="a3"/>
        <w:numPr>
          <w:ilvl w:val="0"/>
          <w:numId w:val="40"/>
        </w:numPr>
        <w:spacing w:after="0" w:line="360" w:lineRule="auto"/>
        <w:jc w:val="both"/>
        <w:rPr>
          <w:rFonts w:cs="Times New Roman"/>
          <w:szCs w:val="28"/>
        </w:rPr>
      </w:pPr>
      <w:r w:rsidRPr="00F65561">
        <w:rPr>
          <w:rFonts w:cs="Times New Roman"/>
          <w:szCs w:val="28"/>
        </w:rPr>
        <w:t>Ryff C.D. Psychological well-being in adult life // Current Directions in Psychological Science. − 1995. − 4. − P. 99–104.</w:t>
      </w:r>
    </w:p>
    <w:p w14:paraId="6E527AC0" w14:textId="77777777" w:rsidR="00FA4A04" w:rsidRPr="00F65561" w:rsidRDefault="00FA4A04" w:rsidP="00FA4A04">
      <w:pPr>
        <w:spacing w:after="0" w:line="360" w:lineRule="auto"/>
        <w:jc w:val="both"/>
        <w:rPr>
          <w:rFonts w:cs="Times New Roman"/>
          <w:szCs w:val="28"/>
        </w:rPr>
      </w:pPr>
    </w:p>
    <w:p w14:paraId="33A1809C" w14:textId="16CF62B3" w:rsidR="00672E84" w:rsidRPr="00F65561" w:rsidRDefault="00672E84">
      <w:pPr>
        <w:spacing w:line="259" w:lineRule="auto"/>
        <w:rPr>
          <w:rFonts w:cs="Times New Roman"/>
          <w:sz w:val="32"/>
          <w:szCs w:val="32"/>
          <w:lang w:val="en-US"/>
        </w:rPr>
      </w:pPr>
    </w:p>
    <w:p w14:paraId="7AC6ECED" w14:textId="77777777" w:rsidR="00566A47" w:rsidRPr="00F65561" w:rsidRDefault="00566A47">
      <w:pPr>
        <w:spacing w:line="259" w:lineRule="auto"/>
        <w:rPr>
          <w:rFonts w:cs="Times New Roman"/>
          <w:b/>
          <w:bCs/>
          <w:lang w:val="en-US"/>
        </w:rPr>
      </w:pPr>
    </w:p>
    <w:p w14:paraId="602A2FFC" w14:textId="77777777" w:rsidR="00003206" w:rsidRPr="00F65561" w:rsidRDefault="00003206">
      <w:pPr>
        <w:spacing w:line="259" w:lineRule="auto"/>
        <w:rPr>
          <w:rFonts w:cs="Times New Roman"/>
          <w:b/>
          <w:bCs/>
        </w:rPr>
      </w:pPr>
      <w:r w:rsidRPr="00F65561">
        <w:rPr>
          <w:rFonts w:cs="Times New Roman"/>
          <w:b/>
          <w:bCs/>
        </w:rPr>
        <w:br w:type="page"/>
      </w:r>
    </w:p>
    <w:p w14:paraId="7A8083C6" w14:textId="3C0C577E" w:rsidR="00E53FAA" w:rsidRPr="00F65561" w:rsidRDefault="00E53FAA" w:rsidP="00E53FAA">
      <w:pPr>
        <w:spacing w:after="0" w:line="360" w:lineRule="auto"/>
        <w:ind w:firstLine="709"/>
        <w:jc w:val="center"/>
        <w:rPr>
          <w:rFonts w:cs="Times New Roman"/>
          <w:b/>
          <w:bCs/>
        </w:rPr>
      </w:pPr>
      <w:r w:rsidRPr="00F65561">
        <w:rPr>
          <w:rFonts w:cs="Times New Roman"/>
          <w:b/>
          <w:bCs/>
        </w:rPr>
        <w:lastRenderedPageBreak/>
        <w:t>ДОДАТКИ</w:t>
      </w:r>
    </w:p>
    <w:p w14:paraId="560110D3" w14:textId="20265B12" w:rsidR="00B572CC" w:rsidRPr="00F65561" w:rsidRDefault="00626F37" w:rsidP="00D42657">
      <w:pPr>
        <w:spacing w:after="0" w:line="360" w:lineRule="auto"/>
        <w:ind w:firstLine="709"/>
        <w:jc w:val="right"/>
        <w:rPr>
          <w:rFonts w:cs="Times New Roman"/>
          <w:b/>
          <w:bCs/>
        </w:rPr>
      </w:pPr>
      <w:r w:rsidRPr="00F65561">
        <w:rPr>
          <w:rFonts w:cs="Times New Roman"/>
          <w:b/>
          <w:bCs/>
        </w:rPr>
        <w:t xml:space="preserve">Додаток </w:t>
      </w:r>
      <w:r w:rsidR="00003206" w:rsidRPr="00F65561">
        <w:rPr>
          <w:rFonts w:cs="Times New Roman"/>
          <w:b/>
          <w:bCs/>
        </w:rPr>
        <w:t>1</w:t>
      </w:r>
    </w:p>
    <w:p w14:paraId="4ABA06EF" w14:textId="77777777" w:rsidR="00003206" w:rsidRPr="00F65561" w:rsidRDefault="00003206" w:rsidP="00003206">
      <w:pPr>
        <w:spacing w:after="0" w:line="360" w:lineRule="auto"/>
        <w:ind w:firstLine="709"/>
        <w:jc w:val="right"/>
        <w:rPr>
          <w:rFonts w:cs="Times New Roman"/>
        </w:rPr>
      </w:pPr>
      <w:r w:rsidRPr="00F65561">
        <w:rPr>
          <w:rFonts w:cs="Times New Roman"/>
        </w:rPr>
        <w:t>Методика «Модифікована шкала суб’єктивного благополуччя БІБІСІ»</w:t>
      </w:r>
    </w:p>
    <w:tbl>
      <w:tblPr>
        <w:tblStyle w:val="a6"/>
        <w:tblW w:w="0" w:type="auto"/>
        <w:tblLook w:val="04A0" w:firstRow="1" w:lastRow="0" w:firstColumn="1" w:lastColumn="0" w:noHBand="0" w:noVBand="1"/>
      </w:tblPr>
      <w:tblGrid>
        <w:gridCol w:w="2983"/>
        <w:gridCol w:w="1087"/>
        <w:gridCol w:w="974"/>
        <w:gridCol w:w="1352"/>
        <w:gridCol w:w="1162"/>
        <w:gridCol w:w="1786"/>
      </w:tblGrid>
      <w:tr w:rsidR="00003206" w:rsidRPr="00F65561" w14:paraId="2842F815" w14:textId="77777777" w:rsidTr="00E43DDE">
        <w:tc>
          <w:tcPr>
            <w:tcW w:w="3397" w:type="dxa"/>
          </w:tcPr>
          <w:p w14:paraId="5DA8EBB2" w14:textId="77777777" w:rsidR="00003206" w:rsidRPr="00F65561" w:rsidRDefault="00003206" w:rsidP="00033A60">
            <w:pPr>
              <w:rPr>
                <w:rFonts w:cs="Times New Roman"/>
                <w:szCs w:val="28"/>
              </w:rPr>
            </w:pPr>
            <w:r w:rsidRPr="00F65561">
              <w:rPr>
                <w:rFonts w:cs="Times New Roman"/>
                <w:szCs w:val="28"/>
              </w:rPr>
              <w:t>Пункт</w:t>
            </w:r>
          </w:p>
        </w:tc>
        <w:tc>
          <w:tcPr>
            <w:tcW w:w="1134" w:type="dxa"/>
          </w:tcPr>
          <w:p w14:paraId="3466E295" w14:textId="77777777" w:rsidR="00003206" w:rsidRPr="00F65561" w:rsidRDefault="00003206" w:rsidP="00033A60">
            <w:pPr>
              <w:jc w:val="center"/>
              <w:rPr>
                <w:rFonts w:cs="Times New Roman"/>
                <w:szCs w:val="28"/>
              </w:rPr>
            </w:pPr>
            <w:r w:rsidRPr="00F65561">
              <w:rPr>
                <w:rFonts w:cs="Times New Roman"/>
                <w:szCs w:val="28"/>
              </w:rPr>
              <w:t>Зовсім ні</w:t>
            </w:r>
          </w:p>
        </w:tc>
        <w:tc>
          <w:tcPr>
            <w:tcW w:w="993" w:type="dxa"/>
          </w:tcPr>
          <w:p w14:paraId="6A0F3C94" w14:textId="77777777" w:rsidR="00003206" w:rsidRPr="00F65561" w:rsidRDefault="00003206" w:rsidP="00033A60">
            <w:pPr>
              <w:jc w:val="center"/>
              <w:rPr>
                <w:rFonts w:cs="Times New Roman"/>
                <w:szCs w:val="28"/>
              </w:rPr>
            </w:pPr>
            <w:r w:rsidRPr="00F65561">
              <w:rPr>
                <w:rFonts w:cs="Times New Roman"/>
                <w:szCs w:val="28"/>
              </w:rPr>
              <w:t>Трохи</w:t>
            </w:r>
          </w:p>
        </w:tc>
        <w:tc>
          <w:tcPr>
            <w:tcW w:w="1254" w:type="dxa"/>
          </w:tcPr>
          <w:p w14:paraId="6593DA6C" w14:textId="77777777" w:rsidR="00003206" w:rsidRPr="00F65561" w:rsidRDefault="00003206" w:rsidP="00033A60">
            <w:pPr>
              <w:jc w:val="center"/>
              <w:rPr>
                <w:rFonts w:cs="Times New Roman"/>
                <w:szCs w:val="28"/>
              </w:rPr>
            </w:pPr>
            <w:r w:rsidRPr="00F65561">
              <w:rPr>
                <w:rFonts w:cs="Times New Roman"/>
                <w:szCs w:val="28"/>
              </w:rPr>
              <w:t>Середньо</w:t>
            </w:r>
          </w:p>
        </w:tc>
        <w:tc>
          <w:tcPr>
            <w:tcW w:w="1228" w:type="dxa"/>
          </w:tcPr>
          <w:p w14:paraId="742F4735" w14:textId="77777777" w:rsidR="00003206" w:rsidRPr="00F65561" w:rsidRDefault="00003206" w:rsidP="00033A60">
            <w:pPr>
              <w:jc w:val="center"/>
              <w:rPr>
                <w:rFonts w:cs="Times New Roman"/>
                <w:szCs w:val="28"/>
              </w:rPr>
            </w:pPr>
            <w:r w:rsidRPr="00F65561">
              <w:rPr>
                <w:rFonts w:cs="Times New Roman"/>
                <w:szCs w:val="28"/>
              </w:rPr>
              <w:t>Дуже сильно</w:t>
            </w:r>
          </w:p>
        </w:tc>
        <w:tc>
          <w:tcPr>
            <w:tcW w:w="1338" w:type="dxa"/>
          </w:tcPr>
          <w:p w14:paraId="54CBC49F" w14:textId="77777777" w:rsidR="00003206" w:rsidRPr="00F65561" w:rsidRDefault="00003206" w:rsidP="00033A60">
            <w:pPr>
              <w:jc w:val="center"/>
              <w:rPr>
                <w:rFonts w:cs="Times New Roman"/>
                <w:szCs w:val="28"/>
              </w:rPr>
            </w:pPr>
            <w:r w:rsidRPr="00F65561">
              <w:rPr>
                <w:rFonts w:cs="Times New Roman"/>
                <w:szCs w:val="28"/>
              </w:rPr>
              <w:t>Надзвичайно сильно</w:t>
            </w:r>
          </w:p>
        </w:tc>
      </w:tr>
      <w:tr w:rsidR="00003206" w:rsidRPr="00F65561" w14:paraId="3869D9F8" w14:textId="77777777" w:rsidTr="00E43DDE">
        <w:tc>
          <w:tcPr>
            <w:tcW w:w="3397" w:type="dxa"/>
          </w:tcPr>
          <w:p w14:paraId="2C33FBD2" w14:textId="77777777" w:rsidR="00003206" w:rsidRPr="00F65561" w:rsidRDefault="00003206" w:rsidP="00033A60">
            <w:pPr>
              <w:rPr>
                <w:rFonts w:cs="Times New Roman"/>
                <w:szCs w:val="28"/>
              </w:rPr>
            </w:pPr>
            <w:r w:rsidRPr="00F65561">
              <w:rPr>
                <w:rFonts w:cs="Times New Roman"/>
                <w:szCs w:val="28"/>
              </w:rPr>
              <w:t>1. Чи задоволені Ви своїм фізичним здоров’ям?</w:t>
            </w:r>
          </w:p>
        </w:tc>
        <w:tc>
          <w:tcPr>
            <w:tcW w:w="1134" w:type="dxa"/>
          </w:tcPr>
          <w:p w14:paraId="615077FC" w14:textId="77777777" w:rsidR="00003206" w:rsidRPr="00F65561" w:rsidRDefault="00003206" w:rsidP="00033A60">
            <w:pPr>
              <w:ind w:firstLine="709"/>
              <w:jc w:val="both"/>
              <w:rPr>
                <w:rFonts w:cs="Times New Roman"/>
                <w:sz w:val="20"/>
                <w:szCs w:val="20"/>
              </w:rPr>
            </w:pPr>
          </w:p>
        </w:tc>
        <w:tc>
          <w:tcPr>
            <w:tcW w:w="993" w:type="dxa"/>
          </w:tcPr>
          <w:p w14:paraId="6717F070" w14:textId="77777777" w:rsidR="00003206" w:rsidRPr="00F65561" w:rsidRDefault="00003206" w:rsidP="00033A60">
            <w:pPr>
              <w:ind w:firstLine="709"/>
              <w:jc w:val="both"/>
              <w:rPr>
                <w:rFonts w:cs="Times New Roman"/>
                <w:sz w:val="20"/>
                <w:szCs w:val="20"/>
              </w:rPr>
            </w:pPr>
          </w:p>
        </w:tc>
        <w:tc>
          <w:tcPr>
            <w:tcW w:w="1254" w:type="dxa"/>
          </w:tcPr>
          <w:p w14:paraId="1C6FD620" w14:textId="77777777" w:rsidR="00003206" w:rsidRPr="00F65561" w:rsidRDefault="00003206" w:rsidP="00033A60">
            <w:pPr>
              <w:ind w:firstLine="709"/>
              <w:jc w:val="both"/>
              <w:rPr>
                <w:rFonts w:cs="Times New Roman"/>
                <w:sz w:val="20"/>
                <w:szCs w:val="20"/>
              </w:rPr>
            </w:pPr>
          </w:p>
        </w:tc>
        <w:tc>
          <w:tcPr>
            <w:tcW w:w="1228" w:type="dxa"/>
          </w:tcPr>
          <w:p w14:paraId="09765083" w14:textId="77777777" w:rsidR="00003206" w:rsidRPr="00F65561" w:rsidRDefault="00003206" w:rsidP="00033A60">
            <w:pPr>
              <w:ind w:firstLine="709"/>
              <w:jc w:val="both"/>
              <w:rPr>
                <w:rFonts w:cs="Times New Roman"/>
                <w:sz w:val="20"/>
                <w:szCs w:val="20"/>
              </w:rPr>
            </w:pPr>
          </w:p>
        </w:tc>
        <w:tc>
          <w:tcPr>
            <w:tcW w:w="1338" w:type="dxa"/>
          </w:tcPr>
          <w:p w14:paraId="1AFB5EA0" w14:textId="77777777" w:rsidR="00003206" w:rsidRPr="00F65561" w:rsidRDefault="00003206" w:rsidP="00033A60">
            <w:pPr>
              <w:ind w:firstLine="709"/>
              <w:jc w:val="both"/>
              <w:rPr>
                <w:rFonts w:cs="Times New Roman"/>
                <w:sz w:val="20"/>
                <w:szCs w:val="20"/>
              </w:rPr>
            </w:pPr>
          </w:p>
        </w:tc>
      </w:tr>
      <w:tr w:rsidR="00003206" w:rsidRPr="00F65561" w14:paraId="061F7982" w14:textId="77777777" w:rsidTr="00E43DDE">
        <w:tc>
          <w:tcPr>
            <w:tcW w:w="3397" w:type="dxa"/>
          </w:tcPr>
          <w:p w14:paraId="4FDBE1A0" w14:textId="77777777" w:rsidR="00003206" w:rsidRPr="00F65561" w:rsidRDefault="00003206" w:rsidP="00033A60">
            <w:pPr>
              <w:rPr>
                <w:rFonts w:cs="Times New Roman"/>
                <w:szCs w:val="28"/>
              </w:rPr>
            </w:pPr>
            <w:r w:rsidRPr="00F65561">
              <w:rPr>
                <w:rFonts w:cs="Times New Roman"/>
                <w:szCs w:val="28"/>
              </w:rPr>
              <w:t>2. Чи задоволені Ви якістю свого сну?</w:t>
            </w:r>
          </w:p>
        </w:tc>
        <w:tc>
          <w:tcPr>
            <w:tcW w:w="1134" w:type="dxa"/>
          </w:tcPr>
          <w:p w14:paraId="416B8B7F" w14:textId="77777777" w:rsidR="00003206" w:rsidRPr="00F65561" w:rsidRDefault="00003206" w:rsidP="00033A60">
            <w:pPr>
              <w:ind w:firstLine="709"/>
              <w:jc w:val="both"/>
              <w:rPr>
                <w:rFonts w:cs="Times New Roman"/>
                <w:sz w:val="20"/>
                <w:szCs w:val="20"/>
              </w:rPr>
            </w:pPr>
          </w:p>
        </w:tc>
        <w:tc>
          <w:tcPr>
            <w:tcW w:w="993" w:type="dxa"/>
          </w:tcPr>
          <w:p w14:paraId="55D34ED8" w14:textId="77777777" w:rsidR="00003206" w:rsidRPr="00F65561" w:rsidRDefault="00003206" w:rsidP="00033A60">
            <w:pPr>
              <w:ind w:firstLine="709"/>
              <w:jc w:val="both"/>
              <w:rPr>
                <w:rFonts w:cs="Times New Roman"/>
                <w:sz w:val="20"/>
                <w:szCs w:val="20"/>
              </w:rPr>
            </w:pPr>
          </w:p>
        </w:tc>
        <w:tc>
          <w:tcPr>
            <w:tcW w:w="1254" w:type="dxa"/>
          </w:tcPr>
          <w:p w14:paraId="268487CA" w14:textId="77777777" w:rsidR="00003206" w:rsidRPr="00F65561" w:rsidRDefault="00003206" w:rsidP="00033A60">
            <w:pPr>
              <w:ind w:firstLine="709"/>
              <w:jc w:val="both"/>
              <w:rPr>
                <w:rFonts w:cs="Times New Roman"/>
                <w:sz w:val="20"/>
                <w:szCs w:val="20"/>
              </w:rPr>
            </w:pPr>
          </w:p>
        </w:tc>
        <w:tc>
          <w:tcPr>
            <w:tcW w:w="1228" w:type="dxa"/>
          </w:tcPr>
          <w:p w14:paraId="455A299F" w14:textId="77777777" w:rsidR="00003206" w:rsidRPr="00F65561" w:rsidRDefault="00003206" w:rsidP="00033A60">
            <w:pPr>
              <w:ind w:firstLine="709"/>
              <w:jc w:val="both"/>
              <w:rPr>
                <w:rFonts w:cs="Times New Roman"/>
                <w:sz w:val="20"/>
                <w:szCs w:val="20"/>
              </w:rPr>
            </w:pPr>
          </w:p>
        </w:tc>
        <w:tc>
          <w:tcPr>
            <w:tcW w:w="1338" w:type="dxa"/>
          </w:tcPr>
          <w:p w14:paraId="2EFB9F6A" w14:textId="77777777" w:rsidR="00003206" w:rsidRPr="00F65561" w:rsidRDefault="00003206" w:rsidP="00033A60">
            <w:pPr>
              <w:ind w:firstLine="709"/>
              <w:jc w:val="both"/>
              <w:rPr>
                <w:rFonts w:cs="Times New Roman"/>
                <w:sz w:val="20"/>
                <w:szCs w:val="20"/>
              </w:rPr>
            </w:pPr>
          </w:p>
        </w:tc>
      </w:tr>
      <w:tr w:rsidR="00003206" w:rsidRPr="00F65561" w14:paraId="5BCC0DE4" w14:textId="77777777" w:rsidTr="00E43DDE">
        <w:tc>
          <w:tcPr>
            <w:tcW w:w="3397" w:type="dxa"/>
          </w:tcPr>
          <w:p w14:paraId="00851518" w14:textId="77777777" w:rsidR="00003206" w:rsidRPr="00F65561" w:rsidRDefault="00003206" w:rsidP="00033A60">
            <w:pPr>
              <w:rPr>
                <w:rFonts w:cs="Times New Roman"/>
                <w:szCs w:val="28"/>
              </w:rPr>
            </w:pPr>
            <w:r w:rsidRPr="00F65561">
              <w:rPr>
                <w:rFonts w:cs="Times New Roman"/>
                <w:szCs w:val="28"/>
              </w:rPr>
              <w:t>3. Чи задоволені Ви своєю здатністю виконувати свою повсякденну життєву активність?</w:t>
            </w:r>
          </w:p>
        </w:tc>
        <w:tc>
          <w:tcPr>
            <w:tcW w:w="1134" w:type="dxa"/>
          </w:tcPr>
          <w:p w14:paraId="0C86FB49" w14:textId="77777777" w:rsidR="00003206" w:rsidRPr="00F65561" w:rsidRDefault="00003206" w:rsidP="00033A60">
            <w:pPr>
              <w:ind w:firstLine="709"/>
              <w:jc w:val="both"/>
              <w:rPr>
                <w:rFonts w:cs="Times New Roman"/>
                <w:sz w:val="20"/>
                <w:szCs w:val="20"/>
              </w:rPr>
            </w:pPr>
          </w:p>
        </w:tc>
        <w:tc>
          <w:tcPr>
            <w:tcW w:w="993" w:type="dxa"/>
          </w:tcPr>
          <w:p w14:paraId="3162D086" w14:textId="77777777" w:rsidR="00003206" w:rsidRPr="00F65561" w:rsidRDefault="00003206" w:rsidP="00033A60">
            <w:pPr>
              <w:ind w:firstLine="709"/>
              <w:jc w:val="both"/>
              <w:rPr>
                <w:rFonts w:cs="Times New Roman"/>
                <w:sz w:val="20"/>
                <w:szCs w:val="20"/>
              </w:rPr>
            </w:pPr>
          </w:p>
        </w:tc>
        <w:tc>
          <w:tcPr>
            <w:tcW w:w="1254" w:type="dxa"/>
          </w:tcPr>
          <w:p w14:paraId="36E68214" w14:textId="77777777" w:rsidR="00003206" w:rsidRPr="00F65561" w:rsidRDefault="00003206" w:rsidP="00033A60">
            <w:pPr>
              <w:ind w:firstLine="709"/>
              <w:jc w:val="both"/>
              <w:rPr>
                <w:rFonts w:cs="Times New Roman"/>
                <w:sz w:val="20"/>
                <w:szCs w:val="20"/>
              </w:rPr>
            </w:pPr>
          </w:p>
        </w:tc>
        <w:tc>
          <w:tcPr>
            <w:tcW w:w="1228" w:type="dxa"/>
          </w:tcPr>
          <w:p w14:paraId="44190FD8" w14:textId="77777777" w:rsidR="00003206" w:rsidRPr="00F65561" w:rsidRDefault="00003206" w:rsidP="00033A60">
            <w:pPr>
              <w:ind w:firstLine="709"/>
              <w:jc w:val="both"/>
              <w:rPr>
                <w:rFonts w:cs="Times New Roman"/>
                <w:sz w:val="20"/>
                <w:szCs w:val="20"/>
              </w:rPr>
            </w:pPr>
          </w:p>
        </w:tc>
        <w:tc>
          <w:tcPr>
            <w:tcW w:w="1338" w:type="dxa"/>
          </w:tcPr>
          <w:p w14:paraId="1081BA12" w14:textId="77777777" w:rsidR="00003206" w:rsidRPr="00F65561" w:rsidRDefault="00003206" w:rsidP="00033A60">
            <w:pPr>
              <w:ind w:firstLine="709"/>
              <w:jc w:val="both"/>
              <w:rPr>
                <w:rFonts w:cs="Times New Roman"/>
                <w:sz w:val="20"/>
                <w:szCs w:val="20"/>
              </w:rPr>
            </w:pPr>
          </w:p>
        </w:tc>
      </w:tr>
      <w:tr w:rsidR="00003206" w:rsidRPr="00F65561" w14:paraId="1715FF48" w14:textId="77777777" w:rsidTr="00E43DDE">
        <w:tc>
          <w:tcPr>
            <w:tcW w:w="3397" w:type="dxa"/>
          </w:tcPr>
          <w:p w14:paraId="3E3DDD5D" w14:textId="77777777" w:rsidR="00003206" w:rsidRPr="00F65561" w:rsidRDefault="00003206" w:rsidP="00033A60">
            <w:pPr>
              <w:rPr>
                <w:rFonts w:cs="Times New Roman"/>
                <w:szCs w:val="28"/>
              </w:rPr>
            </w:pPr>
            <w:r w:rsidRPr="00F65561">
              <w:rPr>
                <w:rFonts w:cs="Times New Roman"/>
                <w:szCs w:val="28"/>
              </w:rPr>
              <w:t>4. Чи відчуваєте Ви депресію або тривогу?</w:t>
            </w:r>
          </w:p>
        </w:tc>
        <w:tc>
          <w:tcPr>
            <w:tcW w:w="1134" w:type="dxa"/>
          </w:tcPr>
          <w:p w14:paraId="66620416" w14:textId="77777777" w:rsidR="00003206" w:rsidRPr="00F65561" w:rsidRDefault="00003206" w:rsidP="00033A60">
            <w:pPr>
              <w:ind w:firstLine="709"/>
              <w:jc w:val="both"/>
              <w:rPr>
                <w:rFonts w:cs="Times New Roman"/>
                <w:sz w:val="20"/>
                <w:szCs w:val="20"/>
              </w:rPr>
            </w:pPr>
          </w:p>
        </w:tc>
        <w:tc>
          <w:tcPr>
            <w:tcW w:w="993" w:type="dxa"/>
          </w:tcPr>
          <w:p w14:paraId="5943AEE3" w14:textId="77777777" w:rsidR="00003206" w:rsidRPr="00F65561" w:rsidRDefault="00003206" w:rsidP="00033A60">
            <w:pPr>
              <w:ind w:firstLine="709"/>
              <w:jc w:val="both"/>
              <w:rPr>
                <w:rFonts w:cs="Times New Roman"/>
                <w:sz w:val="20"/>
                <w:szCs w:val="20"/>
              </w:rPr>
            </w:pPr>
          </w:p>
        </w:tc>
        <w:tc>
          <w:tcPr>
            <w:tcW w:w="1254" w:type="dxa"/>
          </w:tcPr>
          <w:p w14:paraId="14990DB7" w14:textId="77777777" w:rsidR="00003206" w:rsidRPr="00F65561" w:rsidRDefault="00003206" w:rsidP="00033A60">
            <w:pPr>
              <w:ind w:firstLine="709"/>
              <w:jc w:val="both"/>
              <w:rPr>
                <w:rFonts w:cs="Times New Roman"/>
                <w:sz w:val="20"/>
                <w:szCs w:val="20"/>
              </w:rPr>
            </w:pPr>
          </w:p>
        </w:tc>
        <w:tc>
          <w:tcPr>
            <w:tcW w:w="1228" w:type="dxa"/>
          </w:tcPr>
          <w:p w14:paraId="4EAFD163" w14:textId="77777777" w:rsidR="00003206" w:rsidRPr="00F65561" w:rsidRDefault="00003206" w:rsidP="00033A60">
            <w:pPr>
              <w:ind w:firstLine="709"/>
              <w:jc w:val="both"/>
              <w:rPr>
                <w:rFonts w:cs="Times New Roman"/>
                <w:sz w:val="20"/>
                <w:szCs w:val="20"/>
              </w:rPr>
            </w:pPr>
          </w:p>
        </w:tc>
        <w:tc>
          <w:tcPr>
            <w:tcW w:w="1338" w:type="dxa"/>
          </w:tcPr>
          <w:p w14:paraId="4A00ADBD" w14:textId="77777777" w:rsidR="00003206" w:rsidRPr="00F65561" w:rsidRDefault="00003206" w:rsidP="00033A60">
            <w:pPr>
              <w:ind w:firstLine="709"/>
              <w:jc w:val="both"/>
              <w:rPr>
                <w:rFonts w:cs="Times New Roman"/>
                <w:sz w:val="20"/>
                <w:szCs w:val="20"/>
              </w:rPr>
            </w:pPr>
          </w:p>
        </w:tc>
      </w:tr>
      <w:tr w:rsidR="00003206" w:rsidRPr="00F65561" w14:paraId="745C1049" w14:textId="77777777" w:rsidTr="00E43DDE">
        <w:tc>
          <w:tcPr>
            <w:tcW w:w="3397" w:type="dxa"/>
          </w:tcPr>
          <w:p w14:paraId="41EF3BE8" w14:textId="77777777" w:rsidR="00003206" w:rsidRPr="00F65561" w:rsidRDefault="00003206" w:rsidP="00033A60">
            <w:pPr>
              <w:rPr>
                <w:rFonts w:cs="Times New Roman"/>
                <w:szCs w:val="28"/>
              </w:rPr>
            </w:pPr>
            <w:r w:rsidRPr="00F65561">
              <w:rPr>
                <w:rFonts w:cs="Times New Roman"/>
                <w:szCs w:val="28"/>
              </w:rPr>
              <w:t>5. Чи відчуваєте Ви здатність насолоджуватися життям?</w:t>
            </w:r>
          </w:p>
        </w:tc>
        <w:tc>
          <w:tcPr>
            <w:tcW w:w="1134" w:type="dxa"/>
          </w:tcPr>
          <w:p w14:paraId="11DA0974" w14:textId="77777777" w:rsidR="00003206" w:rsidRPr="00F65561" w:rsidRDefault="00003206" w:rsidP="00033A60">
            <w:pPr>
              <w:ind w:firstLine="709"/>
              <w:jc w:val="both"/>
              <w:rPr>
                <w:rFonts w:cs="Times New Roman"/>
                <w:sz w:val="20"/>
                <w:szCs w:val="20"/>
              </w:rPr>
            </w:pPr>
          </w:p>
        </w:tc>
        <w:tc>
          <w:tcPr>
            <w:tcW w:w="993" w:type="dxa"/>
          </w:tcPr>
          <w:p w14:paraId="74A95645" w14:textId="77777777" w:rsidR="00003206" w:rsidRPr="00F65561" w:rsidRDefault="00003206" w:rsidP="00033A60">
            <w:pPr>
              <w:ind w:firstLine="709"/>
              <w:jc w:val="both"/>
              <w:rPr>
                <w:rFonts w:cs="Times New Roman"/>
                <w:sz w:val="20"/>
                <w:szCs w:val="20"/>
              </w:rPr>
            </w:pPr>
          </w:p>
        </w:tc>
        <w:tc>
          <w:tcPr>
            <w:tcW w:w="1254" w:type="dxa"/>
          </w:tcPr>
          <w:p w14:paraId="1F5F7893" w14:textId="77777777" w:rsidR="00003206" w:rsidRPr="00F65561" w:rsidRDefault="00003206" w:rsidP="00033A60">
            <w:pPr>
              <w:ind w:firstLine="709"/>
              <w:jc w:val="both"/>
              <w:rPr>
                <w:rFonts w:cs="Times New Roman"/>
                <w:sz w:val="20"/>
                <w:szCs w:val="20"/>
              </w:rPr>
            </w:pPr>
          </w:p>
        </w:tc>
        <w:tc>
          <w:tcPr>
            <w:tcW w:w="1228" w:type="dxa"/>
          </w:tcPr>
          <w:p w14:paraId="2CA15B46" w14:textId="77777777" w:rsidR="00003206" w:rsidRPr="00F65561" w:rsidRDefault="00003206" w:rsidP="00033A60">
            <w:pPr>
              <w:ind w:firstLine="709"/>
              <w:jc w:val="both"/>
              <w:rPr>
                <w:rFonts w:cs="Times New Roman"/>
                <w:sz w:val="20"/>
                <w:szCs w:val="20"/>
              </w:rPr>
            </w:pPr>
          </w:p>
        </w:tc>
        <w:tc>
          <w:tcPr>
            <w:tcW w:w="1338" w:type="dxa"/>
          </w:tcPr>
          <w:p w14:paraId="453744ED" w14:textId="77777777" w:rsidR="00003206" w:rsidRPr="00F65561" w:rsidRDefault="00003206" w:rsidP="00033A60">
            <w:pPr>
              <w:ind w:firstLine="709"/>
              <w:jc w:val="both"/>
              <w:rPr>
                <w:rFonts w:cs="Times New Roman"/>
                <w:sz w:val="20"/>
                <w:szCs w:val="20"/>
              </w:rPr>
            </w:pPr>
          </w:p>
        </w:tc>
      </w:tr>
      <w:tr w:rsidR="00003206" w:rsidRPr="00F65561" w14:paraId="43ADD9C9" w14:textId="77777777" w:rsidTr="00E43DDE">
        <w:tc>
          <w:tcPr>
            <w:tcW w:w="3397" w:type="dxa"/>
          </w:tcPr>
          <w:p w14:paraId="0AE9B8B5" w14:textId="77777777" w:rsidR="00003206" w:rsidRPr="00F65561" w:rsidRDefault="00003206" w:rsidP="00033A60">
            <w:pPr>
              <w:rPr>
                <w:rFonts w:cs="Times New Roman"/>
                <w:szCs w:val="28"/>
              </w:rPr>
            </w:pPr>
            <w:r w:rsidRPr="00F65561">
              <w:rPr>
                <w:rFonts w:cs="Times New Roman"/>
                <w:szCs w:val="28"/>
              </w:rPr>
              <w:t>6. Чи вважаєте Ви, що у Вас є мета в житті?</w:t>
            </w:r>
          </w:p>
        </w:tc>
        <w:tc>
          <w:tcPr>
            <w:tcW w:w="1134" w:type="dxa"/>
          </w:tcPr>
          <w:p w14:paraId="435FB8B8" w14:textId="77777777" w:rsidR="00003206" w:rsidRPr="00F65561" w:rsidRDefault="00003206" w:rsidP="00033A60">
            <w:pPr>
              <w:ind w:firstLine="709"/>
              <w:jc w:val="both"/>
              <w:rPr>
                <w:rFonts w:cs="Times New Roman"/>
                <w:sz w:val="20"/>
                <w:szCs w:val="20"/>
              </w:rPr>
            </w:pPr>
          </w:p>
        </w:tc>
        <w:tc>
          <w:tcPr>
            <w:tcW w:w="993" w:type="dxa"/>
          </w:tcPr>
          <w:p w14:paraId="4A3E30D4" w14:textId="77777777" w:rsidR="00003206" w:rsidRPr="00F65561" w:rsidRDefault="00003206" w:rsidP="00033A60">
            <w:pPr>
              <w:ind w:firstLine="709"/>
              <w:jc w:val="both"/>
              <w:rPr>
                <w:rFonts w:cs="Times New Roman"/>
                <w:sz w:val="20"/>
                <w:szCs w:val="20"/>
              </w:rPr>
            </w:pPr>
          </w:p>
        </w:tc>
        <w:tc>
          <w:tcPr>
            <w:tcW w:w="1254" w:type="dxa"/>
          </w:tcPr>
          <w:p w14:paraId="4EE40184" w14:textId="77777777" w:rsidR="00003206" w:rsidRPr="00F65561" w:rsidRDefault="00003206" w:rsidP="00033A60">
            <w:pPr>
              <w:ind w:firstLine="709"/>
              <w:jc w:val="both"/>
              <w:rPr>
                <w:rFonts w:cs="Times New Roman"/>
                <w:sz w:val="20"/>
                <w:szCs w:val="20"/>
              </w:rPr>
            </w:pPr>
          </w:p>
        </w:tc>
        <w:tc>
          <w:tcPr>
            <w:tcW w:w="1228" w:type="dxa"/>
          </w:tcPr>
          <w:p w14:paraId="1C1B1041" w14:textId="77777777" w:rsidR="00003206" w:rsidRPr="00F65561" w:rsidRDefault="00003206" w:rsidP="00033A60">
            <w:pPr>
              <w:ind w:firstLine="709"/>
              <w:jc w:val="both"/>
              <w:rPr>
                <w:rFonts w:cs="Times New Roman"/>
                <w:sz w:val="20"/>
                <w:szCs w:val="20"/>
              </w:rPr>
            </w:pPr>
          </w:p>
        </w:tc>
        <w:tc>
          <w:tcPr>
            <w:tcW w:w="1338" w:type="dxa"/>
          </w:tcPr>
          <w:p w14:paraId="554B4549" w14:textId="77777777" w:rsidR="00003206" w:rsidRPr="00F65561" w:rsidRDefault="00003206" w:rsidP="00033A60">
            <w:pPr>
              <w:ind w:firstLine="709"/>
              <w:jc w:val="both"/>
              <w:rPr>
                <w:rFonts w:cs="Times New Roman"/>
                <w:sz w:val="20"/>
                <w:szCs w:val="20"/>
              </w:rPr>
            </w:pPr>
          </w:p>
        </w:tc>
      </w:tr>
      <w:tr w:rsidR="00003206" w:rsidRPr="00F65561" w14:paraId="4F9B7792" w14:textId="77777777" w:rsidTr="00E43DDE">
        <w:tc>
          <w:tcPr>
            <w:tcW w:w="3397" w:type="dxa"/>
          </w:tcPr>
          <w:p w14:paraId="7F88CCCE" w14:textId="77777777" w:rsidR="00003206" w:rsidRPr="00F65561" w:rsidRDefault="00003206" w:rsidP="00033A60">
            <w:pPr>
              <w:rPr>
                <w:rFonts w:cs="Times New Roman"/>
                <w:szCs w:val="28"/>
              </w:rPr>
            </w:pPr>
            <w:r w:rsidRPr="00F65561">
              <w:rPr>
                <w:rFonts w:cs="Times New Roman"/>
                <w:szCs w:val="28"/>
              </w:rPr>
              <w:t>7. Чи відчуваєте Ви оптимізм з приводу майбутнього?</w:t>
            </w:r>
          </w:p>
        </w:tc>
        <w:tc>
          <w:tcPr>
            <w:tcW w:w="1134" w:type="dxa"/>
          </w:tcPr>
          <w:p w14:paraId="3E260468" w14:textId="77777777" w:rsidR="00003206" w:rsidRPr="00F65561" w:rsidRDefault="00003206" w:rsidP="00033A60">
            <w:pPr>
              <w:ind w:firstLine="709"/>
              <w:jc w:val="both"/>
              <w:rPr>
                <w:rFonts w:cs="Times New Roman"/>
                <w:sz w:val="20"/>
                <w:szCs w:val="20"/>
              </w:rPr>
            </w:pPr>
          </w:p>
        </w:tc>
        <w:tc>
          <w:tcPr>
            <w:tcW w:w="993" w:type="dxa"/>
          </w:tcPr>
          <w:p w14:paraId="5383D023" w14:textId="77777777" w:rsidR="00003206" w:rsidRPr="00F65561" w:rsidRDefault="00003206" w:rsidP="00033A60">
            <w:pPr>
              <w:ind w:firstLine="709"/>
              <w:jc w:val="both"/>
              <w:rPr>
                <w:rFonts w:cs="Times New Roman"/>
                <w:sz w:val="20"/>
                <w:szCs w:val="20"/>
              </w:rPr>
            </w:pPr>
          </w:p>
        </w:tc>
        <w:tc>
          <w:tcPr>
            <w:tcW w:w="1254" w:type="dxa"/>
          </w:tcPr>
          <w:p w14:paraId="02D4BE10" w14:textId="77777777" w:rsidR="00003206" w:rsidRPr="00F65561" w:rsidRDefault="00003206" w:rsidP="00033A60">
            <w:pPr>
              <w:ind w:firstLine="709"/>
              <w:jc w:val="both"/>
              <w:rPr>
                <w:rFonts w:cs="Times New Roman"/>
                <w:sz w:val="20"/>
                <w:szCs w:val="20"/>
              </w:rPr>
            </w:pPr>
          </w:p>
        </w:tc>
        <w:tc>
          <w:tcPr>
            <w:tcW w:w="1228" w:type="dxa"/>
          </w:tcPr>
          <w:p w14:paraId="368C1C24" w14:textId="77777777" w:rsidR="00003206" w:rsidRPr="00F65561" w:rsidRDefault="00003206" w:rsidP="00033A60">
            <w:pPr>
              <w:ind w:firstLine="709"/>
              <w:jc w:val="both"/>
              <w:rPr>
                <w:rFonts w:cs="Times New Roman"/>
                <w:sz w:val="20"/>
                <w:szCs w:val="20"/>
              </w:rPr>
            </w:pPr>
          </w:p>
        </w:tc>
        <w:tc>
          <w:tcPr>
            <w:tcW w:w="1338" w:type="dxa"/>
          </w:tcPr>
          <w:p w14:paraId="382070FD" w14:textId="77777777" w:rsidR="00003206" w:rsidRPr="00F65561" w:rsidRDefault="00003206" w:rsidP="00033A60">
            <w:pPr>
              <w:ind w:firstLine="709"/>
              <w:jc w:val="both"/>
              <w:rPr>
                <w:rFonts w:cs="Times New Roman"/>
                <w:sz w:val="20"/>
                <w:szCs w:val="20"/>
              </w:rPr>
            </w:pPr>
          </w:p>
        </w:tc>
      </w:tr>
      <w:tr w:rsidR="00003206" w:rsidRPr="00F65561" w14:paraId="6E885F3B" w14:textId="77777777" w:rsidTr="00E43DDE">
        <w:tc>
          <w:tcPr>
            <w:tcW w:w="3397" w:type="dxa"/>
          </w:tcPr>
          <w:p w14:paraId="1A46F7D4" w14:textId="77777777" w:rsidR="00003206" w:rsidRPr="00F65561" w:rsidRDefault="00003206" w:rsidP="00033A60">
            <w:pPr>
              <w:rPr>
                <w:rFonts w:cs="Times New Roman"/>
                <w:szCs w:val="28"/>
              </w:rPr>
            </w:pPr>
            <w:r w:rsidRPr="00F65561">
              <w:rPr>
                <w:rFonts w:cs="Times New Roman"/>
                <w:szCs w:val="28"/>
              </w:rPr>
              <w:t>8. Чи відчуваєте Ви, що контролюєте своє життя?</w:t>
            </w:r>
          </w:p>
        </w:tc>
        <w:tc>
          <w:tcPr>
            <w:tcW w:w="1134" w:type="dxa"/>
          </w:tcPr>
          <w:p w14:paraId="2F9E470D" w14:textId="77777777" w:rsidR="00003206" w:rsidRPr="00F65561" w:rsidRDefault="00003206" w:rsidP="00033A60">
            <w:pPr>
              <w:ind w:firstLine="709"/>
              <w:jc w:val="both"/>
              <w:rPr>
                <w:rFonts w:cs="Times New Roman"/>
                <w:sz w:val="20"/>
                <w:szCs w:val="20"/>
              </w:rPr>
            </w:pPr>
          </w:p>
        </w:tc>
        <w:tc>
          <w:tcPr>
            <w:tcW w:w="993" w:type="dxa"/>
          </w:tcPr>
          <w:p w14:paraId="661878B0" w14:textId="77777777" w:rsidR="00003206" w:rsidRPr="00F65561" w:rsidRDefault="00003206" w:rsidP="00033A60">
            <w:pPr>
              <w:ind w:firstLine="709"/>
              <w:jc w:val="both"/>
              <w:rPr>
                <w:rFonts w:cs="Times New Roman"/>
                <w:sz w:val="20"/>
                <w:szCs w:val="20"/>
              </w:rPr>
            </w:pPr>
          </w:p>
        </w:tc>
        <w:tc>
          <w:tcPr>
            <w:tcW w:w="1254" w:type="dxa"/>
          </w:tcPr>
          <w:p w14:paraId="53DAF644" w14:textId="77777777" w:rsidR="00003206" w:rsidRPr="00F65561" w:rsidRDefault="00003206" w:rsidP="00033A60">
            <w:pPr>
              <w:ind w:firstLine="709"/>
              <w:jc w:val="both"/>
              <w:rPr>
                <w:rFonts w:cs="Times New Roman"/>
                <w:sz w:val="20"/>
                <w:szCs w:val="20"/>
              </w:rPr>
            </w:pPr>
          </w:p>
        </w:tc>
        <w:tc>
          <w:tcPr>
            <w:tcW w:w="1228" w:type="dxa"/>
          </w:tcPr>
          <w:p w14:paraId="122671FC" w14:textId="77777777" w:rsidR="00003206" w:rsidRPr="00F65561" w:rsidRDefault="00003206" w:rsidP="00033A60">
            <w:pPr>
              <w:ind w:firstLine="709"/>
              <w:jc w:val="both"/>
              <w:rPr>
                <w:rFonts w:cs="Times New Roman"/>
                <w:sz w:val="20"/>
                <w:szCs w:val="20"/>
              </w:rPr>
            </w:pPr>
          </w:p>
        </w:tc>
        <w:tc>
          <w:tcPr>
            <w:tcW w:w="1338" w:type="dxa"/>
          </w:tcPr>
          <w:p w14:paraId="67EF9DDF" w14:textId="77777777" w:rsidR="00003206" w:rsidRPr="00F65561" w:rsidRDefault="00003206" w:rsidP="00033A60">
            <w:pPr>
              <w:ind w:firstLine="709"/>
              <w:jc w:val="both"/>
              <w:rPr>
                <w:rFonts w:cs="Times New Roman"/>
                <w:sz w:val="20"/>
                <w:szCs w:val="20"/>
              </w:rPr>
            </w:pPr>
          </w:p>
        </w:tc>
      </w:tr>
      <w:tr w:rsidR="00003206" w:rsidRPr="00F65561" w14:paraId="5A8B5E55" w14:textId="77777777" w:rsidTr="00E43DDE">
        <w:tc>
          <w:tcPr>
            <w:tcW w:w="3397" w:type="dxa"/>
          </w:tcPr>
          <w:p w14:paraId="00BA57DE" w14:textId="77777777" w:rsidR="00003206" w:rsidRPr="00F65561" w:rsidRDefault="00003206" w:rsidP="00033A60">
            <w:pPr>
              <w:rPr>
                <w:rFonts w:cs="Times New Roman"/>
                <w:szCs w:val="28"/>
              </w:rPr>
            </w:pPr>
            <w:r w:rsidRPr="00F65561">
              <w:rPr>
                <w:rFonts w:cs="Times New Roman"/>
                <w:szCs w:val="28"/>
              </w:rPr>
              <w:t>9. Чи відчуваєте Ви задоволення собою як особистістю?</w:t>
            </w:r>
          </w:p>
        </w:tc>
        <w:tc>
          <w:tcPr>
            <w:tcW w:w="1134" w:type="dxa"/>
          </w:tcPr>
          <w:p w14:paraId="07C995D3" w14:textId="77777777" w:rsidR="00003206" w:rsidRPr="00F65561" w:rsidRDefault="00003206" w:rsidP="00033A60">
            <w:pPr>
              <w:ind w:firstLine="709"/>
              <w:jc w:val="both"/>
              <w:rPr>
                <w:rFonts w:cs="Times New Roman"/>
                <w:sz w:val="20"/>
                <w:szCs w:val="20"/>
              </w:rPr>
            </w:pPr>
          </w:p>
        </w:tc>
        <w:tc>
          <w:tcPr>
            <w:tcW w:w="993" w:type="dxa"/>
          </w:tcPr>
          <w:p w14:paraId="5B857FA4" w14:textId="77777777" w:rsidR="00003206" w:rsidRPr="00F65561" w:rsidRDefault="00003206" w:rsidP="00033A60">
            <w:pPr>
              <w:ind w:firstLine="709"/>
              <w:jc w:val="both"/>
              <w:rPr>
                <w:rFonts w:cs="Times New Roman"/>
                <w:sz w:val="20"/>
                <w:szCs w:val="20"/>
              </w:rPr>
            </w:pPr>
          </w:p>
        </w:tc>
        <w:tc>
          <w:tcPr>
            <w:tcW w:w="1254" w:type="dxa"/>
          </w:tcPr>
          <w:p w14:paraId="2B7EA091" w14:textId="77777777" w:rsidR="00003206" w:rsidRPr="00F65561" w:rsidRDefault="00003206" w:rsidP="00033A60">
            <w:pPr>
              <w:ind w:firstLine="709"/>
              <w:jc w:val="both"/>
              <w:rPr>
                <w:rFonts w:cs="Times New Roman"/>
                <w:sz w:val="20"/>
                <w:szCs w:val="20"/>
              </w:rPr>
            </w:pPr>
          </w:p>
        </w:tc>
        <w:tc>
          <w:tcPr>
            <w:tcW w:w="1228" w:type="dxa"/>
          </w:tcPr>
          <w:p w14:paraId="33E29EB6" w14:textId="77777777" w:rsidR="00003206" w:rsidRPr="00F65561" w:rsidRDefault="00003206" w:rsidP="00033A60">
            <w:pPr>
              <w:ind w:firstLine="709"/>
              <w:jc w:val="both"/>
              <w:rPr>
                <w:rFonts w:cs="Times New Roman"/>
                <w:sz w:val="20"/>
                <w:szCs w:val="20"/>
              </w:rPr>
            </w:pPr>
          </w:p>
        </w:tc>
        <w:tc>
          <w:tcPr>
            <w:tcW w:w="1338" w:type="dxa"/>
          </w:tcPr>
          <w:p w14:paraId="17EF8343" w14:textId="77777777" w:rsidR="00003206" w:rsidRPr="00F65561" w:rsidRDefault="00003206" w:rsidP="00033A60">
            <w:pPr>
              <w:ind w:firstLine="709"/>
              <w:jc w:val="both"/>
              <w:rPr>
                <w:rFonts w:cs="Times New Roman"/>
                <w:sz w:val="20"/>
                <w:szCs w:val="20"/>
              </w:rPr>
            </w:pPr>
          </w:p>
        </w:tc>
      </w:tr>
      <w:tr w:rsidR="00003206" w:rsidRPr="00F65561" w14:paraId="64D44AA7" w14:textId="77777777" w:rsidTr="00E43DDE">
        <w:tc>
          <w:tcPr>
            <w:tcW w:w="3397" w:type="dxa"/>
          </w:tcPr>
          <w:p w14:paraId="2FAEB72D" w14:textId="77777777" w:rsidR="00003206" w:rsidRPr="00F65561" w:rsidRDefault="00003206" w:rsidP="00033A60">
            <w:pPr>
              <w:rPr>
                <w:rFonts w:cs="Times New Roman"/>
                <w:szCs w:val="28"/>
              </w:rPr>
            </w:pPr>
            <w:r w:rsidRPr="00F65561">
              <w:rPr>
                <w:rFonts w:cs="Times New Roman"/>
                <w:szCs w:val="28"/>
              </w:rPr>
              <w:t>10. Чи задоволені Ви своєю зовнішністю і зовнішнім виглядом?</w:t>
            </w:r>
          </w:p>
        </w:tc>
        <w:tc>
          <w:tcPr>
            <w:tcW w:w="1134" w:type="dxa"/>
          </w:tcPr>
          <w:p w14:paraId="5CB5FA16" w14:textId="77777777" w:rsidR="00003206" w:rsidRPr="00F65561" w:rsidRDefault="00003206" w:rsidP="00033A60">
            <w:pPr>
              <w:ind w:firstLine="709"/>
              <w:jc w:val="both"/>
              <w:rPr>
                <w:rFonts w:cs="Times New Roman"/>
              </w:rPr>
            </w:pPr>
          </w:p>
        </w:tc>
        <w:tc>
          <w:tcPr>
            <w:tcW w:w="993" w:type="dxa"/>
          </w:tcPr>
          <w:p w14:paraId="4C47F56F" w14:textId="77777777" w:rsidR="00003206" w:rsidRPr="00F65561" w:rsidRDefault="00003206" w:rsidP="00033A60">
            <w:pPr>
              <w:ind w:firstLine="709"/>
              <w:jc w:val="both"/>
              <w:rPr>
                <w:rFonts w:cs="Times New Roman"/>
              </w:rPr>
            </w:pPr>
          </w:p>
        </w:tc>
        <w:tc>
          <w:tcPr>
            <w:tcW w:w="1254" w:type="dxa"/>
          </w:tcPr>
          <w:p w14:paraId="7F9F7C30" w14:textId="77777777" w:rsidR="00003206" w:rsidRPr="00F65561" w:rsidRDefault="00003206" w:rsidP="00033A60">
            <w:pPr>
              <w:ind w:firstLine="709"/>
              <w:jc w:val="both"/>
              <w:rPr>
                <w:rFonts w:cs="Times New Roman"/>
              </w:rPr>
            </w:pPr>
          </w:p>
        </w:tc>
        <w:tc>
          <w:tcPr>
            <w:tcW w:w="1228" w:type="dxa"/>
          </w:tcPr>
          <w:p w14:paraId="246C279D" w14:textId="77777777" w:rsidR="00003206" w:rsidRPr="00F65561" w:rsidRDefault="00003206" w:rsidP="00033A60">
            <w:pPr>
              <w:ind w:firstLine="709"/>
              <w:jc w:val="both"/>
              <w:rPr>
                <w:rFonts w:cs="Times New Roman"/>
              </w:rPr>
            </w:pPr>
          </w:p>
        </w:tc>
        <w:tc>
          <w:tcPr>
            <w:tcW w:w="1338" w:type="dxa"/>
          </w:tcPr>
          <w:p w14:paraId="64387458" w14:textId="77777777" w:rsidR="00003206" w:rsidRPr="00F65561" w:rsidRDefault="00003206" w:rsidP="00033A60">
            <w:pPr>
              <w:ind w:firstLine="709"/>
              <w:jc w:val="both"/>
              <w:rPr>
                <w:rFonts w:cs="Times New Roman"/>
              </w:rPr>
            </w:pPr>
          </w:p>
        </w:tc>
      </w:tr>
      <w:tr w:rsidR="00003206" w:rsidRPr="00F65561" w14:paraId="0A8DDFC9" w14:textId="77777777" w:rsidTr="00E43DDE">
        <w:tc>
          <w:tcPr>
            <w:tcW w:w="3397" w:type="dxa"/>
          </w:tcPr>
          <w:p w14:paraId="3F40DE15" w14:textId="77777777" w:rsidR="00003206" w:rsidRPr="00F65561" w:rsidRDefault="00003206" w:rsidP="00033A60">
            <w:pPr>
              <w:rPr>
                <w:rFonts w:cs="Times New Roman"/>
                <w:szCs w:val="28"/>
              </w:rPr>
            </w:pPr>
            <w:r w:rsidRPr="00F65561">
              <w:rPr>
                <w:rFonts w:cs="Times New Roman"/>
                <w:szCs w:val="28"/>
              </w:rPr>
              <w:t>11. Чи відчуваєте Ви, що в змозі прожити своє життя так, як хочете?</w:t>
            </w:r>
          </w:p>
        </w:tc>
        <w:tc>
          <w:tcPr>
            <w:tcW w:w="1134" w:type="dxa"/>
          </w:tcPr>
          <w:p w14:paraId="3694974F" w14:textId="77777777" w:rsidR="00003206" w:rsidRPr="00F65561" w:rsidRDefault="00003206" w:rsidP="00033A60">
            <w:pPr>
              <w:ind w:firstLine="709"/>
              <w:jc w:val="both"/>
              <w:rPr>
                <w:rFonts w:cs="Times New Roman"/>
              </w:rPr>
            </w:pPr>
          </w:p>
        </w:tc>
        <w:tc>
          <w:tcPr>
            <w:tcW w:w="993" w:type="dxa"/>
          </w:tcPr>
          <w:p w14:paraId="7D7D76B4" w14:textId="77777777" w:rsidR="00003206" w:rsidRPr="00F65561" w:rsidRDefault="00003206" w:rsidP="00033A60">
            <w:pPr>
              <w:ind w:firstLine="709"/>
              <w:jc w:val="both"/>
              <w:rPr>
                <w:rFonts w:cs="Times New Roman"/>
              </w:rPr>
            </w:pPr>
          </w:p>
        </w:tc>
        <w:tc>
          <w:tcPr>
            <w:tcW w:w="1254" w:type="dxa"/>
          </w:tcPr>
          <w:p w14:paraId="513FE2C2" w14:textId="77777777" w:rsidR="00003206" w:rsidRPr="00F65561" w:rsidRDefault="00003206" w:rsidP="00033A60">
            <w:pPr>
              <w:ind w:firstLine="709"/>
              <w:jc w:val="both"/>
              <w:rPr>
                <w:rFonts w:cs="Times New Roman"/>
              </w:rPr>
            </w:pPr>
          </w:p>
        </w:tc>
        <w:tc>
          <w:tcPr>
            <w:tcW w:w="1228" w:type="dxa"/>
          </w:tcPr>
          <w:p w14:paraId="1AEB00A0" w14:textId="77777777" w:rsidR="00003206" w:rsidRPr="00F65561" w:rsidRDefault="00003206" w:rsidP="00033A60">
            <w:pPr>
              <w:ind w:firstLine="709"/>
              <w:jc w:val="both"/>
              <w:rPr>
                <w:rFonts w:cs="Times New Roman"/>
              </w:rPr>
            </w:pPr>
          </w:p>
        </w:tc>
        <w:tc>
          <w:tcPr>
            <w:tcW w:w="1338" w:type="dxa"/>
          </w:tcPr>
          <w:p w14:paraId="4483ACED" w14:textId="77777777" w:rsidR="00003206" w:rsidRPr="00F65561" w:rsidRDefault="00003206" w:rsidP="00033A60">
            <w:pPr>
              <w:ind w:firstLine="709"/>
              <w:jc w:val="both"/>
              <w:rPr>
                <w:rFonts w:cs="Times New Roman"/>
              </w:rPr>
            </w:pPr>
          </w:p>
        </w:tc>
      </w:tr>
      <w:tr w:rsidR="00003206" w:rsidRPr="00F65561" w14:paraId="4B3BA577" w14:textId="77777777" w:rsidTr="00E43DDE">
        <w:tc>
          <w:tcPr>
            <w:tcW w:w="3397" w:type="dxa"/>
          </w:tcPr>
          <w:p w14:paraId="7FCED3C5" w14:textId="77777777" w:rsidR="00003206" w:rsidRPr="00F65561" w:rsidRDefault="00003206" w:rsidP="00033A60">
            <w:pPr>
              <w:rPr>
                <w:rFonts w:cs="Times New Roman"/>
                <w:szCs w:val="28"/>
              </w:rPr>
            </w:pPr>
            <w:r w:rsidRPr="00F65561">
              <w:rPr>
                <w:rFonts w:cs="Times New Roman"/>
                <w:szCs w:val="28"/>
              </w:rPr>
              <w:t>12. Чи впевнені Ви в своїх власних думках і переконаннях?</w:t>
            </w:r>
          </w:p>
        </w:tc>
        <w:tc>
          <w:tcPr>
            <w:tcW w:w="1134" w:type="dxa"/>
          </w:tcPr>
          <w:p w14:paraId="3C9F1DC9" w14:textId="77777777" w:rsidR="00003206" w:rsidRPr="00F65561" w:rsidRDefault="00003206" w:rsidP="00033A60">
            <w:pPr>
              <w:ind w:firstLine="709"/>
              <w:jc w:val="both"/>
              <w:rPr>
                <w:rFonts w:cs="Times New Roman"/>
              </w:rPr>
            </w:pPr>
          </w:p>
        </w:tc>
        <w:tc>
          <w:tcPr>
            <w:tcW w:w="993" w:type="dxa"/>
          </w:tcPr>
          <w:p w14:paraId="3F466D2E" w14:textId="77777777" w:rsidR="00003206" w:rsidRPr="00F65561" w:rsidRDefault="00003206" w:rsidP="00033A60">
            <w:pPr>
              <w:ind w:firstLine="709"/>
              <w:jc w:val="both"/>
              <w:rPr>
                <w:rFonts w:cs="Times New Roman"/>
              </w:rPr>
            </w:pPr>
          </w:p>
        </w:tc>
        <w:tc>
          <w:tcPr>
            <w:tcW w:w="1254" w:type="dxa"/>
          </w:tcPr>
          <w:p w14:paraId="0BD74A4B" w14:textId="77777777" w:rsidR="00003206" w:rsidRPr="00F65561" w:rsidRDefault="00003206" w:rsidP="00033A60">
            <w:pPr>
              <w:ind w:firstLine="709"/>
              <w:jc w:val="both"/>
              <w:rPr>
                <w:rFonts w:cs="Times New Roman"/>
              </w:rPr>
            </w:pPr>
          </w:p>
        </w:tc>
        <w:tc>
          <w:tcPr>
            <w:tcW w:w="1228" w:type="dxa"/>
          </w:tcPr>
          <w:p w14:paraId="5D49C4C9" w14:textId="77777777" w:rsidR="00003206" w:rsidRPr="00F65561" w:rsidRDefault="00003206" w:rsidP="00033A60">
            <w:pPr>
              <w:ind w:firstLine="709"/>
              <w:jc w:val="both"/>
              <w:rPr>
                <w:rFonts w:cs="Times New Roman"/>
              </w:rPr>
            </w:pPr>
          </w:p>
        </w:tc>
        <w:tc>
          <w:tcPr>
            <w:tcW w:w="1338" w:type="dxa"/>
          </w:tcPr>
          <w:p w14:paraId="720F2CEE" w14:textId="77777777" w:rsidR="00003206" w:rsidRPr="00F65561" w:rsidRDefault="00003206" w:rsidP="00033A60">
            <w:pPr>
              <w:ind w:firstLine="709"/>
              <w:jc w:val="both"/>
              <w:rPr>
                <w:rFonts w:cs="Times New Roman"/>
              </w:rPr>
            </w:pPr>
          </w:p>
        </w:tc>
      </w:tr>
      <w:tr w:rsidR="00003206" w:rsidRPr="00F65561" w14:paraId="475D40BC" w14:textId="77777777" w:rsidTr="00E43DDE">
        <w:tc>
          <w:tcPr>
            <w:tcW w:w="3397" w:type="dxa"/>
          </w:tcPr>
          <w:p w14:paraId="4A479B93" w14:textId="77777777" w:rsidR="00003206" w:rsidRPr="00F65561" w:rsidRDefault="00003206" w:rsidP="00033A60">
            <w:pPr>
              <w:rPr>
                <w:rFonts w:cs="Times New Roman"/>
                <w:szCs w:val="28"/>
              </w:rPr>
            </w:pPr>
            <w:r w:rsidRPr="00F65561">
              <w:rPr>
                <w:rFonts w:cs="Times New Roman"/>
                <w:szCs w:val="28"/>
              </w:rPr>
              <w:lastRenderedPageBreak/>
              <w:t>13. Чи відчуваєте Ви себе в змозі робити те, що Ви хочете робити?</w:t>
            </w:r>
          </w:p>
        </w:tc>
        <w:tc>
          <w:tcPr>
            <w:tcW w:w="1134" w:type="dxa"/>
          </w:tcPr>
          <w:p w14:paraId="38282BF9" w14:textId="77777777" w:rsidR="00003206" w:rsidRPr="00F65561" w:rsidRDefault="00003206" w:rsidP="00033A60">
            <w:pPr>
              <w:ind w:firstLine="709"/>
              <w:jc w:val="both"/>
              <w:rPr>
                <w:rFonts w:cs="Times New Roman"/>
              </w:rPr>
            </w:pPr>
          </w:p>
        </w:tc>
        <w:tc>
          <w:tcPr>
            <w:tcW w:w="993" w:type="dxa"/>
          </w:tcPr>
          <w:p w14:paraId="782BB390" w14:textId="77777777" w:rsidR="00003206" w:rsidRPr="00F65561" w:rsidRDefault="00003206" w:rsidP="00033A60">
            <w:pPr>
              <w:ind w:firstLine="709"/>
              <w:jc w:val="both"/>
              <w:rPr>
                <w:rFonts w:cs="Times New Roman"/>
              </w:rPr>
            </w:pPr>
          </w:p>
        </w:tc>
        <w:tc>
          <w:tcPr>
            <w:tcW w:w="1254" w:type="dxa"/>
          </w:tcPr>
          <w:p w14:paraId="3F949FC9" w14:textId="77777777" w:rsidR="00003206" w:rsidRPr="00F65561" w:rsidRDefault="00003206" w:rsidP="00033A60">
            <w:pPr>
              <w:ind w:firstLine="709"/>
              <w:jc w:val="both"/>
              <w:rPr>
                <w:rFonts w:cs="Times New Roman"/>
              </w:rPr>
            </w:pPr>
          </w:p>
        </w:tc>
        <w:tc>
          <w:tcPr>
            <w:tcW w:w="1228" w:type="dxa"/>
          </w:tcPr>
          <w:p w14:paraId="43C2C141" w14:textId="77777777" w:rsidR="00003206" w:rsidRPr="00F65561" w:rsidRDefault="00003206" w:rsidP="00033A60">
            <w:pPr>
              <w:ind w:firstLine="709"/>
              <w:jc w:val="both"/>
              <w:rPr>
                <w:rFonts w:cs="Times New Roman"/>
              </w:rPr>
            </w:pPr>
          </w:p>
        </w:tc>
        <w:tc>
          <w:tcPr>
            <w:tcW w:w="1338" w:type="dxa"/>
          </w:tcPr>
          <w:p w14:paraId="217CAF49" w14:textId="77777777" w:rsidR="00003206" w:rsidRPr="00F65561" w:rsidRDefault="00003206" w:rsidP="00033A60">
            <w:pPr>
              <w:ind w:firstLine="709"/>
              <w:jc w:val="both"/>
              <w:rPr>
                <w:rFonts w:cs="Times New Roman"/>
              </w:rPr>
            </w:pPr>
          </w:p>
        </w:tc>
      </w:tr>
      <w:tr w:rsidR="00003206" w:rsidRPr="00F65561" w14:paraId="70764D9C" w14:textId="77777777" w:rsidTr="00E43DDE">
        <w:tc>
          <w:tcPr>
            <w:tcW w:w="3397" w:type="dxa"/>
          </w:tcPr>
          <w:p w14:paraId="5F89557F" w14:textId="77777777" w:rsidR="00003206" w:rsidRPr="00F65561" w:rsidRDefault="00003206" w:rsidP="00033A60">
            <w:pPr>
              <w:rPr>
                <w:rFonts w:cs="Times New Roman"/>
                <w:szCs w:val="28"/>
              </w:rPr>
            </w:pPr>
            <w:r w:rsidRPr="00F65561">
              <w:rPr>
                <w:rFonts w:cs="Times New Roman"/>
                <w:szCs w:val="28"/>
              </w:rPr>
              <w:t>14. Чи відчуваєте Ви себе в змозі рости і розвиватися як особистість?</w:t>
            </w:r>
          </w:p>
        </w:tc>
        <w:tc>
          <w:tcPr>
            <w:tcW w:w="1134" w:type="dxa"/>
          </w:tcPr>
          <w:p w14:paraId="32A1C3E0" w14:textId="77777777" w:rsidR="00003206" w:rsidRPr="00F65561" w:rsidRDefault="00003206" w:rsidP="00033A60">
            <w:pPr>
              <w:ind w:firstLine="709"/>
              <w:jc w:val="both"/>
              <w:rPr>
                <w:rFonts w:cs="Times New Roman"/>
              </w:rPr>
            </w:pPr>
          </w:p>
        </w:tc>
        <w:tc>
          <w:tcPr>
            <w:tcW w:w="993" w:type="dxa"/>
          </w:tcPr>
          <w:p w14:paraId="02E440F2" w14:textId="77777777" w:rsidR="00003206" w:rsidRPr="00F65561" w:rsidRDefault="00003206" w:rsidP="00033A60">
            <w:pPr>
              <w:ind w:firstLine="709"/>
              <w:jc w:val="both"/>
              <w:rPr>
                <w:rFonts w:cs="Times New Roman"/>
              </w:rPr>
            </w:pPr>
          </w:p>
        </w:tc>
        <w:tc>
          <w:tcPr>
            <w:tcW w:w="1254" w:type="dxa"/>
          </w:tcPr>
          <w:p w14:paraId="099C2BDB" w14:textId="77777777" w:rsidR="00003206" w:rsidRPr="00F65561" w:rsidRDefault="00003206" w:rsidP="00033A60">
            <w:pPr>
              <w:ind w:firstLine="709"/>
              <w:jc w:val="both"/>
              <w:rPr>
                <w:rFonts w:cs="Times New Roman"/>
              </w:rPr>
            </w:pPr>
          </w:p>
        </w:tc>
        <w:tc>
          <w:tcPr>
            <w:tcW w:w="1228" w:type="dxa"/>
          </w:tcPr>
          <w:p w14:paraId="474B1CEB" w14:textId="77777777" w:rsidR="00003206" w:rsidRPr="00F65561" w:rsidRDefault="00003206" w:rsidP="00033A60">
            <w:pPr>
              <w:ind w:firstLine="709"/>
              <w:jc w:val="both"/>
              <w:rPr>
                <w:rFonts w:cs="Times New Roman"/>
              </w:rPr>
            </w:pPr>
          </w:p>
        </w:tc>
        <w:tc>
          <w:tcPr>
            <w:tcW w:w="1338" w:type="dxa"/>
          </w:tcPr>
          <w:p w14:paraId="27A14239" w14:textId="77777777" w:rsidR="00003206" w:rsidRPr="00F65561" w:rsidRDefault="00003206" w:rsidP="00033A60">
            <w:pPr>
              <w:ind w:firstLine="709"/>
              <w:jc w:val="both"/>
              <w:rPr>
                <w:rFonts w:cs="Times New Roman"/>
              </w:rPr>
            </w:pPr>
          </w:p>
        </w:tc>
      </w:tr>
      <w:tr w:rsidR="00003206" w:rsidRPr="00F65561" w14:paraId="0F9ADA6B" w14:textId="77777777" w:rsidTr="00E43DDE">
        <w:tc>
          <w:tcPr>
            <w:tcW w:w="3397" w:type="dxa"/>
          </w:tcPr>
          <w:p w14:paraId="058C4FC3" w14:textId="77777777" w:rsidR="00003206" w:rsidRPr="00F65561" w:rsidRDefault="00003206" w:rsidP="00033A60">
            <w:pPr>
              <w:rPr>
                <w:rFonts w:cs="Times New Roman"/>
                <w:szCs w:val="28"/>
              </w:rPr>
            </w:pPr>
            <w:r w:rsidRPr="00F65561">
              <w:rPr>
                <w:rFonts w:cs="Times New Roman"/>
                <w:szCs w:val="28"/>
              </w:rPr>
              <w:t>15. Чи задоволені Ви собою і своїми досягненнями?</w:t>
            </w:r>
          </w:p>
        </w:tc>
        <w:tc>
          <w:tcPr>
            <w:tcW w:w="1134" w:type="dxa"/>
          </w:tcPr>
          <w:p w14:paraId="72DCA981" w14:textId="77777777" w:rsidR="00003206" w:rsidRPr="00F65561" w:rsidRDefault="00003206" w:rsidP="00033A60">
            <w:pPr>
              <w:ind w:firstLine="709"/>
              <w:jc w:val="both"/>
              <w:rPr>
                <w:rFonts w:cs="Times New Roman"/>
              </w:rPr>
            </w:pPr>
          </w:p>
        </w:tc>
        <w:tc>
          <w:tcPr>
            <w:tcW w:w="993" w:type="dxa"/>
          </w:tcPr>
          <w:p w14:paraId="165FA683" w14:textId="77777777" w:rsidR="00003206" w:rsidRPr="00F65561" w:rsidRDefault="00003206" w:rsidP="00033A60">
            <w:pPr>
              <w:ind w:firstLine="709"/>
              <w:jc w:val="both"/>
              <w:rPr>
                <w:rFonts w:cs="Times New Roman"/>
              </w:rPr>
            </w:pPr>
          </w:p>
        </w:tc>
        <w:tc>
          <w:tcPr>
            <w:tcW w:w="1254" w:type="dxa"/>
          </w:tcPr>
          <w:p w14:paraId="6E83B1C0" w14:textId="77777777" w:rsidR="00003206" w:rsidRPr="00F65561" w:rsidRDefault="00003206" w:rsidP="00033A60">
            <w:pPr>
              <w:ind w:firstLine="709"/>
              <w:jc w:val="both"/>
              <w:rPr>
                <w:rFonts w:cs="Times New Roman"/>
              </w:rPr>
            </w:pPr>
          </w:p>
        </w:tc>
        <w:tc>
          <w:tcPr>
            <w:tcW w:w="1228" w:type="dxa"/>
          </w:tcPr>
          <w:p w14:paraId="4D46FB80" w14:textId="77777777" w:rsidR="00003206" w:rsidRPr="00F65561" w:rsidRDefault="00003206" w:rsidP="00033A60">
            <w:pPr>
              <w:ind w:firstLine="709"/>
              <w:jc w:val="both"/>
              <w:rPr>
                <w:rFonts w:cs="Times New Roman"/>
              </w:rPr>
            </w:pPr>
          </w:p>
        </w:tc>
        <w:tc>
          <w:tcPr>
            <w:tcW w:w="1338" w:type="dxa"/>
          </w:tcPr>
          <w:p w14:paraId="372B34F1" w14:textId="77777777" w:rsidR="00003206" w:rsidRPr="00F65561" w:rsidRDefault="00003206" w:rsidP="00033A60">
            <w:pPr>
              <w:ind w:firstLine="709"/>
              <w:jc w:val="both"/>
              <w:rPr>
                <w:rFonts w:cs="Times New Roman"/>
              </w:rPr>
            </w:pPr>
          </w:p>
        </w:tc>
      </w:tr>
      <w:tr w:rsidR="00003206" w:rsidRPr="00F65561" w14:paraId="431EFAB4" w14:textId="77777777" w:rsidTr="00E43DDE">
        <w:tc>
          <w:tcPr>
            <w:tcW w:w="3397" w:type="dxa"/>
          </w:tcPr>
          <w:p w14:paraId="42B9FEAE" w14:textId="77777777" w:rsidR="00003206" w:rsidRPr="00F65561" w:rsidRDefault="00003206" w:rsidP="00033A60">
            <w:pPr>
              <w:rPr>
                <w:rFonts w:cs="Times New Roman"/>
                <w:szCs w:val="28"/>
              </w:rPr>
            </w:pPr>
            <w:r w:rsidRPr="00F65561">
              <w:rPr>
                <w:rFonts w:cs="Times New Roman"/>
                <w:szCs w:val="28"/>
              </w:rPr>
              <w:t>16. Чи задоволені Ви своїм особистим і сімейним життям?</w:t>
            </w:r>
          </w:p>
        </w:tc>
        <w:tc>
          <w:tcPr>
            <w:tcW w:w="1134" w:type="dxa"/>
          </w:tcPr>
          <w:p w14:paraId="746C41CF" w14:textId="77777777" w:rsidR="00003206" w:rsidRPr="00F65561" w:rsidRDefault="00003206" w:rsidP="00033A60">
            <w:pPr>
              <w:ind w:firstLine="709"/>
              <w:jc w:val="both"/>
              <w:rPr>
                <w:rFonts w:cs="Times New Roman"/>
              </w:rPr>
            </w:pPr>
          </w:p>
        </w:tc>
        <w:tc>
          <w:tcPr>
            <w:tcW w:w="993" w:type="dxa"/>
          </w:tcPr>
          <w:p w14:paraId="782591EA" w14:textId="77777777" w:rsidR="00003206" w:rsidRPr="00F65561" w:rsidRDefault="00003206" w:rsidP="00033A60">
            <w:pPr>
              <w:ind w:firstLine="709"/>
              <w:jc w:val="both"/>
              <w:rPr>
                <w:rFonts w:cs="Times New Roman"/>
              </w:rPr>
            </w:pPr>
          </w:p>
        </w:tc>
        <w:tc>
          <w:tcPr>
            <w:tcW w:w="1254" w:type="dxa"/>
          </w:tcPr>
          <w:p w14:paraId="545BB79E" w14:textId="77777777" w:rsidR="00003206" w:rsidRPr="00F65561" w:rsidRDefault="00003206" w:rsidP="00033A60">
            <w:pPr>
              <w:ind w:firstLine="709"/>
              <w:jc w:val="both"/>
              <w:rPr>
                <w:rFonts w:cs="Times New Roman"/>
              </w:rPr>
            </w:pPr>
          </w:p>
        </w:tc>
        <w:tc>
          <w:tcPr>
            <w:tcW w:w="1228" w:type="dxa"/>
          </w:tcPr>
          <w:p w14:paraId="5D9FFABE" w14:textId="77777777" w:rsidR="00003206" w:rsidRPr="00F65561" w:rsidRDefault="00003206" w:rsidP="00033A60">
            <w:pPr>
              <w:ind w:firstLine="709"/>
              <w:jc w:val="both"/>
              <w:rPr>
                <w:rFonts w:cs="Times New Roman"/>
              </w:rPr>
            </w:pPr>
          </w:p>
        </w:tc>
        <w:tc>
          <w:tcPr>
            <w:tcW w:w="1338" w:type="dxa"/>
          </w:tcPr>
          <w:p w14:paraId="5D633CC3" w14:textId="77777777" w:rsidR="00003206" w:rsidRPr="00F65561" w:rsidRDefault="00003206" w:rsidP="00033A60">
            <w:pPr>
              <w:ind w:firstLine="709"/>
              <w:jc w:val="both"/>
              <w:rPr>
                <w:rFonts w:cs="Times New Roman"/>
              </w:rPr>
            </w:pPr>
          </w:p>
        </w:tc>
      </w:tr>
      <w:tr w:rsidR="00003206" w:rsidRPr="00F65561" w14:paraId="46AF6566" w14:textId="77777777" w:rsidTr="00E43DDE">
        <w:tc>
          <w:tcPr>
            <w:tcW w:w="3397" w:type="dxa"/>
          </w:tcPr>
          <w:p w14:paraId="16849A85" w14:textId="77777777" w:rsidR="00003206" w:rsidRPr="00F65561" w:rsidRDefault="00003206" w:rsidP="00033A60">
            <w:pPr>
              <w:rPr>
                <w:rFonts w:cs="Times New Roman"/>
                <w:szCs w:val="28"/>
              </w:rPr>
            </w:pPr>
            <w:r w:rsidRPr="00F65561">
              <w:rPr>
                <w:rFonts w:cs="Times New Roman"/>
                <w:szCs w:val="28"/>
              </w:rPr>
              <w:t>17.Чи щасливі Ви у Ваших дружніх і особистих відносинах?</w:t>
            </w:r>
          </w:p>
        </w:tc>
        <w:tc>
          <w:tcPr>
            <w:tcW w:w="1134" w:type="dxa"/>
          </w:tcPr>
          <w:p w14:paraId="78288C99" w14:textId="77777777" w:rsidR="00003206" w:rsidRPr="00F65561" w:rsidRDefault="00003206" w:rsidP="00033A60">
            <w:pPr>
              <w:ind w:firstLine="709"/>
              <w:jc w:val="both"/>
              <w:rPr>
                <w:rFonts w:cs="Times New Roman"/>
              </w:rPr>
            </w:pPr>
          </w:p>
        </w:tc>
        <w:tc>
          <w:tcPr>
            <w:tcW w:w="993" w:type="dxa"/>
          </w:tcPr>
          <w:p w14:paraId="46A6B0D5" w14:textId="77777777" w:rsidR="00003206" w:rsidRPr="00F65561" w:rsidRDefault="00003206" w:rsidP="00033A60">
            <w:pPr>
              <w:ind w:firstLine="709"/>
              <w:jc w:val="both"/>
              <w:rPr>
                <w:rFonts w:cs="Times New Roman"/>
              </w:rPr>
            </w:pPr>
          </w:p>
        </w:tc>
        <w:tc>
          <w:tcPr>
            <w:tcW w:w="1254" w:type="dxa"/>
          </w:tcPr>
          <w:p w14:paraId="03DAC0E9" w14:textId="77777777" w:rsidR="00003206" w:rsidRPr="00F65561" w:rsidRDefault="00003206" w:rsidP="00033A60">
            <w:pPr>
              <w:ind w:firstLine="709"/>
              <w:jc w:val="both"/>
              <w:rPr>
                <w:rFonts w:cs="Times New Roman"/>
              </w:rPr>
            </w:pPr>
          </w:p>
        </w:tc>
        <w:tc>
          <w:tcPr>
            <w:tcW w:w="1228" w:type="dxa"/>
          </w:tcPr>
          <w:p w14:paraId="7A2762D6" w14:textId="77777777" w:rsidR="00003206" w:rsidRPr="00F65561" w:rsidRDefault="00003206" w:rsidP="00033A60">
            <w:pPr>
              <w:ind w:firstLine="709"/>
              <w:jc w:val="both"/>
              <w:rPr>
                <w:rFonts w:cs="Times New Roman"/>
              </w:rPr>
            </w:pPr>
          </w:p>
        </w:tc>
        <w:tc>
          <w:tcPr>
            <w:tcW w:w="1338" w:type="dxa"/>
          </w:tcPr>
          <w:p w14:paraId="5407B4C9" w14:textId="77777777" w:rsidR="00003206" w:rsidRPr="00F65561" w:rsidRDefault="00003206" w:rsidP="00033A60">
            <w:pPr>
              <w:ind w:firstLine="709"/>
              <w:jc w:val="both"/>
              <w:rPr>
                <w:rFonts w:cs="Times New Roman"/>
              </w:rPr>
            </w:pPr>
          </w:p>
        </w:tc>
      </w:tr>
      <w:tr w:rsidR="00003206" w:rsidRPr="00F65561" w14:paraId="618E5C8E" w14:textId="77777777" w:rsidTr="00E43DDE">
        <w:tc>
          <w:tcPr>
            <w:tcW w:w="3397" w:type="dxa"/>
          </w:tcPr>
          <w:p w14:paraId="51D1E6DA" w14:textId="77777777" w:rsidR="00003206" w:rsidRPr="00F65561" w:rsidRDefault="00003206" w:rsidP="00033A60">
            <w:pPr>
              <w:rPr>
                <w:rFonts w:cs="Times New Roman"/>
                <w:szCs w:val="28"/>
              </w:rPr>
            </w:pPr>
            <w:r w:rsidRPr="00F65561">
              <w:rPr>
                <w:rFonts w:cs="Times New Roman"/>
                <w:szCs w:val="28"/>
              </w:rPr>
              <w:t>18. Чи комфортно Ви почуваєтесь стосовно того, як Ви ставитеся до інших і спілкуєтеся з іншими?</w:t>
            </w:r>
          </w:p>
        </w:tc>
        <w:tc>
          <w:tcPr>
            <w:tcW w:w="1134" w:type="dxa"/>
          </w:tcPr>
          <w:p w14:paraId="7C920924" w14:textId="77777777" w:rsidR="00003206" w:rsidRPr="00F65561" w:rsidRDefault="00003206" w:rsidP="00033A60">
            <w:pPr>
              <w:ind w:firstLine="709"/>
              <w:jc w:val="both"/>
              <w:rPr>
                <w:rFonts w:cs="Times New Roman"/>
              </w:rPr>
            </w:pPr>
          </w:p>
        </w:tc>
        <w:tc>
          <w:tcPr>
            <w:tcW w:w="993" w:type="dxa"/>
          </w:tcPr>
          <w:p w14:paraId="0975A304" w14:textId="77777777" w:rsidR="00003206" w:rsidRPr="00F65561" w:rsidRDefault="00003206" w:rsidP="00033A60">
            <w:pPr>
              <w:ind w:firstLine="709"/>
              <w:jc w:val="both"/>
              <w:rPr>
                <w:rFonts w:cs="Times New Roman"/>
              </w:rPr>
            </w:pPr>
          </w:p>
        </w:tc>
        <w:tc>
          <w:tcPr>
            <w:tcW w:w="1254" w:type="dxa"/>
          </w:tcPr>
          <w:p w14:paraId="00FB8A87" w14:textId="77777777" w:rsidR="00003206" w:rsidRPr="00F65561" w:rsidRDefault="00003206" w:rsidP="00033A60">
            <w:pPr>
              <w:ind w:firstLine="709"/>
              <w:jc w:val="both"/>
              <w:rPr>
                <w:rFonts w:cs="Times New Roman"/>
              </w:rPr>
            </w:pPr>
          </w:p>
        </w:tc>
        <w:tc>
          <w:tcPr>
            <w:tcW w:w="1228" w:type="dxa"/>
          </w:tcPr>
          <w:p w14:paraId="4CFE07C0" w14:textId="77777777" w:rsidR="00003206" w:rsidRPr="00F65561" w:rsidRDefault="00003206" w:rsidP="00033A60">
            <w:pPr>
              <w:ind w:firstLine="709"/>
              <w:jc w:val="both"/>
              <w:rPr>
                <w:rFonts w:cs="Times New Roman"/>
              </w:rPr>
            </w:pPr>
          </w:p>
        </w:tc>
        <w:tc>
          <w:tcPr>
            <w:tcW w:w="1338" w:type="dxa"/>
          </w:tcPr>
          <w:p w14:paraId="487C3F1F" w14:textId="77777777" w:rsidR="00003206" w:rsidRPr="00F65561" w:rsidRDefault="00003206" w:rsidP="00033A60">
            <w:pPr>
              <w:ind w:firstLine="709"/>
              <w:jc w:val="both"/>
              <w:rPr>
                <w:rFonts w:cs="Times New Roman"/>
              </w:rPr>
            </w:pPr>
          </w:p>
        </w:tc>
      </w:tr>
      <w:tr w:rsidR="00003206" w:rsidRPr="00F65561" w14:paraId="4F5C433A" w14:textId="77777777" w:rsidTr="00E43DDE">
        <w:tc>
          <w:tcPr>
            <w:tcW w:w="3397" w:type="dxa"/>
          </w:tcPr>
          <w:p w14:paraId="2D819AB0" w14:textId="77777777" w:rsidR="00003206" w:rsidRPr="00F65561" w:rsidRDefault="00003206" w:rsidP="00033A60">
            <w:pPr>
              <w:rPr>
                <w:rFonts w:cs="Times New Roman"/>
                <w:szCs w:val="28"/>
              </w:rPr>
            </w:pPr>
            <w:r w:rsidRPr="00F65561">
              <w:rPr>
                <w:rFonts w:cs="Times New Roman"/>
                <w:szCs w:val="28"/>
              </w:rPr>
              <w:t>19. Чи задоволені Ви своїм сексуальним життям?</w:t>
            </w:r>
          </w:p>
        </w:tc>
        <w:tc>
          <w:tcPr>
            <w:tcW w:w="1134" w:type="dxa"/>
          </w:tcPr>
          <w:p w14:paraId="60182961" w14:textId="77777777" w:rsidR="00003206" w:rsidRPr="00F65561" w:rsidRDefault="00003206" w:rsidP="00033A60">
            <w:pPr>
              <w:ind w:firstLine="709"/>
              <w:jc w:val="both"/>
              <w:rPr>
                <w:rFonts w:cs="Times New Roman"/>
              </w:rPr>
            </w:pPr>
          </w:p>
        </w:tc>
        <w:tc>
          <w:tcPr>
            <w:tcW w:w="993" w:type="dxa"/>
          </w:tcPr>
          <w:p w14:paraId="19F8471B" w14:textId="77777777" w:rsidR="00003206" w:rsidRPr="00F65561" w:rsidRDefault="00003206" w:rsidP="00033A60">
            <w:pPr>
              <w:ind w:firstLine="709"/>
              <w:jc w:val="both"/>
              <w:rPr>
                <w:rFonts w:cs="Times New Roman"/>
              </w:rPr>
            </w:pPr>
          </w:p>
        </w:tc>
        <w:tc>
          <w:tcPr>
            <w:tcW w:w="1254" w:type="dxa"/>
          </w:tcPr>
          <w:p w14:paraId="64CC9A9E" w14:textId="77777777" w:rsidR="00003206" w:rsidRPr="00F65561" w:rsidRDefault="00003206" w:rsidP="00033A60">
            <w:pPr>
              <w:ind w:firstLine="709"/>
              <w:jc w:val="both"/>
              <w:rPr>
                <w:rFonts w:cs="Times New Roman"/>
              </w:rPr>
            </w:pPr>
          </w:p>
        </w:tc>
        <w:tc>
          <w:tcPr>
            <w:tcW w:w="1228" w:type="dxa"/>
          </w:tcPr>
          <w:p w14:paraId="18548800" w14:textId="77777777" w:rsidR="00003206" w:rsidRPr="00F65561" w:rsidRDefault="00003206" w:rsidP="00033A60">
            <w:pPr>
              <w:ind w:firstLine="709"/>
              <w:jc w:val="both"/>
              <w:rPr>
                <w:rFonts w:cs="Times New Roman"/>
              </w:rPr>
            </w:pPr>
          </w:p>
        </w:tc>
        <w:tc>
          <w:tcPr>
            <w:tcW w:w="1338" w:type="dxa"/>
          </w:tcPr>
          <w:p w14:paraId="7DF2315A" w14:textId="77777777" w:rsidR="00003206" w:rsidRPr="00F65561" w:rsidRDefault="00003206" w:rsidP="00033A60">
            <w:pPr>
              <w:ind w:firstLine="709"/>
              <w:jc w:val="both"/>
              <w:rPr>
                <w:rFonts w:cs="Times New Roman"/>
              </w:rPr>
            </w:pPr>
          </w:p>
        </w:tc>
      </w:tr>
      <w:tr w:rsidR="00003206" w:rsidRPr="00F65561" w14:paraId="7E06996C" w14:textId="77777777" w:rsidTr="00E43DDE">
        <w:tc>
          <w:tcPr>
            <w:tcW w:w="3397" w:type="dxa"/>
          </w:tcPr>
          <w:p w14:paraId="218BF9E3" w14:textId="77777777" w:rsidR="00003206" w:rsidRPr="00F65561" w:rsidRDefault="00003206" w:rsidP="00033A60">
            <w:pPr>
              <w:rPr>
                <w:rFonts w:cs="Times New Roman"/>
                <w:szCs w:val="28"/>
              </w:rPr>
            </w:pPr>
            <w:r w:rsidRPr="00F65561">
              <w:rPr>
                <w:rFonts w:cs="Times New Roman"/>
                <w:szCs w:val="28"/>
              </w:rPr>
              <w:t>20. Чи в змозі Ви звернутися за допомогою з проблемою?</w:t>
            </w:r>
          </w:p>
        </w:tc>
        <w:tc>
          <w:tcPr>
            <w:tcW w:w="1134" w:type="dxa"/>
          </w:tcPr>
          <w:p w14:paraId="11FE4FEF" w14:textId="77777777" w:rsidR="00003206" w:rsidRPr="00F65561" w:rsidRDefault="00003206" w:rsidP="00033A60">
            <w:pPr>
              <w:ind w:firstLine="709"/>
              <w:jc w:val="both"/>
              <w:rPr>
                <w:rFonts w:cs="Times New Roman"/>
              </w:rPr>
            </w:pPr>
          </w:p>
        </w:tc>
        <w:tc>
          <w:tcPr>
            <w:tcW w:w="993" w:type="dxa"/>
          </w:tcPr>
          <w:p w14:paraId="644D4ED3" w14:textId="77777777" w:rsidR="00003206" w:rsidRPr="00F65561" w:rsidRDefault="00003206" w:rsidP="00033A60">
            <w:pPr>
              <w:ind w:firstLine="709"/>
              <w:jc w:val="both"/>
              <w:rPr>
                <w:rFonts w:cs="Times New Roman"/>
              </w:rPr>
            </w:pPr>
          </w:p>
        </w:tc>
        <w:tc>
          <w:tcPr>
            <w:tcW w:w="1254" w:type="dxa"/>
          </w:tcPr>
          <w:p w14:paraId="04D5EE0A" w14:textId="77777777" w:rsidR="00003206" w:rsidRPr="00F65561" w:rsidRDefault="00003206" w:rsidP="00033A60">
            <w:pPr>
              <w:ind w:firstLine="709"/>
              <w:jc w:val="both"/>
              <w:rPr>
                <w:rFonts w:cs="Times New Roman"/>
              </w:rPr>
            </w:pPr>
          </w:p>
        </w:tc>
        <w:tc>
          <w:tcPr>
            <w:tcW w:w="1228" w:type="dxa"/>
          </w:tcPr>
          <w:p w14:paraId="1E19B300" w14:textId="77777777" w:rsidR="00003206" w:rsidRPr="00F65561" w:rsidRDefault="00003206" w:rsidP="00033A60">
            <w:pPr>
              <w:ind w:firstLine="709"/>
              <w:jc w:val="both"/>
              <w:rPr>
                <w:rFonts w:cs="Times New Roman"/>
              </w:rPr>
            </w:pPr>
          </w:p>
        </w:tc>
        <w:tc>
          <w:tcPr>
            <w:tcW w:w="1338" w:type="dxa"/>
          </w:tcPr>
          <w:p w14:paraId="5AF4D7C5" w14:textId="77777777" w:rsidR="00003206" w:rsidRPr="00F65561" w:rsidRDefault="00003206" w:rsidP="00033A60">
            <w:pPr>
              <w:ind w:firstLine="709"/>
              <w:jc w:val="both"/>
              <w:rPr>
                <w:rFonts w:cs="Times New Roman"/>
              </w:rPr>
            </w:pPr>
          </w:p>
        </w:tc>
      </w:tr>
      <w:tr w:rsidR="00003206" w:rsidRPr="00F65561" w14:paraId="5DDE5FFE" w14:textId="77777777" w:rsidTr="00E43DDE">
        <w:tc>
          <w:tcPr>
            <w:tcW w:w="3397" w:type="dxa"/>
          </w:tcPr>
          <w:p w14:paraId="5E38C3E9" w14:textId="77777777" w:rsidR="00003206" w:rsidRPr="00F65561" w:rsidRDefault="00003206" w:rsidP="00033A60">
            <w:pPr>
              <w:rPr>
                <w:rFonts w:cs="Times New Roman"/>
                <w:szCs w:val="28"/>
              </w:rPr>
            </w:pPr>
            <w:r w:rsidRPr="00F65561">
              <w:rPr>
                <w:rFonts w:cs="Times New Roman"/>
                <w:szCs w:val="28"/>
              </w:rPr>
              <w:t>21. Чи щасливі Ви, що у Вас є достатньо грошей, щоб задовольнити Ваші потреби?</w:t>
            </w:r>
          </w:p>
        </w:tc>
        <w:tc>
          <w:tcPr>
            <w:tcW w:w="1134" w:type="dxa"/>
          </w:tcPr>
          <w:p w14:paraId="42C0AF44" w14:textId="77777777" w:rsidR="00003206" w:rsidRPr="00F65561" w:rsidRDefault="00003206" w:rsidP="00033A60">
            <w:pPr>
              <w:ind w:firstLine="709"/>
              <w:jc w:val="both"/>
              <w:rPr>
                <w:rFonts w:cs="Times New Roman"/>
              </w:rPr>
            </w:pPr>
          </w:p>
        </w:tc>
        <w:tc>
          <w:tcPr>
            <w:tcW w:w="993" w:type="dxa"/>
          </w:tcPr>
          <w:p w14:paraId="75109393" w14:textId="77777777" w:rsidR="00003206" w:rsidRPr="00F65561" w:rsidRDefault="00003206" w:rsidP="00033A60">
            <w:pPr>
              <w:ind w:firstLine="709"/>
              <w:jc w:val="both"/>
              <w:rPr>
                <w:rFonts w:cs="Times New Roman"/>
              </w:rPr>
            </w:pPr>
          </w:p>
        </w:tc>
        <w:tc>
          <w:tcPr>
            <w:tcW w:w="1254" w:type="dxa"/>
          </w:tcPr>
          <w:p w14:paraId="17FA605F" w14:textId="77777777" w:rsidR="00003206" w:rsidRPr="00F65561" w:rsidRDefault="00003206" w:rsidP="00033A60">
            <w:pPr>
              <w:ind w:firstLine="709"/>
              <w:jc w:val="both"/>
              <w:rPr>
                <w:rFonts w:cs="Times New Roman"/>
              </w:rPr>
            </w:pPr>
          </w:p>
        </w:tc>
        <w:tc>
          <w:tcPr>
            <w:tcW w:w="1228" w:type="dxa"/>
          </w:tcPr>
          <w:p w14:paraId="7B4FDAA0" w14:textId="77777777" w:rsidR="00003206" w:rsidRPr="00F65561" w:rsidRDefault="00003206" w:rsidP="00033A60">
            <w:pPr>
              <w:ind w:firstLine="709"/>
              <w:jc w:val="both"/>
              <w:rPr>
                <w:rFonts w:cs="Times New Roman"/>
              </w:rPr>
            </w:pPr>
          </w:p>
        </w:tc>
        <w:tc>
          <w:tcPr>
            <w:tcW w:w="1338" w:type="dxa"/>
          </w:tcPr>
          <w:p w14:paraId="41831C38" w14:textId="77777777" w:rsidR="00003206" w:rsidRPr="00F65561" w:rsidRDefault="00003206" w:rsidP="00033A60">
            <w:pPr>
              <w:ind w:firstLine="709"/>
              <w:jc w:val="both"/>
              <w:rPr>
                <w:rFonts w:cs="Times New Roman"/>
              </w:rPr>
            </w:pPr>
          </w:p>
        </w:tc>
      </w:tr>
      <w:tr w:rsidR="00003206" w:rsidRPr="00F65561" w14:paraId="6E254675" w14:textId="77777777" w:rsidTr="00E43DDE">
        <w:tc>
          <w:tcPr>
            <w:tcW w:w="3397" w:type="dxa"/>
          </w:tcPr>
          <w:p w14:paraId="37157056" w14:textId="77777777" w:rsidR="00003206" w:rsidRPr="00F65561" w:rsidRDefault="00003206" w:rsidP="00033A60">
            <w:pPr>
              <w:rPr>
                <w:rFonts w:cs="Times New Roman"/>
                <w:szCs w:val="28"/>
              </w:rPr>
            </w:pPr>
            <w:r w:rsidRPr="00F65561">
              <w:rPr>
                <w:rFonts w:cs="Times New Roman"/>
                <w:szCs w:val="28"/>
              </w:rPr>
              <w:t>22. Чи задоволені Ви вашими можливостями для занять спортом / відпочинку?</w:t>
            </w:r>
          </w:p>
        </w:tc>
        <w:tc>
          <w:tcPr>
            <w:tcW w:w="1134" w:type="dxa"/>
          </w:tcPr>
          <w:p w14:paraId="4C835DA5" w14:textId="77777777" w:rsidR="00003206" w:rsidRPr="00F65561" w:rsidRDefault="00003206" w:rsidP="00033A60">
            <w:pPr>
              <w:ind w:firstLine="709"/>
              <w:jc w:val="both"/>
              <w:rPr>
                <w:rFonts w:cs="Times New Roman"/>
              </w:rPr>
            </w:pPr>
          </w:p>
        </w:tc>
        <w:tc>
          <w:tcPr>
            <w:tcW w:w="993" w:type="dxa"/>
          </w:tcPr>
          <w:p w14:paraId="66AC6AF1" w14:textId="77777777" w:rsidR="00003206" w:rsidRPr="00F65561" w:rsidRDefault="00003206" w:rsidP="00033A60">
            <w:pPr>
              <w:ind w:firstLine="709"/>
              <w:jc w:val="both"/>
              <w:rPr>
                <w:rFonts w:cs="Times New Roman"/>
              </w:rPr>
            </w:pPr>
          </w:p>
        </w:tc>
        <w:tc>
          <w:tcPr>
            <w:tcW w:w="1254" w:type="dxa"/>
          </w:tcPr>
          <w:p w14:paraId="7F8F7DE2" w14:textId="77777777" w:rsidR="00003206" w:rsidRPr="00F65561" w:rsidRDefault="00003206" w:rsidP="00033A60">
            <w:pPr>
              <w:ind w:firstLine="709"/>
              <w:jc w:val="both"/>
              <w:rPr>
                <w:rFonts w:cs="Times New Roman"/>
              </w:rPr>
            </w:pPr>
          </w:p>
        </w:tc>
        <w:tc>
          <w:tcPr>
            <w:tcW w:w="1228" w:type="dxa"/>
          </w:tcPr>
          <w:p w14:paraId="3EDD3B3E" w14:textId="77777777" w:rsidR="00003206" w:rsidRPr="00F65561" w:rsidRDefault="00003206" w:rsidP="00033A60">
            <w:pPr>
              <w:ind w:firstLine="709"/>
              <w:jc w:val="both"/>
              <w:rPr>
                <w:rFonts w:cs="Times New Roman"/>
              </w:rPr>
            </w:pPr>
          </w:p>
        </w:tc>
        <w:tc>
          <w:tcPr>
            <w:tcW w:w="1338" w:type="dxa"/>
          </w:tcPr>
          <w:p w14:paraId="483681FB" w14:textId="77777777" w:rsidR="00003206" w:rsidRPr="00F65561" w:rsidRDefault="00003206" w:rsidP="00033A60">
            <w:pPr>
              <w:ind w:firstLine="709"/>
              <w:jc w:val="both"/>
              <w:rPr>
                <w:rFonts w:cs="Times New Roman"/>
              </w:rPr>
            </w:pPr>
          </w:p>
        </w:tc>
      </w:tr>
      <w:tr w:rsidR="00003206" w:rsidRPr="00F65561" w14:paraId="173EEBBA" w14:textId="77777777" w:rsidTr="00E43DDE">
        <w:tc>
          <w:tcPr>
            <w:tcW w:w="3397" w:type="dxa"/>
          </w:tcPr>
          <w:p w14:paraId="270CF343" w14:textId="77777777" w:rsidR="00003206" w:rsidRPr="00F65561" w:rsidRDefault="00003206" w:rsidP="00033A60">
            <w:pPr>
              <w:rPr>
                <w:rFonts w:cs="Times New Roman"/>
                <w:szCs w:val="28"/>
              </w:rPr>
            </w:pPr>
            <w:r w:rsidRPr="00F65561">
              <w:rPr>
                <w:rFonts w:cs="Times New Roman"/>
                <w:szCs w:val="28"/>
              </w:rPr>
              <w:t>23. Чи задоволені Ви своїм доступом до медичних послуг?</w:t>
            </w:r>
          </w:p>
        </w:tc>
        <w:tc>
          <w:tcPr>
            <w:tcW w:w="1134" w:type="dxa"/>
          </w:tcPr>
          <w:p w14:paraId="36DD1573" w14:textId="77777777" w:rsidR="00003206" w:rsidRPr="00F65561" w:rsidRDefault="00003206" w:rsidP="00033A60">
            <w:pPr>
              <w:ind w:firstLine="709"/>
              <w:jc w:val="both"/>
              <w:rPr>
                <w:rFonts w:cs="Times New Roman"/>
              </w:rPr>
            </w:pPr>
          </w:p>
        </w:tc>
        <w:tc>
          <w:tcPr>
            <w:tcW w:w="993" w:type="dxa"/>
          </w:tcPr>
          <w:p w14:paraId="5A8CBAE3" w14:textId="77777777" w:rsidR="00003206" w:rsidRPr="00F65561" w:rsidRDefault="00003206" w:rsidP="00033A60">
            <w:pPr>
              <w:ind w:firstLine="709"/>
              <w:jc w:val="both"/>
              <w:rPr>
                <w:rFonts w:cs="Times New Roman"/>
              </w:rPr>
            </w:pPr>
          </w:p>
        </w:tc>
        <w:tc>
          <w:tcPr>
            <w:tcW w:w="1254" w:type="dxa"/>
          </w:tcPr>
          <w:p w14:paraId="63EA75B2" w14:textId="77777777" w:rsidR="00003206" w:rsidRPr="00F65561" w:rsidRDefault="00003206" w:rsidP="00033A60">
            <w:pPr>
              <w:ind w:firstLine="709"/>
              <w:jc w:val="both"/>
              <w:rPr>
                <w:rFonts w:cs="Times New Roman"/>
              </w:rPr>
            </w:pPr>
          </w:p>
        </w:tc>
        <w:tc>
          <w:tcPr>
            <w:tcW w:w="1228" w:type="dxa"/>
          </w:tcPr>
          <w:p w14:paraId="34B228B3" w14:textId="77777777" w:rsidR="00003206" w:rsidRPr="00F65561" w:rsidRDefault="00003206" w:rsidP="00033A60">
            <w:pPr>
              <w:ind w:firstLine="709"/>
              <w:jc w:val="both"/>
              <w:rPr>
                <w:rFonts w:cs="Times New Roman"/>
              </w:rPr>
            </w:pPr>
          </w:p>
        </w:tc>
        <w:tc>
          <w:tcPr>
            <w:tcW w:w="1338" w:type="dxa"/>
          </w:tcPr>
          <w:p w14:paraId="31D0183F" w14:textId="77777777" w:rsidR="00003206" w:rsidRPr="00F65561" w:rsidRDefault="00003206" w:rsidP="00033A60">
            <w:pPr>
              <w:ind w:firstLine="709"/>
              <w:jc w:val="both"/>
              <w:rPr>
                <w:rFonts w:cs="Times New Roman"/>
              </w:rPr>
            </w:pPr>
          </w:p>
        </w:tc>
      </w:tr>
      <w:tr w:rsidR="00003206" w:rsidRPr="00F65561" w14:paraId="57266D45" w14:textId="77777777" w:rsidTr="00E43DDE">
        <w:tc>
          <w:tcPr>
            <w:tcW w:w="3397" w:type="dxa"/>
          </w:tcPr>
          <w:p w14:paraId="63E5F2F1" w14:textId="77777777" w:rsidR="00003206" w:rsidRPr="00F65561" w:rsidRDefault="00003206" w:rsidP="00033A60">
            <w:pPr>
              <w:rPr>
                <w:rFonts w:cs="Times New Roman"/>
                <w:szCs w:val="28"/>
              </w:rPr>
            </w:pPr>
            <w:r w:rsidRPr="00F65561">
              <w:rPr>
                <w:rFonts w:cs="Times New Roman"/>
                <w:szCs w:val="28"/>
              </w:rPr>
              <w:lastRenderedPageBreak/>
              <w:t>24. Чи задоволені Ви своєю здатністю працювати?</w:t>
            </w:r>
          </w:p>
        </w:tc>
        <w:tc>
          <w:tcPr>
            <w:tcW w:w="1134" w:type="dxa"/>
          </w:tcPr>
          <w:p w14:paraId="07A6067C" w14:textId="77777777" w:rsidR="00003206" w:rsidRPr="00F65561" w:rsidRDefault="00003206" w:rsidP="00033A60">
            <w:pPr>
              <w:ind w:firstLine="709"/>
              <w:jc w:val="both"/>
              <w:rPr>
                <w:rFonts w:cs="Times New Roman"/>
              </w:rPr>
            </w:pPr>
          </w:p>
        </w:tc>
        <w:tc>
          <w:tcPr>
            <w:tcW w:w="993" w:type="dxa"/>
          </w:tcPr>
          <w:p w14:paraId="07536AFD" w14:textId="77777777" w:rsidR="00003206" w:rsidRPr="00F65561" w:rsidRDefault="00003206" w:rsidP="00033A60">
            <w:pPr>
              <w:ind w:firstLine="709"/>
              <w:jc w:val="both"/>
              <w:rPr>
                <w:rFonts w:cs="Times New Roman"/>
              </w:rPr>
            </w:pPr>
          </w:p>
        </w:tc>
        <w:tc>
          <w:tcPr>
            <w:tcW w:w="1254" w:type="dxa"/>
          </w:tcPr>
          <w:p w14:paraId="263C1845" w14:textId="77777777" w:rsidR="00003206" w:rsidRPr="00F65561" w:rsidRDefault="00003206" w:rsidP="00033A60">
            <w:pPr>
              <w:ind w:firstLine="709"/>
              <w:jc w:val="both"/>
              <w:rPr>
                <w:rFonts w:cs="Times New Roman"/>
              </w:rPr>
            </w:pPr>
          </w:p>
        </w:tc>
        <w:tc>
          <w:tcPr>
            <w:tcW w:w="1228" w:type="dxa"/>
          </w:tcPr>
          <w:p w14:paraId="6A7BD6EC" w14:textId="77777777" w:rsidR="00003206" w:rsidRPr="00F65561" w:rsidRDefault="00003206" w:rsidP="00033A60">
            <w:pPr>
              <w:ind w:firstLine="709"/>
              <w:jc w:val="both"/>
              <w:rPr>
                <w:rFonts w:cs="Times New Roman"/>
              </w:rPr>
            </w:pPr>
          </w:p>
        </w:tc>
        <w:tc>
          <w:tcPr>
            <w:tcW w:w="1338" w:type="dxa"/>
          </w:tcPr>
          <w:p w14:paraId="2BF0FCFE" w14:textId="77777777" w:rsidR="00003206" w:rsidRPr="00F65561" w:rsidRDefault="00003206" w:rsidP="00033A60">
            <w:pPr>
              <w:ind w:firstLine="709"/>
              <w:jc w:val="both"/>
              <w:rPr>
                <w:rFonts w:cs="Times New Roman"/>
              </w:rPr>
            </w:pPr>
          </w:p>
        </w:tc>
      </w:tr>
    </w:tbl>
    <w:p w14:paraId="673A82D5" w14:textId="77777777" w:rsidR="00003206" w:rsidRPr="00F65561" w:rsidRDefault="00003206" w:rsidP="00D42657">
      <w:pPr>
        <w:spacing w:after="0" w:line="360" w:lineRule="auto"/>
        <w:ind w:firstLine="709"/>
        <w:jc w:val="right"/>
        <w:rPr>
          <w:rFonts w:cs="Times New Roman"/>
          <w:b/>
          <w:bCs/>
        </w:rPr>
      </w:pPr>
    </w:p>
    <w:p w14:paraId="0468E38D" w14:textId="12575D77" w:rsidR="00003206" w:rsidRPr="00F65561" w:rsidRDefault="00003206" w:rsidP="00D42657">
      <w:pPr>
        <w:spacing w:after="0" w:line="360" w:lineRule="auto"/>
        <w:ind w:firstLine="709"/>
        <w:jc w:val="right"/>
        <w:rPr>
          <w:rFonts w:cs="Times New Roman"/>
          <w:b/>
          <w:bCs/>
        </w:rPr>
      </w:pPr>
      <w:r w:rsidRPr="00F65561">
        <w:rPr>
          <w:rFonts w:cs="Times New Roman"/>
          <w:b/>
          <w:bCs/>
        </w:rPr>
        <w:t>Додаток 2</w:t>
      </w:r>
    </w:p>
    <w:p w14:paraId="66FFC7CA" w14:textId="77777777" w:rsidR="00033A60" w:rsidRPr="00F65561" w:rsidRDefault="00033A60" w:rsidP="00033A60">
      <w:pPr>
        <w:spacing w:after="0" w:line="360" w:lineRule="auto"/>
        <w:ind w:firstLine="709"/>
        <w:jc w:val="right"/>
        <w:rPr>
          <w:rFonts w:cs="Times New Roman"/>
        </w:rPr>
      </w:pPr>
      <w:r w:rsidRPr="00F65561">
        <w:rPr>
          <w:rFonts w:cs="Times New Roman"/>
        </w:rPr>
        <w:t>Тест «Шкала локусу контроля» (Дж. Роттер)</w:t>
      </w:r>
    </w:p>
    <w:tbl>
      <w:tblPr>
        <w:tblStyle w:val="a6"/>
        <w:tblW w:w="0" w:type="auto"/>
        <w:tblLook w:val="04A0" w:firstRow="1" w:lastRow="0" w:firstColumn="1" w:lastColumn="0" w:noHBand="0" w:noVBand="1"/>
      </w:tblPr>
      <w:tblGrid>
        <w:gridCol w:w="9344"/>
      </w:tblGrid>
      <w:tr w:rsidR="00033A60" w:rsidRPr="00F65561" w14:paraId="1087A252" w14:textId="77777777" w:rsidTr="00E43DDE">
        <w:tc>
          <w:tcPr>
            <w:tcW w:w="9344" w:type="dxa"/>
          </w:tcPr>
          <w:p w14:paraId="7DA07A7A" w14:textId="77777777" w:rsidR="00033A60" w:rsidRPr="00F65561" w:rsidRDefault="00033A60" w:rsidP="00033A60">
            <w:pPr>
              <w:pStyle w:val="a3"/>
              <w:numPr>
                <w:ilvl w:val="0"/>
                <w:numId w:val="16"/>
              </w:numPr>
              <w:jc w:val="both"/>
              <w:rPr>
                <w:rFonts w:cs="Times New Roman"/>
              </w:rPr>
            </w:pPr>
            <w:r w:rsidRPr="00F65561">
              <w:rPr>
                <w:rFonts w:cs="Times New Roman"/>
              </w:rPr>
              <w:t>Просування по службі більше залежить від вдалого збігу обставин, ніж від особливостей і власних зусиль людини.</w:t>
            </w:r>
          </w:p>
        </w:tc>
      </w:tr>
      <w:tr w:rsidR="00033A60" w:rsidRPr="00F65561" w14:paraId="21F9B296" w14:textId="77777777" w:rsidTr="00E43DDE">
        <w:tc>
          <w:tcPr>
            <w:tcW w:w="9344" w:type="dxa"/>
          </w:tcPr>
          <w:p w14:paraId="3E6ACAFA" w14:textId="77777777" w:rsidR="00033A60" w:rsidRPr="00F65561" w:rsidRDefault="00033A60" w:rsidP="00033A60">
            <w:pPr>
              <w:pStyle w:val="a3"/>
              <w:numPr>
                <w:ilvl w:val="0"/>
                <w:numId w:val="16"/>
              </w:numPr>
              <w:jc w:val="both"/>
              <w:rPr>
                <w:rFonts w:cs="Times New Roman"/>
              </w:rPr>
            </w:pPr>
            <w:r w:rsidRPr="00F65561">
              <w:rPr>
                <w:rFonts w:cs="Times New Roman"/>
              </w:rPr>
              <w:t>Більшість розлучень походить від того, що люди не хочуть поступатися і пристосовуватися одне до одного.</w:t>
            </w:r>
          </w:p>
        </w:tc>
      </w:tr>
      <w:tr w:rsidR="00033A60" w:rsidRPr="00F65561" w14:paraId="06992EAE" w14:textId="77777777" w:rsidTr="00E43DDE">
        <w:tc>
          <w:tcPr>
            <w:tcW w:w="9344" w:type="dxa"/>
          </w:tcPr>
          <w:p w14:paraId="0344EF33" w14:textId="77777777" w:rsidR="00033A60" w:rsidRPr="00F65561" w:rsidRDefault="00033A60" w:rsidP="00033A60">
            <w:pPr>
              <w:pStyle w:val="a3"/>
              <w:numPr>
                <w:ilvl w:val="0"/>
                <w:numId w:val="16"/>
              </w:numPr>
              <w:jc w:val="both"/>
              <w:rPr>
                <w:rFonts w:cs="Times New Roman"/>
              </w:rPr>
            </w:pPr>
            <w:r w:rsidRPr="00F65561">
              <w:rPr>
                <w:rFonts w:cs="Times New Roman"/>
              </w:rPr>
              <w:t>Хвороба–справа випадку, і якщо вже судилося комусь захворіти, то з цим нічого не поробиш.</w:t>
            </w:r>
          </w:p>
        </w:tc>
      </w:tr>
      <w:tr w:rsidR="00033A60" w:rsidRPr="00F65561" w14:paraId="4F10694B" w14:textId="77777777" w:rsidTr="00E43DDE">
        <w:tc>
          <w:tcPr>
            <w:tcW w:w="9344" w:type="dxa"/>
          </w:tcPr>
          <w:p w14:paraId="3DA070B3" w14:textId="77777777" w:rsidR="00033A60" w:rsidRPr="00F65561" w:rsidRDefault="00033A60" w:rsidP="00033A60">
            <w:pPr>
              <w:pStyle w:val="a3"/>
              <w:numPr>
                <w:ilvl w:val="0"/>
                <w:numId w:val="16"/>
              </w:numPr>
              <w:jc w:val="both"/>
              <w:rPr>
                <w:rFonts w:cs="Times New Roman"/>
              </w:rPr>
            </w:pPr>
            <w:r w:rsidRPr="00F65561">
              <w:rPr>
                <w:rFonts w:cs="Times New Roman"/>
              </w:rPr>
              <w:t>Люди виявляються самотніми через те, що самі не виявляють інтересу і дружелюбності до оточуючих.</w:t>
            </w:r>
          </w:p>
        </w:tc>
      </w:tr>
      <w:tr w:rsidR="00033A60" w:rsidRPr="00F65561" w14:paraId="11BE25D8" w14:textId="77777777" w:rsidTr="00E43DDE">
        <w:tc>
          <w:tcPr>
            <w:tcW w:w="9344" w:type="dxa"/>
          </w:tcPr>
          <w:p w14:paraId="43A450D7" w14:textId="77777777" w:rsidR="00033A60" w:rsidRPr="00F65561" w:rsidRDefault="00033A60" w:rsidP="00033A60">
            <w:pPr>
              <w:pStyle w:val="a3"/>
              <w:numPr>
                <w:ilvl w:val="0"/>
                <w:numId w:val="16"/>
              </w:numPr>
              <w:jc w:val="both"/>
              <w:rPr>
                <w:rFonts w:cs="Times New Roman"/>
              </w:rPr>
            </w:pPr>
            <w:r w:rsidRPr="00F65561">
              <w:rPr>
                <w:rFonts w:cs="Times New Roman"/>
              </w:rPr>
              <w:t>Здійснення моїх бажань часто залежить від везіння.</w:t>
            </w:r>
          </w:p>
        </w:tc>
      </w:tr>
      <w:tr w:rsidR="00033A60" w:rsidRPr="00F65561" w14:paraId="17086033" w14:textId="77777777" w:rsidTr="00E43DDE">
        <w:tc>
          <w:tcPr>
            <w:tcW w:w="9344" w:type="dxa"/>
          </w:tcPr>
          <w:p w14:paraId="46BE8BDC" w14:textId="77777777" w:rsidR="00033A60" w:rsidRPr="00F65561" w:rsidRDefault="00033A60" w:rsidP="00033A60">
            <w:pPr>
              <w:pStyle w:val="a3"/>
              <w:numPr>
                <w:ilvl w:val="0"/>
                <w:numId w:val="16"/>
              </w:numPr>
              <w:jc w:val="both"/>
              <w:rPr>
                <w:rFonts w:cs="Times New Roman"/>
              </w:rPr>
            </w:pPr>
            <w:r w:rsidRPr="00F65561">
              <w:rPr>
                <w:rFonts w:cs="Times New Roman"/>
              </w:rPr>
              <w:t>Марно докладати зусиль для того, щоб завоювати симпатії інших людей.</w:t>
            </w:r>
          </w:p>
        </w:tc>
      </w:tr>
      <w:tr w:rsidR="00033A60" w:rsidRPr="00F65561" w14:paraId="5C222274" w14:textId="77777777" w:rsidTr="00E43DDE">
        <w:tc>
          <w:tcPr>
            <w:tcW w:w="9344" w:type="dxa"/>
          </w:tcPr>
          <w:p w14:paraId="375F3FDF" w14:textId="77777777" w:rsidR="00033A60" w:rsidRPr="00F65561" w:rsidRDefault="00033A60" w:rsidP="00033A60">
            <w:pPr>
              <w:pStyle w:val="a3"/>
              <w:numPr>
                <w:ilvl w:val="0"/>
                <w:numId w:val="16"/>
              </w:numPr>
              <w:jc w:val="both"/>
              <w:rPr>
                <w:rFonts w:cs="Times New Roman"/>
              </w:rPr>
            </w:pPr>
            <w:r w:rsidRPr="00F65561">
              <w:rPr>
                <w:rFonts w:cs="Times New Roman"/>
              </w:rPr>
              <w:t>Зовнішні обставини–батьки та добробут впливають на сімейне щастя не менше, ніж стосунки подружжя.</w:t>
            </w:r>
          </w:p>
        </w:tc>
      </w:tr>
      <w:tr w:rsidR="00033A60" w:rsidRPr="00F65561" w14:paraId="5DEA00E9" w14:textId="77777777" w:rsidTr="00E43DDE">
        <w:tc>
          <w:tcPr>
            <w:tcW w:w="9344" w:type="dxa"/>
          </w:tcPr>
          <w:p w14:paraId="2490B12E" w14:textId="77777777" w:rsidR="00033A60" w:rsidRPr="00F65561" w:rsidRDefault="00033A60" w:rsidP="00033A60">
            <w:pPr>
              <w:pStyle w:val="a3"/>
              <w:numPr>
                <w:ilvl w:val="0"/>
                <w:numId w:val="16"/>
              </w:numPr>
              <w:jc w:val="both"/>
              <w:rPr>
                <w:rFonts w:cs="Times New Roman"/>
              </w:rPr>
            </w:pPr>
            <w:r w:rsidRPr="00F65561">
              <w:rPr>
                <w:rFonts w:cs="Times New Roman"/>
              </w:rPr>
              <w:t>Я часто відчуваю, що мало впливаю на те, що відбувається зі мною.</w:t>
            </w:r>
          </w:p>
        </w:tc>
      </w:tr>
      <w:tr w:rsidR="00033A60" w:rsidRPr="00F65561" w14:paraId="1142FB1C" w14:textId="77777777" w:rsidTr="00E43DDE">
        <w:tc>
          <w:tcPr>
            <w:tcW w:w="9344" w:type="dxa"/>
          </w:tcPr>
          <w:p w14:paraId="7531C441" w14:textId="77777777" w:rsidR="00033A60" w:rsidRPr="00F65561" w:rsidRDefault="00033A60" w:rsidP="00033A60">
            <w:pPr>
              <w:pStyle w:val="a3"/>
              <w:numPr>
                <w:ilvl w:val="0"/>
                <w:numId w:val="16"/>
              </w:numPr>
              <w:jc w:val="both"/>
              <w:rPr>
                <w:rFonts w:cs="Times New Roman"/>
              </w:rPr>
            </w:pPr>
            <w:r w:rsidRPr="00F65561">
              <w:rPr>
                <w:rFonts w:cs="Times New Roman"/>
              </w:rPr>
              <w:t>Як правило, керівництво виявляється більш ефективним, коли керівники повністю контролюють дії підлеглих, а не покладаються на їхню самостійність.</w:t>
            </w:r>
          </w:p>
        </w:tc>
      </w:tr>
      <w:tr w:rsidR="00033A60" w:rsidRPr="00F65561" w14:paraId="39F8E149" w14:textId="77777777" w:rsidTr="00E43DDE">
        <w:tc>
          <w:tcPr>
            <w:tcW w:w="9344" w:type="dxa"/>
          </w:tcPr>
          <w:p w14:paraId="51A820A3" w14:textId="77777777" w:rsidR="00033A60" w:rsidRPr="00F65561" w:rsidRDefault="00033A60" w:rsidP="00033A60">
            <w:pPr>
              <w:pStyle w:val="a3"/>
              <w:numPr>
                <w:ilvl w:val="0"/>
                <w:numId w:val="16"/>
              </w:numPr>
              <w:jc w:val="both"/>
              <w:rPr>
                <w:rFonts w:cs="Times New Roman"/>
              </w:rPr>
            </w:pPr>
            <w:r w:rsidRPr="00F65561">
              <w:rPr>
                <w:rFonts w:cs="Times New Roman"/>
              </w:rPr>
              <w:t>Мої оцінки в школі часто залежали від випадкових обставин, наприклад, від настрою вчителя, а не від моїх власних зусиль.</w:t>
            </w:r>
          </w:p>
        </w:tc>
      </w:tr>
      <w:tr w:rsidR="00033A60" w:rsidRPr="00F65561" w14:paraId="1B1B734A" w14:textId="77777777" w:rsidTr="00E43DDE">
        <w:tc>
          <w:tcPr>
            <w:tcW w:w="9344" w:type="dxa"/>
          </w:tcPr>
          <w:p w14:paraId="1BE77FB8" w14:textId="77777777" w:rsidR="00033A60" w:rsidRPr="00F65561" w:rsidRDefault="00033A60" w:rsidP="00033A60">
            <w:pPr>
              <w:pStyle w:val="a3"/>
              <w:numPr>
                <w:ilvl w:val="0"/>
                <w:numId w:val="16"/>
              </w:numPr>
              <w:jc w:val="both"/>
              <w:rPr>
                <w:rFonts w:cs="Times New Roman"/>
              </w:rPr>
            </w:pPr>
            <w:r w:rsidRPr="00F65561">
              <w:rPr>
                <w:rFonts w:cs="Times New Roman"/>
              </w:rPr>
              <w:t>Коли я будую плани, то, загалом, вірю в те, що зможу їх здійснити.</w:t>
            </w:r>
          </w:p>
        </w:tc>
      </w:tr>
      <w:tr w:rsidR="00033A60" w:rsidRPr="00F65561" w14:paraId="53DECBB7" w14:textId="77777777" w:rsidTr="00E43DDE">
        <w:tc>
          <w:tcPr>
            <w:tcW w:w="9344" w:type="dxa"/>
          </w:tcPr>
          <w:p w14:paraId="07228F44" w14:textId="77777777" w:rsidR="00033A60" w:rsidRPr="00F65561" w:rsidRDefault="00033A60" w:rsidP="00033A60">
            <w:pPr>
              <w:pStyle w:val="a3"/>
              <w:numPr>
                <w:ilvl w:val="0"/>
                <w:numId w:val="16"/>
              </w:numPr>
              <w:jc w:val="both"/>
              <w:rPr>
                <w:rFonts w:cs="Times New Roman"/>
              </w:rPr>
            </w:pPr>
            <w:r w:rsidRPr="00F65561">
              <w:rPr>
                <w:rFonts w:cs="Times New Roman"/>
              </w:rPr>
              <w:t>Те, що багатьом людям здається удачею чи везінням, насправді є результатом довгих цілеспрямованих зусиль.</w:t>
            </w:r>
          </w:p>
        </w:tc>
      </w:tr>
      <w:tr w:rsidR="00033A60" w:rsidRPr="00F65561" w14:paraId="3DE52CB8" w14:textId="77777777" w:rsidTr="00E43DDE">
        <w:tc>
          <w:tcPr>
            <w:tcW w:w="9344" w:type="dxa"/>
          </w:tcPr>
          <w:p w14:paraId="253A052C" w14:textId="77777777" w:rsidR="00033A60" w:rsidRPr="00F65561" w:rsidRDefault="00033A60" w:rsidP="00033A60">
            <w:pPr>
              <w:pStyle w:val="a3"/>
              <w:numPr>
                <w:ilvl w:val="0"/>
                <w:numId w:val="16"/>
              </w:numPr>
              <w:jc w:val="both"/>
              <w:rPr>
                <w:rFonts w:cs="Times New Roman"/>
              </w:rPr>
            </w:pPr>
            <w:r w:rsidRPr="00F65561">
              <w:rPr>
                <w:rFonts w:cs="Times New Roman"/>
              </w:rPr>
              <w:t>Думаю, що правильний спосіб життя може більше допомогти здоров'ю, ніж ліки та лікарі.</w:t>
            </w:r>
          </w:p>
        </w:tc>
      </w:tr>
      <w:tr w:rsidR="00033A60" w:rsidRPr="00F65561" w14:paraId="1874C5CD" w14:textId="77777777" w:rsidTr="00E43DDE">
        <w:tc>
          <w:tcPr>
            <w:tcW w:w="9344" w:type="dxa"/>
          </w:tcPr>
          <w:p w14:paraId="1BF1707A" w14:textId="77777777" w:rsidR="00033A60" w:rsidRPr="00F65561" w:rsidRDefault="00033A60" w:rsidP="00033A60">
            <w:pPr>
              <w:pStyle w:val="a3"/>
              <w:numPr>
                <w:ilvl w:val="0"/>
                <w:numId w:val="16"/>
              </w:numPr>
              <w:jc w:val="both"/>
              <w:rPr>
                <w:rFonts w:cs="Times New Roman"/>
              </w:rPr>
            </w:pPr>
            <w:r w:rsidRPr="00F65561">
              <w:rPr>
                <w:rFonts w:cs="Times New Roman"/>
              </w:rPr>
              <w:t>Якщо люди не підходять один одному, то, як би вони не намагалися налагодити спільне сімейне життя, у них, найімовірніше, нічого не вийде.</w:t>
            </w:r>
          </w:p>
        </w:tc>
      </w:tr>
      <w:tr w:rsidR="00033A60" w:rsidRPr="00F65561" w14:paraId="4EEA941B" w14:textId="77777777" w:rsidTr="00E43DDE">
        <w:tc>
          <w:tcPr>
            <w:tcW w:w="9344" w:type="dxa"/>
          </w:tcPr>
          <w:p w14:paraId="52D4F5E8" w14:textId="77777777" w:rsidR="00033A60" w:rsidRPr="00F65561" w:rsidRDefault="00033A60" w:rsidP="00033A60">
            <w:pPr>
              <w:pStyle w:val="a3"/>
              <w:numPr>
                <w:ilvl w:val="0"/>
                <w:numId w:val="16"/>
              </w:numPr>
              <w:jc w:val="both"/>
              <w:rPr>
                <w:rFonts w:cs="Times New Roman"/>
              </w:rPr>
            </w:pPr>
            <w:r w:rsidRPr="00F65561">
              <w:rPr>
                <w:rFonts w:cs="Times New Roman"/>
              </w:rPr>
              <w:t>Те хороше, що я роблю в житті, зазвичай буває гідно оцінене іншими.</w:t>
            </w:r>
          </w:p>
        </w:tc>
      </w:tr>
      <w:tr w:rsidR="00033A60" w:rsidRPr="00F65561" w14:paraId="0437914A" w14:textId="77777777" w:rsidTr="00E43DDE">
        <w:tc>
          <w:tcPr>
            <w:tcW w:w="9344" w:type="dxa"/>
          </w:tcPr>
          <w:p w14:paraId="1840ACF2" w14:textId="77777777" w:rsidR="00033A60" w:rsidRPr="00F65561" w:rsidRDefault="00033A60" w:rsidP="00033A60">
            <w:pPr>
              <w:pStyle w:val="a3"/>
              <w:numPr>
                <w:ilvl w:val="0"/>
                <w:numId w:val="16"/>
              </w:numPr>
              <w:jc w:val="both"/>
              <w:rPr>
                <w:rFonts w:cs="Times New Roman"/>
              </w:rPr>
            </w:pPr>
            <w:r w:rsidRPr="00F65561">
              <w:rPr>
                <w:rFonts w:cs="Times New Roman"/>
              </w:rPr>
              <w:t>Діти виростають такими, якими їх виховують батьки.</w:t>
            </w:r>
          </w:p>
        </w:tc>
      </w:tr>
      <w:tr w:rsidR="00033A60" w:rsidRPr="00F65561" w14:paraId="00EA04C5" w14:textId="77777777" w:rsidTr="00E43DDE">
        <w:tc>
          <w:tcPr>
            <w:tcW w:w="9344" w:type="dxa"/>
          </w:tcPr>
          <w:p w14:paraId="62CD8166" w14:textId="77777777" w:rsidR="00033A60" w:rsidRPr="00F65561" w:rsidRDefault="00033A60" w:rsidP="00033A60">
            <w:pPr>
              <w:pStyle w:val="a3"/>
              <w:numPr>
                <w:ilvl w:val="0"/>
                <w:numId w:val="16"/>
              </w:numPr>
              <w:jc w:val="both"/>
              <w:rPr>
                <w:rFonts w:cs="Times New Roman"/>
              </w:rPr>
            </w:pPr>
            <w:r w:rsidRPr="00F65561">
              <w:rPr>
                <w:rFonts w:cs="Times New Roman"/>
              </w:rPr>
              <w:t>Я думаю, що випадок або доля не відіграють важливої ролі в моєму житті.</w:t>
            </w:r>
          </w:p>
        </w:tc>
      </w:tr>
      <w:tr w:rsidR="00033A60" w:rsidRPr="00F65561" w14:paraId="34366B92" w14:textId="77777777" w:rsidTr="00E43DDE">
        <w:tc>
          <w:tcPr>
            <w:tcW w:w="9344" w:type="dxa"/>
          </w:tcPr>
          <w:p w14:paraId="2CC59D75" w14:textId="77777777" w:rsidR="00033A60" w:rsidRPr="00F65561" w:rsidRDefault="00033A60" w:rsidP="00033A60">
            <w:pPr>
              <w:pStyle w:val="a3"/>
              <w:numPr>
                <w:ilvl w:val="0"/>
                <w:numId w:val="16"/>
              </w:numPr>
              <w:jc w:val="both"/>
              <w:rPr>
                <w:rFonts w:cs="Times New Roman"/>
              </w:rPr>
            </w:pPr>
            <w:r w:rsidRPr="00F65561">
              <w:rPr>
                <w:rFonts w:cs="Times New Roman"/>
              </w:rPr>
              <w:t>Я не намагаюся планувати своє життя далеко вперед, бо багато що залежить не від мене, а від того, як складуться обставини.</w:t>
            </w:r>
          </w:p>
        </w:tc>
      </w:tr>
      <w:tr w:rsidR="00033A60" w:rsidRPr="00F65561" w14:paraId="1D0346CA" w14:textId="77777777" w:rsidTr="00E43DDE">
        <w:tc>
          <w:tcPr>
            <w:tcW w:w="9344" w:type="dxa"/>
          </w:tcPr>
          <w:p w14:paraId="26C98BC2" w14:textId="77777777" w:rsidR="00033A60" w:rsidRPr="00F65561" w:rsidRDefault="00033A60" w:rsidP="00033A60">
            <w:pPr>
              <w:pStyle w:val="a3"/>
              <w:numPr>
                <w:ilvl w:val="0"/>
                <w:numId w:val="16"/>
              </w:numPr>
              <w:jc w:val="both"/>
              <w:rPr>
                <w:rFonts w:cs="Times New Roman"/>
              </w:rPr>
            </w:pPr>
            <w:r w:rsidRPr="00F65561">
              <w:rPr>
                <w:rFonts w:cs="Times New Roman"/>
              </w:rPr>
              <w:t>Мої оцінки в школі найбільше залежали від моїх зусиль і ступеня підготовленості.</w:t>
            </w:r>
          </w:p>
        </w:tc>
      </w:tr>
      <w:tr w:rsidR="00033A60" w:rsidRPr="00F65561" w14:paraId="4B16F6C6" w14:textId="77777777" w:rsidTr="00E43DDE">
        <w:tc>
          <w:tcPr>
            <w:tcW w:w="9344" w:type="dxa"/>
          </w:tcPr>
          <w:p w14:paraId="21BF8325" w14:textId="77777777" w:rsidR="00033A60" w:rsidRPr="00F65561" w:rsidRDefault="00033A60" w:rsidP="00033A60">
            <w:pPr>
              <w:pStyle w:val="a3"/>
              <w:numPr>
                <w:ilvl w:val="0"/>
                <w:numId w:val="16"/>
              </w:numPr>
              <w:jc w:val="both"/>
              <w:rPr>
                <w:rFonts w:cs="Times New Roman"/>
              </w:rPr>
            </w:pPr>
            <w:r w:rsidRPr="00F65561">
              <w:rPr>
                <w:rFonts w:cs="Times New Roman"/>
              </w:rPr>
              <w:lastRenderedPageBreak/>
              <w:t>У сімейних конфліктах я частіше відчуваю провину за собою, ніж за протилежною стороною.</w:t>
            </w:r>
          </w:p>
        </w:tc>
      </w:tr>
      <w:tr w:rsidR="00033A60" w:rsidRPr="00F65561" w14:paraId="3BA2627B" w14:textId="77777777" w:rsidTr="00E43DDE">
        <w:tc>
          <w:tcPr>
            <w:tcW w:w="9344" w:type="dxa"/>
          </w:tcPr>
          <w:p w14:paraId="4B05E155" w14:textId="77777777" w:rsidR="00033A60" w:rsidRPr="00F65561" w:rsidRDefault="00033A60" w:rsidP="00033A60">
            <w:pPr>
              <w:pStyle w:val="a3"/>
              <w:numPr>
                <w:ilvl w:val="0"/>
                <w:numId w:val="16"/>
              </w:numPr>
              <w:jc w:val="both"/>
              <w:rPr>
                <w:rFonts w:cs="Times New Roman"/>
              </w:rPr>
            </w:pPr>
            <w:r w:rsidRPr="00F65561">
              <w:rPr>
                <w:rFonts w:cs="Times New Roman"/>
              </w:rPr>
              <w:t>Життя більшості людей залежить від збігу обставин.</w:t>
            </w:r>
          </w:p>
        </w:tc>
      </w:tr>
      <w:tr w:rsidR="00033A60" w:rsidRPr="00F65561" w14:paraId="6A8E9CCD" w14:textId="77777777" w:rsidTr="00E43DDE">
        <w:tc>
          <w:tcPr>
            <w:tcW w:w="9344" w:type="dxa"/>
          </w:tcPr>
          <w:p w14:paraId="5FA8D209" w14:textId="77777777" w:rsidR="00033A60" w:rsidRPr="00F65561" w:rsidRDefault="00033A60" w:rsidP="00033A60">
            <w:pPr>
              <w:pStyle w:val="a3"/>
              <w:numPr>
                <w:ilvl w:val="0"/>
                <w:numId w:val="16"/>
              </w:numPr>
              <w:jc w:val="both"/>
              <w:rPr>
                <w:rFonts w:cs="Times New Roman"/>
              </w:rPr>
            </w:pPr>
            <w:r w:rsidRPr="00F65561">
              <w:rPr>
                <w:rFonts w:cs="Times New Roman"/>
              </w:rPr>
              <w:t>Я віддаю перевагу такому керівництву, за якого можна самостійно визначати, що і як робити.</w:t>
            </w:r>
          </w:p>
        </w:tc>
      </w:tr>
      <w:tr w:rsidR="00033A60" w:rsidRPr="00F65561" w14:paraId="4C4F6B9C" w14:textId="77777777" w:rsidTr="00E43DDE">
        <w:tc>
          <w:tcPr>
            <w:tcW w:w="9344" w:type="dxa"/>
          </w:tcPr>
          <w:p w14:paraId="7C225623" w14:textId="77777777" w:rsidR="00033A60" w:rsidRPr="00F65561" w:rsidRDefault="00033A60" w:rsidP="00033A60">
            <w:pPr>
              <w:pStyle w:val="a3"/>
              <w:numPr>
                <w:ilvl w:val="0"/>
                <w:numId w:val="16"/>
              </w:numPr>
              <w:jc w:val="both"/>
              <w:rPr>
                <w:rFonts w:cs="Times New Roman"/>
              </w:rPr>
            </w:pPr>
            <w:r w:rsidRPr="00F65561">
              <w:rPr>
                <w:rFonts w:cs="Times New Roman"/>
              </w:rPr>
              <w:t>Думаю, що мій спосіб життя жодною мірою не є причиною моїх хвороб.</w:t>
            </w:r>
          </w:p>
        </w:tc>
      </w:tr>
      <w:tr w:rsidR="00033A60" w:rsidRPr="00F65561" w14:paraId="384293A5" w14:textId="77777777" w:rsidTr="00E43DDE">
        <w:tc>
          <w:tcPr>
            <w:tcW w:w="9344" w:type="dxa"/>
          </w:tcPr>
          <w:p w14:paraId="1DE012EB" w14:textId="77777777" w:rsidR="00033A60" w:rsidRPr="00F65561" w:rsidRDefault="00033A60" w:rsidP="00033A60">
            <w:pPr>
              <w:pStyle w:val="a3"/>
              <w:numPr>
                <w:ilvl w:val="0"/>
                <w:numId w:val="16"/>
              </w:numPr>
              <w:jc w:val="both"/>
              <w:rPr>
                <w:rFonts w:cs="Times New Roman"/>
              </w:rPr>
            </w:pPr>
            <w:r w:rsidRPr="00F65561">
              <w:rPr>
                <w:rFonts w:cs="Times New Roman"/>
              </w:rPr>
              <w:t>Як правило, саме невдалий збіг обставин заважає людям досягти успіху у своїй справі.</w:t>
            </w:r>
          </w:p>
        </w:tc>
      </w:tr>
      <w:tr w:rsidR="00033A60" w:rsidRPr="00F65561" w14:paraId="08398152" w14:textId="77777777" w:rsidTr="00E43DDE">
        <w:tc>
          <w:tcPr>
            <w:tcW w:w="9344" w:type="dxa"/>
          </w:tcPr>
          <w:p w14:paraId="6D26E559" w14:textId="77777777" w:rsidR="00033A60" w:rsidRPr="00F65561" w:rsidRDefault="00033A60" w:rsidP="00033A60">
            <w:pPr>
              <w:pStyle w:val="a3"/>
              <w:numPr>
                <w:ilvl w:val="0"/>
                <w:numId w:val="16"/>
              </w:numPr>
              <w:jc w:val="both"/>
              <w:rPr>
                <w:rFonts w:cs="Times New Roman"/>
              </w:rPr>
            </w:pPr>
            <w:r w:rsidRPr="00F65561">
              <w:rPr>
                <w:rFonts w:cs="Times New Roman"/>
              </w:rPr>
              <w:t>Зрештою, за погане управління організацією відповідальні самі люди, які в ній працюють.</w:t>
            </w:r>
          </w:p>
        </w:tc>
      </w:tr>
      <w:tr w:rsidR="00033A60" w:rsidRPr="00F65561" w14:paraId="4F72C784" w14:textId="77777777" w:rsidTr="00E43DDE">
        <w:tc>
          <w:tcPr>
            <w:tcW w:w="9344" w:type="dxa"/>
          </w:tcPr>
          <w:p w14:paraId="2122CF2D" w14:textId="77777777" w:rsidR="00033A60" w:rsidRPr="00F65561" w:rsidRDefault="00033A60" w:rsidP="00033A60">
            <w:pPr>
              <w:pStyle w:val="a3"/>
              <w:numPr>
                <w:ilvl w:val="0"/>
                <w:numId w:val="16"/>
              </w:numPr>
              <w:jc w:val="both"/>
              <w:rPr>
                <w:rFonts w:cs="Times New Roman"/>
              </w:rPr>
            </w:pPr>
            <w:r w:rsidRPr="00F65561">
              <w:rPr>
                <w:rFonts w:cs="Times New Roman"/>
              </w:rPr>
              <w:t>Я часто відчуваю, що нічого не можу змінити у стосунках, що склалися в родині.</w:t>
            </w:r>
          </w:p>
        </w:tc>
      </w:tr>
      <w:tr w:rsidR="00033A60" w:rsidRPr="00F65561" w14:paraId="644E40EB" w14:textId="77777777" w:rsidTr="00E43DDE">
        <w:tc>
          <w:tcPr>
            <w:tcW w:w="9344" w:type="dxa"/>
          </w:tcPr>
          <w:p w14:paraId="015CE873" w14:textId="77777777" w:rsidR="00033A60" w:rsidRPr="00F65561" w:rsidRDefault="00033A60" w:rsidP="00033A60">
            <w:pPr>
              <w:pStyle w:val="a3"/>
              <w:numPr>
                <w:ilvl w:val="0"/>
                <w:numId w:val="16"/>
              </w:numPr>
              <w:jc w:val="both"/>
              <w:rPr>
                <w:rFonts w:cs="Times New Roman"/>
              </w:rPr>
            </w:pPr>
            <w:r w:rsidRPr="00F65561">
              <w:rPr>
                <w:rFonts w:cs="Times New Roman"/>
              </w:rPr>
              <w:t>Якщо я дуже захочу, то можу привернути до себе майже будь-яку людину.</w:t>
            </w:r>
          </w:p>
        </w:tc>
      </w:tr>
      <w:tr w:rsidR="00033A60" w:rsidRPr="00F65561" w14:paraId="66035344" w14:textId="77777777" w:rsidTr="00E43DDE">
        <w:tc>
          <w:tcPr>
            <w:tcW w:w="9344" w:type="dxa"/>
          </w:tcPr>
          <w:p w14:paraId="291D599B" w14:textId="77777777" w:rsidR="00033A60" w:rsidRPr="00F65561" w:rsidRDefault="00033A60" w:rsidP="00033A60">
            <w:pPr>
              <w:pStyle w:val="a3"/>
              <w:numPr>
                <w:ilvl w:val="0"/>
                <w:numId w:val="16"/>
              </w:numPr>
              <w:jc w:val="both"/>
              <w:rPr>
                <w:rFonts w:cs="Times New Roman"/>
              </w:rPr>
            </w:pPr>
            <w:r w:rsidRPr="00F65561">
              <w:rPr>
                <w:rFonts w:cs="Times New Roman"/>
              </w:rPr>
              <w:t>На підростаюче покоління впливає так багато різних обставин, що зусилля батьків щодо їхнього виховання часто виявляються марними.</w:t>
            </w:r>
          </w:p>
        </w:tc>
      </w:tr>
      <w:tr w:rsidR="00033A60" w:rsidRPr="00F65561" w14:paraId="5C2C61A2" w14:textId="77777777" w:rsidTr="00E43DDE">
        <w:tc>
          <w:tcPr>
            <w:tcW w:w="9344" w:type="dxa"/>
          </w:tcPr>
          <w:p w14:paraId="289E4E3E" w14:textId="77777777" w:rsidR="00033A60" w:rsidRPr="00F65561" w:rsidRDefault="00033A60" w:rsidP="00033A60">
            <w:pPr>
              <w:pStyle w:val="a3"/>
              <w:numPr>
                <w:ilvl w:val="0"/>
                <w:numId w:val="16"/>
              </w:numPr>
              <w:jc w:val="both"/>
              <w:rPr>
                <w:rFonts w:cs="Times New Roman"/>
              </w:rPr>
            </w:pPr>
            <w:r w:rsidRPr="00F65561">
              <w:rPr>
                <w:rFonts w:cs="Times New Roman"/>
              </w:rPr>
              <w:t>Те, що зі мною трапляється,–це справа моїх власних рук.</w:t>
            </w:r>
          </w:p>
        </w:tc>
      </w:tr>
      <w:tr w:rsidR="00033A60" w:rsidRPr="00F65561" w14:paraId="00B5C8FB" w14:textId="77777777" w:rsidTr="00E43DDE">
        <w:tc>
          <w:tcPr>
            <w:tcW w:w="9344" w:type="dxa"/>
          </w:tcPr>
          <w:p w14:paraId="2DAA7E23" w14:textId="77777777" w:rsidR="00033A60" w:rsidRPr="00F65561" w:rsidRDefault="00033A60" w:rsidP="00033A60">
            <w:pPr>
              <w:pStyle w:val="a3"/>
              <w:numPr>
                <w:ilvl w:val="0"/>
                <w:numId w:val="16"/>
              </w:numPr>
              <w:jc w:val="both"/>
              <w:rPr>
                <w:rFonts w:cs="Times New Roman"/>
              </w:rPr>
            </w:pPr>
            <w:r w:rsidRPr="00F65561">
              <w:rPr>
                <w:rFonts w:cs="Times New Roman"/>
              </w:rPr>
              <w:t>Іноді важко буває зрозуміти, чому керівники чинять так, а не інакше.</w:t>
            </w:r>
          </w:p>
        </w:tc>
      </w:tr>
      <w:tr w:rsidR="00033A60" w:rsidRPr="00F65561" w14:paraId="6CA9FFDB" w14:textId="77777777" w:rsidTr="00E43DDE">
        <w:tc>
          <w:tcPr>
            <w:tcW w:w="9344" w:type="dxa"/>
          </w:tcPr>
          <w:p w14:paraId="58EBE481" w14:textId="77777777" w:rsidR="00033A60" w:rsidRPr="00F65561" w:rsidRDefault="00033A60" w:rsidP="00033A60">
            <w:pPr>
              <w:pStyle w:val="a3"/>
              <w:numPr>
                <w:ilvl w:val="0"/>
                <w:numId w:val="16"/>
              </w:numPr>
              <w:jc w:val="both"/>
              <w:rPr>
                <w:rFonts w:cs="Times New Roman"/>
              </w:rPr>
            </w:pPr>
            <w:r w:rsidRPr="00F65561">
              <w:rPr>
                <w:rFonts w:cs="Times New Roman"/>
              </w:rPr>
              <w:t>Людина, яка не змогла досягти успіхів у своїй роботі, найімовірніше, просто не виявила достатньо зусиль.</w:t>
            </w:r>
          </w:p>
        </w:tc>
      </w:tr>
      <w:tr w:rsidR="00033A60" w:rsidRPr="00F65561" w14:paraId="56DFA4A5" w14:textId="77777777" w:rsidTr="00E43DDE">
        <w:tc>
          <w:tcPr>
            <w:tcW w:w="9344" w:type="dxa"/>
          </w:tcPr>
          <w:p w14:paraId="50C95571" w14:textId="77777777" w:rsidR="00033A60" w:rsidRPr="00F65561" w:rsidRDefault="00033A60" w:rsidP="00033A60">
            <w:pPr>
              <w:pStyle w:val="a3"/>
              <w:numPr>
                <w:ilvl w:val="0"/>
                <w:numId w:val="16"/>
              </w:numPr>
              <w:jc w:val="both"/>
              <w:rPr>
                <w:rFonts w:cs="Times New Roman"/>
              </w:rPr>
            </w:pPr>
            <w:r w:rsidRPr="00F65561">
              <w:rPr>
                <w:rFonts w:cs="Times New Roman"/>
              </w:rPr>
              <w:t>Найчастіше я можу домогтися від членів моєї сім'ї того, що я хочу.</w:t>
            </w:r>
          </w:p>
        </w:tc>
      </w:tr>
      <w:tr w:rsidR="00033A60" w:rsidRPr="00F65561" w14:paraId="39B9508B" w14:textId="77777777" w:rsidTr="00E43DDE">
        <w:tc>
          <w:tcPr>
            <w:tcW w:w="9344" w:type="dxa"/>
          </w:tcPr>
          <w:p w14:paraId="5CBC2A8D" w14:textId="77777777" w:rsidR="00033A60" w:rsidRPr="00F65561" w:rsidRDefault="00033A60" w:rsidP="00033A60">
            <w:pPr>
              <w:pStyle w:val="a3"/>
              <w:numPr>
                <w:ilvl w:val="0"/>
                <w:numId w:val="16"/>
              </w:numPr>
              <w:jc w:val="both"/>
              <w:rPr>
                <w:rFonts w:cs="Times New Roman"/>
              </w:rPr>
            </w:pPr>
            <w:r w:rsidRPr="00F65561">
              <w:rPr>
                <w:rFonts w:cs="Times New Roman"/>
              </w:rPr>
              <w:t>У неприємностях і невдачах, які були в моєму житті, частіше були винні інші люди, а не я.</w:t>
            </w:r>
          </w:p>
        </w:tc>
      </w:tr>
      <w:tr w:rsidR="00033A60" w:rsidRPr="00F65561" w14:paraId="48CDDA02" w14:textId="77777777" w:rsidTr="00E43DDE">
        <w:tc>
          <w:tcPr>
            <w:tcW w:w="9344" w:type="dxa"/>
          </w:tcPr>
          <w:p w14:paraId="1553BEDD" w14:textId="77777777" w:rsidR="00033A60" w:rsidRPr="00F65561" w:rsidRDefault="00033A60" w:rsidP="00033A60">
            <w:pPr>
              <w:pStyle w:val="a3"/>
              <w:numPr>
                <w:ilvl w:val="0"/>
                <w:numId w:val="16"/>
              </w:numPr>
              <w:jc w:val="both"/>
              <w:rPr>
                <w:rFonts w:cs="Times New Roman"/>
              </w:rPr>
            </w:pPr>
            <w:r w:rsidRPr="00F65561">
              <w:rPr>
                <w:rFonts w:cs="Times New Roman"/>
              </w:rPr>
              <w:t>Дитину завжди можна вберегти від застуди, якщо за нею стежити і правильно її одягати.</w:t>
            </w:r>
          </w:p>
        </w:tc>
      </w:tr>
      <w:tr w:rsidR="00033A60" w:rsidRPr="00F65561" w14:paraId="2D7B54B3" w14:textId="77777777" w:rsidTr="00E43DDE">
        <w:tc>
          <w:tcPr>
            <w:tcW w:w="9344" w:type="dxa"/>
          </w:tcPr>
          <w:p w14:paraId="1C3161A2" w14:textId="77777777" w:rsidR="00033A60" w:rsidRPr="00F65561" w:rsidRDefault="00033A60" w:rsidP="00033A60">
            <w:pPr>
              <w:pStyle w:val="a3"/>
              <w:numPr>
                <w:ilvl w:val="0"/>
                <w:numId w:val="16"/>
              </w:numPr>
              <w:jc w:val="both"/>
              <w:rPr>
                <w:rFonts w:cs="Times New Roman"/>
              </w:rPr>
            </w:pPr>
            <w:r w:rsidRPr="00F65561">
              <w:rPr>
                <w:rFonts w:cs="Times New Roman"/>
              </w:rPr>
              <w:t>У складних обставинах я вважаю за краще почекати, поки проблеми не вирішаться самі собою.</w:t>
            </w:r>
          </w:p>
        </w:tc>
      </w:tr>
      <w:tr w:rsidR="00033A60" w:rsidRPr="00F65561" w14:paraId="4AEA26F7" w14:textId="77777777" w:rsidTr="00E43DDE">
        <w:tc>
          <w:tcPr>
            <w:tcW w:w="9344" w:type="dxa"/>
          </w:tcPr>
          <w:p w14:paraId="6F6D307D" w14:textId="77777777" w:rsidR="00033A60" w:rsidRPr="00F65561" w:rsidRDefault="00033A60" w:rsidP="00033A60">
            <w:pPr>
              <w:pStyle w:val="a3"/>
              <w:numPr>
                <w:ilvl w:val="0"/>
                <w:numId w:val="16"/>
              </w:numPr>
              <w:jc w:val="both"/>
              <w:rPr>
                <w:rFonts w:cs="Times New Roman"/>
              </w:rPr>
            </w:pPr>
            <w:r w:rsidRPr="00F65561">
              <w:rPr>
                <w:rFonts w:cs="Times New Roman"/>
              </w:rPr>
              <w:t>Успіх є результатом наполегливої праці і мало залежить від випадку чи везіння.</w:t>
            </w:r>
          </w:p>
        </w:tc>
      </w:tr>
      <w:tr w:rsidR="00033A60" w:rsidRPr="00F65561" w14:paraId="6FFBEECA" w14:textId="77777777" w:rsidTr="00E43DDE">
        <w:tc>
          <w:tcPr>
            <w:tcW w:w="9344" w:type="dxa"/>
          </w:tcPr>
          <w:p w14:paraId="13E5BFCE" w14:textId="77777777" w:rsidR="00033A60" w:rsidRPr="00F65561" w:rsidRDefault="00033A60" w:rsidP="00033A60">
            <w:pPr>
              <w:pStyle w:val="a3"/>
              <w:numPr>
                <w:ilvl w:val="0"/>
                <w:numId w:val="16"/>
              </w:numPr>
              <w:jc w:val="both"/>
              <w:rPr>
                <w:rFonts w:cs="Times New Roman"/>
              </w:rPr>
            </w:pPr>
            <w:r w:rsidRPr="00F65561">
              <w:rPr>
                <w:rFonts w:cs="Times New Roman"/>
              </w:rPr>
              <w:t>Я відчуваю, що від мене більше, ніж від будь-кого іншого, залежить щастя моєї родини.</w:t>
            </w:r>
          </w:p>
        </w:tc>
      </w:tr>
      <w:tr w:rsidR="00033A60" w:rsidRPr="00F65561" w14:paraId="63863C46" w14:textId="77777777" w:rsidTr="00E43DDE">
        <w:tc>
          <w:tcPr>
            <w:tcW w:w="9344" w:type="dxa"/>
          </w:tcPr>
          <w:p w14:paraId="2F04BAFD" w14:textId="77777777" w:rsidR="00033A60" w:rsidRPr="00F65561" w:rsidRDefault="00033A60" w:rsidP="00033A60">
            <w:pPr>
              <w:pStyle w:val="a3"/>
              <w:numPr>
                <w:ilvl w:val="0"/>
                <w:numId w:val="16"/>
              </w:numPr>
              <w:jc w:val="both"/>
              <w:rPr>
                <w:rFonts w:cs="Times New Roman"/>
              </w:rPr>
            </w:pPr>
            <w:r w:rsidRPr="00F65561">
              <w:rPr>
                <w:rFonts w:cs="Times New Roman"/>
              </w:rPr>
              <w:t>Мені завжди було важко зрозуміти, чому я подобаюся одним людям і не подобаюся іншим.</w:t>
            </w:r>
          </w:p>
        </w:tc>
      </w:tr>
      <w:tr w:rsidR="00033A60" w:rsidRPr="00F65561" w14:paraId="6C57FDCC" w14:textId="77777777" w:rsidTr="00E43DDE">
        <w:tc>
          <w:tcPr>
            <w:tcW w:w="9344" w:type="dxa"/>
          </w:tcPr>
          <w:p w14:paraId="2FC32465" w14:textId="77777777" w:rsidR="00033A60" w:rsidRPr="00F65561" w:rsidRDefault="00033A60" w:rsidP="00033A60">
            <w:pPr>
              <w:pStyle w:val="a3"/>
              <w:numPr>
                <w:ilvl w:val="0"/>
                <w:numId w:val="16"/>
              </w:numPr>
              <w:jc w:val="both"/>
              <w:rPr>
                <w:rFonts w:cs="Times New Roman"/>
              </w:rPr>
            </w:pPr>
            <w:r w:rsidRPr="00F65561">
              <w:rPr>
                <w:rFonts w:cs="Times New Roman"/>
              </w:rPr>
              <w:t>Я завжди вважаю за краще ухвалювати рішення і діяти самостійно, не сподіваючись на допомогу інших людей і не покладаючись на долю.</w:t>
            </w:r>
          </w:p>
        </w:tc>
      </w:tr>
      <w:tr w:rsidR="00033A60" w:rsidRPr="00F65561" w14:paraId="37E286FD" w14:textId="77777777" w:rsidTr="00E43DDE">
        <w:tc>
          <w:tcPr>
            <w:tcW w:w="9344" w:type="dxa"/>
          </w:tcPr>
          <w:p w14:paraId="06B0636A" w14:textId="77777777" w:rsidR="00033A60" w:rsidRPr="00F65561" w:rsidRDefault="00033A60" w:rsidP="00033A60">
            <w:pPr>
              <w:pStyle w:val="a3"/>
              <w:numPr>
                <w:ilvl w:val="0"/>
                <w:numId w:val="16"/>
              </w:numPr>
              <w:jc w:val="both"/>
              <w:rPr>
                <w:rFonts w:cs="Times New Roman"/>
              </w:rPr>
            </w:pPr>
            <w:r w:rsidRPr="00F65561">
              <w:rPr>
                <w:rFonts w:cs="Times New Roman"/>
              </w:rPr>
              <w:t xml:space="preserve">На жаль, заслуги людини часто залишаються невизнаними, незважаючи на всі її </w:t>
            </w:r>
          </w:p>
        </w:tc>
      </w:tr>
      <w:tr w:rsidR="00033A60" w:rsidRPr="00F65561" w14:paraId="1ECE337C" w14:textId="77777777" w:rsidTr="00E43DDE">
        <w:tc>
          <w:tcPr>
            <w:tcW w:w="9344" w:type="dxa"/>
          </w:tcPr>
          <w:p w14:paraId="08617B92" w14:textId="77777777" w:rsidR="00033A60" w:rsidRPr="00F65561" w:rsidRDefault="00033A60" w:rsidP="00033A60">
            <w:pPr>
              <w:pStyle w:val="a3"/>
              <w:numPr>
                <w:ilvl w:val="0"/>
                <w:numId w:val="16"/>
              </w:numPr>
              <w:jc w:val="both"/>
              <w:rPr>
                <w:rFonts w:cs="Times New Roman"/>
              </w:rPr>
            </w:pPr>
            <w:r w:rsidRPr="00F65561">
              <w:rPr>
                <w:rFonts w:cs="Times New Roman"/>
              </w:rPr>
              <w:t>У сімейному житті бувають такі ситуації, які неможливо вирішити навіть за найсильнішого бажання.</w:t>
            </w:r>
          </w:p>
        </w:tc>
      </w:tr>
      <w:tr w:rsidR="00033A60" w:rsidRPr="00F65561" w14:paraId="123F7EEA" w14:textId="77777777" w:rsidTr="00E43DDE">
        <w:tc>
          <w:tcPr>
            <w:tcW w:w="9344" w:type="dxa"/>
          </w:tcPr>
          <w:p w14:paraId="6799CC4C" w14:textId="77777777" w:rsidR="00033A60" w:rsidRPr="00F65561" w:rsidRDefault="00033A60" w:rsidP="00033A60">
            <w:pPr>
              <w:pStyle w:val="a3"/>
              <w:numPr>
                <w:ilvl w:val="0"/>
                <w:numId w:val="16"/>
              </w:numPr>
              <w:jc w:val="both"/>
              <w:rPr>
                <w:rFonts w:cs="Times New Roman"/>
              </w:rPr>
            </w:pPr>
            <w:r w:rsidRPr="00F65561">
              <w:rPr>
                <w:rFonts w:cs="Times New Roman"/>
              </w:rPr>
              <w:t>Здібні люди, які не зуміли реалізувати свої можливості, повинні звинувачувати в цьому тільки себе.</w:t>
            </w:r>
          </w:p>
        </w:tc>
      </w:tr>
      <w:tr w:rsidR="00033A60" w:rsidRPr="00F65561" w14:paraId="4BEF807F" w14:textId="77777777" w:rsidTr="00E43DDE">
        <w:tc>
          <w:tcPr>
            <w:tcW w:w="9344" w:type="dxa"/>
          </w:tcPr>
          <w:p w14:paraId="28F4A1CA" w14:textId="77777777" w:rsidR="00033A60" w:rsidRPr="00F65561" w:rsidRDefault="00033A60" w:rsidP="00033A60">
            <w:pPr>
              <w:pStyle w:val="a3"/>
              <w:numPr>
                <w:ilvl w:val="0"/>
                <w:numId w:val="16"/>
              </w:numPr>
              <w:jc w:val="both"/>
              <w:rPr>
                <w:rFonts w:cs="Times New Roman"/>
              </w:rPr>
            </w:pPr>
            <w:r w:rsidRPr="00F65561">
              <w:rPr>
                <w:rFonts w:cs="Times New Roman"/>
              </w:rPr>
              <w:lastRenderedPageBreak/>
              <w:t>Багато моїх успіхів стали можливими тільки завдяки допомозі інших людей.</w:t>
            </w:r>
          </w:p>
        </w:tc>
      </w:tr>
      <w:tr w:rsidR="00033A60" w:rsidRPr="00F65561" w14:paraId="250E3F16" w14:textId="77777777" w:rsidTr="00E43DDE">
        <w:tc>
          <w:tcPr>
            <w:tcW w:w="9344" w:type="dxa"/>
          </w:tcPr>
          <w:p w14:paraId="3E21783B" w14:textId="77777777" w:rsidR="00033A60" w:rsidRPr="00F65561" w:rsidRDefault="00033A60" w:rsidP="00033A60">
            <w:pPr>
              <w:pStyle w:val="a3"/>
              <w:numPr>
                <w:ilvl w:val="0"/>
                <w:numId w:val="16"/>
              </w:numPr>
              <w:jc w:val="both"/>
              <w:rPr>
                <w:rFonts w:cs="Times New Roman"/>
              </w:rPr>
            </w:pPr>
            <w:r w:rsidRPr="00F65561">
              <w:rPr>
                <w:rFonts w:cs="Times New Roman"/>
              </w:rPr>
              <w:t>Більшість невдач у моєму житті сталася через моє незнання або лінь і мало залежала від везіння або невезіння.</w:t>
            </w:r>
          </w:p>
        </w:tc>
      </w:tr>
    </w:tbl>
    <w:p w14:paraId="19E450E3" w14:textId="77777777" w:rsidR="00033A60" w:rsidRPr="00F65561" w:rsidRDefault="00033A60" w:rsidP="00D42657">
      <w:pPr>
        <w:spacing w:after="0" w:line="360" w:lineRule="auto"/>
        <w:ind w:firstLine="709"/>
        <w:jc w:val="right"/>
        <w:rPr>
          <w:rFonts w:cs="Times New Roman"/>
          <w:b/>
          <w:bCs/>
        </w:rPr>
      </w:pPr>
    </w:p>
    <w:p w14:paraId="77DB3DF9" w14:textId="10C7FCD1" w:rsidR="00033A60" w:rsidRPr="00F65561" w:rsidRDefault="00033A60" w:rsidP="00033A60">
      <w:pPr>
        <w:pStyle w:val="a3"/>
        <w:spacing w:line="360" w:lineRule="auto"/>
        <w:ind w:left="1789"/>
        <w:jc w:val="right"/>
        <w:rPr>
          <w:rFonts w:cs="Times New Roman"/>
        </w:rPr>
      </w:pPr>
      <w:r w:rsidRPr="00F65561">
        <w:rPr>
          <w:rFonts w:cs="Times New Roman"/>
        </w:rPr>
        <w:t>Додаток 3</w:t>
      </w:r>
    </w:p>
    <w:p w14:paraId="30E570E5" w14:textId="77777777" w:rsidR="00033A60" w:rsidRPr="00F65561" w:rsidRDefault="00033A60" w:rsidP="00033A60">
      <w:pPr>
        <w:pStyle w:val="a3"/>
        <w:spacing w:line="360" w:lineRule="auto"/>
        <w:ind w:right="140"/>
        <w:jc w:val="right"/>
        <w:rPr>
          <w:rFonts w:cs="Times New Roman"/>
        </w:rPr>
      </w:pPr>
      <w:r w:rsidRPr="00F65561">
        <w:rPr>
          <w:rFonts w:cs="Times New Roman"/>
        </w:rPr>
        <w:t>Тестовий матеріал методики “Шкала М.Розенберга”</w:t>
      </w:r>
    </w:p>
    <w:tbl>
      <w:tblPr>
        <w:tblStyle w:val="a6"/>
        <w:tblW w:w="0" w:type="auto"/>
        <w:tblInd w:w="720" w:type="dxa"/>
        <w:tblLook w:val="04A0" w:firstRow="1" w:lastRow="0" w:firstColumn="1" w:lastColumn="0" w:noHBand="0" w:noVBand="1"/>
      </w:tblPr>
      <w:tblGrid>
        <w:gridCol w:w="8624"/>
      </w:tblGrid>
      <w:tr w:rsidR="00033A60" w:rsidRPr="00F65561" w14:paraId="50C13219" w14:textId="77777777" w:rsidTr="00E43DDE">
        <w:tc>
          <w:tcPr>
            <w:tcW w:w="8624" w:type="dxa"/>
          </w:tcPr>
          <w:p w14:paraId="6D28C958"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Я відчуваю, що я гідна людина, принаймні, не менше ніж інші.</w:t>
            </w:r>
          </w:p>
        </w:tc>
      </w:tr>
      <w:tr w:rsidR="00033A60" w:rsidRPr="00F65561" w14:paraId="405B92A5" w14:textId="77777777" w:rsidTr="00E43DDE">
        <w:tc>
          <w:tcPr>
            <w:tcW w:w="8624" w:type="dxa"/>
          </w:tcPr>
          <w:p w14:paraId="1EABD01C"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Я завжди схильний відчувати себе невдахою.</w:t>
            </w:r>
          </w:p>
        </w:tc>
      </w:tr>
      <w:tr w:rsidR="00033A60" w:rsidRPr="00F65561" w14:paraId="1CCB8DE6" w14:textId="77777777" w:rsidTr="00E43DDE">
        <w:tc>
          <w:tcPr>
            <w:tcW w:w="8624" w:type="dxa"/>
          </w:tcPr>
          <w:p w14:paraId="1415A0EE"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Мені здається, у мене є ряд хороших якостей.</w:t>
            </w:r>
          </w:p>
        </w:tc>
      </w:tr>
      <w:tr w:rsidR="00033A60" w:rsidRPr="00F65561" w14:paraId="143AB907" w14:textId="77777777" w:rsidTr="00E43DDE">
        <w:tc>
          <w:tcPr>
            <w:tcW w:w="8624" w:type="dxa"/>
          </w:tcPr>
          <w:p w14:paraId="480F7650"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Я здатний дещо робити не гірше, ніж більшість.</w:t>
            </w:r>
          </w:p>
        </w:tc>
      </w:tr>
      <w:tr w:rsidR="00033A60" w:rsidRPr="00F65561" w14:paraId="3BF4E13B" w14:textId="77777777" w:rsidTr="00E43DDE">
        <w:tc>
          <w:tcPr>
            <w:tcW w:w="8624" w:type="dxa"/>
          </w:tcPr>
          <w:p w14:paraId="2BD8EC7A"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Мені здається, що мені особливо нічим пишатися.</w:t>
            </w:r>
          </w:p>
        </w:tc>
      </w:tr>
      <w:tr w:rsidR="00033A60" w:rsidRPr="00F65561" w14:paraId="67F93595" w14:textId="77777777" w:rsidTr="00E43DDE">
        <w:tc>
          <w:tcPr>
            <w:tcW w:w="8624" w:type="dxa"/>
          </w:tcPr>
          <w:p w14:paraId="3C717744"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Я до себе добре ставлюся.</w:t>
            </w:r>
          </w:p>
        </w:tc>
      </w:tr>
      <w:tr w:rsidR="00033A60" w:rsidRPr="00F65561" w14:paraId="5A02AB4C" w14:textId="77777777" w:rsidTr="00E43DDE">
        <w:tc>
          <w:tcPr>
            <w:tcW w:w="8624" w:type="dxa"/>
          </w:tcPr>
          <w:p w14:paraId="5E8972B6"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В цілому я задоволений собою.</w:t>
            </w:r>
          </w:p>
        </w:tc>
      </w:tr>
      <w:tr w:rsidR="00033A60" w:rsidRPr="00F65561" w14:paraId="48DDD095" w14:textId="77777777" w:rsidTr="00E43DDE">
        <w:tc>
          <w:tcPr>
            <w:tcW w:w="8624" w:type="dxa"/>
          </w:tcPr>
          <w:p w14:paraId="33727420"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Мені б хотілося більше поважати себе.</w:t>
            </w:r>
          </w:p>
        </w:tc>
      </w:tr>
      <w:tr w:rsidR="00033A60" w:rsidRPr="00F65561" w14:paraId="589EE1EB" w14:textId="77777777" w:rsidTr="00E43DDE">
        <w:tc>
          <w:tcPr>
            <w:tcW w:w="8624" w:type="dxa"/>
          </w:tcPr>
          <w:p w14:paraId="0097BF9F"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Іноді я ясно відчуваю свою неефективність.</w:t>
            </w:r>
          </w:p>
        </w:tc>
      </w:tr>
      <w:tr w:rsidR="00033A60" w:rsidRPr="00F65561" w14:paraId="6184A15E" w14:textId="77777777" w:rsidTr="00E43DDE">
        <w:tc>
          <w:tcPr>
            <w:tcW w:w="8624" w:type="dxa"/>
          </w:tcPr>
          <w:p w14:paraId="624DE630" w14:textId="77777777" w:rsidR="00033A60" w:rsidRPr="00F65561" w:rsidRDefault="00033A60" w:rsidP="00E43DDE">
            <w:pPr>
              <w:pStyle w:val="a3"/>
              <w:numPr>
                <w:ilvl w:val="0"/>
                <w:numId w:val="17"/>
              </w:numPr>
              <w:spacing w:line="360" w:lineRule="auto"/>
              <w:jc w:val="both"/>
              <w:rPr>
                <w:rFonts w:cs="Times New Roman"/>
              </w:rPr>
            </w:pPr>
            <w:r w:rsidRPr="00F65561">
              <w:rPr>
                <w:rFonts w:cs="Times New Roman"/>
              </w:rPr>
              <w:t>Іноді я думаю, що я в усьому нехороший.</w:t>
            </w:r>
          </w:p>
        </w:tc>
      </w:tr>
    </w:tbl>
    <w:p w14:paraId="406B8507" w14:textId="77777777" w:rsidR="00033A60" w:rsidRPr="00F65561" w:rsidRDefault="00033A60" w:rsidP="00D42657">
      <w:pPr>
        <w:spacing w:after="0" w:line="360" w:lineRule="auto"/>
        <w:ind w:firstLine="709"/>
        <w:jc w:val="right"/>
        <w:rPr>
          <w:rFonts w:cs="Times New Roman"/>
          <w:b/>
          <w:bCs/>
        </w:rPr>
      </w:pPr>
    </w:p>
    <w:p w14:paraId="6DF681B4" w14:textId="577BDE83" w:rsidR="00033A60" w:rsidRPr="00F65561" w:rsidRDefault="00033A60" w:rsidP="00D42657">
      <w:pPr>
        <w:spacing w:after="0" w:line="360" w:lineRule="auto"/>
        <w:ind w:firstLine="709"/>
        <w:jc w:val="right"/>
        <w:rPr>
          <w:rFonts w:cs="Times New Roman"/>
          <w:b/>
          <w:bCs/>
        </w:rPr>
      </w:pPr>
      <w:r w:rsidRPr="00F65561">
        <w:rPr>
          <w:rFonts w:cs="Times New Roman"/>
          <w:b/>
          <w:bCs/>
        </w:rPr>
        <w:t>Додаток 4</w:t>
      </w:r>
    </w:p>
    <w:p w14:paraId="2BC7CC39" w14:textId="53DFD706"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«Портрет благополучної людини»</w:t>
      </w:r>
    </w:p>
    <w:p w14:paraId="2AF26A85"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Учасникам пропонується уявити образ людини, яка є благополучною з їхньої точки зору. Вони створюють портрет цієї людини, використовуючи папір, олівці, фарби або колаж із вирізок журналів.</w:t>
      </w:r>
    </w:p>
    <w:p w14:paraId="30ED328E"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Мета: Виявити суб’єктивні уявлення про благополуччя та закласти базу для подальшого розуміння цього поняття.</w:t>
      </w:r>
    </w:p>
    <w:p w14:paraId="1CD03E83" w14:textId="40D9CA91" w:rsidR="00626F37" w:rsidRPr="00F65561" w:rsidRDefault="00626F37" w:rsidP="00145937">
      <w:pPr>
        <w:spacing w:after="0" w:line="360" w:lineRule="auto"/>
        <w:ind w:left="360" w:firstLine="709"/>
        <w:jc w:val="both"/>
        <w:rPr>
          <w:rFonts w:cs="Times New Roman"/>
          <w:szCs w:val="28"/>
        </w:rPr>
      </w:pPr>
      <w:r w:rsidRPr="00F65561">
        <w:rPr>
          <w:rFonts w:cs="Times New Roman"/>
          <w:szCs w:val="28"/>
        </w:rPr>
        <w:t>Хід виконання: Після створення портретів кожен учасник презентує свою роботу групі, розповідаючи про ключові якості й риси зображеної людини.</w:t>
      </w:r>
    </w:p>
    <w:p w14:paraId="7BFAF01E" w14:textId="77777777"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«Я у світі»</w:t>
      </w:r>
    </w:p>
    <w:p w14:paraId="64DAA881"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lastRenderedPageBreak/>
        <w:t>Опис: Учасники зображають себе у вигляді метафоричного малюнка або схеми, яка показує їхнє місце у світі, важливі зв’язки, цінності та ресурси.</w:t>
      </w:r>
    </w:p>
    <w:p w14:paraId="337F5593"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Мета: Розширити усвідомлення свого «Я» через аналіз особистісної картини світу.</w:t>
      </w:r>
    </w:p>
    <w:p w14:paraId="396418DB" w14:textId="3120719A" w:rsidR="007A423E" w:rsidRPr="00F65561" w:rsidRDefault="00626F37" w:rsidP="00145937">
      <w:pPr>
        <w:spacing w:after="0" w:line="360" w:lineRule="auto"/>
        <w:ind w:left="360" w:firstLine="709"/>
        <w:jc w:val="both"/>
        <w:rPr>
          <w:rFonts w:cs="Times New Roman"/>
          <w:szCs w:val="28"/>
        </w:rPr>
      </w:pPr>
      <w:r w:rsidRPr="00F65561">
        <w:rPr>
          <w:rFonts w:cs="Times New Roman"/>
          <w:szCs w:val="28"/>
        </w:rPr>
        <w:t>Хід виконання: Малюнок супроводжується поясненням його елементів, після чого проводиться обговорення в групі для пошуку схожостей та унікальностей між учасниками.</w:t>
      </w:r>
    </w:p>
    <w:p w14:paraId="7DB7CF27" w14:textId="00EA58FA"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Арт-терапія (створення колажу):</w:t>
      </w:r>
    </w:p>
    <w:p w14:paraId="0F9300A9"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Колаж створюється з елементів, які символізують особисті цінності, мрії та ролі учасника.</w:t>
      </w:r>
    </w:p>
    <w:p w14:paraId="6E66A336" w14:textId="44B2F6D0" w:rsidR="007A423E" w:rsidRPr="00F65561" w:rsidRDefault="00626F37" w:rsidP="00145937">
      <w:pPr>
        <w:spacing w:after="0" w:line="360" w:lineRule="auto"/>
        <w:ind w:left="360" w:firstLine="709"/>
        <w:jc w:val="both"/>
        <w:rPr>
          <w:rFonts w:cs="Times New Roman"/>
          <w:szCs w:val="28"/>
        </w:rPr>
      </w:pPr>
      <w:r w:rsidRPr="00F65561">
        <w:rPr>
          <w:rFonts w:cs="Times New Roman"/>
          <w:szCs w:val="28"/>
        </w:rPr>
        <w:t>Мета: Поглибити самоусвідомлення через візуальну творчість.</w:t>
      </w:r>
    </w:p>
    <w:p w14:paraId="507B827D" w14:textId="77777777"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«Дзеркало самоповаги»</w:t>
      </w:r>
    </w:p>
    <w:p w14:paraId="2D49E056"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пишуть про три свої сильні сторони та досягнення, які вони цінують у собі. Потім ці думки обговорюються в групі.</w:t>
      </w:r>
    </w:p>
    <w:p w14:paraId="0C54FF5B" w14:textId="42130AD4" w:rsidR="00626F37" w:rsidRPr="00F65561" w:rsidRDefault="00626F37" w:rsidP="00D42657">
      <w:pPr>
        <w:spacing w:after="0" w:line="360" w:lineRule="auto"/>
        <w:ind w:left="360" w:firstLine="709"/>
        <w:jc w:val="both"/>
        <w:rPr>
          <w:rFonts w:cs="Times New Roman"/>
          <w:szCs w:val="28"/>
        </w:rPr>
      </w:pPr>
      <w:r w:rsidRPr="00F65561">
        <w:rPr>
          <w:rFonts w:cs="Times New Roman"/>
          <w:szCs w:val="28"/>
        </w:rPr>
        <w:t>Мета: Підвищити рівень самоповаги та створити позитивний образ себе.</w:t>
      </w:r>
    </w:p>
    <w:p w14:paraId="0D9B0141" w14:textId="77777777"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«Коло підтримки»</w:t>
      </w:r>
    </w:p>
    <w:p w14:paraId="0E8BCF4B" w14:textId="2A1B259D"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стають у коло, кожен називає одну якість або дію, яку вона цінує в інших учасниках.</w:t>
      </w:r>
    </w:p>
    <w:p w14:paraId="7DA43D4A" w14:textId="20B3698C" w:rsidR="00626F37" w:rsidRPr="00F65561" w:rsidRDefault="00626F37" w:rsidP="00145937">
      <w:pPr>
        <w:spacing w:after="0" w:line="360" w:lineRule="auto"/>
        <w:ind w:left="360" w:firstLine="709"/>
        <w:jc w:val="both"/>
        <w:rPr>
          <w:rFonts w:cs="Times New Roman"/>
          <w:szCs w:val="28"/>
        </w:rPr>
      </w:pPr>
      <w:r w:rsidRPr="00F65561">
        <w:rPr>
          <w:rFonts w:cs="Times New Roman"/>
          <w:szCs w:val="28"/>
        </w:rPr>
        <w:t>Мета: Зміцнення довіри в групі, розвиток позитивного ставлення до інших.</w:t>
      </w:r>
    </w:p>
    <w:p w14:paraId="7128D2DF" w14:textId="77777777"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«Позитив у кожному дні»</w:t>
      </w:r>
    </w:p>
    <w:p w14:paraId="462EBAD5"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протягом 10 хвилин записують три позитивні події, які відбулися за останній день, та обговорюють їх у парах.</w:t>
      </w:r>
    </w:p>
    <w:p w14:paraId="6EFA2636" w14:textId="1DE4ED7D" w:rsidR="007A423E" w:rsidRPr="00F65561" w:rsidRDefault="00626F37" w:rsidP="00145937">
      <w:pPr>
        <w:spacing w:after="0" w:line="360" w:lineRule="auto"/>
        <w:ind w:left="360" w:firstLine="709"/>
        <w:jc w:val="both"/>
        <w:rPr>
          <w:rFonts w:cs="Times New Roman"/>
          <w:szCs w:val="28"/>
        </w:rPr>
      </w:pPr>
      <w:r w:rsidRPr="00F65561">
        <w:rPr>
          <w:rFonts w:cs="Times New Roman"/>
          <w:szCs w:val="28"/>
        </w:rPr>
        <w:t>Мета: Навчитися помічати позитивні аспекти життя та закріпити цей навик.</w:t>
      </w:r>
    </w:p>
    <w:p w14:paraId="09477CBA" w14:textId="5C98DA43"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«Мій ресурс»</w:t>
      </w:r>
    </w:p>
    <w:p w14:paraId="1688942F"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lastRenderedPageBreak/>
        <w:t>Опис: Учасники створюють список речей, подій і людей, які є їхніми джерелами натхнення та енергії.</w:t>
      </w:r>
    </w:p>
    <w:p w14:paraId="3BBE7198" w14:textId="4837CD81" w:rsidR="007A423E" w:rsidRPr="00F65561" w:rsidRDefault="00626F37" w:rsidP="00145937">
      <w:pPr>
        <w:spacing w:after="0" w:line="360" w:lineRule="auto"/>
        <w:ind w:left="360" w:firstLine="709"/>
        <w:jc w:val="both"/>
        <w:rPr>
          <w:rFonts w:cs="Times New Roman"/>
          <w:szCs w:val="28"/>
        </w:rPr>
      </w:pPr>
      <w:r w:rsidRPr="00F65561">
        <w:rPr>
          <w:rFonts w:cs="Times New Roman"/>
          <w:szCs w:val="28"/>
        </w:rPr>
        <w:t>Мета: Усвідомити власні ресурси для досягнення ціл</w:t>
      </w:r>
    </w:p>
    <w:p w14:paraId="32E01DAE" w14:textId="0D98D8B6"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Техніка «Якорі стабільності»</w:t>
      </w:r>
    </w:p>
    <w:p w14:paraId="5ADF7A05"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вибирають символічні об’єкти чи образи, які асоціюються у них зі стабільністю та спокоєм, і вчаться використовувати їх у стресових ситуаціях.</w:t>
      </w:r>
    </w:p>
    <w:p w14:paraId="10A0F539" w14:textId="1FD3ADA0" w:rsidR="007A423E" w:rsidRPr="00F65561" w:rsidRDefault="00626F37" w:rsidP="00145937">
      <w:pPr>
        <w:spacing w:after="0" w:line="360" w:lineRule="auto"/>
        <w:ind w:left="360" w:firstLine="709"/>
        <w:jc w:val="both"/>
        <w:rPr>
          <w:rFonts w:cs="Times New Roman"/>
          <w:szCs w:val="28"/>
        </w:rPr>
      </w:pPr>
      <w:r w:rsidRPr="00F65561">
        <w:rPr>
          <w:rFonts w:cs="Times New Roman"/>
          <w:szCs w:val="28"/>
        </w:rPr>
        <w:t>Мета: Сформувати внутрішні механізми подолання стресу.</w:t>
      </w:r>
    </w:p>
    <w:p w14:paraId="1FEFA515" w14:textId="1418A5E5"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«Щоденник емоцій»</w:t>
      </w:r>
    </w:p>
    <w:p w14:paraId="479CE7B4"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протягом тижня ведуть записи про свої емоції, аналізуючи причини та способи їх вираження.</w:t>
      </w:r>
    </w:p>
    <w:p w14:paraId="458333CB" w14:textId="16B88BD9" w:rsidR="007A423E" w:rsidRPr="00F65561" w:rsidRDefault="00626F37" w:rsidP="00145937">
      <w:pPr>
        <w:spacing w:after="0" w:line="360" w:lineRule="auto"/>
        <w:ind w:left="360" w:firstLine="709"/>
        <w:jc w:val="both"/>
        <w:rPr>
          <w:rFonts w:cs="Times New Roman"/>
          <w:szCs w:val="28"/>
        </w:rPr>
      </w:pPr>
      <w:r w:rsidRPr="00F65561">
        <w:rPr>
          <w:rFonts w:cs="Times New Roman"/>
          <w:szCs w:val="28"/>
        </w:rPr>
        <w:t>Мета: Розвиток навичок розпізнавання та управління емоціями.</w:t>
      </w:r>
    </w:p>
    <w:p w14:paraId="3D12200C" w14:textId="09EC3393"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«Соціальна павутина»</w:t>
      </w:r>
    </w:p>
    <w:p w14:paraId="7B6431E4"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створюють карту своїх соціальних зв’язків, відображаючи їхню силу, частоту та якість.</w:t>
      </w:r>
    </w:p>
    <w:p w14:paraId="4752903A" w14:textId="5566BEB9"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Мета: Розуміння ролі оточення у власному житті.</w:t>
      </w:r>
    </w:p>
    <w:p w14:paraId="09CFC0BE" w14:textId="77777777" w:rsidR="00626F37" w:rsidRPr="00F65561" w:rsidRDefault="00626F37">
      <w:pPr>
        <w:pStyle w:val="a3"/>
        <w:numPr>
          <w:ilvl w:val="0"/>
          <w:numId w:val="37"/>
        </w:numPr>
        <w:spacing w:after="0" w:line="360" w:lineRule="auto"/>
        <w:jc w:val="both"/>
        <w:rPr>
          <w:rFonts w:cs="Times New Roman"/>
          <w:szCs w:val="28"/>
        </w:rPr>
      </w:pPr>
      <w:r w:rsidRPr="00F65561">
        <w:rPr>
          <w:rFonts w:cs="Times New Roman"/>
          <w:szCs w:val="28"/>
        </w:rPr>
        <w:t>Вправа «Мої кроки до благополуччя»</w:t>
      </w:r>
    </w:p>
    <w:p w14:paraId="0221E157" w14:textId="77777777" w:rsidR="00626F37" w:rsidRPr="00F65561" w:rsidRDefault="00626F37" w:rsidP="00F026EB">
      <w:pPr>
        <w:spacing w:after="0" w:line="360" w:lineRule="auto"/>
        <w:ind w:left="360" w:firstLine="709"/>
        <w:jc w:val="both"/>
        <w:rPr>
          <w:rFonts w:cs="Times New Roman"/>
          <w:szCs w:val="28"/>
        </w:rPr>
      </w:pPr>
      <w:r w:rsidRPr="00F65561">
        <w:rPr>
          <w:rFonts w:cs="Times New Roman"/>
          <w:szCs w:val="28"/>
        </w:rPr>
        <w:t>Опис: Учасники створюють персоналізований план дій із застосування отриманих знань і навичок у житті.</w:t>
      </w:r>
    </w:p>
    <w:p w14:paraId="42881E0B" w14:textId="10F3C0DD" w:rsidR="00145937" w:rsidRPr="00F65561" w:rsidRDefault="00626F37" w:rsidP="00033A60">
      <w:pPr>
        <w:spacing w:after="0" w:line="360" w:lineRule="auto"/>
        <w:ind w:left="360" w:firstLine="709"/>
        <w:jc w:val="both"/>
        <w:rPr>
          <w:rFonts w:cs="Times New Roman"/>
          <w:szCs w:val="28"/>
        </w:rPr>
      </w:pPr>
      <w:r w:rsidRPr="00F65561">
        <w:rPr>
          <w:rFonts w:cs="Times New Roman"/>
          <w:szCs w:val="28"/>
        </w:rPr>
        <w:t>Мета: Сприяти переходу від теорії до практики, посилити мотивацію до змін.</w:t>
      </w:r>
    </w:p>
    <w:p w14:paraId="79FCE141" w14:textId="4DA3043E" w:rsidR="00626F37" w:rsidRPr="00F65561" w:rsidRDefault="00626F37" w:rsidP="00672E84">
      <w:pPr>
        <w:spacing w:after="0" w:line="360" w:lineRule="auto"/>
        <w:ind w:firstLine="709"/>
        <w:jc w:val="right"/>
        <w:rPr>
          <w:rFonts w:cs="Times New Roman"/>
          <w:b/>
          <w:bCs/>
        </w:rPr>
      </w:pPr>
      <w:r w:rsidRPr="00F65561">
        <w:rPr>
          <w:rFonts w:cs="Times New Roman"/>
          <w:b/>
          <w:bCs/>
        </w:rPr>
        <w:t xml:space="preserve">Додаток </w:t>
      </w:r>
      <w:r w:rsidR="00033A60" w:rsidRPr="00F65561">
        <w:rPr>
          <w:rFonts w:cs="Times New Roman"/>
          <w:b/>
          <w:bCs/>
        </w:rPr>
        <w:t>5</w:t>
      </w:r>
    </w:p>
    <w:p w14:paraId="755A6E86" w14:textId="01E697C4" w:rsidR="00626F37" w:rsidRPr="00F65561" w:rsidRDefault="00626F37" w:rsidP="00033A60">
      <w:pPr>
        <w:spacing w:line="360" w:lineRule="auto"/>
        <w:ind w:firstLine="709"/>
        <w:jc w:val="right"/>
        <w:rPr>
          <w:rFonts w:cs="Times New Roman"/>
        </w:rPr>
      </w:pPr>
      <w:r w:rsidRPr="00F65561">
        <w:rPr>
          <w:rFonts w:cs="Times New Roman"/>
        </w:rPr>
        <w:t>Методичні рекомендації щодо домашного завдання</w:t>
      </w:r>
      <w:r w:rsidR="008D4490" w:rsidRPr="00F65561">
        <w:rPr>
          <w:rFonts w:cs="Times New Roman"/>
        </w:rPr>
        <w:t xml:space="preserve"> (заняття 2)</w:t>
      </w:r>
      <w:r w:rsidRPr="00F65561">
        <w:rPr>
          <w:rFonts w:cs="Times New Roman"/>
        </w:rPr>
        <w:t>:</w:t>
      </w:r>
    </w:p>
    <w:p w14:paraId="294F0AE2" w14:textId="0449C712" w:rsidR="00626F37" w:rsidRPr="00F65561" w:rsidRDefault="00626F37">
      <w:pPr>
        <w:numPr>
          <w:ilvl w:val="0"/>
          <w:numId w:val="4"/>
        </w:numPr>
        <w:spacing w:line="360" w:lineRule="auto"/>
        <w:ind w:firstLine="709"/>
        <w:jc w:val="both"/>
        <w:rPr>
          <w:rFonts w:cs="Times New Roman"/>
        </w:rPr>
      </w:pPr>
      <w:r w:rsidRPr="00F65561">
        <w:rPr>
          <w:rFonts w:cs="Times New Roman"/>
        </w:rPr>
        <w:t>Виконуйте вправу в кінці дня або у будь-який зручний момент.</w:t>
      </w:r>
    </w:p>
    <w:p w14:paraId="586151D9" w14:textId="311987D3" w:rsidR="00626F37" w:rsidRPr="00F65561" w:rsidRDefault="00626F37">
      <w:pPr>
        <w:numPr>
          <w:ilvl w:val="0"/>
          <w:numId w:val="4"/>
        </w:numPr>
        <w:spacing w:line="360" w:lineRule="auto"/>
        <w:ind w:firstLine="709"/>
        <w:jc w:val="both"/>
        <w:rPr>
          <w:rFonts w:cs="Times New Roman"/>
        </w:rPr>
      </w:pPr>
      <w:r w:rsidRPr="00F65561">
        <w:rPr>
          <w:rFonts w:cs="Times New Roman"/>
        </w:rPr>
        <w:t>Сконцентруйтеся на своїх діях, думках або досягненнях, які зробили вас гордим(ою). Це може бути маленька перемога (наприклад, завершення складного завдання) чи визнання вашої чесності, підтримки інших.</w:t>
      </w:r>
    </w:p>
    <w:p w14:paraId="288DD231" w14:textId="6E04E6C8" w:rsidR="00626F37" w:rsidRPr="00F65561" w:rsidRDefault="00626F37">
      <w:pPr>
        <w:numPr>
          <w:ilvl w:val="0"/>
          <w:numId w:val="4"/>
        </w:numPr>
        <w:spacing w:line="360" w:lineRule="auto"/>
        <w:ind w:firstLine="709"/>
        <w:jc w:val="both"/>
        <w:rPr>
          <w:rFonts w:cs="Times New Roman"/>
        </w:rPr>
      </w:pPr>
      <w:r w:rsidRPr="00F65561">
        <w:rPr>
          <w:rFonts w:cs="Times New Roman"/>
        </w:rPr>
        <w:lastRenderedPageBreak/>
        <w:t xml:space="preserve">Використовуйте блокнот або мобільний додаток для записів. Формулюйте коротко, наприклад: </w:t>
      </w:r>
      <w:r w:rsidRPr="00F65561">
        <w:rPr>
          <w:rFonts w:cs="Times New Roman"/>
          <w:i/>
          <w:iCs/>
        </w:rPr>
        <w:t>«Я пишаюся тим, що допоміг(ла) колезі вирішити проблему».</w:t>
      </w:r>
    </w:p>
    <w:p w14:paraId="504EE830" w14:textId="0BA77A62" w:rsidR="00626F37" w:rsidRPr="00F65561" w:rsidRDefault="00626F37">
      <w:pPr>
        <w:numPr>
          <w:ilvl w:val="0"/>
          <w:numId w:val="4"/>
        </w:numPr>
        <w:spacing w:line="360" w:lineRule="auto"/>
        <w:ind w:firstLine="709"/>
        <w:jc w:val="both"/>
        <w:rPr>
          <w:rFonts w:cs="Times New Roman"/>
        </w:rPr>
      </w:pPr>
      <w:r w:rsidRPr="00F65561">
        <w:rPr>
          <w:rFonts w:cs="Times New Roman"/>
        </w:rPr>
        <w:t>Рефлексія: Переглядайте записи щотижня, щоб побачити свій прогрес.</w:t>
      </w:r>
    </w:p>
    <w:p w14:paraId="3FDC9040" w14:textId="76D3EBA6" w:rsidR="00626F37" w:rsidRPr="00F65561" w:rsidRDefault="00626F37" w:rsidP="00F026EB">
      <w:pPr>
        <w:pStyle w:val="a4"/>
        <w:spacing w:line="360" w:lineRule="auto"/>
        <w:ind w:firstLine="709"/>
        <w:jc w:val="both"/>
        <w:rPr>
          <w:sz w:val="28"/>
          <w:szCs w:val="28"/>
        </w:rPr>
      </w:pPr>
      <w:r w:rsidRPr="00F65561">
        <w:rPr>
          <w:sz w:val="28"/>
          <w:szCs w:val="28"/>
        </w:rPr>
        <w:t xml:space="preserve">Методичні рекомендації до домашнього завдання </w:t>
      </w:r>
      <w:r w:rsidR="008D4490" w:rsidRPr="00F65561">
        <w:rPr>
          <w:sz w:val="28"/>
          <w:szCs w:val="28"/>
        </w:rPr>
        <w:t>(заняття 4)</w:t>
      </w:r>
    </w:p>
    <w:p w14:paraId="724E1E4D" w14:textId="23BA08B1" w:rsidR="00626F37" w:rsidRPr="00F65561" w:rsidRDefault="00626F37">
      <w:pPr>
        <w:pStyle w:val="a4"/>
        <w:numPr>
          <w:ilvl w:val="0"/>
          <w:numId w:val="3"/>
        </w:numPr>
        <w:spacing w:line="360" w:lineRule="auto"/>
        <w:ind w:firstLine="709"/>
        <w:jc w:val="both"/>
        <w:rPr>
          <w:sz w:val="28"/>
          <w:szCs w:val="28"/>
        </w:rPr>
      </w:pPr>
      <w:r w:rsidRPr="00F65561">
        <w:rPr>
          <w:sz w:val="28"/>
          <w:szCs w:val="28"/>
        </w:rPr>
        <w:t>Згадайте ситуацію, яка була викликом (наприклад, конфлікт із колегою або нерозуміння в сім'ї).</w:t>
      </w:r>
    </w:p>
    <w:p w14:paraId="39ED63F6" w14:textId="008F9E34" w:rsidR="00626F37" w:rsidRPr="00F65561" w:rsidRDefault="00626F37">
      <w:pPr>
        <w:pStyle w:val="a4"/>
        <w:numPr>
          <w:ilvl w:val="0"/>
          <w:numId w:val="3"/>
        </w:numPr>
        <w:spacing w:line="360" w:lineRule="auto"/>
        <w:ind w:firstLine="709"/>
        <w:jc w:val="both"/>
        <w:rPr>
          <w:sz w:val="28"/>
          <w:szCs w:val="28"/>
        </w:rPr>
      </w:pPr>
      <w:r w:rsidRPr="00F65561">
        <w:rPr>
          <w:sz w:val="28"/>
          <w:szCs w:val="28"/>
        </w:rPr>
        <w:t>Подумайте, що саме зробило її складною (емоції, слова, реакції).</w:t>
      </w:r>
    </w:p>
    <w:p w14:paraId="6320B519" w14:textId="585328AE" w:rsidR="00626F37" w:rsidRPr="00F65561" w:rsidRDefault="00626F37">
      <w:pPr>
        <w:pStyle w:val="a4"/>
        <w:numPr>
          <w:ilvl w:val="0"/>
          <w:numId w:val="3"/>
        </w:numPr>
        <w:spacing w:line="360" w:lineRule="auto"/>
        <w:ind w:firstLine="709"/>
        <w:jc w:val="both"/>
        <w:rPr>
          <w:sz w:val="28"/>
          <w:szCs w:val="28"/>
        </w:rPr>
      </w:pPr>
      <w:r w:rsidRPr="00F65561">
        <w:rPr>
          <w:sz w:val="28"/>
          <w:szCs w:val="28"/>
        </w:rPr>
        <w:t>Застос</w:t>
      </w:r>
      <w:r w:rsidR="008D4490" w:rsidRPr="00F65561">
        <w:rPr>
          <w:sz w:val="28"/>
          <w:szCs w:val="28"/>
        </w:rPr>
        <w:t>овуйте</w:t>
      </w:r>
      <w:r w:rsidRPr="00F65561">
        <w:rPr>
          <w:sz w:val="28"/>
          <w:szCs w:val="28"/>
        </w:rPr>
        <w:t xml:space="preserve"> знан</w:t>
      </w:r>
      <w:r w:rsidR="008D4490" w:rsidRPr="00F65561">
        <w:rPr>
          <w:sz w:val="28"/>
          <w:szCs w:val="28"/>
        </w:rPr>
        <w:t>ня</w:t>
      </w:r>
      <w:r w:rsidRPr="00F65561">
        <w:rPr>
          <w:sz w:val="28"/>
          <w:szCs w:val="28"/>
        </w:rPr>
        <w:t xml:space="preserve">: </w:t>
      </w:r>
      <w:r w:rsidR="008D4490" w:rsidRPr="00F65561">
        <w:rPr>
          <w:sz w:val="28"/>
          <w:szCs w:val="28"/>
        </w:rPr>
        <w:t>в</w:t>
      </w:r>
      <w:r w:rsidRPr="00F65561">
        <w:rPr>
          <w:sz w:val="28"/>
          <w:szCs w:val="28"/>
        </w:rPr>
        <w:t>икористовуйте нові техніки (асертивна комунікація, техніка «Я-повідомлення», активне слухання) та детально опишіть, як би ви діяли інакше.</w:t>
      </w:r>
    </w:p>
    <w:p w14:paraId="7B39BF4F" w14:textId="6D2868AD" w:rsidR="008D4490" w:rsidRPr="00F65561" w:rsidRDefault="00626F37">
      <w:pPr>
        <w:pStyle w:val="a4"/>
        <w:numPr>
          <w:ilvl w:val="0"/>
          <w:numId w:val="3"/>
        </w:numPr>
        <w:spacing w:line="360" w:lineRule="auto"/>
        <w:ind w:firstLine="709"/>
        <w:jc w:val="both"/>
        <w:rPr>
          <w:sz w:val="28"/>
          <w:szCs w:val="28"/>
        </w:rPr>
      </w:pPr>
      <w:r w:rsidRPr="00F65561">
        <w:rPr>
          <w:sz w:val="28"/>
          <w:szCs w:val="28"/>
        </w:rPr>
        <w:t>Зробіть висновок, як новий підхід може змінити результат.</w:t>
      </w:r>
    </w:p>
    <w:p w14:paraId="0A145BEF" w14:textId="455BC82F" w:rsidR="008D4490" w:rsidRPr="00F65561" w:rsidRDefault="008D4490" w:rsidP="00F026EB">
      <w:pPr>
        <w:pStyle w:val="a4"/>
        <w:spacing w:line="360" w:lineRule="auto"/>
        <w:ind w:left="720" w:firstLine="709"/>
        <w:jc w:val="both"/>
        <w:rPr>
          <w:sz w:val="28"/>
          <w:szCs w:val="28"/>
        </w:rPr>
      </w:pPr>
      <w:r w:rsidRPr="00F65561">
        <w:rPr>
          <w:sz w:val="28"/>
          <w:szCs w:val="28"/>
        </w:rPr>
        <w:t>Методичні рекомендації до домашнього завдання (заняття 5)</w:t>
      </w:r>
    </w:p>
    <w:p w14:paraId="646E9B4D" w14:textId="10F2CA28" w:rsidR="00626F37" w:rsidRPr="00F65561" w:rsidRDefault="00626F37">
      <w:pPr>
        <w:pStyle w:val="a3"/>
        <w:numPr>
          <w:ilvl w:val="0"/>
          <w:numId w:val="3"/>
        </w:numPr>
        <w:spacing w:line="360" w:lineRule="auto"/>
        <w:ind w:firstLine="709"/>
        <w:jc w:val="both"/>
        <w:rPr>
          <w:rFonts w:cs="Times New Roman"/>
          <w:szCs w:val="28"/>
        </w:rPr>
      </w:pPr>
      <w:r w:rsidRPr="00F65561">
        <w:rPr>
          <w:rFonts w:cs="Times New Roman"/>
          <w:szCs w:val="28"/>
        </w:rPr>
        <w:t>Приділіть 5-10 хвилин перед сном.</w:t>
      </w:r>
    </w:p>
    <w:p w14:paraId="0248C540" w14:textId="0187193C" w:rsidR="00626F37" w:rsidRPr="00F65561" w:rsidRDefault="00626F37">
      <w:pPr>
        <w:pStyle w:val="a3"/>
        <w:numPr>
          <w:ilvl w:val="0"/>
          <w:numId w:val="3"/>
        </w:numPr>
        <w:spacing w:line="360" w:lineRule="auto"/>
        <w:ind w:firstLine="709"/>
        <w:jc w:val="both"/>
        <w:rPr>
          <w:rFonts w:cs="Times New Roman"/>
          <w:szCs w:val="28"/>
        </w:rPr>
      </w:pPr>
      <w:r w:rsidRPr="00F65561">
        <w:rPr>
          <w:rFonts w:cs="Times New Roman"/>
          <w:szCs w:val="28"/>
        </w:rPr>
        <w:t>Згад</w:t>
      </w:r>
      <w:r w:rsidR="00EE0F8F" w:rsidRPr="00F65561">
        <w:rPr>
          <w:rFonts w:cs="Times New Roman"/>
          <w:szCs w:val="28"/>
        </w:rPr>
        <w:t>а</w:t>
      </w:r>
      <w:r w:rsidRPr="00F65561">
        <w:rPr>
          <w:rFonts w:cs="Times New Roman"/>
          <w:szCs w:val="28"/>
        </w:rPr>
        <w:t>йте т</w:t>
      </w:r>
      <w:r w:rsidR="00EE0F8F" w:rsidRPr="00F65561">
        <w:rPr>
          <w:rFonts w:cs="Times New Roman"/>
          <w:szCs w:val="28"/>
        </w:rPr>
        <w:t>і</w:t>
      </w:r>
      <w:r w:rsidRPr="00F65561">
        <w:rPr>
          <w:rFonts w:cs="Times New Roman"/>
          <w:szCs w:val="28"/>
        </w:rPr>
        <w:t xml:space="preserve"> моменти дня, які викликали у вас задоволення, радість чи вдячність. Наприклад: «Посмішка дитини», «Цікава розмова», «Смачна кава».</w:t>
      </w:r>
    </w:p>
    <w:p w14:paraId="3CC3C76C" w14:textId="77777777" w:rsidR="00626F37" w:rsidRPr="00F65561" w:rsidRDefault="00626F37">
      <w:pPr>
        <w:pStyle w:val="a3"/>
        <w:numPr>
          <w:ilvl w:val="0"/>
          <w:numId w:val="3"/>
        </w:numPr>
        <w:spacing w:line="360" w:lineRule="auto"/>
        <w:ind w:firstLine="709"/>
        <w:jc w:val="both"/>
        <w:rPr>
          <w:rFonts w:cs="Times New Roman"/>
          <w:szCs w:val="28"/>
        </w:rPr>
      </w:pPr>
      <w:r w:rsidRPr="00F65561">
        <w:rPr>
          <w:rFonts w:cs="Times New Roman"/>
          <w:szCs w:val="28"/>
        </w:rPr>
        <w:t>Фокус: Сприймайте навіть маленькі події як важливі.</w:t>
      </w:r>
    </w:p>
    <w:p w14:paraId="3DC6434B" w14:textId="6B6B3C9F" w:rsidR="00626F37" w:rsidRPr="00F65561" w:rsidRDefault="00626F37">
      <w:pPr>
        <w:pStyle w:val="a3"/>
        <w:numPr>
          <w:ilvl w:val="0"/>
          <w:numId w:val="3"/>
        </w:numPr>
        <w:spacing w:line="360" w:lineRule="auto"/>
        <w:ind w:firstLine="709"/>
        <w:jc w:val="both"/>
        <w:rPr>
          <w:rFonts w:cs="Times New Roman"/>
          <w:szCs w:val="28"/>
        </w:rPr>
      </w:pPr>
      <w:r w:rsidRPr="00F65561">
        <w:rPr>
          <w:rFonts w:cs="Times New Roman"/>
          <w:szCs w:val="28"/>
        </w:rPr>
        <w:t>Використовуйте щоденник чи електронний інструмент для запису.</w:t>
      </w:r>
    </w:p>
    <w:p w14:paraId="0435439A" w14:textId="29240F1F" w:rsidR="00EE0F8F" w:rsidRPr="00F65561" w:rsidRDefault="00626F37">
      <w:pPr>
        <w:pStyle w:val="a3"/>
        <w:numPr>
          <w:ilvl w:val="0"/>
          <w:numId w:val="3"/>
        </w:numPr>
        <w:spacing w:line="360" w:lineRule="auto"/>
        <w:ind w:firstLine="709"/>
        <w:jc w:val="both"/>
        <w:rPr>
          <w:rFonts w:cs="Times New Roman"/>
          <w:szCs w:val="28"/>
        </w:rPr>
      </w:pPr>
      <w:r w:rsidRPr="00F65561">
        <w:rPr>
          <w:rFonts w:cs="Times New Roman"/>
          <w:szCs w:val="28"/>
        </w:rPr>
        <w:t>Фізична сторона: Покращення сну через зниження тривоги.</w:t>
      </w:r>
    </w:p>
    <w:p w14:paraId="644802E5" w14:textId="5B1193F1" w:rsidR="00EE0F8F" w:rsidRPr="00F65561" w:rsidRDefault="00EE0F8F" w:rsidP="00672E84">
      <w:pPr>
        <w:pStyle w:val="a4"/>
        <w:spacing w:line="360" w:lineRule="auto"/>
        <w:ind w:left="720" w:firstLine="709"/>
        <w:jc w:val="both"/>
        <w:rPr>
          <w:sz w:val="28"/>
          <w:szCs w:val="28"/>
        </w:rPr>
      </w:pPr>
      <w:r w:rsidRPr="00F65561">
        <w:rPr>
          <w:sz w:val="28"/>
          <w:szCs w:val="28"/>
        </w:rPr>
        <w:t>Методичні рекомендації до домашнього завдання (заняття 6).</w:t>
      </w:r>
    </w:p>
    <w:p w14:paraId="58D3F90D" w14:textId="3B03661D" w:rsidR="00626F37" w:rsidRPr="00F65561" w:rsidRDefault="00626F37">
      <w:pPr>
        <w:pStyle w:val="a3"/>
        <w:numPr>
          <w:ilvl w:val="0"/>
          <w:numId w:val="5"/>
        </w:numPr>
        <w:spacing w:line="360" w:lineRule="auto"/>
        <w:ind w:firstLine="709"/>
        <w:jc w:val="both"/>
        <w:rPr>
          <w:rFonts w:cs="Times New Roman"/>
          <w:szCs w:val="28"/>
        </w:rPr>
      </w:pPr>
      <w:r w:rsidRPr="00F65561">
        <w:rPr>
          <w:rFonts w:cs="Times New Roman"/>
          <w:szCs w:val="28"/>
        </w:rPr>
        <w:lastRenderedPageBreak/>
        <w:t>Виконуйте завдання в спокійній атмосфері, усвідомлюючи свої почуття під створення плану (наприклад, надія, страх, натхнення).</w:t>
      </w:r>
    </w:p>
    <w:p w14:paraId="57065365" w14:textId="781A235C" w:rsidR="00626F37" w:rsidRPr="00F65561" w:rsidRDefault="00626F37">
      <w:pPr>
        <w:pStyle w:val="a3"/>
        <w:numPr>
          <w:ilvl w:val="0"/>
          <w:numId w:val="5"/>
        </w:numPr>
        <w:spacing w:line="360" w:lineRule="auto"/>
        <w:ind w:firstLine="709"/>
        <w:jc w:val="both"/>
        <w:rPr>
          <w:rFonts w:cs="Times New Roman"/>
          <w:szCs w:val="28"/>
        </w:rPr>
      </w:pPr>
      <w:r w:rsidRPr="00F65561">
        <w:rPr>
          <w:rFonts w:cs="Times New Roman"/>
          <w:szCs w:val="28"/>
        </w:rPr>
        <w:t>Опишіть емоції у щоденнику чи блокноті</w:t>
      </w:r>
      <w:r w:rsidR="00EE0F8F" w:rsidRPr="00F65561">
        <w:rPr>
          <w:rFonts w:cs="Times New Roman"/>
          <w:szCs w:val="28"/>
        </w:rPr>
        <w:t>.</w:t>
      </w:r>
    </w:p>
    <w:p w14:paraId="753E9B0C" w14:textId="19D876C2" w:rsidR="00626F37" w:rsidRPr="00F65561" w:rsidRDefault="00626F37">
      <w:pPr>
        <w:pStyle w:val="a3"/>
        <w:numPr>
          <w:ilvl w:val="0"/>
          <w:numId w:val="5"/>
        </w:numPr>
        <w:spacing w:line="360" w:lineRule="auto"/>
        <w:ind w:firstLine="709"/>
        <w:jc w:val="both"/>
        <w:rPr>
          <w:rFonts w:cs="Times New Roman"/>
          <w:szCs w:val="28"/>
        </w:rPr>
      </w:pPr>
      <w:r w:rsidRPr="00F65561">
        <w:rPr>
          <w:rFonts w:cs="Times New Roman"/>
          <w:szCs w:val="28"/>
        </w:rPr>
        <w:t>Подумайте, як ці емоції впливають на вашу мотивацію.</w:t>
      </w:r>
    </w:p>
    <w:p w14:paraId="1EB37825" w14:textId="2050BB55" w:rsidR="00EE0F8F" w:rsidRPr="00F65561" w:rsidRDefault="00626F37" w:rsidP="00672E84">
      <w:pPr>
        <w:pStyle w:val="a3"/>
        <w:spacing w:line="360" w:lineRule="auto"/>
        <w:ind w:firstLine="709"/>
        <w:jc w:val="both"/>
        <w:rPr>
          <w:rFonts w:cs="Times New Roman"/>
        </w:rPr>
      </w:pPr>
      <w:r w:rsidRPr="00F65561">
        <w:rPr>
          <w:rFonts w:cs="Times New Roman"/>
        </w:rPr>
        <w:t>Методичні рекомендації</w:t>
      </w:r>
      <w:r w:rsidR="00EE0F8F" w:rsidRPr="00F65561">
        <w:rPr>
          <w:rFonts w:cs="Times New Roman"/>
        </w:rPr>
        <w:t xml:space="preserve"> до домашнього завдання (заняття7).</w:t>
      </w:r>
    </w:p>
    <w:p w14:paraId="51BC03D1" w14:textId="2E3E14DF" w:rsidR="00626F37" w:rsidRPr="00F65561" w:rsidRDefault="00626F37">
      <w:pPr>
        <w:pStyle w:val="a3"/>
        <w:numPr>
          <w:ilvl w:val="0"/>
          <w:numId w:val="6"/>
        </w:numPr>
        <w:spacing w:line="360" w:lineRule="auto"/>
        <w:ind w:firstLine="709"/>
        <w:jc w:val="both"/>
        <w:rPr>
          <w:rFonts w:cs="Times New Roman"/>
        </w:rPr>
      </w:pPr>
      <w:r w:rsidRPr="00F65561">
        <w:rPr>
          <w:rFonts w:cs="Times New Roman"/>
        </w:rPr>
        <w:t>Вибір стратегії: Визначте, яку техніку ви хочете спробувати (наприклад, активне слухання, компроміс, асертивна комунікація).</w:t>
      </w:r>
    </w:p>
    <w:p w14:paraId="34EB3AE6" w14:textId="4C203193" w:rsidR="00626F37" w:rsidRPr="00F65561" w:rsidRDefault="00626F37">
      <w:pPr>
        <w:pStyle w:val="a3"/>
        <w:numPr>
          <w:ilvl w:val="0"/>
          <w:numId w:val="6"/>
        </w:numPr>
        <w:spacing w:line="360" w:lineRule="auto"/>
        <w:ind w:firstLine="709"/>
        <w:jc w:val="both"/>
        <w:rPr>
          <w:rFonts w:cs="Times New Roman"/>
        </w:rPr>
      </w:pPr>
      <w:r w:rsidRPr="00F65561">
        <w:rPr>
          <w:rFonts w:cs="Times New Roman"/>
        </w:rPr>
        <w:t>Перед можливим конфліктом подумайте, як можна застосувати цю стратегію, щоб уникнути ескалації.</w:t>
      </w:r>
    </w:p>
    <w:p w14:paraId="3F3F5874" w14:textId="3FCBAD78" w:rsidR="00626F37" w:rsidRPr="00F65561" w:rsidRDefault="00626F37">
      <w:pPr>
        <w:pStyle w:val="a3"/>
        <w:numPr>
          <w:ilvl w:val="0"/>
          <w:numId w:val="6"/>
        </w:numPr>
        <w:spacing w:line="360" w:lineRule="auto"/>
        <w:ind w:firstLine="709"/>
        <w:jc w:val="both"/>
        <w:rPr>
          <w:rFonts w:cs="Times New Roman"/>
        </w:rPr>
      </w:pPr>
      <w:r w:rsidRPr="00F65561">
        <w:rPr>
          <w:rFonts w:cs="Times New Roman"/>
        </w:rPr>
        <w:t xml:space="preserve">Практика: </w:t>
      </w:r>
      <w:r w:rsidR="00EE0F8F" w:rsidRPr="00F65561">
        <w:rPr>
          <w:rFonts w:cs="Times New Roman"/>
        </w:rPr>
        <w:t>у</w:t>
      </w:r>
      <w:r w:rsidRPr="00F65561">
        <w:rPr>
          <w:rFonts w:cs="Times New Roman"/>
        </w:rPr>
        <w:t xml:space="preserve"> реальній ситуації свідомо застосовуйте техніку та спостерігайте за реакцією.</w:t>
      </w:r>
    </w:p>
    <w:p w14:paraId="5A1D8521" w14:textId="719D4A68" w:rsidR="003F48A4" w:rsidRPr="00F65561" w:rsidRDefault="00626F37" w:rsidP="00F65561">
      <w:pPr>
        <w:pStyle w:val="a3"/>
        <w:numPr>
          <w:ilvl w:val="0"/>
          <w:numId w:val="6"/>
        </w:numPr>
        <w:spacing w:line="360" w:lineRule="auto"/>
        <w:ind w:firstLine="709"/>
        <w:jc w:val="both"/>
        <w:rPr>
          <w:rFonts w:cs="Times New Roman"/>
        </w:rPr>
      </w:pPr>
      <w:r w:rsidRPr="00F65561">
        <w:rPr>
          <w:rFonts w:cs="Times New Roman"/>
        </w:rPr>
        <w:t>Після ситуації проаналізуйте свої дії: що вдалося, що можна покращити.</w:t>
      </w:r>
    </w:p>
    <w:sectPr w:rsidR="003F48A4" w:rsidRPr="00F65561" w:rsidSect="007B7991">
      <w:pgSz w:w="11906" w:h="16838" w:code="9"/>
      <w:pgMar w:top="1134" w:right="851" w:bottom="1134" w:left="1701" w:header="709" w:footer="709" w:gutter="0"/>
      <w:pgNumType w:start="2"/>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C9AFA3" w14:textId="77777777" w:rsidR="00835DAF" w:rsidRPr="00D165C4" w:rsidRDefault="00835DAF" w:rsidP="002F2B5F">
      <w:pPr>
        <w:spacing w:after="0"/>
      </w:pPr>
      <w:r w:rsidRPr="00D165C4">
        <w:separator/>
      </w:r>
    </w:p>
  </w:endnote>
  <w:endnote w:type="continuationSeparator" w:id="0">
    <w:p w14:paraId="7969C285" w14:textId="77777777" w:rsidR="00835DAF" w:rsidRPr="00D165C4" w:rsidRDefault="00835DAF" w:rsidP="002F2B5F">
      <w:pPr>
        <w:spacing w:after="0"/>
      </w:pPr>
      <w:r w:rsidRPr="00D165C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CC"/>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D9BF02" w14:textId="77777777" w:rsidR="00835DAF" w:rsidRPr="00D165C4" w:rsidRDefault="00835DAF" w:rsidP="002F2B5F">
      <w:pPr>
        <w:spacing w:after="0"/>
      </w:pPr>
      <w:r w:rsidRPr="00D165C4">
        <w:separator/>
      </w:r>
    </w:p>
  </w:footnote>
  <w:footnote w:type="continuationSeparator" w:id="0">
    <w:p w14:paraId="10707DE5" w14:textId="77777777" w:rsidR="00835DAF" w:rsidRPr="00D165C4" w:rsidRDefault="00835DAF" w:rsidP="002F2B5F">
      <w:pPr>
        <w:spacing w:after="0"/>
      </w:pPr>
      <w:r w:rsidRPr="00D165C4">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859962889"/>
      <w:docPartObj>
        <w:docPartGallery w:val="Page Numbers (Top of Page)"/>
        <w:docPartUnique/>
      </w:docPartObj>
    </w:sdtPr>
    <w:sdtEndPr>
      <w:rPr>
        <w:noProof/>
      </w:rPr>
    </w:sdtEndPr>
    <w:sdtContent>
      <w:p w14:paraId="245FD4F3" w14:textId="30EE3345" w:rsidR="00E43DDE" w:rsidRDefault="00E43DDE">
        <w:pPr>
          <w:pStyle w:val="a8"/>
          <w:jc w:val="right"/>
        </w:pPr>
        <w:r>
          <w:rPr>
            <w:noProof w:val="0"/>
          </w:rPr>
          <w:fldChar w:fldCharType="begin"/>
        </w:r>
        <w:r>
          <w:instrText xml:space="preserve"> PAGE   \* MERGEFORMAT </w:instrText>
        </w:r>
        <w:r>
          <w:rPr>
            <w:noProof w:val="0"/>
          </w:rPr>
          <w:fldChar w:fldCharType="separate"/>
        </w:r>
        <w:r w:rsidR="00245B60">
          <w:t>20</w:t>
        </w:r>
        <w:r>
          <w:fldChar w:fldCharType="end"/>
        </w:r>
      </w:p>
    </w:sdtContent>
  </w:sdt>
  <w:p w14:paraId="0E5F8D3E" w14:textId="77777777" w:rsidR="00E43DDE" w:rsidRDefault="00E43DD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0A2E"/>
    <w:multiLevelType w:val="hybridMultilevel"/>
    <w:tmpl w:val="7C8A49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3B0CEC"/>
    <w:multiLevelType w:val="hybridMultilevel"/>
    <w:tmpl w:val="3A9AA2A6"/>
    <w:lvl w:ilvl="0" w:tplc="04090001">
      <w:start w:val="1"/>
      <w:numFmt w:val="bullet"/>
      <w:lvlText w:val=""/>
      <w:lvlJc w:val="left"/>
      <w:pPr>
        <w:ind w:left="3196" w:hanging="360"/>
      </w:pPr>
      <w:rPr>
        <w:rFonts w:ascii="Symbol" w:hAnsi="Symbol" w:hint="default"/>
      </w:rPr>
    </w:lvl>
    <w:lvl w:ilvl="1" w:tplc="04090003" w:tentative="1">
      <w:start w:val="1"/>
      <w:numFmt w:val="bullet"/>
      <w:lvlText w:val="o"/>
      <w:lvlJc w:val="left"/>
      <w:pPr>
        <w:ind w:left="3916" w:hanging="360"/>
      </w:pPr>
      <w:rPr>
        <w:rFonts w:ascii="Courier New" w:hAnsi="Courier New" w:cs="Courier New" w:hint="default"/>
      </w:rPr>
    </w:lvl>
    <w:lvl w:ilvl="2" w:tplc="04090005" w:tentative="1">
      <w:start w:val="1"/>
      <w:numFmt w:val="bullet"/>
      <w:lvlText w:val=""/>
      <w:lvlJc w:val="left"/>
      <w:pPr>
        <w:ind w:left="4636" w:hanging="360"/>
      </w:pPr>
      <w:rPr>
        <w:rFonts w:ascii="Wingdings" w:hAnsi="Wingdings" w:hint="default"/>
      </w:rPr>
    </w:lvl>
    <w:lvl w:ilvl="3" w:tplc="04090001" w:tentative="1">
      <w:start w:val="1"/>
      <w:numFmt w:val="bullet"/>
      <w:lvlText w:val=""/>
      <w:lvlJc w:val="left"/>
      <w:pPr>
        <w:ind w:left="5356" w:hanging="360"/>
      </w:pPr>
      <w:rPr>
        <w:rFonts w:ascii="Symbol" w:hAnsi="Symbol" w:hint="default"/>
      </w:rPr>
    </w:lvl>
    <w:lvl w:ilvl="4" w:tplc="04090003" w:tentative="1">
      <w:start w:val="1"/>
      <w:numFmt w:val="bullet"/>
      <w:lvlText w:val="o"/>
      <w:lvlJc w:val="left"/>
      <w:pPr>
        <w:ind w:left="6076" w:hanging="360"/>
      </w:pPr>
      <w:rPr>
        <w:rFonts w:ascii="Courier New" w:hAnsi="Courier New" w:cs="Courier New" w:hint="default"/>
      </w:rPr>
    </w:lvl>
    <w:lvl w:ilvl="5" w:tplc="04090005" w:tentative="1">
      <w:start w:val="1"/>
      <w:numFmt w:val="bullet"/>
      <w:lvlText w:val=""/>
      <w:lvlJc w:val="left"/>
      <w:pPr>
        <w:ind w:left="6796" w:hanging="360"/>
      </w:pPr>
      <w:rPr>
        <w:rFonts w:ascii="Wingdings" w:hAnsi="Wingdings" w:hint="default"/>
      </w:rPr>
    </w:lvl>
    <w:lvl w:ilvl="6" w:tplc="04090001" w:tentative="1">
      <w:start w:val="1"/>
      <w:numFmt w:val="bullet"/>
      <w:lvlText w:val=""/>
      <w:lvlJc w:val="left"/>
      <w:pPr>
        <w:ind w:left="7516" w:hanging="360"/>
      </w:pPr>
      <w:rPr>
        <w:rFonts w:ascii="Symbol" w:hAnsi="Symbol" w:hint="default"/>
      </w:rPr>
    </w:lvl>
    <w:lvl w:ilvl="7" w:tplc="04090003" w:tentative="1">
      <w:start w:val="1"/>
      <w:numFmt w:val="bullet"/>
      <w:lvlText w:val="o"/>
      <w:lvlJc w:val="left"/>
      <w:pPr>
        <w:ind w:left="8236" w:hanging="360"/>
      </w:pPr>
      <w:rPr>
        <w:rFonts w:ascii="Courier New" w:hAnsi="Courier New" w:cs="Courier New" w:hint="default"/>
      </w:rPr>
    </w:lvl>
    <w:lvl w:ilvl="8" w:tplc="04090005" w:tentative="1">
      <w:start w:val="1"/>
      <w:numFmt w:val="bullet"/>
      <w:lvlText w:val=""/>
      <w:lvlJc w:val="left"/>
      <w:pPr>
        <w:ind w:left="8956" w:hanging="360"/>
      </w:pPr>
      <w:rPr>
        <w:rFonts w:ascii="Wingdings" w:hAnsi="Wingdings" w:hint="default"/>
      </w:rPr>
    </w:lvl>
  </w:abstractNum>
  <w:abstractNum w:abstractNumId="2" w15:restartNumberingAfterBreak="0">
    <w:nsid w:val="04A14237"/>
    <w:multiLevelType w:val="multilevel"/>
    <w:tmpl w:val="776CE66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226A17"/>
    <w:multiLevelType w:val="hybridMultilevel"/>
    <w:tmpl w:val="B6A08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871126"/>
    <w:multiLevelType w:val="hybridMultilevel"/>
    <w:tmpl w:val="2DA684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9725C6"/>
    <w:multiLevelType w:val="hybridMultilevel"/>
    <w:tmpl w:val="BBBC8AE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07537A"/>
    <w:multiLevelType w:val="multilevel"/>
    <w:tmpl w:val="57C6B692"/>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E8F3125"/>
    <w:multiLevelType w:val="hybridMultilevel"/>
    <w:tmpl w:val="BDCE07B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2C12171"/>
    <w:multiLevelType w:val="multilevel"/>
    <w:tmpl w:val="F852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2E6745"/>
    <w:multiLevelType w:val="hybridMultilevel"/>
    <w:tmpl w:val="921CB970"/>
    <w:lvl w:ilvl="0" w:tplc="04090003">
      <w:start w:val="1"/>
      <w:numFmt w:val="bullet"/>
      <w:lvlText w:val="o"/>
      <w:lvlJc w:val="left"/>
      <w:pPr>
        <w:ind w:left="720" w:hanging="360"/>
      </w:pPr>
      <w:rPr>
        <w:rFonts w:ascii="Courier New" w:hAnsi="Courier New" w:cs="Courier New" w:hint="default"/>
      </w:rPr>
    </w:lvl>
    <w:lvl w:ilvl="1" w:tplc="97B202BC">
      <w:start w:val="4"/>
      <w:numFmt w:val="bullet"/>
      <w:lvlText w:val="-"/>
      <w:lvlJc w:val="left"/>
      <w:pPr>
        <w:ind w:left="1440" w:hanging="360"/>
      </w:pPr>
      <w:rPr>
        <w:rFonts w:ascii="Times New Roman" w:eastAsiaTheme="minorHAnsi" w:hAnsi="Times New Roman" w:cs="Times New Roman" w:hint="default"/>
        <w:b/>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2C6584"/>
    <w:multiLevelType w:val="multilevel"/>
    <w:tmpl w:val="68F05BEC"/>
    <w:lvl w:ilvl="0">
      <w:start w:val="1"/>
      <w:numFmt w:val="decimal"/>
      <w:lvlText w:val="%1."/>
      <w:lvlJc w:val="left"/>
      <w:pPr>
        <w:ind w:left="540" w:hanging="54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1" w15:restartNumberingAfterBreak="0">
    <w:nsid w:val="1A8E787A"/>
    <w:multiLevelType w:val="multilevel"/>
    <w:tmpl w:val="F852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E8080B"/>
    <w:multiLevelType w:val="multilevel"/>
    <w:tmpl w:val="C680ABDC"/>
    <w:lvl w:ilvl="0">
      <w:start w:val="1"/>
      <w:numFmt w:val="bullet"/>
      <w:lvlText w:val="o"/>
      <w:lvlJc w:val="left"/>
      <w:pPr>
        <w:tabs>
          <w:tab w:val="num" w:pos="720"/>
        </w:tabs>
        <w:ind w:left="720" w:hanging="360"/>
      </w:pPr>
      <w:rPr>
        <w:rFonts w:ascii="Courier New" w:hAnsi="Courier New" w:cs="Courier New"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151AA4"/>
    <w:multiLevelType w:val="hybridMultilevel"/>
    <w:tmpl w:val="77C6557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15:restartNumberingAfterBreak="0">
    <w:nsid w:val="1FBE7D0A"/>
    <w:multiLevelType w:val="multilevel"/>
    <w:tmpl w:val="F852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31A5CEE"/>
    <w:multiLevelType w:val="hybridMultilevel"/>
    <w:tmpl w:val="CF9A00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6450AC"/>
    <w:multiLevelType w:val="multilevel"/>
    <w:tmpl w:val="2F32D5E0"/>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2C4B63E6"/>
    <w:multiLevelType w:val="hybridMultilevel"/>
    <w:tmpl w:val="5232AA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FE92B69"/>
    <w:multiLevelType w:val="hybridMultilevel"/>
    <w:tmpl w:val="2B4C652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33B55A3B"/>
    <w:multiLevelType w:val="hybridMultilevel"/>
    <w:tmpl w:val="C9682C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2361E3"/>
    <w:multiLevelType w:val="multilevel"/>
    <w:tmpl w:val="F852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2D5892"/>
    <w:multiLevelType w:val="hybridMultilevel"/>
    <w:tmpl w:val="608C7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8E3F78"/>
    <w:multiLevelType w:val="hybridMultilevel"/>
    <w:tmpl w:val="48C07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FF5D16"/>
    <w:multiLevelType w:val="hybridMultilevel"/>
    <w:tmpl w:val="B2CA7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130B5E"/>
    <w:multiLevelType w:val="hybridMultilevel"/>
    <w:tmpl w:val="684CCD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44D73F8"/>
    <w:multiLevelType w:val="multilevel"/>
    <w:tmpl w:val="A3428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0830A1"/>
    <w:multiLevelType w:val="hybridMultilevel"/>
    <w:tmpl w:val="7B8039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7B3A21"/>
    <w:multiLevelType w:val="hybridMultilevel"/>
    <w:tmpl w:val="9C2A7F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4F80163"/>
    <w:multiLevelType w:val="hybridMultilevel"/>
    <w:tmpl w:val="D2A80D4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15:restartNumberingAfterBreak="0">
    <w:nsid w:val="5D75248D"/>
    <w:multiLevelType w:val="multilevel"/>
    <w:tmpl w:val="F852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E30822"/>
    <w:multiLevelType w:val="hybridMultilevel"/>
    <w:tmpl w:val="5F468C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F754B97"/>
    <w:multiLevelType w:val="hybridMultilevel"/>
    <w:tmpl w:val="A7EA6A56"/>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32" w15:restartNumberingAfterBreak="0">
    <w:nsid w:val="66447E2F"/>
    <w:multiLevelType w:val="hybridMultilevel"/>
    <w:tmpl w:val="61DC9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CA6648A"/>
    <w:multiLevelType w:val="hybridMultilevel"/>
    <w:tmpl w:val="BA0E5FF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15:restartNumberingAfterBreak="0">
    <w:nsid w:val="6EF207AD"/>
    <w:multiLevelType w:val="hybridMultilevel"/>
    <w:tmpl w:val="52306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ED2D6C"/>
    <w:multiLevelType w:val="hybridMultilevel"/>
    <w:tmpl w:val="711E1A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04F68AC"/>
    <w:multiLevelType w:val="hybridMultilevel"/>
    <w:tmpl w:val="7F1CC3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69C0010"/>
    <w:multiLevelType w:val="hybridMultilevel"/>
    <w:tmpl w:val="4A947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7252259"/>
    <w:multiLevelType w:val="hybridMultilevel"/>
    <w:tmpl w:val="ED9AACA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7F33D2"/>
    <w:multiLevelType w:val="multilevel"/>
    <w:tmpl w:val="F852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3040876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6265586">
    <w:abstractNumId w:val="10"/>
  </w:num>
  <w:num w:numId="3" w16cid:durableId="190997804">
    <w:abstractNumId w:val="2"/>
  </w:num>
  <w:num w:numId="4" w16cid:durableId="1791318686">
    <w:abstractNumId w:val="25"/>
  </w:num>
  <w:num w:numId="5" w16cid:durableId="355424503">
    <w:abstractNumId w:val="13"/>
  </w:num>
  <w:num w:numId="6" w16cid:durableId="1441485007">
    <w:abstractNumId w:val="28"/>
  </w:num>
  <w:num w:numId="7" w16cid:durableId="929892301">
    <w:abstractNumId w:val="29"/>
  </w:num>
  <w:num w:numId="8" w16cid:durableId="603348205">
    <w:abstractNumId w:val="8"/>
  </w:num>
  <w:num w:numId="9" w16cid:durableId="155532572">
    <w:abstractNumId w:val="39"/>
  </w:num>
  <w:num w:numId="10" w16cid:durableId="1848860621">
    <w:abstractNumId w:val="11"/>
  </w:num>
  <w:num w:numId="11" w16cid:durableId="760025527">
    <w:abstractNumId w:val="20"/>
  </w:num>
  <w:num w:numId="12" w16cid:durableId="2105490744">
    <w:abstractNumId w:val="14"/>
  </w:num>
  <w:num w:numId="13" w16cid:durableId="721445712">
    <w:abstractNumId w:val="17"/>
  </w:num>
  <w:num w:numId="14" w16cid:durableId="2126996795">
    <w:abstractNumId w:val="32"/>
  </w:num>
  <w:num w:numId="15" w16cid:durableId="123013501">
    <w:abstractNumId w:val="3"/>
  </w:num>
  <w:num w:numId="16" w16cid:durableId="1202405538">
    <w:abstractNumId w:val="27"/>
  </w:num>
  <w:num w:numId="17" w16cid:durableId="358896477">
    <w:abstractNumId w:val="30"/>
  </w:num>
  <w:num w:numId="18" w16cid:durableId="901334979">
    <w:abstractNumId w:val="16"/>
  </w:num>
  <w:num w:numId="19" w16cid:durableId="1397976995">
    <w:abstractNumId w:val="7"/>
  </w:num>
  <w:num w:numId="20" w16cid:durableId="377975498">
    <w:abstractNumId w:val="5"/>
  </w:num>
  <w:num w:numId="21" w16cid:durableId="792405398">
    <w:abstractNumId w:val="9"/>
  </w:num>
  <w:num w:numId="22" w16cid:durableId="1203597573">
    <w:abstractNumId w:val="1"/>
  </w:num>
  <w:num w:numId="23" w16cid:durableId="344600616">
    <w:abstractNumId w:val="12"/>
  </w:num>
  <w:num w:numId="24" w16cid:durableId="630087928">
    <w:abstractNumId w:val="38"/>
  </w:num>
  <w:num w:numId="25" w16cid:durableId="1096054778">
    <w:abstractNumId w:val="35"/>
  </w:num>
  <w:num w:numId="26" w16cid:durableId="416289240">
    <w:abstractNumId w:val="36"/>
  </w:num>
  <w:num w:numId="27" w16cid:durableId="1583837967">
    <w:abstractNumId w:val="24"/>
  </w:num>
  <w:num w:numId="28" w16cid:durableId="1476951913">
    <w:abstractNumId w:val="0"/>
  </w:num>
  <w:num w:numId="29" w16cid:durableId="1718699418">
    <w:abstractNumId w:val="23"/>
  </w:num>
  <w:num w:numId="30" w16cid:durableId="960846978">
    <w:abstractNumId w:val="15"/>
  </w:num>
  <w:num w:numId="31" w16cid:durableId="97717817">
    <w:abstractNumId w:val="37"/>
  </w:num>
  <w:num w:numId="32" w16cid:durableId="969288179">
    <w:abstractNumId w:val="4"/>
  </w:num>
  <w:num w:numId="33" w16cid:durableId="1982733393">
    <w:abstractNumId w:val="34"/>
  </w:num>
  <w:num w:numId="34" w16cid:durableId="281421620">
    <w:abstractNumId w:val="22"/>
  </w:num>
  <w:num w:numId="35" w16cid:durableId="828250651">
    <w:abstractNumId w:val="19"/>
  </w:num>
  <w:num w:numId="36" w16cid:durableId="1334339613">
    <w:abstractNumId w:val="6"/>
  </w:num>
  <w:num w:numId="37" w16cid:durableId="75371861">
    <w:abstractNumId w:val="31"/>
  </w:num>
  <w:num w:numId="38" w16cid:durableId="2078285055">
    <w:abstractNumId w:val="26"/>
  </w:num>
  <w:num w:numId="39" w16cid:durableId="1765875370">
    <w:abstractNumId w:val="33"/>
  </w:num>
  <w:num w:numId="40" w16cid:durableId="669598863">
    <w:abstractNumId w:val="21"/>
  </w:num>
  <w:num w:numId="41" w16cid:durableId="1421946296">
    <w:abstractNumId w:val="1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41DA"/>
    <w:rsid w:val="00003206"/>
    <w:rsid w:val="000131B7"/>
    <w:rsid w:val="00014110"/>
    <w:rsid w:val="00026EC6"/>
    <w:rsid w:val="00027BAD"/>
    <w:rsid w:val="00033A60"/>
    <w:rsid w:val="0003669D"/>
    <w:rsid w:val="00046BA7"/>
    <w:rsid w:val="00063B4B"/>
    <w:rsid w:val="00071358"/>
    <w:rsid w:val="00072B57"/>
    <w:rsid w:val="00074655"/>
    <w:rsid w:val="000832A4"/>
    <w:rsid w:val="00093273"/>
    <w:rsid w:val="000A13C3"/>
    <w:rsid w:val="000A64FF"/>
    <w:rsid w:val="000B6E20"/>
    <w:rsid w:val="000D422B"/>
    <w:rsid w:val="000D433D"/>
    <w:rsid w:val="000E724E"/>
    <w:rsid w:val="000F4FD1"/>
    <w:rsid w:val="00101F58"/>
    <w:rsid w:val="0010473E"/>
    <w:rsid w:val="00105932"/>
    <w:rsid w:val="00107048"/>
    <w:rsid w:val="001143D1"/>
    <w:rsid w:val="0012468B"/>
    <w:rsid w:val="00125245"/>
    <w:rsid w:val="00130942"/>
    <w:rsid w:val="001321D3"/>
    <w:rsid w:val="00132F50"/>
    <w:rsid w:val="001330A0"/>
    <w:rsid w:val="0013433C"/>
    <w:rsid w:val="00140881"/>
    <w:rsid w:val="00142EEB"/>
    <w:rsid w:val="00145173"/>
    <w:rsid w:val="00145937"/>
    <w:rsid w:val="00145F9C"/>
    <w:rsid w:val="00154017"/>
    <w:rsid w:val="00155AAD"/>
    <w:rsid w:val="00164876"/>
    <w:rsid w:val="00165F39"/>
    <w:rsid w:val="00166981"/>
    <w:rsid w:val="00172465"/>
    <w:rsid w:val="0017454A"/>
    <w:rsid w:val="00177596"/>
    <w:rsid w:val="00181497"/>
    <w:rsid w:val="0018618F"/>
    <w:rsid w:val="0019187A"/>
    <w:rsid w:val="001969F0"/>
    <w:rsid w:val="001A2877"/>
    <w:rsid w:val="001A43E0"/>
    <w:rsid w:val="001A49B8"/>
    <w:rsid w:val="001B12E6"/>
    <w:rsid w:val="001B3CAC"/>
    <w:rsid w:val="001B4294"/>
    <w:rsid w:val="001C7B7C"/>
    <w:rsid w:val="001D4C53"/>
    <w:rsid w:val="001D6EA6"/>
    <w:rsid w:val="001E2D7F"/>
    <w:rsid w:val="001E75E0"/>
    <w:rsid w:val="0021139E"/>
    <w:rsid w:val="00212053"/>
    <w:rsid w:val="00220CC5"/>
    <w:rsid w:val="00220E4E"/>
    <w:rsid w:val="002402D6"/>
    <w:rsid w:val="00244CCC"/>
    <w:rsid w:val="00245B60"/>
    <w:rsid w:val="002467A8"/>
    <w:rsid w:val="00250250"/>
    <w:rsid w:val="0025283D"/>
    <w:rsid w:val="0025431D"/>
    <w:rsid w:val="002726C8"/>
    <w:rsid w:val="002742F9"/>
    <w:rsid w:val="00286A76"/>
    <w:rsid w:val="00294192"/>
    <w:rsid w:val="00297695"/>
    <w:rsid w:val="002C19F1"/>
    <w:rsid w:val="002E1B40"/>
    <w:rsid w:val="002E1C5A"/>
    <w:rsid w:val="002E71A3"/>
    <w:rsid w:val="002F1369"/>
    <w:rsid w:val="002F2B5F"/>
    <w:rsid w:val="002F41DA"/>
    <w:rsid w:val="003004D3"/>
    <w:rsid w:val="00316B76"/>
    <w:rsid w:val="00323E53"/>
    <w:rsid w:val="003372B4"/>
    <w:rsid w:val="0034156B"/>
    <w:rsid w:val="003535B3"/>
    <w:rsid w:val="00386EA2"/>
    <w:rsid w:val="00390CB5"/>
    <w:rsid w:val="003A1FEF"/>
    <w:rsid w:val="003B222A"/>
    <w:rsid w:val="003B23A9"/>
    <w:rsid w:val="003C1939"/>
    <w:rsid w:val="003D353C"/>
    <w:rsid w:val="003E22B3"/>
    <w:rsid w:val="003F48A4"/>
    <w:rsid w:val="00417893"/>
    <w:rsid w:val="00435A45"/>
    <w:rsid w:val="004577B3"/>
    <w:rsid w:val="00457A07"/>
    <w:rsid w:val="00466FAA"/>
    <w:rsid w:val="00467136"/>
    <w:rsid w:val="00470E9B"/>
    <w:rsid w:val="0047404A"/>
    <w:rsid w:val="00474DD9"/>
    <w:rsid w:val="00485CC4"/>
    <w:rsid w:val="00487E78"/>
    <w:rsid w:val="00494AF5"/>
    <w:rsid w:val="00495C67"/>
    <w:rsid w:val="0049622C"/>
    <w:rsid w:val="004A4D16"/>
    <w:rsid w:val="004C302F"/>
    <w:rsid w:val="004C5B9D"/>
    <w:rsid w:val="004D3500"/>
    <w:rsid w:val="004D725D"/>
    <w:rsid w:val="004E4FDB"/>
    <w:rsid w:val="004E75B3"/>
    <w:rsid w:val="004F04D0"/>
    <w:rsid w:val="004F4204"/>
    <w:rsid w:val="00504DB1"/>
    <w:rsid w:val="00513572"/>
    <w:rsid w:val="005215FD"/>
    <w:rsid w:val="00536BAE"/>
    <w:rsid w:val="00541079"/>
    <w:rsid w:val="00566A47"/>
    <w:rsid w:val="00567555"/>
    <w:rsid w:val="00582128"/>
    <w:rsid w:val="0058512C"/>
    <w:rsid w:val="005B354A"/>
    <w:rsid w:val="005B41D1"/>
    <w:rsid w:val="005C1CB7"/>
    <w:rsid w:val="005C3D16"/>
    <w:rsid w:val="005D505C"/>
    <w:rsid w:val="005D5DF7"/>
    <w:rsid w:val="005D7EEE"/>
    <w:rsid w:val="00602A9A"/>
    <w:rsid w:val="00603256"/>
    <w:rsid w:val="00620283"/>
    <w:rsid w:val="00621A6B"/>
    <w:rsid w:val="00626F37"/>
    <w:rsid w:val="00633D19"/>
    <w:rsid w:val="00656649"/>
    <w:rsid w:val="0066334E"/>
    <w:rsid w:val="00666B0D"/>
    <w:rsid w:val="00672E84"/>
    <w:rsid w:val="00687F67"/>
    <w:rsid w:val="00691674"/>
    <w:rsid w:val="006A4CEB"/>
    <w:rsid w:val="006A6C75"/>
    <w:rsid w:val="006B3E70"/>
    <w:rsid w:val="006B4A4E"/>
    <w:rsid w:val="006C0B77"/>
    <w:rsid w:val="006D5258"/>
    <w:rsid w:val="006E09CC"/>
    <w:rsid w:val="006E2EC6"/>
    <w:rsid w:val="006F22DA"/>
    <w:rsid w:val="007041F8"/>
    <w:rsid w:val="00716DC5"/>
    <w:rsid w:val="00720ED4"/>
    <w:rsid w:val="00724B5A"/>
    <w:rsid w:val="00727EAD"/>
    <w:rsid w:val="00732E0A"/>
    <w:rsid w:val="0077082D"/>
    <w:rsid w:val="00775687"/>
    <w:rsid w:val="00781D5D"/>
    <w:rsid w:val="00785787"/>
    <w:rsid w:val="00790EEF"/>
    <w:rsid w:val="007A423E"/>
    <w:rsid w:val="007B08BE"/>
    <w:rsid w:val="007B7991"/>
    <w:rsid w:val="007D5910"/>
    <w:rsid w:val="007E7929"/>
    <w:rsid w:val="007F0988"/>
    <w:rsid w:val="007F0BE5"/>
    <w:rsid w:val="008040C9"/>
    <w:rsid w:val="008242FF"/>
    <w:rsid w:val="00832137"/>
    <w:rsid w:val="00835DAF"/>
    <w:rsid w:val="0084673B"/>
    <w:rsid w:val="008545BE"/>
    <w:rsid w:val="00870751"/>
    <w:rsid w:val="008816BD"/>
    <w:rsid w:val="00885855"/>
    <w:rsid w:val="0089159B"/>
    <w:rsid w:val="008948B9"/>
    <w:rsid w:val="008A2AE1"/>
    <w:rsid w:val="008A434A"/>
    <w:rsid w:val="008A5E77"/>
    <w:rsid w:val="008A778E"/>
    <w:rsid w:val="008B1F06"/>
    <w:rsid w:val="008B3D94"/>
    <w:rsid w:val="008C0FF5"/>
    <w:rsid w:val="008D26FB"/>
    <w:rsid w:val="008D4490"/>
    <w:rsid w:val="008E03DE"/>
    <w:rsid w:val="008E2B29"/>
    <w:rsid w:val="008E63B9"/>
    <w:rsid w:val="008E6C61"/>
    <w:rsid w:val="008F529D"/>
    <w:rsid w:val="008F5941"/>
    <w:rsid w:val="0090573A"/>
    <w:rsid w:val="00905E3B"/>
    <w:rsid w:val="00911A02"/>
    <w:rsid w:val="00922C48"/>
    <w:rsid w:val="00934256"/>
    <w:rsid w:val="00936E1B"/>
    <w:rsid w:val="00941763"/>
    <w:rsid w:val="00942B01"/>
    <w:rsid w:val="00945534"/>
    <w:rsid w:val="0096553D"/>
    <w:rsid w:val="00973EE1"/>
    <w:rsid w:val="00982E75"/>
    <w:rsid w:val="00991206"/>
    <w:rsid w:val="009C47C7"/>
    <w:rsid w:val="009C55D0"/>
    <w:rsid w:val="009D4A5B"/>
    <w:rsid w:val="009D7E36"/>
    <w:rsid w:val="009E649F"/>
    <w:rsid w:val="009E7F17"/>
    <w:rsid w:val="00A13F1F"/>
    <w:rsid w:val="00A25BE7"/>
    <w:rsid w:val="00A27F74"/>
    <w:rsid w:val="00A30395"/>
    <w:rsid w:val="00A31F03"/>
    <w:rsid w:val="00A3471F"/>
    <w:rsid w:val="00A42A8B"/>
    <w:rsid w:val="00A724A6"/>
    <w:rsid w:val="00A761EA"/>
    <w:rsid w:val="00A852F7"/>
    <w:rsid w:val="00AB1D5A"/>
    <w:rsid w:val="00AE5FE8"/>
    <w:rsid w:val="00AF3A65"/>
    <w:rsid w:val="00AF551E"/>
    <w:rsid w:val="00B063CE"/>
    <w:rsid w:val="00B12E9D"/>
    <w:rsid w:val="00B16933"/>
    <w:rsid w:val="00B31CB1"/>
    <w:rsid w:val="00B572CC"/>
    <w:rsid w:val="00B66CA9"/>
    <w:rsid w:val="00B72E53"/>
    <w:rsid w:val="00B85A65"/>
    <w:rsid w:val="00B915B7"/>
    <w:rsid w:val="00BA013A"/>
    <w:rsid w:val="00BB5C4E"/>
    <w:rsid w:val="00BE1153"/>
    <w:rsid w:val="00BE40CB"/>
    <w:rsid w:val="00BF498F"/>
    <w:rsid w:val="00C0494D"/>
    <w:rsid w:val="00C07E84"/>
    <w:rsid w:val="00C119EF"/>
    <w:rsid w:val="00C135B8"/>
    <w:rsid w:val="00C72C6B"/>
    <w:rsid w:val="00C83C2D"/>
    <w:rsid w:val="00CA3D52"/>
    <w:rsid w:val="00CB2F7D"/>
    <w:rsid w:val="00CC077C"/>
    <w:rsid w:val="00CE204F"/>
    <w:rsid w:val="00CF2519"/>
    <w:rsid w:val="00CF33E8"/>
    <w:rsid w:val="00CF4107"/>
    <w:rsid w:val="00CF4B99"/>
    <w:rsid w:val="00CF6985"/>
    <w:rsid w:val="00CF7F49"/>
    <w:rsid w:val="00D148A1"/>
    <w:rsid w:val="00D165C4"/>
    <w:rsid w:val="00D4256F"/>
    <w:rsid w:val="00D42657"/>
    <w:rsid w:val="00D449FC"/>
    <w:rsid w:val="00D51DCC"/>
    <w:rsid w:val="00D56B32"/>
    <w:rsid w:val="00D730B4"/>
    <w:rsid w:val="00DA3464"/>
    <w:rsid w:val="00DA4D06"/>
    <w:rsid w:val="00DB272D"/>
    <w:rsid w:val="00DB4730"/>
    <w:rsid w:val="00DB6AD5"/>
    <w:rsid w:val="00DD0C7A"/>
    <w:rsid w:val="00DD39CC"/>
    <w:rsid w:val="00DE05C0"/>
    <w:rsid w:val="00DF0795"/>
    <w:rsid w:val="00DF53DB"/>
    <w:rsid w:val="00E15327"/>
    <w:rsid w:val="00E33F57"/>
    <w:rsid w:val="00E3636C"/>
    <w:rsid w:val="00E41BBA"/>
    <w:rsid w:val="00E43DDE"/>
    <w:rsid w:val="00E45C23"/>
    <w:rsid w:val="00E518FB"/>
    <w:rsid w:val="00E53FAA"/>
    <w:rsid w:val="00E706A1"/>
    <w:rsid w:val="00E73855"/>
    <w:rsid w:val="00E876B6"/>
    <w:rsid w:val="00E90C6E"/>
    <w:rsid w:val="00E91DD6"/>
    <w:rsid w:val="00E942DD"/>
    <w:rsid w:val="00EA59DF"/>
    <w:rsid w:val="00EB583D"/>
    <w:rsid w:val="00EC24FB"/>
    <w:rsid w:val="00EC281E"/>
    <w:rsid w:val="00EC498F"/>
    <w:rsid w:val="00ED50F0"/>
    <w:rsid w:val="00EE0F8F"/>
    <w:rsid w:val="00EE4070"/>
    <w:rsid w:val="00EE6F43"/>
    <w:rsid w:val="00F026EB"/>
    <w:rsid w:val="00F12C76"/>
    <w:rsid w:val="00F2156F"/>
    <w:rsid w:val="00F47540"/>
    <w:rsid w:val="00F51A2B"/>
    <w:rsid w:val="00F65561"/>
    <w:rsid w:val="00F70919"/>
    <w:rsid w:val="00F927B0"/>
    <w:rsid w:val="00FA400D"/>
    <w:rsid w:val="00FA4A04"/>
    <w:rsid w:val="00FA68A9"/>
    <w:rsid w:val="00FB2934"/>
    <w:rsid w:val="00FB41D9"/>
    <w:rsid w:val="00FC384F"/>
    <w:rsid w:val="00FC5E6B"/>
    <w:rsid w:val="00FC659C"/>
    <w:rsid w:val="00FD08C0"/>
    <w:rsid w:val="00FD125C"/>
    <w:rsid w:val="00FD70E7"/>
    <w:rsid w:val="00FE391E"/>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42614B"/>
  <w15:chartTrackingRefBased/>
  <w15:docId w15:val="{F259E66C-5B6A-4A67-A8CB-5464E7703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C302F"/>
    <w:pPr>
      <w:spacing w:line="240" w:lineRule="auto"/>
    </w:pPr>
    <w:rPr>
      <w:rFonts w:ascii="Times New Roman" w:hAnsi="Times New Roman"/>
      <w:noProof/>
      <w:sz w:val="28"/>
      <w:lang w:val="uk-UA"/>
    </w:rPr>
  </w:style>
  <w:style w:type="paragraph" w:styleId="1">
    <w:name w:val="heading 1"/>
    <w:basedOn w:val="a"/>
    <w:next w:val="a"/>
    <w:link w:val="10"/>
    <w:uiPriority w:val="9"/>
    <w:qFormat/>
    <w:rsid w:val="007B799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F41DA"/>
    <w:pPr>
      <w:ind w:left="720"/>
      <w:contextualSpacing/>
    </w:pPr>
  </w:style>
  <w:style w:type="paragraph" w:styleId="a4">
    <w:name w:val="Normal (Web)"/>
    <w:basedOn w:val="a"/>
    <w:uiPriority w:val="99"/>
    <w:unhideWhenUsed/>
    <w:rsid w:val="002F41DA"/>
    <w:pPr>
      <w:spacing w:before="100" w:beforeAutospacing="1" w:after="100" w:afterAutospacing="1"/>
    </w:pPr>
    <w:rPr>
      <w:rFonts w:eastAsia="Times New Roman" w:cs="Times New Roman"/>
      <w:kern w:val="0"/>
      <w:sz w:val="24"/>
      <w:szCs w:val="24"/>
      <w:lang w:eastAsia="ru-RU"/>
      <w14:ligatures w14:val="none"/>
    </w:rPr>
  </w:style>
  <w:style w:type="character" w:styleId="a5">
    <w:name w:val="Strong"/>
    <w:basedOn w:val="a0"/>
    <w:uiPriority w:val="22"/>
    <w:qFormat/>
    <w:rsid w:val="00FA68A9"/>
    <w:rPr>
      <w:b/>
      <w:bCs/>
    </w:rPr>
  </w:style>
  <w:style w:type="table" w:styleId="a6">
    <w:name w:val="Table Grid"/>
    <w:basedOn w:val="a1"/>
    <w:uiPriority w:val="59"/>
    <w:rsid w:val="00BB5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2E1C5A"/>
    <w:rPr>
      <w:color w:val="0563C1" w:themeColor="hyperlink"/>
      <w:u w:val="single"/>
    </w:rPr>
  </w:style>
  <w:style w:type="character" w:customStyle="1" w:styleId="UnresolvedMention1">
    <w:name w:val="Unresolved Mention1"/>
    <w:basedOn w:val="a0"/>
    <w:uiPriority w:val="99"/>
    <w:semiHidden/>
    <w:unhideWhenUsed/>
    <w:rsid w:val="002E1C5A"/>
    <w:rPr>
      <w:color w:val="605E5C"/>
      <w:shd w:val="clear" w:color="auto" w:fill="E1DFDD"/>
    </w:rPr>
  </w:style>
  <w:style w:type="paragraph" w:styleId="a8">
    <w:name w:val="header"/>
    <w:basedOn w:val="a"/>
    <w:link w:val="a9"/>
    <w:uiPriority w:val="99"/>
    <w:unhideWhenUsed/>
    <w:rsid w:val="002F2B5F"/>
    <w:pPr>
      <w:tabs>
        <w:tab w:val="center" w:pos="4677"/>
        <w:tab w:val="right" w:pos="9355"/>
      </w:tabs>
      <w:spacing w:after="0"/>
    </w:pPr>
  </w:style>
  <w:style w:type="character" w:customStyle="1" w:styleId="a9">
    <w:name w:val="Верхний колонтитул Знак"/>
    <w:basedOn w:val="a0"/>
    <w:link w:val="a8"/>
    <w:uiPriority w:val="99"/>
    <w:rsid w:val="002F2B5F"/>
    <w:rPr>
      <w:rFonts w:ascii="Times New Roman" w:hAnsi="Times New Roman"/>
      <w:sz w:val="28"/>
    </w:rPr>
  </w:style>
  <w:style w:type="paragraph" w:styleId="aa">
    <w:name w:val="footer"/>
    <w:basedOn w:val="a"/>
    <w:link w:val="ab"/>
    <w:uiPriority w:val="99"/>
    <w:unhideWhenUsed/>
    <w:rsid w:val="002F2B5F"/>
    <w:pPr>
      <w:tabs>
        <w:tab w:val="center" w:pos="4677"/>
        <w:tab w:val="right" w:pos="9355"/>
      </w:tabs>
      <w:spacing w:after="0"/>
    </w:pPr>
  </w:style>
  <w:style w:type="character" w:customStyle="1" w:styleId="ab">
    <w:name w:val="Нижний колонтитул Знак"/>
    <w:basedOn w:val="a0"/>
    <w:link w:val="aa"/>
    <w:uiPriority w:val="99"/>
    <w:rsid w:val="002F2B5F"/>
    <w:rPr>
      <w:rFonts w:ascii="Times New Roman" w:hAnsi="Times New Roman"/>
      <w:sz w:val="28"/>
    </w:rPr>
  </w:style>
  <w:style w:type="character" w:customStyle="1" w:styleId="10">
    <w:name w:val="Заголовок 1 Знак"/>
    <w:basedOn w:val="a0"/>
    <w:link w:val="1"/>
    <w:uiPriority w:val="9"/>
    <w:rsid w:val="007B7991"/>
    <w:rPr>
      <w:rFonts w:asciiTheme="majorHAnsi" w:eastAsiaTheme="majorEastAsia" w:hAnsiTheme="majorHAnsi" w:cstheme="majorBidi"/>
      <w:noProof/>
      <w:color w:val="2F5496" w:themeColor="accent1" w:themeShade="BF"/>
      <w:sz w:val="32"/>
      <w:szCs w:val="32"/>
      <w:lang w:val="uk-UA"/>
    </w:rPr>
  </w:style>
  <w:style w:type="paragraph" w:styleId="ac">
    <w:name w:val="TOC Heading"/>
    <w:basedOn w:val="1"/>
    <w:next w:val="a"/>
    <w:uiPriority w:val="39"/>
    <w:unhideWhenUsed/>
    <w:qFormat/>
    <w:rsid w:val="007B7991"/>
    <w:pPr>
      <w:spacing w:line="259" w:lineRule="auto"/>
      <w:outlineLvl w:val="9"/>
    </w:pPr>
    <w:rPr>
      <w:noProof w:val="0"/>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544410">
      <w:bodyDiv w:val="1"/>
      <w:marLeft w:val="0"/>
      <w:marRight w:val="0"/>
      <w:marTop w:val="0"/>
      <w:marBottom w:val="0"/>
      <w:divBdr>
        <w:top w:val="none" w:sz="0" w:space="0" w:color="auto"/>
        <w:left w:val="none" w:sz="0" w:space="0" w:color="auto"/>
        <w:bottom w:val="none" w:sz="0" w:space="0" w:color="auto"/>
        <w:right w:val="none" w:sz="0" w:space="0" w:color="auto"/>
      </w:divBdr>
    </w:div>
    <w:div w:id="69155230">
      <w:bodyDiv w:val="1"/>
      <w:marLeft w:val="0"/>
      <w:marRight w:val="0"/>
      <w:marTop w:val="0"/>
      <w:marBottom w:val="0"/>
      <w:divBdr>
        <w:top w:val="none" w:sz="0" w:space="0" w:color="auto"/>
        <w:left w:val="none" w:sz="0" w:space="0" w:color="auto"/>
        <w:bottom w:val="none" w:sz="0" w:space="0" w:color="auto"/>
        <w:right w:val="none" w:sz="0" w:space="0" w:color="auto"/>
      </w:divBdr>
    </w:div>
    <w:div w:id="86317890">
      <w:bodyDiv w:val="1"/>
      <w:marLeft w:val="0"/>
      <w:marRight w:val="0"/>
      <w:marTop w:val="0"/>
      <w:marBottom w:val="0"/>
      <w:divBdr>
        <w:top w:val="none" w:sz="0" w:space="0" w:color="auto"/>
        <w:left w:val="none" w:sz="0" w:space="0" w:color="auto"/>
        <w:bottom w:val="none" w:sz="0" w:space="0" w:color="auto"/>
        <w:right w:val="none" w:sz="0" w:space="0" w:color="auto"/>
      </w:divBdr>
    </w:div>
    <w:div w:id="111284799">
      <w:bodyDiv w:val="1"/>
      <w:marLeft w:val="0"/>
      <w:marRight w:val="0"/>
      <w:marTop w:val="0"/>
      <w:marBottom w:val="0"/>
      <w:divBdr>
        <w:top w:val="none" w:sz="0" w:space="0" w:color="auto"/>
        <w:left w:val="none" w:sz="0" w:space="0" w:color="auto"/>
        <w:bottom w:val="none" w:sz="0" w:space="0" w:color="auto"/>
        <w:right w:val="none" w:sz="0" w:space="0" w:color="auto"/>
      </w:divBdr>
    </w:div>
    <w:div w:id="153761493">
      <w:bodyDiv w:val="1"/>
      <w:marLeft w:val="0"/>
      <w:marRight w:val="0"/>
      <w:marTop w:val="0"/>
      <w:marBottom w:val="0"/>
      <w:divBdr>
        <w:top w:val="none" w:sz="0" w:space="0" w:color="auto"/>
        <w:left w:val="none" w:sz="0" w:space="0" w:color="auto"/>
        <w:bottom w:val="none" w:sz="0" w:space="0" w:color="auto"/>
        <w:right w:val="none" w:sz="0" w:space="0" w:color="auto"/>
      </w:divBdr>
    </w:div>
    <w:div w:id="166991239">
      <w:bodyDiv w:val="1"/>
      <w:marLeft w:val="0"/>
      <w:marRight w:val="0"/>
      <w:marTop w:val="0"/>
      <w:marBottom w:val="0"/>
      <w:divBdr>
        <w:top w:val="none" w:sz="0" w:space="0" w:color="auto"/>
        <w:left w:val="none" w:sz="0" w:space="0" w:color="auto"/>
        <w:bottom w:val="none" w:sz="0" w:space="0" w:color="auto"/>
        <w:right w:val="none" w:sz="0" w:space="0" w:color="auto"/>
      </w:divBdr>
    </w:div>
    <w:div w:id="223759450">
      <w:bodyDiv w:val="1"/>
      <w:marLeft w:val="0"/>
      <w:marRight w:val="0"/>
      <w:marTop w:val="0"/>
      <w:marBottom w:val="0"/>
      <w:divBdr>
        <w:top w:val="none" w:sz="0" w:space="0" w:color="auto"/>
        <w:left w:val="none" w:sz="0" w:space="0" w:color="auto"/>
        <w:bottom w:val="none" w:sz="0" w:space="0" w:color="auto"/>
        <w:right w:val="none" w:sz="0" w:space="0" w:color="auto"/>
      </w:divBdr>
    </w:div>
    <w:div w:id="270819140">
      <w:bodyDiv w:val="1"/>
      <w:marLeft w:val="0"/>
      <w:marRight w:val="0"/>
      <w:marTop w:val="0"/>
      <w:marBottom w:val="0"/>
      <w:divBdr>
        <w:top w:val="none" w:sz="0" w:space="0" w:color="auto"/>
        <w:left w:val="none" w:sz="0" w:space="0" w:color="auto"/>
        <w:bottom w:val="none" w:sz="0" w:space="0" w:color="auto"/>
        <w:right w:val="none" w:sz="0" w:space="0" w:color="auto"/>
      </w:divBdr>
    </w:div>
    <w:div w:id="305470989">
      <w:bodyDiv w:val="1"/>
      <w:marLeft w:val="0"/>
      <w:marRight w:val="0"/>
      <w:marTop w:val="0"/>
      <w:marBottom w:val="0"/>
      <w:divBdr>
        <w:top w:val="none" w:sz="0" w:space="0" w:color="auto"/>
        <w:left w:val="none" w:sz="0" w:space="0" w:color="auto"/>
        <w:bottom w:val="none" w:sz="0" w:space="0" w:color="auto"/>
        <w:right w:val="none" w:sz="0" w:space="0" w:color="auto"/>
      </w:divBdr>
    </w:div>
    <w:div w:id="329067729">
      <w:bodyDiv w:val="1"/>
      <w:marLeft w:val="0"/>
      <w:marRight w:val="0"/>
      <w:marTop w:val="0"/>
      <w:marBottom w:val="0"/>
      <w:divBdr>
        <w:top w:val="none" w:sz="0" w:space="0" w:color="auto"/>
        <w:left w:val="none" w:sz="0" w:space="0" w:color="auto"/>
        <w:bottom w:val="none" w:sz="0" w:space="0" w:color="auto"/>
        <w:right w:val="none" w:sz="0" w:space="0" w:color="auto"/>
      </w:divBdr>
    </w:div>
    <w:div w:id="346055304">
      <w:bodyDiv w:val="1"/>
      <w:marLeft w:val="0"/>
      <w:marRight w:val="0"/>
      <w:marTop w:val="0"/>
      <w:marBottom w:val="0"/>
      <w:divBdr>
        <w:top w:val="none" w:sz="0" w:space="0" w:color="auto"/>
        <w:left w:val="none" w:sz="0" w:space="0" w:color="auto"/>
        <w:bottom w:val="none" w:sz="0" w:space="0" w:color="auto"/>
        <w:right w:val="none" w:sz="0" w:space="0" w:color="auto"/>
      </w:divBdr>
    </w:div>
    <w:div w:id="431242647">
      <w:bodyDiv w:val="1"/>
      <w:marLeft w:val="0"/>
      <w:marRight w:val="0"/>
      <w:marTop w:val="0"/>
      <w:marBottom w:val="0"/>
      <w:divBdr>
        <w:top w:val="none" w:sz="0" w:space="0" w:color="auto"/>
        <w:left w:val="none" w:sz="0" w:space="0" w:color="auto"/>
        <w:bottom w:val="none" w:sz="0" w:space="0" w:color="auto"/>
        <w:right w:val="none" w:sz="0" w:space="0" w:color="auto"/>
      </w:divBdr>
    </w:div>
    <w:div w:id="462381312">
      <w:bodyDiv w:val="1"/>
      <w:marLeft w:val="0"/>
      <w:marRight w:val="0"/>
      <w:marTop w:val="0"/>
      <w:marBottom w:val="0"/>
      <w:divBdr>
        <w:top w:val="none" w:sz="0" w:space="0" w:color="auto"/>
        <w:left w:val="none" w:sz="0" w:space="0" w:color="auto"/>
        <w:bottom w:val="none" w:sz="0" w:space="0" w:color="auto"/>
        <w:right w:val="none" w:sz="0" w:space="0" w:color="auto"/>
      </w:divBdr>
      <w:divsChild>
        <w:div w:id="1282884044">
          <w:marLeft w:val="0"/>
          <w:marRight w:val="0"/>
          <w:marTop w:val="0"/>
          <w:marBottom w:val="0"/>
          <w:divBdr>
            <w:top w:val="single" w:sz="2" w:space="0" w:color="E3E3E3"/>
            <w:left w:val="single" w:sz="2" w:space="0" w:color="E3E3E3"/>
            <w:bottom w:val="single" w:sz="2" w:space="0" w:color="E3E3E3"/>
            <w:right w:val="single" w:sz="2" w:space="0" w:color="E3E3E3"/>
          </w:divBdr>
          <w:divsChild>
            <w:div w:id="1654796687">
              <w:marLeft w:val="0"/>
              <w:marRight w:val="0"/>
              <w:marTop w:val="100"/>
              <w:marBottom w:val="100"/>
              <w:divBdr>
                <w:top w:val="single" w:sz="2" w:space="0" w:color="E3E3E3"/>
                <w:left w:val="single" w:sz="2" w:space="0" w:color="E3E3E3"/>
                <w:bottom w:val="single" w:sz="2" w:space="0" w:color="E3E3E3"/>
                <w:right w:val="single" w:sz="2" w:space="0" w:color="E3E3E3"/>
              </w:divBdr>
              <w:divsChild>
                <w:div w:id="1276788803">
                  <w:marLeft w:val="0"/>
                  <w:marRight w:val="0"/>
                  <w:marTop w:val="0"/>
                  <w:marBottom w:val="0"/>
                  <w:divBdr>
                    <w:top w:val="single" w:sz="2" w:space="0" w:color="E3E3E3"/>
                    <w:left w:val="single" w:sz="2" w:space="0" w:color="E3E3E3"/>
                    <w:bottom w:val="single" w:sz="2" w:space="0" w:color="E3E3E3"/>
                    <w:right w:val="single" w:sz="2" w:space="0" w:color="E3E3E3"/>
                  </w:divBdr>
                  <w:divsChild>
                    <w:div w:id="1430346640">
                      <w:marLeft w:val="0"/>
                      <w:marRight w:val="0"/>
                      <w:marTop w:val="0"/>
                      <w:marBottom w:val="0"/>
                      <w:divBdr>
                        <w:top w:val="single" w:sz="2" w:space="0" w:color="E3E3E3"/>
                        <w:left w:val="single" w:sz="2" w:space="0" w:color="E3E3E3"/>
                        <w:bottom w:val="single" w:sz="2" w:space="0" w:color="E3E3E3"/>
                        <w:right w:val="single" w:sz="2" w:space="0" w:color="E3E3E3"/>
                      </w:divBdr>
                      <w:divsChild>
                        <w:div w:id="1129211">
                          <w:marLeft w:val="0"/>
                          <w:marRight w:val="0"/>
                          <w:marTop w:val="0"/>
                          <w:marBottom w:val="0"/>
                          <w:divBdr>
                            <w:top w:val="single" w:sz="2" w:space="0" w:color="E3E3E3"/>
                            <w:left w:val="single" w:sz="2" w:space="0" w:color="E3E3E3"/>
                            <w:bottom w:val="single" w:sz="2" w:space="0" w:color="E3E3E3"/>
                            <w:right w:val="single" w:sz="2" w:space="0" w:color="E3E3E3"/>
                          </w:divBdr>
                          <w:divsChild>
                            <w:div w:id="1036925829">
                              <w:marLeft w:val="0"/>
                              <w:marRight w:val="0"/>
                              <w:marTop w:val="0"/>
                              <w:marBottom w:val="0"/>
                              <w:divBdr>
                                <w:top w:val="single" w:sz="2" w:space="0" w:color="E3E3E3"/>
                                <w:left w:val="single" w:sz="2" w:space="0" w:color="E3E3E3"/>
                                <w:bottom w:val="single" w:sz="2" w:space="0" w:color="E3E3E3"/>
                                <w:right w:val="single" w:sz="2" w:space="0" w:color="E3E3E3"/>
                              </w:divBdr>
                              <w:divsChild>
                                <w:div w:id="1380670552">
                                  <w:marLeft w:val="0"/>
                                  <w:marRight w:val="0"/>
                                  <w:marTop w:val="0"/>
                                  <w:marBottom w:val="0"/>
                                  <w:divBdr>
                                    <w:top w:val="single" w:sz="2" w:space="0" w:color="E3E3E3"/>
                                    <w:left w:val="single" w:sz="2" w:space="0" w:color="E3E3E3"/>
                                    <w:bottom w:val="single" w:sz="2" w:space="0" w:color="E3E3E3"/>
                                    <w:right w:val="single" w:sz="2" w:space="0" w:color="E3E3E3"/>
                                  </w:divBdr>
                                  <w:divsChild>
                                    <w:div w:id="5623745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86095725">
          <w:marLeft w:val="0"/>
          <w:marRight w:val="0"/>
          <w:marTop w:val="0"/>
          <w:marBottom w:val="0"/>
          <w:divBdr>
            <w:top w:val="single" w:sz="2" w:space="0" w:color="E3E3E3"/>
            <w:left w:val="single" w:sz="2" w:space="0" w:color="E3E3E3"/>
            <w:bottom w:val="single" w:sz="2" w:space="0" w:color="E3E3E3"/>
            <w:right w:val="single" w:sz="2" w:space="0" w:color="E3E3E3"/>
          </w:divBdr>
          <w:divsChild>
            <w:div w:id="1869290663">
              <w:marLeft w:val="0"/>
              <w:marRight w:val="0"/>
              <w:marTop w:val="100"/>
              <w:marBottom w:val="100"/>
              <w:divBdr>
                <w:top w:val="single" w:sz="2" w:space="0" w:color="E3E3E3"/>
                <w:left w:val="single" w:sz="2" w:space="0" w:color="E3E3E3"/>
                <w:bottom w:val="single" w:sz="2" w:space="0" w:color="E3E3E3"/>
                <w:right w:val="single" w:sz="2" w:space="0" w:color="E3E3E3"/>
              </w:divBdr>
              <w:divsChild>
                <w:div w:id="2091464537">
                  <w:marLeft w:val="0"/>
                  <w:marRight w:val="0"/>
                  <w:marTop w:val="0"/>
                  <w:marBottom w:val="0"/>
                  <w:divBdr>
                    <w:top w:val="single" w:sz="2" w:space="0" w:color="E3E3E3"/>
                    <w:left w:val="single" w:sz="2" w:space="0" w:color="E3E3E3"/>
                    <w:bottom w:val="single" w:sz="2" w:space="0" w:color="E3E3E3"/>
                    <w:right w:val="single" w:sz="2" w:space="0" w:color="E3E3E3"/>
                  </w:divBdr>
                  <w:divsChild>
                    <w:div w:id="331378158">
                      <w:marLeft w:val="0"/>
                      <w:marRight w:val="0"/>
                      <w:marTop w:val="0"/>
                      <w:marBottom w:val="0"/>
                      <w:divBdr>
                        <w:top w:val="single" w:sz="2" w:space="0" w:color="E3E3E3"/>
                        <w:left w:val="single" w:sz="2" w:space="0" w:color="E3E3E3"/>
                        <w:bottom w:val="single" w:sz="2" w:space="0" w:color="E3E3E3"/>
                        <w:right w:val="single" w:sz="2" w:space="0" w:color="E3E3E3"/>
                      </w:divBdr>
                      <w:divsChild>
                        <w:div w:id="808324658">
                          <w:marLeft w:val="0"/>
                          <w:marRight w:val="0"/>
                          <w:marTop w:val="0"/>
                          <w:marBottom w:val="0"/>
                          <w:divBdr>
                            <w:top w:val="single" w:sz="2" w:space="0" w:color="E3E3E3"/>
                            <w:left w:val="single" w:sz="2" w:space="0" w:color="E3E3E3"/>
                            <w:bottom w:val="single" w:sz="2" w:space="0" w:color="E3E3E3"/>
                            <w:right w:val="single" w:sz="2" w:space="0" w:color="E3E3E3"/>
                          </w:divBdr>
                          <w:divsChild>
                            <w:div w:id="62609078">
                              <w:marLeft w:val="0"/>
                              <w:marRight w:val="0"/>
                              <w:marTop w:val="0"/>
                              <w:marBottom w:val="0"/>
                              <w:divBdr>
                                <w:top w:val="single" w:sz="2" w:space="0" w:color="E3E3E3"/>
                                <w:left w:val="single" w:sz="2" w:space="0" w:color="E3E3E3"/>
                                <w:bottom w:val="single" w:sz="2" w:space="0" w:color="E3E3E3"/>
                                <w:right w:val="single" w:sz="2" w:space="0" w:color="E3E3E3"/>
                              </w:divBdr>
                              <w:divsChild>
                                <w:div w:id="294917602">
                                  <w:marLeft w:val="0"/>
                                  <w:marRight w:val="0"/>
                                  <w:marTop w:val="0"/>
                                  <w:marBottom w:val="0"/>
                                  <w:divBdr>
                                    <w:top w:val="single" w:sz="2" w:space="0" w:color="E3E3E3"/>
                                    <w:left w:val="single" w:sz="2" w:space="0" w:color="E3E3E3"/>
                                    <w:bottom w:val="single" w:sz="2" w:space="0" w:color="E3E3E3"/>
                                    <w:right w:val="single" w:sz="2" w:space="0" w:color="E3E3E3"/>
                                  </w:divBdr>
                                  <w:divsChild>
                                    <w:div w:id="13147915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19702677">
                      <w:marLeft w:val="0"/>
                      <w:marRight w:val="0"/>
                      <w:marTop w:val="0"/>
                      <w:marBottom w:val="0"/>
                      <w:divBdr>
                        <w:top w:val="single" w:sz="2" w:space="0" w:color="E3E3E3"/>
                        <w:left w:val="single" w:sz="2" w:space="0" w:color="E3E3E3"/>
                        <w:bottom w:val="single" w:sz="2" w:space="0" w:color="E3E3E3"/>
                        <w:right w:val="single" w:sz="2" w:space="0" w:color="E3E3E3"/>
                      </w:divBdr>
                      <w:divsChild>
                        <w:div w:id="15022388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494882704">
      <w:bodyDiv w:val="1"/>
      <w:marLeft w:val="0"/>
      <w:marRight w:val="0"/>
      <w:marTop w:val="0"/>
      <w:marBottom w:val="0"/>
      <w:divBdr>
        <w:top w:val="none" w:sz="0" w:space="0" w:color="auto"/>
        <w:left w:val="none" w:sz="0" w:space="0" w:color="auto"/>
        <w:bottom w:val="none" w:sz="0" w:space="0" w:color="auto"/>
        <w:right w:val="none" w:sz="0" w:space="0" w:color="auto"/>
      </w:divBdr>
    </w:div>
    <w:div w:id="497843808">
      <w:bodyDiv w:val="1"/>
      <w:marLeft w:val="0"/>
      <w:marRight w:val="0"/>
      <w:marTop w:val="0"/>
      <w:marBottom w:val="0"/>
      <w:divBdr>
        <w:top w:val="none" w:sz="0" w:space="0" w:color="auto"/>
        <w:left w:val="none" w:sz="0" w:space="0" w:color="auto"/>
        <w:bottom w:val="none" w:sz="0" w:space="0" w:color="auto"/>
        <w:right w:val="none" w:sz="0" w:space="0" w:color="auto"/>
      </w:divBdr>
    </w:div>
    <w:div w:id="537284813">
      <w:bodyDiv w:val="1"/>
      <w:marLeft w:val="0"/>
      <w:marRight w:val="0"/>
      <w:marTop w:val="0"/>
      <w:marBottom w:val="0"/>
      <w:divBdr>
        <w:top w:val="none" w:sz="0" w:space="0" w:color="auto"/>
        <w:left w:val="none" w:sz="0" w:space="0" w:color="auto"/>
        <w:bottom w:val="none" w:sz="0" w:space="0" w:color="auto"/>
        <w:right w:val="none" w:sz="0" w:space="0" w:color="auto"/>
      </w:divBdr>
    </w:div>
    <w:div w:id="551619074">
      <w:bodyDiv w:val="1"/>
      <w:marLeft w:val="0"/>
      <w:marRight w:val="0"/>
      <w:marTop w:val="0"/>
      <w:marBottom w:val="0"/>
      <w:divBdr>
        <w:top w:val="none" w:sz="0" w:space="0" w:color="auto"/>
        <w:left w:val="none" w:sz="0" w:space="0" w:color="auto"/>
        <w:bottom w:val="none" w:sz="0" w:space="0" w:color="auto"/>
        <w:right w:val="none" w:sz="0" w:space="0" w:color="auto"/>
      </w:divBdr>
    </w:div>
    <w:div w:id="552278712">
      <w:bodyDiv w:val="1"/>
      <w:marLeft w:val="0"/>
      <w:marRight w:val="0"/>
      <w:marTop w:val="0"/>
      <w:marBottom w:val="0"/>
      <w:divBdr>
        <w:top w:val="none" w:sz="0" w:space="0" w:color="auto"/>
        <w:left w:val="none" w:sz="0" w:space="0" w:color="auto"/>
        <w:bottom w:val="none" w:sz="0" w:space="0" w:color="auto"/>
        <w:right w:val="none" w:sz="0" w:space="0" w:color="auto"/>
      </w:divBdr>
    </w:div>
    <w:div w:id="577518686">
      <w:bodyDiv w:val="1"/>
      <w:marLeft w:val="0"/>
      <w:marRight w:val="0"/>
      <w:marTop w:val="0"/>
      <w:marBottom w:val="0"/>
      <w:divBdr>
        <w:top w:val="none" w:sz="0" w:space="0" w:color="auto"/>
        <w:left w:val="none" w:sz="0" w:space="0" w:color="auto"/>
        <w:bottom w:val="none" w:sz="0" w:space="0" w:color="auto"/>
        <w:right w:val="none" w:sz="0" w:space="0" w:color="auto"/>
      </w:divBdr>
    </w:div>
    <w:div w:id="609362690">
      <w:bodyDiv w:val="1"/>
      <w:marLeft w:val="0"/>
      <w:marRight w:val="0"/>
      <w:marTop w:val="0"/>
      <w:marBottom w:val="0"/>
      <w:divBdr>
        <w:top w:val="none" w:sz="0" w:space="0" w:color="auto"/>
        <w:left w:val="none" w:sz="0" w:space="0" w:color="auto"/>
        <w:bottom w:val="none" w:sz="0" w:space="0" w:color="auto"/>
        <w:right w:val="none" w:sz="0" w:space="0" w:color="auto"/>
      </w:divBdr>
    </w:div>
    <w:div w:id="821383768">
      <w:bodyDiv w:val="1"/>
      <w:marLeft w:val="0"/>
      <w:marRight w:val="0"/>
      <w:marTop w:val="0"/>
      <w:marBottom w:val="0"/>
      <w:divBdr>
        <w:top w:val="none" w:sz="0" w:space="0" w:color="auto"/>
        <w:left w:val="none" w:sz="0" w:space="0" w:color="auto"/>
        <w:bottom w:val="none" w:sz="0" w:space="0" w:color="auto"/>
        <w:right w:val="none" w:sz="0" w:space="0" w:color="auto"/>
      </w:divBdr>
    </w:div>
    <w:div w:id="875850897">
      <w:bodyDiv w:val="1"/>
      <w:marLeft w:val="0"/>
      <w:marRight w:val="0"/>
      <w:marTop w:val="0"/>
      <w:marBottom w:val="0"/>
      <w:divBdr>
        <w:top w:val="none" w:sz="0" w:space="0" w:color="auto"/>
        <w:left w:val="none" w:sz="0" w:space="0" w:color="auto"/>
        <w:bottom w:val="none" w:sz="0" w:space="0" w:color="auto"/>
        <w:right w:val="none" w:sz="0" w:space="0" w:color="auto"/>
      </w:divBdr>
    </w:div>
    <w:div w:id="881093596">
      <w:bodyDiv w:val="1"/>
      <w:marLeft w:val="0"/>
      <w:marRight w:val="0"/>
      <w:marTop w:val="0"/>
      <w:marBottom w:val="0"/>
      <w:divBdr>
        <w:top w:val="none" w:sz="0" w:space="0" w:color="auto"/>
        <w:left w:val="none" w:sz="0" w:space="0" w:color="auto"/>
        <w:bottom w:val="none" w:sz="0" w:space="0" w:color="auto"/>
        <w:right w:val="none" w:sz="0" w:space="0" w:color="auto"/>
      </w:divBdr>
    </w:div>
    <w:div w:id="900679987">
      <w:bodyDiv w:val="1"/>
      <w:marLeft w:val="0"/>
      <w:marRight w:val="0"/>
      <w:marTop w:val="0"/>
      <w:marBottom w:val="0"/>
      <w:divBdr>
        <w:top w:val="none" w:sz="0" w:space="0" w:color="auto"/>
        <w:left w:val="none" w:sz="0" w:space="0" w:color="auto"/>
        <w:bottom w:val="none" w:sz="0" w:space="0" w:color="auto"/>
        <w:right w:val="none" w:sz="0" w:space="0" w:color="auto"/>
      </w:divBdr>
    </w:div>
    <w:div w:id="906497961">
      <w:bodyDiv w:val="1"/>
      <w:marLeft w:val="0"/>
      <w:marRight w:val="0"/>
      <w:marTop w:val="0"/>
      <w:marBottom w:val="0"/>
      <w:divBdr>
        <w:top w:val="none" w:sz="0" w:space="0" w:color="auto"/>
        <w:left w:val="none" w:sz="0" w:space="0" w:color="auto"/>
        <w:bottom w:val="none" w:sz="0" w:space="0" w:color="auto"/>
        <w:right w:val="none" w:sz="0" w:space="0" w:color="auto"/>
      </w:divBdr>
    </w:div>
    <w:div w:id="952173579">
      <w:bodyDiv w:val="1"/>
      <w:marLeft w:val="0"/>
      <w:marRight w:val="0"/>
      <w:marTop w:val="0"/>
      <w:marBottom w:val="0"/>
      <w:divBdr>
        <w:top w:val="none" w:sz="0" w:space="0" w:color="auto"/>
        <w:left w:val="none" w:sz="0" w:space="0" w:color="auto"/>
        <w:bottom w:val="none" w:sz="0" w:space="0" w:color="auto"/>
        <w:right w:val="none" w:sz="0" w:space="0" w:color="auto"/>
      </w:divBdr>
    </w:div>
    <w:div w:id="958492740">
      <w:bodyDiv w:val="1"/>
      <w:marLeft w:val="0"/>
      <w:marRight w:val="0"/>
      <w:marTop w:val="0"/>
      <w:marBottom w:val="0"/>
      <w:divBdr>
        <w:top w:val="none" w:sz="0" w:space="0" w:color="auto"/>
        <w:left w:val="none" w:sz="0" w:space="0" w:color="auto"/>
        <w:bottom w:val="none" w:sz="0" w:space="0" w:color="auto"/>
        <w:right w:val="none" w:sz="0" w:space="0" w:color="auto"/>
      </w:divBdr>
    </w:div>
    <w:div w:id="985086465">
      <w:bodyDiv w:val="1"/>
      <w:marLeft w:val="0"/>
      <w:marRight w:val="0"/>
      <w:marTop w:val="0"/>
      <w:marBottom w:val="0"/>
      <w:divBdr>
        <w:top w:val="none" w:sz="0" w:space="0" w:color="auto"/>
        <w:left w:val="none" w:sz="0" w:space="0" w:color="auto"/>
        <w:bottom w:val="none" w:sz="0" w:space="0" w:color="auto"/>
        <w:right w:val="none" w:sz="0" w:space="0" w:color="auto"/>
      </w:divBdr>
    </w:div>
    <w:div w:id="1008798596">
      <w:bodyDiv w:val="1"/>
      <w:marLeft w:val="0"/>
      <w:marRight w:val="0"/>
      <w:marTop w:val="0"/>
      <w:marBottom w:val="0"/>
      <w:divBdr>
        <w:top w:val="none" w:sz="0" w:space="0" w:color="auto"/>
        <w:left w:val="none" w:sz="0" w:space="0" w:color="auto"/>
        <w:bottom w:val="none" w:sz="0" w:space="0" w:color="auto"/>
        <w:right w:val="none" w:sz="0" w:space="0" w:color="auto"/>
      </w:divBdr>
    </w:div>
    <w:div w:id="1015227969">
      <w:bodyDiv w:val="1"/>
      <w:marLeft w:val="0"/>
      <w:marRight w:val="0"/>
      <w:marTop w:val="0"/>
      <w:marBottom w:val="0"/>
      <w:divBdr>
        <w:top w:val="none" w:sz="0" w:space="0" w:color="auto"/>
        <w:left w:val="none" w:sz="0" w:space="0" w:color="auto"/>
        <w:bottom w:val="none" w:sz="0" w:space="0" w:color="auto"/>
        <w:right w:val="none" w:sz="0" w:space="0" w:color="auto"/>
      </w:divBdr>
    </w:div>
    <w:div w:id="1063258157">
      <w:bodyDiv w:val="1"/>
      <w:marLeft w:val="0"/>
      <w:marRight w:val="0"/>
      <w:marTop w:val="0"/>
      <w:marBottom w:val="0"/>
      <w:divBdr>
        <w:top w:val="none" w:sz="0" w:space="0" w:color="auto"/>
        <w:left w:val="none" w:sz="0" w:space="0" w:color="auto"/>
        <w:bottom w:val="none" w:sz="0" w:space="0" w:color="auto"/>
        <w:right w:val="none" w:sz="0" w:space="0" w:color="auto"/>
      </w:divBdr>
      <w:divsChild>
        <w:div w:id="144247074">
          <w:marLeft w:val="0"/>
          <w:marRight w:val="0"/>
          <w:marTop w:val="0"/>
          <w:marBottom w:val="0"/>
          <w:divBdr>
            <w:top w:val="none" w:sz="0" w:space="0" w:color="auto"/>
            <w:left w:val="none" w:sz="0" w:space="0" w:color="auto"/>
            <w:bottom w:val="none" w:sz="0" w:space="0" w:color="auto"/>
            <w:right w:val="none" w:sz="0" w:space="0" w:color="auto"/>
          </w:divBdr>
          <w:divsChild>
            <w:div w:id="1146432305">
              <w:marLeft w:val="0"/>
              <w:marRight w:val="0"/>
              <w:marTop w:val="0"/>
              <w:marBottom w:val="0"/>
              <w:divBdr>
                <w:top w:val="none" w:sz="0" w:space="0" w:color="auto"/>
                <w:left w:val="none" w:sz="0" w:space="0" w:color="auto"/>
                <w:bottom w:val="none" w:sz="0" w:space="0" w:color="auto"/>
                <w:right w:val="none" w:sz="0" w:space="0" w:color="auto"/>
              </w:divBdr>
              <w:divsChild>
                <w:div w:id="2022931373">
                  <w:marLeft w:val="0"/>
                  <w:marRight w:val="0"/>
                  <w:marTop w:val="0"/>
                  <w:marBottom w:val="0"/>
                  <w:divBdr>
                    <w:top w:val="none" w:sz="0" w:space="0" w:color="auto"/>
                    <w:left w:val="none" w:sz="0" w:space="0" w:color="auto"/>
                    <w:bottom w:val="none" w:sz="0" w:space="0" w:color="auto"/>
                    <w:right w:val="none" w:sz="0" w:space="0" w:color="auto"/>
                  </w:divBdr>
                  <w:divsChild>
                    <w:div w:id="743841363">
                      <w:marLeft w:val="0"/>
                      <w:marRight w:val="0"/>
                      <w:marTop w:val="0"/>
                      <w:marBottom w:val="0"/>
                      <w:divBdr>
                        <w:top w:val="none" w:sz="0" w:space="0" w:color="auto"/>
                        <w:left w:val="none" w:sz="0" w:space="0" w:color="auto"/>
                        <w:bottom w:val="none" w:sz="0" w:space="0" w:color="auto"/>
                        <w:right w:val="none" w:sz="0" w:space="0" w:color="auto"/>
                      </w:divBdr>
                      <w:divsChild>
                        <w:div w:id="1089161288">
                          <w:marLeft w:val="0"/>
                          <w:marRight w:val="0"/>
                          <w:marTop w:val="0"/>
                          <w:marBottom w:val="0"/>
                          <w:divBdr>
                            <w:top w:val="none" w:sz="0" w:space="0" w:color="auto"/>
                            <w:left w:val="none" w:sz="0" w:space="0" w:color="auto"/>
                            <w:bottom w:val="none" w:sz="0" w:space="0" w:color="auto"/>
                            <w:right w:val="none" w:sz="0" w:space="0" w:color="auto"/>
                          </w:divBdr>
                          <w:divsChild>
                            <w:div w:id="564225206">
                              <w:marLeft w:val="0"/>
                              <w:marRight w:val="0"/>
                              <w:marTop w:val="0"/>
                              <w:marBottom w:val="0"/>
                              <w:divBdr>
                                <w:top w:val="none" w:sz="0" w:space="0" w:color="auto"/>
                                <w:left w:val="none" w:sz="0" w:space="0" w:color="auto"/>
                                <w:bottom w:val="none" w:sz="0" w:space="0" w:color="auto"/>
                                <w:right w:val="none" w:sz="0" w:space="0" w:color="auto"/>
                              </w:divBdr>
                              <w:divsChild>
                                <w:div w:id="1242760086">
                                  <w:marLeft w:val="0"/>
                                  <w:marRight w:val="0"/>
                                  <w:marTop w:val="0"/>
                                  <w:marBottom w:val="0"/>
                                  <w:divBdr>
                                    <w:top w:val="none" w:sz="0" w:space="0" w:color="auto"/>
                                    <w:left w:val="none" w:sz="0" w:space="0" w:color="auto"/>
                                    <w:bottom w:val="none" w:sz="0" w:space="0" w:color="auto"/>
                                    <w:right w:val="none" w:sz="0" w:space="0" w:color="auto"/>
                                  </w:divBdr>
                                  <w:divsChild>
                                    <w:div w:id="130377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190570">
                          <w:marLeft w:val="0"/>
                          <w:marRight w:val="0"/>
                          <w:marTop w:val="0"/>
                          <w:marBottom w:val="0"/>
                          <w:divBdr>
                            <w:top w:val="none" w:sz="0" w:space="0" w:color="auto"/>
                            <w:left w:val="none" w:sz="0" w:space="0" w:color="auto"/>
                            <w:bottom w:val="none" w:sz="0" w:space="0" w:color="auto"/>
                            <w:right w:val="none" w:sz="0" w:space="0" w:color="auto"/>
                          </w:divBdr>
                          <w:divsChild>
                            <w:div w:id="2128892957">
                              <w:marLeft w:val="0"/>
                              <w:marRight w:val="0"/>
                              <w:marTop w:val="0"/>
                              <w:marBottom w:val="0"/>
                              <w:divBdr>
                                <w:top w:val="none" w:sz="0" w:space="0" w:color="auto"/>
                                <w:left w:val="none" w:sz="0" w:space="0" w:color="auto"/>
                                <w:bottom w:val="none" w:sz="0" w:space="0" w:color="auto"/>
                                <w:right w:val="none" w:sz="0" w:space="0" w:color="auto"/>
                              </w:divBdr>
                              <w:divsChild>
                                <w:div w:id="1614021705">
                                  <w:marLeft w:val="0"/>
                                  <w:marRight w:val="0"/>
                                  <w:marTop w:val="0"/>
                                  <w:marBottom w:val="0"/>
                                  <w:divBdr>
                                    <w:top w:val="none" w:sz="0" w:space="0" w:color="auto"/>
                                    <w:left w:val="none" w:sz="0" w:space="0" w:color="auto"/>
                                    <w:bottom w:val="none" w:sz="0" w:space="0" w:color="auto"/>
                                    <w:right w:val="none" w:sz="0" w:space="0" w:color="auto"/>
                                  </w:divBdr>
                                  <w:divsChild>
                                    <w:div w:id="476262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0375087">
          <w:marLeft w:val="0"/>
          <w:marRight w:val="0"/>
          <w:marTop w:val="0"/>
          <w:marBottom w:val="0"/>
          <w:divBdr>
            <w:top w:val="none" w:sz="0" w:space="0" w:color="auto"/>
            <w:left w:val="none" w:sz="0" w:space="0" w:color="auto"/>
            <w:bottom w:val="none" w:sz="0" w:space="0" w:color="auto"/>
            <w:right w:val="none" w:sz="0" w:space="0" w:color="auto"/>
          </w:divBdr>
          <w:divsChild>
            <w:div w:id="2076313280">
              <w:marLeft w:val="0"/>
              <w:marRight w:val="0"/>
              <w:marTop w:val="0"/>
              <w:marBottom w:val="0"/>
              <w:divBdr>
                <w:top w:val="none" w:sz="0" w:space="0" w:color="auto"/>
                <w:left w:val="none" w:sz="0" w:space="0" w:color="auto"/>
                <w:bottom w:val="none" w:sz="0" w:space="0" w:color="auto"/>
                <w:right w:val="none" w:sz="0" w:space="0" w:color="auto"/>
              </w:divBdr>
              <w:divsChild>
                <w:div w:id="833885105">
                  <w:marLeft w:val="0"/>
                  <w:marRight w:val="0"/>
                  <w:marTop w:val="0"/>
                  <w:marBottom w:val="0"/>
                  <w:divBdr>
                    <w:top w:val="none" w:sz="0" w:space="0" w:color="auto"/>
                    <w:left w:val="none" w:sz="0" w:space="0" w:color="auto"/>
                    <w:bottom w:val="none" w:sz="0" w:space="0" w:color="auto"/>
                    <w:right w:val="none" w:sz="0" w:space="0" w:color="auto"/>
                  </w:divBdr>
                  <w:divsChild>
                    <w:div w:id="219287394">
                      <w:marLeft w:val="0"/>
                      <w:marRight w:val="0"/>
                      <w:marTop w:val="0"/>
                      <w:marBottom w:val="0"/>
                      <w:divBdr>
                        <w:top w:val="none" w:sz="0" w:space="0" w:color="auto"/>
                        <w:left w:val="none" w:sz="0" w:space="0" w:color="auto"/>
                        <w:bottom w:val="none" w:sz="0" w:space="0" w:color="auto"/>
                        <w:right w:val="none" w:sz="0" w:space="0" w:color="auto"/>
                      </w:divBdr>
                      <w:divsChild>
                        <w:div w:id="1692217698">
                          <w:marLeft w:val="0"/>
                          <w:marRight w:val="0"/>
                          <w:marTop w:val="0"/>
                          <w:marBottom w:val="0"/>
                          <w:divBdr>
                            <w:top w:val="none" w:sz="0" w:space="0" w:color="auto"/>
                            <w:left w:val="none" w:sz="0" w:space="0" w:color="auto"/>
                            <w:bottom w:val="none" w:sz="0" w:space="0" w:color="auto"/>
                            <w:right w:val="none" w:sz="0" w:space="0" w:color="auto"/>
                          </w:divBdr>
                          <w:divsChild>
                            <w:div w:id="473839359">
                              <w:marLeft w:val="0"/>
                              <w:marRight w:val="0"/>
                              <w:marTop w:val="0"/>
                              <w:marBottom w:val="0"/>
                              <w:divBdr>
                                <w:top w:val="none" w:sz="0" w:space="0" w:color="auto"/>
                                <w:left w:val="none" w:sz="0" w:space="0" w:color="auto"/>
                                <w:bottom w:val="none" w:sz="0" w:space="0" w:color="auto"/>
                                <w:right w:val="none" w:sz="0" w:space="0" w:color="auto"/>
                              </w:divBdr>
                              <w:divsChild>
                                <w:div w:id="1568150150">
                                  <w:marLeft w:val="0"/>
                                  <w:marRight w:val="0"/>
                                  <w:marTop w:val="0"/>
                                  <w:marBottom w:val="0"/>
                                  <w:divBdr>
                                    <w:top w:val="none" w:sz="0" w:space="0" w:color="auto"/>
                                    <w:left w:val="none" w:sz="0" w:space="0" w:color="auto"/>
                                    <w:bottom w:val="none" w:sz="0" w:space="0" w:color="auto"/>
                                    <w:right w:val="none" w:sz="0" w:space="0" w:color="auto"/>
                                  </w:divBdr>
                                  <w:divsChild>
                                    <w:div w:id="2052538185">
                                      <w:marLeft w:val="0"/>
                                      <w:marRight w:val="0"/>
                                      <w:marTop w:val="0"/>
                                      <w:marBottom w:val="0"/>
                                      <w:divBdr>
                                        <w:top w:val="none" w:sz="0" w:space="0" w:color="auto"/>
                                        <w:left w:val="none" w:sz="0" w:space="0" w:color="auto"/>
                                        <w:bottom w:val="none" w:sz="0" w:space="0" w:color="auto"/>
                                        <w:right w:val="none" w:sz="0" w:space="0" w:color="auto"/>
                                      </w:divBdr>
                                      <w:divsChild>
                                        <w:div w:id="187098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463341">
          <w:marLeft w:val="0"/>
          <w:marRight w:val="0"/>
          <w:marTop w:val="0"/>
          <w:marBottom w:val="0"/>
          <w:divBdr>
            <w:top w:val="none" w:sz="0" w:space="0" w:color="auto"/>
            <w:left w:val="none" w:sz="0" w:space="0" w:color="auto"/>
            <w:bottom w:val="none" w:sz="0" w:space="0" w:color="auto"/>
            <w:right w:val="none" w:sz="0" w:space="0" w:color="auto"/>
          </w:divBdr>
          <w:divsChild>
            <w:div w:id="620305786">
              <w:marLeft w:val="0"/>
              <w:marRight w:val="0"/>
              <w:marTop w:val="0"/>
              <w:marBottom w:val="0"/>
              <w:divBdr>
                <w:top w:val="none" w:sz="0" w:space="0" w:color="auto"/>
                <w:left w:val="none" w:sz="0" w:space="0" w:color="auto"/>
                <w:bottom w:val="none" w:sz="0" w:space="0" w:color="auto"/>
                <w:right w:val="none" w:sz="0" w:space="0" w:color="auto"/>
              </w:divBdr>
              <w:divsChild>
                <w:div w:id="1200245939">
                  <w:marLeft w:val="0"/>
                  <w:marRight w:val="0"/>
                  <w:marTop w:val="0"/>
                  <w:marBottom w:val="0"/>
                  <w:divBdr>
                    <w:top w:val="none" w:sz="0" w:space="0" w:color="auto"/>
                    <w:left w:val="none" w:sz="0" w:space="0" w:color="auto"/>
                    <w:bottom w:val="none" w:sz="0" w:space="0" w:color="auto"/>
                    <w:right w:val="none" w:sz="0" w:space="0" w:color="auto"/>
                  </w:divBdr>
                  <w:divsChild>
                    <w:div w:id="413279787">
                      <w:marLeft w:val="0"/>
                      <w:marRight w:val="0"/>
                      <w:marTop w:val="0"/>
                      <w:marBottom w:val="0"/>
                      <w:divBdr>
                        <w:top w:val="none" w:sz="0" w:space="0" w:color="auto"/>
                        <w:left w:val="none" w:sz="0" w:space="0" w:color="auto"/>
                        <w:bottom w:val="none" w:sz="0" w:space="0" w:color="auto"/>
                        <w:right w:val="none" w:sz="0" w:space="0" w:color="auto"/>
                      </w:divBdr>
                      <w:divsChild>
                        <w:div w:id="793331100">
                          <w:marLeft w:val="0"/>
                          <w:marRight w:val="0"/>
                          <w:marTop w:val="0"/>
                          <w:marBottom w:val="0"/>
                          <w:divBdr>
                            <w:top w:val="none" w:sz="0" w:space="0" w:color="auto"/>
                            <w:left w:val="none" w:sz="0" w:space="0" w:color="auto"/>
                            <w:bottom w:val="none" w:sz="0" w:space="0" w:color="auto"/>
                            <w:right w:val="none" w:sz="0" w:space="0" w:color="auto"/>
                          </w:divBdr>
                          <w:divsChild>
                            <w:div w:id="702677617">
                              <w:marLeft w:val="0"/>
                              <w:marRight w:val="0"/>
                              <w:marTop w:val="0"/>
                              <w:marBottom w:val="0"/>
                              <w:divBdr>
                                <w:top w:val="none" w:sz="0" w:space="0" w:color="auto"/>
                                <w:left w:val="none" w:sz="0" w:space="0" w:color="auto"/>
                                <w:bottom w:val="none" w:sz="0" w:space="0" w:color="auto"/>
                                <w:right w:val="none" w:sz="0" w:space="0" w:color="auto"/>
                              </w:divBdr>
                              <w:divsChild>
                                <w:div w:id="128889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8050047">
                  <w:marLeft w:val="0"/>
                  <w:marRight w:val="0"/>
                  <w:marTop w:val="0"/>
                  <w:marBottom w:val="0"/>
                  <w:divBdr>
                    <w:top w:val="none" w:sz="0" w:space="0" w:color="auto"/>
                    <w:left w:val="none" w:sz="0" w:space="0" w:color="auto"/>
                    <w:bottom w:val="none" w:sz="0" w:space="0" w:color="auto"/>
                    <w:right w:val="none" w:sz="0" w:space="0" w:color="auto"/>
                  </w:divBdr>
                  <w:divsChild>
                    <w:div w:id="1246959187">
                      <w:marLeft w:val="0"/>
                      <w:marRight w:val="0"/>
                      <w:marTop w:val="0"/>
                      <w:marBottom w:val="0"/>
                      <w:divBdr>
                        <w:top w:val="none" w:sz="0" w:space="0" w:color="auto"/>
                        <w:left w:val="none" w:sz="0" w:space="0" w:color="auto"/>
                        <w:bottom w:val="none" w:sz="0" w:space="0" w:color="auto"/>
                        <w:right w:val="none" w:sz="0" w:space="0" w:color="auto"/>
                      </w:divBdr>
                      <w:divsChild>
                        <w:div w:id="878661246">
                          <w:marLeft w:val="0"/>
                          <w:marRight w:val="0"/>
                          <w:marTop w:val="0"/>
                          <w:marBottom w:val="0"/>
                          <w:divBdr>
                            <w:top w:val="none" w:sz="0" w:space="0" w:color="auto"/>
                            <w:left w:val="none" w:sz="0" w:space="0" w:color="auto"/>
                            <w:bottom w:val="none" w:sz="0" w:space="0" w:color="auto"/>
                            <w:right w:val="none" w:sz="0" w:space="0" w:color="auto"/>
                          </w:divBdr>
                          <w:divsChild>
                            <w:div w:id="201331971">
                              <w:marLeft w:val="0"/>
                              <w:marRight w:val="0"/>
                              <w:marTop w:val="0"/>
                              <w:marBottom w:val="0"/>
                              <w:divBdr>
                                <w:top w:val="none" w:sz="0" w:space="0" w:color="auto"/>
                                <w:left w:val="none" w:sz="0" w:space="0" w:color="auto"/>
                                <w:bottom w:val="none" w:sz="0" w:space="0" w:color="auto"/>
                                <w:right w:val="none" w:sz="0" w:space="0" w:color="auto"/>
                              </w:divBdr>
                              <w:divsChild>
                                <w:div w:id="1493641446">
                                  <w:marLeft w:val="0"/>
                                  <w:marRight w:val="0"/>
                                  <w:marTop w:val="0"/>
                                  <w:marBottom w:val="0"/>
                                  <w:divBdr>
                                    <w:top w:val="none" w:sz="0" w:space="0" w:color="auto"/>
                                    <w:left w:val="none" w:sz="0" w:space="0" w:color="auto"/>
                                    <w:bottom w:val="none" w:sz="0" w:space="0" w:color="auto"/>
                                    <w:right w:val="none" w:sz="0" w:space="0" w:color="auto"/>
                                  </w:divBdr>
                                  <w:divsChild>
                                    <w:div w:id="1042438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1152434">
      <w:bodyDiv w:val="1"/>
      <w:marLeft w:val="0"/>
      <w:marRight w:val="0"/>
      <w:marTop w:val="0"/>
      <w:marBottom w:val="0"/>
      <w:divBdr>
        <w:top w:val="none" w:sz="0" w:space="0" w:color="auto"/>
        <w:left w:val="none" w:sz="0" w:space="0" w:color="auto"/>
        <w:bottom w:val="none" w:sz="0" w:space="0" w:color="auto"/>
        <w:right w:val="none" w:sz="0" w:space="0" w:color="auto"/>
      </w:divBdr>
    </w:div>
    <w:div w:id="1089812236">
      <w:bodyDiv w:val="1"/>
      <w:marLeft w:val="0"/>
      <w:marRight w:val="0"/>
      <w:marTop w:val="0"/>
      <w:marBottom w:val="0"/>
      <w:divBdr>
        <w:top w:val="none" w:sz="0" w:space="0" w:color="auto"/>
        <w:left w:val="none" w:sz="0" w:space="0" w:color="auto"/>
        <w:bottom w:val="none" w:sz="0" w:space="0" w:color="auto"/>
        <w:right w:val="none" w:sz="0" w:space="0" w:color="auto"/>
      </w:divBdr>
    </w:div>
    <w:div w:id="1100183080">
      <w:bodyDiv w:val="1"/>
      <w:marLeft w:val="0"/>
      <w:marRight w:val="0"/>
      <w:marTop w:val="0"/>
      <w:marBottom w:val="0"/>
      <w:divBdr>
        <w:top w:val="none" w:sz="0" w:space="0" w:color="auto"/>
        <w:left w:val="none" w:sz="0" w:space="0" w:color="auto"/>
        <w:bottom w:val="none" w:sz="0" w:space="0" w:color="auto"/>
        <w:right w:val="none" w:sz="0" w:space="0" w:color="auto"/>
      </w:divBdr>
    </w:div>
    <w:div w:id="1197936754">
      <w:bodyDiv w:val="1"/>
      <w:marLeft w:val="0"/>
      <w:marRight w:val="0"/>
      <w:marTop w:val="0"/>
      <w:marBottom w:val="0"/>
      <w:divBdr>
        <w:top w:val="none" w:sz="0" w:space="0" w:color="auto"/>
        <w:left w:val="none" w:sz="0" w:space="0" w:color="auto"/>
        <w:bottom w:val="none" w:sz="0" w:space="0" w:color="auto"/>
        <w:right w:val="none" w:sz="0" w:space="0" w:color="auto"/>
      </w:divBdr>
    </w:div>
    <w:div w:id="1250431772">
      <w:bodyDiv w:val="1"/>
      <w:marLeft w:val="0"/>
      <w:marRight w:val="0"/>
      <w:marTop w:val="0"/>
      <w:marBottom w:val="0"/>
      <w:divBdr>
        <w:top w:val="none" w:sz="0" w:space="0" w:color="auto"/>
        <w:left w:val="none" w:sz="0" w:space="0" w:color="auto"/>
        <w:bottom w:val="none" w:sz="0" w:space="0" w:color="auto"/>
        <w:right w:val="none" w:sz="0" w:space="0" w:color="auto"/>
      </w:divBdr>
    </w:div>
    <w:div w:id="1277836128">
      <w:bodyDiv w:val="1"/>
      <w:marLeft w:val="0"/>
      <w:marRight w:val="0"/>
      <w:marTop w:val="0"/>
      <w:marBottom w:val="0"/>
      <w:divBdr>
        <w:top w:val="none" w:sz="0" w:space="0" w:color="auto"/>
        <w:left w:val="none" w:sz="0" w:space="0" w:color="auto"/>
        <w:bottom w:val="none" w:sz="0" w:space="0" w:color="auto"/>
        <w:right w:val="none" w:sz="0" w:space="0" w:color="auto"/>
      </w:divBdr>
    </w:div>
    <w:div w:id="1284576257">
      <w:bodyDiv w:val="1"/>
      <w:marLeft w:val="0"/>
      <w:marRight w:val="0"/>
      <w:marTop w:val="0"/>
      <w:marBottom w:val="0"/>
      <w:divBdr>
        <w:top w:val="none" w:sz="0" w:space="0" w:color="auto"/>
        <w:left w:val="none" w:sz="0" w:space="0" w:color="auto"/>
        <w:bottom w:val="none" w:sz="0" w:space="0" w:color="auto"/>
        <w:right w:val="none" w:sz="0" w:space="0" w:color="auto"/>
      </w:divBdr>
    </w:div>
    <w:div w:id="1333680759">
      <w:bodyDiv w:val="1"/>
      <w:marLeft w:val="0"/>
      <w:marRight w:val="0"/>
      <w:marTop w:val="0"/>
      <w:marBottom w:val="0"/>
      <w:divBdr>
        <w:top w:val="none" w:sz="0" w:space="0" w:color="auto"/>
        <w:left w:val="none" w:sz="0" w:space="0" w:color="auto"/>
        <w:bottom w:val="none" w:sz="0" w:space="0" w:color="auto"/>
        <w:right w:val="none" w:sz="0" w:space="0" w:color="auto"/>
      </w:divBdr>
    </w:div>
    <w:div w:id="1344817467">
      <w:bodyDiv w:val="1"/>
      <w:marLeft w:val="0"/>
      <w:marRight w:val="0"/>
      <w:marTop w:val="0"/>
      <w:marBottom w:val="0"/>
      <w:divBdr>
        <w:top w:val="none" w:sz="0" w:space="0" w:color="auto"/>
        <w:left w:val="none" w:sz="0" w:space="0" w:color="auto"/>
        <w:bottom w:val="none" w:sz="0" w:space="0" w:color="auto"/>
        <w:right w:val="none" w:sz="0" w:space="0" w:color="auto"/>
      </w:divBdr>
    </w:div>
    <w:div w:id="1371343855">
      <w:bodyDiv w:val="1"/>
      <w:marLeft w:val="0"/>
      <w:marRight w:val="0"/>
      <w:marTop w:val="0"/>
      <w:marBottom w:val="0"/>
      <w:divBdr>
        <w:top w:val="none" w:sz="0" w:space="0" w:color="auto"/>
        <w:left w:val="none" w:sz="0" w:space="0" w:color="auto"/>
        <w:bottom w:val="none" w:sz="0" w:space="0" w:color="auto"/>
        <w:right w:val="none" w:sz="0" w:space="0" w:color="auto"/>
      </w:divBdr>
    </w:div>
    <w:div w:id="1382903291">
      <w:bodyDiv w:val="1"/>
      <w:marLeft w:val="0"/>
      <w:marRight w:val="0"/>
      <w:marTop w:val="0"/>
      <w:marBottom w:val="0"/>
      <w:divBdr>
        <w:top w:val="none" w:sz="0" w:space="0" w:color="auto"/>
        <w:left w:val="none" w:sz="0" w:space="0" w:color="auto"/>
        <w:bottom w:val="none" w:sz="0" w:space="0" w:color="auto"/>
        <w:right w:val="none" w:sz="0" w:space="0" w:color="auto"/>
      </w:divBdr>
    </w:div>
    <w:div w:id="1611859508">
      <w:bodyDiv w:val="1"/>
      <w:marLeft w:val="0"/>
      <w:marRight w:val="0"/>
      <w:marTop w:val="0"/>
      <w:marBottom w:val="0"/>
      <w:divBdr>
        <w:top w:val="none" w:sz="0" w:space="0" w:color="auto"/>
        <w:left w:val="none" w:sz="0" w:space="0" w:color="auto"/>
        <w:bottom w:val="none" w:sz="0" w:space="0" w:color="auto"/>
        <w:right w:val="none" w:sz="0" w:space="0" w:color="auto"/>
      </w:divBdr>
    </w:div>
    <w:div w:id="1615672064">
      <w:bodyDiv w:val="1"/>
      <w:marLeft w:val="0"/>
      <w:marRight w:val="0"/>
      <w:marTop w:val="0"/>
      <w:marBottom w:val="0"/>
      <w:divBdr>
        <w:top w:val="none" w:sz="0" w:space="0" w:color="auto"/>
        <w:left w:val="none" w:sz="0" w:space="0" w:color="auto"/>
        <w:bottom w:val="none" w:sz="0" w:space="0" w:color="auto"/>
        <w:right w:val="none" w:sz="0" w:space="0" w:color="auto"/>
      </w:divBdr>
    </w:div>
    <w:div w:id="1623687005">
      <w:bodyDiv w:val="1"/>
      <w:marLeft w:val="0"/>
      <w:marRight w:val="0"/>
      <w:marTop w:val="0"/>
      <w:marBottom w:val="0"/>
      <w:divBdr>
        <w:top w:val="none" w:sz="0" w:space="0" w:color="auto"/>
        <w:left w:val="none" w:sz="0" w:space="0" w:color="auto"/>
        <w:bottom w:val="none" w:sz="0" w:space="0" w:color="auto"/>
        <w:right w:val="none" w:sz="0" w:space="0" w:color="auto"/>
      </w:divBdr>
    </w:div>
    <w:div w:id="1638146041">
      <w:bodyDiv w:val="1"/>
      <w:marLeft w:val="0"/>
      <w:marRight w:val="0"/>
      <w:marTop w:val="0"/>
      <w:marBottom w:val="0"/>
      <w:divBdr>
        <w:top w:val="none" w:sz="0" w:space="0" w:color="auto"/>
        <w:left w:val="none" w:sz="0" w:space="0" w:color="auto"/>
        <w:bottom w:val="none" w:sz="0" w:space="0" w:color="auto"/>
        <w:right w:val="none" w:sz="0" w:space="0" w:color="auto"/>
      </w:divBdr>
    </w:div>
    <w:div w:id="1649624508">
      <w:bodyDiv w:val="1"/>
      <w:marLeft w:val="0"/>
      <w:marRight w:val="0"/>
      <w:marTop w:val="0"/>
      <w:marBottom w:val="0"/>
      <w:divBdr>
        <w:top w:val="none" w:sz="0" w:space="0" w:color="auto"/>
        <w:left w:val="none" w:sz="0" w:space="0" w:color="auto"/>
        <w:bottom w:val="none" w:sz="0" w:space="0" w:color="auto"/>
        <w:right w:val="none" w:sz="0" w:space="0" w:color="auto"/>
      </w:divBdr>
    </w:div>
    <w:div w:id="1758478156">
      <w:bodyDiv w:val="1"/>
      <w:marLeft w:val="0"/>
      <w:marRight w:val="0"/>
      <w:marTop w:val="0"/>
      <w:marBottom w:val="0"/>
      <w:divBdr>
        <w:top w:val="none" w:sz="0" w:space="0" w:color="auto"/>
        <w:left w:val="none" w:sz="0" w:space="0" w:color="auto"/>
        <w:bottom w:val="none" w:sz="0" w:space="0" w:color="auto"/>
        <w:right w:val="none" w:sz="0" w:space="0" w:color="auto"/>
      </w:divBdr>
    </w:div>
    <w:div w:id="1836874853">
      <w:bodyDiv w:val="1"/>
      <w:marLeft w:val="0"/>
      <w:marRight w:val="0"/>
      <w:marTop w:val="0"/>
      <w:marBottom w:val="0"/>
      <w:divBdr>
        <w:top w:val="none" w:sz="0" w:space="0" w:color="auto"/>
        <w:left w:val="none" w:sz="0" w:space="0" w:color="auto"/>
        <w:bottom w:val="none" w:sz="0" w:space="0" w:color="auto"/>
        <w:right w:val="none" w:sz="0" w:space="0" w:color="auto"/>
      </w:divBdr>
    </w:div>
    <w:div w:id="1911310757">
      <w:bodyDiv w:val="1"/>
      <w:marLeft w:val="0"/>
      <w:marRight w:val="0"/>
      <w:marTop w:val="0"/>
      <w:marBottom w:val="0"/>
      <w:divBdr>
        <w:top w:val="none" w:sz="0" w:space="0" w:color="auto"/>
        <w:left w:val="none" w:sz="0" w:space="0" w:color="auto"/>
        <w:bottom w:val="none" w:sz="0" w:space="0" w:color="auto"/>
        <w:right w:val="none" w:sz="0" w:space="0" w:color="auto"/>
      </w:divBdr>
    </w:div>
    <w:div w:id="1913852663">
      <w:bodyDiv w:val="1"/>
      <w:marLeft w:val="0"/>
      <w:marRight w:val="0"/>
      <w:marTop w:val="0"/>
      <w:marBottom w:val="0"/>
      <w:divBdr>
        <w:top w:val="none" w:sz="0" w:space="0" w:color="auto"/>
        <w:left w:val="none" w:sz="0" w:space="0" w:color="auto"/>
        <w:bottom w:val="none" w:sz="0" w:space="0" w:color="auto"/>
        <w:right w:val="none" w:sz="0" w:space="0" w:color="auto"/>
      </w:divBdr>
    </w:div>
    <w:div w:id="1958487380">
      <w:bodyDiv w:val="1"/>
      <w:marLeft w:val="0"/>
      <w:marRight w:val="0"/>
      <w:marTop w:val="0"/>
      <w:marBottom w:val="0"/>
      <w:divBdr>
        <w:top w:val="none" w:sz="0" w:space="0" w:color="auto"/>
        <w:left w:val="none" w:sz="0" w:space="0" w:color="auto"/>
        <w:bottom w:val="none" w:sz="0" w:space="0" w:color="auto"/>
        <w:right w:val="none" w:sz="0" w:space="0" w:color="auto"/>
      </w:divBdr>
    </w:div>
    <w:div w:id="1962759578">
      <w:bodyDiv w:val="1"/>
      <w:marLeft w:val="0"/>
      <w:marRight w:val="0"/>
      <w:marTop w:val="0"/>
      <w:marBottom w:val="0"/>
      <w:divBdr>
        <w:top w:val="none" w:sz="0" w:space="0" w:color="auto"/>
        <w:left w:val="none" w:sz="0" w:space="0" w:color="auto"/>
        <w:bottom w:val="none" w:sz="0" w:space="0" w:color="auto"/>
        <w:right w:val="none" w:sz="0" w:space="0" w:color="auto"/>
      </w:divBdr>
    </w:div>
    <w:div w:id="1992565021">
      <w:bodyDiv w:val="1"/>
      <w:marLeft w:val="0"/>
      <w:marRight w:val="0"/>
      <w:marTop w:val="0"/>
      <w:marBottom w:val="0"/>
      <w:divBdr>
        <w:top w:val="none" w:sz="0" w:space="0" w:color="auto"/>
        <w:left w:val="none" w:sz="0" w:space="0" w:color="auto"/>
        <w:bottom w:val="none" w:sz="0" w:space="0" w:color="auto"/>
        <w:right w:val="none" w:sz="0" w:space="0" w:color="auto"/>
      </w:divBdr>
      <w:divsChild>
        <w:div w:id="1740403984">
          <w:marLeft w:val="0"/>
          <w:marRight w:val="0"/>
          <w:marTop w:val="0"/>
          <w:marBottom w:val="0"/>
          <w:divBdr>
            <w:top w:val="none" w:sz="0" w:space="0" w:color="auto"/>
            <w:left w:val="none" w:sz="0" w:space="0" w:color="auto"/>
            <w:bottom w:val="none" w:sz="0" w:space="0" w:color="auto"/>
            <w:right w:val="none" w:sz="0" w:space="0" w:color="auto"/>
          </w:divBdr>
          <w:divsChild>
            <w:div w:id="1655644268">
              <w:marLeft w:val="0"/>
              <w:marRight w:val="0"/>
              <w:marTop w:val="0"/>
              <w:marBottom w:val="0"/>
              <w:divBdr>
                <w:top w:val="none" w:sz="0" w:space="0" w:color="auto"/>
                <w:left w:val="none" w:sz="0" w:space="0" w:color="auto"/>
                <w:bottom w:val="none" w:sz="0" w:space="0" w:color="auto"/>
                <w:right w:val="none" w:sz="0" w:space="0" w:color="auto"/>
              </w:divBdr>
              <w:divsChild>
                <w:div w:id="36703696">
                  <w:marLeft w:val="0"/>
                  <w:marRight w:val="0"/>
                  <w:marTop w:val="0"/>
                  <w:marBottom w:val="0"/>
                  <w:divBdr>
                    <w:top w:val="none" w:sz="0" w:space="0" w:color="auto"/>
                    <w:left w:val="none" w:sz="0" w:space="0" w:color="auto"/>
                    <w:bottom w:val="none" w:sz="0" w:space="0" w:color="auto"/>
                    <w:right w:val="none" w:sz="0" w:space="0" w:color="auto"/>
                  </w:divBdr>
                  <w:divsChild>
                    <w:div w:id="1973630242">
                      <w:marLeft w:val="0"/>
                      <w:marRight w:val="0"/>
                      <w:marTop w:val="0"/>
                      <w:marBottom w:val="0"/>
                      <w:divBdr>
                        <w:top w:val="none" w:sz="0" w:space="0" w:color="auto"/>
                        <w:left w:val="none" w:sz="0" w:space="0" w:color="auto"/>
                        <w:bottom w:val="none" w:sz="0" w:space="0" w:color="auto"/>
                        <w:right w:val="none" w:sz="0" w:space="0" w:color="auto"/>
                      </w:divBdr>
                      <w:divsChild>
                        <w:div w:id="269624027">
                          <w:marLeft w:val="0"/>
                          <w:marRight w:val="0"/>
                          <w:marTop w:val="0"/>
                          <w:marBottom w:val="0"/>
                          <w:divBdr>
                            <w:top w:val="none" w:sz="0" w:space="0" w:color="auto"/>
                            <w:left w:val="none" w:sz="0" w:space="0" w:color="auto"/>
                            <w:bottom w:val="none" w:sz="0" w:space="0" w:color="auto"/>
                            <w:right w:val="none" w:sz="0" w:space="0" w:color="auto"/>
                          </w:divBdr>
                          <w:divsChild>
                            <w:div w:id="1638410630">
                              <w:marLeft w:val="0"/>
                              <w:marRight w:val="0"/>
                              <w:marTop w:val="0"/>
                              <w:marBottom w:val="0"/>
                              <w:divBdr>
                                <w:top w:val="none" w:sz="0" w:space="0" w:color="auto"/>
                                <w:left w:val="none" w:sz="0" w:space="0" w:color="auto"/>
                                <w:bottom w:val="none" w:sz="0" w:space="0" w:color="auto"/>
                                <w:right w:val="none" w:sz="0" w:space="0" w:color="auto"/>
                              </w:divBdr>
                              <w:divsChild>
                                <w:div w:id="431824250">
                                  <w:marLeft w:val="0"/>
                                  <w:marRight w:val="0"/>
                                  <w:marTop w:val="0"/>
                                  <w:marBottom w:val="0"/>
                                  <w:divBdr>
                                    <w:top w:val="none" w:sz="0" w:space="0" w:color="auto"/>
                                    <w:left w:val="none" w:sz="0" w:space="0" w:color="auto"/>
                                    <w:bottom w:val="none" w:sz="0" w:space="0" w:color="auto"/>
                                    <w:right w:val="none" w:sz="0" w:space="0" w:color="auto"/>
                                  </w:divBdr>
                                  <w:divsChild>
                                    <w:div w:id="149449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038550">
                          <w:marLeft w:val="0"/>
                          <w:marRight w:val="0"/>
                          <w:marTop w:val="0"/>
                          <w:marBottom w:val="0"/>
                          <w:divBdr>
                            <w:top w:val="none" w:sz="0" w:space="0" w:color="auto"/>
                            <w:left w:val="none" w:sz="0" w:space="0" w:color="auto"/>
                            <w:bottom w:val="none" w:sz="0" w:space="0" w:color="auto"/>
                            <w:right w:val="none" w:sz="0" w:space="0" w:color="auto"/>
                          </w:divBdr>
                          <w:divsChild>
                            <w:div w:id="406193628">
                              <w:marLeft w:val="0"/>
                              <w:marRight w:val="0"/>
                              <w:marTop w:val="0"/>
                              <w:marBottom w:val="0"/>
                              <w:divBdr>
                                <w:top w:val="none" w:sz="0" w:space="0" w:color="auto"/>
                                <w:left w:val="none" w:sz="0" w:space="0" w:color="auto"/>
                                <w:bottom w:val="none" w:sz="0" w:space="0" w:color="auto"/>
                                <w:right w:val="none" w:sz="0" w:space="0" w:color="auto"/>
                              </w:divBdr>
                              <w:divsChild>
                                <w:div w:id="33702410">
                                  <w:marLeft w:val="0"/>
                                  <w:marRight w:val="0"/>
                                  <w:marTop w:val="0"/>
                                  <w:marBottom w:val="0"/>
                                  <w:divBdr>
                                    <w:top w:val="none" w:sz="0" w:space="0" w:color="auto"/>
                                    <w:left w:val="none" w:sz="0" w:space="0" w:color="auto"/>
                                    <w:bottom w:val="none" w:sz="0" w:space="0" w:color="auto"/>
                                    <w:right w:val="none" w:sz="0" w:space="0" w:color="auto"/>
                                  </w:divBdr>
                                  <w:divsChild>
                                    <w:div w:id="101623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5983193">
          <w:marLeft w:val="0"/>
          <w:marRight w:val="0"/>
          <w:marTop w:val="0"/>
          <w:marBottom w:val="0"/>
          <w:divBdr>
            <w:top w:val="none" w:sz="0" w:space="0" w:color="auto"/>
            <w:left w:val="none" w:sz="0" w:space="0" w:color="auto"/>
            <w:bottom w:val="none" w:sz="0" w:space="0" w:color="auto"/>
            <w:right w:val="none" w:sz="0" w:space="0" w:color="auto"/>
          </w:divBdr>
          <w:divsChild>
            <w:div w:id="1379816061">
              <w:marLeft w:val="0"/>
              <w:marRight w:val="0"/>
              <w:marTop w:val="0"/>
              <w:marBottom w:val="0"/>
              <w:divBdr>
                <w:top w:val="none" w:sz="0" w:space="0" w:color="auto"/>
                <w:left w:val="none" w:sz="0" w:space="0" w:color="auto"/>
                <w:bottom w:val="none" w:sz="0" w:space="0" w:color="auto"/>
                <w:right w:val="none" w:sz="0" w:space="0" w:color="auto"/>
              </w:divBdr>
              <w:divsChild>
                <w:div w:id="645549527">
                  <w:marLeft w:val="0"/>
                  <w:marRight w:val="0"/>
                  <w:marTop w:val="0"/>
                  <w:marBottom w:val="0"/>
                  <w:divBdr>
                    <w:top w:val="none" w:sz="0" w:space="0" w:color="auto"/>
                    <w:left w:val="none" w:sz="0" w:space="0" w:color="auto"/>
                    <w:bottom w:val="none" w:sz="0" w:space="0" w:color="auto"/>
                    <w:right w:val="none" w:sz="0" w:space="0" w:color="auto"/>
                  </w:divBdr>
                  <w:divsChild>
                    <w:div w:id="110051957">
                      <w:marLeft w:val="0"/>
                      <w:marRight w:val="0"/>
                      <w:marTop w:val="0"/>
                      <w:marBottom w:val="0"/>
                      <w:divBdr>
                        <w:top w:val="none" w:sz="0" w:space="0" w:color="auto"/>
                        <w:left w:val="none" w:sz="0" w:space="0" w:color="auto"/>
                        <w:bottom w:val="none" w:sz="0" w:space="0" w:color="auto"/>
                        <w:right w:val="none" w:sz="0" w:space="0" w:color="auto"/>
                      </w:divBdr>
                      <w:divsChild>
                        <w:div w:id="1876306270">
                          <w:marLeft w:val="0"/>
                          <w:marRight w:val="0"/>
                          <w:marTop w:val="0"/>
                          <w:marBottom w:val="0"/>
                          <w:divBdr>
                            <w:top w:val="none" w:sz="0" w:space="0" w:color="auto"/>
                            <w:left w:val="none" w:sz="0" w:space="0" w:color="auto"/>
                            <w:bottom w:val="none" w:sz="0" w:space="0" w:color="auto"/>
                            <w:right w:val="none" w:sz="0" w:space="0" w:color="auto"/>
                          </w:divBdr>
                          <w:divsChild>
                            <w:div w:id="1817801555">
                              <w:marLeft w:val="0"/>
                              <w:marRight w:val="0"/>
                              <w:marTop w:val="0"/>
                              <w:marBottom w:val="0"/>
                              <w:divBdr>
                                <w:top w:val="none" w:sz="0" w:space="0" w:color="auto"/>
                                <w:left w:val="none" w:sz="0" w:space="0" w:color="auto"/>
                                <w:bottom w:val="none" w:sz="0" w:space="0" w:color="auto"/>
                                <w:right w:val="none" w:sz="0" w:space="0" w:color="auto"/>
                              </w:divBdr>
                              <w:divsChild>
                                <w:div w:id="1627733973">
                                  <w:marLeft w:val="0"/>
                                  <w:marRight w:val="0"/>
                                  <w:marTop w:val="0"/>
                                  <w:marBottom w:val="0"/>
                                  <w:divBdr>
                                    <w:top w:val="none" w:sz="0" w:space="0" w:color="auto"/>
                                    <w:left w:val="none" w:sz="0" w:space="0" w:color="auto"/>
                                    <w:bottom w:val="none" w:sz="0" w:space="0" w:color="auto"/>
                                    <w:right w:val="none" w:sz="0" w:space="0" w:color="auto"/>
                                  </w:divBdr>
                                  <w:divsChild>
                                    <w:div w:id="119081760">
                                      <w:marLeft w:val="0"/>
                                      <w:marRight w:val="0"/>
                                      <w:marTop w:val="0"/>
                                      <w:marBottom w:val="0"/>
                                      <w:divBdr>
                                        <w:top w:val="none" w:sz="0" w:space="0" w:color="auto"/>
                                        <w:left w:val="none" w:sz="0" w:space="0" w:color="auto"/>
                                        <w:bottom w:val="none" w:sz="0" w:space="0" w:color="auto"/>
                                        <w:right w:val="none" w:sz="0" w:space="0" w:color="auto"/>
                                      </w:divBdr>
                                      <w:divsChild>
                                        <w:div w:id="23154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035039">
          <w:marLeft w:val="0"/>
          <w:marRight w:val="0"/>
          <w:marTop w:val="0"/>
          <w:marBottom w:val="0"/>
          <w:divBdr>
            <w:top w:val="none" w:sz="0" w:space="0" w:color="auto"/>
            <w:left w:val="none" w:sz="0" w:space="0" w:color="auto"/>
            <w:bottom w:val="none" w:sz="0" w:space="0" w:color="auto"/>
            <w:right w:val="none" w:sz="0" w:space="0" w:color="auto"/>
          </w:divBdr>
          <w:divsChild>
            <w:div w:id="1847016008">
              <w:marLeft w:val="0"/>
              <w:marRight w:val="0"/>
              <w:marTop w:val="0"/>
              <w:marBottom w:val="0"/>
              <w:divBdr>
                <w:top w:val="none" w:sz="0" w:space="0" w:color="auto"/>
                <w:left w:val="none" w:sz="0" w:space="0" w:color="auto"/>
                <w:bottom w:val="none" w:sz="0" w:space="0" w:color="auto"/>
                <w:right w:val="none" w:sz="0" w:space="0" w:color="auto"/>
              </w:divBdr>
              <w:divsChild>
                <w:div w:id="1108432181">
                  <w:marLeft w:val="0"/>
                  <w:marRight w:val="0"/>
                  <w:marTop w:val="0"/>
                  <w:marBottom w:val="0"/>
                  <w:divBdr>
                    <w:top w:val="none" w:sz="0" w:space="0" w:color="auto"/>
                    <w:left w:val="none" w:sz="0" w:space="0" w:color="auto"/>
                    <w:bottom w:val="none" w:sz="0" w:space="0" w:color="auto"/>
                    <w:right w:val="none" w:sz="0" w:space="0" w:color="auto"/>
                  </w:divBdr>
                  <w:divsChild>
                    <w:div w:id="614870574">
                      <w:marLeft w:val="0"/>
                      <w:marRight w:val="0"/>
                      <w:marTop w:val="0"/>
                      <w:marBottom w:val="0"/>
                      <w:divBdr>
                        <w:top w:val="none" w:sz="0" w:space="0" w:color="auto"/>
                        <w:left w:val="none" w:sz="0" w:space="0" w:color="auto"/>
                        <w:bottom w:val="none" w:sz="0" w:space="0" w:color="auto"/>
                        <w:right w:val="none" w:sz="0" w:space="0" w:color="auto"/>
                      </w:divBdr>
                      <w:divsChild>
                        <w:div w:id="1101686502">
                          <w:marLeft w:val="0"/>
                          <w:marRight w:val="0"/>
                          <w:marTop w:val="0"/>
                          <w:marBottom w:val="0"/>
                          <w:divBdr>
                            <w:top w:val="none" w:sz="0" w:space="0" w:color="auto"/>
                            <w:left w:val="none" w:sz="0" w:space="0" w:color="auto"/>
                            <w:bottom w:val="none" w:sz="0" w:space="0" w:color="auto"/>
                            <w:right w:val="none" w:sz="0" w:space="0" w:color="auto"/>
                          </w:divBdr>
                          <w:divsChild>
                            <w:div w:id="1350644524">
                              <w:marLeft w:val="0"/>
                              <w:marRight w:val="0"/>
                              <w:marTop w:val="0"/>
                              <w:marBottom w:val="0"/>
                              <w:divBdr>
                                <w:top w:val="none" w:sz="0" w:space="0" w:color="auto"/>
                                <w:left w:val="none" w:sz="0" w:space="0" w:color="auto"/>
                                <w:bottom w:val="none" w:sz="0" w:space="0" w:color="auto"/>
                                <w:right w:val="none" w:sz="0" w:space="0" w:color="auto"/>
                              </w:divBdr>
                              <w:divsChild>
                                <w:div w:id="95710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240272">
                  <w:marLeft w:val="0"/>
                  <w:marRight w:val="0"/>
                  <w:marTop w:val="0"/>
                  <w:marBottom w:val="0"/>
                  <w:divBdr>
                    <w:top w:val="none" w:sz="0" w:space="0" w:color="auto"/>
                    <w:left w:val="none" w:sz="0" w:space="0" w:color="auto"/>
                    <w:bottom w:val="none" w:sz="0" w:space="0" w:color="auto"/>
                    <w:right w:val="none" w:sz="0" w:space="0" w:color="auto"/>
                  </w:divBdr>
                  <w:divsChild>
                    <w:div w:id="2062509875">
                      <w:marLeft w:val="0"/>
                      <w:marRight w:val="0"/>
                      <w:marTop w:val="0"/>
                      <w:marBottom w:val="0"/>
                      <w:divBdr>
                        <w:top w:val="none" w:sz="0" w:space="0" w:color="auto"/>
                        <w:left w:val="none" w:sz="0" w:space="0" w:color="auto"/>
                        <w:bottom w:val="none" w:sz="0" w:space="0" w:color="auto"/>
                        <w:right w:val="none" w:sz="0" w:space="0" w:color="auto"/>
                      </w:divBdr>
                      <w:divsChild>
                        <w:div w:id="452988655">
                          <w:marLeft w:val="0"/>
                          <w:marRight w:val="0"/>
                          <w:marTop w:val="0"/>
                          <w:marBottom w:val="0"/>
                          <w:divBdr>
                            <w:top w:val="none" w:sz="0" w:space="0" w:color="auto"/>
                            <w:left w:val="none" w:sz="0" w:space="0" w:color="auto"/>
                            <w:bottom w:val="none" w:sz="0" w:space="0" w:color="auto"/>
                            <w:right w:val="none" w:sz="0" w:space="0" w:color="auto"/>
                          </w:divBdr>
                          <w:divsChild>
                            <w:div w:id="362052677">
                              <w:marLeft w:val="0"/>
                              <w:marRight w:val="0"/>
                              <w:marTop w:val="0"/>
                              <w:marBottom w:val="0"/>
                              <w:divBdr>
                                <w:top w:val="none" w:sz="0" w:space="0" w:color="auto"/>
                                <w:left w:val="none" w:sz="0" w:space="0" w:color="auto"/>
                                <w:bottom w:val="none" w:sz="0" w:space="0" w:color="auto"/>
                                <w:right w:val="none" w:sz="0" w:space="0" w:color="auto"/>
                              </w:divBdr>
                              <w:divsChild>
                                <w:div w:id="1651864177">
                                  <w:marLeft w:val="0"/>
                                  <w:marRight w:val="0"/>
                                  <w:marTop w:val="0"/>
                                  <w:marBottom w:val="0"/>
                                  <w:divBdr>
                                    <w:top w:val="none" w:sz="0" w:space="0" w:color="auto"/>
                                    <w:left w:val="none" w:sz="0" w:space="0" w:color="auto"/>
                                    <w:bottom w:val="none" w:sz="0" w:space="0" w:color="auto"/>
                                    <w:right w:val="none" w:sz="0" w:space="0" w:color="auto"/>
                                  </w:divBdr>
                                  <w:divsChild>
                                    <w:div w:id="158703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7100490">
      <w:bodyDiv w:val="1"/>
      <w:marLeft w:val="0"/>
      <w:marRight w:val="0"/>
      <w:marTop w:val="0"/>
      <w:marBottom w:val="0"/>
      <w:divBdr>
        <w:top w:val="none" w:sz="0" w:space="0" w:color="auto"/>
        <w:left w:val="none" w:sz="0" w:space="0" w:color="auto"/>
        <w:bottom w:val="none" w:sz="0" w:space="0" w:color="auto"/>
        <w:right w:val="none" w:sz="0" w:space="0" w:color="auto"/>
      </w:divBdr>
    </w:div>
    <w:div w:id="2033457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dcpprkba.dp.ua/2011/aq1/t_zd_05.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hdl.handle.net/123456789/7398"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1044;&#1080;&#1072;&#1075;&#1088;&#1072;&#1084;&#1084;&#1072;%20&#1074;%20Microsoft%20Word"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Порівняння</a:t>
            </a:r>
            <a:r>
              <a:rPr lang="ru-RU" baseline="0"/>
              <a:t> суб'єктивного благополучччя жінок різних вікових груп</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'[Диаграмма в Microsoft Word]Лист1'!$B$1</c:f>
              <c:strCache>
                <c:ptCount val="1"/>
                <c:pt idx="0">
                  <c:v>психологічне благополуччя</c:v>
                </c:pt>
              </c:strCache>
            </c:strRef>
          </c:tx>
          <c:spPr>
            <a:solidFill>
              <a:schemeClr val="accent1"/>
            </a:solidFill>
            <a:ln>
              <a:noFill/>
            </a:ln>
            <a:effectLst/>
            <a:sp3d/>
          </c:spPr>
          <c:invertIfNegative val="0"/>
          <c:cat>
            <c:strRef>
              <c:f>'[Диаграмма в Microsoft Word]Лист1'!$A$2:$A$3</c:f>
              <c:strCache>
                <c:ptCount val="2"/>
                <c:pt idx="0">
                  <c:v>жінки 50+</c:v>
                </c:pt>
                <c:pt idx="1">
                  <c:v>жінки 70+</c:v>
                </c:pt>
              </c:strCache>
            </c:strRef>
          </c:cat>
          <c:val>
            <c:numRef>
              <c:f>'[Диаграмма в Microsoft Word]Лист1'!$B$2:$B$3</c:f>
              <c:numCache>
                <c:formatCode>General</c:formatCode>
                <c:ptCount val="2"/>
                <c:pt idx="0">
                  <c:v>48</c:v>
                </c:pt>
                <c:pt idx="1">
                  <c:v>40</c:v>
                </c:pt>
              </c:numCache>
            </c:numRef>
          </c:val>
          <c:extLst>
            <c:ext xmlns:c16="http://schemas.microsoft.com/office/drawing/2014/chart" uri="{C3380CC4-5D6E-409C-BE32-E72D297353CC}">
              <c16:uniqueId val="{00000000-4CE5-403B-AAA6-4536A4BDCA1D}"/>
            </c:ext>
          </c:extLst>
        </c:ser>
        <c:ser>
          <c:idx val="1"/>
          <c:order val="1"/>
          <c:tx>
            <c:strRef>
              <c:f>'[Диаграмма в Microsoft Word]Лист1'!$C$1</c:f>
              <c:strCache>
                <c:ptCount val="1"/>
                <c:pt idx="0">
                  <c:v>фізичне здоро'вя</c:v>
                </c:pt>
              </c:strCache>
            </c:strRef>
          </c:tx>
          <c:spPr>
            <a:solidFill>
              <a:schemeClr val="accent2"/>
            </a:solidFill>
            <a:ln>
              <a:noFill/>
            </a:ln>
            <a:effectLst/>
            <a:sp3d/>
          </c:spPr>
          <c:invertIfNegative val="0"/>
          <c:cat>
            <c:strRef>
              <c:f>'[Диаграмма в Microsoft Word]Лист1'!$A$2:$A$3</c:f>
              <c:strCache>
                <c:ptCount val="2"/>
                <c:pt idx="0">
                  <c:v>жінки 50+</c:v>
                </c:pt>
                <c:pt idx="1">
                  <c:v>жінки 70+</c:v>
                </c:pt>
              </c:strCache>
            </c:strRef>
          </c:cat>
          <c:val>
            <c:numRef>
              <c:f>'[Диаграмма в Microsoft Word]Лист1'!$C$2:$C$3</c:f>
              <c:numCache>
                <c:formatCode>General</c:formatCode>
                <c:ptCount val="2"/>
                <c:pt idx="0">
                  <c:v>27</c:v>
                </c:pt>
                <c:pt idx="1">
                  <c:v>20</c:v>
                </c:pt>
              </c:numCache>
            </c:numRef>
          </c:val>
          <c:extLst>
            <c:ext xmlns:c16="http://schemas.microsoft.com/office/drawing/2014/chart" uri="{C3380CC4-5D6E-409C-BE32-E72D297353CC}">
              <c16:uniqueId val="{00000001-4CE5-403B-AAA6-4536A4BDCA1D}"/>
            </c:ext>
          </c:extLst>
        </c:ser>
        <c:ser>
          <c:idx val="2"/>
          <c:order val="2"/>
          <c:tx>
            <c:strRef>
              <c:f>'[Диаграмма в Microsoft Word]Лист1'!$D$1</c:f>
              <c:strCache>
                <c:ptCount val="1"/>
                <c:pt idx="0">
                  <c:v>стосунки</c:v>
                </c:pt>
              </c:strCache>
            </c:strRef>
          </c:tx>
          <c:spPr>
            <a:solidFill>
              <a:schemeClr val="accent3"/>
            </a:solidFill>
            <a:ln>
              <a:noFill/>
            </a:ln>
            <a:effectLst/>
            <a:sp3d/>
          </c:spPr>
          <c:invertIfNegative val="0"/>
          <c:cat>
            <c:strRef>
              <c:f>'[Диаграмма в Microsoft Word]Лист1'!$A$2:$A$3</c:f>
              <c:strCache>
                <c:ptCount val="2"/>
                <c:pt idx="0">
                  <c:v>жінки 50+</c:v>
                </c:pt>
                <c:pt idx="1">
                  <c:v>жінки 70+</c:v>
                </c:pt>
              </c:strCache>
            </c:strRef>
          </c:cat>
          <c:val>
            <c:numRef>
              <c:f>'[Диаграмма в Microsoft Word]Лист1'!$D$2:$D$3</c:f>
              <c:numCache>
                <c:formatCode>General</c:formatCode>
                <c:ptCount val="2"/>
                <c:pt idx="0">
                  <c:v>21</c:v>
                </c:pt>
                <c:pt idx="1">
                  <c:v>21</c:v>
                </c:pt>
              </c:numCache>
            </c:numRef>
          </c:val>
          <c:extLst>
            <c:ext xmlns:c16="http://schemas.microsoft.com/office/drawing/2014/chart" uri="{C3380CC4-5D6E-409C-BE32-E72D297353CC}">
              <c16:uniqueId val="{00000002-4CE5-403B-AAA6-4536A4BDCA1D}"/>
            </c:ext>
          </c:extLst>
        </c:ser>
        <c:ser>
          <c:idx val="3"/>
          <c:order val="3"/>
          <c:tx>
            <c:strRef>
              <c:f>'[Диаграмма в Microsoft Word]Лист1'!$E$1</c:f>
              <c:strCache>
                <c:ptCount val="1"/>
                <c:pt idx="0">
                  <c:v>загальне благополуччя</c:v>
                </c:pt>
              </c:strCache>
            </c:strRef>
          </c:tx>
          <c:spPr>
            <a:solidFill>
              <a:schemeClr val="accent4"/>
            </a:solidFill>
            <a:ln>
              <a:noFill/>
            </a:ln>
            <a:effectLst/>
            <a:sp3d/>
          </c:spPr>
          <c:invertIfNegative val="0"/>
          <c:cat>
            <c:strRef>
              <c:f>'[Диаграмма в Microsoft Word]Лист1'!$A$2:$A$3</c:f>
              <c:strCache>
                <c:ptCount val="2"/>
                <c:pt idx="0">
                  <c:v>жінки 50+</c:v>
                </c:pt>
                <c:pt idx="1">
                  <c:v>жінки 70+</c:v>
                </c:pt>
              </c:strCache>
            </c:strRef>
          </c:cat>
          <c:val>
            <c:numRef>
              <c:f>'[Диаграмма в Microsoft Word]Лист1'!$E$2:$E$3</c:f>
              <c:numCache>
                <c:formatCode>General</c:formatCode>
                <c:ptCount val="2"/>
                <c:pt idx="0">
                  <c:v>96</c:v>
                </c:pt>
                <c:pt idx="1">
                  <c:v>80</c:v>
                </c:pt>
              </c:numCache>
            </c:numRef>
          </c:val>
          <c:extLst>
            <c:ext xmlns:c16="http://schemas.microsoft.com/office/drawing/2014/chart" uri="{C3380CC4-5D6E-409C-BE32-E72D297353CC}">
              <c16:uniqueId val="{00000003-4CE5-403B-AAA6-4536A4BDCA1D}"/>
            </c:ext>
          </c:extLst>
        </c:ser>
        <c:dLbls>
          <c:showLegendKey val="0"/>
          <c:showVal val="0"/>
          <c:showCatName val="0"/>
          <c:showSerName val="0"/>
          <c:showPercent val="0"/>
          <c:showBubbleSize val="0"/>
        </c:dLbls>
        <c:gapWidth val="150"/>
        <c:shape val="box"/>
        <c:axId val="464659040"/>
        <c:axId val="350171120"/>
        <c:axId val="0"/>
      </c:bar3DChart>
      <c:catAx>
        <c:axId val="464659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0171120"/>
        <c:crosses val="autoZero"/>
        <c:auto val="1"/>
        <c:lblAlgn val="ctr"/>
        <c:lblOffset val="100"/>
        <c:noMultiLvlLbl val="0"/>
      </c:catAx>
      <c:valAx>
        <c:axId val="350171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4659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just">
              <a:defRPr sz="1800" b="1" i="0" u="none" strike="noStrike" kern="1200" baseline="0">
                <a:solidFill>
                  <a:schemeClr val="dk1">
                    <a:lumMod val="75000"/>
                    <a:lumOff val="25000"/>
                  </a:schemeClr>
                </a:solidFill>
                <a:latin typeface="+mn-lt"/>
                <a:ea typeface="+mn-ea"/>
                <a:cs typeface="+mn-cs"/>
              </a:defRPr>
            </a:pPr>
            <a:r>
              <a:rPr lang="ru-RU"/>
              <a:t>Показник</a:t>
            </a:r>
            <a:r>
              <a:rPr lang="uk-UA"/>
              <a:t>і</a:t>
            </a:r>
            <a:r>
              <a:rPr lang="ru-RU"/>
              <a:t> локусу контролю жінки 50+</a:t>
            </a:r>
          </a:p>
        </c:rich>
      </c:tx>
      <c:layout>
        <c:manualLayout>
          <c:xMode val="edge"/>
          <c:yMode val="edge"/>
          <c:x val="0.14458333333333334"/>
          <c:y val="1.984126984126984E-2"/>
        </c:manualLayout>
      </c:layout>
      <c:overlay val="0"/>
      <c:spPr>
        <a:noFill/>
        <a:ln>
          <a:noFill/>
        </a:ln>
        <a:effectLst/>
      </c:spPr>
      <c:txPr>
        <a:bodyPr rot="0" spcFirstLastPara="1" vertOverflow="ellipsis" vert="horz" wrap="square" anchor="ctr" anchorCtr="1"/>
        <a:lstStyle/>
        <a:p>
          <a:pPr algn="just">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показникі</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FFD-4BDE-8D73-3C441B68696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FFD-4BDE-8D73-3C441B68696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FFD-4BDE-8D73-3C441B68696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FFD-4BDE-8D73-3C441B68696A}"/>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FFD-4BDE-8D73-3C441B68696A}"/>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DFFD-4BDE-8D73-3C441B68696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загальна інтернальність</c:v>
                </c:pt>
                <c:pt idx="1">
                  <c:v>досягнення</c:v>
                </c:pt>
                <c:pt idx="2">
                  <c:v>невдачи</c:v>
                </c:pt>
                <c:pt idx="3">
                  <c:v>стосунки</c:v>
                </c:pt>
                <c:pt idx="4">
                  <c:v>виробничі відносини</c:v>
                </c:pt>
                <c:pt idx="5">
                  <c:v>здоров'я</c:v>
                </c:pt>
              </c:strCache>
            </c:strRef>
          </c:cat>
          <c:val>
            <c:numRef>
              <c:f>Лист1!$B$2:$B$7</c:f>
              <c:numCache>
                <c:formatCode>General</c:formatCode>
                <c:ptCount val="6"/>
                <c:pt idx="0">
                  <c:v>40</c:v>
                </c:pt>
                <c:pt idx="1">
                  <c:v>35</c:v>
                </c:pt>
                <c:pt idx="2">
                  <c:v>30</c:v>
                </c:pt>
                <c:pt idx="3">
                  <c:v>50</c:v>
                </c:pt>
                <c:pt idx="4">
                  <c:v>20</c:v>
                </c:pt>
                <c:pt idx="5">
                  <c:v>25</c:v>
                </c:pt>
              </c:numCache>
            </c:numRef>
          </c:val>
          <c:extLst>
            <c:ext xmlns:c16="http://schemas.microsoft.com/office/drawing/2014/chart" uri="{C3380CC4-5D6E-409C-BE32-E72D297353CC}">
              <c16:uniqueId val="{0000000C-DFFD-4BDE-8D73-3C441B68696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Показникі локусу контролю жінки 70+</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58E-44FE-B08C-C325440867A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58E-44FE-B08C-C325440867A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58E-44FE-B08C-C325440867A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58E-44FE-B08C-C325440867A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58E-44FE-B08C-C325440867A4}"/>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258E-44FE-B08C-C325440867A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загальна інтернальність</c:v>
                </c:pt>
                <c:pt idx="1">
                  <c:v>досягнення</c:v>
                </c:pt>
                <c:pt idx="2">
                  <c:v>невдачи</c:v>
                </c:pt>
                <c:pt idx="3">
                  <c:v>стосунки</c:v>
                </c:pt>
                <c:pt idx="4">
                  <c:v>виробничі відносини</c:v>
                </c:pt>
                <c:pt idx="5">
                  <c:v>здоров'я</c:v>
                </c:pt>
              </c:strCache>
            </c:strRef>
          </c:cat>
          <c:val>
            <c:numRef>
              <c:f>Лист1!$B$2:$B$7</c:f>
              <c:numCache>
                <c:formatCode>General</c:formatCode>
                <c:ptCount val="6"/>
                <c:pt idx="0">
                  <c:v>30</c:v>
                </c:pt>
                <c:pt idx="1">
                  <c:v>25</c:v>
                </c:pt>
                <c:pt idx="2">
                  <c:v>20</c:v>
                </c:pt>
                <c:pt idx="3">
                  <c:v>40</c:v>
                </c:pt>
                <c:pt idx="4">
                  <c:v>10</c:v>
                </c:pt>
                <c:pt idx="5">
                  <c:v>15</c:v>
                </c:pt>
              </c:numCache>
            </c:numRef>
          </c:val>
          <c:extLst>
            <c:ext xmlns:c16="http://schemas.microsoft.com/office/drawing/2014/chart" uri="{C3380CC4-5D6E-409C-BE32-E72D297353CC}">
              <c16:uniqueId val="{0000000C-258E-44FE-B08C-C325440867A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показникі локусу контроля жінки 70+ після тренінгу</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D83-4871-A9D6-AF049A374AF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D83-4871-A9D6-AF049A374AF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D83-4871-A9D6-AF049A374AF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D83-4871-A9D6-AF049A374AF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D83-4871-A9D6-AF049A374AF4}"/>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3D83-4871-A9D6-AF049A374AF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загальна інтернальність</c:v>
                </c:pt>
                <c:pt idx="1">
                  <c:v>досягнення</c:v>
                </c:pt>
                <c:pt idx="2">
                  <c:v>невдачи</c:v>
                </c:pt>
                <c:pt idx="3">
                  <c:v>стосунки</c:v>
                </c:pt>
                <c:pt idx="4">
                  <c:v>виробничі відношення</c:v>
                </c:pt>
                <c:pt idx="5">
                  <c:v>здоров'я</c:v>
                </c:pt>
              </c:strCache>
            </c:strRef>
          </c:cat>
          <c:val>
            <c:numRef>
              <c:f>Лист1!$B$2:$B$7</c:f>
              <c:numCache>
                <c:formatCode>General</c:formatCode>
                <c:ptCount val="6"/>
                <c:pt idx="0">
                  <c:v>22</c:v>
                </c:pt>
                <c:pt idx="1">
                  <c:v>21</c:v>
                </c:pt>
                <c:pt idx="2">
                  <c:v>12</c:v>
                </c:pt>
                <c:pt idx="3">
                  <c:v>30</c:v>
                </c:pt>
                <c:pt idx="4">
                  <c:v>7</c:v>
                </c:pt>
                <c:pt idx="5">
                  <c:v>15</c:v>
                </c:pt>
              </c:numCache>
            </c:numRef>
          </c:val>
          <c:extLst>
            <c:ext xmlns:c16="http://schemas.microsoft.com/office/drawing/2014/chart" uri="{C3380CC4-5D6E-409C-BE32-E72D297353CC}">
              <c16:uniqueId val="{00000000-EE1E-47FD-919A-D7825556028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575EA1-CFD5-4E02-95E1-47ADDAC63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69</Pages>
  <Words>15018</Words>
  <Characters>85608</Characters>
  <Application>Microsoft Office Word</Application>
  <DocSecurity>0</DocSecurity>
  <Lines>713</Lines>
  <Paragraphs>200</Paragraphs>
  <ScaleCrop>false</ScaleCrop>
  <HeadingPairs>
    <vt:vector size="6" baseType="variant">
      <vt:variant>
        <vt:lpstr>Title</vt:lpstr>
      </vt:variant>
      <vt:variant>
        <vt:i4>1</vt:i4>
      </vt:variant>
      <vt:variant>
        <vt:lpstr>Название</vt:lpstr>
      </vt:variant>
      <vt:variant>
        <vt:i4>1</vt:i4>
      </vt:variant>
      <vt:variant>
        <vt:lpstr>Tytuł</vt:lpstr>
      </vt:variant>
      <vt:variant>
        <vt:i4>1</vt:i4>
      </vt:variant>
    </vt:vector>
  </HeadingPairs>
  <TitlesOfParts>
    <vt:vector size="3" baseType="lpstr">
      <vt:lpstr/>
      <vt:lpstr/>
      <vt:lpstr/>
    </vt:vector>
  </TitlesOfParts>
  <Company/>
  <LinksUpToDate>false</LinksUpToDate>
  <CharactersWithSpaces>100426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2</cp:revision>
  <cp:lastPrinted>2024-12-04T08:50:00Z</cp:lastPrinted>
  <dcterms:created xsi:type="dcterms:W3CDTF">2025-01-08T17:51:00Z</dcterms:created>
  <dcterms:modified xsi:type="dcterms:W3CDTF">2025-01-08T17:51:00Z</dcterms:modified>
</cp:coreProperties>
</file>