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3BCB" w:rsidRPr="00563BCB" w:rsidRDefault="00563BCB" w:rsidP="000F7E31">
      <w:pPr>
        <w:spacing w:line="360" w:lineRule="auto"/>
        <w:ind w:right="-284"/>
        <w:jc w:val="center"/>
        <w:rPr>
          <w:b/>
          <w:sz w:val="28"/>
          <w:szCs w:val="28"/>
        </w:rPr>
      </w:pPr>
      <w:r w:rsidRPr="00563BCB">
        <w:rPr>
          <w:b/>
          <w:sz w:val="28"/>
          <w:szCs w:val="28"/>
        </w:rPr>
        <w:t>Міністерство освіти і науки України</w:t>
      </w:r>
    </w:p>
    <w:p w:rsidR="000F7E31" w:rsidRDefault="00563BCB" w:rsidP="000F7E31">
      <w:pPr>
        <w:spacing w:line="360" w:lineRule="auto"/>
        <w:ind w:right="-284"/>
        <w:jc w:val="center"/>
        <w:rPr>
          <w:b/>
          <w:sz w:val="28"/>
          <w:szCs w:val="28"/>
        </w:rPr>
      </w:pPr>
      <w:r w:rsidRPr="00563BCB">
        <w:rPr>
          <w:b/>
          <w:sz w:val="28"/>
          <w:szCs w:val="28"/>
        </w:rPr>
        <w:t xml:space="preserve">Державний заклад </w:t>
      </w:r>
      <w:r w:rsidRPr="00563BCB">
        <w:rPr>
          <w:b/>
          <w:sz w:val="28"/>
          <w:szCs w:val="28"/>
          <w:lang w:val="ru-RU"/>
        </w:rPr>
        <w:t>«</w:t>
      </w:r>
      <w:r w:rsidRPr="00563BCB">
        <w:rPr>
          <w:b/>
          <w:sz w:val="28"/>
          <w:szCs w:val="28"/>
        </w:rPr>
        <w:t>Луганський національний університет</w:t>
      </w:r>
    </w:p>
    <w:p w:rsidR="00563BCB" w:rsidRPr="00563BCB" w:rsidRDefault="00563BCB" w:rsidP="000F7E31">
      <w:pPr>
        <w:spacing w:line="360" w:lineRule="auto"/>
        <w:ind w:right="-284"/>
        <w:jc w:val="center"/>
        <w:rPr>
          <w:b/>
          <w:sz w:val="28"/>
          <w:szCs w:val="28"/>
          <w:lang w:val="ru-RU"/>
        </w:rPr>
      </w:pPr>
      <w:r w:rsidRPr="00563BCB">
        <w:rPr>
          <w:b/>
          <w:sz w:val="28"/>
          <w:szCs w:val="28"/>
        </w:rPr>
        <w:t>імені Тараса Шевченка</w:t>
      </w:r>
      <w:r w:rsidRPr="00563BCB">
        <w:rPr>
          <w:b/>
          <w:sz w:val="28"/>
          <w:szCs w:val="28"/>
          <w:lang w:val="ru-RU"/>
        </w:rPr>
        <w:t>»</w:t>
      </w:r>
    </w:p>
    <w:p w:rsidR="00563BCB" w:rsidRPr="00563BCB" w:rsidRDefault="00563BCB" w:rsidP="000F7E31">
      <w:pPr>
        <w:spacing w:line="360" w:lineRule="auto"/>
        <w:ind w:right="-284" w:firstLine="709"/>
        <w:jc w:val="center"/>
        <w:rPr>
          <w:b/>
          <w:sz w:val="28"/>
          <w:szCs w:val="28"/>
        </w:rPr>
      </w:pPr>
    </w:p>
    <w:p w:rsidR="00BB3FF9" w:rsidRPr="00563BCB" w:rsidRDefault="00563BCB" w:rsidP="000F7E31">
      <w:pPr>
        <w:spacing w:line="360" w:lineRule="auto"/>
        <w:ind w:right="-284"/>
        <w:jc w:val="center"/>
        <w:outlineLvl w:val="0"/>
        <w:rPr>
          <w:b/>
          <w:sz w:val="28"/>
          <w:szCs w:val="28"/>
        </w:rPr>
      </w:pPr>
      <w:r w:rsidRPr="00563BCB">
        <w:rPr>
          <w:b/>
          <w:sz w:val="28"/>
          <w:szCs w:val="28"/>
        </w:rPr>
        <w:t xml:space="preserve">Навчально-науковий інститут </w:t>
      </w:r>
      <w:r w:rsidR="000F7E31">
        <w:rPr>
          <w:b/>
          <w:sz w:val="28"/>
          <w:szCs w:val="28"/>
        </w:rPr>
        <w:t>охорони здоров’я</w:t>
      </w:r>
      <w:r w:rsidRPr="00563BCB">
        <w:rPr>
          <w:b/>
          <w:sz w:val="28"/>
          <w:szCs w:val="28"/>
        </w:rPr>
        <w:t xml:space="preserve"> і спорту</w:t>
      </w:r>
    </w:p>
    <w:p w:rsidR="00563BCB" w:rsidRPr="00563BCB" w:rsidRDefault="00563BCB" w:rsidP="000F7E31">
      <w:pPr>
        <w:spacing w:line="360" w:lineRule="auto"/>
        <w:ind w:right="-284"/>
        <w:jc w:val="center"/>
        <w:outlineLvl w:val="0"/>
        <w:rPr>
          <w:b/>
          <w:sz w:val="28"/>
          <w:szCs w:val="28"/>
        </w:rPr>
      </w:pPr>
      <w:r w:rsidRPr="00563BCB">
        <w:rPr>
          <w:b/>
          <w:sz w:val="28"/>
          <w:szCs w:val="28"/>
        </w:rPr>
        <w:t>Кафедра олімпійського та професійного спорту</w:t>
      </w:r>
    </w:p>
    <w:p w:rsidR="00563BCB" w:rsidRPr="00563BCB" w:rsidRDefault="00563BCB" w:rsidP="000F7E31">
      <w:pPr>
        <w:spacing w:line="360" w:lineRule="auto"/>
        <w:ind w:firstLine="454"/>
        <w:jc w:val="center"/>
        <w:rPr>
          <w:b/>
          <w:color w:val="000000"/>
          <w:sz w:val="28"/>
          <w:szCs w:val="28"/>
        </w:rPr>
      </w:pPr>
    </w:p>
    <w:p w:rsidR="00563BCB" w:rsidRPr="00563BCB" w:rsidRDefault="00563BCB" w:rsidP="000F7E31">
      <w:pPr>
        <w:spacing w:line="360" w:lineRule="auto"/>
        <w:ind w:firstLine="454"/>
        <w:jc w:val="center"/>
        <w:rPr>
          <w:b/>
          <w:color w:val="000000"/>
          <w:sz w:val="28"/>
          <w:szCs w:val="28"/>
        </w:rPr>
      </w:pPr>
    </w:p>
    <w:p w:rsidR="00563BCB" w:rsidRDefault="000F7E31" w:rsidP="000F7E31">
      <w:pPr>
        <w:spacing w:line="360" w:lineRule="auto"/>
        <w:jc w:val="center"/>
        <w:rPr>
          <w:b/>
          <w:color w:val="000000"/>
          <w:sz w:val="28"/>
          <w:szCs w:val="28"/>
        </w:rPr>
      </w:pPr>
      <w:r w:rsidRPr="000F7E31">
        <w:rPr>
          <w:rFonts w:eastAsia="Calibri"/>
          <w:b/>
          <w:bCs/>
          <w:sz w:val="28"/>
          <w:szCs w:val="28"/>
          <w:lang w:eastAsia="en-US"/>
        </w:rPr>
        <w:t>Бабанін Артем Олегович</w:t>
      </w:r>
    </w:p>
    <w:p w:rsidR="00670E03" w:rsidRDefault="00670E03" w:rsidP="000F7E31">
      <w:pPr>
        <w:spacing w:line="360" w:lineRule="auto"/>
        <w:jc w:val="center"/>
        <w:rPr>
          <w:b/>
          <w:color w:val="000000"/>
          <w:sz w:val="28"/>
          <w:szCs w:val="28"/>
        </w:rPr>
      </w:pPr>
    </w:p>
    <w:p w:rsidR="003F6C5F" w:rsidRPr="00563BCB" w:rsidRDefault="003F6C5F" w:rsidP="000F7E31">
      <w:pPr>
        <w:spacing w:line="360" w:lineRule="auto"/>
        <w:jc w:val="center"/>
        <w:rPr>
          <w:b/>
          <w:color w:val="000000"/>
          <w:sz w:val="28"/>
          <w:szCs w:val="28"/>
        </w:rPr>
      </w:pPr>
    </w:p>
    <w:p w:rsidR="000F7E31" w:rsidRPr="000F7E31" w:rsidRDefault="000F7E31" w:rsidP="000F7E31">
      <w:pPr>
        <w:spacing w:line="360" w:lineRule="auto"/>
        <w:ind w:right="-284"/>
        <w:jc w:val="center"/>
        <w:outlineLvl w:val="0"/>
        <w:rPr>
          <w:b/>
          <w:bCs/>
          <w:sz w:val="28"/>
          <w:szCs w:val="28"/>
        </w:rPr>
      </w:pPr>
      <w:r w:rsidRPr="000F7E31">
        <w:rPr>
          <w:b/>
          <w:bCs/>
          <w:sz w:val="28"/>
          <w:szCs w:val="28"/>
        </w:rPr>
        <w:t>ЗАСТОСУВАННЯ ПРОГРАМ ЗІ СПОРТИВНО-ПРИКЛАДНОГО ФІТНЕСУ В СТУДЕНТСЬКІЙ СЕКЦІЇ БОКСУ</w:t>
      </w:r>
    </w:p>
    <w:p w:rsidR="00563BCB" w:rsidRDefault="00563BCB" w:rsidP="000F7E31">
      <w:pPr>
        <w:spacing w:line="360" w:lineRule="auto"/>
        <w:ind w:right="-284"/>
        <w:jc w:val="center"/>
        <w:outlineLvl w:val="0"/>
        <w:rPr>
          <w:b/>
          <w:sz w:val="28"/>
          <w:szCs w:val="28"/>
        </w:rPr>
      </w:pPr>
    </w:p>
    <w:p w:rsidR="003F6C5F" w:rsidRPr="000F7E31" w:rsidRDefault="003F6C5F" w:rsidP="000F7E31">
      <w:pPr>
        <w:spacing w:line="360" w:lineRule="auto"/>
        <w:ind w:right="-284"/>
        <w:jc w:val="center"/>
        <w:outlineLvl w:val="0"/>
        <w:rPr>
          <w:b/>
          <w:sz w:val="28"/>
          <w:szCs w:val="28"/>
        </w:rPr>
      </w:pPr>
    </w:p>
    <w:p w:rsidR="00563BCB" w:rsidRPr="00563BCB" w:rsidRDefault="00563BCB" w:rsidP="000F7E31">
      <w:pPr>
        <w:spacing w:line="360" w:lineRule="auto"/>
        <w:ind w:right="-284"/>
        <w:jc w:val="center"/>
        <w:outlineLvl w:val="0"/>
        <w:rPr>
          <w:b/>
          <w:sz w:val="28"/>
          <w:szCs w:val="28"/>
        </w:rPr>
      </w:pPr>
      <w:r w:rsidRPr="00563BCB">
        <w:rPr>
          <w:b/>
          <w:bCs/>
          <w:sz w:val="28"/>
          <w:szCs w:val="28"/>
        </w:rPr>
        <w:t>кваліфікаційна робота</w:t>
      </w:r>
    </w:p>
    <w:p w:rsidR="00563BCB" w:rsidRPr="00563BCB" w:rsidRDefault="00563BCB" w:rsidP="000F7E31">
      <w:pPr>
        <w:spacing w:line="360" w:lineRule="auto"/>
        <w:ind w:right="-284"/>
        <w:jc w:val="center"/>
        <w:outlineLvl w:val="0"/>
        <w:rPr>
          <w:b/>
          <w:sz w:val="28"/>
          <w:szCs w:val="28"/>
        </w:rPr>
      </w:pPr>
      <w:r w:rsidRPr="00563BCB">
        <w:rPr>
          <w:b/>
          <w:bCs/>
          <w:sz w:val="28"/>
          <w:szCs w:val="28"/>
        </w:rPr>
        <w:t>здобувача вищої освіти другого (магістерського) рівня</w:t>
      </w:r>
    </w:p>
    <w:p w:rsidR="00563BCB" w:rsidRPr="00563BCB" w:rsidRDefault="00563BCB" w:rsidP="000F7E31">
      <w:pPr>
        <w:spacing w:line="360" w:lineRule="auto"/>
        <w:ind w:right="-284"/>
        <w:jc w:val="center"/>
        <w:outlineLvl w:val="0"/>
        <w:rPr>
          <w:sz w:val="28"/>
          <w:szCs w:val="28"/>
        </w:rPr>
      </w:pPr>
      <w:r w:rsidRPr="00563BCB">
        <w:rPr>
          <w:b/>
          <w:bCs/>
          <w:sz w:val="28"/>
          <w:szCs w:val="28"/>
        </w:rPr>
        <w:t>за спеціальністю 017 «Фізична культура і спорт»</w:t>
      </w:r>
    </w:p>
    <w:p w:rsidR="00563BCB" w:rsidRDefault="00563BCB" w:rsidP="00563BCB">
      <w:pPr>
        <w:spacing w:line="360" w:lineRule="auto"/>
        <w:ind w:right="-284"/>
        <w:jc w:val="both"/>
        <w:outlineLvl w:val="0"/>
        <w:rPr>
          <w:sz w:val="28"/>
          <w:szCs w:val="28"/>
        </w:rPr>
      </w:pPr>
    </w:p>
    <w:p w:rsidR="003F6C5F" w:rsidRPr="00563BCB" w:rsidRDefault="003F6C5F" w:rsidP="00563BCB">
      <w:pPr>
        <w:spacing w:line="360" w:lineRule="auto"/>
        <w:ind w:right="-284"/>
        <w:jc w:val="both"/>
        <w:outlineLvl w:val="0"/>
        <w:rPr>
          <w:sz w:val="28"/>
          <w:szCs w:val="28"/>
        </w:rPr>
      </w:pPr>
    </w:p>
    <w:p w:rsidR="00A63B7B" w:rsidRDefault="00A63B7B" w:rsidP="003F6C5F">
      <w:pPr>
        <w:tabs>
          <w:tab w:val="left" w:pos="5103"/>
          <w:tab w:val="left" w:pos="5245"/>
        </w:tabs>
        <w:spacing w:line="360" w:lineRule="auto"/>
        <w:ind w:right="-284" w:firstLine="360"/>
        <w:jc w:val="both"/>
        <w:outlineLvl w:val="0"/>
        <w:rPr>
          <w:sz w:val="28"/>
          <w:szCs w:val="28"/>
        </w:rPr>
      </w:pPr>
      <w:r>
        <w:rPr>
          <w:sz w:val="28"/>
          <w:szCs w:val="28"/>
        </w:rPr>
        <w:t xml:space="preserve">Особистий підпис          </w:t>
      </w:r>
      <w:r w:rsidRPr="00711B23">
        <w:rPr>
          <w:sz w:val="28"/>
          <w:szCs w:val="28"/>
        </w:rPr>
        <w:t xml:space="preserve"> </w:t>
      </w:r>
      <w:r>
        <w:rPr>
          <w:sz w:val="28"/>
          <w:szCs w:val="28"/>
        </w:rPr>
        <w:t xml:space="preserve">                            здобувач А. О. Бабанін</w:t>
      </w:r>
    </w:p>
    <w:p w:rsidR="00A63B7B" w:rsidRPr="00660875" w:rsidRDefault="00A63B7B" w:rsidP="003F6C5F">
      <w:pPr>
        <w:tabs>
          <w:tab w:val="left" w:pos="5103"/>
          <w:tab w:val="left" w:pos="5245"/>
        </w:tabs>
        <w:spacing w:line="360" w:lineRule="auto"/>
        <w:ind w:right="-284" w:firstLine="360"/>
        <w:jc w:val="both"/>
        <w:outlineLvl w:val="0"/>
        <w:rPr>
          <w:noProof/>
          <w:sz w:val="28"/>
          <w:szCs w:val="28"/>
        </w:rPr>
      </w:pPr>
    </w:p>
    <w:p w:rsidR="00A63B7B" w:rsidRPr="001E03BE" w:rsidRDefault="00A63B7B" w:rsidP="003F6C5F">
      <w:pPr>
        <w:tabs>
          <w:tab w:val="left" w:pos="5103"/>
        </w:tabs>
        <w:spacing w:line="360" w:lineRule="auto"/>
        <w:ind w:left="5579" w:right="-284" w:hanging="5220"/>
        <w:rPr>
          <w:sz w:val="28"/>
          <w:szCs w:val="28"/>
          <w:lang w:val="ru-RU"/>
        </w:rPr>
      </w:pPr>
      <w:r w:rsidRPr="00711B23">
        <w:rPr>
          <w:sz w:val="28"/>
          <w:szCs w:val="28"/>
        </w:rPr>
        <w:t>На</w:t>
      </w:r>
      <w:r>
        <w:rPr>
          <w:sz w:val="28"/>
          <w:szCs w:val="28"/>
        </w:rPr>
        <w:t>уковий керівник                                      кандидат</w:t>
      </w:r>
      <w:r w:rsidRPr="00426B2C">
        <w:rPr>
          <w:sz w:val="28"/>
          <w:szCs w:val="28"/>
        </w:rPr>
        <w:t xml:space="preserve"> </w:t>
      </w:r>
      <w:r>
        <w:rPr>
          <w:sz w:val="28"/>
          <w:szCs w:val="28"/>
        </w:rPr>
        <w:t>педагогічних</w:t>
      </w:r>
      <w:r w:rsidRPr="00426B2C">
        <w:rPr>
          <w:sz w:val="28"/>
          <w:szCs w:val="28"/>
        </w:rPr>
        <w:t xml:space="preserve"> наук, </w:t>
      </w:r>
    </w:p>
    <w:p w:rsidR="00A63B7B" w:rsidRPr="00426B2C" w:rsidRDefault="00A63B7B" w:rsidP="003F6C5F">
      <w:pPr>
        <w:tabs>
          <w:tab w:val="left" w:pos="5103"/>
        </w:tabs>
        <w:spacing w:line="360" w:lineRule="auto"/>
        <w:ind w:left="5579" w:right="-284" w:hanging="624"/>
        <w:rPr>
          <w:b/>
          <w:sz w:val="28"/>
          <w:szCs w:val="28"/>
        </w:rPr>
      </w:pPr>
      <w:r>
        <w:rPr>
          <w:sz w:val="28"/>
          <w:szCs w:val="28"/>
        </w:rPr>
        <w:t xml:space="preserve">     доцент Г. В. </w:t>
      </w:r>
      <w:proofErr w:type="spellStart"/>
      <w:r>
        <w:rPr>
          <w:sz w:val="28"/>
          <w:szCs w:val="28"/>
        </w:rPr>
        <w:t>Толчєва</w:t>
      </w:r>
      <w:proofErr w:type="spellEnd"/>
    </w:p>
    <w:p w:rsidR="00A63B7B" w:rsidRPr="00426B2C" w:rsidRDefault="004864DB" w:rsidP="003F6C5F">
      <w:pPr>
        <w:tabs>
          <w:tab w:val="left" w:pos="5103"/>
        </w:tabs>
        <w:spacing w:line="360" w:lineRule="auto"/>
        <w:ind w:left="5579" w:right="-284" w:hanging="5220"/>
        <w:rPr>
          <w:sz w:val="28"/>
          <w:szCs w:val="28"/>
        </w:rPr>
      </w:pPr>
      <w:proofErr w:type="spellStart"/>
      <w:r>
        <w:rPr>
          <w:sz w:val="28"/>
          <w:szCs w:val="28"/>
        </w:rPr>
        <w:t>Т.в.о</w:t>
      </w:r>
      <w:proofErr w:type="spellEnd"/>
      <w:r>
        <w:rPr>
          <w:sz w:val="28"/>
          <w:szCs w:val="28"/>
        </w:rPr>
        <w:t>. з</w:t>
      </w:r>
      <w:r w:rsidR="00A63B7B">
        <w:rPr>
          <w:sz w:val="28"/>
          <w:szCs w:val="28"/>
        </w:rPr>
        <w:t>авідувач</w:t>
      </w:r>
      <w:r>
        <w:rPr>
          <w:sz w:val="28"/>
          <w:szCs w:val="28"/>
        </w:rPr>
        <w:t>а</w:t>
      </w:r>
      <w:r w:rsidR="00A63B7B">
        <w:rPr>
          <w:sz w:val="28"/>
          <w:szCs w:val="28"/>
        </w:rPr>
        <w:t xml:space="preserve"> </w:t>
      </w:r>
      <w:r>
        <w:rPr>
          <w:sz w:val="28"/>
          <w:szCs w:val="28"/>
        </w:rPr>
        <w:t xml:space="preserve">кафедри </w:t>
      </w:r>
      <w:r w:rsidR="00A63B7B">
        <w:rPr>
          <w:sz w:val="28"/>
          <w:szCs w:val="28"/>
        </w:rPr>
        <w:t xml:space="preserve"> </w:t>
      </w:r>
      <w:r w:rsidRPr="004864DB">
        <w:rPr>
          <w:sz w:val="28"/>
          <w:szCs w:val="28"/>
        </w:rPr>
        <w:drawing>
          <wp:inline distT="0" distB="0" distL="0" distR="0">
            <wp:extent cx="533400" cy="376714"/>
            <wp:effectExtent l="19050" t="0" r="0" b="0"/>
            <wp:docPr id="2" name="Рисунок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33400" cy="376714"/>
                    </a:xfrm>
                    <a:prstGeom prst="rect">
                      <a:avLst/>
                    </a:prstGeom>
                    <a:noFill/>
                    <a:ln w="9525">
                      <a:noFill/>
                      <a:miter lim="800000"/>
                      <a:headEnd/>
                      <a:tailEnd/>
                    </a:ln>
                  </pic:spPr>
                </pic:pic>
              </a:graphicData>
            </a:graphic>
          </wp:inline>
        </w:drawing>
      </w:r>
      <w:r w:rsidR="00A63B7B">
        <w:rPr>
          <w:sz w:val="28"/>
          <w:szCs w:val="28"/>
        </w:rPr>
        <w:t xml:space="preserve">             кандидат</w:t>
      </w:r>
      <w:r w:rsidR="00A63B7B" w:rsidRPr="00426B2C">
        <w:rPr>
          <w:sz w:val="28"/>
          <w:szCs w:val="28"/>
        </w:rPr>
        <w:t xml:space="preserve"> </w:t>
      </w:r>
      <w:r>
        <w:rPr>
          <w:sz w:val="28"/>
          <w:szCs w:val="28"/>
        </w:rPr>
        <w:t>біол</w:t>
      </w:r>
      <w:r w:rsidR="00A63B7B">
        <w:rPr>
          <w:sz w:val="28"/>
          <w:szCs w:val="28"/>
        </w:rPr>
        <w:t>огічних</w:t>
      </w:r>
      <w:r w:rsidR="00A63B7B" w:rsidRPr="00426B2C">
        <w:rPr>
          <w:sz w:val="28"/>
          <w:szCs w:val="28"/>
        </w:rPr>
        <w:t xml:space="preserve"> наук, </w:t>
      </w:r>
    </w:p>
    <w:p w:rsidR="00563BCB" w:rsidRPr="00563BCB" w:rsidRDefault="00A63B7B" w:rsidP="003F6C5F">
      <w:pPr>
        <w:tabs>
          <w:tab w:val="left" w:pos="1980"/>
        </w:tabs>
        <w:spacing w:line="360" w:lineRule="auto"/>
        <w:ind w:right="-284"/>
        <w:outlineLvl w:val="0"/>
        <w:rPr>
          <w:sz w:val="28"/>
          <w:szCs w:val="28"/>
        </w:rPr>
      </w:pPr>
      <w:r>
        <w:rPr>
          <w:sz w:val="28"/>
          <w:szCs w:val="28"/>
        </w:rPr>
        <w:t xml:space="preserve">                                                    </w:t>
      </w:r>
      <w:r w:rsidR="004864DB">
        <w:rPr>
          <w:sz w:val="28"/>
          <w:szCs w:val="28"/>
        </w:rPr>
        <w:t xml:space="preserve">                        доцент С. І. </w:t>
      </w:r>
      <w:proofErr w:type="spellStart"/>
      <w:r w:rsidR="004864DB">
        <w:rPr>
          <w:sz w:val="28"/>
          <w:szCs w:val="28"/>
        </w:rPr>
        <w:t>Шинкарьов</w:t>
      </w:r>
      <w:proofErr w:type="spellEnd"/>
    </w:p>
    <w:p w:rsidR="003F6C5F" w:rsidRDefault="003F6C5F" w:rsidP="003F6C5F">
      <w:pPr>
        <w:spacing w:line="360" w:lineRule="auto"/>
        <w:ind w:right="-284"/>
        <w:jc w:val="center"/>
        <w:rPr>
          <w:bCs/>
          <w:sz w:val="28"/>
          <w:szCs w:val="28"/>
        </w:rPr>
      </w:pPr>
    </w:p>
    <w:p w:rsidR="003F6C5F" w:rsidRDefault="003F6C5F" w:rsidP="003F6C5F">
      <w:pPr>
        <w:spacing w:line="360" w:lineRule="auto"/>
        <w:ind w:right="-284"/>
        <w:jc w:val="center"/>
        <w:rPr>
          <w:bCs/>
          <w:sz w:val="28"/>
          <w:szCs w:val="28"/>
        </w:rPr>
      </w:pPr>
    </w:p>
    <w:p w:rsidR="003F6C5F" w:rsidRDefault="003F6C5F" w:rsidP="003F6C5F">
      <w:pPr>
        <w:spacing w:line="360" w:lineRule="auto"/>
        <w:ind w:right="-284"/>
        <w:jc w:val="center"/>
        <w:rPr>
          <w:bCs/>
          <w:sz w:val="28"/>
          <w:szCs w:val="28"/>
        </w:rPr>
      </w:pPr>
    </w:p>
    <w:p w:rsidR="00563BCB" w:rsidRPr="00203AFC" w:rsidRDefault="00841EC1" w:rsidP="003F6C5F">
      <w:pPr>
        <w:spacing w:line="360" w:lineRule="auto"/>
        <w:ind w:right="-284"/>
        <w:jc w:val="center"/>
        <w:rPr>
          <w:bCs/>
          <w:sz w:val="28"/>
          <w:szCs w:val="28"/>
        </w:rPr>
      </w:pPr>
      <w:r w:rsidRPr="00203AFC">
        <w:rPr>
          <w:bCs/>
          <w:sz w:val="28"/>
          <w:szCs w:val="28"/>
        </w:rPr>
        <w:lastRenderedPageBreak/>
        <w:t>Полтава</w:t>
      </w:r>
      <w:r w:rsidR="00563BCB" w:rsidRPr="00203AFC">
        <w:rPr>
          <w:bCs/>
          <w:sz w:val="28"/>
          <w:szCs w:val="28"/>
        </w:rPr>
        <w:t xml:space="preserve"> – 202</w:t>
      </w:r>
      <w:r w:rsidR="00203AFC">
        <w:rPr>
          <w:bCs/>
          <w:sz w:val="28"/>
          <w:szCs w:val="28"/>
        </w:rPr>
        <w:t>5</w:t>
      </w:r>
    </w:p>
    <w:p w:rsidR="00BB3FF9" w:rsidRPr="003F6C5F" w:rsidRDefault="006D0ED4" w:rsidP="003F6C5F">
      <w:pPr>
        <w:spacing w:line="360" w:lineRule="auto"/>
        <w:ind w:firstLine="709"/>
        <w:jc w:val="both"/>
        <w:rPr>
          <w:b/>
          <w:color w:val="000000"/>
          <w:sz w:val="28"/>
          <w:szCs w:val="28"/>
        </w:rPr>
      </w:pPr>
      <w:r>
        <w:rPr>
          <w:b/>
          <w:color w:val="000000"/>
          <w:sz w:val="28"/>
          <w:szCs w:val="28"/>
        </w:rPr>
        <w:tab/>
      </w:r>
    </w:p>
    <w:p w:rsidR="00D32330" w:rsidRPr="00267504" w:rsidRDefault="006D0ED4" w:rsidP="0093065E">
      <w:pPr>
        <w:spacing w:line="360" w:lineRule="auto"/>
        <w:ind w:firstLine="709"/>
        <w:jc w:val="both"/>
        <w:rPr>
          <w:sz w:val="28"/>
          <w:szCs w:val="28"/>
        </w:rPr>
      </w:pPr>
      <w:r w:rsidRPr="006D0ED4">
        <w:rPr>
          <w:rFonts w:eastAsiaTheme="minorHAnsi"/>
          <w:b/>
          <w:sz w:val="28"/>
          <w:szCs w:val="28"/>
          <w:lang w:eastAsia="en-US"/>
        </w:rPr>
        <w:t>Анотація.</w:t>
      </w:r>
      <w:r w:rsidR="00D32330" w:rsidRPr="00267504">
        <w:rPr>
          <w:rFonts w:eastAsiaTheme="minorHAnsi"/>
          <w:sz w:val="28"/>
          <w:szCs w:val="28"/>
          <w:lang w:eastAsia="en-US"/>
        </w:rPr>
        <w:t xml:space="preserve"> </w:t>
      </w:r>
      <w:r w:rsidR="00D32330" w:rsidRPr="00267504">
        <w:rPr>
          <w:sz w:val="28"/>
          <w:szCs w:val="28"/>
        </w:rPr>
        <w:t xml:space="preserve">У </w:t>
      </w:r>
      <w:r w:rsidR="00224D04" w:rsidRPr="00267504">
        <w:rPr>
          <w:sz w:val="28"/>
          <w:szCs w:val="28"/>
        </w:rPr>
        <w:t>кваліфікаційному</w:t>
      </w:r>
      <w:r w:rsidR="00D32330" w:rsidRPr="00267504">
        <w:rPr>
          <w:sz w:val="28"/>
          <w:szCs w:val="28"/>
        </w:rPr>
        <w:t xml:space="preserve"> дослідженні подано теоретичні та методичні засади особливостей фізичної підготовки боксерів.</w:t>
      </w:r>
    </w:p>
    <w:p w:rsidR="00C129DB" w:rsidRDefault="00224D04" w:rsidP="0093065E">
      <w:pPr>
        <w:spacing w:line="360" w:lineRule="auto"/>
        <w:ind w:firstLine="709"/>
        <w:jc w:val="both"/>
        <w:rPr>
          <w:sz w:val="28"/>
          <w:szCs w:val="28"/>
        </w:rPr>
      </w:pPr>
      <w:r w:rsidRPr="005F29DE">
        <w:rPr>
          <w:sz w:val="28"/>
          <w:szCs w:val="28"/>
        </w:rPr>
        <w:t>Вивчено</w:t>
      </w:r>
      <w:r w:rsidR="00D32330" w:rsidRPr="005F29DE">
        <w:rPr>
          <w:sz w:val="28"/>
          <w:szCs w:val="28"/>
        </w:rPr>
        <w:t xml:space="preserve"> </w:t>
      </w:r>
      <w:r w:rsidR="003A3DC6" w:rsidRPr="005F29DE">
        <w:rPr>
          <w:bCs/>
          <w:sz w:val="28"/>
          <w:szCs w:val="28"/>
        </w:rPr>
        <w:t>розвиток сучасного боксу</w:t>
      </w:r>
      <w:r w:rsidR="007813AE" w:rsidRPr="005F29DE">
        <w:rPr>
          <w:bCs/>
          <w:sz w:val="28"/>
          <w:szCs w:val="28"/>
        </w:rPr>
        <w:t>;</w:t>
      </w:r>
      <w:r w:rsidR="007813AE" w:rsidRPr="005F29DE">
        <w:rPr>
          <w:sz w:val="28"/>
          <w:szCs w:val="28"/>
        </w:rPr>
        <w:t xml:space="preserve"> </w:t>
      </w:r>
      <w:r w:rsidR="00D32330" w:rsidRPr="005F29DE">
        <w:rPr>
          <w:sz w:val="28"/>
          <w:szCs w:val="28"/>
        </w:rPr>
        <w:t xml:space="preserve">стан розробленості проблеми в сучасній науково-методичній літературі. </w:t>
      </w:r>
    </w:p>
    <w:p w:rsidR="00D32330" w:rsidRPr="005F29DE" w:rsidRDefault="00D32330" w:rsidP="0093065E">
      <w:pPr>
        <w:spacing w:line="360" w:lineRule="auto"/>
        <w:ind w:firstLine="709"/>
        <w:jc w:val="both"/>
        <w:rPr>
          <w:sz w:val="28"/>
          <w:szCs w:val="28"/>
        </w:rPr>
      </w:pPr>
      <w:r w:rsidRPr="005F29DE">
        <w:rPr>
          <w:sz w:val="28"/>
          <w:szCs w:val="28"/>
        </w:rPr>
        <w:t xml:space="preserve">Автором </w:t>
      </w:r>
      <w:r w:rsidR="00224D04" w:rsidRPr="005F29DE">
        <w:rPr>
          <w:sz w:val="28"/>
          <w:szCs w:val="28"/>
        </w:rPr>
        <w:t>висвітлено</w:t>
      </w:r>
      <w:r w:rsidRPr="005F29DE">
        <w:rPr>
          <w:sz w:val="28"/>
          <w:szCs w:val="28"/>
        </w:rPr>
        <w:t xml:space="preserve"> </w:t>
      </w:r>
      <w:r w:rsidR="007813AE" w:rsidRPr="005F29DE">
        <w:rPr>
          <w:bCs/>
          <w:sz w:val="28"/>
          <w:szCs w:val="28"/>
        </w:rPr>
        <w:t>особливості фізичної  підготовки у спорті;</w:t>
      </w:r>
      <w:r w:rsidR="007813AE" w:rsidRPr="005F29DE">
        <w:rPr>
          <w:sz w:val="28"/>
          <w:szCs w:val="28"/>
        </w:rPr>
        <w:t xml:space="preserve"> </w:t>
      </w:r>
      <w:r w:rsidRPr="005F29DE">
        <w:rPr>
          <w:sz w:val="28"/>
          <w:szCs w:val="28"/>
        </w:rPr>
        <w:t>пр</w:t>
      </w:r>
      <w:r w:rsidR="00C1778F">
        <w:rPr>
          <w:sz w:val="28"/>
          <w:szCs w:val="28"/>
        </w:rPr>
        <w:t>і</w:t>
      </w:r>
      <w:r w:rsidRPr="005F29DE">
        <w:rPr>
          <w:sz w:val="28"/>
          <w:szCs w:val="28"/>
        </w:rPr>
        <w:t>ор</w:t>
      </w:r>
      <w:r w:rsidR="00C1778F">
        <w:rPr>
          <w:sz w:val="28"/>
          <w:szCs w:val="28"/>
        </w:rPr>
        <w:t>и</w:t>
      </w:r>
      <w:r w:rsidRPr="005F29DE">
        <w:rPr>
          <w:sz w:val="28"/>
          <w:szCs w:val="28"/>
        </w:rPr>
        <w:t>тетні фізичні якості</w:t>
      </w:r>
      <w:r w:rsidR="00224D04" w:rsidRPr="005F29DE">
        <w:rPr>
          <w:sz w:val="28"/>
          <w:szCs w:val="28"/>
        </w:rPr>
        <w:t xml:space="preserve"> боксерів; розглянуто</w:t>
      </w:r>
      <w:r w:rsidR="007813AE" w:rsidRPr="005F29DE">
        <w:rPr>
          <w:sz w:val="28"/>
          <w:szCs w:val="28"/>
        </w:rPr>
        <w:t xml:space="preserve"> </w:t>
      </w:r>
      <w:r w:rsidRPr="005F29DE">
        <w:rPr>
          <w:sz w:val="28"/>
          <w:szCs w:val="28"/>
        </w:rPr>
        <w:t xml:space="preserve"> </w:t>
      </w:r>
      <w:r w:rsidR="007813AE" w:rsidRPr="005F29DE">
        <w:rPr>
          <w:bCs/>
          <w:sz w:val="28"/>
          <w:szCs w:val="28"/>
        </w:rPr>
        <w:t>структуру підготовки боксерів протягом року;</w:t>
      </w:r>
      <w:r w:rsidR="007813AE" w:rsidRPr="005F29DE">
        <w:rPr>
          <w:sz w:val="28"/>
          <w:szCs w:val="28"/>
        </w:rPr>
        <w:t xml:space="preserve"> </w:t>
      </w:r>
      <w:r w:rsidRPr="005F29DE">
        <w:rPr>
          <w:sz w:val="28"/>
          <w:szCs w:val="28"/>
        </w:rPr>
        <w:t>основні підходи до організації та проведення тре</w:t>
      </w:r>
      <w:r w:rsidR="00D6353F" w:rsidRPr="005F29DE">
        <w:rPr>
          <w:sz w:val="28"/>
          <w:szCs w:val="28"/>
        </w:rPr>
        <w:t>нувань боксерів; розроблено та експериментально перевірено</w:t>
      </w:r>
      <w:r w:rsidRPr="005F29DE">
        <w:rPr>
          <w:sz w:val="28"/>
          <w:szCs w:val="28"/>
        </w:rPr>
        <w:t xml:space="preserve"> </w:t>
      </w:r>
      <w:r w:rsidR="006D54E5">
        <w:rPr>
          <w:sz w:val="28"/>
          <w:szCs w:val="28"/>
        </w:rPr>
        <w:t>фітнес-</w:t>
      </w:r>
      <w:r w:rsidR="00C129DB">
        <w:rPr>
          <w:sz w:val="28"/>
          <w:szCs w:val="28"/>
        </w:rPr>
        <w:t>програму</w:t>
      </w:r>
      <w:r w:rsidRPr="005F29DE">
        <w:rPr>
          <w:sz w:val="28"/>
          <w:szCs w:val="28"/>
        </w:rPr>
        <w:t xml:space="preserve"> </w:t>
      </w:r>
      <w:r w:rsidR="006D54E5">
        <w:rPr>
          <w:sz w:val="28"/>
          <w:szCs w:val="28"/>
        </w:rPr>
        <w:t xml:space="preserve">для розвитку </w:t>
      </w:r>
      <w:r w:rsidR="0070387C">
        <w:rPr>
          <w:sz w:val="28"/>
          <w:szCs w:val="28"/>
        </w:rPr>
        <w:t xml:space="preserve"> фізичних якостей</w:t>
      </w:r>
      <w:r w:rsidR="0070387C" w:rsidRPr="0070387C">
        <w:rPr>
          <w:b/>
          <w:bCs/>
          <w:sz w:val="28"/>
          <w:szCs w:val="28"/>
        </w:rPr>
        <w:t xml:space="preserve"> </w:t>
      </w:r>
      <w:r w:rsidR="0070387C" w:rsidRPr="000F7E31">
        <w:rPr>
          <w:sz w:val="28"/>
          <w:szCs w:val="28"/>
        </w:rPr>
        <w:t>в студентській секції боксу</w:t>
      </w:r>
      <w:r w:rsidR="0070387C">
        <w:rPr>
          <w:sz w:val="28"/>
          <w:szCs w:val="28"/>
        </w:rPr>
        <w:t xml:space="preserve">.  </w:t>
      </w:r>
    </w:p>
    <w:p w:rsidR="00D32330" w:rsidRDefault="00D32330" w:rsidP="0093065E">
      <w:pPr>
        <w:spacing w:line="360" w:lineRule="auto"/>
        <w:ind w:firstLine="709"/>
        <w:jc w:val="both"/>
        <w:rPr>
          <w:sz w:val="28"/>
          <w:szCs w:val="28"/>
        </w:rPr>
      </w:pPr>
      <w:r w:rsidRPr="005F29DE">
        <w:rPr>
          <w:i/>
          <w:sz w:val="28"/>
          <w:szCs w:val="28"/>
        </w:rPr>
        <w:t>Ключові слова:</w:t>
      </w:r>
      <w:r w:rsidRPr="005F29DE">
        <w:rPr>
          <w:b/>
          <w:sz w:val="28"/>
          <w:szCs w:val="28"/>
        </w:rPr>
        <w:t xml:space="preserve"> </w:t>
      </w:r>
      <w:r w:rsidRPr="005F29DE">
        <w:rPr>
          <w:sz w:val="28"/>
          <w:szCs w:val="28"/>
        </w:rPr>
        <w:t xml:space="preserve">бокс, </w:t>
      </w:r>
      <w:r w:rsidR="0070387C">
        <w:rPr>
          <w:sz w:val="28"/>
          <w:szCs w:val="28"/>
        </w:rPr>
        <w:t xml:space="preserve">фітнес, </w:t>
      </w:r>
      <w:r w:rsidRPr="005F29DE">
        <w:rPr>
          <w:sz w:val="28"/>
          <w:szCs w:val="28"/>
        </w:rPr>
        <w:t xml:space="preserve">фізичні якості, </w:t>
      </w:r>
      <w:r w:rsidR="0027356A" w:rsidRPr="005F29DE">
        <w:rPr>
          <w:sz w:val="28"/>
          <w:szCs w:val="28"/>
        </w:rPr>
        <w:t xml:space="preserve">сила, </w:t>
      </w:r>
      <w:r w:rsidRPr="005F29DE">
        <w:rPr>
          <w:sz w:val="28"/>
          <w:szCs w:val="28"/>
        </w:rPr>
        <w:t>фізична підготовка, боксери</w:t>
      </w:r>
      <w:r w:rsidR="0070387C">
        <w:rPr>
          <w:sz w:val="28"/>
          <w:szCs w:val="28"/>
        </w:rPr>
        <w:t>, тренування, секція.</w:t>
      </w:r>
    </w:p>
    <w:p w:rsidR="0070387C" w:rsidRPr="005F29DE" w:rsidRDefault="0070387C" w:rsidP="0093065E">
      <w:pPr>
        <w:spacing w:line="360" w:lineRule="auto"/>
        <w:ind w:firstLine="709"/>
        <w:jc w:val="both"/>
        <w:rPr>
          <w:b/>
          <w:sz w:val="28"/>
          <w:szCs w:val="28"/>
        </w:rPr>
      </w:pPr>
    </w:p>
    <w:p w:rsidR="006D0ED4" w:rsidRPr="00BC4FF8" w:rsidRDefault="006D0ED4" w:rsidP="00D32330">
      <w:pPr>
        <w:spacing w:line="360" w:lineRule="auto"/>
        <w:ind w:firstLine="709"/>
        <w:jc w:val="both"/>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F67D73" w:rsidRDefault="00F67D73" w:rsidP="006D0ED4">
      <w:pPr>
        <w:tabs>
          <w:tab w:val="left" w:pos="915"/>
        </w:tabs>
        <w:spacing w:line="360" w:lineRule="auto"/>
        <w:ind w:right="-284"/>
        <w:rPr>
          <w:b/>
          <w:color w:val="000000"/>
          <w:sz w:val="28"/>
          <w:szCs w:val="28"/>
        </w:rPr>
      </w:pPr>
    </w:p>
    <w:p w:rsidR="00F67D73" w:rsidRDefault="00F67D73" w:rsidP="006D0ED4">
      <w:pPr>
        <w:tabs>
          <w:tab w:val="left" w:pos="915"/>
        </w:tabs>
        <w:spacing w:line="360" w:lineRule="auto"/>
        <w:ind w:right="-284"/>
        <w:rPr>
          <w:b/>
          <w:color w:val="000000"/>
          <w:sz w:val="28"/>
          <w:szCs w:val="28"/>
        </w:rPr>
      </w:pPr>
    </w:p>
    <w:p w:rsidR="00F67D73" w:rsidRDefault="00F67D73"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94336B" w:rsidRPr="006A5003" w:rsidRDefault="0094336B" w:rsidP="006D0ED4">
      <w:pPr>
        <w:tabs>
          <w:tab w:val="left" w:pos="915"/>
        </w:tabs>
        <w:spacing w:line="360" w:lineRule="auto"/>
        <w:ind w:right="-284"/>
        <w:rPr>
          <w:b/>
          <w:color w:val="000000"/>
          <w:sz w:val="28"/>
          <w:szCs w:val="28"/>
        </w:rPr>
      </w:pPr>
    </w:p>
    <w:p w:rsidR="003F58E8" w:rsidRPr="006A5003" w:rsidRDefault="003F58E8" w:rsidP="003F58E8">
      <w:pPr>
        <w:spacing w:line="420" w:lineRule="atLeast"/>
        <w:jc w:val="center"/>
        <w:rPr>
          <w:b/>
          <w:color w:val="000000"/>
          <w:sz w:val="28"/>
          <w:szCs w:val="28"/>
        </w:rPr>
      </w:pPr>
      <w:r w:rsidRPr="00131425">
        <w:rPr>
          <w:b/>
          <w:bCs/>
          <w:color w:val="000000"/>
          <w:sz w:val="28"/>
          <w:szCs w:val="28"/>
        </w:rPr>
        <w:t>ЗМІСТ</w:t>
      </w:r>
    </w:p>
    <w:p w:rsidR="003F58E8" w:rsidRPr="00131425" w:rsidRDefault="003F58E8" w:rsidP="003F58E8">
      <w:pPr>
        <w:pStyle w:val="a3"/>
        <w:ind w:firstLine="709"/>
        <w:jc w:val="both"/>
        <w:rPr>
          <w:bCs/>
          <w:color w:val="000000"/>
          <w:sz w:val="28"/>
          <w:szCs w:val="28"/>
        </w:rPr>
      </w:pPr>
    </w:p>
    <w:tbl>
      <w:tblPr>
        <w:tblStyle w:val="a4"/>
        <w:tblW w:w="98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8748"/>
        <w:gridCol w:w="1121"/>
      </w:tblGrid>
      <w:tr w:rsidR="003F58E8" w:rsidRPr="00131425" w:rsidTr="004956D2">
        <w:tc>
          <w:tcPr>
            <w:tcW w:w="8748" w:type="dxa"/>
          </w:tcPr>
          <w:p w:rsidR="003F58E8" w:rsidRPr="006A5003" w:rsidRDefault="003F58E8" w:rsidP="004956D2">
            <w:pPr>
              <w:pStyle w:val="a3"/>
              <w:spacing w:before="0" w:beforeAutospacing="0" w:after="0" w:afterAutospacing="0" w:line="360" w:lineRule="auto"/>
              <w:jc w:val="both"/>
              <w:rPr>
                <w:bCs/>
                <w:color w:val="000000"/>
                <w:sz w:val="28"/>
                <w:szCs w:val="28"/>
                <w:lang w:val="uk-UA"/>
              </w:rPr>
            </w:pPr>
            <w:proofErr w:type="gramStart"/>
            <w:r w:rsidRPr="00131425">
              <w:rPr>
                <w:b/>
                <w:bCs/>
                <w:color w:val="000000"/>
                <w:sz w:val="28"/>
                <w:szCs w:val="28"/>
              </w:rPr>
              <w:t>ВСТУП</w:t>
            </w:r>
            <w:proofErr w:type="gramEnd"/>
            <w:r w:rsidRPr="00131425">
              <w:rPr>
                <w:bCs/>
                <w:color w:val="000000"/>
                <w:sz w:val="28"/>
                <w:szCs w:val="28"/>
              </w:rPr>
              <w:t>……………….........................................................................</w:t>
            </w:r>
            <w:r>
              <w:rPr>
                <w:bCs/>
                <w:color w:val="000000"/>
                <w:sz w:val="28"/>
                <w:szCs w:val="28"/>
                <w:lang w:val="uk-UA"/>
              </w:rPr>
              <w:t>....</w:t>
            </w:r>
            <w:r w:rsidR="00E77CF1">
              <w:rPr>
                <w:bCs/>
                <w:color w:val="000000"/>
                <w:sz w:val="28"/>
                <w:szCs w:val="28"/>
                <w:lang w:val="uk-UA"/>
              </w:rPr>
              <w:t>.....</w:t>
            </w:r>
          </w:p>
        </w:tc>
        <w:tc>
          <w:tcPr>
            <w:tcW w:w="1121" w:type="dxa"/>
          </w:tcPr>
          <w:p w:rsidR="003F58E8" w:rsidRPr="00A73CC4" w:rsidRDefault="00A73CC4" w:rsidP="00A9450C">
            <w:pPr>
              <w:pStyle w:val="a3"/>
              <w:spacing w:before="0" w:beforeAutospacing="0" w:after="0" w:afterAutospacing="0" w:line="360" w:lineRule="auto"/>
              <w:jc w:val="center"/>
              <w:rPr>
                <w:bCs/>
                <w:color w:val="000000"/>
                <w:sz w:val="28"/>
                <w:szCs w:val="28"/>
                <w:lang w:val="uk-UA"/>
              </w:rPr>
            </w:pPr>
            <w:r>
              <w:rPr>
                <w:bCs/>
                <w:color w:val="000000"/>
                <w:sz w:val="28"/>
                <w:szCs w:val="28"/>
                <w:lang w:val="uk-UA"/>
              </w:rPr>
              <w:t>4</w:t>
            </w:r>
          </w:p>
        </w:tc>
      </w:tr>
      <w:tr w:rsidR="003F58E8" w:rsidRPr="00131425" w:rsidTr="004956D2">
        <w:tc>
          <w:tcPr>
            <w:tcW w:w="8748" w:type="dxa"/>
          </w:tcPr>
          <w:p w:rsidR="003F58E8" w:rsidRPr="006A5003" w:rsidRDefault="00C2548C" w:rsidP="00403497">
            <w:pPr>
              <w:pStyle w:val="a3"/>
              <w:spacing w:before="0" w:beforeAutospacing="0" w:after="0" w:afterAutospacing="0" w:line="360" w:lineRule="auto"/>
              <w:jc w:val="both"/>
              <w:rPr>
                <w:bCs/>
                <w:color w:val="000000"/>
                <w:sz w:val="28"/>
                <w:szCs w:val="28"/>
                <w:lang w:val="uk-UA"/>
              </w:rPr>
            </w:pPr>
            <w:r>
              <w:rPr>
                <w:b/>
                <w:bCs/>
                <w:color w:val="000000"/>
                <w:sz w:val="28"/>
                <w:szCs w:val="28"/>
              </w:rPr>
              <w:t xml:space="preserve">РОЗДІЛ </w:t>
            </w:r>
            <w:r>
              <w:rPr>
                <w:b/>
                <w:bCs/>
                <w:color w:val="000000"/>
                <w:sz w:val="28"/>
                <w:szCs w:val="28"/>
                <w:lang w:val="uk-UA"/>
              </w:rPr>
              <w:t>І</w:t>
            </w:r>
            <w:r w:rsidR="003F58E8" w:rsidRPr="00131425">
              <w:rPr>
                <w:b/>
                <w:bCs/>
                <w:color w:val="000000"/>
                <w:sz w:val="28"/>
                <w:szCs w:val="28"/>
              </w:rPr>
              <w:t>.</w:t>
            </w:r>
            <w:r w:rsidR="003F58E8" w:rsidRPr="00131425">
              <w:rPr>
                <w:bCs/>
                <w:color w:val="000000"/>
                <w:sz w:val="28"/>
                <w:szCs w:val="28"/>
              </w:rPr>
              <w:t xml:space="preserve"> </w:t>
            </w:r>
            <w:r w:rsidR="008F2F4A">
              <w:rPr>
                <w:rFonts w:eastAsiaTheme="minorHAnsi"/>
                <w:b/>
                <w:sz w:val="28"/>
                <w:szCs w:val="28"/>
                <w:lang w:val="uk-UA" w:eastAsia="en-US"/>
              </w:rPr>
              <w:t>ТЕОРЕТИЧНІ</w:t>
            </w:r>
            <w:r w:rsidR="00E91527" w:rsidRPr="008601F0">
              <w:rPr>
                <w:rFonts w:eastAsiaTheme="minorHAnsi"/>
                <w:b/>
                <w:sz w:val="28"/>
                <w:szCs w:val="28"/>
                <w:lang w:eastAsia="en-US"/>
              </w:rPr>
              <w:t xml:space="preserve"> ЗАСАДИ </w:t>
            </w:r>
            <w:r w:rsidR="00D91880" w:rsidRPr="00D91880">
              <w:rPr>
                <w:rFonts w:eastAsiaTheme="minorHAnsi"/>
                <w:b/>
                <w:bCs/>
                <w:sz w:val="28"/>
                <w:szCs w:val="28"/>
                <w:lang w:val="uk-UA" w:eastAsia="en-US"/>
              </w:rPr>
              <w:t xml:space="preserve">РОЗВИТКУ </w:t>
            </w:r>
            <w:r w:rsidR="00403497" w:rsidRPr="00403497">
              <w:rPr>
                <w:rFonts w:eastAsiaTheme="minorHAnsi"/>
                <w:b/>
                <w:bCs/>
                <w:sz w:val="28"/>
                <w:szCs w:val="28"/>
                <w:lang w:val="uk-UA" w:eastAsia="en-US"/>
              </w:rPr>
              <w:t>ФІЗИЧНИХ ЯКОСТЕЙ БОКСЕРІ</w:t>
            </w:r>
            <w:proofErr w:type="gramStart"/>
            <w:r w:rsidR="00403497" w:rsidRPr="00403497">
              <w:rPr>
                <w:rFonts w:eastAsiaTheme="minorHAnsi"/>
                <w:b/>
                <w:bCs/>
                <w:sz w:val="28"/>
                <w:szCs w:val="28"/>
                <w:lang w:val="uk-UA" w:eastAsia="en-US"/>
              </w:rPr>
              <w:t>В</w:t>
            </w:r>
            <w:proofErr w:type="gramEnd"/>
            <w:r w:rsidR="00403497" w:rsidRPr="00403497">
              <w:rPr>
                <w:rFonts w:eastAsiaTheme="minorHAnsi"/>
                <w:bCs/>
                <w:sz w:val="28"/>
                <w:szCs w:val="28"/>
                <w:lang w:val="uk-UA" w:eastAsia="en-US"/>
              </w:rPr>
              <w:t>…</w:t>
            </w:r>
            <w:r w:rsidR="00E77CF1">
              <w:rPr>
                <w:rFonts w:eastAsiaTheme="minorHAnsi"/>
                <w:bCs/>
                <w:sz w:val="28"/>
                <w:szCs w:val="28"/>
                <w:lang w:val="uk-UA" w:eastAsia="en-US"/>
              </w:rPr>
              <w:t>………………………………………………...</w:t>
            </w:r>
          </w:p>
        </w:tc>
        <w:tc>
          <w:tcPr>
            <w:tcW w:w="1121" w:type="dxa"/>
          </w:tcPr>
          <w:p w:rsidR="003F58E8" w:rsidRPr="00131425" w:rsidRDefault="003F58E8" w:rsidP="00A9450C">
            <w:pPr>
              <w:pStyle w:val="a3"/>
              <w:spacing w:before="0" w:beforeAutospacing="0" w:after="0" w:afterAutospacing="0" w:line="360" w:lineRule="auto"/>
              <w:jc w:val="center"/>
              <w:rPr>
                <w:bCs/>
                <w:color w:val="000000"/>
                <w:sz w:val="28"/>
                <w:szCs w:val="28"/>
              </w:rPr>
            </w:pPr>
          </w:p>
          <w:p w:rsidR="003F58E8" w:rsidRPr="00CF04D1" w:rsidRDefault="00A73CC4" w:rsidP="00A9450C">
            <w:pPr>
              <w:pStyle w:val="a3"/>
              <w:spacing w:before="0" w:beforeAutospacing="0" w:after="0" w:afterAutospacing="0" w:line="360" w:lineRule="auto"/>
              <w:jc w:val="center"/>
              <w:rPr>
                <w:bCs/>
                <w:color w:val="000000"/>
                <w:sz w:val="28"/>
                <w:szCs w:val="28"/>
                <w:lang w:val="uk-UA"/>
              </w:rPr>
            </w:pPr>
            <w:r>
              <w:rPr>
                <w:bCs/>
                <w:color w:val="000000"/>
                <w:sz w:val="28"/>
                <w:szCs w:val="28"/>
                <w:lang w:val="uk-UA"/>
              </w:rPr>
              <w:t>7</w:t>
            </w:r>
          </w:p>
        </w:tc>
      </w:tr>
      <w:tr w:rsidR="003F58E8" w:rsidRPr="00131425" w:rsidTr="004956D2">
        <w:tc>
          <w:tcPr>
            <w:tcW w:w="8748" w:type="dxa"/>
          </w:tcPr>
          <w:p w:rsidR="00EC6D0E" w:rsidRPr="00EC6D0E" w:rsidRDefault="00AE504D" w:rsidP="00EC6D0E">
            <w:pPr>
              <w:pStyle w:val="a3"/>
              <w:numPr>
                <w:ilvl w:val="1"/>
                <w:numId w:val="5"/>
              </w:numPr>
              <w:spacing w:before="0" w:beforeAutospacing="0" w:after="0" w:afterAutospacing="0" w:line="360" w:lineRule="auto"/>
              <w:jc w:val="both"/>
              <w:rPr>
                <w:bCs/>
                <w:color w:val="000000"/>
                <w:sz w:val="28"/>
                <w:szCs w:val="28"/>
              </w:rPr>
            </w:pPr>
            <w:r>
              <w:rPr>
                <w:bCs/>
                <w:color w:val="000000"/>
                <w:sz w:val="28"/>
                <w:szCs w:val="28"/>
                <w:lang w:val="uk-UA"/>
              </w:rPr>
              <w:t>Розвиток сучасного боксу………………</w:t>
            </w:r>
            <w:r w:rsidR="009A282F">
              <w:rPr>
                <w:bCs/>
                <w:color w:val="000000"/>
                <w:sz w:val="28"/>
                <w:szCs w:val="28"/>
                <w:lang w:val="uk-UA"/>
              </w:rPr>
              <w:t>…………………</w:t>
            </w:r>
            <w:r w:rsidR="00E77CF1">
              <w:rPr>
                <w:bCs/>
                <w:color w:val="000000"/>
                <w:sz w:val="28"/>
                <w:szCs w:val="28"/>
                <w:lang w:val="uk-UA"/>
              </w:rPr>
              <w:t>…</w:t>
            </w:r>
          </w:p>
          <w:p w:rsidR="006B6DEC" w:rsidRPr="006B6DEC" w:rsidRDefault="00EC6D0E" w:rsidP="006B6DEC">
            <w:pPr>
              <w:pStyle w:val="a3"/>
              <w:numPr>
                <w:ilvl w:val="1"/>
                <w:numId w:val="5"/>
              </w:numPr>
              <w:spacing w:before="0" w:beforeAutospacing="0" w:after="0" w:afterAutospacing="0" w:line="360" w:lineRule="auto"/>
              <w:jc w:val="both"/>
              <w:rPr>
                <w:bCs/>
                <w:color w:val="000000"/>
                <w:sz w:val="28"/>
                <w:szCs w:val="28"/>
              </w:rPr>
            </w:pPr>
            <w:r w:rsidRPr="00EC6D0E">
              <w:rPr>
                <w:bCs/>
                <w:color w:val="000000"/>
                <w:sz w:val="28"/>
                <w:szCs w:val="28"/>
                <w:lang w:val="uk-UA"/>
              </w:rPr>
              <w:t xml:space="preserve">Особливості </w:t>
            </w:r>
            <w:r w:rsidR="00DC1A5A">
              <w:rPr>
                <w:bCs/>
                <w:color w:val="000000"/>
                <w:sz w:val="28"/>
                <w:szCs w:val="28"/>
                <w:lang w:val="uk-UA"/>
              </w:rPr>
              <w:t xml:space="preserve">спортивної </w:t>
            </w:r>
            <w:r w:rsidRPr="00EC6D0E">
              <w:rPr>
                <w:bCs/>
                <w:color w:val="000000"/>
                <w:sz w:val="28"/>
                <w:szCs w:val="28"/>
                <w:lang w:val="uk-UA"/>
              </w:rPr>
              <w:t xml:space="preserve"> підготовки спор</w:t>
            </w:r>
            <w:r w:rsidR="00DC1A5A">
              <w:rPr>
                <w:bCs/>
                <w:color w:val="000000"/>
                <w:sz w:val="28"/>
                <w:szCs w:val="28"/>
                <w:lang w:val="uk-UA"/>
              </w:rPr>
              <w:t>тсменів………</w:t>
            </w:r>
            <w:r w:rsidR="00163C2B">
              <w:rPr>
                <w:bCs/>
                <w:color w:val="000000"/>
                <w:sz w:val="28"/>
                <w:szCs w:val="28"/>
                <w:lang w:val="uk-UA"/>
              </w:rPr>
              <w:t>…</w:t>
            </w:r>
          </w:p>
          <w:p w:rsidR="00EC6D0E" w:rsidRPr="006B6DEC" w:rsidRDefault="00EC6D0E" w:rsidP="00EC6D0E">
            <w:pPr>
              <w:pStyle w:val="a3"/>
              <w:numPr>
                <w:ilvl w:val="1"/>
                <w:numId w:val="5"/>
              </w:numPr>
              <w:spacing w:before="0" w:beforeAutospacing="0" w:after="0" w:afterAutospacing="0" w:line="360" w:lineRule="auto"/>
              <w:jc w:val="both"/>
              <w:rPr>
                <w:bCs/>
                <w:color w:val="000000"/>
                <w:sz w:val="28"/>
                <w:szCs w:val="28"/>
              </w:rPr>
            </w:pPr>
            <w:r w:rsidRPr="00EC6D0E">
              <w:rPr>
                <w:bCs/>
                <w:color w:val="000000"/>
                <w:sz w:val="28"/>
                <w:szCs w:val="28"/>
                <w:lang w:val="uk-UA"/>
              </w:rPr>
              <w:t>Структура підготовки боксерів протягом року</w:t>
            </w:r>
            <w:r w:rsidR="00FD0FB7">
              <w:rPr>
                <w:bCs/>
                <w:color w:val="000000"/>
                <w:sz w:val="28"/>
                <w:szCs w:val="28"/>
                <w:lang w:val="uk-UA"/>
              </w:rPr>
              <w:t>……</w:t>
            </w:r>
            <w:r w:rsidR="00E77CF1">
              <w:rPr>
                <w:bCs/>
                <w:color w:val="000000"/>
                <w:sz w:val="28"/>
                <w:szCs w:val="28"/>
                <w:lang w:val="uk-UA"/>
              </w:rPr>
              <w:t>……….</w:t>
            </w:r>
          </w:p>
          <w:p w:rsidR="006B6DEC" w:rsidRPr="006B6DEC" w:rsidRDefault="006B6DEC" w:rsidP="006B6DEC">
            <w:pPr>
              <w:pStyle w:val="a3"/>
              <w:numPr>
                <w:ilvl w:val="1"/>
                <w:numId w:val="5"/>
              </w:numPr>
              <w:spacing w:before="0" w:beforeAutospacing="0" w:after="0" w:afterAutospacing="0" w:line="360" w:lineRule="auto"/>
              <w:jc w:val="both"/>
              <w:rPr>
                <w:bCs/>
                <w:color w:val="000000"/>
                <w:sz w:val="28"/>
                <w:szCs w:val="28"/>
              </w:rPr>
            </w:pPr>
            <w:r w:rsidRPr="00EC6D0E">
              <w:rPr>
                <w:bCs/>
                <w:color w:val="000000"/>
                <w:sz w:val="28"/>
                <w:szCs w:val="28"/>
                <w:lang w:val="uk-UA"/>
              </w:rPr>
              <w:t>Сила та її прояв у руховій діяльності людини</w:t>
            </w:r>
            <w:r>
              <w:rPr>
                <w:bCs/>
                <w:color w:val="000000"/>
                <w:sz w:val="28"/>
                <w:szCs w:val="28"/>
                <w:lang w:val="uk-UA"/>
              </w:rPr>
              <w:t>………………</w:t>
            </w:r>
          </w:p>
          <w:p w:rsidR="00A9450C" w:rsidRPr="00A9450C" w:rsidRDefault="00A9450C" w:rsidP="00EC6D0E">
            <w:pPr>
              <w:pStyle w:val="a3"/>
              <w:numPr>
                <w:ilvl w:val="1"/>
                <w:numId w:val="5"/>
              </w:numPr>
              <w:spacing w:before="0" w:beforeAutospacing="0" w:after="0" w:afterAutospacing="0" w:line="360" w:lineRule="auto"/>
              <w:jc w:val="both"/>
              <w:rPr>
                <w:color w:val="000000"/>
                <w:sz w:val="28"/>
                <w:szCs w:val="28"/>
              </w:rPr>
            </w:pPr>
            <w:r w:rsidRPr="00A9450C">
              <w:rPr>
                <w:color w:val="000000"/>
                <w:sz w:val="28"/>
                <w:szCs w:val="28"/>
                <w:lang w:val="uk-UA"/>
              </w:rPr>
              <w:t>Особливості розвитку вибухової сили боксерів</w:t>
            </w:r>
            <w:r>
              <w:rPr>
                <w:color w:val="000000"/>
                <w:sz w:val="28"/>
                <w:szCs w:val="28"/>
                <w:lang w:val="uk-UA"/>
              </w:rPr>
              <w:t>……………</w:t>
            </w:r>
          </w:p>
          <w:p w:rsidR="00EC6D0E" w:rsidRPr="00EC6D0E" w:rsidRDefault="00F22C8D" w:rsidP="00EC6D0E">
            <w:pPr>
              <w:pStyle w:val="a3"/>
              <w:numPr>
                <w:ilvl w:val="1"/>
                <w:numId w:val="5"/>
              </w:numPr>
              <w:spacing w:before="0" w:beforeAutospacing="0" w:after="0" w:afterAutospacing="0" w:line="360" w:lineRule="auto"/>
              <w:jc w:val="both"/>
              <w:rPr>
                <w:bCs/>
                <w:color w:val="000000"/>
                <w:sz w:val="28"/>
                <w:szCs w:val="28"/>
              </w:rPr>
            </w:pPr>
            <w:r>
              <w:rPr>
                <w:bCs/>
                <w:color w:val="000000"/>
                <w:sz w:val="28"/>
                <w:szCs w:val="28"/>
                <w:lang w:val="uk-UA"/>
              </w:rPr>
              <w:t>Фітнес-технології у спортивній діяльності…………………</w:t>
            </w:r>
          </w:p>
        </w:tc>
        <w:tc>
          <w:tcPr>
            <w:tcW w:w="1121" w:type="dxa"/>
          </w:tcPr>
          <w:p w:rsidR="003F58E8" w:rsidRDefault="00A73CC4" w:rsidP="00A9450C">
            <w:pPr>
              <w:pStyle w:val="a3"/>
              <w:spacing w:before="0" w:beforeAutospacing="0" w:after="0" w:afterAutospacing="0" w:line="360" w:lineRule="auto"/>
              <w:jc w:val="center"/>
              <w:rPr>
                <w:bCs/>
                <w:color w:val="000000"/>
                <w:sz w:val="28"/>
                <w:szCs w:val="28"/>
                <w:lang w:val="uk-UA"/>
              </w:rPr>
            </w:pPr>
            <w:r>
              <w:rPr>
                <w:bCs/>
                <w:color w:val="000000"/>
                <w:sz w:val="28"/>
                <w:szCs w:val="28"/>
                <w:lang w:val="uk-UA"/>
              </w:rPr>
              <w:t>7</w:t>
            </w:r>
          </w:p>
          <w:p w:rsidR="0027606A" w:rsidRDefault="003A2456" w:rsidP="00A9450C">
            <w:pPr>
              <w:pStyle w:val="a3"/>
              <w:spacing w:before="0" w:beforeAutospacing="0" w:after="0" w:afterAutospacing="0" w:line="360" w:lineRule="auto"/>
              <w:jc w:val="center"/>
              <w:rPr>
                <w:bCs/>
                <w:color w:val="000000"/>
                <w:sz w:val="28"/>
                <w:szCs w:val="28"/>
                <w:lang w:val="uk-UA"/>
              </w:rPr>
            </w:pPr>
            <w:r>
              <w:rPr>
                <w:bCs/>
                <w:color w:val="000000"/>
                <w:sz w:val="28"/>
                <w:szCs w:val="28"/>
                <w:lang w:val="uk-UA"/>
              </w:rPr>
              <w:t>12</w:t>
            </w:r>
          </w:p>
          <w:p w:rsidR="0027606A" w:rsidRPr="00D36B0F" w:rsidRDefault="00D36B0F" w:rsidP="00A9450C">
            <w:pPr>
              <w:spacing w:line="360" w:lineRule="auto"/>
              <w:jc w:val="center"/>
              <w:rPr>
                <w:sz w:val="28"/>
                <w:szCs w:val="28"/>
                <w:lang w:val="en-US"/>
              </w:rPr>
            </w:pPr>
            <w:r w:rsidRPr="00D36B0F">
              <w:rPr>
                <w:sz w:val="28"/>
                <w:szCs w:val="28"/>
                <w:lang w:val="en-US"/>
              </w:rPr>
              <w:t>27</w:t>
            </w:r>
          </w:p>
          <w:p w:rsidR="00D36B0F" w:rsidRDefault="0027606A" w:rsidP="00A9450C">
            <w:pPr>
              <w:spacing w:line="360" w:lineRule="auto"/>
              <w:jc w:val="center"/>
              <w:rPr>
                <w:sz w:val="28"/>
                <w:szCs w:val="28"/>
              </w:rPr>
            </w:pPr>
            <w:r w:rsidRPr="0027606A">
              <w:rPr>
                <w:sz w:val="28"/>
                <w:szCs w:val="28"/>
              </w:rPr>
              <w:t>3</w:t>
            </w:r>
            <w:r w:rsidR="000C4DE4">
              <w:rPr>
                <w:sz w:val="28"/>
                <w:szCs w:val="28"/>
              </w:rPr>
              <w:t>7</w:t>
            </w:r>
          </w:p>
          <w:p w:rsidR="00A73CC4" w:rsidRDefault="00D36B0F" w:rsidP="00A9450C">
            <w:pPr>
              <w:spacing w:line="360" w:lineRule="auto"/>
              <w:jc w:val="center"/>
              <w:rPr>
                <w:sz w:val="28"/>
                <w:szCs w:val="28"/>
              </w:rPr>
            </w:pPr>
            <w:r>
              <w:rPr>
                <w:sz w:val="28"/>
                <w:szCs w:val="28"/>
                <w:lang w:val="en-US"/>
              </w:rPr>
              <w:t>46</w:t>
            </w:r>
          </w:p>
          <w:p w:rsidR="00A9450C" w:rsidRPr="00A9450C" w:rsidRDefault="00A9450C" w:rsidP="00A9450C">
            <w:pPr>
              <w:spacing w:line="360" w:lineRule="auto"/>
              <w:jc w:val="center"/>
              <w:rPr>
                <w:sz w:val="28"/>
                <w:szCs w:val="28"/>
              </w:rPr>
            </w:pPr>
            <w:r>
              <w:rPr>
                <w:sz w:val="28"/>
                <w:szCs w:val="28"/>
              </w:rPr>
              <w:t>5</w:t>
            </w:r>
            <w:r w:rsidR="00274F28">
              <w:rPr>
                <w:sz w:val="28"/>
                <w:szCs w:val="28"/>
              </w:rPr>
              <w:t>4</w:t>
            </w:r>
          </w:p>
        </w:tc>
      </w:tr>
      <w:tr w:rsidR="003F58E8" w:rsidRPr="00131425" w:rsidTr="004956D2">
        <w:tc>
          <w:tcPr>
            <w:tcW w:w="8748" w:type="dxa"/>
          </w:tcPr>
          <w:p w:rsidR="003F58E8" w:rsidRPr="00E77CF1" w:rsidRDefault="003F58E8" w:rsidP="004956D2">
            <w:pPr>
              <w:pStyle w:val="a3"/>
              <w:spacing w:before="0" w:beforeAutospacing="0" w:after="0" w:afterAutospacing="0" w:line="360" w:lineRule="auto"/>
              <w:ind w:firstLine="709"/>
              <w:jc w:val="both"/>
              <w:rPr>
                <w:bCs/>
                <w:color w:val="000000"/>
                <w:sz w:val="28"/>
                <w:szCs w:val="28"/>
                <w:lang w:val="uk-UA"/>
              </w:rPr>
            </w:pPr>
            <w:r w:rsidRPr="00CA3D32">
              <w:rPr>
                <w:bCs/>
                <w:color w:val="000000"/>
                <w:sz w:val="28"/>
                <w:szCs w:val="28"/>
                <w:lang w:val="la-Latn"/>
              </w:rPr>
              <w:t>Висновки до розділу</w:t>
            </w:r>
            <w:r>
              <w:rPr>
                <w:bCs/>
                <w:color w:val="000000"/>
                <w:sz w:val="28"/>
                <w:szCs w:val="28"/>
              </w:rPr>
              <w:t xml:space="preserve"> 1</w:t>
            </w:r>
            <w:r w:rsidRPr="00131425">
              <w:rPr>
                <w:bCs/>
                <w:color w:val="000000"/>
                <w:sz w:val="28"/>
                <w:szCs w:val="28"/>
              </w:rPr>
              <w:t>……………………………………</w:t>
            </w:r>
            <w:r>
              <w:rPr>
                <w:bCs/>
                <w:color w:val="000000"/>
                <w:sz w:val="28"/>
                <w:szCs w:val="28"/>
              </w:rPr>
              <w:t>…</w:t>
            </w:r>
            <w:r>
              <w:rPr>
                <w:bCs/>
                <w:color w:val="000000"/>
                <w:sz w:val="28"/>
                <w:szCs w:val="28"/>
                <w:lang w:val="uk-UA"/>
              </w:rPr>
              <w:t>……..</w:t>
            </w:r>
            <w:r w:rsidRPr="00131425">
              <w:rPr>
                <w:bCs/>
                <w:color w:val="000000"/>
                <w:sz w:val="28"/>
                <w:szCs w:val="28"/>
              </w:rPr>
              <w:t>.</w:t>
            </w:r>
            <w:r w:rsidR="00E77CF1">
              <w:rPr>
                <w:bCs/>
                <w:color w:val="000000"/>
                <w:sz w:val="28"/>
                <w:szCs w:val="28"/>
                <w:lang w:val="uk-UA"/>
              </w:rPr>
              <w:t>.</w:t>
            </w:r>
          </w:p>
        </w:tc>
        <w:tc>
          <w:tcPr>
            <w:tcW w:w="1121" w:type="dxa"/>
          </w:tcPr>
          <w:p w:rsidR="003F58E8" w:rsidRPr="00274F28" w:rsidRDefault="00274F28" w:rsidP="00A9450C">
            <w:pPr>
              <w:pStyle w:val="a3"/>
              <w:spacing w:before="0" w:beforeAutospacing="0" w:after="0" w:afterAutospacing="0" w:line="360" w:lineRule="auto"/>
              <w:jc w:val="center"/>
              <w:rPr>
                <w:bCs/>
                <w:color w:val="000000"/>
                <w:sz w:val="28"/>
                <w:szCs w:val="28"/>
                <w:lang w:val="uk-UA"/>
              </w:rPr>
            </w:pPr>
            <w:r>
              <w:rPr>
                <w:bCs/>
                <w:color w:val="000000"/>
                <w:sz w:val="28"/>
                <w:szCs w:val="28"/>
                <w:lang w:val="uk-UA"/>
              </w:rPr>
              <w:t>61</w:t>
            </w:r>
          </w:p>
        </w:tc>
      </w:tr>
      <w:tr w:rsidR="003F58E8" w:rsidRPr="00131425" w:rsidTr="004956D2">
        <w:tc>
          <w:tcPr>
            <w:tcW w:w="8748" w:type="dxa"/>
          </w:tcPr>
          <w:p w:rsidR="003F58E8" w:rsidRPr="00563C67" w:rsidRDefault="00C2548C" w:rsidP="00CE697F">
            <w:pPr>
              <w:pStyle w:val="a3"/>
              <w:widowControl w:val="0"/>
              <w:spacing w:before="0" w:beforeAutospacing="0" w:after="0" w:afterAutospacing="0" w:line="360" w:lineRule="auto"/>
              <w:jc w:val="both"/>
              <w:rPr>
                <w:b/>
                <w:bCs/>
                <w:color w:val="000000"/>
                <w:sz w:val="28"/>
                <w:szCs w:val="28"/>
                <w:lang w:val="uk-UA"/>
              </w:rPr>
            </w:pPr>
            <w:r w:rsidRPr="003B5C60">
              <w:rPr>
                <w:b/>
                <w:bCs/>
                <w:color w:val="000000"/>
                <w:sz w:val="28"/>
                <w:szCs w:val="28"/>
                <w:lang w:val="uk-UA"/>
              </w:rPr>
              <w:t xml:space="preserve">РОЗДІЛ </w:t>
            </w:r>
            <w:r>
              <w:rPr>
                <w:b/>
                <w:bCs/>
                <w:color w:val="000000"/>
                <w:sz w:val="28"/>
                <w:szCs w:val="28"/>
                <w:lang w:val="uk-UA"/>
              </w:rPr>
              <w:t>ІІ</w:t>
            </w:r>
            <w:r w:rsidR="003F58E8" w:rsidRPr="003B5C60">
              <w:rPr>
                <w:b/>
                <w:bCs/>
                <w:color w:val="000000"/>
                <w:sz w:val="28"/>
                <w:szCs w:val="28"/>
                <w:lang w:val="uk-UA"/>
              </w:rPr>
              <w:t>.</w:t>
            </w:r>
            <w:r w:rsidR="003F58E8" w:rsidRPr="003B5C60">
              <w:rPr>
                <w:bCs/>
                <w:color w:val="000000"/>
                <w:sz w:val="28"/>
                <w:szCs w:val="28"/>
                <w:lang w:val="uk-UA"/>
              </w:rPr>
              <w:t xml:space="preserve"> </w:t>
            </w:r>
            <w:r w:rsidR="00563C67" w:rsidRPr="000F7E31">
              <w:rPr>
                <w:b/>
                <w:bCs/>
                <w:color w:val="000000"/>
                <w:sz w:val="28"/>
                <w:szCs w:val="28"/>
              </w:rPr>
              <w:t xml:space="preserve">ЗАСТОСУВАННЯ ПРОГРАМ </w:t>
            </w:r>
            <w:proofErr w:type="gramStart"/>
            <w:r w:rsidR="00563C67" w:rsidRPr="000F7E31">
              <w:rPr>
                <w:b/>
                <w:bCs/>
                <w:color w:val="000000"/>
                <w:sz w:val="28"/>
                <w:szCs w:val="28"/>
              </w:rPr>
              <w:t>З</w:t>
            </w:r>
            <w:proofErr w:type="gramEnd"/>
            <w:r w:rsidR="00563C67" w:rsidRPr="000F7E31">
              <w:rPr>
                <w:b/>
                <w:bCs/>
                <w:color w:val="000000"/>
                <w:sz w:val="28"/>
                <w:szCs w:val="28"/>
              </w:rPr>
              <w:t>І СПОРТИВНО-ПРИКЛАДНОГО ФІТНЕСУ В СТУДЕНТСЬКІЙ СЕКЦІЇ БОКСУ</w:t>
            </w:r>
          </w:p>
          <w:p w:rsidR="00A97835" w:rsidRPr="00FD0FB7" w:rsidRDefault="00A97835" w:rsidP="00A97835">
            <w:pPr>
              <w:pStyle w:val="a3"/>
              <w:numPr>
                <w:ilvl w:val="1"/>
                <w:numId w:val="8"/>
              </w:numPr>
              <w:spacing w:before="0" w:beforeAutospacing="0" w:after="0" w:afterAutospacing="0" w:line="360" w:lineRule="auto"/>
              <w:jc w:val="both"/>
              <w:rPr>
                <w:bCs/>
                <w:color w:val="000000"/>
                <w:sz w:val="28"/>
                <w:szCs w:val="28"/>
                <w:lang w:val="uk-UA"/>
              </w:rPr>
            </w:pPr>
            <w:r w:rsidRPr="00A97835">
              <w:rPr>
                <w:bCs/>
                <w:color w:val="000000"/>
                <w:sz w:val="28"/>
                <w:szCs w:val="28"/>
                <w:lang w:val="uk-UA"/>
              </w:rPr>
              <w:t>Методи дослідження</w:t>
            </w:r>
            <w:r w:rsidR="00FD0FB7">
              <w:rPr>
                <w:bCs/>
                <w:color w:val="000000"/>
                <w:sz w:val="28"/>
                <w:szCs w:val="28"/>
                <w:lang w:val="uk-UA"/>
              </w:rPr>
              <w:t>…………………………………………</w:t>
            </w:r>
            <w:r w:rsidRPr="00A97835">
              <w:rPr>
                <w:bCs/>
                <w:color w:val="000000"/>
                <w:sz w:val="28"/>
                <w:szCs w:val="28"/>
                <w:lang w:val="uk-UA"/>
              </w:rPr>
              <w:t xml:space="preserve"> </w:t>
            </w:r>
          </w:p>
          <w:p w:rsidR="00A97835" w:rsidRPr="00FD0FB7" w:rsidRDefault="00A97835" w:rsidP="00A97835">
            <w:pPr>
              <w:pStyle w:val="a3"/>
              <w:numPr>
                <w:ilvl w:val="1"/>
                <w:numId w:val="8"/>
              </w:numPr>
              <w:spacing w:before="0" w:beforeAutospacing="0" w:after="0" w:afterAutospacing="0" w:line="360" w:lineRule="auto"/>
              <w:jc w:val="both"/>
              <w:rPr>
                <w:bCs/>
                <w:color w:val="000000"/>
                <w:sz w:val="28"/>
                <w:szCs w:val="28"/>
                <w:lang w:val="uk-UA"/>
              </w:rPr>
            </w:pPr>
            <w:r w:rsidRPr="00A97835">
              <w:rPr>
                <w:bCs/>
                <w:color w:val="000000"/>
                <w:sz w:val="28"/>
                <w:szCs w:val="28"/>
                <w:lang w:val="uk-UA"/>
              </w:rPr>
              <w:t>Організація дослідження</w:t>
            </w:r>
            <w:r w:rsidR="00FD0FB7">
              <w:rPr>
                <w:bCs/>
                <w:color w:val="000000"/>
                <w:sz w:val="28"/>
                <w:szCs w:val="28"/>
                <w:lang w:val="uk-UA"/>
              </w:rPr>
              <w:t>……………………………………..</w:t>
            </w:r>
            <w:r w:rsidRPr="00A97835">
              <w:rPr>
                <w:bCs/>
                <w:color w:val="000000"/>
                <w:sz w:val="28"/>
                <w:szCs w:val="28"/>
                <w:lang w:val="uk-UA"/>
              </w:rPr>
              <w:t xml:space="preserve"> </w:t>
            </w:r>
          </w:p>
          <w:p w:rsidR="00A97835" w:rsidRPr="00FD0FB7" w:rsidRDefault="00226969" w:rsidP="009B6021">
            <w:pPr>
              <w:pStyle w:val="a3"/>
              <w:numPr>
                <w:ilvl w:val="1"/>
                <w:numId w:val="8"/>
              </w:numPr>
              <w:spacing w:before="0" w:beforeAutospacing="0" w:after="0" w:afterAutospacing="0" w:line="360" w:lineRule="auto"/>
              <w:jc w:val="both"/>
              <w:rPr>
                <w:bCs/>
                <w:color w:val="000000"/>
                <w:sz w:val="28"/>
                <w:szCs w:val="28"/>
                <w:lang w:val="uk-UA"/>
              </w:rPr>
            </w:pPr>
            <w:r>
              <w:rPr>
                <w:bCs/>
                <w:color w:val="000000"/>
                <w:sz w:val="28"/>
                <w:szCs w:val="28"/>
                <w:lang w:val="uk-UA"/>
              </w:rPr>
              <w:t>Перевірка е</w:t>
            </w:r>
            <w:r w:rsidR="00A97835" w:rsidRPr="00A97835">
              <w:rPr>
                <w:bCs/>
                <w:color w:val="000000"/>
                <w:sz w:val="28"/>
                <w:szCs w:val="28"/>
                <w:lang w:val="uk-UA"/>
              </w:rPr>
              <w:t>фективн</w:t>
            </w:r>
            <w:r>
              <w:rPr>
                <w:bCs/>
                <w:color w:val="000000"/>
                <w:sz w:val="28"/>
                <w:szCs w:val="28"/>
                <w:lang w:val="uk-UA"/>
              </w:rPr>
              <w:t>о</w:t>
            </w:r>
            <w:r w:rsidR="00A97835" w:rsidRPr="00A97835">
              <w:rPr>
                <w:bCs/>
                <w:color w:val="000000"/>
                <w:sz w:val="28"/>
                <w:szCs w:val="28"/>
                <w:lang w:val="uk-UA"/>
              </w:rPr>
              <w:t>ст</w:t>
            </w:r>
            <w:r>
              <w:rPr>
                <w:bCs/>
                <w:color w:val="000000"/>
                <w:sz w:val="28"/>
                <w:szCs w:val="28"/>
                <w:lang w:val="uk-UA"/>
              </w:rPr>
              <w:t>і</w:t>
            </w:r>
            <w:r w:rsidR="00A97835" w:rsidRPr="00A97835">
              <w:rPr>
                <w:bCs/>
                <w:color w:val="000000"/>
                <w:sz w:val="28"/>
                <w:szCs w:val="28"/>
                <w:lang w:val="uk-UA"/>
              </w:rPr>
              <w:t xml:space="preserve"> </w:t>
            </w:r>
            <w:r w:rsidRPr="00226969">
              <w:rPr>
                <w:bCs/>
                <w:color w:val="000000"/>
                <w:sz w:val="28"/>
                <w:szCs w:val="28"/>
                <w:lang w:val="uk-UA"/>
              </w:rPr>
              <w:t>фітнес-програм</w:t>
            </w:r>
            <w:r>
              <w:rPr>
                <w:bCs/>
                <w:color w:val="000000"/>
                <w:sz w:val="28"/>
                <w:szCs w:val="28"/>
                <w:lang w:val="uk-UA"/>
              </w:rPr>
              <w:t>и</w:t>
            </w:r>
            <w:r w:rsidRPr="00226969">
              <w:rPr>
                <w:bCs/>
                <w:color w:val="000000"/>
                <w:sz w:val="28"/>
                <w:szCs w:val="28"/>
                <w:lang w:val="uk-UA"/>
              </w:rPr>
              <w:t xml:space="preserve"> для розвитку  фізичних якостей</w:t>
            </w:r>
            <w:r w:rsidRPr="00226969">
              <w:rPr>
                <w:b/>
                <w:bCs/>
                <w:color w:val="000000"/>
                <w:sz w:val="28"/>
                <w:szCs w:val="28"/>
                <w:lang w:val="uk-UA"/>
              </w:rPr>
              <w:t xml:space="preserve"> </w:t>
            </w:r>
            <w:r w:rsidRPr="00226969">
              <w:rPr>
                <w:bCs/>
                <w:color w:val="000000"/>
                <w:sz w:val="28"/>
                <w:szCs w:val="28"/>
                <w:lang w:val="uk-UA"/>
              </w:rPr>
              <w:t>в студентській секції боксу</w:t>
            </w:r>
            <w:r>
              <w:rPr>
                <w:bCs/>
                <w:color w:val="000000"/>
                <w:sz w:val="28"/>
                <w:szCs w:val="28"/>
                <w:lang w:val="uk-UA"/>
              </w:rPr>
              <w:t>………………</w:t>
            </w:r>
            <w:r w:rsidRPr="00226969">
              <w:rPr>
                <w:bCs/>
                <w:color w:val="000000"/>
                <w:sz w:val="28"/>
                <w:szCs w:val="28"/>
                <w:lang w:val="uk-UA"/>
              </w:rPr>
              <w:t xml:space="preserve">  </w:t>
            </w:r>
            <w:r w:rsidR="00A97835" w:rsidRPr="00A97835">
              <w:rPr>
                <w:bCs/>
                <w:color w:val="000000"/>
                <w:sz w:val="28"/>
                <w:szCs w:val="28"/>
                <w:lang w:val="uk-UA"/>
              </w:rPr>
              <w:t xml:space="preserve"> </w:t>
            </w:r>
          </w:p>
        </w:tc>
        <w:tc>
          <w:tcPr>
            <w:tcW w:w="1121" w:type="dxa"/>
          </w:tcPr>
          <w:p w:rsidR="003F58E8" w:rsidRPr="00FD0FB7" w:rsidRDefault="003F58E8" w:rsidP="00A9450C">
            <w:pPr>
              <w:pStyle w:val="a3"/>
              <w:spacing w:before="0" w:beforeAutospacing="0" w:after="0" w:afterAutospacing="0" w:line="360" w:lineRule="auto"/>
              <w:jc w:val="center"/>
              <w:rPr>
                <w:bCs/>
                <w:color w:val="000000"/>
                <w:sz w:val="28"/>
                <w:szCs w:val="28"/>
                <w:lang w:val="uk-UA"/>
              </w:rPr>
            </w:pPr>
          </w:p>
          <w:p w:rsidR="003F58E8" w:rsidRPr="00F912B2" w:rsidRDefault="00F912B2" w:rsidP="00A9450C">
            <w:pPr>
              <w:pStyle w:val="a3"/>
              <w:spacing w:before="0" w:beforeAutospacing="0" w:after="0" w:afterAutospacing="0" w:line="360" w:lineRule="auto"/>
              <w:jc w:val="center"/>
              <w:rPr>
                <w:bCs/>
                <w:color w:val="000000"/>
                <w:sz w:val="28"/>
                <w:szCs w:val="28"/>
                <w:lang w:val="uk-UA"/>
              </w:rPr>
            </w:pPr>
            <w:r>
              <w:rPr>
                <w:bCs/>
                <w:color w:val="000000"/>
                <w:sz w:val="28"/>
                <w:szCs w:val="28"/>
                <w:lang w:val="uk-UA"/>
              </w:rPr>
              <w:t>63</w:t>
            </w:r>
          </w:p>
          <w:p w:rsidR="00FC6E30" w:rsidRDefault="00F912B2" w:rsidP="00A9450C">
            <w:pPr>
              <w:spacing w:line="360" w:lineRule="auto"/>
              <w:jc w:val="center"/>
              <w:rPr>
                <w:sz w:val="28"/>
                <w:szCs w:val="28"/>
              </w:rPr>
            </w:pPr>
            <w:r>
              <w:rPr>
                <w:sz w:val="28"/>
                <w:szCs w:val="28"/>
              </w:rPr>
              <w:t>63</w:t>
            </w:r>
          </w:p>
          <w:p w:rsidR="00274F28" w:rsidRPr="00F912B2" w:rsidRDefault="00274F28" w:rsidP="00A9450C">
            <w:pPr>
              <w:spacing w:line="360" w:lineRule="auto"/>
              <w:jc w:val="center"/>
              <w:rPr>
                <w:sz w:val="28"/>
                <w:szCs w:val="28"/>
              </w:rPr>
            </w:pPr>
            <w:r>
              <w:rPr>
                <w:sz w:val="28"/>
                <w:szCs w:val="28"/>
              </w:rPr>
              <w:t>64</w:t>
            </w:r>
          </w:p>
          <w:p w:rsidR="00FC6E30" w:rsidRDefault="00FC6E30" w:rsidP="00A9450C">
            <w:pPr>
              <w:spacing w:line="360" w:lineRule="auto"/>
              <w:rPr>
                <w:sz w:val="28"/>
                <w:szCs w:val="28"/>
              </w:rPr>
            </w:pPr>
          </w:p>
          <w:p w:rsidR="003F58E8" w:rsidRPr="00274F28" w:rsidRDefault="00274F28" w:rsidP="00A9450C">
            <w:pPr>
              <w:spacing w:line="360" w:lineRule="auto"/>
              <w:jc w:val="center"/>
              <w:rPr>
                <w:sz w:val="28"/>
                <w:szCs w:val="28"/>
              </w:rPr>
            </w:pPr>
            <w:r>
              <w:rPr>
                <w:sz w:val="28"/>
                <w:szCs w:val="28"/>
              </w:rPr>
              <w:t>65</w:t>
            </w:r>
          </w:p>
        </w:tc>
      </w:tr>
      <w:tr w:rsidR="003F58E8" w:rsidRPr="00131425" w:rsidTr="004956D2">
        <w:tc>
          <w:tcPr>
            <w:tcW w:w="8748" w:type="dxa"/>
          </w:tcPr>
          <w:p w:rsidR="003F58E8" w:rsidRPr="006A5003" w:rsidRDefault="003F58E8" w:rsidP="004956D2">
            <w:pPr>
              <w:pStyle w:val="a3"/>
              <w:spacing w:before="0" w:beforeAutospacing="0" w:after="0" w:afterAutospacing="0" w:line="360" w:lineRule="auto"/>
              <w:ind w:firstLine="709"/>
              <w:jc w:val="both"/>
              <w:rPr>
                <w:bCs/>
                <w:color w:val="000000"/>
                <w:sz w:val="28"/>
                <w:szCs w:val="28"/>
                <w:lang w:val="uk-UA"/>
              </w:rPr>
            </w:pPr>
            <w:r w:rsidRPr="001C5F9F">
              <w:rPr>
                <w:bCs/>
                <w:color w:val="000000"/>
                <w:sz w:val="28"/>
                <w:szCs w:val="28"/>
                <w:lang w:val="uk-UA"/>
              </w:rPr>
              <w:t>Висновки до розділу 2……………………………………...</w:t>
            </w:r>
            <w:r>
              <w:rPr>
                <w:bCs/>
                <w:color w:val="000000"/>
                <w:sz w:val="28"/>
                <w:szCs w:val="28"/>
                <w:lang w:val="uk-UA"/>
              </w:rPr>
              <w:t>...........</w:t>
            </w:r>
            <w:r w:rsidR="00226969">
              <w:rPr>
                <w:bCs/>
                <w:color w:val="000000"/>
                <w:sz w:val="28"/>
                <w:szCs w:val="28"/>
                <w:lang w:val="uk-UA"/>
              </w:rPr>
              <w:t>..</w:t>
            </w:r>
          </w:p>
        </w:tc>
        <w:tc>
          <w:tcPr>
            <w:tcW w:w="1121" w:type="dxa"/>
          </w:tcPr>
          <w:p w:rsidR="003F58E8" w:rsidRPr="00274F28" w:rsidRDefault="00274F28" w:rsidP="00A9450C">
            <w:pPr>
              <w:pStyle w:val="a3"/>
              <w:spacing w:before="0" w:beforeAutospacing="0" w:after="0" w:afterAutospacing="0" w:line="360" w:lineRule="auto"/>
              <w:jc w:val="center"/>
              <w:rPr>
                <w:bCs/>
                <w:color w:val="000000"/>
                <w:sz w:val="28"/>
                <w:szCs w:val="28"/>
                <w:lang w:val="uk-UA"/>
              </w:rPr>
            </w:pPr>
            <w:r>
              <w:rPr>
                <w:bCs/>
                <w:color w:val="000000"/>
                <w:sz w:val="28"/>
                <w:szCs w:val="28"/>
                <w:lang w:val="uk-UA"/>
              </w:rPr>
              <w:t>71</w:t>
            </w:r>
          </w:p>
        </w:tc>
      </w:tr>
      <w:tr w:rsidR="003F58E8" w:rsidRPr="00131425" w:rsidTr="004956D2">
        <w:tc>
          <w:tcPr>
            <w:tcW w:w="8748" w:type="dxa"/>
          </w:tcPr>
          <w:p w:rsidR="003F58E8" w:rsidRPr="001C5F9F" w:rsidRDefault="003F58E8" w:rsidP="004956D2">
            <w:pPr>
              <w:pStyle w:val="a3"/>
              <w:spacing w:before="0" w:beforeAutospacing="0" w:after="0" w:afterAutospacing="0" w:line="360" w:lineRule="auto"/>
              <w:jc w:val="both"/>
              <w:rPr>
                <w:b/>
                <w:bCs/>
                <w:color w:val="000000"/>
                <w:sz w:val="28"/>
                <w:szCs w:val="28"/>
                <w:lang w:val="uk-UA"/>
              </w:rPr>
            </w:pPr>
            <w:r w:rsidRPr="001C5F9F">
              <w:rPr>
                <w:b/>
                <w:bCs/>
                <w:color w:val="000000"/>
                <w:sz w:val="28"/>
                <w:szCs w:val="28"/>
                <w:lang w:val="uk-UA"/>
              </w:rPr>
              <w:t>ЗАГАЛЬНІ ВИСНОВКИ</w:t>
            </w:r>
            <w:r w:rsidRPr="001C5F9F">
              <w:rPr>
                <w:bCs/>
                <w:color w:val="000000"/>
                <w:sz w:val="28"/>
                <w:szCs w:val="28"/>
                <w:lang w:val="uk-UA"/>
              </w:rPr>
              <w:t>…………………………………………………</w:t>
            </w:r>
            <w:r w:rsidRPr="001C5F9F">
              <w:rPr>
                <w:b/>
                <w:bCs/>
                <w:color w:val="000000"/>
                <w:sz w:val="28"/>
                <w:szCs w:val="28"/>
                <w:lang w:val="uk-UA"/>
              </w:rPr>
              <w:t xml:space="preserve"> </w:t>
            </w:r>
          </w:p>
          <w:p w:rsidR="003F58E8" w:rsidRPr="00131425" w:rsidRDefault="003F58E8" w:rsidP="004956D2">
            <w:pPr>
              <w:pStyle w:val="a3"/>
              <w:spacing w:before="0" w:beforeAutospacing="0" w:after="0" w:afterAutospacing="0" w:line="360" w:lineRule="auto"/>
              <w:jc w:val="both"/>
              <w:rPr>
                <w:b/>
                <w:bCs/>
                <w:color w:val="000000"/>
                <w:sz w:val="28"/>
                <w:szCs w:val="28"/>
              </w:rPr>
            </w:pPr>
            <w:r w:rsidRPr="001C5F9F">
              <w:rPr>
                <w:b/>
                <w:bCs/>
                <w:color w:val="000000"/>
                <w:sz w:val="28"/>
                <w:szCs w:val="28"/>
                <w:lang w:val="uk-UA"/>
              </w:rPr>
              <w:t>СПИСОК ВИКОРИСТАНИХ ДЖЕРЕЛ</w:t>
            </w:r>
            <w:r w:rsidRPr="001C5F9F">
              <w:rPr>
                <w:bCs/>
                <w:color w:val="000000"/>
                <w:sz w:val="28"/>
                <w:szCs w:val="28"/>
                <w:lang w:val="uk-UA"/>
              </w:rPr>
              <w:t>………………………………</w:t>
            </w:r>
            <w:r w:rsidRPr="00131425">
              <w:rPr>
                <w:bCs/>
                <w:color w:val="000000"/>
                <w:sz w:val="28"/>
                <w:szCs w:val="28"/>
              </w:rPr>
              <w:t>.</w:t>
            </w:r>
          </w:p>
          <w:p w:rsidR="003F58E8" w:rsidRPr="00226969" w:rsidRDefault="003F58E8" w:rsidP="004956D2">
            <w:pPr>
              <w:pStyle w:val="a3"/>
              <w:spacing w:before="0" w:beforeAutospacing="0" w:after="0" w:afterAutospacing="0" w:line="360" w:lineRule="auto"/>
              <w:jc w:val="both"/>
              <w:rPr>
                <w:bCs/>
                <w:color w:val="000000"/>
                <w:sz w:val="28"/>
                <w:szCs w:val="28"/>
                <w:lang w:val="uk-UA"/>
              </w:rPr>
            </w:pPr>
          </w:p>
        </w:tc>
        <w:tc>
          <w:tcPr>
            <w:tcW w:w="1121" w:type="dxa"/>
          </w:tcPr>
          <w:p w:rsidR="003F58E8" w:rsidRPr="00274F28" w:rsidRDefault="00274F28" w:rsidP="00A9450C">
            <w:pPr>
              <w:pStyle w:val="a3"/>
              <w:spacing w:before="0" w:beforeAutospacing="0" w:after="0" w:afterAutospacing="0" w:line="360" w:lineRule="auto"/>
              <w:jc w:val="center"/>
              <w:rPr>
                <w:bCs/>
                <w:color w:val="000000"/>
                <w:sz w:val="28"/>
                <w:szCs w:val="28"/>
                <w:lang w:val="uk-UA"/>
              </w:rPr>
            </w:pPr>
            <w:r>
              <w:rPr>
                <w:bCs/>
                <w:color w:val="000000"/>
                <w:sz w:val="28"/>
                <w:szCs w:val="28"/>
                <w:lang w:val="uk-UA"/>
              </w:rPr>
              <w:t>73</w:t>
            </w:r>
          </w:p>
          <w:p w:rsidR="003F58E8" w:rsidRPr="00274F28" w:rsidRDefault="00134614" w:rsidP="00A9450C">
            <w:pPr>
              <w:pStyle w:val="a3"/>
              <w:spacing w:before="0" w:beforeAutospacing="0" w:after="0" w:afterAutospacing="0" w:line="360" w:lineRule="auto"/>
              <w:jc w:val="center"/>
              <w:rPr>
                <w:bCs/>
                <w:color w:val="000000"/>
                <w:sz w:val="28"/>
                <w:szCs w:val="28"/>
                <w:lang w:val="uk-UA"/>
              </w:rPr>
            </w:pPr>
            <w:r>
              <w:rPr>
                <w:bCs/>
                <w:color w:val="000000"/>
                <w:sz w:val="28"/>
                <w:szCs w:val="28"/>
                <w:lang w:val="en-US"/>
              </w:rPr>
              <w:t>7</w:t>
            </w:r>
            <w:r w:rsidR="00274F28">
              <w:rPr>
                <w:bCs/>
                <w:color w:val="000000"/>
                <w:sz w:val="28"/>
                <w:szCs w:val="28"/>
                <w:lang w:val="uk-UA"/>
              </w:rPr>
              <w:t>7</w:t>
            </w:r>
          </w:p>
          <w:p w:rsidR="003F58E8" w:rsidRPr="00274F28" w:rsidRDefault="003F58E8" w:rsidP="00A9450C">
            <w:pPr>
              <w:pStyle w:val="a3"/>
              <w:spacing w:before="0" w:beforeAutospacing="0" w:after="0" w:afterAutospacing="0" w:line="360" w:lineRule="auto"/>
              <w:jc w:val="center"/>
              <w:rPr>
                <w:bCs/>
                <w:color w:val="000000"/>
                <w:sz w:val="28"/>
                <w:szCs w:val="28"/>
                <w:lang w:val="uk-UA"/>
              </w:rPr>
            </w:pPr>
          </w:p>
        </w:tc>
      </w:tr>
    </w:tbl>
    <w:p w:rsidR="003F58E8" w:rsidRPr="00131425" w:rsidRDefault="003F58E8" w:rsidP="003F58E8">
      <w:pPr>
        <w:pStyle w:val="a3"/>
        <w:spacing w:before="0" w:beforeAutospacing="0" w:after="0" w:afterAutospacing="0" w:line="360" w:lineRule="auto"/>
        <w:jc w:val="both"/>
        <w:rPr>
          <w:b/>
          <w:bCs/>
          <w:color w:val="000000"/>
          <w:sz w:val="28"/>
          <w:szCs w:val="28"/>
        </w:rPr>
      </w:pPr>
    </w:p>
    <w:p w:rsidR="003F58E8" w:rsidRDefault="003F58E8" w:rsidP="003F58E8">
      <w:pPr>
        <w:pStyle w:val="a3"/>
        <w:spacing w:before="0" w:beforeAutospacing="0" w:after="0" w:afterAutospacing="0" w:line="360" w:lineRule="auto"/>
        <w:jc w:val="both"/>
        <w:rPr>
          <w:rStyle w:val="notranslate"/>
          <w:b/>
          <w:bCs/>
          <w:color w:val="000000"/>
          <w:sz w:val="28"/>
          <w:szCs w:val="28"/>
          <w:lang w:val="uk-UA"/>
        </w:rPr>
      </w:pPr>
    </w:p>
    <w:p w:rsidR="007345E8" w:rsidRDefault="007345E8" w:rsidP="003F58E8">
      <w:pPr>
        <w:pStyle w:val="a3"/>
        <w:spacing w:before="0" w:beforeAutospacing="0" w:after="0" w:afterAutospacing="0" w:line="360" w:lineRule="auto"/>
        <w:jc w:val="both"/>
        <w:rPr>
          <w:rStyle w:val="notranslate"/>
          <w:b/>
          <w:bCs/>
          <w:color w:val="000000"/>
          <w:sz w:val="28"/>
          <w:szCs w:val="28"/>
          <w:lang w:val="uk-UA"/>
        </w:rPr>
      </w:pPr>
    </w:p>
    <w:p w:rsidR="007345E8" w:rsidRDefault="007345E8" w:rsidP="003F58E8">
      <w:pPr>
        <w:pStyle w:val="a3"/>
        <w:spacing w:before="0" w:beforeAutospacing="0" w:after="0" w:afterAutospacing="0" w:line="360" w:lineRule="auto"/>
        <w:jc w:val="both"/>
        <w:rPr>
          <w:rStyle w:val="notranslate"/>
          <w:b/>
          <w:bCs/>
          <w:color w:val="000000"/>
          <w:sz w:val="28"/>
          <w:szCs w:val="28"/>
          <w:lang w:val="uk-UA"/>
        </w:rPr>
      </w:pPr>
    </w:p>
    <w:p w:rsidR="007345E8" w:rsidRDefault="007345E8" w:rsidP="003F58E8">
      <w:pPr>
        <w:pStyle w:val="a3"/>
        <w:spacing w:before="0" w:beforeAutospacing="0" w:after="0" w:afterAutospacing="0" w:line="360" w:lineRule="auto"/>
        <w:jc w:val="both"/>
        <w:rPr>
          <w:rStyle w:val="notranslate"/>
          <w:b/>
          <w:bCs/>
          <w:color w:val="000000"/>
          <w:sz w:val="28"/>
          <w:szCs w:val="28"/>
          <w:lang w:val="uk-UA"/>
        </w:rPr>
      </w:pPr>
    </w:p>
    <w:p w:rsidR="003F58E8" w:rsidRDefault="003F58E8" w:rsidP="002D0FB1">
      <w:pPr>
        <w:pStyle w:val="a3"/>
        <w:spacing w:before="0" w:beforeAutospacing="0" w:after="0" w:afterAutospacing="0" w:line="360" w:lineRule="auto"/>
        <w:jc w:val="both"/>
        <w:rPr>
          <w:rStyle w:val="notranslate"/>
          <w:b/>
          <w:bCs/>
          <w:color w:val="000000"/>
          <w:sz w:val="28"/>
          <w:szCs w:val="28"/>
          <w:lang w:val="uk-UA"/>
        </w:rPr>
      </w:pPr>
    </w:p>
    <w:p w:rsidR="002D0FB1" w:rsidRDefault="002D0FB1" w:rsidP="002D0FB1">
      <w:pPr>
        <w:pStyle w:val="a3"/>
        <w:spacing w:before="0" w:beforeAutospacing="0" w:after="0" w:afterAutospacing="0" w:line="360" w:lineRule="auto"/>
        <w:jc w:val="both"/>
        <w:rPr>
          <w:rStyle w:val="notranslate"/>
          <w:b/>
          <w:bCs/>
          <w:color w:val="000000"/>
          <w:sz w:val="28"/>
          <w:szCs w:val="28"/>
          <w:lang w:val="uk-UA"/>
        </w:rPr>
      </w:pPr>
    </w:p>
    <w:p w:rsidR="00C50618" w:rsidRDefault="00C50618" w:rsidP="004D1D82">
      <w:pPr>
        <w:spacing w:line="360" w:lineRule="auto"/>
        <w:jc w:val="center"/>
        <w:rPr>
          <w:b/>
          <w:bCs/>
          <w:color w:val="000000"/>
          <w:sz w:val="28"/>
          <w:szCs w:val="28"/>
        </w:rPr>
      </w:pPr>
      <w:r>
        <w:rPr>
          <w:b/>
          <w:bCs/>
          <w:color w:val="000000"/>
          <w:sz w:val="28"/>
          <w:szCs w:val="28"/>
        </w:rPr>
        <w:t>ВСТУП</w:t>
      </w:r>
    </w:p>
    <w:p w:rsidR="00C50618" w:rsidRDefault="00C50618" w:rsidP="004D1D82">
      <w:pPr>
        <w:spacing w:line="360" w:lineRule="auto"/>
        <w:jc w:val="center"/>
        <w:rPr>
          <w:b/>
          <w:bCs/>
          <w:color w:val="000000"/>
          <w:sz w:val="28"/>
          <w:szCs w:val="28"/>
        </w:rPr>
      </w:pPr>
    </w:p>
    <w:p w:rsidR="00482EE9" w:rsidRDefault="00C50618" w:rsidP="002D10A7">
      <w:pPr>
        <w:spacing w:line="360" w:lineRule="auto"/>
        <w:ind w:firstLine="709"/>
        <w:jc w:val="both"/>
        <w:rPr>
          <w:bCs/>
          <w:color w:val="000000"/>
          <w:sz w:val="28"/>
          <w:szCs w:val="28"/>
        </w:rPr>
      </w:pPr>
      <w:r w:rsidRPr="00C50618">
        <w:rPr>
          <w:b/>
          <w:bCs/>
          <w:color w:val="000000"/>
          <w:sz w:val="28"/>
          <w:szCs w:val="28"/>
        </w:rPr>
        <w:t>Актуальність.</w:t>
      </w:r>
      <w:r>
        <w:rPr>
          <w:bCs/>
          <w:color w:val="000000"/>
          <w:sz w:val="28"/>
          <w:szCs w:val="28"/>
        </w:rPr>
        <w:t xml:space="preserve"> </w:t>
      </w:r>
      <w:r w:rsidR="00482EE9" w:rsidRPr="00482EE9">
        <w:rPr>
          <w:bCs/>
          <w:color w:val="000000"/>
          <w:sz w:val="28"/>
          <w:szCs w:val="28"/>
        </w:rPr>
        <w:t>Сучасна система підготовки спортсменів забезпечує різнобічний і гармонійний фізичний розвиток людини, створює умови з метою комплексного вирішення спеціальних задач: навчання і вдосконалення різноманітних навиків для оцінки просторових, часових</w:t>
      </w:r>
      <w:r w:rsidR="00482EE9">
        <w:rPr>
          <w:bCs/>
          <w:color w:val="000000"/>
          <w:sz w:val="28"/>
          <w:szCs w:val="28"/>
        </w:rPr>
        <w:t xml:space="preserve"> </w:t>
      </w:r>
      <w:r w:rsidR="00482EE9" w:rsidRPr="00482EE9">
        <w:rPr>
          <w:bCs/>
          <w:color w:val="000000"/>
          <w:sz w:val="28"/>
          <w:szCs w:val="28"/>
        </w:rPr>
        <w:t>характеристик, розвиток</w:t>
      </w:r>
      <w:r w:rsidR="00482EE9">
        <w:rPr>
          <w:bCs/>
          <w:color w:val="000000"/>
          <w:sz w:val="28"/>
          <w:szCs w:val="28"/>
        </w:rPr>
        <w:t xml:space="preserve"> </w:t>
      </w:r>
      <w:r w:rsidR="00482EE9" w:rsidRPr="00482EE9">
        <w:rPr>
          <w:bCs/>
          <w:color w:val="000000"/>
          <w:sz w:val="28"/>
          <w:szCs w:val="28"/>
        </w:rPr>
        <w:t>реакцій та координованих рухів за умовою їх варіативного застосування у складних ситуаціях спортивних змагань</w:t>
      </w:r>
      <w:r w:rsidR="00482EE9">
        <w:rPr>
          <w:bCs/>
          <w:color w:val="000000"/>
          <w:sz w:val="28"/>
          <w:szCs w:val="28"/>
        </w:rPr>
        <w:t xml:space="preserve"> (</w:t>
      </w:r>
      <w:proofErr w:type="spellStart"/>
      <w:r w:rsidR="00482EE9">
        <w:rPr>
          <w:bCs/>
          <w:color w:val="000000"/>
          <w:sz w:val="28"/>
          <w:szCs w:val="28"/>
        </w:rPr>
        <w:t>Никитенко</w:t>
      </w:r>
      <w:proofErr w:type="spellEnd"/>
      <w:r w:rsidR="00482EE9">
        <w:rPr>
          <w:bCs/>
          <w:color w:val="000000"/>
          <w:sz w:val="28"/>
          <w:szCs w:val="28"/>
        </w:rPr>
        <w:t xml:space="preserve"> та ін., 2010, с. 91).</w:t>
      </w:r>
    </w:p>
    <w:p w:rsidR="00587C00" w:rsidRDefault="00587C00" w:rsidP="002D10A7">
      <w:pPr>
        <w:spacing w:line="360" w:lineRule="auto"/>
        <w:ind w:firstLine="709"/>
        <w:jc w:val="both"/>
        <w:rPr>
          <w:bCs/>
          <w:color w:val="000000"/>
          <w:sz w:val="28"/>
          <w:szCs w:val="28"/>
        </w:rPr>
      </w:pPr>
      <w:r w:rsidRPr="00587C00">
        <w:rPr>
          <w:bCs/>
          <w:color w:val="000000"/>
          <w:sz w:val="28"/>
          <w:szCs w:val="28"/>
        </w:rPr>
        <w:t xml:space="preserve">Бокс – мужній та захоплюючий вид спорту. Він є одним з важливих засобів фізичного виховання молоді. Велика популярність боксу пояснюється його </w:t>
      </w:r>
      <w:r w:rsidRPr="00F57DFA">
        <w:rPr>
          <w:bCs/>
          <w:color w:val="000000"/>
          <w:sz w:val="28"/>
          <w:szCs w:val="28"/>
          <w:lang w:val="la-Latn"/>
        </w:rPr>
        <w:t>видовищністю,</w:t>
      </w:r>
      <w:r w:rsidRPr="00587C00">
        <w:rPr>
          <w:bCs/>
          <w:color w:val="000000"/>
          <w:sz w:val="28"/>
          <w:szCs w:val="28"/>
        </w:rPr>
        <w:t xml:space="preserve"> високим емоційним напруженням спортивної боротьби й різнобічним впливом на рухові, психічні та вольові якості людини</w:t>
      </w:r>
      <w:r w:rsidR="0023226E">
        <w:rPr>
          <w:bCs/>
          <w:color w:val="000000"/>
          <w:sz w:val="28"/>
          <w:szCs w:val="28"/>
        </w:rPr>
        <w:t xml:space="preserve">. </w:t>
      </w:r>
      <w:r w:rsidR="0023226E" w:rsidRPr="0023226E">
        <w:rPr>
          <w:bCs/>
          <w:color w:val="000000"/>
          <w:sz w:val="28"/>
          <w:szCs w:val="28"/>
        </w:rPr>
        <w:t>Особливе місце бокс посідає серед студентської молоді. Більшість ЗВО країни культивують і розвивають цей вид спорту тому, що він формує у молодій людині впевненість у собі, вміння долати труднощі та досягати мети, вчить порядності та шляхетності. Бокс виховує саме ті якості, які вкрай необхідні юнакові на початку його шляху становлення як людини, особистості, фахівця</w:t>
      </w:r>
      <w:r>
        <w:rPr>
          <w:bCs/>
          <w:color w:val="000000"/>
          <w:sz w:val="28"/>
          <w:szCs w:val="28"/>
        </w:rPr>
        <w:t xml:space="preserve"> (Бугайов, 2020, с. 3).</w:t>
      </w:r>
    </w:p>
    <w:p w:rsidR="00482EE9" w:rsidRDefault="00482EE9" w:rsidP="00C55E4C">
      <w:pPr>
        <w:spacing w:line="360" w:lineRule="auto"/>
        <w:ind w:firstLine="709"/>
        <w:jc w:val="both"/>
        <w:rPr>
          <w:bCs/>
          <w:color w:val="000000"/>
          <w:sz w:val="28"/>
          <w:szCs w:val="28"/>
        </w:rPr>
      </w:pPr>
      <w:r>
        <w:rPr>
          <w:bCs/>
          <w:color w:val="000000"/>
          <w:sz w:val="28"/>
          <w:szCs w:val="28"/>
        </w:rPr>
        <w:t>Б</w:t>
      </w:r>
      <w:r w:rsidRPr="00482EE9">
        <w:rPr>
          <w:bCs/>
          <w:color w:val="000000"/>
          <w:sz w:val="28"/>
          <w:szCs w:val="28"/>
        </w:rPr>
        <w:t>окс займає лідируюче місце в Україні за популярністю. Успіхи українських боксерів на світовій спортивній арені мотивують до систематичних занять боксом</w:t>
      </w:r>
      <w:r w:rsidR="002D10A7">
        <w:rPr>
          <w:bCs/>
          <w:color w:val="000000"/>
          <w:sz w:val="28"/>
          <w:szCs w:val="28"/>
        </w:rPr>
        <w:t xml:space="preserve"> (Василевський, 2023, с. 239).</w:t>
      </w:r>
    </w:p>
    <w:p w:rsidR="009B2D1B" w:rsidRDefault="009B2D1B" w:rsidP="00027B47">
      <w:pPr>
        <w:widowControl w:val="0"/>
        <w:spacing w:line="360" w:lineRule="auto"/>
        <w:ind w:firstLine="709"/>
        <w:jc w:val="both"/>
        <w:rPr>
          <w:bCs/>
          <w:color w:val="000000"/>
          <w:sz w:val="28"/>
          <w:szCs w:val="28"/>
        </w:rPr>
      </w:pPr>
      <w:r>
        <w:rPr>
          <w:bCs/>
          <w:color w:val="000000"/>
          <w:sz w:val="28"/>
          <w:szCs w:val="28"/>
        </w:rPr>
        <w:t>Е</w:t>
      </w:r>
      <w:r w:rsidRPr="009B2D1B">
        <w:rPr>
          <w:bCs/>
          <w:color w:val="000000"/>
          <w:sz w:val="28"/>
          <w:szCs w:val="28"/>
        </w:rPr>
        <w:t xml:space="preserve">тап підготовки до вищих спортивних досягнень  характеризується максимальним досягненням  результатів в  обраній поглибленій спеціалізації, збільшенням засобів  спеціальної  підготовки  в загальному  обсязі  тренувальної  роботи  та  ін.  Проте  для  максимального використання  засобів,  здатних  викликати  бурхливий  перебіг  адаптаційних процесів  необхідно  мати  достовірну  інформацію  про  наявність  оптимальних параметрів підготовленості  спортсменів  на  цьому  етапі. В  боксі  </w:t>
      </w:r>
      <w:r w:rsidRPr="009B2D1B">
        <w:rPr>
          <w:bCs/>
          <w:color w:val="000000"/>
          <w:sz w:val="28"/>
          <w:szCs w:val="28"/>
        </w:rPr>
        <w:lastRenderedPageBreak/>
        <w:t>швидкісно-силова підготовленість  має  пріоритетне значення,  тому  як сукупність  техніко-тактичних дій  складають удари руками,  ухили, переміщення  в стійці  та ін. На етапі  підготовки  до  вищих  спортивних  досягнень  дослідження  оптимальних параметрів  швидкісно-силової  підготовленості  боксерів  є  важливим,  тому  як здійснюється різке  зростання змагальної  практики,  а сумарні  величини  обсягу та  інтенсивності  тренувальної  роботи  досягають  максимуму</w:t>
      </w:r>
      <w:r>
        <w:rPr>
          <w:bCs/>
          <w:color w:val="000000"/>
          <w:sz w:val="28"/>
          <w:szCs w:val="28"/>
        </w:rPr>
        <w:t xml:space="preserve"> (</w:t>
      </w:r>
      <w:proofErr w:type="spellStart"/>
      <w:r>
        <w:rPr>
          <w:bCs/>
          <w:color w:val="000000"/>
          <w:sz w:val="28"/>
          <w:szCs w:val="28"/>
        </w:rPr>
        <w:t>Саєнко</w:t>
      </w:r>
      <w:proofErr w:type="spellEnd"/>
      <w:r>
        <w:rPr>
          <w:bCs/>
          <w:color w:val="000000"/>
          <w:sz w:val="28"/>
          <w:szCs w:val="28"/>
        </w:rPr>
        <w:t xml:space="preserve">, </w:t>
      </w:r>
      <w:proofErr w:type="spellStart"/>
      <w:r w:rsidR="00100299">
        <w:rPr>
          <w:bCs/>
          <w:color w:val="000000"/>
          <w:sz w:val="28"/>
          <w:szCs w:val="28"/>
        </w:rPr>
        <w:t>Лохно</w:t>
      </w:r>
      <w:proofErr w:type="spellEnd"/>
      <w:r w:rsidR="00100299">
        <w:rPr>
          <w:bCs/>
          <w:color w:val="000000"/>
          <w:sz w:val="28"/>
          <w:szCs w:val="28"/>
        </w:rPr>
        <w:t>, 2012, с. 373).</w:t>
      </w:r>
    </w:p>
    <w:p w:rsidR="002D10A7" w:rsidRDefault="00EE1DDA" w:rsidP="00EE1DDA">
      <w:pPr>
        <w:spacing w:line="360" w:lineRule="auto"/>
        <w:ind w:firstLine="709"/>
        <w:jc w:val="both"/>
        <w:rPr>
          <w:bCs/>
          <w:color w:val="000000"/>
          <w:sz w:val="28"/>
          <w:szCs w:val="28"/>
        </w:rPr>
      </w:pPr>
      <w:r w:rsidRPr="00EE1DDA">
        <w:rPr>
          <w:bCs/>
          <w:color w:val="000000"/>
          <w:sz w:val="28"/>
          <w:szCs w:val="28"/>
        </w:rPr>
        <w:t>Фітнес як різновид фізичної культури знаходить в Україні шанувальників і розвивається д</w:t>
      </w:r>
      <w:r>
        <w:rPr>
          <w:bCs/>
          <w:color w:val="000000"/>
          <w:sz w:val="28"/>
          <w:szCs w:val="28"/>
        </w:rPr>
        <w:t>и</w:t>
      </w:r>
      <w:r w:rsidRPr="00EE1DDA">
        <w:rPr>
          <w:bCs/>
          <w:color w:val="000000"/>
          <w:sz w:val="28"/>
          <w:szCs w:val="28"/>
        </w:rPr>
        <w:t>намічно, про що свідчить інтерес, який проявляється до нього представниками з усіх вікових груп населення. Інтерес проявляється і підтримується і з боку розвитку рекреаційних фітнес-форм культури, і з боку набуття кваліфікаційних навичок фітнес-інструктора, який за фахом повинний бути педагогом і проводити обраний вид педагогічної діяльності. У фітнесі проявляється природна залежність, за якою зростає попит на професіональних фахівців, які спеціалізуються на впровадженні рухової активності і фізичної справності людини</w:t>
      </w:r>
      <w:r>
        <w:rPr>
          <w:bCs/>
          <w:color w:val="000000"/>
          <w:sz w:val="28"/>
          <w:szCs w:val="28"/>
        </w:rPr>
        <w:t xml:space="preserve"> (</w:t>
      </w:r>
      <w:proofErr w:type="spellStart"/>
      <w:r>
        <w:rPr>
          <w:bCs/>
          <w:color w:val="000000"/>
          <w:sz w:val="28"/>
          <w:szCs w:val="28"/>
        </w:rPr>
        <w:t>Толчєва</w:t>
      </w:r>
      <w:proofErr w:type="spellEnd"/>
      <w:r>
        <w:rPr>
          <w:bCs/>
          <w:color w:val="000000"/>
          <w:sz w:val="28"/>
          <w:szCs w:val="28"/>
        </w:rPr>
        <w:t>, 2022, с. 6).</w:t>
      </w:r>
    </w:p>
    <w:p w:rsidR="007B4C08" w:rsidRPr="007B4C08" w:rsidRDefault="007B4C08" w:rsidP="00C55E4C">
      <w:pPr>
        <w:spacing w:line="360" w:lineRule="auto"/>
        <w:ind w:firstLine="709"/>
        <w:jc w:val="both"/>
        <w:rPr>
          <w:bCs/>
          <w:color w:val="000000"/>
          <w:sz w:val="28"/>
          <w:szCs w:val="28"/>
        </w:rPr>
      </w:pPr>
      <w:r w:rsidRPr="007B4C08">
        <w:rPr>
          <w:bCs/>
          <w:color w:val="000000"/>
          <w:sz w:val="28"/>
          <w:szCs w:val="28"/>
        </w:rPr>
        <w:t xml:space="preserve">У своєму досліджені ми пропонуємо поєднати </w:t>
      </w:r>
      <w:r>
        <w:rPr>
          <w:bCs/>
          <w:color w:val="000000"/>
          <w:sz w:val="28"/>
          <w:szCs w:val="28"/>
        </w:rPr>
        <w:t>спортивні</w:t>
      </w:r>
      <w:r w:rsidRPr="007B4C08">
        <w:rPr>
          <w:bCs/>
          <w:color w:val="000000"/>
          <w:sz w:val="28"/>
          <w:szCs w:val="28"/>
        </w:rPr>
        <w:t xml:space="preserve"> тренування  </w:t>
      </w:r>
      <w:r w:rsidR="00EE1DDA">
        <w:rPr>
          <w:bCs/>
          <w:color w:val="000000"/>
          <w:sz w:val="28"/>
          <w:szCs w:val="28"/>
        </w:rPr>
        <w:t>студентів у секції з боксу</w:t>
      </w:r>
      <w:r>
        <w:rPr>
          <w:bCs/>
          <w:color w:val="000000"/>
          <w:sz w:val="28"/>
          <w:szCs w:val="28"/>
        </w:rPr>
        <w:t xml:space="preserve"> з фітнес-технологіями.</w:t>
      </w:r>
    </w:p>
    <w:p w:rsidR="00DE604B" w:rsidRPr="00997DF5" w:rsidRDefault="00DE604B" w:rsidP="00997DF5">
      <w:pPr>
        <w:tabs>
          <w:tab w:val="left" w:pos="840"/>
        </w:tabs>
        <w:spacing w:line="360" w:lineRule="auto"/>
        <w:ind w:firstLine="709"/>
        <w:jc w:val="both"/>
        <w:rPr>
          <w:b/>
          <w:bCs/>
          <w:color w:val="000000"/>
          <w:sz w:val="28"/>
          <w:szCs w:val="28"/>
        </w:rPr>
      </w:pPr>
      <w:r w:rsidRPr="00491CC3">
        <w:rPr>
          <w:bCs/>
          <w:color w:val="000000"/>
          <w:sz w:val="28"/>
          <w:szCs w:val="28"/>
          <w:lang w:val="la-Latn"/>
        </w:rPr>
        <w:tab/>
      </w:r>
      <w:r w:rsidR="005052A8" w:rsidRPr="00491CC3">
        <w:rPr>
          <w:bCs/>
          <w:color w:val="000000"/>
          <w:sz w:val="28"/>
          <w:szCs w:val="28"/>
          <w:lang w:val="la-Latn"/>
        </w:rPr>
        <w:t xml:space="preserve">Актуальність даного питання зумовило тему </w:t>
      </w:r>
      <w:r w:rsidR="00C95D71">
        <w:rPr>
          <w:bCs/>
          <w:color w:val="000000"/>
          <w:sz w:val="28"/>
          <w:szCs w:val="28"/>
        </w:rPr>
        <w:t>кваліфікаційного</w:t>
      </w:r>
      <w:r w:rsidR="00024D6B" w:rsidRPr="00491CC3">
        <w:rPr>
          <w:bCs/>
          <w:color w:val="000000"/>
          <w:sz w:val="28"/>
          <w:szCs w:val="28"/>
          <w:lang w:val="la-Latn"/>
        </w:rPr>
        <w:t xml:space="preserve"> дослідження</w:t>
      </w:r>
      <w:r w:rsidR="005052A8" w:rsidRPr="00491CC3">
        <w:rPr>
          <w:bCs/>
          <w:color w:val="000000"/>
          <w:sz w:val="28"/>
          <w:szCs w:val="28"/>
          <w:lang w:val="la-Latn"/>
        </w:rPr>
        <w:t>:</w:t>
      </w:r>
      <w:r w:rsidR="005052A8" w:rsidRPr="00491CC3">
        <w:rPr>
          <w:rFonts w:eastAsiaTheme="minorHAnsi"/>
          <w:b/>
          <w:bCs/>
          <w:sz w:val="28"/>
          <w:szCs w:val="28"/>
          <w:lang w:val="la-Latn" w:eastAsia="en-US"/>
        </w:rPr>
        <w:t xml:space="preserve"> «</w:t>
      </w:r>
      <w:r w:rsidR="00997DF5" w:rsidRPr="000F7E31">
        <w:rPr>
          <w:b/>
          <w:bCs/>
          <w:color w:val="000000"/>
          <w:sz w:val="28"/>
          <w:szCs w:val="28"/>
        </w:rPr>
        <w:t>Застосування програм зі спортивно-прикладного фітнесу в студентській секції боксу</w:t>
      </w:r>
      <w:r w:rsidR="00997DF5" w:rsidRPr="00491CC3">
        <w:rPr>
          <w:b/>
          <w:bCs/>
          <w:color w:val="000000"/>
          <w:sz w:val="28"/>
          <w:szCs w:val="28"/>
          <w:lang w:val="la-Latn"/>
        </w:rPr>
        <w:t>».</w:t>
      </w:r>
    </w:p>
    <w:p w:rsidR="00DE604B" w:rsidRPr="00687136" w:rsidRDefault="00DE604B" w:rsidP="00DE604B">
      <w:pPr>
        <w:tabs>
          <w:tab w:val="left" w:pos="840"/>
        </w:tabs>
        <w:spacing w:line="360" w:lineRule="auto"/>
        <w:ind w:firstLine="709"/>
        <w:jc w:val="both"/>
        <w:rPr>
          <w:bCs/>
          <w:color w:val="000000"/>
          <w:sz w:val="28"/>
          <w:szCs w:val="28"/>
        </w:rPr>
      </w:pPr>
      <w:r w:rsidRPr="00491CC3">
        <w:rPr>
          <w:b/>
          <w:bCs/>
          <w:color w:val="000000"/>
          <w:sz w:val="28"/>
          <w:szCs w:val="28"/>
          <w:lang w:val="la-Latn"/>
        </w:rPr>
        <w:t>Мета дослідження</w:t>
      </w:r>
      <w:r w:rsidRPr="00491CC3">
        <w:rPr>
          <w:bCs/>
          <w:color w:val="000000"/>
          <w:sz w:val="28"/>
          <w:szCs w:val="28"/>
          <w:lang w:val="la-Latn"/>
        </w:rPr>
        <w:t xml:space="preserve"> – на основі теоретичного аналізу і експериментального дослідження вивчити </w:t>
      </w:r>
      <w:r w:rsidR="005052A8" w:rsidRPr="00491CC3">
        <w:rPr>
          <w:bCs/>
          <w:color w:val="000000"/>
          <w:sz w:val="28"/>
          <w:szCs w:val="28"/>
          <w:lang w:val="la-Latn"/>
        </w:rPr>
        <w:t xml:space="preserve">розвиток </w:t>
      </w:r>
      <w:r w:rsidR="00813DA0" w:rsidRPr="00491CC3">
        <w:rPr>
          <w:bCs/>
          <w:color w:val="000000"/>
          <w:sz w:val="28"/>
          <w:szCs w:val="28"/>
          <w:lang w:val="la-Latn"/>
        </w:rPr>
        <w:t xml:space="preserve">фізичних якостей </w:t>
      </w:r>
      <w:r w:rsidR="00687136">
        <w:rPr>
          <w:bCs/>
          <w:color w:val="000000"/>
          <w:sz w:val="28"/>
          <w:szCs w:val="28"/>
        </w:rPr>
        <w:t xml:space="preserve">юнаків в </w:t>
      </w:r>
      <w:r w:rsidR="00687136" w:rsidRPr="00687136">
        <w:rPr>
          <w:color w:val="000000"/>
          <w:sz w:val="28"/>
          <w:szCs w:val="28"/>
        </w:rPr>
        <w:t>студентській секції боксу</w:t>
      </w:r>
      <w:r w:rsidR="00687136">
        <w:rPr>
          <w:color w:val="000000"/>
          <w:sz w:val="28"/>
          <w:szCs w:val="28"/>
        </w:rPr>
        <w:t>.</w:t>
      </w:r>
    </w:p>
    <w:p w:rsidR="00DE604B" w:rsidRPr="00491CC3" w:rsidRDefault="00DE604B" w:rsidP="00DE604B">
      <w:pPr>
        <w:tabs>
          <w:tab w:val="left" w:pos="840"/>
        </w:tabs>
        <w:spacing w:line="360" w:lineRule="auto"/>
        <w:ind w:firstLine="709"/>
        <w:jc w:val="both"/>
        <w:rPr>
          <w:bCs/>
          <w:color w:val="000000"/>
          <w:sz w:val="28"/>
          <w:szCs w:val="28"/>
          <w:lang w:val="la-Latn"/>
        </w:rPr>
      </w:pPr>
      <w:r w:rsidRPr="00491CC3">
        <w:rPr>
          <w:bCs/>
          <w:color w:val="000000"/>
          <w:sz w:val="28"/>
          <w:szCs w:val="28"/>
          <w:lang w:val="la-Latn"/>
        </w:rPr>
        <w:t xml:space="preserve">У процесі дослідження передбачалося вирішення таких </w:t>
      </w:r>
      <w:r w:rsidRPr="00491CC3">
        <w:rPr>
          <w:b/>
          <w:bCs/>
          <w:color w:val="000000"/>
          <w:sz w:val="28"/>
          <w:szCs w:val="28"/>
          <w:lang w:val="la-Latn"/>
        </w:rPr>
        <w:t>завдань:</w:t>
      </w:r>
    </w:p>
    <w:p w:rsidR="00DE604B" w:rsidRPr="00491CC3" w:rsidRDefault="00DE604B" w:rsidP="00DE604B">
      <w:pPr>
        <w:tabs>
          <w:tab w:val="left" w:pos="840"/>
        </w:tabs>
        <w:spacing w:line="360" w:lineRule="auto"/>
        <w:ind w:firstLine="709"/>
        <w:jc w:val="both"/>
        <w:rPr>
          <w:bCs/>
          <w:color w:val="000000"/>
          <w:sz w:val="28"/>
          <w:szCs w:val="28"/>
          <w:lang w:val="la-Latn"/>
        </w:rPr>
      </w:pPr>
      <w:bookmarkStart w:id="0" w:name="_Hlk183545573"/>
      <w:r w:rsidRPr="00491CC3">
        <w:rPr>
          <w:bCs/>
          <w:color w:val="000000"/>
          <w:sz w:val="28"/>
          <w:szCs w:val="28"/>
          <w:lang w:val="la-Latn"/>
        </w:rPr>
        <w:t xml:space="preserve">1. </w:t>
      </w:r>
      <w:r w:rsidR="000F63F0">
        <w:rPr>
          <w:bCs/>
          <w:color w:val="000000"/>
          <w:sz w:val="28"/>
          <w:szCs w:val="28"/>
        </w:rPr>
        <w:t>На основі аналізу науково-методичної літератури с</w:t>
      </w:r>
      <w:r w:rsidRPr="00491CC3">
        <w:rPr>
          <w:bCs/>
          <w:color w:val="000000"/>
          <w:sz w:val="28"/>
          <w:szCs w:val="28"/>
          <w:lang w:val="la-Latn"/>
        </w:rPr>
        <w:t>истематизувати теоретико-методичні основи побудови фізичної підготовки б</w:t>
      </w:r>
      <w:r w:rsidR="008F689E" w:rsidRPr="00491CC3">
        <w:rPr>
          <w:bCs/>
          <w:color w:val="000000"/>
          <w:sz w:val="28"/>
          <w:szCs w:val="28"/>
          <w:lang w:val="la-Latn"/>
        </w:rPr>
        <w:t>оксерів</w:t>
      </w:r>
      <w:r w:rsidRPr="00491CC3">
        <w:rPr>
          <w:bCs/>
          <w:color w:val="000000"/>
          <w:sz w:val="28"/>
          <w:szCs w:val="28"/>
          <w:lang w:val="la-Latn"/>
        </w:rPr>
        <w:t>.</w:t>
      </w:r>
    </w:p>
    <w:p w:rsidR="00DE604B" w:rsidRPr="00491CC3" w:rsidRDefault="00DE604B" w:rsidP="005C556D">
      <w:pPr>
        <w:widowControl w:val="0"/>
        <w:tabs>
          <w:tab w:val="left" w:pos="840"/>
        </w:tabs>
        <w:spacing w:line="360" w:lineRule="auto"/>
        <w:ind w:firstLine="709"/>
        <w:jc w:val="both"/>
        <w:rPr>
          <w:bCs/>
          <w:color w:val="000000"/>
          <w:sz w:val="28"/>
          <w:szCs w:val="28"/>
          <w:lang w:val="la-Latn"/>
        </w:rPr>
      </w:pPr>
      <w:r w:rsidRPr="00491CC3">
        <w:rPr>
          <w:bCs/>
          <w:color w:val="000000"/>
          <w:sz w:val="28"/>
          <w:szCs w:val="28"/>
          <w:lang w:val="la-Latn"/>
        </w:rPr>
        <w:t>2. Виявити динаміку показників фізичної підготовленості б</w:t>
      </w:r>
      <w:r w:rsidR="008F689E" w:rsidRPr="00491CC3">
        <w:rPr>
          <w:bCs/>
          <w:color w:val="000000"/>
          <w:sz w:val="28"/>
          <w:szCs w:val="28"/>
          <w:lang w:val="la-Latn"/>
        </w:rPr>
        <w:t>оксерів</w:t>
      </w:r>
      <w:r w:rsidRPr="00491CC3">
        <w:rPr>
          <w:bCs/>
          <w:color w:val="000000"/>
          <w:sz w:val="28"/>
          <w:szCs w:val="28"/>
          <w:lang w:val="la-Latn"/>
        </w:rPr>
        <w:t xml:space="preserve"> як основу досягнення спортивних результатів</w:t>
      </w:r>
    </w:p>
    <w:p w:rsidR="00DE604B" w:rsidRPr="00491CC3" w:rsidRDefault="00DE604B" w:rsidP="005C556D">
      <w:pPr>
        <w:widowControl w:val="0"/>
        <w:tabs>
          <w:tab w:val="left" w:pos="840"/>
        </w:tabs>
        <w:spacing w:line="360" w:lineRule="auto"/>
        <w:ind w:firstLine="709"/>
        <w:jc w:val="both"/>
        <w:rPr>
          <w:bCs/>
          <w:color w:val="000000"/>
          <w:sz w:val="28"/>
          <w:szCs w:val="28"/>
          <w:lang w:val="la-Latn"/>
        </w:rPr>
      </w:pPr>
      <w:r w:rsidRPr="00491CC3">
        <w:rPr>
          <w:bCs/>
          <w:color w:val="000000"/>
          <w:sz w:val="28"/>
          <w:szCs w:val="28"/>
          <w:lang w:val="la-Latn"/>
        </w:rPr>
        <w:lastRenderedPageBreak/>
        <w:t xml:space="preserve">3. </w:t>
      </w:r>
      <w:r w:rsidR="002914E8">
        <w:rPr>
          <w:bCs/>
          <w:color w:val="000000"/>
          <w:sz w:val="28"/>
          <w:szCs w:val="28"/>
        </w:rPr>
        <w:t>Розробити та п</w:t>
      </w:r>
      <w:r w:rsidRPr="00491CC3">
        <w:rPr>
          <w:bCs/>
          <w:color w:val="000000"/>
          <w:sz w:val="28"/>
          <w:szCs w:val="28"/>
          <w:lang w:val="la-Latn"/>
        </w:rPr>
        <w:t xml:space="preserve">еревірити ефективність </w:t>
      </w:r>
      <w:r w:rsidR="002914E8" w:rsidRPr="002914E8">
        <w:rPr>
          <w:bCs/>
          <w:color w:val="000000"/>
          <w:sz w:val="28"/>
          <w:szCs w:val="28"/>
        </w:rPr>
        <w:t>фітнес-програми для розвитку  фізичних якостей</w:t>
      </w:r>
      <w:r w:rsidR="002914E8" w:rsidRPr="002914E8">
        <w:rPr>
          <w:b/>
          <w:bCs/>
          <w:color w:val="000000"/>
          <w:sz w:val="28"/>
          <w:szCs w:val="28"/>
        </w:rPr>
        <w:t xml:space="preserve"> </w:t>
      </w:r>
      <w:r w:rsidR="002914E8" w:rsidRPr="002914E8">
        <w:rPr>
          <w:bCs/>
          <w:color w:val="000000"/>
          <w:sz w:val="28"/>
          <w:szCs w:val="28"/>
        </w:rPr>
        <w:t>в студентській секції боксу</w:t>
      </w:r>
      <w:r w:rsidR="002914E8">
        <w:rPr>
          <w:bCs/>
          <w:color w:val="000000"/>
          <w:sz w:val="28"/>
          <w:szCs w:val="28"/>
        </w:rPr>
        <w:t>.</w:t>
      </w:r>
    </w:p>
    <w:bookmarkEnd w:id="0"/>
    <w:p w:rsidR="00DE604B" w:rsidRPr="00491CC3" w:rsidRDefault="00DE604B" w:rsidP="00DE604B">
      <w:pPr>
        <w:tabs>
          <w:tab w:val="left" w:pos="840"/>
        </w:tabs>
        <w:spacing w:line="360" w:lineRule="auto"/>
        <w:ind w:firstLine="709"/>
        <w:jc w:val="both"/>
        <w:rPr>
          <w:bCs/>
          <w:color w:val="000000"/>
          <w:sz w:val="28"/>
          <w:szCs w:val="28"/>
          <w:lang w:val="la-Latn"/>
        </w:rPr>
      </w:pPr>
      <w:r w:rsidRPr="00491CC3">
        <w:rPr>
          <w:b/>
          <w:bCs/>
          <w:color w:val="000000"/>
          <w:sz w:val="28"/>
          <w:szCs w:val="28"/>
          <w:lang w:val="la-Latn"/>
        </w:rPr>
        <w:t>Об’єкт дослідження</w:t>
      </w:r>
      <w:r w:rsidRPr="00491CC3">
        <w:rPr>
          <w:bCs/>
          <w:color w:val="000000"/>
          <w:sz w:val="28"/>
          <w:szCs w:val="28"/>
          <w:lang w:val="la-Latn"/>
        </w:rPr>
        <w:t xml:space="preserve"> – навчально-тренувальний процес б</w:t>
      </w:r>
      <w:r w:rsidR="008A4208" w:rsidRPr="00491CC3">
        <w:rPr>
          <w:bCs/>
          <w:color w:val="000000"/>
          <w:sz w:val="28"/>
          <w:szCs w:val="28"/>
          <w:lang w:val="la-Latn"/>
        </w:rPr>
        <w:t>оксерів</w:t>
      </w:r>
      <w:r w:rsidRPr="00491CC3">
        <w:rPr>
          <w:bCs/>
          <w:color w:val="000000"/>
          <w:sz w:val="28"/>
          <w:szCs w:val="28"/>
          <w:lang w:val="la-Latn"/>
        </w:rPr>
        <w:t xml:space="preserve"> у річному циклі підготовки.</w:t>
      </w:r>
    </w:p>
    <w:p w:rsidR="00DC0C44" w:rsidRPr="002914E8" w:rsidRDefault="00DE604B" w:rsidP="002914E8">
      <w:pPr>
        <w:widowControl w:val="0"/>
        <w:tabs>
          <w:tab w:val="left" w:pos="840"/>
        </w:tabs>
        <w:spacing w:line="360" w:lineRule="auto"/>
        <w:ind w:firstLine="709"/>
        <w:jc w:val="both"/>
        <w:rPr>
          <w:bCs/>
          <w:color w:val="000000"/>
          <w:sz w:val="28"/>
          <w:szCs w:val="28"/>
        </w:rPr>
      </w:pPr>
      <w:r w:rsidRPr="00491CC3">
        <w:rPr>
          <w:b/>
          <w:bCs/>
          <w:color w:val="000000"/>
          <w:sz w:val="28"/>
          <w:szCs w:val="28"/>
          <w:lang w:val="la-Latn"/>
        </w:rPr>
        <w:t>Предмет дослідження</w:t>
      </w:r>
      <w:r w:rsidRPr="00491CC3">
        <w:rPr>
          <w:bCs/>
          <w:color w:val="000000"/>
          <w:sz w:val="28"/>
          <w:szCs w:val="28"/>
          <w:lang w:val="la-Latn"/>
        </w:rPr>
        <w:t xml:space="preserve"> – </w:t>
      </w:r>
      <w:r w:rsidR="002914E8" w:rsidRPr="002914E8">
        <w:rPr>
          <w:bCs/>
          <w:color w:val="000000"/>
          <w:sz w:val="28"/>
          <w:szCs w:val="28"/>
        </w:rPr>
        <w:t>фітнес-програм</w:t>
      </w:r>
      <w:r w:rsidR="002914E8">
        <w:rPr>
          <w:bCs/>
          <w:color w:val="000000"/>
          <w:sz w:val="28"/>
          <w:szCs w:val="28"/>
        </w:rPr>
        <w:t>а</w:t>
      </w:r>
      <w:r w:rsidR="002914E8" w:rsidRPr="002914E8">
        <w:rPr>
          <w:bCs/>
          <w:color w:val="000000"/>
          <w:sz w:val="28"/>
          <w:szCs w:val="28"/>
        </w:rPr>
        <w:t xml:space="preserve"> для розвитку  фізичних якостей</w:t>
      </w:r>
      <w:r w:rsidR="002914E8" w:rsidRPr="002914E8">
        <w:rPr>
          <w:b/>
          <w:bCs/>
          <w:color w:val="000000"/>
          <w:sz w:val="28"/>
          <w:szCs w:val="28"/>
        </w:rPr>
        <w:t xml:space="preserve"> </w:t>
      </w:r>
      <w:r w:rsidR="002914E8" w:rsidRPr="002914E8">
        <w:rPr>
          <w:bCs/>
          <w:color w:val="000000"/>
          <w:sz w:val="28"/>
          <w:szCs w:val="28"/>
        </w:rPr>
        <w:t>в студентській секції боксу.</w:t>
      </w:r>
    </w:p>
    <w:p w:rsidR="00DE604B" w:rsidRPr="00DE604B" w:rsidRDefault="00DE604B" w:rsidP="00DC0C44">
      <w:pPr>
        <w:widowControl w:val="0"/>
        <w:tabs>
          <w:tab w:val="left" w:pos="840"/>
        </w:tabs>
        <w:spacing w:line="360" w:lineRule="auto"/>
        <w:ind w:firstLine="709"/>
        <w:jc w:val="both"/>
        <w:rPr>
          <w:bCs/>
          <w:color w:val="000000"/>
          <w:sz w:val="28"/>
          <w:szCs w:val="28"/>
        </w:rPr>
      </w:pPr>
      <w:r w:rsidRPr="00DE604B">
        <w:rPr>
          <w:b/>
          <w:bCs/>
          <w:color w:val="000000"/>
          <w:sz w:val="28"/>
          <w:szCs w:val="28"/>
        </w:rPr>
        <w:t>Методи дослідження.</w:t>
      </w:r>
      <w:r w:rsidRPr="00DE604B">
        <w:rPr>
          <w:bCs/>
          <w:color w:val="000000"/>
          <w:sz w:val="28"/>
          <w:szCs w:val="28"/>
        </w:rPr>
        <w:t xml:space="preserve"> Для досягнення поставленої мети й вирішення завдань дослідження було використано такі методи: </w:t>
      </w:r>
    </w:p>
    <w:p w:rsidR="00DE604B" w:rsidRPr="00DE604B" w:rsidRDefault="00DE604B" w:rsidP="00DE604B">
      <w:pPr>
        <w:numPr>
          <w:ilvl w:val="0"/>
          <w:numId w:val="13"/>
        </w:numPr>
        <w:tabs>
          <w:tab w:val="left" w:pos="840"/>
        </w:tabs>
        <w:spacing w:line="360" w:lineRule="auto"/>
        <w:ind w:left="0" w:firstLine="709"/>
        <w:jc w:val="both"/>
        <w:rPr>
          <w:bCs/>
          <w:color w:val="000000"/>
          <w:sz w:val="28"/>
          <w:szCs w:val="28"/>
        </w:rPr>
      </w:pPr>
      <w:r w:rsidRPr="00DE604B">
        <w:rPr>
          <w:bCs/>
          <w:color w:val="000000"/>
          <w:sz w:val="28"/>
          <w:szCs w:val="28"/>
        </w:rPr>
        <w:t xml:space="preserve">теоретичний аналіз та узагальнення спеціальної науково-методичної літератури; </w:t>
      </w:r>
    </w:p>
    <w:p w:rsidR="00DE604B" w:rsidRPr="00DE604B" w:rsidRDefault="00DE604B" w:rsidP="00236AD7">
      <w:pPr>
        <w:widowControl w:val="0"/>
        <w:numPr>
          <w:ilvl w:val="0"/>
          <w:numId w:val="13"/>
        </w:numPr>
        <w:tabs>
          <w:tab w:val="left" w:pos="840"/>
        </w:tabs>
        <w:spacing w:line="360" w:lineRule="auto"/>
        <w:ind w:left="0" w:firstLine="709"/>
        <w:jc w:val="both"/>
        <w:rPr>
          <w:bCs/>
          <w:color w:val="000000"/>
          <w:sz w:val="28"/>
          <w:szCs w:val="28"/>
        </w:rPr>
      </w:pPr>
      <w:r w:rsidRPr="00DE604B">
        <w:rPr>
          <w:bCs/>
          <w:color w:val="000000"/>
          <w:sz w:val="28"/>
          <w:szCs w:val="28"/>
        </w:rPr>
        <w:t xml:space="preserve">узагальнення досвіду практичної роботи; </w:t>
      </w:r>
    </w:p>
    <w:p w:rsidR="00DE604B" w:rsidRPr="00DE604B" w:rsidRDefault="00DE604B" w:rsidP="00236AD7">
      <w:pPr>
        <w:widowControl w:val="0"/>
        <w:numPr>
          <w:ilvl w:val="0"/>
          <w:numId w:val="13"/>
        </w:numPr>
        <w:tabs>
          <w:tab w:val="left" w:pos="840"/>
        </w:tabs>
        <w:spacing w:line="360" w:lineRule="auto"/>
        <w:ind w:left="0" w:firstLine="709"/>
        <w:jc w:val="both"/>
        <w:rPr>
          <w:bCs/>
          <w:color w:val="000000"/>
          <w:sz w:val="28"/>
          <w:szCs w:val="28"/>
        </w:rPr>
      </w:pPr>
      <w:r w:rsidRPr="00DE604B">
        <w:rPr>
          <w:bCs/>
          <w:color w:val="000000"/>
          <w:sz w:val="28"/>
          <w:szCs w:val="28"/>
        </w:rPr>
        <w:t>аналіз і узагальнення передового спортивного досвіду фахівців у спортивному тренуванні б</w:t>
      </w:r>
      <w:r w:rsidR="00236AD7">
        <w:rPr>
          <w:bCs/>
          <w:color w:val="000000"/>
          <w:sz w:val="28"/>
          <w:szCs w:val="28"/>
        </w:rPr>
        <w:t>оксерів</w:t>
      </w:r>
      <w:r w:rsidRPr="00DE604B">
        <w:rPr>
          <w:bCs/>
          <w:color w:val="000000"/>
          <w:sz w:val="28"/>
          <w:szCs w:val="28"/>
        </w:rPr>
        <w:t>;</w:t>
      </w:r>
    </w:p>
    <w:p w:rsidR="00DE604B" w:rsidRPr="00DE604B" w:rsidRDefault="00DE604B" w:rsidP="00DE604B">
      <w:pPr>
        <w:numPr>
          <w:ilvl w:val="0"/>
          <w:numId w:val="13"/>
        </w:numPr>
        <w:tabs>
          <w:tab w:val="left" w:pos="840"/>
        </w:tabs>
        <w:spacing w:line="360" w:lineRule="auto"/>
        <w:ind w:left="0" w:firstLine="709"/>
        <w:jc w:val="both"/>
        <w:rPr>
          <w:bCs/>
          <w:color w:val="000000"/>
          <w:sz w:val="28"/>
          <w:szCs w:val="28"/>
        </w:rPr>
      </w:pPr>
      <w:r w:rsidRPr="00DE604B">
        <w:rPr>
          <w:bCs/>
          <w:color w:val="000000"/>
          <w:sz w:val="28"/>
          <w:szCs w:val="28"/>
        </w:rPr>
        <w:t>педагогічні спостереження, тестування та анкетування;</w:t>
      </w:r>
    </w:p>
    <w:p w:rsidR="00DE604B" w:rsidRPr="00DE604B" w:rsidRDefault="00DE604B" w:rsidP="00DE604B">
      <w:pPr>
        <w:numPr>
          <w:ilvl w:val="0"/>
          <w:numId w:val="13"/>
        </w:numPr>
        <w:tabs>
          <w:tab w:val="left" w:pos="840"/>
        </w:tabs>
        <w:spacing w:line="360" w:lineRule="auto"/>
        <w:ind w:left="0" w:firstLine="709"/>
        <w:jc w:val="both"/>
        <w:rPr>
          <w:bCs/>
          <w:color w:val="000000"/>
          <w:sz w:val="28"/>
          <w:szCs w:val="28"/>
        </w:rPr>
      </w:pPr>
      <w:r w:rsidRPr="00DE604B">
        <w:rPr>
          <w:bCs/>
          <w:color w:val="000000"/>
          <w:sz w:val="28"/>
          <w:szCs w:val="28"/>
        </w:rPr>
        <w:t>метод математичної статистики.</w:t>
      </w:r>
    </w:p>
    <w:p w:rsidR="00DE604B" w:rsidRPr="00DE604B" w:rsidRDefault="00DE604B" w:rsidP="00DE604B">
      <w:pPr>
        <w:tabs>
          <w:tab w:val="left" w:pos="840"/>
        </w:tabs>
        <w:spacing w:line="360" w:lineRule="auto"/>
        <w:ind w:firstLine="709"/>
        <w:jc w:val="both"/>
        <w:rPr>
          <w:bCs/>
          <w:color w:val="000000"/>
          <w:sz w:val="28"/>
          <w:szCs w:val="28"/>
          <w:lang w:val="ru-RU"/>
        </w:rPr>
      </w:pPr>
      <w:r w:rsidRPr="00DE604B">
        <w:rPr>
          <w:b/>
          <w:bCs/>
          <w:color w:val="000000"/>
          <w:sz w:val="28"/>
          <w:szCs w:val="28"/>
        </w:rPr>
        <w:t>Практичне значення одержаних результатів</w:t>
      </w:r>
      <w:r w:rsidRPr="00DE604B">
        <w:rPr>
          <w:bCs/>
          <w:color w:val="000000"/>
          <w:sz w:val="28"/>
          <w:szCs w:val="28"/>
        </w:rPr>
        <w:t xml:space="preserve"> полягає у розробці</w:t>
      </w:r>
      <w:r w:rsidRPr="00DE604B">
        <w:rPr>
          <w:bCs/>
          <w:color w:val="000000"/>
          <w:sz w:val="28"/>
          <w:szCs w:val="28"/>
          <w:lang w:val="ru-RU"/>
        </w:rPr>
        <w:t xml:space="preserve"> </w:t>
      </w:r>
      <w:r w:rsidR="00532394" w:rsidRPr="002914E8">
        <w:rPr>
          <w:bCs/>
          <w:color w:val="000000"/>
          <w:sz w:val="28"/>
          <w:szCs w:val="28"/>
        </w:rPr>
        <w:t>фітнес-програми для розвитку  фізичних якостей</w:t>
      </w:r>
      <w:r w:rsidR="00532394" w:rsidRPr="002914E8">
        <w:rPr>
          <w:b/>
          <w:bCs/>
          <w:color w:val="000000"/>
          <w:sz w:val="28"/>
          <w:szCs w:val="28"/>
        </w:rPr>
        <w:t xml:space="preserve"> </w:t>
      </w:r>
      <w:r w:rsidR="00532394" w:rsidRPr="002914E8">
        <w:rPr>
          <w:bCs/>
          <w:color w:val="000000"/>
          <w:sz w:val="28"/>
          <w:szCs w:val="28"/>
        </w:rPr>
        <w:t>в студентській секції боксу</w:t>
      </w:r>
      <w:r w:rsidR="00532394">
        <w:rPr>
          <w:bCs/>
          <w:color w:val="000000"/>
          <w:sz w:val="28"/>
          <w:szCs w:val="28"/>
        </w:rPr>
        <w:t>.</w:t>
      </w:r>
    </w:p>
    <w:p w:rsidR="00DE604B" w:rsidRPr="00DE604B" w:rsidRDefault="00DE604B" w:rsidP="00DE604B">
      <w:pPr>
        <w:tabs>
          <w:tab w:val="left" w:pos="840"/>
        </w:tabs>
        <w:spacing w:line="360" w:lineRule="auto"/>
        <w:ind w:firstLine="709"/>
        <w:jc w:val="both"/>
        <w:rPr>
          <w:bCs/>
          <w:color w:val="000000"/>
          <w:sz w:val="28"/>
          <w:szCs w:val="28"/>
        </w:rPr>
      </w:pPr>
      <w:r w:rsidRPr="00DE604B">
        <w:rPr>
          <w:b/>
          <w:bCs/>
          <w:color w:val="000000"/>
          <w:sz w:val="28"/>
          <w:szCs w:val="28"/>
        </w:rPr>
        <w:t xml:space="preserve">Структура і обсяг </w:t>
      </w:r>
      <w:r w:rsidR="004F6C0A">
        <w:rPr>
          <w:b/>
          <w:bCs/>
          <w:color w:val="000000"/>
          <w:sz w:val="28"/>
          <w:szCs w:val="28"/>
        </w:rPr>
        <w:t>кваліфікаційної</w:t>
      </w:r>
      <w:r w:rsidRPr="00DE604B">
        <w:rPr>
          <w:b/>
          <w:bCs/>
          <w:color w:val="000000"/>
          <w:sz w:val="28"/>
          <w:szCs w:val="28"/>
        </w:rPr>
        <w:t xml:space="preserve"> роботи.</w:t>
      </w:r>
      <w:r w:rsidRPr="00DE604B">
        <w:rPr>
          <w:bCs/>
          <w:color w:val="000000"/>
          <w:sz w:val="28"/>
          <w:szCs w:val="28"/>
        </w:rPr>
        <w:t xml:space="preserve"> </w:t>
      </w:r>
      <w:r w:rsidR="004F6C0A">
        <w:rPr>
          <w:bCs/>
          <w:color w:val="000000"/>
          <w:sz w:val="28"/>
          <w:szCs w:val="28"/>
        </w:rPr>
        <w:t>Кваліфікаційна</w:t>
      </w:r>
      <w:r w:rsidRPr="00DE604B">
        <w:rPr>
          <w:bCs/>
          <w:color w:val="000000"/>
          <w:sz w:val="28"/>
          <w:szCs w:val="28"/>
        </w:rPr>
        <w:t xml:space="preserve"> робота викладена на</w:t>
      </w:r>
      <w:r w:rsidR="00EE070D">
        <w:rPr>
          <w:bCs/>
          <w:color w:val="000000"/>
          <w:sz w:val="28"/>
          <w:szCs w:val="28"/>
          <w:lang w:val="ru-RU"/>
        </w:rPr>
        <w:t xml:space="preserve"> </w:t>
      </w:r>
      <w:r w:rsidR="00FE7374">
        <w:rPr>
          <w:bCs/>
          <w:color w:val="000000"/>
          <w:sz w:val="28"/>
          <w:szCs w:val="28"/>
          <w:lang w:val="ru-RU"/>
        </w:rPr>
        <w:t>86</w:t>
      </w:r>
      <w:r w:rsidRPr="00DE604B">
        <w:rPr>
          <w:bCs/>
          <w:color w:val="000000"/>
          <w:sz w:val="28"/>
          <w:szCs w:val="28"/>
        </w:rPr>
        <w:t xml:space="preserve"> сторінках друкованого тексту, складається зі вступу, двох розділів, висновків по кожному розділу, загальних висновків</w:t>
      </w:r>
      <w:r w:rsidRPr="00DE604B">
        <w:rPr>
          <w:bCs/>
          <w:color w:val="000000"/>
          <w:sz w:val="28"/>
          <w:szCs w:val="28"/>
          <w:lang w:val="ru-RU"/>
        </w:rPr>
        <w:t xml:space="preserve">. </w:t>
      </w:r>
      <w:r w:rsidRPr="00DE604B">
        <w:rPr>
          <w:bCs/>
          <w:color w:val="000000"/>
          <w:sz w:val="28"/>
          <w:szCs w:val="28"/>
        </w:rPr>
        <w:t xml:space="preserve">В роботі є таблиці, рисунки та додатки. </w:t>
      </w:r>
      <w:r w:rsidRPr="00DE604B">
        <w:rPr>
          <w:rFonts w:hint="eastAsia"/>
          <w:bCs/>
          <w:color w:val="000000"/>
          <w:sz w:val="28"/>
          <w:szCs w:val="28"/>
          <w:lang w:val="ru-RU"/>
        </w:rPr>
        <w:t>Список</w:t>
      </w:r>
      <w:r w:rsidRPr="00DE604B">
        <w:rPr>
          <w:bCs/>
          <w:color w:val="000000"/>
          <w:sz w:val="28"/>
          <w:szCs w:val="28"/>
          <w:lang w:val="ru-RU"/>
        </w:rPr>
        <w:t xml:space="preserve"> </w:t>
      </w:r>
      <w:r w:rsidRPr="00C97C19">
        <w:rPr>
          <w:bCs/>
          <w:color w:val="000000"/>
          <w:sz w:val="28"/>
          <w:szCs w:val="28"/>
          <w:lang w:val="la-Latn"/>
        </w:rPr>
        <w:t xml:space="preserve">літератури </w:t>
      </w:r>
      <w:proofErr w:type="gramStart"/>
      <w:r w:rsidRPr="00C97C19">
        <w:rPr>
          <w:bCs/>
          <w:color w:val="000000"/>
          <w:sz w:val="28"/>
          <w:szCs w:val="28"/>
          <w:lang w:val="la-Latn"/>
        </w:rPr>
        <w:t>нал</w:t>
      </w:r>
      <w:proofErr w:type="gramEnd"/>
      <w:r w:rsidRPr="00C97C19">
        <w:rPr>
          <w:bCs/>
          <w:color w:val="000000"/>
          <w:sz w:val="28"/>
          <w:szCs w:val="28"/>
          <w:lang w:val="la-Latn"/>
        </w:rPr>
        <w:t xml:space="preserve">ічує </w:t>
      </w:r>
      <w:r w:rsidR="00FE7374">
        <w:rPr>
          <w:bCs/>
          <w:color w:val="000000"/>
          <w:sz w:val="28"/>
          <w:szCs w:val="28"/>
        </w:rPr>
        <w:t>86</w:t>
      </w:r>
      <w:r w:rsidRPr="00C97C19">
        <w:rPr>
          <w:bCs/>
          <w:color w:val="000000"/>
          <w:sz w:val="28"/>
          <w:szCs w:val="28"/>
          <w:lang w:val="la-Latn"/>
        </w:rPr>
        <w:t xml:space="preserve"> джерел.</w:t>
      </w:r>
    </w:p>
    <w:p w:rsidR="00DE604B" w:rsidRPr="00DE604B" w:rsidRDefault="00DE604B" w:rsidP="00DE604B">
      <w:pPr>
        <w:tabs>
          <w:tab w:val="left" w:pos="840"/>
        </w:tabs>
        <w:rPr>
          <w:b/>
          <w:bCs/>
          <w:color w:val="000000"/>
          <w:sz w:val="28"/>
          <w:szCs w:val="28"/>
        </w:rPr>
      </w:pPr>
    </w:p>
    <w:p w:rsidR="00C50618" w:rsidRDefault="00C50618" w:rsidP="00DE604B">
      <w:pPr>
        <w:tabs>
          <w:tab w:val="left" w:pos="840"/>
        </w:tabs>
        <w:rPr>
          <w:b/>
          <w:bCs/>
          <w:color w:val="000000"/>
          <w:sz w:val="28"/>
          <w:szCs w:val="28"/>
        </w:rPr>
      </w:pPr>
    </w:p>
    <w:p w:rsidR="00C50618" w:rsidRDefault="00C50618" w:rsidP="00390B26">
      <w:pPr>
        <w:jc w:val="center"/>
        <w:rPr>
          <w:b/>
          <w:bCs/>
          <w:color w:val="000000"/>
          <w:sz w:val="28"/>
          <w:szCs w:val="28"/>
        </w:rPr>
      </w:pPr>
    </w:p>
    <w:p w:rsidR="00C50618" w:rsidRDefault="00C50618" w:rsidP="00390B26">
      <w:pPr>
        <w:jc w:val="center"/>
        <w:rPr>
          <w:b/>
          <w:bCs/>
          <w:color w:val="000000"/>
          <w:sz w:val="28"/>
          <w:szCs w:val="28"/>
        </w:rPr>
      </w:pPr>
    </w:p>
    <w:p w:rsidR="00C50618" w:rsidRDefault="00C50618" w:rsidP="00390B26">
      <w:pPr>
        <w:jc w:val="center"/>
        <w:rPr>
          <w:b/>
          <w:bCs/>
          <w:color w:val="000000"/>
          <w:sz w:val="28"/>
          <w:szCs w:val="28"/>
        </w:rPr>
      </w:pPr>
    </w:p>
    <w:p w:rsidR="00C50618" w:rsidRDefault="00C50618" w:rsidP="00390B26">
      <w:pPr>
        <w:jc w:val="center"/>
        <w:rPr>
          <w:b/>
          <w:bCs/>
          <w:color w:val="000000"/>
          <w:sz w:val="28"/>
          <w:szCs w:val="28"/>
        </w:rPr>
      </w:pPr>
    </w:p>
    <w:p w:rsidR="00C50618" w:rsidRDefault="00C50618" w:rsidP="00390B26">
      <w:pPr>
        <w:jc w:val="center"/>
        <w:rPr>
          <w:b/>
          <w:bCs/>
          <w:color w:val="000000"/>
          <w:sz w:val="28"/>
          <w:szCs w:val="28"/>
        </w:rPr>
      </w:pPr>
    </w:p>
    <w:p w:rsidR="00C50618" w:rsidRDefault="00C50618" w:rsidP="00390B26">
      <w:pPr>
        <w:jc w:val="center"/>
        <w:rPr>
          <w:b/>
          <w:bCs/>
          <w:color w:val="000000"/>
          <w:sz w:val="28"/>
          <w:szCs w:val="28"/>
        </w:rPr>
      </w:pPr>
    </w:p>
    <w:p w:rsidR="00C50618" w:rsidRDefault="00C50618" w:rsidP="00390B26">
      <w:pPr>
        <w:jc w:val="center"/>
        <w:rPr>
          <w:b/>
          <w:bCs/>
          <w:color w:val="000000"/>
          <w:sz w:val="28"/>
          <w:szCs w:val="28"/>
        </w:rPr>
      </w:pPr>
    </w:p>
    <w:p w:rsidR="00C50618" w:rsidRDefault="00C50618" w:rsidP="00390B26">
      <w:pPr>
        <w:jc w:val="center"/>
        <w:rPr>
          <w:b/>
          <w:bCs/>
          <w:color w:val="000000"/>
          <w:sz w:val="28"/>
          <w:szCs w:val="28"/>
        </w:rPr>
      </w:pPr>
    </w:p>
    <w:p w:rsidR="00C50618" w:rsidRDefault="00C50618" w:rsidP="00390B26">
      <w:pPr>
        <w:jc w:val="center"/>
        <w:rPr>
          <w:b/>
          <w:bCs/>
          <w:color w:val="000000"/>
          <w:sz w:val="28"/>
          <w:szCs w:val="28"/>
        </w:rPr>
      </w:pPr>
    </w:p>
    <w:p w:rsidR="00C50618" w:rsidRDefault="00C50618" w:rsidP="00390B26">
      <w:pPr>
        <w:jc w:val="center"/>
        <w:rPr>
          <w:b/>
          <w:bCs/>
          <w:color w:val="000000"/>
          <w:sz w:val="28"/>
          <w:szCs w:val="28"/>
        </w:rPr>
      </w:pPr>
    </w:p>
    <w:p w:rsidR="007345E8" w:rsidRDefault="007345E8" w:rsidP="00390B26">
      <w:pPr>
        <w:jc w:val="center"/>
        <w:rPr>
          <w:b/>
          <w:bCs/>
          <w:color w:val="000000"/>
          <w:sz w:val="28"/>
          <w:szCs w:val="28"/>
        </w:rPr>
      </w:pPr>
    </w:p>
    <w:p w:rsidR="00F839EB" w:rsidRDefault="00F839EB" w:rsidP="00F839EB">
      <w:pPr>
        <w:rPr>
          <w:b/>
          <w:bCs/>
          <w:color w:val="000000"/>
          <w:sz w:val="28"/>
          <w:szCs w:val="28"/>
        </w:rPr>
      </w:pPr>
    </w:p>
    <w:p w:rsidR="00D91880" w:rsidRPr="00D91880" w:rsidRDefault="00D91880" w:rsidP="00AE504D">
      <w:pPr>
        <w:pageBreakBefore/>
        <w:tabs>
          <w:tab w:val="left" w:pos="1276"/>
        </w:tabs>
        <w:spacing w:line="360" w:lineRule="auto"/>
        <w:jc w:val="center"/>
        <w:rPr>
          <w:b/>
          <w:sz w:val="28"/>
          <w:szCs w:val="28"/>
        </w:rPr>
      </w:pPr>
      <w:r w:rsidRPr="00D91880">
        <w:rPr>
          <w:b/>
          <w:sz w:val="28"/>
          <w:szCs w:val="28"/>
        </w:rPr>
        <w:lastRenderedPageBreak/>
        <w:t>РОЗДІЛ І</w:t>
      </w:r>
    </w:p>
    <w:p w:rsidR="00AE504D" w:rsidRDefault="00AE504D" w:rsidP="00AE504D">
      <w:pPr>
        <w:tabs>
          <w:tab w:val="left" w:pos="1276"/>
        </w:tabs>
        <w:spacing w:line="360" w:lineRule="auto"/>
        <w:jc w:val="center"/>
        <w:rPr>
          <w:b/>
          <w:sz w:val="28"/>
          <w:szCs w:val="28"/>
        </w:rPr>
      </w:pPr>
    </w:p>
    <w:p w:rsidR="00AE504D" w:rsidRDefault="00B9737E" w:rsidP="00AE504D">
      <w:pPr>
        <w:tabs>
          <w:tab w:val="left" w:pos="1276"/>
        </w:tabs>
        <w:spacing w:line="360" w:lineRule="auto"/>
        <w:jc w:val="center"/>
        <w:rPr>
          <w:rFonts w:eastAsiaTheme="minorHAnsi"/>
          <w:b/>
          <w:bCs/>
          <w:sz w:val="28"/>
          <w:szCs w:val="28"/>
          <w:lang w:eastAsia="en-US"/>
        </w:rPr>
      </w:pPr>
      <w:r w:rsidRPr="00B9737E">
        <w:rPr>
          <w:rFonts w:eastAsiaTheme="minorHAnsi"/>
          <w:b/>
          <w:sz w:val="28"/>
          <w:szCs w:val="28"/>
          <w:lang w:eastAsia="en-US"/>
        </w:rPr>
        <w:t xml:space="preserve">ТЕОРЕТИЧНІ ЗАСАДИ </w:t>
      </w:r>
      <w:r w:rsidRPr="00B9737E">
        <w:rPr>
          <w:rFonts w:eastAsiaTheme="minorHAnsi"/>
          <w:b/>
          <w:bCs/>
          <w:sz w:val="28"/>
          <w:szCs w:val="28"/>
          <w:lang w:eastAsia="en-US"/>
        </w:rPr>
        <w:t>РОЗВИТКУ ФІЗИЧНИХ ЯКОСТЕЙ БОКСЕРІВ</w:t>
      </w:r>
    </w:p>
    <w:p w:rsidR="00B9737E" w:rsidRPr="00D91880" w:rsidRDefault="00B9737E" w:rsidP="00AE504D">
      <w:pPr>
        <w:tabs>
          <w:tab w:val="left" w:pos="1276"/>
        </w:tabs>
        <w:spacing w:line="360" w:lineRule="auto"/>
        <w:jc w:val="center"/>
        <w:rPr>
          <w:b/>
          <w:sz w:val="28"/>
          <w:szCs w:val="28"/>
        </w:rPr>
      </w:pPr>
    </w:p>
    <w:p w:rsidR="00D91880" w:rsidRDefault="00C2548C" w:rsidP="00AE504D">
      <w:pPr>
        <w:widowControl w:val="0"/>
        <w:spacing w:line="360" w:lineRule="auto"/>
        <w:ind w:firstLine="709"/>
        <w:jc w:val="both"/>
        <w:rPr>
          <w:b/>
          <w:bCs/>
          <w:color w:val="000000"/>
          <w:sz w:val="28"/>
          <w:szCs w:val="28"/>
        </w:rPr>
      </w:pPr>
      <w:r>
        <w:rPr>
          <w:b/>
          <w:bCs/>
          <w:sz w:val="28"/>
          <w:szCs w:val="28"/>
        </w:rPr>
        <w:t xml:space="preserve">1.1.  </w:t>
      </w:r>
      <w:r w:rsidR="00EA2A71">
        <w:rPr>
          <w:b/>
          <w:bCs/>
          <w:sz w:val="28"/>
          <w:szCs w:val="28"/>
        </w:rPr>
        <w:t>Розвиток</w:t>
      </w:r>
      <w:r w:rsidRPr="00C2548C">
        <w:rPr>
          <w:b/>
          <w:bCs/>
          <w:sz w:val="28"/>
          <w:szCs w:val="28"/>
        </w:rPr>
        <w:t xml:space="preserve"> </w:t>
      </w:r>
      <w:r w:rsidR="00EA2A71">
        <w:rPr>
          <w:b/>
          <w:bCs/>
          <w:sz w:val="28"/>
          <w:szCs w:val="28"/>
        </w:rPr>
        <w:t xml:space="preserve">сучасного </w:t>
      </w:r>
      <w:r w:rsidRPr="00C2548C">
        <w:rPr>
          <w:b/>
          <w:bCs/>
          <w:sz w:val="28"/>
          <w:szCs w:val="28"/>
        </w:rPr>
        <w:t>боксу</w:t>
      </w:r>
      <w:r w:rsidR="00EA2A71">
        <w:rPr>
          <w:b/>
          <w:bCs/>
          <w:sz w:val="28"/>
          <w:szCs w:val="28"/>
        </w:rPr>
        <w:t xml:space="preserve"> </w:t>
      </w:r>
    </w:p>
    <w:p w:rsidR="00D91880" w:rsidRDefault="00D91880" w:rsidP="00390B26">
      <w:pPr>
        <w:jc w:val="center"/>
        <w:rPr>
          <w:b/>
          <w:bCs/>
          <w:color w:val="000000"/>
          <w:sz w:val="28"/>
          <w:szCs w:val="28"/>
        </w:rPr>
      </w:pPr>
    </w:p>
    <w:p w:rsidR="00BF2A0E" w:rsidRPr="00BF2A0E" w:rsidRDefault="00BF2A0E" w:rsidP="006866F3">
      <w:pPr>
        <w:tabs>
          <w:tab w:val="left" w:pos="780"/>
        </w:tabs>
        <w:spacing w:line="360" w:lineRule="auto"/>
        <w:ind w:firstLine="709"/>
        <w:jc w:val="both"/>
        <w:rPr>
          <w:bCs/>
          <w:color w:val="000000"/>
          <w:sz w:val="28"/>
          <w:szCs w:val="28"/>
          <w:lang w:val="ru-RU"/>
        </w:rPr>
      </w:pPr>
      <w:r w:rsidRPr="00BF2A0E">
        <w:rPr>
          <w:bCs/>
          <w:color w:val="000000"/>
          <w:sz w:val="28"/>
          <w:szCs w:val="28"/>
        </w:rPr>
        <w:t xml:space="preserve">Науковець Юрченко </w:t>
      </w:r>
      <w:r>
        <w:rPr>
          <w:bCs/>
          <w:color w:val="000000"/>
          <w:sz w:val="28"/>
          <w:szCs w:val="28"/>
        </w:rPr>
        <w:t xml:space="preserve">І. В. </w:t>
      </w:r>
      <w:r w:rsidR="00BE10E5">
        <w:rPr>
          <w:bCs/>
          <w:color w:val="000000"/>
          <w:sz w:val="28"/>
          <w:szCs w:val="28"/>
        </w:rPr>
        <w:t xml:space="preserve">(2018) </w:t>
      </w:r>
      <w:r>
        <w:rPr>
          <w:bCs/>
          <w:color w:val="000000"/>
          <w:sz w:val="28"/>
          <w:szCs w:val="28"/>
        </w:rPr>
        <w:t xml:space="preserve">зауважує, що </w:t>
      </w:r>
      <w:r w:rsidR="00952EFD" w:rsidRPr="00BF2A0E">
        <w:rPr>
          <w:bCs/>
          <w:color w:val="000000"/>
          <w:sz w:val="28"/>
          <w:szCs w:val="28"/>
        </w:rPr>
        <w:tab/>
      </w:r>
      <w:r>
        <w:rPr>
          <w:bCs/>
          <w:color w:val="000000"/>
          <w:sz w:val="28"/>
          <w:szCs w:val="28"/>
        </w:rPr>
        <w:t>о</w:t>
      </w:r>
      <w:r w:rsidRPr="00BF2A0E">
        <w:rPr>
          <w:bCs/>
          <w:color w:val="000000"/>
          <w:sz w:val="28"/>
          <w:szCs w:val="28"/>
        </w:rPr>
        <w:t>станніми роками в Україні значна увага приділяється розвитку національної системи фізичного виховання, що відображено у Законах України «Про освіту», «Про вищу освіту», «Про фізичну культуру і спорт» та в Концепції національного виховання молоді. Означені документи визначають стратегію розвитку системи фізичного виховання молоді, реалізація якої повинна забезпечити формування у молоді світоглядних позицій та ціннісних орієнтацій, виховати у них відповідальне ставлення до власного здоров’я, до здорового способу життя, створити умови для їх повноцінного фізичного та духовного розвитку</w:t>
      </w:r>
      <w:r>
        <w:rPr>
          <w:bCs/>
          <w:color w:val="000000"/>
          <w:sz w:val="28"/>
          <w:szCs w:val="28"/>
        </w:rPr>
        <w:t xml:space="preserve"> </w:t>
      </w:r>
      <w:r w:rsidR="00F66D41">
        <w:rPr>
          <w:bCs/>
          <w:color w:val="000000"/>
          <w:sz w:val="28"/>
          <w:szCs w:val="28"/>
          <w:lang w:val="ru-RU"/>
        </w:rPr>
        <w:t>(Юрченко, 2018,</w:t>
      </w:r>
      <w:r>
        <w:rPr>
          <w:bCs/>
          <w:color w:val="000000"/>
          <w:sz w:val="28"/>
          <w:szCs w:val="28"/>
          <w:lang w:val="ru-RU"/>
        </w:rPr>
        <w:t xml:space="preserve"> с. 466</w:t>
      </w:r>
      <w:r w:rsidR="00F66D41">
        <w:rPr>
          <w:bCs/>
          <w:color w:val="000000"/>
          <w:sz w:val="28"/>
          <w:szCs w:val="28"/>
          <w:lang w:val="ru-RU"/>
        </w:rPr>
        <w:t>)</w:t>
      </w:r>
      <w:r>
        <w:rPr>
          <w:bCs/>
          <w:color w:val="000000"/>
          <w:sz w:val="28"/>
          <w:szCs w:val="28"/>
          <w:lang w:val="ru-RU"/>
        </w:rPr>
        <w:t>.</w:t>
      </w:r>
    </w:p>
    <w:p w:rsidR="00952EFD" w:rsidRPr="00952EFD" w:rsidRDefault="004956D2" w:rsidP="006866F3">
      <w:pPr>
        <w:tabs>
          <w:tab w:val="left" w:pos="780"/>
        </w:tabs>
        <w:spacing w:line="360" w:lineRule="auto"/>
        <w:ind w:firstLine="709"/>
        <w:jc w:val="both"/>
        <w:rPr>
          <w:bCs/>
          <w:color w:val="000000"/>
          <w:sz w:val="28"/>
          <w:szCs w:val="28"/>
        </w:rPr>
      </w:pPr>
      <w:r>
        <w:rPr>
          <w:bCs/>
          <w:color w:val="000000"/>
          <w:sz w:val="28"/>
          <w:szCs w:val="28"/>
        </w:rPr>
        <w:t>Б</w:t>
      </w:r>
      <w:r w:rsidR="00952EFD" w:rsidRPr="00952EFD">
        <w:rPr>
          <w:bCs/>
          <w:color w:val="000000"/>
          <w:sz w:val="28"/>
          <w:szCs w:val="28"/>
        </w:rPr>
        <w:t>окс як вид спорту займає чільне місце у розвитку фізичної культури як сучасної України так і на міжнародному рівні.</w:t>
      </w:r>
    </w:p>
    <w:p w:rsidR="004B31E0" w:rsidRPr="00AC288C" w:rsidRDefault="004B31E0" w:rsidP="004B31E0">
      <w:pPr>
        <w:spacing w:line="360" w:lineRule="auto"/>
        <w:ind w:firstLine="709"/>
        <w:jc w:val="both"/>
        <w:rPr>
          <w:rFonts w:eastAsiaTheme="minorHAnsi"/>
          <w:sz w:val="28"/>
          <w:szCs w:val="28"/>
          <w:lang w:val="ru-RU" w:eastAsia="en-US"/>
        </w:rPr>
      </w:pPr>
      <w:r w:rsidRPr="004B31E0">
        <w:rPr>
          <w:rFonts w:eastAsiaTheme="minorHAnsi"/>
          <w:sz w:val="28"/>
          <w:szCs w:val="28"/>
          <w:lang w:eastAsia="en-US"/>
        </w:rPr>
        <w:t xml:space="preserve">Бокс називають спортом всіх часів. Історія його розвитку налічує близько </w:t>
      </w:r>
      <w:r w:rsidR="00AC288C">
        <w:rPr>
          <w:rFonts w:eastAsiaTheme="minorHAnsi"/>
          <w:sz w:val="28"/>
          <w:szCs w:val="28"/>
          <w:lang w:eastAsia="en-US"/>
        </w:rPr>
        <w:t>п</w:t>
      </w:r>
      <w:r w:rsidR="00AC288C" w:rsidRPr="00AC288C">
        <w:rPr>
          <w:rFonts w:eastAsiaTheme="minorHAnsi"/>
          <w:sz w:val="28"/>
          <w:szCs w:val="28"/>
          <w:lang w:val="ru-RU" w:eastAsia="en-US"/>
        </w:rPr>
        <w:t>’</w:t>
      </w:r>
      <w:proofErr w:type="spellStart"/>
      <w:r w:rsidRPr="004B31E0">
        <w:rPr>
          <w:rFonts w:eastAsiaTheme="minorHAnsi"/>
          <w:sz w:val="28"/>
          <w:szCs w:val="28"/>
          <w:lang w:eastAsia="en-US"/>
        </w:rPr>
        <w:t>яти</w:t>
      </w:r>
      <w:proofErr w:type="spellEnd"/>
      <w:r w:rsidRPr="004B31E0">
        <w:rPr>
          <w:rFonts w:eastAsiaTheme="minorHAnsi"/>
          <w:sz w:val="28"/>
          <w:szCs w:val="28"/>
          <w:lang w:eastAsia="en-US"/>
        </w:rPr>
        <w:t xml:space="preserve"> тисяч років. Кулачний бій як спортивне єдиноборство виник ще на ранніх ступенях розвитку суспільства і в різних формах був поширений у </w:t>
      </w:r>
      <w:r w:rsidR="00AC288C">
        <w:rPr>
          <w:rFonts w:eastAsiaTheme="minorHAnsi"/>
          <w:sz w:val="28"/>
          <w:szCs w:val="28"/>
          <w:lang w:eastAsia="en-US"/>
        </w:rPr>
        <w:t>всі часи серед багатьох народів</w:t>
      </w:r>
      <w:r w:rsidR="00AC288C">
        <w:rPr>
          <w:rFonts w:eastAsiaTheme="minorHAnsi"/>
          <w:sz w:val="28"/>
          <w:szCs w:val="28"/>
          <w:lang w:val="ru-RU" w:eastAsia="en-US"/>
        </w:rPr>
        <w:t>.</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Наскальні малюнки, знайдені на півдні Алжиру, свідчать про існування боксу у народів Африки</w:t>
      </w:r>
      <w:r w:rsidR="00C743C3">
        <w:rPr>
          <w:rFonts w:eastAsiaTheme="minorHAnsi"/>
          <w:sz w:val="28"/>
          <w:szCs w:val="28"/>
          <w:lang w:eastAsia="en-US"/>
        </w:rPr>
        <w:t xml:space="preserve"> (Удовенко, 2015).</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Сцени кулачного бою, зображені на стінах гробниць фараонів, підтверджують, що цей вид єдиноборства існував і в Давньому Єгипті.</w:t>
      </w:r>
    </w:p>
    <w:p w:rsidR="004B31E0" w:rsidRPr="004B31E0" w:rsidRDefault="004B31E0" w:rsidP="00070CC8">
      <w:pPr>
        <w:widowControl w:val="0"/>
        <w:spacing w:line="360" w:lineRule="auto"/>
        <w:ind w:firstLine="709"/>
        <w:jc w:val="both"/>
        <w:rPr>
          <w:rFonts w:eastAsiaTheme="minorHAnsi"/>
          <w:sz w:val="28"/>
          <w:szCs w:val="28"/>
          <w:lang w:eastAsia="en-US"/>
        </w:rPr>
      </w:pPr>
      <w:r w:rsidRPr="004B31E0">
        <w:rPr>
          <w:rFonts w:eastAsiaTheme="minorHAnsi"/>
          <w:sz w:val="28"/>
          <w:szCs w:val="28"/>
          <w:lang w:eastAsia="en-US"/>
        </w:rPr>
        <w:t xml:space="preserve">До нас дійшли зображення кулачного бою епохи </w:t>
      </w:r>
      <w:proofErr w:type="spellStart"/>
      <w:r w:rsidRPr="004B31E0">
        <w:rPr>
          <w:rFonts w:eastAsiaTheme="minorHAnsi"/>
          <w:sz w:val="28"/>
          <w:szCs w:val="28"/>
          <w:lang w:eastAsia="en-US"/>
        </w:rPr>
        <w:t>кріто-мікенської</w:t>
      </w:r>
      <w:proofErr w:type="spellEnd"/>
      <w:r w:rsidRPr="004B31E0">
        <w:rPr>
          <w:rFonts w:eastAsiaTheme="minorHAnsi"/>
          <w:sz w:val="28"/>
          <w:szCs w:val="28"/>
          <w:lang w:eastAsia="en-US"/>
        </w:rPr>
        <w:t xml:space="preserve"> культури, що передувала розвитку грецької держави.</w:t>
      </w:r>
    </w:p>
    <w:p w:rsidR="004B31E0" w:rsidRPr="004B31E0" w:rsidRDefault="004B31E0" w:rsidP="00070CC8">
      <w:pPr>
        <w:widowControl w:val="0"/>
        <w:spacing w:line="360" w:lineRule="auto"/>
        <w:ind w:firstLine="709"/>
        <w:jc w:val="both"/>
        <w:rPr>
          <w:rFonts w:eastAsiaTheme="minorHAnsi"/>
          <w:sz w:val="28"/>
          <w:szCs w:val="28"/>
          <w:lang w:eastAsia="en-US"/>
        </w:rPr>
      </w:pPr>
      <w:r w:rsidRPr="004B31E0">
        <w:rPr>
          <w:rFonts w:eastAsiaTheme="minorHAnsi"/>
          <w:sz w:val="28"/>
          <w:szCs w:val="28"/>
          <w:lang w:eastAsia="en-US"/>
        </w:rPr>
        <w:t xml:space="preserve">Особливо популярний був кулачний бій в Стародавній Греції. Це </w:t>
      </w:r>
      <w:r w:rsidRPr="004B31E0">
        <w:rPr>
          <w:rFonts w:eastAsiaTheme="minorHAnsi"/>
          <w:sz w:val="28"/>
          <w:szCs w:val="28"/>
          <w:lang w:eastAsia="en-US"/>
        </w:rPr>
        <w:lastRenderedPageBreak/>
        <w:t>підтверджується тим, що з 23-ої Олімпіади (688 р. до н. е.) він увійшов до програми олі</w:t>
      </w:r>
      <w:r w:rsidR="00433185">
        <w:rPr>
          <w:rFonts w:eastAsiaTheme="minorHAnsi"/>
          <w:sz w:val="28"/>
          <w:szCs w:val="28"/>
          <w:lang w:eastAsia="en-US"/>
        </w:rPr>
        <w:t xml:space="preserve">мпійських ігор. Літературні </w:t>
      </w:r>
      <w:proofErr w:type="spellStart"/>
      <w:r w:rsidR="00433185">
        <w:rPr>
          <w:rFonts w:eastAsiaTheme="minorHAnsi"/>
          <w:sz w:val="28"/>
          <w:szCs w:val="28"/>
          <w:lang w:eastAsia="en-US"/>
        </w:rPr>
        <w:t>пам</w:t>
      </w:r>
      <w:proofErr w:type="spellEnd"/>
      <w:r w:rsidR="00433185" w:rsidRPr="00433185">
        <w:rPr>
          <w:rFonts w:eastAsiaTheme="minorHAnsi"/>
          <w:sz w:val="28"/>
          <w:szCs w:val="28"/>
          <w:lang w:val="ru-RU" w:eastAsia="en-US"/>
        </w:rPr>
        <w:t>’</w:t>
      </w:r>
      <w:proofErr w:type="spellStart"/>
      <w:r w:rsidRPr="004B31E0">
        <w:rPr>
          <w:rFonts w:eastAsiaTheme="minorHAnsi"/>
          <w:sz w:val="28"/>
          <w:szCs w:val="28"/>
          <w:lang w:eastAsia="en-US"/>
        </w:rPr>
        <w:t>ятники</w:t>
      </w:r>
      <w:proofErr w:type="spellEnd"/>
      <w:r w:rsidRPr="004B31E0">
        <w:rPr>
          <w:rFonts w:eastAsiaTheme="minorHAnsi"/>
          <w:sz w:val="28"/>
          <w:szCs w:val="28"/>
          <w:lang w:eastAsia="en-US"/>
        </w:rPr>
        <w:t>, малюнки дають нам досить повні відомості про правила ведення кулачного бою в Стародавній Греції, про методи тренування бійців. Для ведення б</w:t>
      </w:r>
      <w:r w:rsidR="00433185">
        <w:rPr>
          <w:rFonts w:eastAsiaTheme="minorHAnsi"/>
          <w:sz w:val="28"/>
          <w:szCs w:val="28"/>
          <w:lang w:eastAsia="en-US"/>
        </w:rPr>
        <w:t>ою кулаки бійців обмотувалися м</w:t>
      </w:r>
      <w:r w:rsidR="00433185" w:rsidRPr="00433185">
        <w:rPr>
          <w:rFonts w:eastAsiaTheme="minorHAnsi"/>
          <w:sz w:val="28"/>
          <w:szCs w:val="28"/>
          <w:lang w:eastAsia="en-US"/>
        </w:rPr>
        <w:t>’</w:t>
      </w:r>
      <w:r w:rsidR="00433185">
        <w:rPr>
          <w:rFonts w:eastAsiaTheme="minorHAnsi"/>
          <w:sz w:val="28"/>
          <w:szCs w:val="28"/>
          <w:lang w:eastAsia="en-US"/>
        </w:rPr>
        <w:t>якими ременями з сиром</w:t>
      </w:r>
      <w:r w:rsidR="00433185" w:rsidRPr="00433185">
        <w:rPr>
          <w:rFonts w:eastAsiaTheme="minorHAnsi"/>
          <w:sz w:val="28"/>
          <w:szCs w:val="28"/>
          <w:lang w:eastAsia="en-US"/>
        </w:rPr>
        <w:t>’</w:t>
      </w:r>
      <w:r w:rsidRPr="004B31E0">
        <w:rPr>
          <w:rFonts w:eastAsiaTheme="minorHAnsi"/>
          <w:sz w:val="28"/>
          <w:szCs w:val="28"/>
          <w:lang w:eastAsia="en-US"/>
        </w:rPr>
        <w:t xml:space="preserve">ятної шкіри, які захищали руки від пошкоджень подібно до сучасних бинтів. Кулачні бійці вели бій у випрямленій стійці. Від них в основному була </w:t>
      </w:r>
      <w:r w:rsidR="00AC288C">
        <w:rPr>
          <w:rFonts w:eastAsiaTheme="minorHAnsi"/>
          <w:sz w:val="28"/>
          <w:szCs w:val="28"/>
          <w:lang w:eastAsia="en-US"/>
        </w:rPr>
        <w:t>потрібна швидкість і спритність</w:t>
      </w:r>
      <w:r w:rsidR="00490C2E">
        <w:rPr>
          <w:rFonts w:eastAsiaTheme="minorHAnsi"/>
          <w:sz w:val="28"/>
          <w:szCs w:val="28"/>
          <w:lang w:eastAsia="en-US"/>
        </w:rPr>
        <w:t xml:space="preserve"> </w:t>
      </w:r>
      <w:r w:rsidR="001C70D3">
        <w:rPr>
          <w:rFonts w:eastAsiaTheme="minorHAnsi"/>
          <w:sz w:val="28"/>
          <w:szCs w:val="28"/>
          <w:lang w:eastAsia="en-US"/>
        </w:rPr>
        <w:t>(Удовенко, 2015).</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Греки складали пари по долі, а не по вагових категоріях. Час зустрічі не обмежувався, і вона тривала до того моменту, поки один з супротивників виявлявся не в змозі вести бій далі. Судді (</w:t>
      </w:r>
      <w:proofErr w:type="spellStart"/>
      <w:r w:rsidRPr="004B31E0">
        <w:rPr>
          <w:rFonts w:eastAsiaTheme="minorHAnsi"/>
          <w:sz w:val="28"/>
          <w:szCs w:val="28"/>
          <w:lang w:eastAsia="en-US"/>
        </w:rPr>
        <w:t>гелланодіки</w:t>
      </w:r>
      <w:proofErr w:type="spellEnd"/>
      <w:r w:rsidRPr="004B31E0">
        <w:rPr>
          <w:rFonts w:eastAsiaTheme="minorHAnsi"/>
          <w:sz w:val="28"/>
          <w:szCs w:val="28"/>
          <w:lang w:eastAsia="en-US"/>
        </w:rPr>
        <w:t xml:space="preserve">) вибиралися з осіб не молодше 40 років і винні були добре знати техніку бою і умови змагань. На всіх малюнках кулачного бою </w:t>
      </w:r>
      <w:proofErr w:type="spellStart"/>
      <w:r w:rsidRPr="004B31E0">
        <w:rPr>
          <w:rFonts w:eastAsiaTheme="minorHAnsi"/>
          <w:sz w:val="28"/>
          <w:szCs w:val="28"/>
          <w:lang w:eastAsia="en-US"/>
        </w:rPr>
        <w:t>гелланодік</w:t>
      </w:r>
      <w:proofErr w:type="spellEnd"/>
      <w:r w:rsidRPr="004B31E0">
        <w:rPr>
          <w:rFonts w:eastAsiaTheme="minorHAnsi"/>
          <w:sz w:val="28"/>
          <w:szCs w:val="28"/>
          <w:lang w:eastAsia="en-US"/>
        </w:rPr>
        <w:t xml:space="preserve"> </w:t>
      </w:r>
      <w:proofErr w:type="spellStart"/>
      <w:r w:rsidRPr="004B31E0">
        <w:rPr>
          <w:rFonts w:eastAsiaTheme="minorHAnsi"/>
          <w:sz w:val="28"/>
          <w:szCs w:val="28"/>
          <w:lang w:eastAsia="en-US"/>
        </w:rPr>
        <w:t>зображався</w:t>
      </w:r>
      <w:proofErr w:type="spellEnd"/>
      <w:r w:rsidRPr="004B31E0">
        <w:rPr>
          <w:rFonts w:eastAsiaTheme="minorHAnsi"/>
          <w:sz w:val="28"/>
          <w:szCs w:val="28"/>
          <w:lang w:eastAsia="en-US"/>
        </w:rPr>
        <w:t xml:space="preserve"> з лозою, розгалуженою на кінці, дотиком якої він втручався в дії бійців.</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 xml:space="preserve">Навчання і тренування спортсменів проходили під керівництвом фахівців в особливих школах </w:t>
      </w:r>
      <w:r w:rsidR="00AF6CBA">
        <w:rPr>
          <w:rFonts w:eastAsiaTheme="minorHAnsi"/>
          <w:sz w:val="28"/>
          <w:szCs w:val="28"/>
          <w:lang w:eastAsia="en-US"/>
        </w:rPr>
        <w:t>–</w:t>
      </w:r>
      <w:r w:rsidRPr="004B31E0">
        <w:rPr>
          <w:rFonts w:eastAsiaTheme="minorHAnsi"/>
          <w:sz w:val="28"/>
          <w:szCs w:val="28"/>
          <w:lang w:eastAsia="en-US"/>
        </w:rPr>
        <w:t xml:space="preserve"> палестрах. Палестра була замкнутою колонадою без даху, усередині якого знаходився зал для вправ. Пол в палестрі був земляним. Навколо цього залу поміщалися невеликі криті кімнати для обмивання, відпочинку, натирання маслом</w:t>
      </w:r>
      <w:r w:rsidR="0067492C">
        <w:rPr>
          <w:rFonts w:eastAsiaTheme="minorHAnsi"/>
          <w:sz w:val="28"/>
          <w:szCs w:val="28"/>
          <w:lang w:eastAsia="en-US"/>
        </w:rPr>
        <w:t xml:space="preserve"> і піском, жертвопринесень та ін</w:t>
      </w:r>
      <w:r w:rsidRPr="004B31E0">
        <w:rPr>
          <w:rFonts w:eastAsiaTheme="minorHAnsi"/>
          <w:sz w:val="28"/>
          <w:szCs w:val="28"/>
          <w:lang w:eastAsia="en-US"/>
        </w:rPr>
        <w:t>. На тренуваннях бійці захищали голову маскою з навушника</w:t>
      </w:r>
      <w:r w:rsidR="00433185">
        <w:rPr>
          <w:rFonts w:eastAsiaTheme="minorHAnsi"/>
          <w:sz w:val="28"/>
          <w:szCs w:val="28"/>
          <w:lang w:eastAsia="en-US"/>
        </w:rPr>
        <w:t>ми, яка, ймовірно, робилася з м</w:t>
      </w:r>
      <w:r w:rsidR="00433185" w:rsidRPr="00433185">
        <w:rPr>
          <w:rFonts w:eastAsiaTheme="minorHAnsi"/>
          <w:sz w:val="28"/>
          <w:szCs w:val="28"/>
          <w:lang w:val="ru-RU" w:eastAsia="en-US"/>
        </w:rPr>
        <w:t>’</w:t>
      </w:r>
      <w:r w:rsidR="00490C2E">
        <w:rPr>
          <w:rFonts w:eastAsiaTheme="minorHAnsi"/>
          <w:sz w:val="28"/>
          <w:szCs w:val="28"/>
          <w:lang w:eastAsia="en-US"/>
        </w:rPr>
        <w:t>якої шкіри</w:t>
      </w:r>
      <w:r w:rsidR="00490C2E" w:rsidRPr="00490C2E">
        <w:rPr>
          <w:rFonts w:eastAsiaTheme="minorHAnsi"/>
          <w:sz w:val="28"/>
          <w:szCs w:val="28"/>
          <w:lang w:eastAsia="en-US"/>
        </w:rPr>
        <w:t xml:space="preserve"> </w:t>
      </w:r>
      <w:r w:rsidR="001C70D3">
        <w:rPr>
          <w:rFonts w:eastAsiaTheme="minorHAnsi"/>
          <w:sz w:val="28"/>
          <w:szCs w:val="28"/>
          <w:lang w:eastAsia="en-US"/>
        </w:rPr>
        <w:t>(Удовенко, 2015).</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 xml:space="preserve">Подібністю сучасного тренувального мішка був </w:t>
      </w:r>
      <w:r w:rsidR="0067492C">
        <w:rPr>
          <w:rFonts w:eastAsiaTheme="minorHAnsi"/>
          <w:sz w:val="28"/>
          <w:szCs w:val="28"/>
          <w:lang w:eastAsia="en-US"/>
        </w:rPr>
        <w:t>каркас</w:t>
      </w:r>
      <w:r w:rsidRPr="004B31E0">
        <w:rPr>
          <w:rFonts w:eastAsiaTheme="minorHAnsi"/>
          <w:sz w:val="28"/>
          <w:szCs w:val="28"/>
          <w:lang w:eastAsia="en-US"/>
        </w:rPr>
        <w:t>, зроблений з овечої шкури, що вивернула руном всередину, і наповнений фініковими кісточками. Підвішувався він на висоті голови і служив бійцям для вправ в ударах. Досить поширеними вправами було риття землі і мотиження.</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В Стародавньому Римі кулачний бій перетворився на видовище для плебсу і проводився на аренах амфітеатрів. Для збільшення руйнівної сили кулака застосовувалися різні спосо</w:t>
      </w:r>
      <w:r w:rsidR="007C0A7B">
        <w:rPr>
          <w:rFonts w:eastAsiaTheme="minorHAnsi"/>
          <w:sz w:val="28"/>
          <w:szCs w:val="28"/>
          <w:lang w:eastAsia="en-US"/>
        </w:rPr>
        <w:t>би його озброєння (</w:t>
      </w:r>
      <w:proofErr w:type="spellStart"/>
      <w:r w:rsidR="007C0A7B">
        <w:rPr>
          <w:rFonts w:eastAsiaTheme="minorHAnsi"/>
          <w:sz w:val="28"/>
          <w:szCs w:val="28"/>
          <w:lang w:eastAsia="en-US"/>
        </w:rPr>
        <w:t>цести</w:t>
      </w:r>
      <w:proofErr w:type="spellEnd"/>
      <w:r w:rsidR="007C0A7B">
        <w:rPr>
          <w:rFonts w:eastAsiaTheme="minorHAnsi"/>
          <w:sz w:val="28"/>
          <w:szCs w:val="28"/>
          <w:lang w:eastAsia="en-US"/>
        </w:rPr>
        <w:t xml:space="preserve"> та ін.</w:t>
      </w:r>
      <w:r w:rsidRPr="004B31E0">
        <w:rPr>
          <w:rFonts w:eastAsiaTheme="minorHAnsi"/>
          <w:sz w:val="28"/>
          <w:szCs w:val="28"/>
          <w:lang w:eastAsia="en-US"/>
        </w:rPr>
        <w:t>).</w:t>
      </w:r>
    </w:p>
    <w:p w:rsidR="004B31E0" w:rsidRPr="004B31E0" w:rsidRDefault="004B31E0" w:rsidP="00887F9C">
      <w:pPr>
        <w:widowControl w:val="0"/>
        <w:spacing w:line="360" w:lineRule="auto"/>
        <w:ind w:firstLine="709"/>
        <w:jc w:val="both"/>
        <w:rPr>
          <w:rFonts w:eastAsiaTheme="minorHAnsi"/>
          <w:sz w:val="28"/>
          <w:szCs w:val="28"/>
          <w:lang w:eastAsia="en-US"/>
        </w:rPr>
      </w:pPr>
      <w:r w:rsidRPr="004B31E0">
        <w:rPr>
          <w:rFonts w:eastAsiaTheme="minorHAnsi"/>
          <w:sz w:val="28"/>
          <w:szCs w:val="28"/>
          <w:lang w:eastAsia="en-US"/>
        </w:rPr>
        <w:t xml:space="preserve">В середні віки кулачні бої на Заході не входили в систему рицарського виховання, але були поширені серед народу. На Русі в XV-XVII </w:t>
      </w:r>
      <w:proofErr w:type="spellStart"/>
      <w:r w:rsidRPr="004B31E0">
        <w:rPr>
          <w:rFonts w:eastAsiaTheme="minorHAnsi"/>
          <w:sz w:val="28"/>
          <w:szCs w:val="28"/>
          <w:lang w:eastAsia="en-US"/>
        </w:rPr>
        <w:t>в</w:t>
      </w:r>
      <w:r w:rsidR="00F57DFA">
        <w:rPr>
          <w:rFonts w:eastAsiaTheme="minorHAnsi"/>
          <w:sz w:val="28"/>
          <w:szCs w:val="28"/>
          <w:lang w:eastAsia="en-US"/>
        </w:rPr>
        <w:t>.</w:t>
      </w:r>
      <w:r w:rsidRPr="004B31E0">
        <w:rPr>
          <w:rFonts w:eastAsiaTheme="minorHAnsi"/>
          <w:sz w:val="28"/>
          <w:szCs w:val="28"/>
          <w:lang w:eastAsia="en-US"/>
        </w:rPr>
        <w:t>в</w:t>
      </w:r>
      <w:proofErr w:type="spellEnd"/>
      <w:r w:rsidRPr="004B31E0">
        <w:rPr>
          <w:rFonts w:eastAsiaTheme="minorHAnsi"/>
          <w:sz w:val="28"/>
          <w:szCs w:val="28"/>
          <w:lang w:eastAsia="en-US"/>
        </w:rPr>
        <w:t xml:space="preserve">. кулачний </w:t>
      </w:r>
      <w:r w:rsidRPr="004B31E0">
        <w:rPr>
          <w:rFonts w:eastAsiaTheme="minorHAnsi"/>
          <w:sz w:val="28"/>
          <w:szCs w:val="28"/>
          <w:lang w:eastAsia="en-US"/>
        </w:rPr>
        <w:lastRenderedPageBreak/>
        <w:t xml:space="preserve">бій став одним з елементів самобутньої народної системи фізичного виховання, що складалася у той час. В основному бій був масовим </w:t>
      </w:r>
      <w:r w:rsidR="00AF6CBA" w:rsidRPr="00AF6CBA">
        <w:rPr>
          <w:rFonts w:eastAsiaTheme="minorHAnsi"/>
          <w:sz w:val="28"/>
          <w:szCs w:val="28"/>
          <w:lang w:eastAsia="en-US"/>
        </w:rPr>
        <w:t>–</w:t>
      </w:r>
      <w:r w:rsidRPr="004B31E0">
        <w:rPr>
          <w:rFonts w:eastAsiaTheme="minorHAnsi"/>
          <w:sz w:val="28"/>
          <w:szCs w:val="28"/>
          <w:lang w:eastAsia="en-US"/>
        </w:rPr>
        <w:t xml:space="preserve"> «стінкою», в якій строго розрізнялися «своя» і «чужа» сторони.</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У перш</w:t>
      </w:r>
      <w:r w:rsidR="00433185">
        <w:rPr>
          <w:rFonts w:eastAsiaTheme="minorHAnsi"/>
          <w:sz w:val="28"/>
          <w:szCs w:val="28"/>
          <w:lang w:eastAsia="en-US"/>
        </w:rPr>
        <w:t>ій половині XVIII в. у Англії з</w:t>
      </w:r>
      <w:r w:rsidR="00433185" w:rsidRPr="00433185">
        <w:rPr>
          <w:rFonts w:eastAsiaTheme="minorHAnsi"/>
          <w:sz w:val="28"/>
          <w:szCs w:val="28"/>
          <w:lang w:val="ru-RU" w:eastAsia="en-US"/>
        </w:rPr>
        <w:t>’</w:t>
      </w:r>
      <w:r w:rsidRPr="004B31E0">
        <w:rPr>
          <w:rFonts w:eastAsiaTheme="minorHAnsi"/>
          <w:sz w:val="28"/>
          <w:szCs w:val="28"/>
          <w:lang w:eastAsia="en-US"/>
        </w:rPr>
        <w:t xml:space="preserve">явився призовий бокс </w:t>
      </w:r>
      <w:r w:rsidR="00AF6CBA">
        <w:rPr>
          <w:rFonts w:eastAsiaTheme="minorHAnsi"/>
          <w:sz w:val="28"/>
          <w:szCs w:val="28"/>
          <w:lang w:eastAsia="en-US"/>
        </w:rPr>
        <w:t>–</w:t>
      </w:r>
      <w:r w:rsidR="00AB55D4">
        <w:rPr>
          <w:rFonts w:eastAsiaTheme="minorHAnsi"/>
          <w:sz w:val="28"/>
          <w:szCs w:val="28"/>
          <w:lang w:eastAsia="en-US"/>
        </w:rPr>
        <w:t xml:space="preserve"> з</w:t>
      </w:r>
      <w:r w:rsidR="00AB55D4" w:rsidRPr="00AB55D4">
        <w:rPr>
          <w:rFonts w:eastAsiaTheme="minorHAnsi"/>
          <w:sz w:val="28"/>
          <w:szCs w:val="28"/>
          <w:lang w:val="ru-RU" w:eastAsia="en-US"/>
        </w:rPr>
        <w:t>’</w:t>
      </w:r>
      <w:r w:rsidRPr="004B31E0">
        <w:rPr>
          <w:rFonts w:eastAsiaTheme="minorHAnsi"/>
          <w:sz w:val="28"/>
          <w:szCs w:val="28"/>
          <w:lang w:eastAsia="en-US"/>
        </w:rPr>
        <w:t xml:space="preserve">єднання кулачного бою з боротьбою в стійці. У його основу були покладені самобутні види єдиноборство, що існувало тоді в Англії. Змагання проводилися на спеціальних аренах, регулювалися примітивними правилами і були надзвичайно грубі. Кулаки бійців не були захищені. Перші правила боксу розробив в 1743 р. власник цирку Дж. </w:t>
      </w:r>
      <w:proofErr w:type="spellStart"/>
      <w:r w:rsidRPr="004B31E0">
        <w:rPr>
          <w:rFonts w:eastAsiaTheme="minorHAnsi"/>
          <w:sz w:val="28"/>
          <w:szCs w:val="28"/>
          <w:lang w:eastAsia="en-US"/>
        </w:rPr>
        <w:t>Браутон</w:t>
      </w:r>
      <w:proofErr w:type="spellEnd"/>
      <w:r w:rsidRPr="004B31E0">
        <w:rPr>
          <w:rFonts w:eastAsiaTheme="minorHAnsi"/>
          <w:sz w:val="28"/>
          <w:szCs w:val="28"/>
          <w:lang w:eastAsia="en-US"/>
        </w:rPr>
        <w:t>, щоб</w:t>
      </w:r>
      <w:r w:rsidR="00490C2E">
        <w:rPr>
          <w:rFonts w:eastAsiaTheme="minorHAnsi"/>
          <w:sz w:val="28"/>
          <w:szCs w:val="28"/>
          <w:lang w:eastAsia="en-US"/>
        </w:rPr>
        <w:t xml:space="preserve"> запобігти спорам між глядачами</w:t>
      </w:r>
      <w:r w:rsidRPr="004B31E0">
        <w:rPr>
          <w:rFonts w:eastAsiaTheme="minorHAnsi"/>
          <w:sz w:val="28"/>
          <w:szCs w:val="28"/>
          <w:lang w:eastAsia="en-US"/>
        </w:rPr>
        <w:t> </w:t>
      </w:r>
      <w:r w:rsidR="001C70D3">
        <w:rPr>
          <w:rFonts w:eastAsiaTheme="minorHAnsi"/>
          <w:sz w:val="28"/>
          <w:szCs w:val="28"/>
          <w:lang w:eastAsia="en-US"/>
        </w:rPr>
        <w:t>(Удовенко, 2015).</w:t>
      </w:r>
    </w:p>
    <w:p w:rsidR="00AF6CBA"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Правила складалися всього з 7 пунктів і мало обмежували хід бою. За цими правилами бій починався з середини рингу, позначеною квадратом із стороною в 1 ярд (91 см) і званою «</w:t>
      </w:r>
      <w:proofErr w:type="spellStart"/>
      <w:r w:rsidRPr="004B31E0">
        <w:rPr>
          <w:rFonts w:eastAsiaTheme="minorHAnsi"/>
          <w:sz w:val="28"/>
          <w:szCs w:val="28"/>
          <w:lang w:eastAsia="en-US"/>
        </w:rPr>
        <w:t>ськретч</w:t>
      </w:r>
      <w:proofErr w:type="spellEnd"/>
      <w:r w:rsidRPr="004B31E0">
        <w:rPr>
          <w:rFonts w:eastAsiaTheme="minorHAnsi"/>
          <w:sz w:val="28"/>
          <w:szCs w:val="28"/>
          <w:lang w:eastAsia="en-US"/>
        </w:rPr>
        <w:t>». Якщо боксер падав від удару або втрачав рівновагу, секундант, що знаходився на рингу, повинен був допомогти йому за півхвилини встати і продовжити бій. Боксерові зараховували поразку, якщо він не встигав встати в «</w:t>
      </w:r>
      <w:proofErr w:type="spellStart"/>
      <w:r w:rsidRPr="004B31E0">
        <w:rPr>
          <w:rFonts w:eastAsiaTheme="minorHAnsi"/>
          <w:sz w:val="28"/>
          <w:szCs w:val="28"/>
          <w:lang w:eastAsia="en-US"/>
        </w:rPr>
        <w:t>ськретч</w:t>
      </w:r>
      <w:proofErr w:type="spellEnd"/>
      <w:r w:rsidRPr="004B31E0">
        <w:rPr>
          <w:rFonts w:eastAsiaTheme="minorHAnsi"/>
          <w:sz w:val="28"/>
          <w:szCs w:val="28"/>
          <w:lang w:eastAsia="en-US"/>
        </w:rPr>
        <w:t xml:space="preserve">» або якщо секундант оголошував його переможеним. </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 xml:space="preserve">Правила </w:t>
      </w:r>
      <w:proofErr w:type="spellStart"/>
      <w:r w:rsidRPr="004B31E0">
        <w:rPr>
          <w:rFonts w:eastAsiaTheme="minorHAnsi"/>
          <w:sz w:val="28"/>
          <w:szCs w:val="28"/>
          <w:lang w:eastAsia="en-US"/>
        </w:rPr>
        <w:t>Браутона</w:t>
      </w:r>
      <w:proofErr w:type="spellEnd"/>
      <w:r w:rsidRPr="004B31E0">
        <w:rPr>
          <w:rFonts w:eastAsiaTheme="minorHAnsi"/>
          <w:sz w:val="28"/>
          <w:szCs w:val="28"/>
          <w:lang w:eastAsia="en-US"/>
        </w:rPr>
        <w:t xml:space="preserve"> проіснували близько ста років майже без змін. Техніка боксу мала мало загального з сучасною. Використання елементів боротьби і підніжок додавало бою силовий характер і обмежувало швидкість пересувань по рингу, оскільки увага боксерів була направлена не тільки на те, щоб захиститися від ударів, але і на те, щоб уникнути захоплень і підніжок. Нові правила, відомі під назвою «Правила лондонського призового рингу», були прийняті в 1838 р. Вони складалися з 29 пунктів і уточнювали в основному не дії боксерів, а юридичну сторону змагань, що мала велик</w:t>
      </w:r>
      <w:r w:rsidR="00490C2E">
        <w:rPr>
          <w:rFonts w:eastAsiaTheme="minorHAnsi"/>
          <w:sz w:val="28"/>
          <w:szCs w:val="28"/>
          <w:lang w:eastAsia="en-US"/>
        </w:rPr>
        <w:t>е значення для утримувачів парі</w:t>
      </w:r>
      <w:r w:rsidR="00490C2E" w:rsidRPr="00490C2E">
        <w:rPr>
          <w:rFonts w:eastAsiaTheme="minorHAnsi"/>
          <w:sz w:val="28"/>
          <w:szCs w:val="28"/>
          <w:lang w:eastAsia="en-US"/>
        </w:rPr>
        <w:t xml:space="preserve"> </w:t>
      </w:r>
      <w:r w:rsidR="001C5B6D">
        <w:rPr>
          <w:rFonts w:eastAsiaTheme="minorHAnsi"/>
          <w:sz w:val="28"/>
          <w:szCs w:val="28"/>
          <w:lang w:eastAsia="en-US"/>
        </w:rPr>
        <w:t>(Бугайов, 2020, с. 5).</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 xml:space="preserve">Тренування боксерів значно відрізнялося від сучасного. Вона відображала особливості правил призового боксу і була нераціональною. Зазвичай тренування починалося місяць за три до змагань і протікало у важкій щоденній роботі, в якій на першому місці стояло виховання </w:t>
      </w:r>
      <w:r w:rsidRPr="004B31E0">
        <w:rPr>
          <w:rFonts w:eastAsiaTheme="minorHAnsi"/>
          <w:sz w:val="28"/>
          <w:szCs w:val="28"/>
          <w:lang w:eastAsia="en-US"/>
        </w:rPr>
        <w:lastRenderedPageBreak/>
        <w:t>витривалості. У тренування входили вправи з тяжкістю. Руки бійці укріплювали різними складами з оцту, спирту, лимонного соку і евкаліптового масла, щоб шкіра стала грубою і нечутливою.</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 xml:space="preserve">З розвитком масових видовищ англійський призовий бокс поступився місцем професійному, такому, що цілком перейшов в руки підприємців. Але бокс як видовище, розраховане на витягання доходів, не міг розвиватися на основі старих правил. Грубість бою на голих кулаках не привертала спортсменів, тому в 1867 р. були прийняті нові правила (правила </w:t>
      </w:r>
      <w:proofErr w:type="spellStart"/>
      <w:r w:rsidRPr="004B31E0">
        <w:rPr>
          <w:rFonts w:eastAsiaTheme="minorHAnsi"/>
          <w:sz w:val="28"/>
          <w:szCs w:val="28"/>
          <w:lang w:eastAsia="en-US"/>
        </w:rPr>
        <w:t>Квінсберрі</w:t>
      </w:r>
      <w:proofErr w:type="spellEnd"/>
      <w:r w:rsidRPr="004B31E0">
        <w:rPr>
          <w:rFonts w:eastAsiaTheme="minorHAnsi"/>
          <w:sz w:val="28"/>
          <w:szCs w:val="28"/>
          <w:lang w:eastAsia="en-US"/>
        </w:rPr>
        <w:t>), що в корені змінили характер боксу і які поклали почало його</w:t>
      </w:r>
      <w:r w:rsidR="00490C2E">
        <w:rPr>
          <w:rFonts w:eastAsiaTheme="minorHAnsi"/>
          <w:sz w:val="28"/>
          <w:szCs w:val="28"/>
          <w:lang w:eastAsia="en-US"/>
        </w:rPr>
        <w:t xml:space="preserve"> розвитку як виду спорту</w:t>
      </w:r>
      <w:r w:rsidR="00490C2E" w:rsidRPr="00490C2E">
        <w:rPr>
          <w:rFonts w:eastAsiaTheme="minorHAnsi"/>
          <w:sz w:val="28"/>
          <w:szCs w:val="28"/>
          <w:lang w:eastAsia="en-US"/>
        </w:rPr>
        <w:t xml:space="preserve"> </w:t>
      </w:r>
      <w:r w:rsidR="008D46B1">
        <w:rPr>
          <w:rFonts w:eastAsiaTheme="minorHAnsi"/>
          <w:sz w:val="28"/>
          <w:szCs w:val="28"/>
          <w:lang w:eastAsia="en-US"/>
        </w:rPr>
        <w:t>(Удовенко, 2015).</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До бою були внесені ряд умовностей. Так, бій був роздільний на раунди з перервами між ними, внаслідок чого прискорився темп поєдинку та його інтенсивність. Встановлені наперед кількість і тривалість раундів дозволяли боксерам правильно розподіляти свої сили, а в перервах між раундами спортсмени відпочивали, після чого могли діяти енергійніше. Заборона захоплень, що перетворювали бокс на боротьбу, очистила дії боксерів від повільних силових рухі</w:t>
      </w:r>
      <w:r w:rsidR="00DE5C74">
        <w:rPr>
          <w:rFonts w:eastAsiaTheme="minorHAnsi"/>
          <w:sz w:val="28"/>
          <w:szCs w:val="28"/>
          <w:lang w:eastAsia="en-US"/>
        </w:rPr>
        <w:t>в і додала їм велику стрімкість</w:t>
      </w:r>
      <w:r w:rsidR="00DE5C74" w:rsidRPr="00DE5C74">
        <w:rPr>
          <w:rFonts w:eastAsiaTheme="minorHAnsi"/>
          <w:sz w:val="28"/>
          <w:szCs w:val="28"/>
          <w:lang w:eastAsia="en-US"/>
        </w:rPr>
        <w:t xml:space="preserve"> </w:t>
      </w:r>
      <w:r w:rsidR="00990F21">
        <w:rPr>
          <w:rFonts w:eastAsiaTheme="minorHAnsi"/>
          <w:sz w:val="28"/>
          <w:szCs w:val="28"/>
          <w:lang w:eastAsia="en-US"/>
        </w:rPr>
        <w:t>(Бугайов, 2020, с. 5)</w:t>
      </w:r>
      <w:r w:rsidR="008F243A">
        <w:rPr>
          <w:rFonts w:eastAsiaTheme="minorHAnsi"/>
          <w:sz w:val="28"/>
          <w:szCs w:val="28"/>
          <w:lang w:eastAsia="en-US"/>
        </w:rPr>
        <w:t>.</w:t>
      </w:r>
    </w:p>
    <w:p w:rsidR="004B31E0" w:rsidRPr="004B31E0" w:rsidRDefault="00C50E05" w:rsidP="004B31E0">
      <w:pPr>
        <w:spacing w:line="360" w:lineRule="auto"/>
        <w:ind w:firstLine="709"/>
        <w:jc w:val="both"/>
        <w:rPr>
          <w:rFonts w:eastAsiaTheme="minorHAnsi"/>
          <w:sz w:val="28"/>
          <w:szCs w:val="28"/>
          <w:lang w:eastAsia="en-US"/>
        </w:rPr>
      </w:pPr>
      <w:r>
        <w:rPr>
          <w:rFonts w:eastAsiaTheme="minorHAnsi"/>
          <w:sz w:val="28"/>
          <w:szCs w:val="28"/>
          <w:lang w:eastAsia="en-US"/>
        </w:rPr>
        <w:t>Були введені м</w:t>
      </w:r>
      <w:r w:rsidRPr="00C50E05">
        <w:rPr>
          <w:rFonts w:eastAsiaTheme="minorHAnsi"/>
          <w:sz w:val="28"/>
          <w:szCs w:val="28"/>
          <w:lang w:eastAsia="en-US"/>
        </w:rPr>
        <w:t>’</w:t>
      </w:r>
      <w:r w:rsidR="004B31E0" w:rsidRPr="004B31E0">
        <w:rPr>
          <w:rFonts w:eastAsiaTheme="minorHAnsi"/>
          <w:sz w:val="28"/>
          <w:szCs w:val="28"/>
          <w:lang w:eastAsia="en-US"/>
        </w:rPr>
        <w:t xml:space="preserve">які рукавички, що зробили удари безпечніше, а техніку захисту </w:t>
      </w:r>
      <w:r w:rsidR="00AF6CBA">
        <w:rPr>
          <w:rFonts w:eastAsiaTheme="minorHAnsi"/>
          <w:sz w:val="28"/>
          <w:szCs w:val="28"/>
          <w:lang w:eastAsia="en-US"/>
        </w:rPr>
        <w:t>–</w:t>
      </w:r>
      <w:r w:rsidR="004B31E0" w:rsidRPr="004B31E0">
        <w:rPr>
          <w:rFonts w:eastAsiaTheme="minorHAnsi"/>
          <w:sz w:val="28"/>
          <w:szCs w:val="28"/>
          <w:lang w:eastAsia="en-US"/>
        </w:rPr>
        <w:t xml:space="preserve"> різноманітнішою і надійнішою. Це змінило і характер ударів. Якщо раніше боксери завдавали ударів обережно, боячись пошкодити голу руку, а захищатися прагнули від будь-якого дотику, що загрожував садном і ударами, то тепер вони дістали можливість розміряти силу своїх ударів, стали користуватися цілим рядом нового типу захисту (підставки</w:t>
      </w:r>
      <w:r w:rsidR="00DE5C74">
        <w:rPr>
          <w:rFonts w:eastAsiaTheme="minorHAnsi"/>
          <w:sz w:val="28"/>
          <w:szCs w:val="28"/>
          <w:lang w:eastAsia="en-US"/>
        </w:rPr>
        <w:t xml:space="preserve"> під удар долоні, плеча та ін.)</w:t>
      </w:r>
      <w:r w:rsidR="00130965">
        <w:rPr>
          <w:rFonts w:eastAsiaTheme="minorHAnsi"/>
          <w:sz w:val="28"/>
          <w:szCs w:val="28"/>
          <w:lang w:eastAsia="en-US"/>
        </w:rPr>
        <w:t>.</w:t>
      </w:r>
      <w:r w:rsidR="00DE5C74" w:rsidRPr="00DE5C74">
        <w:rPr>
          <w:rFonts w:eastAsiaTheme="minorHAnsi"/>
          <w:sz w:val="28"/>
          <w:szCs w:val="28"/>
          <w:lang w:eastAsia="en-US"/>
        </w:rPr>
        <w:t xml:space="preserve"> </w:t>
      </w:r>
    </w:p>
    <w:p w:rsidR="004B31E0" w:rsidRPr="004B31E0" w:rsidRDefault="004B31E0" w:rsidP="00070CC8">
      <w:pPr>
        <w:widowControl w:val="0"/>
        <w:spacing w:line="360" w:lineRule="auto"/>
        <w:ind w:firstLine="709"/>
        <w:jc w:val="both"/>
        <w:rPr>
          <w:rFonts w:eastAsiaTheme="minorHAnsi"/>
          <w:sz w:val="28"/>
          <w:szCs w:val="28"/>
          <w:lang w:eastAsia="en-US"/>
        </w:rPr>
      </w:pPr>
      <w:r w:rsidRPr="004B31E0">
        <w:rPr>
          <w:rFonts w:eastAsiaTheme="minorHAnsi"/>
          <w:sz w:val="28"/>
          <w:szCs w:val="28"/>
          <w:lang w:eastAsia="en-US"/>
        </w:rPr>
        <w:t>Введення рукавичок зробило можливим виграш зустрічі по очках. Якщо раніше перемагав сильніший і витриваліший боксер, то тепер міг перемагати майстерніший. А з розділенням спортсменів по вагових категоріях бокс перестав бути монополією важкоатлетів</w:t>
      </w:r>
      <w:r w:rsidR="00130965">
        <w:rPr>
          <w:rFonts w:eastAsiaTheme="minorHAnsi"/>
          <w:sz w:val="28"/>
          <w:szCs w:val="28"/>
          <w:lang w:eastAsia="en-US"/>
        </w:rPr>
        <w:t>, тому зросла його популярність</w:t>
      </w:r>
      <w:r w:rsidR="00A17FD3">
        <w:rPr>
          <w:rFonts w:eastAsiaTheme="minorHAnsi"/>
          <w:sz w:val="28"/>
          <w:szCs w:val="28"/>
          <w:lang w:eastAsia="en-US"/>
        </w:rPr>
        <w:t xml:space="preserve"> (Бугайов, 2020, с. 6).</w:t>
      </w:r>
    </w:p>
    <w:p w:rsidR="004B31E0" w:rsidRPr="004B31E0" w:rsidRDefault="004B31E0" w:rsidP="00070CC8">
      <w:pPr>
        <w:widowControl w:val="0"/>
        <w:spacing w:line="360" w:lineRule="auto"/>
        <w:ind w:firstLine="709"/>
        <w:jc w:val="both"/>
        <w:rPr>
          <w:rFonts w:eastAsiaTheme="minorHAnsi"/>
          <w:sz w:val="28"/>
          <w:szCs w:val="28"/>
          <w:lang w:eastAsia="en-US"/>
        </w:rPr>
      </w:pPr>
      <w:r w:rsidRPr="004B31E0">
        <w:rPr>
          <w:rFonts w:eastAsiaTheme="minorHAnsi"/>
          <w:sz w:val="28"/>
          <w:szCs w:val="28"/>
          <w:lang w:eastAsia="en-US"/>
        </w:rPr>
        <w:lastRenderedPageBreak/>
        <w:t xml:space="preserve">Правила </w:t>
      </w:r>
      <w:proofErr w:type="spellStart"/>
      <w:r w:rsidRPr="004B31E0">
        <w:rPr>
          <w:rFonts w:eastAsiaTheme="minorHAnsi"/>
          <w:sz w:val="28"/>
          <w:szCs w:val="28"/>
          <w:lang w:eastAsia="en-US"/>
        </w:rPr>
        <w:t>Квінсберрі</w:t>
      </w:r>
      <w:proofErr w:type="spellEnd"/>
      <w:r w:rsidRPr="004B31E0">
        <w:rPr>
          <w:rFonts w:eastAsiaTheme="minorHAnsi"/>
          <w:sz w:val="28"/>
          <w:szCs w:val="28"/>
          <w:lang w:eastAsia="en-US"/>
        </w:rPr>
        <w:t xml:space="preserve"> служать основою для всіх сучасних правил професійного і любительського боксу</w:t>
      </w:r>
      <w:r w:rsidR="00A17FD3">
        <w:rPr>
          <w:rFonts w:eastAsiaTheme="minorHAnsi"/>
          <w:sz w:val="28"/>
          <w:szCs w:val="28"/>
          <w:lang w:eastAsia="en-US"/>
        </w:rPr>
        <w:t xml:space="preserve"> </w:t>
      </w:r>
      <w:r w:rsidR="00A17FD3" w:rsidRPr="00A17FD3">
        <w:rPr>
          <w:rFonts w:eastAsiaTheme="minorHAnsi"/>
          <w:sz w:val="28"/>
          <w:szCs w:val="28"/>
          <w:lang w:eastAsia="en-US"/>
        </w:rPr>
        <w:t>(Бугайов, 2020, с. 6).</w:t>
      </w:r>
    </w:p>
    <w:p w:rsidR="004B31E0" w:rsidRPr="00DB0B37" w:rsidRDefault="004B31E0" w:rsidP="004B31E0">
      <w:pPr>
        <w:spacing w:line="360" w:lineRule="auto"/>
        <w:ind w:firstLine="709"/>
        <w:jc w:val="both"/>
        <w:rPr>
          <w:rFonts w:eastAsiaTheme="minorHAnsi"/>
          <w:sz w:val="28"/>
          <w:szCs w:val="28"/>
          <w:lang w:val="ru-RU" w:eastAsia="en-US"/>
        </w:rPr>
      </w:pPr>
      <w:r w:rsidRPr="004B31E0">
        <w:rPr>
          <w:rFonts w:eastAsiaTheme="minorHAnsi"/>
          <w:sz w:val="28"/>
          <w:szCs w:val="28"/>
          <w:lang w:eastAsia="en-US"/>
        </w:rPr>
        <w:t xml:space="preserve">Українські боксери завжди славились своїми досягненнями і практично в кожній ваговій категорії є чемпіон нашої держави. Окрім славнозвісних братів Кличків українці можуть пишатися Олександром </w:t>
      </w:r>
      <w:proofErr w:type="spellStart"/>
      <w:r w:rsidRPr="004B31E0">
        <w:rPr>
          <w:rFonts w:eastAsiaTheme="minorHAnsi"/>
          <w:sz w:val="28"/>
          <w:szCs w:val="28"/>
          <w:lang w:eastAsia="en-US"/>
        </w:rPr>
        <w:t>Усиком</w:t>
      </w:r>
      <w:proofErr w:type="spellEnd"/>
      <w:r w:rsidRPr="004B31E0">
        <w:rPr>
          <w:rFonts w:eastAsiaTheme="minorHAnsi"/>
          <w:sz w:val="28"/>
          <w:szCs w:val="28"/>
          <w:lang w:eastAsia="en-US"/>
        </w:rPr>
        <w:t xml:space="preserve">, Василем </w:t>
      </w:r>
      <w:proofErr w:type="spellStart"/>
      <w:r w:rsidRPr="004B31E0">
        <w:rPr>
          <w:rFonts w:eastAsiaTheme="minorHAnsi"/>
          <w:sz w:val="28"/>
          <w:szCs w:val="28"/>
          <w:lang w:eastAsia="en-US"/>
        </w:rPr>
        <w:t>Лома</w:t>
      </w:r>
      <w:r w:rsidR="00DB0B37">
        <w:rPr>
          <w:rFonts w:eastAsiaTheme="minorHAnsi"/>
          <w:sz w:val="28"/>
          <w:szCs w:val="28"/>
          <w:lang w:eastAsia="en-US"/>
        </w:rPr>
        <w:t>ченком</w:t>
      </w:r>
      <w:proofErr w:type="spellEnd"/>
      <w:r w:rsidR="00DB0B37">
        <w:rPr>
          <w:rFonts w:eastAsiaTheme="minorHAnsi"/>
          <w:sz w:val="28"/>
          <w:szCs w:val="28"/>
          <w:lang w:eastAsia="en-US"/>
        </w:rPr>
        <w:t xml:space="preserve"> та Олександром </w:t>
      </w:r>
      <w:proofErr w:type="spellStart"/>
      <w:r w:rsidR="00DB0B37">
        <w:rPr>
          <w:rFonts w:eastAsiaTheme="minorHAnsi"/>
          <w:sz w:val="28"/>
          <w:szCs w:val="28"/>
          <w:lang w:eastAsia="en-US"/>
        </w:rPr>
        <w:t>Гвоздиком</w:t>
      </w:r>
      <w:proofErr w:type="spellEnd"/>
      <w:r w:rsidR="00DB0B37">
        <w:rPr>
          <w:rFonts w:eastAsiaTheme="minorHAnsi"/>
          <w:sz w:val="28"/>
          <w:szCs w:val="28"/>
          <w:lang w:eastAsia="en-US"/>
        </w:rPr>
        <w:t xml:space="preserve"> </w:t>
      </w:r>
      <w:r w:rsidR="00231FFE">
        <w:rPr>
          <w:rFonts w:eastAsiaTheme="minorHAnsi"/>
          <w:sz w:val="28"/>
          <w:szCs w:val="28"/>
          <w:lang w:val="ru-RU" w:eastAsia="en-US"/>
        </w:rPr>
        <w:t>(</w:t>
      </w:r>
      <w:proofErr w:type="spellStart"/>
      <w:r w:rsidR="00231FFE">
        <w:rPr>
          <w:rFonts w:eastAsiaTheme="minorHAnsi"/>
          <w:sz w:val="28"/>
          <w:szCs w:val="28"/>
          <w:lang w:val="ru-RU" w:eastAsia="en-US"/>
        </w:rPr>
        <w:t>Лящук</w:t>
      </w:r>
      <w:proofErr w:type="spellEnd"/>
      <w:r w:rsidR="00231FFE">
        <w:rPr>
          <w:rFonts w:eastAsiaTheme="minorHAnsi"/>
          <w:sz w:val="28"/>
          <w:szCs w:val="28"/>
          <w:lang w:val="ru-RU" w:eastAsia="en-US"/>
        </w:rPr>
        <w:t>, 2017).</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Нагадаємо про досягнення наших професіоналів:</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bCs/>
          <w:sz w:val="28"/>
          <w:szCs w:val="28"/>
          <w:lang w:eastAsia="en-US"/>
        </w:rPr>
        <w:t>Олександр Гвоздик</w:t>
      </w:r>
      <w:r w:rsidR="00815BD5">
        <w:rPr>
          <w:rFonts w:eastAsiaTheme="minorHAnsi"/>
          <w:sz w:val="28"/>
          <w:szCs w:val="28"/>
          <w:lang w:eastAsia="en-US"/>
        </w:rPr>
        <w:t xml:space="preserve"> </w:t>
      </w:r>
      <w:r w:rsidR="00AF6CBA">
        <w:rPr>
          <w:rFonts w:eastAsiaTheme="minorHAnsi"/>
          <w:sz w:val="28"/>
          <w:szCs w:val="28"/>
          <w:lang w:eastAsia="en-US"/>
        </w:rPr>
        <w:t>–</w:t>
      </w:r>
      <w:r w:rsidRPr="004B31E0">
        <w:rPr>
          <w:rFonts w:eastAsiaTheme="minorHAnsi"/>
          <w:sz w:val="28"/>
          <w:szCs w:val="28"/>
          <w:lang w:eastAsia="en-US"/>
        </w:rPr>
        <w:t xml:space="preserve"> професіональний боксер у напівважкій вазі (до 79,4 кг). Чинний чемпіон NABF. Бронзовий призер Олімпійських ігор (2012), чемпіон літньої Універсіади (2013), чемпіон світу серед студентів (2008), переможець Кубка Європи (2010), багаторазовий чемпіон України. Заслужений майстер спорту України.</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bCs/>
          <w:sz w:val="28"/>
          <w:szCs w:val="28"/>
          <w:lang w:eastAsia="en-US"/>
        </w:rPr>
        <w:t xml:space="preserve">Василь </w:t>
      </w:r>
      <w:proofErr w:type="spellStart"/>
      <w:r w:rsidRPr="004B31E0">
        <w:rPr>
          <w:rFonts w:eastAsiaTheme="minorHAnsi"/>
          <w:bCs/>
          <w:sz w:val="28"/>
          <w:szCs w:val="28"/>
          <w:lang w:eastAsia="en-US"/>
        </w:rPr>
        <w:t>Ломаченко</w:t>
      </w:r>
      <w:proofErr w:type="spellEnd"/>
      <w:r w:rsidR="00815BD5">
        <w:rPr>
          <w:rFonts w:eastAsiaTheme="minorHAnsi"/>
          <w:sz w:val="28"/>
          <w:szCs w:val="28"/>
          <w:lang w:eastAsia="en-US"/>
        </w:rPr>
        <w:t xml:space="preserve"> </w:t>
      </w:r>
      <w:r w:rsidR="00AF6CBA">
        <w:rPr>
          <w:rFonts w:eastAsiaTheme="minorHAnsi"/>
          <w:sz w:val="28"/>
          <w:szCs w:val="28"/>
          <w:lang w:eastAsia="en-US"/>
        </w:rPr>
        <w:t>–</w:t>
      </w:r>
      <w:r w:rsidRPr="004B31E0">
        <w:rPr>
          <w:rFonts w:eastAsiaTheme="minorHAnsi"/>
          <w:sz w:val="28"/>
          <w:szCs w:val="28"/>
          <w:lang w:eastAsia="en-US"/>
        </w:rPr>
        <w:t xml:space="preserve"> Чемпіон світу за версією WBO у напівлегкій вазі (до 57,2 кг) та другій напівлегкій вазі (до 59,0 кг). Дворазовий чемпіон Олімпійських ігор (у 2008 та 2012 роках), дворазовий чемпіон світу (2009, 2011), чемпіон Європи (2008), багаторазовий чемпіон України. Заслужений майстер спорту України. Найтитулованіший український боксер.</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bCs/>
          <w:sz w:val="28"/>
          <w:szCs w:val="28"/>
          <w:lang w:eastAsia="en-US"/>
        </w:rPr>
        <w:t xml:space="preserve">Олександр </w:t>
      </w:r>
      <w:proofErr w:type="spellStart"/>
      <w:r w:rsidRPr="004B31E0">
        <w:rPr>
          <w:rFonts w:eastAsiaTheme="minorHAnsi"/>
          <w:bCs/>
          <w:sz w:val="28"/>
          <w:szCs w:val="28"/>
          <w:lang w:eastAsia="en-US"/>
        </w:rPr>
        <w:t>Усик</w:t>
      </w:r>
      <w:proofErr w:type="spellEnd"/>
      <w:r w:rsidR="00815BD5">
        <w:rPr>
          <w:rFonts w:eastAsiaTheme="minorHAnsi"/>
          <w:sz w:val="28"/>
          <w:szCs w:val="28"/>
          <w:lang w:eastAsia="en-US"/>
        </w:rPr>
        <w:t xml:space="preserve"> </w:t>
      </w:r>
      <w:r w:rsidR="00AF6CBA">
        <w:rPr>
          <w:rFonts w:eastAsiaTheme="minorHAnsi"/>
          <w:sz w:val="28"/>
          <w:szCs w:val="28"/>
          <w:lang w:eastAsia="en-US"/>
        </w:rPr>
        <w:t>–</w:t>
      </w:r>
      <w:r w:rsidRPr="004B31E0">
        <w:rPr>
          <w:rFonts w:eastAsiaTheme="minorHAnsi"/>
          <w:sz w:val="28"/>
          <w:szCs w:val="28"/>
          <w:lang w:eastAsia="en-US"/>
        </w:rPr>
        <w:t xml:space="preserve"> Чемпіон світу в першій важкій вазі за версією WBO, олімпійський чемпіон (2012), чемпіон світу (2011), чемпіон Європи (2008), багаторазовий чемпіон України. Заслужений майстер спорту України. Олександр </w:t>
      </w:r>
      <w:proofErr w:type="spellStart"/>
      <w:r w:rsidRPr="004B31E0">
        <w:rPr>
          <w:rFonts w:eastAsiaTheme="minorHAnsi"/>
          <w:sz w:val="28"/>
          <w:szCs w:val="28"/>
          <w:lang w:eastAsia="en-US"/>
        </w:rPr>
        <w:t>Усик</w:t>
      </w:r>
      <w:proofErr w:type="spellEnd"/>
      <w:r w:rsidRPr="004B31E0">
        <w:rPr>
          <w:rFonts w:eastAsiaTheme="minorHAnsi"/>
          <w:sz w:val="28"/>
          <w:szCs w:val="28"/>
          <w:lang w:eastAsia="en-US"/>
        </w:rPr>
        <w:t xml:space="preserve"> у 2017 р. піднявся на першу сходинку рейтингу найкращих важковаговиків світу за версією авто</w:t>
      </w:r>
      <w:r w:rsidR="004956D2">
        <w:rPr>
          <w:rFonts w:eastAsiaTheme="minorHAnsi"/>
          <w:sz w:val="28"/>
          <w:szCs w:val="28"/>
          <w:lang w:eastAsia="en-US"/>
        </w:rPr>
        <w:t>ритетного боксерського видання «</w:t>
      </w:r>
      <w:proofErr w:type="spellStart"/>
      <w:r w:rsidR="004956D2">
        <w:rPr>
          <w:rFonts w:eastAsiaTheme="minorHAnsi"/>
          <w:sz w:val="28"/>
          <w:szCs w:val="28"/>
          <w:lang w:eastAsia="en-US"/>
        </w:rPr>
        <w:t>The</w:t>
      </w:r>
      <w:proofErr w:type="spellEnd"/>
      <w:r w:rsidR="004956D2">
        <w:rPr>
          <w:rFonts w:eastAsiaTheme="minorHAnsi"/>
          <w:sz w:val="28"/>
          <w:szCs w:val="28"/>
          <w:lang w:eastAsia="en-US"/>
        </w:rPr>
        <w:t xml:space="preserve"> </w:t>
      </w:r>
      <w:proofErr w:type="spellStart"/>
      <w:r w:rsidR="004956D2">
        <w:rPr>
          <w:rFonts w:eastAsiaTheme="minorHAnsi"/>
          <w:sz w:val="28"/>
          <w:szCs w:val="28"/>
          <w:lang w:eastAsia="en-US"/>
        </w:rPr>
        <w:t>Ring</w:t>
      </w:r>
      <w:proofErr w:type="spellEnd"/>
      <w:r w:rsidR="004956D2">
        <w:rPr>
          <w:rFonts w:eastAsiaTheme="minorHAnsi"/>
          <w:sz w:val="28"/>
          <w:szCs w:val="28"/>
          <w:lang w:eastAsia="en-US"/>
        </w:rPr>
        <w:t>»</w:t>
      </w:r>
      <w:r w:rsidR="00DB0B37" w:rsidRPr="00DB0B37">
        <w:rPr>
          <w:rFonts w:eastAsiaTheme="minorHAnsi"/>
          <w:sz w:val="28"/>
          <w:szCs w:val="28"/>
          <w:lang w:val="ru-RU" w:eastAsia="en-US"/>
        </w:rPr>
        <w:t xml:space="preserve"> </w:t>
      </w:r>
      <w:r w:rsidR="00231FFE">
        <w:rPr>
          <w:rFonts w:eastAsiaTheme="minorHAnsi"/>
          <w:sz w:val="28"/>
          <w:szCs w:val="28"/>
          <w:lang w:val="ru-RU" w:eastAsia="en-US"/>
        </w:rPr>
        <w:t>(</w:t>
      </w:r>
      <w:proofErr w:type="spellStart"/>
      <w:r w:rsidR="00231FFE">
        <w:rPr>
          <w:rFonts w:eastAsiaTheme="minorHAnsi"/>
          <w:sz w:val="28"/>
          <w:szCs w:val="28"/>
          <w:lang w:val="ru-RU" w:eastAsia="en-US"/>
        </w:rPr>
        <w:t>Лящук</w:t>
      </w:r>
      <w:proofErr w:type="spellEnd"/>
      <w:r w:rsidR="00231FFE">
        <w:rPr>
          <w:rFonts w:eastAsiaTheme="minorHAnsi"/>
          <w:sz w:val="28"/>
          <w:szCs w:val="28"/>
          <w:lang w:val="ru-RU" w:eastAsia="en-US"/>
        </w:rPr>
        <w:t>, 2017).</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Але мало хто знає окрім розкрученого тріо ще когорту талановитих українських боксерів, які вже встигли нашуміти на чемпіонаті Європи, що проходить цими днями у Харкові.</w:t>
      </w:r>
    </w:p>
    <w:p w:rsidR="004B31E0" w:rsidRPr="004B31E0" w:rsidRDefault="004B31E0" w:rsidP="00070CC8">
      <w:pPr>
        <w:widowControl w:val="0"/>
        <w:spacing w:line="360" w:lineRule="auto"/>
        <w:ind w:firstLine="709"/>
        <w:jc w:val="both"/>
        <w:rPr>
          <w:rFonts w:eastAsiaTheme="minorHAnsi"/>
          <w:sz w:val="28"/>
          <w:szCs w:val="28"/>
          <w:lang w:eastAsia="en-US"/>
        </w:rPr>
      </w:pPr>
      <w:r w:rsidRPr="004B31E0">
        <w:rPr>
          <w:rFonts w:eastAsiaTheme="minorHAnsi"/>
          <w:sz w:val="28"/>
          <w:szCs w:val="28"/>
          <w:lang w:eastAsia="en-US"/>
        </w:rPr>
        <w:t>Шестеро українських боксерів вийшли до півфі</w:t>
      </w:r>
      <w:r w:rsidR="00A94C77">
        <w:rPr>
          <w:rFonts w:eastAsiaTheme="minorHAnsi"/>
          <w:sz w:val="28"/>
          <w:szCs w:val="28"/>
          <w:lang w:eastAsia="en-US"/>
        </w:rPr>
        <w:t xml:space="preserve">налу чемпіонату Європи з боксу. </w:t>
      </w:r>
      <w:r w:rsidRPr="004B31E0">
        <w:rPr>
          <w:rFonts w:eastAsiaTheme="minorHAnsi"/>
          <w:sz w:val="28"/>
          <w:szCs w:val="28"/>
          <w:lang w:eastAsia="en-US"/>
        </w:rPr>
        <w:t xml:space="preserve">Свої чвертьфінальні бої виграли Дмитро </w:t>
      </w:r>
      <w:proofErr w:type="spellStart"/>
      <w:r w:rsidRPr="004B31E0">
        <w:rPr>
          <w:rFonts w:eastAsiaTheme="minorHAnsi"/>
          <w:sz w:val="28"/>
          <w:szCs w:val="28"/>
          <w:lang w:eastAsia="en-US"/>
        </w:rPr>
        <w:t>Замотаєв</w:t>
      </w:r>
      <w:proofErr w:type="spellEnd"/>
      <w:r w:rsidRPr="004B31E0">
        <w:rPr>
          <w:rFonts w:eastAsiaTheme="minorHAnsi"/>
          <w:sz w:val="28"/>
          <w:szCs w:val="28"/>
          <w:lang w:eastAsia="en-US"/>
        </w:rPr>
        <w:t xml:space="preserve"> (категорія до 52 кг), Микола </w:t>
      </w:r>
      <w:proofErr w:type="spellStart"/>
      <w:r w:rsidRPr="004B31E0">
        <w:rPr>
          <w:rFonts w:eastAsiaTheme="minorHAnsi"/>
          <w:sz w:val="28"/>
          <w:szCs w:val="28"/>
          <w:lang w:eastAsia="en-US"/>
        </w:rPr>
        <w:t>Буценко</w:t>
      </w:r>
      <w:proofErr w:type="spellEnd"/>
      <w:r w:rsidRPr="004B31E0">
        <w:rPr>
          <w:rFonts w:eastAsiaTheme="minorHAnsi"/>
          <w:sz w:val="28"/>
          <w:szCs w:val="28"/>
          <w:lang w:eastAsia="en-US"/>
        </w:rPr>
        <w:t xml:space="preserve"> (до 56 кг), Юрій </w:t>
      </w:r>
      <w:proofErr w:type="spellStart"/>
      <w:r w:rsidRPr="004B31E0">
        <w:rPr>
          <w:rFonts w:eastAsiaTheme="minorHAnsi"/>
          <w:sz w:val="28"/>
          <w:szCs w:val="28"/>
          <w:lang w:eastAsia="en-US"/>
        </w:rPr>
        <w:t>Шестак</w:t>
      </w:r>
      <w:proofErr w:type="spellEnd"/>
      <w:r w:rsidRPr="004B31E0">
        <w:rPr>
          <w:rFonts w:eastAsiaTheme="minorHAnsi"/>
          <w:sz w:val="28"/>
          <w:szCs w:val="28"/>
          <w:lang w:eastAsia="en-US"/>
        </w:rPr>
        <w:t xml:space="preserve"> (до 60 кг), Євген Барабанов (до 69 кг), Олександр </w:t>
      </w:r>
      <w:proofErr w:type="spellStart"/>
      <w:r w:rsidRPr="004B31E0">
        <w:rPr>
          <w:rFonts w:eastAsiaTheme="minorHAnsi"/>
          <w:sz w:val="28"/>
          <w:szCs w:val="28"/>
          <w:lang w:eastAsia="en-US"/>
        </w:rPr>
        <w:t>Хижняк</w:t>
      </w:r>
      <w:proofErr w:type="spellEnd"/>
      <w:r w:rsidRPr="004B31E0">
        <w:rPr>
          <w:rFonts w:eastAsiaTheme="minorHAnsi"/>
          <w:sz w:val="28"/>
          <w:szCs w:val="28"/>
          <w:lang w:eastAsia="en-US"/>
        </w:rPr>
        <w:t xml:space="preserve"> (до 75 кг) та Віктор </w:t>
      </w:r>
      <w:proofErr w:type="spellStart"/>
      <w:r w:rsidRPr="004B31E0">
        <w:rPr>
          <w:rFonts w:eastAsiaTheme="minorHAnsi"/>
          <w:sz w:val="28"/>
          <w:szCs w:val="28"/>
          <w:lang w:eastAsia="en-US"/>
        </w:rPr>
        <w:t>Вихрист</w:t>
      </w:r>
      <w:proofErr w:type="spellEnd"/>
      <w:r w:rsidRPr="004B31E0">
        <w:rPr>
          <w:rFonts w:eastAsiaTheme="minorHAnsi"/>
          <w:sz w:val="28"/>
          <w:szCs w:val="28"/>
          <w:lang w:eastAsia="en-US"/>
        </w:rPr>
        <w:t xml:space="preserve"> (понад </w:t>
      </w:r>
      <w:r w:rsidRPr="004B31E0">
        <w:rPr>
          <w:rFonts w:eastAsiaTheme="minorHAnsi"/>
          <w:sz w:val="28"/>
          <w:szCs w:val="28"/>
          <w:lang w:eastAsia="en-US"/>
        </w:rPr>
        <w:lastRenderedPageBreak/>
        <w:t>91 кг)</w:t>
      </w:r>
      <w:r w:rsidR="00415000">
        <w:rPr>
          <w:rFonts w:eastAsiaTheme="minorHAnsi"/>
          <w:sz w:val="28"/>
          <w:szCs w:val="28"/>
          <w:lang w:eastAsia="en-US"/>
        </w:rPr>
        <w:t xml:space="preserve"> </w:t>
      </w:r>
      <w:r w:rsidR="00415000">
        <w:rPr>
          <w:rFonts w:eastAsiaTheme="minorHAnsi"/>
          <w:sz w:val="28"/>
          <w:szCs w:val="28"/>
          <w:lang w:val="ru-RU" w:eastAsia="en-US"/>
        </w:rPr>
        <w:t>(</w:t>
      </w:r>
      <w:proofErr w:type="spellStart"/>
      <w:r w:rsidR="00415000">
        <w:rPr>
          <w:rFonts w:eastAsiaTheme="minorHAnsi"/>
          <w:sz w:val="28"/>
          <w:szCs w:val="28"/>
          <w:lang w:val="ru-RU" w:eastAsia="en-US"/>
        </w:rPr>
        <w:t>Лящук</w:t>
      </w:r>
      <w:proofErr w:type="spellEnd"/>
      <w:r w:rsidR="00415000">
        <w:rPr>
          <w:rFonts w:eastAsiaTheme="minorHAnsi"/>
          <w:sz w:val="28"/>
          <w:szCs w:val="28"/>
          <w:lang w:val="ru-RU" w:eastAsia="en-US"/>
        </w:rPr>
        <w:t>, 2017).</w:t>
      </w:r>
    </w:p>
    <w:p w:rsidR="00D91880" w:rsidRPr="00F76CF8" w:rsidRDefault="00952EFD" w:rsidP="00F76CF8">
      <w:pPr>
        <w:tabs>
          <w:tab w:val="left" w:pos="780"/>
        </w:tabs>
        <w:spacing w:line="360" w:lineRule="auto"/>
        <w:ind w:firstLine="709"/>
        <w:jc w:val="both"/>
        <w:rPr>
          <w:bCs/>
          <w:color w:val="000000"/>
          <w:sz w:val="28"/>
          <w:szCs w:val="28"/>
        </w:rPr>
      </w:pPr>
      <w:r w:rsidRPr="00952EFD">
        <w:rPr>
          <w:bCs/>
          <w:color w:val="000000"/>
          <w:sz w:val="28"/>
          <w:szCs w:val="28"/>
        </w:rPr>
        <w:t>Враховуючи неймовірні результати українських боксерів братів Кличків в професійному боксі на світовому рівні, а також те, що вперше в історії Незалежності України український любительський бокс досяг неймовірних результатів, піднявшись на найвищі сходинки у світовому боксі, коли українські боксери вибороли перше командне місце на чемпіонаті світу та здобули найбільшу кількість олімпійських ліцензій за усі роки, потреба у підтримці розвитку боксу в сучасній Укр</w:t>
      </w:r>
      <w:r w:rsidR="00F76CF8">
        <w:rPr>
          <w:bCs/>
          <w:color w:val="000000"/>
          <w:sz w:val="28"/>
          <w:szCs w:val="28"/>
        </w:rPr>
        <w:t>аїні є надзвичайно актуальною</w:t>
      </w:r>
      <w:r w:rsidR="00415000">
        <w:rPr>
          <w:bCs/>
          <w:color w:val="000000"/>
          <w:sz w:val="28"/>
          <w:szCs w:val="28"/>
        </w:rPr>
        <w:t xml:space="preserve"> (</w:t>
      </w:r>
      <w:proofErr w:type="spellStart"/>
      <w:r w:rsidR="00415000">
        <w:rPr>
          <w:bCs/>
          <w:color w:val="000000"/>
          <w:sz w:val="28"/>
          <w:szCs w:val="28"/>
        </w:rPr>
        <w:t>Гейло</w:t>
      </w:r>
      <w:proofErr w:type="spellEnd"/>
      <w:r w:rsidR="00415000">
        <w:rPr>
          <w:bCs/>
          <w:color w:val="000000"/>
          <w:sz w:val="28"/>
          <w:szCs w:val="28"/>
        </w:rPr>
        <w:t>, 2018, с. 3).</w:t>
      </w:r>
    </w:p>
    <w:p w:rsidR="00D91880" w:rsidRDefault="00D91880" w:rsidP="00390B26">
      <w:pPr>
        <w:jc w:val="center"/>
        <w:rPr>
          <w:b/>
          <w:bCs/>
          <w:color w:val="000000"/>
          <w:sz w:val="28"/>
          <w:szCs w:val="28"/>
        </w:rPr>
      </w:pPr>
    </w:p>
    <w:p w:rsidR="00D91880" w:rsidRDefault="00F914FB" w:rsidP="009A282F">
      <w:pPr>
        <w:tabs>
          <w:tab w:val="left" w:pos="1035"/>
        </w:tabs>
        <w:spacing w:line="360" w:lineRule="auto"/>
        <w:ind w:firstLine="709"/>
        <w:jc w:val="both"/>
        <w:rPr>
          <w:b/>
          <w:bCs/>
          <w:color w:val="000000"/>
          <w:sz w:val="28"/>
          <w:szCs w:val="28"/>
        </w:rPr>
      </w:pPr>
      <w:r>
        <w:rPr>
          <w:b/>
          <w:bCs/>
          <w:color w:val="000000"/>
          <w:sz w:val="28"/>
          <w:szCs w:val="28"/>
        </w:rPr>
        <w:t xml:space="preserve">1.2. </w:t>
      </w:r>
      <w:r w:rsidR="006866F3">
        <w:rPr>
          <w:b/>
          <w:bCs/>
          <w:color w:val="000000"/>
          <w:sz w:val="28"/>
          <w:szCs w:val="28"/>
        </w:rPr>
        <w:tab/>
      </w:r>
      <w:r w:rsidR="000607FC">
        <w:rPr>
          <w:b/>
          <w:bCs/>
          <w:color w:val="000000"/>
          <w:sz w:val="28"/>
          <w:szCs w:val="28"/>
        </w:rPr>
        <w:t xml:space="preserve">Особливості </w:t>
      </w:r>
      <w:r w:rsidR="008A62DF" w:rsidRPr="008A62DF">
        <w:rPr>
          <w:b/>
          <w:bCs/>
          <w:color w:val="000000"/>
          <w:sz w:val="28"/>
          <w:szCs w:val="28"/>
        </w:rPr>
        <w:t>спортивної  підготовки спортсменів</w:t>
      </w:r>
    </w:p>
    <w:p w:rsidR="00EC6D0E" w:rsidRDefault="00EC6D0E" w:rsidP="00D22C12">
      <w:pPr>
        <w:tabs>
          <w:tab w:val="left" w:pos="1035"/>
        </w:tabs>
        <w:spacing w:line="360" w:lineRule="auto"/>
        <w:ind w:firstLine="709"/>
        <w:jc w:val="both"/>
        <w:rPr>
          <w:bCs/>
          <w:color w:val="000000"/>
          <w:sz w:val="28"/>
          <w:szCs w:val="28"/>
        </w:rPr>
      </w:pPr>
    </w:p>
    <w:p w:rsidR="00625BC9" w:rsidRDefault="00625BC9" w:rsidP="00D22C12">
      <w:pPr>
        <w:tabs>
          <w:tab w:val="left" w:pos="1035"/>
        </w:tabs>
        <w:spacing w:line="360" w:lineRule="auto"/>
        <w:ind w:firstLine="709"/>
        <w:jc w:val="both"/>
        <w:rPr>
          <w:bCs/>
          <w:color w:val="000000"/>
          <w:sz w:val="28"/>
          <w:szCs w:val="28"/>
        </w:rPr>
      </w:pPr>
      <w:r w:rsidRPr="00625BC9">
        <w:rPr>
          <w:bCs/>
          <w:color w:val="000000"/>
          <w:sz w:val="28"/>
          <w:szCs w:val="28"/>
        </w:rPr>
        <w:t>Удосконалення сили, як окремої рухової якості, повинно мати перевагу в фі</w:t>
      </w:r>
      <w:r w:rsidR="00A72D8F">
        <w:rPr>
          <w:bCs/>
          <w:color w:val="000000"/>
          <w:sz w:val="28"/>
          <w:szCs w:val="28"/>
        </w:rPr>
        <w:t>зичній підготовці спортсмена.</w:t>
      </w:r>
      <w:r w:rsidRPr="00625BC9">
        <w:rPr>
          <w:bCs/>
          <w:color w:val="000000"/>
          <w:sz w:val="28"/>
          <w:szCs w:val="28"/>
        </w:rPr>
        <w:t xml:space="preserve"> </w:t>
      </w:r>
    </w:p>
    <w:p w:rsidR="00625BC9" w:rsidRDefault="00625BC9" w:rsidP="00D22C12">
      <w:pPr>
        <w:tabs>
          <w:tab w:val="left" w:pos="1035"/>
        </w:tabs>
        <w:spacing w:line="360" w:lineRule="auto"/>
        <w:ind w:firstLine="709"/>
        <w:jc w:val="both"/>
        <w:rPr>
          <w:bCs/>
          <w:color w:val="000000"/>
          <w:sz w:val="28"/>
          <w:szCs w:val="28"/>
        </w:rPr>
      </w:pPr>
      <w:r w:rsidRPr="00625BC9">
        <w:rPr>
          <w:bCs/>
          <w:color w:val="000000"/>
          <w:sz w:val="28"/>
          <w:szCs w:val="28"/>
        </w:rPr>
        <w:t xml:space="preserve">На думку дослідників, названа фізична якість визначає просторові та </w:t>
      </w:r>
      <w:r>
        <w:rPr>
          <w:bCs/>
          <w:color w:val="000000"/>
          <w:sz w:val="28"/>
          <w:szCs w:val="28"/>
        </w:rPr>
        <w:t xml:space="preserve">часові характеристики рухів. </w:t>
      </w:r>
      <w:proofErr w:type="spellStart"/>
      <w:r w:rsidR="00C50E05">
        <w:rPr>
          <w:bCs/>
          <w:color w:val="000000"/>
          <w:sz w:val="28"/>
          <w:szCs w:val="28"/>
        </w:rPr>
        <w:t>Верхошанський</w:t>
      </w:r>
      <w:proofErr w:type="spellEnd"/>
      <w:r w:rsidR="00C50E05">
        <w:rPr>
          <w:bCs/>
          <w:color w:val="000000"/>
          <w:sz w:val="28"/>
          <w:szCs w:val="28"/>
        </w:rPr>
        <w:t xml:space="preserve"> Ю.  (1988) </w:t>
      </w:r>
      <w:r w:rsidRPr="00625BC9">
        <w:rPr>
          <w:bCs/>
          <w:color w:val="000000"/>
          <w:sz w:val="28"/>
          <w:szCs w:val="28"/>
        </w:rPr>
        <w:t>довів, що загальна тенденція для швидкісно</w:t>
      </w:r>
      <w:r w:rsidR="00C50E05">
        <w:rPr>
          <w:bCs/>
          <w:color w:val="000000"/>
          <w:sz w:val="28"/>
          <w:szCs w:val="28"/>
        </w:rPr>
        <w:t>-</w:t>
      </w:r>
      <w:r w:rsidRPr="00625BC9">
        <w:rPr>
          <w:bCs/>
          <w:color w:val="000000"/>
          <w:sz w:val="28"/>
          <w:szCs w:val="28"/>
        </w:rPr>
        <w:t>силових видів спорту – це зниження значення абсолютної сили м’язів і збільшення спроможності проявляти вибухові зусилля в ході зр</w:t>
      </w:r>
      <w:r w:rsidR="00C50E05">
        <w:rPr>
          <w:bCs/>
          <w:color w:val="000000"/>
          <w:sz w:val="28"/>
          <w:szCs w:val="28"/>
        </w:rPr>
        <w:t>остання спортивної майстерності</w:t>
      </w:r>
      <w:r w:rsidRPr="00625BC9">
        <w:rPr>
          <w:bCs/>
          <w:color w:val="000000"/>
          <w:sz w:val="28"/>
          <w:szCs w:val="28"/>
        </w:rPr>
        <w:t xml:space="preserve"> </w:t>
      </w:r>
      <w:r w:rsidR="00507777">
        <w:rPr>
          <w:bCs/>
          <w:color w:val="000000"/>
          <w:sz w:val="28"/>
          <w:szCs w:val="28"/>
        </w:rPr>
        <w:t>(Нікітенко, 2005, с. 4).</w:t>
      </w:r>
    </w:p>
    <w:p w:rsidR="00625BC9" w:rsidRDefault="00625BC9" w:rsidP="00D22C12">
      <w:pPr>
        <w:tabs>
          <w:tab w:val="left" w:pos="1035"/>
        </w:tabs>
        <w:spacing w:line="360" w:lineRule="auto"/>
        <w:ind w:firstLine="709"/>
        <w:jc w:val="both"/>
        <w:rPr>
          <w:bCs/>
          <w:color w:val="000000"/>
          <w:sz w:val="28"/>
          <w:szCs w:val="28"/>
        </w:rPr>
      </w:pPr>
      <w:r w:rsidRPr="00625BC9">
        <w:rPr>
          <w:bCs/>
          <w:color w:val="000000"/>
          <w:sz w:val="28"/>
          <w:szCs w:val="28"/>
        </w:rPr>
        <w:t>У спеціальній літературі подаються комплекси методів розвитку загальних і спеціаль</w:t>
      </w:r>
      <w:r w:rsidR="006E2029">
        <w:rPr>
          <w:bCs/>
          <w:color w:val="000000"/>
          <w:sz w:val="28"/>
          <w:szCs w:val="28"/>
        </w:rPr>
        <w:t>них силових якостей боксерів.</w:t>
      </w:r>
      <w:r w:rsidRPr="00625BC9">
        <w:rPr>
          <w:bCs/>
          <w:color w:val="000000"/>
          <w:sz w:val="28"/>
          <w:szCs w:val="28"/>
        </w:rPr>
        <w:t xml:space="preserve"> </w:t>
      </w:r>
    </w:p>
    <w:p w:rsidR="00625BC9" w:rsidRDefault="00625BC9" w:rsidP="00D22C12">
      <w:pPr>
        <w:tabs>
          <w:tab w:val="left" w:pos="1035"/>
        </w:tabs>
        <w:spacing w:line="360" w:lineRule="auto"/>
        <w:ind w:firstLine="709"/>
        <w:jc w:val="both"/>
        <w:rPr>
          <w:bCs/>
          <w:color w:val="000000"/>
          <w:sz w:val="28"/>
          <w:szCs w:val="28"/>
        </w:rPr>
      </w:pPr>
      <w:r w:rsidRPr="00625BC9">
        <w:rPr>
          <w:bCs/>
          <w:color w:val="000000"/>
          <w:sz w:val="28"/>
          <w:szCs w:val="28"/>
        </w:rPr>
        <w:t xml:space="preserve">Науковцями </w:t>
      </w:r>
      <w:r w:rsidR="00C50E05">
        <w:rPr>
          <w:bCs/>
          <w:color w:val="000000"/>
          <w:sz w:val="28"/>
          <w:szCs w:val="28"/>
        </w:rPr>
        <w:t xml:space="preserve">Барановим В. П., 2008; Бутенко Б. Н., 2007; </w:t>
      </w:r>
      <w:r w:rsidR="00BF4900">
        <w:rPr>
          <w:bCs/>
          <w:color w:val="000000"/>
          <w:sz w:val="28"/>
          <w:szCs w:val="28"/>
        </w:rPr>
        <w:t xml:space="preserve">Морозовим Г. М., 1992; Нікітенко С. А., 2011; </w:t>
      </w:r>
      <w:proofErr w:type="spellStart"/>
      <w:r w:rsidR="00BF4900">
        <w:rPr>
          <w:bCs/>
          <w:color w:val="000000"/>
          <w:sz w:val="28"/>
          <w:szCs w:val="28"/>
        </w:rPr>
        <w:t>Остьяновим</w:t>
      </w:r>
      <w:proofErr w:type="spellEnd"/>
      <w:r w:rsidR="00BF4900">
        <w:rPr>
          <w:bCs/>
          <w:color w:val="000000"/>
          <w:sz w:val="28"/>
          <w:szCs w:val="28"/>
        </w:rPr>
        <w:t xml:space="preserve"> В. Н., 2001; Юрченко І. В., 2018 та ін. </w:t>
      </w:r>
      <w:r w:rsidRPr="00625BC9">
        <w:rPr>
          <w:bCs/>
          <w:color w:val="000000"/>
          <w:sz w:val="28"/>
          <w:szCs w:val="28"/>
        </w:rPr>
        <w:t>досліджувалася сила поодиноких ударів, сумарна сила ударів у спуртах, що характеризує спеціальні фізичні якості боксерів різної кваліфікації, а також рівень тренованості на різних етапах підготовки</w:t>
      </w:r>
      <w:r w:rsidR="007D2160">
        <w:rPr>
          <w:bCs/>
          <w:color w:val="000000"/>
          <w:sz w:val="28"/>
          <w:szCs w:val="28"/>
        </w:rPr>
        <w:t>.</w:t>
      </w:r>
    </w:p>
    <w:p w:rsidR="00625BC9" w:rsidRDefault="006E2029" w:rsidP="00D22C12">
      <w:pPr>
        <w:tabs>
          <w:tab w:val="left" w:pos="1035"/>
        </w:tabs>
        <w:spacing w:line="360" w:lineRule="auto"/>
        <w:ind w:firstLine="709"/>
        <w:jc w:val="both"/>
        <w:rPr>
          <w:bCs/>
          <w:color w:val="000000"/>
          <w:sz w:val="28"/>
          <w:szCs w:val="28"/>
        </w:rPr>
      </w:pPr>
      <w:r>
        <w:rPr>
          <w:bCs/>
          <w:color w:val="000000"/>
          <w:sz w:val="28"/>
          <w:szCs w:val="28"/>
        </w:rPr>
        <w:t xml:space="preserve">Нікітенко С. А. </w:t>
      </w:r>
      <w:r w:rsidR="00D93A59">
        <w:rPr>
          <w:bCs/>
          <w:color w:val="000000"/>
          <w:sz w:val="28"/>
          <w:szCs w:val="28"/>
        </w:rPr>
        <w:t>(200</w:t>
      </w:r>
      <w:r w:rsidR="007D2160">
        <w:rPr>
          <w:bCs/>
          <w:color w:val="000000"/>
          <w:sz w:val="28"/>
          <w:szCs w:val="28"/>
        </w:rPr>
        <w:t>5</w:t>
      </w:r>
      <w:r w:rsidR="00D93A59">
        <w:rPr>
          <w:bCs/>
          <w:color w:val="000000"/>
          <w:sz w:val="28"/>
          <w:szCs w:val="28"/>
        </w:rPr>
        <w:t xml:space="preserve">) </w:t>
      </w:r>
      <w:r>
        <w:rPr>
          <w:bCs/>
          <w:color w:val="000000"/>
          <w:sz w:val="28"/>
          <w:szCs w:val="28"/>
        </w:rPr>
        <w:t>зазначає</w:t>
      </w:r>
      <w:r w:rsidR="00625BC9" w:rsidRPr="00625BC9">
        <w:rPr>
          <w:bCs/>
          <w:color w:val="000000"/>
          <w:sz w:val="28"/>
          <w:szCs w:val="28"/>
        </w:rPr>
        <w:t>, що сила ударів боксера не є основним</w:t>
      </w:r>
      <w:r>
        <w:rPr>
          <w:bCs/>
          <w:color w:val="000000"/>
          <w:sz w:val="28"/>
          <w:szCs w:val="28"/>
        </w:rPr>
        <w:t xml:space="preserve"> критерієм його майстерності.</w:t>
      </w:r>
      <w:r w:rsidR="00625BC9" w:rsidRPr="00625BC9">
        <w:rPr>
          <w:bCs/>
          <w:color w:val="000000"/>
          <w:sz w:val="28"/>
          <w:szCs w:val="28"/>
        </w:rPr>
        <w:t xml:space="preserve"> Рівень майстерності тісно пов’язаний із силовими характеристиками ніг боксера. Вміння боксерів виконувати сильні удари з короткої відстані може бути одним з показ</w:t>
      </w:r>
      <w:r w:rsidR="00AF0C1B">
        <w:rPr>
          <w:bCs/>
          <w:color w:val="000000"/>
          <w:sz w:val="28"/>
          <w:szCs w:val="28"/>
        </w:rPr>
        <w:t xml:space="preserve">ників технічної </w:t>
      </w:r>
      <w:r w:rsidR="00AF0C1B">
        <w:rPr>
          <w:bCs/>
          <w:color w:val="000000"/>
          <w:sz w:val="28"/>
          <w:szCs w:val="28"/>
        </w:rPr>
        <w:lastRenderedPageBreak/>
        <w:t>майстерності</w:t>
      </w:r>
      <w:r w:rsidR="00625BC9" w:rsidRPr="00625BC9">
        <w:rPr>
          <w:bCs/>
          <w:color w:val="000000"/>
          <w:sz w:val="28"/>
          <w:szCs w:val="28"/>
        </w:rPr>
        <w:t>. Боксери масових розрядів розвивають найбільшу силу ударів з відстані 110 см. Боксери вищих розрядів (кандидати у майстри спорту, майстри спорту) мають вірогідно більшу силу ударів, ніж боксери масових розр</w:t>
      </w:r>
      <w:r>
        <w:rPr>
          <w:bCs/>
          <w:color w:val="000000"/>
          <w:sz w:val="28"/>
          <w:szCs w:val="28"/>
        </w:rPr>
        <w:t>ядів, на всіх дистанціях бою.</w:t>
      </w:r>
    </w:p>
    <w:p w:rsidR="00625BC9" w:rsidRDefault="00625BC9" w:rsidP="00D22C12">
      <w:pPr>
        <w:tabs>
          <w:tab w:val="left" w:pos="1035"/>
        </w:tabs>
        <w:spacing w:line="360" w:lineRule="auto"/>
        <w:ind w:firstLine="709"/>
        <w:jc w:val="both"/>
        <w:rPr>
          <w:bCs/>
          <w:color w:val="000000"/>
          <w:sz w:val="28"/>
          <w:szCs w:val="28"/>
        </w:rPr>
      </w:pPr>
      <w:r w:rsidRPr="00625BC9">
        <w:rPr>
          <w:bCs/>
          <w:color w:val="000000"/>
          <w:sz w:val="28"/>
          <w:szCs w:val="28"/>
        </w:rPr>
        <w:t>У боксерів масових розрядів спостерігається позитивне перенесення спеціальної с</w:t>
      </w:r>
      <w:r w:rsidR="00AF0C1B">
        <w:rPr>
          <w:bCs/>
          <w:color w:val="000000"/>
          <w:sz w:val="28"/>
          <w:szCs w:val="28"/>
        </w:rPr>
        <w:t xml:space="preserve">или між ударами різного типу </w:t>
      </w:r>
      <w:r w:rsidR="007D2160">
        <w:rPr>
          <w:bCs/>
          <w:color w:val="000000"/>
          <w:sz w:val="28"/>
          <w:szCs w:val="28"/>
        </w:rPr>
        <w:t>(Нікітенко, 2005).</w:t>
      </w:r>
      <w:r w:rsidRPr="00625BC9">
        <w:rPr>
          <w:bCs/>
          <w:color w:val="000000"/>
          <w:sz w:val="28"/>
          <w:szCs w:val="28"/>
        </w:rPr>
        <w:t xml:space="preserve"> </w:t>
      </w:r>
    </w:p>
    <w:p w:rsidR="00E02B8D" w:rsidRDefault="00625BC9" w:rsidP="00DD1074">
      <w:pPr>
        <w:tabs>
          <w:tab w:val="left" w:pos="1035"/>
        </w:tabs>
        <w:spacing w:line="360" w:lineRule="auto"/>
        <w:ind w:firstLine="709"/>
        <w:jc w:val="both"/>
        <w:rPr>
          <w:bCs/>
          <w:color w:val="000000"/>
          <w:sz w:val="28"/>
          <w:szCs w:val="28"/>
        </w:rPr>
      </w:pPr>
      <w:r w:rsidRPr="00625BC9">
        <w:rPr>
          <w:bCs/>
          <w:color w:val="000000"/>
          <w:sz w:val="28"/>
          <w:szCs w:val="28"/>
        </w:rPr>
        <w:t xml:space="preserve">На думку Г. </w:t>
      </w:r>
      <w:proofErr w:type="spellStart"/>
      <w:r w:rsidRPr="00625BC9">
        <w:rPr>
          <w:bCs/>
          <w:color w:val="000000"/>
          <w:sz w:val="28"/>
          <w:szCs w:val="28"/>
        </w:rPr>
        <w:t>Джерояна</w:t>
      </w:r>
      <w:proofErr w:type="spellEnd"/>
      <w:r w:rsidRPr="00625BC9">
        <w:rPr>
          <w:bCs/>
          <w:color w:val="000000"/>
          <w:sz w:val="28"/>
          <w:szCs w:val="28"/>
        </w:rPr>
        <w:t xml:space="preserve">, Ю. Нікіфорова, В. </w:t>
      </w:r>
      <w:proofErr w:type="spellStart"/>
      <w:r w:rsidRPr="00625BC9">
        <w:rPr>
          <w:bCs/>
          <w:color w:val="000000"/>
          <w:sz w:val="28"/>
          <w:szCs w:val="28"/>
        </w:rPr>
        <w:t>Філімонова</w:t>
      </w:r>
      <w:proofErr w:type="spellEnd"/>
      <w:r w:rsidR="00AF0C1B">
        <w:rPr>
          <w:bCs/>
          <w:color w:val="000000"/>
          <w:sz w:val="28"/>
          <w:szCs w:val="28"/>
        </w:rPr>
        <w:t>,</w:t>
      </w:r>
      <w:r w:rsidRPr="00625BC9">
        <w:rPr>
          <w:bCs/>
          <w:color w:val="000000"/>
          <w:sz w:val="28"/>
          <w:szCs w:val="28"/>
        </w:rPr>
        <w:t xml:space="preserve"> боксери, що частіше застосовують серії ударів, мають показники сумарної сили в більшості випадків вищі, ніж спортсмени, які користуються поодинокими ударами. Різниця в силових та швидкісних характеристи</w:t>
      </w:r>
      <w:r w:rsidR="00EB6952">
        <w:rPr>
          <w:bCs/>
          <w:color w:val="000000"/>
          <w:sz w:val="28"/>
          <w:szCs w:val="28"/>
        </w:rPr>
        <w:t>ках ударів залежить не стільки</w:t>
      </w:r>
      <w:r w:rsidRPr="00625BC9">
        <w:rPr>
          <w:bCs/>
          <w:color w:val="000000"/>
          <w:sz w:val="28"/>
          <w:szCs w:val="28"/>
        </w:rPr>
        <w:t xml:space="preserve"> від ваги тіла спортсменів, скільки від специфіки рухових здібностей </w:t>
      </w:r>
      <w:r w:rsidR="00AF0C1B">
        <w:rPr>
          <w:bCs/>
          <w:color w:val="000000"/>
          <w:sz w:val="28"/>
          <w:szCs w:val="28"/>
        </w:rPr>
        <w:t>боксерів різних тактичних типів</w:t>
      </w:r>
      <w:r w:rsidR="00D93A59" w:rsidRPr="00D93A59">
        <w:rPr>
          <w:bCs/>
          <w:color w:val="000000"/>
          <w:sz w:val="28"/>
          <w:szCs w:val="28"/>
        </w:rPr>
        <w:t xml:space="preserve"> </w:t>
      </w:r>
      <w:r w:rsidR="00D93A59">
        <w:rPr>
          <w:bCs/>
          <w:color w:val="000000"/>
          <w:sz w:val="28"/>
          <w:szCs w:val="28"/>
        </w:rPr>
        <w:t>(</w:t>
      </w:r>
      <w:r w:rsidR="00D93A59" w:rsidRPr="00D93A59">
        <w:rPr>
          <w:bCs/>
          <w:color w:val="000000"/>
          <w:sz w:val="28"/>
          <w:szCs w:val="28"/>
        </w:rPr>
        <w:t>Нікітенко</w:t>
      </w:r>
      <w:r w:rsidR="00D93A59">
        <w:rPr>
          <w:bCs/>
          <w:color w:val="000000"/>
          <w:sz w:val="28"/>
          <w:szCs w:val="28"/>
        </w:rPr>
        <w:t xml:space="preserve">, </w:t>
      </w:r>
      <w:r w:rsidR="00D93A59" w:rsidRPr="00D93A59">
        <w:rPr>
          <w:bCs/>
          <w:color w:val="000000"/>
          <w:sz w:val="28"/>
          <w:szCs w:val="28"/>
        </w:rPr>
        <w:t>200</w:t>
      </w:r>
      <w:r w:rsidR="00B53241">
        <w:rPr>
          <w:bCs/>
          <w:color w:val="000000"/>
          <w:sz w:val="28"/>
          <w:szCs w:val="28"/>
        </w:rPr>
        <w:t>5, с. 4</w:t>
      </w:r>
      <w:r w:rsidR="00D93A59" w:rsidRPr="00D93A59">
        <w:rPr>
          <w:bCs/>
          <w:color w:val="000000"/>
          <w:sz w:val="28"/>
          <w:szCs w:val="28"/>
        </w:rPr>
        <w:t>)</w:t>
      </w:r>
      <w:r w:rsidR="00B53241">
        <w:rPr>
          <w:bCs/>
          <w:color w:val="000000"/>
          <w:sz w:val="28"/>
          <w:szCs w:val="28"/>
        </w:rPr>
        <w:t>.</w:t>
      </w:r>
    </w:p>
    <w:p w:rsidR="008B3B1D" w:rsidRDefault="009A282F" w:rsidP="00D22C12">
      <w:pPr>
        <w:tabs>
          <w:tab w:val="left" w:pos="1035"/>
        </w:tabs>
        <w:spacing w:line="360" w:lineRule="auto"/>
        <w:ind w:firstLine="709"/>
        <w:jc w:val="both"/>
        <w:rPr>
          <w:bCs/>
          <w:color w:val="000000"/>
          <w:sz w:val="28"/>
          <w:szCs w:val="28"/>
        </w:rPr>
      </w:pPr>
      <w:r w:rsidRPr="009A282F">
        <w:rPr>
          <w:bCs/>
          <w:color w:val="000000"/>
          <w:sz w:val="28"/>
          <w:szCs w:val="28"/>
        </w:rPr>
        <w:t>Підготовленість спортсменів має такі чотири відносно самостійні сторони: фізичну, технічну, тактичну, психічну. Їх правильна оцінка упорядковує уявлення про складники спортивної майстерності, дає змогу певною мірою систематизувати засоби і методи їх вдосконалення, обрати систему контролю і управління процесом спортивного вдосконалення. Разом з тим в тренувальній, і особливо в змагальній, діяльності жодна з цих сторін не п</w:t>
      </w:r>
      <w:r w:rsidR="00383747">
        <w:rPr>
          <w:bCs/>
          <w:color w:val="000000"/>
          <w:sz w:val="28"/>
          <w:szCs w:val="28"/>
        </w:rPr>
        <w:t>роявляється ізольовано, вони об</w:t>
      </w:r>
      <w:r w:rsidR="00383747" w:rsidRPr="00383747">
        <w:rPr>
          <w:bCs/>
          <w:color w:val="000000"/>
          <w:sz w:val="28"/>
          <w:szCs w:val="28"/>
          <w:lang w:val="ru-RU"/>
        </w:rPr>
        <w:t>’</w:t>
      </w:r>
      <w:proofErr w:type="spellStart"/>
      <w:r w:rsidRPr="009A282F">
        <w:rPr>
          <w:bCs/>
          <w:color w:val="000000"/>
          <w:sz w:val="28"/>
          <w:szCs w:val="28"/>
        </w:rPr>
        <w:t>єднуються</w:t>
      </w:r>
      <w:proofErr w:type="spellEnd"/>
      <w:r w:rsidRPr="009A282F">
        <w:rPr>
          <w:bCs/>
          <w:color w:val="000000"/>
          <w:sz w:val="28"/>
          <w:szCs w:val="28"/>
        </w:rPr>
        <w:t xml:space="preserve"> в складний комплекс, спрямований на досягнення найвищих спортивних результатів. </w:t>
      </w:r>
    </w:p>
    <w:p w:rsidR="009A282F" w:rsidRDefault="009A282F" w:rsidP="00D22C12">
      <w:pPr>
        <w:tabs>
          <w:tab w:val="left" w:pos="1035"/>
        </w:tabs>
        <w:spacing w:line="360" w:lineRule="auto"/>
        <w:ind w:firstLine="709"/>
        <w:jc w:val="both"/>
        <w:rPr>
          <w:bCs/>
          <w:color w:val="000000"/>
          <w:sz w:val="28"/>
          <w:szCs w:val="28"/>
        </w:rPr>
      </w:pPr>
      <w:r w:rsidRPr="009A282F">
        <w:rPr>
          <w:bCs/>
          <w:color w:val="000000"/>
          <w:sz w:val="28"/>
          <w:szCs w:val="28"/>
        </w:rPr>
        <w:t>Ступінь включення різноманітних елементів в такий комплекс, їх взаємозв</w:t>
      </w:r>
      <w:r w:rsidR="008003E2">
        <w:rPr>
          <w:bCs/>
          <w:color w:val="000000"/>
          <w:sz w:val="28"/>
          <w:szCs w:val="28"/>
        </w:rPr>
        <w:t>’</w:t>
      </w:r>
      <w:r w:rsidRPr="009A282F">
        <w:rPr>
          <w:bCs/>
          <w:color w:val="000000"/>
          <w:sz w:val="28"/>
          <w:szCs w:val="28"/>
        </w:rPr>
        <w:t xml:space="preserve">язок і взаємодія обумовлюються закономірностями формування функціональних систем організму спортсмена, націлених на кінцевий, специфічний для кожного виду спорту і компоненту тренувальної або змагальної діяльності, результат. </w:t>
      </w:r>
    </w:p>
    <w:p w:rsidR="009A282F" w:rsidRDefault="009A282F" w:rsidP="00F57DFA">
      <w:pPr>
        <w:widowControl w:val="0"/>
        <w:tabs>
          <w:tab w:val="left" w:pos="1035"/>
        </w:tabs>
        <w:spacing w:line="360" w:lineRule="auto"/>
        <w:ind w:firstLine="709"/>
        <w:jc w:val="both"/>
        <w:rPr>
          <w:bCs/>
          <w:color w:val="000000"/>
          <w:sz w:val="28"/>
          <w:szCs w:val="28"/>
        </w:rPr>
      </w:pPr>
      <w:r w:rsidRPr="009A282F">
        <w:rPr>
          <w:bCs/>
          <w:color w:val="000000"/>
          <w:sz w:val="28"/>
          <w:szCs w:val="28"/>
        </w:rPr>
        <w:t>Таким чином, кожна зі сторін підготовленості залежить від трьох інших і обумовлюється ними. Наприклад, технічне вдосконалення спортсмена залежить від рівня розвитку різних рухових якостей – сили, швидкості, гнучкості, координаційних здібностей</w:t>
      </w:r>
      <w:r w:rsidR="008003E2">
        <w:rPr>
          <w:bCs/>
          <w:color w:val="000000"/>
          <w:sz w:val="28"/>
          <w:szCs w:val="28"/>
        </w:rPr>
        <w:t xml:space="preserve"> </w:t>
      </w:r>
      <w:r w:rsidR="008003E2" w:rsidRPr="00836895">
        <w:rPr>
          <w:bCs/>
          <w:color w:val="000000"/>
          <w:sz w:val="28"/>
          <w:szCs w:val="28"/>
          <w:lang w:val="ru-RU"/>
        </w:rPr>
        <w:t>(</w:t>
      </w:r>
      <w:proofErr w:type="spellStart"/>
      <w:r w:rsidR="008003E2">
        <w:rPr>
          <w:bCs/>
          <w:color w:val="000000"/>
          <w:sz w:val="28"/>
          <w:szCs w:val="28"/>
        </w:rPr>
        <w:t>Линець</w:t>
      </w:r>
      <w:proofErr w:type="spellEnd"/>
      <w:r w:rsidR="008003E2">
        <w:rPr>
          <w:bCs/>
          <w:color w:val="000000"/>
          <w:sz w:val="28"/>
          <w:szCs w:val="28"/>
        </w:rPr>
        <w:t>, 2015).</w:t>
      </w:r>
    </w:p>
    <w:p w:rsidR="009A282F" w:rsidRDefault="009A282F" w:rsidP="00F57DFA">
      <w:pPr>
        <w:widowControl w:val="0"/>
        <w:tabs>
          <w:tab w:val="left" w:pos="1035"/>
        </w:tabs>
        <w:spacing w:line="360" w:lineRule="auto"/>
        <w:ind w:firstLine="709"/>
        <w:jc w:val="both"/>
        <w:rPr>
          <w:bCs/>
          <w:color w:val="000000"/>
          <w:sz w:val="28"/>
          <w:szCs w:val="28"/>
        </w:rPr>
      </w:pPr>
      <w:r w:rsidRPr="009A282F">
        <w:rPr>
          <w:bCs/>
          <w:color w:val="000000"/>
          <w:sz w:val="28"/>
          <w:szCs w:val="28"/>
        </w:rPr>
        <w:t>Рівень прояву рухових якостей, на</w:t>
      </w:r>
      <w:r w:rsidR="00AC3023">
        <w:rPr>
          <w:bCs/>
          <w:color w:val="000000"/>
          <w:sz w:val="28"/>
          <w:szCs w:val="28"/>
        </w:rPr>
        <w:t xml:space="preserve">приклад витривалості, тісно </w:t>
      </w:r>
      <w:r w:rsidR="00AC3023">
        <w:rPr>
          <w:bCs/>
          <w:color w:val="000000"/>
          <w:sz w:val="28"/>
          <w:szCs w:val="28"/>
        </w:rPr>
        <w:lastRenderedPageBreak/>
        <w:t>пов</w:t>
      </w:r>
      <w:r w:rsidR="00AC3023" w:rsidRPr="00AC3023">
        <w:rPr>
          <w:bCs/>
          <w:color w:val="000000"/>
          <w:sz w:val="28"/>
          <w:szCs w:val="28"/>
        </w:rPr>
        <w:t>’</w:t>
      </w:r>
      <w:r w:rsidRPr="009A282F">
        <w:rPr>
          <w:bCs/>
          <w:color w:val="000000"/>
          <w:sz w:val="28"/>
          <w:szCs w:val="28"/>
        </w:rPr>
        <w:t>язаний з ефективністю техніки, психічною стійкістю для подолання втоми, вмінням реалізувати раціональну тактичну схему змагальної боротьби в складних умовах. В свою черг</w:t>
      </w:r>
      <w:r w:rsidR="00836895">
        <w:rPr>
          <w:bCs/>
          <w:color w:val="000000"/>
          <w:sz w:val="28"/>
          <w:szCs w:val="28"/>
        </w:rPr>
        <w:t>у, тактична підготовленість пов</w:t>
      </w:r>
      <w:r w:rsidR="00836895" w:rsidRPr="00836895">
        <w:rPr>
          <w:bCs/>
          <w:color w:val="000000"/>
          <w:sz w:val="28"/>
          <w:szCs w:val="28"/>
        </w:rPr>
        <w:t>’</w:t>
      </w:r>
      <w:r w:rsidRPr="009A282F">
        <w:rPr>
          <w:bCs/>
          <w:color w:val="000000"/>
          <w:sz w:val="28"/>
          <w:szCs w:val="28"/>
        </w:rPr>
        <w:t>язана із здатністю спортсмена сприймати і оперативно переробляти інформацію, вмінням скласти раціональний тактичний план і знайти ефективні шляхи вирішення рухових завдань в залежності від ситуації, яка склалася, а це теж визначає рівень технічної майстерності, фізичної підготовленості, сміливості, рішучості, цілеспрямованості та ін.</w:t>
      </w:r>
      <w:r w:rsidR="00836895">
        <w:rPr>
          <w:bCs/>
          <w:color w:val="000000"/>
          <w:sz w:val="28"/>
          <w:szCs w:val="28"/>
        </w:rPr>
        <w:t xml:space="preserve"> </w:t>
      </w:r>
      <w:bookmarkStart w:id="1" w:name="_Hlk182216167"/>
      <w:r w:rsidR="00836895" w:rsidRPr="00836895">
        <w:rPr>
          <w:bCs/>
          <w:color w:val="000000"/>
          <w:sz w:val="28"/>
          <w:szCs w:val="28"/>
          <w:lang w:val="ru-RU"/>
        </w:rPr>
        <w:t>(</w:t>
      </w:r>
      <w:proofErr w:type="spellStart"/>
      <w:r w:rsidR="00836895">
        <w:rPr>
          <w:bCs/>
          <w:color w:val="000000"/>
          <w:sz w:val="28"/>
          <w:szCs w:val="28"/>
        </w:rPr>
        <w:t>Линець</w:t>
      </w:r>
      <w:proofErr w:type="spellEnd"/>
      <w:r w:rsidR="00836895">
        <w:rPr>
          <w:bCs/>
          <w:color w:val="000000"/>
          <w:sz w:val="28"/>
          <w:szCs w:val="28"/>
        </w:rPr>
        <w:t>, 2015)</w:t>
      </w:r>
      <w:r w:rsidR="00A4640E">
        <w:rPr>
          <w:bCs/>
          <w:color w:val="000000"/>
          <w:sz w:val="28"/>
          <w:szCs w:val="28"/>
        </w:rPr>
        <w:t>.</w:t>
      </w:r>
      <w:bookmarkEnd w:id="1"/>
    </w:p>
    <w:p w:rsidR="009A282F" w:rsidRDefault="009A282F" w:rsidP="00D22C12">
      <w:pPr>
        <w:tabs>
          <w:tab w:val="left" w:pos="1035"/>
        </w:tabs>
        <w:spacing w:line="360" w:lineRule="auto"/>
        <w:ind w:firstLine="709"/>
        <w:jc w:val="both"/>
        <w:rPr>
          <w:bCs/>
          <w:color w:val="000000"/>
          <w:sz w:val="28"/>
          <w:szCs w:val="28"/>
        </w:rPr>
      </w:pPr>
      <w:r w:rsidRPr="000E07F0">
        <w:rPr>
          <w:bCs/>
          <w:iCs/>
          <w:color w:val="000000"/>
          <w:sz w:val="28"/>
          <w:szCs w:val="28"/>
        </w:rPr>
        <w:t>Фізична підготовленість</w:t>
      </w:r>
      <w:r w:rsidRPr="009A282F">
        <w:rPr>
          <w:bCs/>
          <w:color w:val="000000"/>
          <w:sz w:val="28"/>
          <w:szCs w:val="28"/>
        </w:rPr>
        <w:t xml:space="preserve"> спортсмена характеризується можливостями функціональних систем організму і рівнем розвитку основних фізичних якостей – бистроти, сили, витривалості, спритності (координаційних здатностей) та гнучкості. Фізична підготовленість спортсмена тісно пов</w:t>
      </w:r>
      <w:r w:rsidR="00A30E9A">
        <w:rPr>
          <w:bCs/>
          <w:color w:val="000000"/>
          <w:sz w:val="28"/>
          <w:szCs w:val="28"/>
        </w:rPr>
        <w:t>’</w:t>
      </w:r>
      <w:r w:rsidRPr="009A282F">
        <w:rPr>
          <w:bCs/>
          <w:color w:val="000000"/>
          <w:sz w:val="28"/>
          <w:szCs w:val="28"/>
        </w:rPr>
        <w:t xml:space="preserve">язана з його спортивною спеціалізацією. В одних видах спорту і їх окремих дисциплінах спортивний результат визначається передусім швидкісно-силовими можливостями, рівнем розвитку анаеробної продуктивності; в інших – аеробною продуктивністю, витривалістю; ще в інших – швидкісно-силовими і координаційними можливостями; а деколи – рівномірним розвитком різних фізичних якостей. </w:t>
      </w:r>
    </w:p>
    <w:p w:rsidR="009A282F" w:rsidRDefault="009A282F" w:rsidP="00D22C12">
      <w:pPr>
        <w:tabs>
          <w:tab w:val="left" w:pos="1035"/>
        </w:tabs>
        <w:spacing w:line="360" w:lineRule="auto"/>
        <w:ind w:firstLine="709"/>
        <w:jc w:val="both"/>
        <w:rPr>
          <w:bCs/>
          <w:color w:val="000000"/>
          <w:sz w:val="28"/>
          <w:szCs w:val="28"/>
        </w:rPr>
      </w:pPr>
      <w:r w:rsidRPr="009A282F">
        <w:rPr>
          <w:bCs/>
          <w:color w:val="000000"/>
          <w:sz w:val="28"/>
          <w:szCs w:val="28"/>
        </w:rPr>
        <w:t>Фізична підготовка – одна з найважливіших складових частин спортивного тренування, вона спрямована на розвиток рухових якостей – сили, швидкості, витривалості, гнучкості, координаційних здібностей.</w:t>
      </w:r>
    </w:p>
    <w:p w:rsidR="009041D4" w:rsidRDefault="009041D4" w:rsidP="00D22C12">
      <w:pPr>
        <w:tabs>
          <w:tab w:val="left" w:pos="1035"/>
        </w:tabs>
        <w:spacing w:line="360" w:lineRule="auto"/>
        <w:ind w:firstLine="709"/>
        <w:jc w:val="both"/>
        <w:rPr>
          <w:bCs/>
          <w:color w:val="000000"/>
          <w:sz w:val="28"/>
          <w:szCs w:val="28"/>
        </w:rPr>
      </w:pPr>
      <w:r w:rsidRPr="009041D4">
        <w:rPr>
          <w:bCs/>
          <w:color w:val="000000"/>
          <w:sz w:val="28"/>
          <w:szCs w:val="28"/>
        </w:rPr>
        <w:t>Фізична підготовленість спортсмена поділяється на загальну і спеціальну. Деякі фахівці рекомендують також виділяти допоміжну підготовку</w:t>
      </w:r>
      <w:r w:rsidR="000E07F0">
        <w:rPr>
          <w:bCs/>
          <w:color w:val="000000"/>
          <w:sz w:val="28"/>
          <w:szCs w:val="28"/>
        </w:rPr>
        <w:t xml:space="preserve"> </w:t>
      </w:r>
      <w:r w:rsidR="000E07F0" w:rsidRPr="00EB6952">
        <w:rPr>
          <w:bCs/>
          <w:color w:val="000000"/>
          <w:sz w:val="28"/>
          <w:szCs w:val="28"/>
        </w:rPr>
        <w:t>(</w:t>
      </w:r>
      <w:proofErr w:type="spellStart"/>
      <w:r w:rsidR="000E07F0" w:rsidRPr="00EB6952">
        <w:rPr>
          <w:bCs/>
          <w:color w:val="000000"/>
          <w:sz w:val="28"/>
          <w:szCs w:val="28"/>
        </w:rPr>
        <w:t>Линець</w:t>
      </w:r>
      <w:proofErr w:type="spellEnd"/>
      <w:r w:rsidR="000E07F0" w:rsidRPr="00EB6952">
        <w:rPr>
          <w:bCs/>
          <w:color w:val="000000"/>
          <w:sz w:val="28"/>
          <w:szCs w:val="28"/>
        </w:rPr>
        <w:t>, 2015)</w:t>
      </w:r>
      <w:r w:rsidR="000E07F0">
        <w:rPr>
          <w:bCs/>
          <w:color w:val="000000"/>
          <w:sz w:val="28"/>
          <w:szCs w:val="28"/>
        </w:rPr>
        <w:t>.</w:t>
      </w:r>
    </w:p>
    <w:p w:rsidR="009041D4" w:rsidRDefault="009041D4" w:rsidP="004D28AD">
      <w:pPr>
        <w:widowControl w:val="0"/>
        <w:tabs>
          <w:tab w:val="left" w:pos="1035"/>
        </w:tabs>
        <w:spacing w:line="360" w:lineRule="auto"/>
        <w:ind w:firstLine="709"/>
        <w:jc w:val="both"/>
        <w:rPr>
          <w:bCs/>
          <w:color w:val="000000"/>
          <w:sz w:val="28"/>
          <w:szCs w:val="28"/>
        </w:rPr>
      </w:pPr>
      <w:r w:rsidRPr="009041D4">
        <w:rPr>
          <w:bCs/>
          <w:color w:val="000000"/>
          <w:sz w:val="28"/>
          <w:szCs w:val="28"/>
        </w:rPr>
        <w:t>Загальна підготовленість – це різносторонній розвиток фізичних якостей, функціональних можливостей органів і систем організму, злагодженість їх проявів у процесі м’язової діяльності. В сучасному спортивному тренуванні загальна підготовленість пов</w:t>
      </w:r>
      <w:r w:rsidR="000E07F0">
        <w:rPr>
          <w:bCs/>
          <w:color w:val="000000"/>
          <w:sz w:val="28"/>
          <w:szCs w:val="28"/>
        </w:rPr>
        <w:t>’</w:t>
      </w:r>
      <w:r w:rsidRPr="009041D4">
        <w:rPr>
          <w:bCs/>
          <w:color w:val="000000"/>
          <w:sz w:val="28"/>
          <w:szCs w:val="28"/>
        </w:rPr>
        <w:t xml:space="preserve">язується, на відміну від колишніх уявлень, не з різнобічною досконалістю взагалі, а з рівнем розвитку якостей і здібностей, що мають опосередкований вплив на </w:t>
      </w:r>
      <w:r w:rsidRPr="009041D4">
        <w:rPr>
          <w:bCs/>
          <w:color w:val="000000"/>
          <w:sz w:val="28"/>
          <w:szCs w:val="28"/>
        </w:rPr>
        <w:lastRenderedPageBreak/>
        <w:t xml:space="preserve">спортивні досягнення і ефективність тренувального процесу в конкретному виді спорту. </w:t>
      </w:r>
    </w:p>
    <w:p w:rsidR="009041D4" w:rsidRDefault="009041D4" w:rsidP="00D22C12">
      <w:pPr>
        <w:tabs>
          <w:tab w:val="left" w:pos="1035"/>
        </w:tabs>
        <w:spacing w:line="360" w:lineRule="auto"/>
        <w:ind w:firstLine="709"/>
        <w:jc w:val="both"/>
        <w:rPr>
          <w:bCs/>
          <w:color w:val="000000"/>
          <w:sz w:val="28"/>
          <w:szCs w:val="28"/>
        </w:rPr>
      </w:pPr>
      <w:r w:rsidRPr="009041D4">
        <w:rPr>
          <w:bCs/>
          <w:color w:val="000000"/>
          <w:sz w:val="28"/>
          <w:szCs w:val="28"/>
        </w:rPr>
        <w:t>Спеціальна підготовленість характеризується рівнем розвитку фізичних якостей можливостей органів і функціональних систем, які безпосередньо визначають дос</w:t>
      </w:r>
      <w:r w:rsidR="00EB6952">
        <w:rPr>
          <w:bCs/>
          <w:color w:val="000000"/>
          <w:sz w:val="28"/>
          <w:szCs w:val="28"/>
        </w:rPr>
        <w:t>ягнення у вибраному виді спорту</w:t>
      </w:r>
      <w:r w:rsidR="00EB6952" w:rsidRPr="00EB6952">
        <w:rPr>
          <w:bCs/>
          <w:color w:val="000000"/>
          <w:sz w:val="28"/>
          <w:szCs w:val="28"/>
        </w:rPr>
        <w:t xml:space="preserve"> (</w:t>
      </w:r>
      <w:proofErr w:type="spellStart"/>
      <w:r w:rsidR="00EB6952" w:rsidRPr="00EB6952">
        <w:rPr>
          <w:bCs/>
          <w:color w:val="000000"/>
          <w:sz w:val="28"/>
          <w:szCs w:val="28"/>
        </w:rPr>
        <w:t>Линець</w:t>
      </w:r>
      <w:proofErr w:type="spellEnd"/>
      <w:r w:rsidR="00EB6952" w:rsidRPr="00EB6952">
        <w:rPr>
          <w:bCs/>
          <w:color w:val="000000"/>
          <w:sz w:val="28"/>
          <w:szCs w:val="28"/>
        </w:rPr>
        <w:t>, 2015)</w:t>
      </w:r>
      <w:r w:rsidR="000E07F0">
        <w:rPr>
          <w:bCs/>
          <w:color w:val="000000"/>
          <w:sz w:val="28"/>
          <w:szCs w:val="28"/>
        </w:rPr>
        <w:t>.</w:t>
      </w:r>
      <w:r w:rsidRPr="009041D4">
        <w:rPr>
          <w:bCs/>
          <w:color w:val="000000"/>
          <w:sz w:val="28"/>
          <w:szCs w:val="28"/>
        </w:rPr>
        <w:t xml:space="preserve"> </w:t>
      </w:r>
    </w:p>
    <w:p w:rsidR="009041D4" w:rsidRDefault="009041D4" w:rsidP="00D22C12">
      <w:pPr>
        <w:tabs>
          <w:tab w:val="left" w:pos="1035"/>
        </w:tabs>
        <w:spacing w:line="360" w:lineRule="auto"/>
        <w:ind w:firstLine="709"/>
        <w:jc w:val="both"/>
        <w:rPr>
          <w:bCs/>
          <w:color w:val="000000"/>
          <w:sz w:val="28"/>
          <w:szCs w:val="28"/>
        </w:rPr>
      </w:pPr>
      <w:r w:rsidRPr="009041D4">
        <w:rPr>
          <w:bCs/>
          <w:color w:val="000000"/>
          <w:sz w:val="28"/>
          <w:szCs w:val="28"/>
        </w:rPr>
        <w:t xml:space="preserve">Характеризуючи різні сторони фізичної підготовленості, особливо спеціальної, враховують не тільки абсолютний рівень функціональних можливостей основних систем організму спортсмена і розвитку фізичних якостей, але і його здатність реалізувати наявний функціональний потенціал в процесі змагальної діяльності. Загальна фізична підготовка спрямована на гармонійний розвиток фізичних якостей, які опосередковано сприяють досягненню високих результатів в обраному виді спорту. </w:t>
      </w:r>
    </w:p>
    <w:p w:rsidR="009041D4" w:rsidRDefault="009041D4" w:rsidP="00D22C12">
      <w:pPr>
        <w:tabs>
          <w:tab w:val="left" w:pos="1035"/>
        </w:tabs>
        <w:spacing w:line="360" w:lineRule="auto"/>
        <w:ind w:firstLine="709"/>
        <w:jc w:val="both"/>
        <w:rPr>
          <w:bCs/>
          <w:color w:val="000000"/>
          <w:sz w:val="28"/>
          <w:szCs w:val="28"/>
        </w:rPr>
      </w:pPr>
      <w:r w:rsidRPr="009041D4">
        <w:rPr>
          <w:bCs/>
          <w:color w:val="000000"/>
          <w:sz w:val="28"/>
          <w:szCs w:val="28"/>
        </w:rPr>
        <w:t>Допоміжна фізична підготовка базується на загальній фізичній підготовленості. Вона створює основу, необхідну для ефективного виконання великих обсягів роботи, щодо розвитку спеціалізованих якостей, а також сприяє підвищенню функціональних можливостей різних органів і систем організму. При цьому ста</w:t>
      </w:r>
      <w:r w:rsidR="00AF0C1B">
        <w:rPr>
          <w:bCs/>
          <w:color w:val="000000"/>
          <w:sz w:val="28"/>
          <w:szCs w:val="28"/>
        </w:rPr>
        <w:t>виться мета поліпшити нервово-м</w:t>
      </w:r>
      <w:r w:rsidR="00AF0C1B" w:rsidRPr="00AF0C1B">
        <w:rPr>
          <w:bCs/>
          <w:color w:val="000000"/>
          <w:sz w:val="28"/>
          <w:szCs w:val="28"/>
          <w:lang w:val="ru-RU"/>
        </w:rPr>
        <w:t>’</w:t>
      </w:r>
      <w:proofErr w:type="spellStart"/>
      <w:r w:rsidRPr="009041D4">
        <w:rPr>
          <w:bCs/>
          <w:color w:val="000000"/>
          <w:sz w:val="28"/>
          <w:szCs w:val="28"/>
        </w:rPr>
        <w:t>язову</w:t>
      </w:r>
      <w:proofErr w:type="spellEnd"/>
      <w:r w:rsidRPr="009041D4">
        <w:rPr>
          <w:bCs/>
          <w:color w:val="000000"/>
          <w:sz w:val="28"/>
          <w:szCs w:val="28"/>
        </w:rPr>
        <w:t xml:space="preserve"> координацію, вдосконалювати здатність спортсменів витримувати великі навантаження і ефективно відновлюватися після них. </w:t>
      </w:r>
    </w:p>
    <w:p w:rsidR="009041D4" w:rsidRDefault="009041D4" w:rsidP="00D22C12">
      <w:pPr>
        <w:tabs>
          <w:tab w:val="left" w:pos="1035"/>
        </w:tabs>
        <w:spacing w:line="360" w:lineRule="auto"/>
        <w:ind w:firstLine="709"/>
        <w:jc w:val="both"/>
        <w:rPr>
          <w:bCs/>
          <w:color w:val="000000"/>
          <w:sz w:val="28"/>
          <w:szCs w:val="28"/>
        </w:rPr>
      </w:pPr>
      <w:r w:rsidRPr="009041D4">
        <w:rPr>
          <w:bCs/>
          <w:color w:val="000000"/>
          <w:sz w:val="28"/>
          <w:szCs w:val="28"/>
        </w:rPr>
        <w:t>Спеціальна фізична підготовка спрямована на розвиток рухових якостей у відповідності з вимогами, зумовленими специфікою конкретного виду спорту</w:t>
      </w:r>
      <w:r w:rsidR="001A2676">
        <w:rPr>
          <w:bCs/>
          <w:color w:val="000000"/>
          <w:sz w:val="28"/>
          <w:szCs w:val="28"/>
        </w:rPr>
        <w:t xml:space="preserve"> </w:t>
      </w:r>
      <w:r w:rsidR="001A2676" w:rsidRPr="001A2676">
        <w:rPr>
          <w:bCs/>
          <w:color w:val="000000"/>
          <w:sz w:val="28"/>
          <w:szCs w:val="28"/>
        </w:rPr>
        <w:t>(</w:t>
      </w:r>
      <w:proofErr w:type="spellStart"/>
      <w:r w:rsidR="001A2676" w:rsidRPr="001A2676">
        <w:rPr>
          <w:bCs/>
          <w:color w:val="000000"/>
          <w:sz w:val="28"/>
          <w:szCs w:val="28"/>
        </w:rPr>
        <w:t>Линець</w:t>
      </w:r>
      <w:proofErr w:type="spellEnd"/>
      <w:r w:rsidR="001A2676" w:rsidRPr="001A2676">
        <w:rPr>
          <w:bCs/>
          <w:color w:val="000000"/>
          <w:sz w:val="28"/>
          <w:szCs w:val="28"/>
        </w:rPr>
        <w:t>, 2015).</w:t>
      </w:r>
    </w:p>
    <w:p w:rsidR="00EE32E0" w:rsidRDefault="00EE32E0" w:rsidP="004D28AD">
      <w:pPr>
        <w:widowControl w:val="0"/>
        <w:tabs>
          <w:tab w:val="left" w:pos="1035"/>
        </w:tabs>
        <w:spacing w:line="360" w:lineRule="auto"/>
        <w:ind w:firstLine="709"/>
        <w:jc w:val="both"/>
        <w:rPr>
          <w:bCs/>
          <w:color w:val="000000"/>
          <w:sz w:val="28"/>
          <w:szCs w:val="28"/>
        </w:rPr>
      </w:pPr>
      <w:r w:rsidRPr="00F9331D">
        <w:rPr>
          <w:bCs/>
          <w:iCs/>
          <w:color w:val="000000"/>
          <w:sz w:val="28"/>
          <w:szCs w:val="28"/>
        </w:rPr>
        <w:t>Технічна підготовленість</w:t>
      </w:r>
      <w:r w:rsidRPr="00EE32E0">
        <w:rPr>
          <w:bCs/>
          <w:color w:val="000000"/>
          <w:sz w:val="28"/>
          <w:szCs w:val="28"/>
        </w:rPr>
        <w:t xml:space="preserve"> – ступінь засвоєння спортсменом системи рухів, що відповідає особливостям виду спорту і спрямована на досягнення високих результатів. Технічну підготовленість не можна розглядати ізольовано, вона є складовою єдиного цілого, в якому технічні рішення пов'язані з фізичними, психічними, тактичними можливостями спортсмена, з умовами зовнішнього середовища, в якому виконується дія. Чим більшою кількістю прийомів і дій володіє спортсмен, тим краще він підготовлений до вирішення складних тактичних завдань, тим ефективніше він може </w:t>
      </w:r>
      <w:r w:rsidRPr="00EE32E0">
        <w:rPr>
          <w:bCs/>
          <w:color w:val="000000"/>
          <w:sz w:val="28"/>
          <w:szCs w:val="28"/>
        </w:rPr>
        <w:lastRenderedPageBreak/>
        <w:t>протистояти атакуючим діям суперника і, одночасно, провокувати його до прийняття неадекватних ситуативних рішень</w:t>
      </w:r>
      <w:r w:rsidR="00F9331D">
        <w:rPr>
          <w:bCs/>
          <w:color w:val="000000"/>
          <w:sz w:val="28"/>
          <w:szCs w:val="28"/>
        </w:rPr>
        <w:t xml:space="preserve"> </w:t>
      </w:r>
      <w:r w:rsidR="00F9331D" w:rsidRPr="00EB6952">
        <w:rPr>
          <w:bCs/>
          <w:color w:val="000000"/>
          <w:sz w:val="28"/>
          <w:szCs w:val="28"/>
        </w:rPr>
        <w:t>(</w:t>
      </w:r>
      <w:proofErr w:type="spellStart"/>
      <w:r w:rsidR="00F9331D" w:rsidRPr="00EB6952">
        <w:rPr>
          <w:bCs/>
          <w:color w:val="000000"/>
          <w:sz w:val="28"/>
          <w:szCs w:val="28"/>
        </w:rPr>
        <w:t>Линець</w:t>
      </w:r>
      <w:proofErr w:type="spellEnd"/>
      <w:r w:rsidR="00F9331D" w:rsidRPr="00EB6952">
        <w:rPr>
          <w:bCs/>
          <w:color w:val="000000"/>
          <w:sz w:val="28"/>
          <w:szCs w:val="28"/>
        </w:rPr>
        <w:t>, 2015)</w:t>
      </w:r>
      <w:r w:rsidR="00F9331D">
        <w:rPr>
          <w:bCs/>
          <w:color w:val="000000"/>
          <w:sz w:val="28"/>
          <w:szCs w:val="28"/>
        </w:rPr>
        <w:t>.</w:t>
      </w:r>
    </w:p>
    <w:p w:rsidR="00EE32E0" w:rsidRDefault="00EE32E0" w:rsidP="00D22C12">
      <w:pPr>
        <w:tabs>
          <w:tab w:val="left" w:pos="1035"/>
        </w:tabs>
        <w:spacing w:line="360" w:lineRule="auto"/>
        <w:ind w:firstLine="709"/>
        <w:jc w:val="both"/>
        <w:rPr>
          <w:bCs/>
          <w:color w:val="000000"/>
          <w:sz w:val="28"/>
          <w:szCs w:val="28"/>
        </w:rPr>
      </w:pPr>
      <w:r w:rsidRPr="00EE32E0">
        <w:rPr>
          <w:bCs/>
          <w:color w:val="000000"/>
          <w:sz w:val="28"/>
          <w:szCs w:val="28"/>
        </w:rPr>
        <w:t>У структурі технічної підготовленості виділяють базові і додаткові рухи. Базові рухи і дії складають основу технічної підготовленості виду спорту. Без них неможлива ефективна змагальна боротьба з дотриманням існуючих правил. Додаткові рухи і дії – це другорядні рухи і дії, елементи окремих рухів, характерн</w:t>
      </w:r>
      <w:r w:rsidR="00AF0C1B">
        <w:rPr>
          <w:bCs/>
          <w:color w:val="000000"/>
          <w:sz w:val="28"/>
          <w:szCs w:val="28"/>
        </w:rPr>
        <w:t>і для окремих спортсменів і пов</w:t>
      </w:r>
      <w:r w:rsidR="00AF0C1B" w:rsidRPr="00AF0C1B">
        <w:rPr>
          <w:bCs/>
          <w:color w:val="000000"/>
          <w:sz w:val="28"/>
          <w:szCs w:val="28"/>
        </w:rPr>
        <w:t>’</w:t>
      </w:r>
      <w:r w:rsidRPr="00EE32E0">
        <w:rPr>
          <w:bCs/>
          <w:color w:val="000000"/>
          <w:sz w:val="28"/>
          <w:szCs w:val="28"/>
        </w:rPr>
        <w:t>язані з їх індивідуальними особливостями. Саме вони формують індивідуальну технічну манеру, стиль спортсмена. На початкових етапах багаторічної підготовки в змаганнях спортсменів з невисоким рівнем технічної майстерності спортивний результат визначається досконалістю базових рухів і дій. На рівні вищої майстерності додаткові рухи, що визначають індивідуальність конкретного спортсмена, можуть виявитися вирішальни</w:t>
      </w:r>
      <w:r w:rsidR="0065720B">
        <w:rPr>
          <w:bCs/>
          <w:color w:val="000000"/>
          <w:sz w:val="28"/>
          <w:szCs w:val="28"/>
        </w:rPr>
        <w:t>м засобом в спортивній боротьбі</w:t>
      </w:r>
      <w:r w:rsidR="0065720B" w:rsidRPr="0065720B">
        <w:rPr>
          <w:bCs/>
          <w:color w:val="000000"/>
          <w:sz w:val="28"/>
          <w:szCs w:val="28"/>
          <w:lang w:val="ru-RU"/>
        </w:rPr>
        <w:t xml:space="preserve"> (</w:t>
      </w:r>
      <w:proofErr w:type="spellStart"/>
      <w:r w:rsidR="0065720B" w:rsidRPr="0065720B">
        <w:rPr>
          <w:bCs/>
          <w:color w:val="000000"/>
          <w:sz w:val="28"/>
          <w:szCs w:val="28"/>
        </w:rPr>
        <w:t>Линець</w:t>
      </w:r>
      <w:proofErr w:type="spellEnd"/>
      <w:r w:rsidR="0065720B" w:rsidRPr="0065720B">
        <w:rPr>
          <w:bCs/>
          <w:color w:val="000000"/>
          <w:sz w:val="28"/>
          <w:szCs w:val="28"/>
        </w:rPr>
        <w:t>, 201</w:t>
      </w:r>
      <w:r w:rsidR="00F9331D">
        <w:rPr>
          <w:bCs/>
          <w:color w:val="000000"/>
          <w:sz w:val="28"/>
          <w:szCs w:val="28"/>
        </w:rPr>
        <w:t>5</w:t>
      </w:r>
      <w:r w:rsidR="0065720B" w:rsidRPr="0065720B">
        <w:rPr>
          <w:bCs/>
          <w:color w:val="000000"/>
          <w:sz w:val="28"/>
          <w:szCs w:val="28"/>
        </w:rPr>
        <w:t>)</w:t>
      </w:r>
      <w:r w:rsidR="00F9331D">
        <w:rPr>
          <w:bCs/>
          <w:color w:val="000000"/>
          <w:sz w:val="28"/>
          <w:szCs w:val="28"/>
        </w:rPr>
        <w:t>.</w:t>
      </w:r>
      <w:r w:rsidR="0065720B" w:rsidRPr="0065720B">
        <w:rPr>
          <w:bCs/>
          <w:color w:val="000000"/>
          <w:sz w:val="28"/>
          <w:szCs w:val="28"/>
        </w:rPr>
        <w:t xml:space="preserve"> </w:t>
      </w:r>
    </w:p>
    <w:p w:rsidR="00A45D0E" w:rsidRDefault="00A45D0E" w:rsidP="00D22C12">
      <w:pPr>
        <w:tabs>
          <w:tab w:val="left" w:pos="1035"/>
        </w:tabs>
        <w:spacing w:line="360" w:lineRule="auto"/>
        <w:ind w:firstLine="709"/>
        <w:jc w:val="both"/>
        <w:rPr>
          <w:bCs/>
          <w:color w:val="000000"/>
          <w:sz w:val="28"/>
          <w:szCs w:val="28"/>
        </w:rPr>
      </w:pPr>
      <w:r w:rsidRPr="00A45D0E">
        <w:rPr>
          <w:bCs/>
          <w:color w:val="000000"/>
          <w:sz w:val="28"/>
          <w:szCs w:val="28"/>
        </w:rPr>
        <w:t xml:space="preserve">Основними завданнями в процесі технічної підготовки спортсмена є: </w:t>
      </w:r>
    </w:p>
    <w:p w:rsidR="00A45D0E" w:rsidRDefault="00A45D0E" w:rsidP="00D22C12">
      <w:pPr>
        <w:tabs>
          <w:tab w:val="left" w:pos="1035"/>
        </w:tabs>
        <w:spacing w:line="360" w:lineRule="auto"/>
        <w:ind w:firstLine="709"/>
        <w:jc w:val="both"/>
        <w:rPr>
          <w:bCs/>
          <w:color w:val="000000"/>
          <w:sz w:val="28"/>
          <w:szCs w:val="28"/>
        </w:rPr>
      </w:pPr>
      <w:r w:rsidRPr="00A45D0E">
        <w:rPr>
          <w:bCs/>
          <w:color w:val="000000"/>
          <w:sz w:val="28"/>
          <w:szCs w:val="28"/>
        </w:rPr>
        <w:t xml:space="preserve">• збільшення обсягу і різноманітності рухових умінь і навичок; </w:t>
      </w:r>
    </w:p>
    <w:p w:rsidR="00A45D0E" w:rsidRDefault="00A45D0E" w:rsidP="00D22C12">
      <w:pPr>
        <w:tabs>
          <w:tab w:val="left" w:pos="1035"/>
        </w:tabs>
        <w:spacing w:line="360" w:lineRule="auto"/>
        <w:ind w:firstLine="709"/>
        <w:jc w:val="both"/>
        <w:rPr>
          <w:bCs/>
          <w:color w:val="000000"/>
          <w:sz w:val="28"/>
          <w:szCs w:val="28"/>
        </w:rPr>
      </w:pPr>
      <w:r w:rsidRPr="00A45D0E">
        <w:rPr>
          <w:bCs/>
          <w:color w:val="000000"/>
          <w:sz w:val="28"/>
          <w:szCs w:val="28"/>
        </w:rPr>
        <w:t xml:space="preserve">• досягнення стабільності і варіативності прийомів, що складають основу техніки виду спорту; </w:t>
      </w:r>
    </w:p>
    <w:p w:rsidR="00A45D0E" w:rsidRDefault="00A45D0E" w:rsidP="00D22C12">
      <w:pPr>
        <w:tabs>
          <w:tab w:val="left" w:pos="1035"/>
        </w:tabs>
        <w:spacing w:line="360" w:lineRule="auto"/>
        <w:ind w:firstLine="709"/>
        <w:jc w:val="both"/>
        <w:rPr>
          <w:bCs/>
          <w:color w:val="000000"/>
          <w:sz w:val="28"/>
          <w:szCs w:val="28"/>
        </w:rPr>
      </w:pPr>
      <w:r w:rsidRPr="00A45D0E">
        <w:rPr>
          <w:bCs/>
          <w:color w:val="000000"/>
          <w:sz w:val="28"/>
          <w:szCs w:val="28"/>
        </w:rPr>
        <w:t xml:space="preserve">• послідовне перетворення засвоєних прийомів на ефективні змагальні дії; </w:t>
      </w:r>
    </w:p>
    <w:p w:rsidR="00A45D0E" w:rsidRDefault="00A45D0E" w:rsidP="00D22C12">
      <w:pPr>
        <w:tabs>
          <w:tab w:val="left" w:pos="1035"/>
        </w:tabs>
        <w:spacing w:line="360" w:lineRule="auto"/>
        <w:ind w:firstLine="709"/>
        <w:jc w:val="both"/>
        <w:rPr>
          <w:bCs/>
          <w:color w:val="000000"/>
          <w:sz w:val="28"/>
          <w:szCs w:val="28"/>
        </w:rPr>
      </w:pPr>
      <w:r w:rsidRPr="00A45D0E">
        <w:rPr>
          <w:bCs/>
          <w:color w:val="000000"/>
          <w:sz w:val="28"/>
          <w:szCs w:val="28"/>
        </w:rPr>
        <w:t xml:space="preserve">• удосконалення структури рухових дій, їх динаміки і кінематики з урахуванням індивідуальних особливостей спортсменів; </w:t>
      </w:r>
    </w:p>
    <w:p w:rsidR="00A45D0E" w:rsidRDefault="00A45D0E" w:rsidP="00D22C12">
      <w:pPr>
        <w:tabs>
          <w:tab w:val="left" w:pos="1035"/>
        </w:tabs>
        <w:spacing w:line="360" w:lineRule="auto"/>
        <w:ind w:firstLine="709"/>
        <w:jc w:val="both"/>
        <w:rPr>
          <w:bCs/>
          <w:color w:val="000000"/>
          <w:sz w:val="28"/>
          <w:szCs w:val="28"/>
        </w:rPr>
      </w:pPr>
      <w:r w:rsidRPr="00A45D0E">
        <w:rPr>
          <w:bCs/>
          <w:color w:val="000000"/>
          <w:sz w:val="28"/>
          <w:szCs w:val="28"/>
        </w:rPr>
        <w:t xml:space="preserve">• підвищення надійності і результативності технічних дій в екстремальних умовах змагань; </w:t>
      </w:r>
    </w:p>
    <w:p w:rsidR="00A45D0E" w:rsidRDefault="00A45D0E" w:rsidP="00D22C12">
      <w:pPr>
        <w:tabs>
          <w:tab w:val="left" w:pos="1035"/>
        </w:tabs>
        <w:spacing w:line="360" w:lineRule="auto"/>
        <w:ind w:firstLine="709"/>
        <w:jc w:val="both"/>
        <w:rPr>
          <w:bCs/>
          <w:color w:val="000000"/>
          <w:sz w:val="28"/>
          <w:szCs w:val="28"/>
        </w:rPr>
      </w:pPr>
      <w:r w:rsidRPr="00A45D0E">
        <w:rPr>
          <w:bCs/>
          <w:color w:val="000000"/>
          <w:sz w:val="28"/>
          <w:szCs w:val="28"/>
        </w:rPr>
        <w:t xml:space="preserve">• удосконалення технічної майстерності спортсменів з урахуванням досягнень науково-технічного прогресу. </w:t>
      </w:r>
    </w:p>
    <w:p w:rsidR="00A45D0E" w:rsidRDefault="00A45D0E" w:rsidP="00F57DFA">
      <w:pPr>
        <w:widowControl w:val="0"/>
        <w:tabs>
          <w:tab w:val="left" w:pos="1035"/>
        </w:tabs>
        <w:spacing w:line="360" w:lineRule="auto"/>
        <w:ind w:firstLine="709"/>
        <w:jc w:val="both"/>
        <w:rPr>
          <w:bCs/>
          <w:color w:val="000000"/>
          <w:sz w:val="28"/>
          <w:szCs w:val="28"/>
        </w:rPr>
      </w:pPr>
      <w:r w:rsidRPr="00A45D0E">
        <w:rPr>
          <w:bCs/>
          <w:color w:val="000000"/>
          <w:sz w:val="28"/>
          <w:szCs w:val="28"/>
        </w:rPr>
        <w:t>Засобами вдосконалення технічної майстерності спортсменів є змагальні вправи, тренувальні форми змагальних вправ загань, спеціально</w:t>
      </w:r>
      <w:r w:rsidR="00E86664">
        <w:rPr>
          <w:bCs/>
          <w:color w:val="000000"/>
          <w:sz w:val="28"/>
          <w:szCs w:val="28"/>
        </w:rPr>
        <w:t>-</w:t>
      </w:r>
      <w:r w:rsidRPr="00A45D0E">
        <w:rPr>
          <w:bCs/>
          <w:color w:val="000000"/>
          <w:sz w:val="28"/>
          <w:szCs w:val="28"/>
        </w:rPr>
        <w:t>підготовчі і допоміжні вправи, тренажерні пристрої</w:t>
      </w:r>
      <w:r w:rsidR="00F9331D">
        <w:rPr>
          <w:bCs/>
          <w:color w:val="000000"/>
          <w:sz w:val="28"/>
          <w:szCs w:val="28"/>
        </w:rPr>
        <w:t xml:space="preserve"> </w:t>
      </w:r>
      <w:r w:rsidR="00F9331D" w:rsidRPr="00EB6952">
        <w:rPr>
          <w:bCs/>
          <w:color w:val="000000"/>
          <w:sz w:val="28"/>
          <w:szCs w:val="28"/>
        </w:rPr>
        <w:t>(</w:t>
      </w:r>
      <w:proofErr w:type="spellStart"/>
      <w:r w:rsidR="00F9331D" w:rsidRPr="00EB6952">
        <w:rPr>
          <w:bCs/>
          <w:color w:val="000000"/>
          <w:sz w:val="28"/>
          <w:szCs w:val="28"/>
        </w:rPr>
        <w:t>Линець</w:t>
      </w:r>
      <w:proofErr w:type="spellEnd"/>
      <w:r w:rsidR="00F9331D" w:rsidRPr="00EB6952">
        <w:rPr>
          <w:bCs/>
          <w:color w:val="000000"/>
          <w:sz w:val="28"/>
          <w:szCs w:val="28"/>
        </w:rPr>
        <w:t>, 2015)</w:t>
      </w:r>
      <w:r w:rsidR="00F9331D">
        <w:rPr>
          <w:bCs/>
          <w:color w:val="000000"/>
          <w:sz w:val="28"/>
          <w:szCs w:val="28"/>
        </w:rPr>
        <w:t>.</w:t>
      </w:r>
    </w:p>
    <w:p w:rsidR="00F5542F" w:rsidRDefault="00F5542F" w:rsidP="00F57DFA">
      <w:pPr>
        <w:widowControl w:val="0"/>
        <w:tabs>
          <w:tab w:val="left" w:pos="1035"/>
        </w:tabs>
        <w:spacing w:line="360" w:lineRule="auto"/>
        <w:ind w:firstLine="709"/>
        <w:jc w:val="both"/>
        <w:rPr>
          <w:bCs/>
          <w:color w:val="000000"/>
          <w:sz w:val="28"/>
          <w:szCs w:val="28"/>
        </w:rPr>
      </w:pPr>
      <w:r w:rsidRPr="00F5542F">
        <w:rPr>
          <w:bCs/>
          <w:color w:val="000000"/>
          <w:sz w:val="28"/>
          <w:szCs w:val="28"/>
        </w:rPr>
        <w:t xml:space="preserve">Лабораторії Науково-дослідного інституту спорту в Лейпцигу </w:t>
      </w:r>
      <w:r w:rsidRPr="00F5542F">
        <w:rPr>
          <w:bCs/>
          <w:color w:val="000000"/>
          <w:sz w:val="28"/>
          <w:szCs w:val="28"/>
        </w:rPr>
        <w:lastRenderedPageBreak/>
        <w:t>(Німеччина) оснащені спеціальними діагностичними комплексами, що дозволяють в умовах, максимально наближених до змагань, реєструвати біомеханічні показники, що всесторонньо характеризують ефективність техніки конкретного спортсмена. Отримані дані відразу обробляються, зіставляються з узагальненими моделями, а також з результатами попередніх обстежень даного спортсмена. Дані аналізуються експертами і вже через декілька хвилин, перед черговою вправою, спортсмен отримує вка</w:t>
      </w:r>
      <w:r w:rsidR="00D25339">
        <w:rPr>
          <w:bCs/>
          <w:color w:val="000000"/>
          <w:sz w:val="28"/>
          <w:szCs w:val="28"/>
        </w:rPr>
        <w:t>зівки щодо корекції рухових дій</w:t>
      </w:r>
      <w:r w:rsidR="00D25339" w:rsidRPr="00D25339">
        <w:rPr>
          <w:bCs/>
          <w:color w:val="000000"/>
          <w:sz w:val="28"/>
          <w:szCs w:val="28"/>
        </w:rPr>
        <w:t xml:space="preserve"> </w:t>
      </w:r>
      <w:bookmarkStart w:id="2" w:name="_Hlk182216993"/>
      <w:r w:rsidR="00D25339" w:rsidRPr="00D25339">
        <w:rPr>
          <w:bCs/>
          <w:color w:val="000000"/>
          <w:sz w:val="28"/>
          <w:szCs w:val="28"/>
        </w:rPr>
        <w:t>(</w:t>
      </w:r>
      <w:proofErr w:type="spellStart"/>
      <w:r w:rsidR="00D25339" w:rsidRPr="00D25339">
        <w:rPr>
          <w:bCs/>
          <w:color w:val="000000"/>
          <w:sz w:val="28"/>
          <w:szCs w:val="28"/>
        </w:rPr>
        <w:t>Линець</w:t>
      </w:r>
      <w:proofErr w:type="spellEnd"/>
      <w:r w:rsidR="00D25339" w:rsidRPr="00D25339">
        <w:rPr>
          <w:bCs/>
          <w:color w:val="000000"/>
          <w:sz w:val="28"/>
          <w:szCs w:val="28"/>
        </w:rPr>
        <w:t>, 2015)</w:t>
      </w:r>
      <w:r w:rsidR="00F9331D">
        <w:rPr>
          <w:bCs/>
          <w:color w:val="000000"/>
          <w:sz w:val="28"/>
          <w:szCs w:val="28"/>
        </w:rPr>
        <w:t>.</w:t>
      </w:r>
      <w:bookmarkEnd w:id="2"/>
    </w:p>
    <w:p w:rsidR="00F5542F" w:rsidRDefault="00F5542F" w:rsidP="00F5542F">
      <w:pPr>
        <w:widowControl w:val="0"/>
        <w:tabs>
          <w:tab w:val="left" w:pos="1035"/>
        </w:tabs>
        <w:spacing w:line="360" w:lineRule="auto"/>
        <w:ind w:firstLine="709"/>
        <w:jc w:val="both"/>
        <w:rPr>
          <w:bCs/>
          <w:color w:val="000000"/>
          <w:sz w:val="28"/>
          <w:szCs w:val="28"/>
        </w:rPr>
      </w:pPr>
      <w:r w:rsidRPr="00F5542F">
        <w:rPr>
          <w:bCs/>
          <w:color w:val="000000"/>
          <w:sz w:val="28"/>
          <w:szCs w:val="28"/>
        </w:rPr>
        <w:t xml:space="preserve">Існує три етапи технічної підготовки спортсмена. </w:t>
      </w:r>
    </w:p>
    <w:p w:rsidR="00F5542F" w:rsidRDefault="00F5542F" w:rsidP="00F5542F">
      <w:pPr>
        <w:widowControl w:val="0"/>
        <w:tabs>
          <w:tab w:val="left" w:pos="1035"/>
        </w:tabs>
        <w:spacing w:line="360" w:lineRule="auto"/>
        <w:ind w:firstLine="709"/>
        <w:jc w:val="both"/>
        <w:rPr>
          <w:bCs/>
          <w:color w:val="000000"/>
          <w:sz w:val="28"/>
          <w:szCs w:val="28"/>
        </w:rPr>
      </w:pPr>
      <w:r w:rsidRPr="00F5542F">
        <w:rPr>
          <w:bCs/>
          <w:color w:val="000000"/>
          <w:sz w:val="28"/>
          <w:szCs w:val="28"/>
        </w:rPr>
        <w:t xml:space="preserve">Перший етап – початкове розучування, під час якого створюється загальне уявлення про рухову дію і формується установка на оволодіння нею, вивчається механізм руху, формується ритмічна структура, попереджаються і усуваються грубі помилки. </w:t>
      </w:r>
    </w:p>
    <w:p w:rsidR="00F5542F" w:rsidRDefault="00F5542F" w:rsidP="00D22C12">
      <w:pPr>
        <w:tabs>
          <w:tab w:val="left" w:pos="1035"/>
        </w:tabs>
        <w:spacing w:line="360" w:lineRule="auto"/>
        <w:ind w:firstLine="709"/>
        <w:jc w:val="both"/>
        <w:rPr>
          <w:bCs/>
          <w:color w:val="000000"/>
          <w:sz w:val="28"/>
          <w:szCs w:val="28"/>
        </w:rPr>
      </w:pPr>
      <w:r w:rsidRPr="00F5542F">
        <w:rPr>
          <w:bCs/>
          <w:color w:val="000000"/>
          <w:sz w:val="28"/>
          <w:szCs w:val="28"/>
        </w:rPr>
        <w:t xml:space="preserve">Другий етап – поглиблене розучування. Деталізується розуміння рухової дії, удосконалюється координаційна структура, динамічні і кінематичні характеристики, ритмічна структура. </w:t>
      </w:r>
    </w:p>
    <w:p w:rsidR="00F5542F" w:rsidRDefault="00F5542F" w:rsidP="00D22C12">
      <w:pPr>
        <w:tabs>
          <w:tab w:val="left" w:pos="1035"/>
        </w:tabs>
        <w:spacing w:line="360" w:lineRule="auto"/>
        <w:ind w:firstLine="709"/>
        <w:jc w:val="both"/>
        <w:rPr>
          <w:bCs/>
          <w:color w:val="000000"/>
          <w:sz w:val="28"/>
          <w:szCs w:val="28"/>
        </w:rPr>
      </w:pPr>
      <w:r w:rsidRPr="00F5542F">
        <w:rPr>
          <w:bCs/>
          <w:color w:val="000000"/>
          <w:sz w:val="28"/>
          <w:szCs w:val="28"/>
        </w:rPr>
        <w:t>Третій етап – закріплення і вдосконалення. Навичка стабілізується, удосконалюється варіативність дій з урахуванням індивідуальних особливостей спортсмена, різних умов, у тому числі при макси</w:t>
      </w:r>
      <w:r w:rsidR="00D25339">
        <w:rPr>
          <w:bCs/>
          <w:color w:val="000000"/>
          <w:sz w:val="28"/>
          <w:szCs w:val="28"/>
        </w:rPr>
        <w:t>мальних проявах рухових якостей</w:t>
      </w:r>
      <w:r w:rsidR="00D25339" w:rsidRPr="00D25339">
        <w:rPr>
          <w:bCs/>
          <w:color w:val="000000"/>
          <w:sz w:val="28"/>
          <w:szCs w:val="28"/>
        </w:rPr>
        <w:t xml:space="preserve"> </w:t>
      </w:r>
      <w:r w:rsidR="007F4772">
        <w:rPr>
          <w:bCs/>
          <w:color w:val="000000"/>
          <w:sz w:val="28"/>
          <w:szCs w:val="28"/>
        </w:rPr>
        <w:t>(</w:t>
      </w:r>
      <w:proofErr w:type="spellStart"/>
      <w:r w:rsidR="007F4772">
        <w:rPr>
          <w:bCs/>
          <w:color w:val="000000"/>
          <w:sz w:val="28"/>
          <w:szCs w:val="28"/>
        </w:rPr>
        <w:t>Линець</w:t>
      </w:r>
      <w:proofErr w:type="spellEnd"/>
      <w:r w:rsidR="007F4772">
        <w:rPr>
          <w:bCs/>
          <w:color w:val="000000"/>
          <w:sz w:val="28"/>
          <w:szCs w:val="28"/>
        </w:rPr>
        <w:t>, 2016, с. 23).</w:t>
      </w:r>
    </w:p>
    <w:p w:rsidR="008D7B3C" w:rsidRDefault="008D7B3C" w:rsidP="00D22C12">
      <w:pPr>
        <w:tabs>
          <w:tab w:val="left" w:pos="1035"/>
        </w:tabs>
        <w:spacing w:line="360" w:lineRule="auto"/>
        <w:ind w:firstLine="709"/>
        <w:jc w:val="both"/>
        <w:rPr>
          <w:bCs/>
          <w:color w:val="000000"/>
          <w:sz w:val="28"/>
          <w:szCs w:val="28"/>
        </w:rPr>
      </w:pPr>
      <w:r w:rsidRPr="008D7B3C">
        <w:rPr>
          <w:bCs/>
          <w:color w:val="000000"/>
          <w:sz w:val="28"/>
          <w:szCs w:val="28"/>
        </w:rPr>
        <w:t xml:space="preserve">Способами ускладнення умов виконання прийомів і дій для висококваліфікованих спортсменів є: </w:t>
      </w:r>
    </w:p>
    <w:p w:rsidR="008D7B3C" w:rsidRDefault="008D7B3C" w:rsidP="00D22C12">
      <w:pPr>
        <w:tabs>
          <w:tab w:val="left" w:pos="1035"/>
        </w:tabs>
        <w:spacing w:line="360" w:lineRule="auto"/>
        <w:ind w:firstLine="709"/>
        <w:jc w:val="both"/>
        <w:rPr>
          <w:bCs/>
          <w:color w:val="000000"/>
          <w:sz w:val="28"/>
          <w:szCs w:val="28"/>
        </w:rPr>
      </w:pPr>
      <w:r w:rsidRPr="008D7B3C">
        <w:rPr>
          <w:bCs/>
          <w:color w:val="000000"/>
          <w:sz w:val="28"/>
          <w:szCs w:val="28"/>
        </w:rPr>
        <w:t xml:space="preserve">• ускладнення і розширення варіантів вихідних, проміжних і кінцевих положень, підготовчих дій; </w:t>
      </w:r>
    </w:p>
    <w:p w:rsidR="008D7B3C" w:rsidRDefault="008D7B3C" w:rsidP="00D22C12">
      <w:pPr>
        <w:tabs>
          <w:tab w:val="left" w:pos="1035"/>
        </w:tabs>
        <w:spacing w:line="360" w:lineRule="auto"/>
        <w:ind w:firstLine="709"/>
        <w:jc w:val="both"/>
        <w:rPr>
          <w:bCs/>
          <w:color w:val="000000"/>
          <w:sz w:val="28"/>
          <w:szCs w:val="28"/>
        </w:rPr>
      </w:pPr>
      <w:r w:rsidRPr="008D7B3C">
        <w:rPr>
          <w:bCs/>
          <w:color w:val="000000"/>
          <w:sz w:val="28"/>
          <w:szCs w:val="28"/>
        </w:rPr>
        <w:t xml:space="preserve">• обмеження або розширення просторового діапазону виконання прийомів і дій; </w:t>
      </w:r>
    </w:p>
    <w:p w:rsidR="008D7B3C" w:rsidRDefault="008D7B3C" w:rsidP="00D22C12">
      <w:pPr>
        <w:tabs>
          <w:tab w:val="left" w:pos="1035"/>
        </w:tabs>
        <w:spacing w:line="360" w:lineRule="auto"/>
        <w:ind w:firstLine="709"/>
        <w:jc w:val="both"/>
        <w:rPr>
          <w:bCs/>
          <w:color w:val="000000"/>
          <w:sz w:val="28"/>
          <w:szCs w:val="28"/>
        </w:rPr>
      </w:pPr>
      <w:r w:rsidRPr="008D7B3C">
        <w:rPr>
          <w:bCs/>
          <w:color w:val="000000"/>
          <w:sz w:val="28"/>
          <w:szCs w:val="28"/>
        </w:rPr>
        <w:t xml:space="preserve">• обмеження часових відрізків дій; </w:t>
      </w:r>
    </w:p>
    <w:p w:rsidR="008D7B3C" w:rsidRDefault="008D7B3C" w:rsidP="001E5D60">
      <w:pPr>
        <w:widowControl w:val="0"/>
        <w:tabs>
          <w:tab w:val="left" w:pos="1035"/>
        </w:tabs>
        <w:spacing w:line="360" w:lineRule="auto"/>
        <w:ind w:firstLine="709"/>
        <w:jc w:val="both"/>
        <w:rPr>
          <w:bCs/>
          <w:color w:val="000000"/>
          <w:sz w:val="28"/>
          <w:szCs w:val="28"/>
        </w:rPr>
      </w:pPr>
      <w:r w:rsidRPr="008D7B3C">
        <w:rPr>
          <w:bCs/>
          <w:color w:val="000000"/>
          <w:sz w:val="28"/>
          <w:szCs w:val="28"/>
        </w:rPr>
        <w:t xml:space="preserve">• ускладнення умов орієнтування у просторі та часі; </w:t>
      </w:r>
    </w:p>
    <w:p w:rsidR="008D7B3C" w:rsidRDefault="008D7B3C" w:rsidP="001E5D60">
      <w:pPr>
        <w:widowControl w:val="0"/>
        <w:tabs>
          <w:tab w:val="left" w:pos="1035"/>
        </w:tabs>
        <w:spacing w:line="360" w:lineRule="auto"/>
        <w:ind w:firstLine="709"/>
        <w:jc w:val="both"/>
        <w:rPr>
          <w:bCs/>
          <w:color w:val="000000"/>
          <w:sz w:val="28"/>
          <w:szCs w:val="28"/>
        </w:rPr>
      </w:pPr>
      <w:r w:rsidRPr="008D7B3C">
        <w:rPr>
          <w:bCs/>
          <w:color w:val="000000"/>
          <w:sz w:val="28"/>
          <w:szCs w:val="28"/>
        </w:rPr>
        <w:t xml:space="preserve">• виконання прийомів і дій в незвичних умовах (покриття майданчика, форма, маса і деталі спортивного снаряда, час доби, кліматичні умови і ін.); </w:t>
      </w:r>
    </w:p>
    <w:p w:rsidR="008D7B3C" w:rsidRDefault="008D7B3C" w:rsidP="00D22C12">
      <w:pPr>
        <w:tabs>
          <w:tab w:val="left" w:pos="1035"/>
        </w:tabs>
        <w:spacing w:line="360" w:lineRule="auto"/>
        <w:ind w:firstLine="709"/>
        <w:jc w:val="both"/>
        <w:rPr>
          <w:bCs/>
          <w:color w:val="000000"/>
          <w:sz w:val="28"/>
          <w:szCs w:val="28"/>
        </w:rPr>
      </w:pPr>
      <w:r w:rsidRPr="008D7B3C">
        <w:rPr>
          <w:bCs/>
          <w:color w:val="000000"/>
          <w:sz w:val="28"/>
          <w:szCs w:val="28"/>
        </w:rPr>
        <w:lastRenderedPageBreak/>
        <w:t xml:space="preserve">• зміна опору зі сторони суперника; </w:t>
      </w:r>
    </w:p>
    <w:p w:rsidR="008D7B3C" w:rsidRDefault="008D7B3C" w:rsidP="00D22C12">
      <w:pPr>
        <w:tabs>
          <w:tab w:val="left" w:pos="1035"/>
        </w:tabs>
        <w:spacing w:line="360" w:lineRule="auto"/>
        <w:ind w:firstLine="709"/>
        <w:jc w:val="both"/>
        <w:rPr>
          <w:bCs/>
          <w:color w:val="000000"/>
          <w:sz w:val="28"/>
          <w:szCs w:val="28"/>
        </w:rPr>
      </w:pPr>
      <w:r w:rsidRPr="008D7B3C">
        <w:rPr>
          <w:bCs/>
          <w:color w:val="000000"/>
          <w:sz w:val="28"/>
          <w:szCs w:val="28"/>
        </w:rPr>
        <w:t>• неадекватні реагування партнерів</w:t>
      </w:r>
      <w:r w:rsidR="00984262">
        <w:rPr>
          <w:bCs/>
          <w:color w:val="000000"/>
          <w:sz w:val="28"/>
          <w:szCs w:val="28"/>
        </w:rPr>
        <w:t xml:space="preserve"> </w:t>
      </w:r>
      <w:r w:rsidR="00984262" w:rsidRPr="00D25339">
        <w:rPr>
          <w:bCs/>
          <w:color w:val="000000"/>
          <w:sz w:val="28"/>
          <w:szCs w:val="28"/>
        </w:rPr>
        <w:t>(</w:t>
      </w:r>
      <w:proofErr w:type="spellStart"/>
      <w:r w:rsidR="00984262" w:rsidRPr="00D25339">
        <w:rPr>
          <w:bCs/>
          <w:color w:val="000000"/>
          <w:sz w:val="28"/>
          <w:szCs w:val="28"/>
        </w:rPr>
        <w:t>Линець</w:t>
      </w:r>
      <w:proofErr w:type="spellEnd"/>
      <w:r w:rsidR="00984262" w:rsidRPr="00D25339">
        <w:rPr>
          <w:bCs/>
          <w:color w:val="000000"/>
          <w:sz w:val="28"/>
          <w:szCs w:val="28"/>
        </w:rPr>
        <w:t>, 2015)</w:t>
      </w:r>
      <w:r w:rsidR="00984262">
        <w:rPr>
          <w:bCs/>
          <w:color w:val="000000"/>
          <w:sz w:val="28"/>
          <w:szCs w:val="28"/>
        </w:rPr>
        <w:t>.</w:t>
      </w:r>
    </w:p>
    <w:p w:rsidR="008D7B3C" w:rsidRDefault="008D7B3C" w:rsidP="00D22C12">
      <w:pPr>
        <w:tabs>
          <w:tab w:val="left" w:pos="1035"/>
        </w:tabs>
        <w:spacing w:line="360" w:lineRule="auto"/>
        <w:ind w:firstLine="709"/>
        <w:jc w:val="both"/>
        <w:rPr>
          <w:bCs/>
          <w:color w:val="000000"/>
          <w:sz w:val="28"/>
          <w:szCs w:val="28"/>
        </w:rPr>
      </w:pPr>
      <w:r w:rsidRPr="008D7B3C">
        <w:rPr>
          <w:bCs/>
          <w:color w:val="000000"/>
          <w:sz w:val="28"/>
          <w:szCs w:val="28"/>
        </w:rPr>
        <w:t xml:space="preserve">Однією з найважливіших методичних умов вдосконалення </w:t>
      </w:r>
      <w:r w:rsidR="00AF6CBA">
        <w:rPr>
          <w:bCs/>
          <w:color w:val="000000"/>
          <w:sz w:val="28"/>
          <w:szCs w:val="28"/>
        </w:rPr>
        <w:t>раціональної техніки є взаємозв</w:t>
      </w:r>
      <w:r w:rsidR="00AF6CBA" w:rsidRPr="00AF6CBA">
        <w:rPr>
          <w:bCs/>
          <w:color w:val="000000"/>
          <w:sz w:val="28"/>
          <w:szCs w:val="28"/>
        </w:rPr>
        <w:t>’</w:t>
      </w:r>
      <w:r w:rsidRPr="008D7B3C">
        <w:rPr>
          <w:bCs/>
          <w:color w:val="000000"/>
          <w:sz w:val="28"/>
          <w:szCs w:val="28"/>
        </w:rPr>
        <w:t>язок і взаємозалежність структури рухів і рівня розвитку фізичних якостей. Підвищення фізичної підготовленості вимагає переходу на новий рівень технічної майстерності і навпаки – більш довершена технічна майстерність спортсмена вимагає підкріплення відповідною фізичною підготовленістю.</w:t>
      </w:r>
    </w:p>
    <w:p w:rsidR="00EE32E0" w:rsidRDefault="00EE32E0" w:rsidP="00D22C12">
      <w:pPr>
        <w:tabs>
          <w:tab w:val="left" w:pos="1035"/>
        </w:tabs>
        <w:spacing w:line="360" w:lineRule="auto"/>
        <w:ind w:firstLine="709"/>
        <w:jc w:val="both"/>
        <w:rPr>
          <w:bCs/>
          <w:color w:val="000000"/>
          <w:sz w:val="28"/>
          <w:szCs w:val="28"/>
        </w:rPr>
      </w:pPr>
      <w:r w:rsidRPr="00EE32E0">
        <w:rPr>
          <w:bCs/>
          <w:color w:val="000000"/>
          <w:sz w:val="28"/>
          <w:szCs w:val="28"/>
        </w:rPr>
        <w:t xml:space="preserve">Під </w:t>
      </w:r>
      <w:r w:rsidRPr="00984262">
        <w:rPr>
          <w:bCs/>
          <w:iCs/>
          <w:color w:val="000000"/>
          <w:sz w:val="28"/>
          <w:szCs w:val="28"/>
        </w:rPr>
        <w:t>спортивною тактикою</w:t>
      </w:r>
      <w:r w:rsidR="00AF6CBA">
        <w:rPr>
          <w:bCs/>
          <w:color w:val="000000"/>
          <w:sz w:val="28"/>
          <w:szCs w:val="28"/>
        </w:rPr>
        <w:t xml:space="preserve"> слід розуміти способи об</w:t>
      </w:r>
      <w:r w:rsidR="00AF6CBA" w:rsidRPr="00AF6CBA">
        <w:rPr>
          <w:bCs/>
          <w:color w:val="000000"/>
          <w:sz w:val="28"/>
          <w:szCs w:val="28"/>
        </w:rPr>
        <w:t>’</w:t>
      </w:r>
      <w:r w:rsidRPr="00EE32E0">
        <w:rPr>
          <w:bCs/>
          <w:color w:val="000000"/>
          <w:sz w:val="28"/>
          <w:szCs w:val="28"/>
        </w:rPr>
        <w:t xml:space="preserve">єднання і реалізації рухових дій, що забезпечують ефективну змагальну діяльність, яка приводить до досягнення поставленої мети в конкретному </w:t>
      </w:r>
      <w:r w:rsidR="00D25339">
        <w:rPr>
          <w:bCs/>
          <w:color w:val="000000"/>
          <w:sz w:val="28"/>
          <w:szCs w:val="28"/>
        </w:rPr>
        <w:t>старті, серії стартів, змаганні</w:t>
      </w:r>
      <w:r w:rsidR="00D25339" w:rsidRPr="00D25339">
        <w:rPr>
          <w:bCs/>
          <w:color w:val="000000"/>
          <w:sz w:val="28"/>
          <w:szCs w:val="28"/>
        </w:rPr>
        <w:t xml:space="preserve"> </w:t>
      </w:r>
      <w:r w:rsidR="00984262" w:rsidRPr="00D25339">
        <w:rPr>
          <w:bCs/>
          <w:color w:val="000000"/>
          <w:sz w:val="28"/>
          <w:szCs w:val="28"/>
        </w:rPr>
        <w:t>(</w:t>
      </w:r>
      <w:proofErr w:type="spellStart"/>
      <w:r w:rsidR="00984262" w:rsidRPr="00D25339">
        <w:rPr>
          <w:bCs/>
          <w:color w:val="000000"/>
          <w:sz w:val="28"/>
          <w:szCs w:val="28"/>
        </w:rPr>
        <w:t>Линець</w:t>
      </w:r>
      <w:proofErr w:type="spellEnd"/>
      <w:r w:rsidR="00984262" w:rsidRPr="00D25339">
        <w:rPr>
          <w:bCs/>
          <w:color w:val="000000"/>
          <w:sz w:val="28"/>
          <w:szCs w:val="28"/>
        </w:rPr>
        <w:t>, 2015)</w:t>
      </w:r>
      <w:r w:rsidR="00984262">
        <w:rPr>
          <w:bCs/>
          <w:color w:val="000000"/>
          <w:sz w:val="28"/>
          <w:szCs w:val="28"/>
        </w:rPr>
        <w:t>.</w:t>
      </w:r>
    </w:p>
    <w:p w:rsidR="00EE32E0" w:rsidRDefault="00EE32E0" w:rsidP="00D22C12">
      <w:pPr>
        <w:tabs>
          <w:tab w:val="left" w:pos="1035"/>
        </w:tabs>
        <w:spacing w:line="360" w:lineRule="auto"/>
        <w:ind w:firstLine="709"/>
        <w:jc w:val="both"/>
        <w:rPr>
          <w:bCs/>
          <w:color w:val="000000"/>
          <w:sz w:val="28"/>
          <w:szCs w:val="28"/>
        </w:rPr>
      </w:pPr>
      <w:r w:rsidRPr="00EE32E0">
        <w:rPr>
          <w:bCs/>
          <w:color w:val="000000"/>
          <w:sz w:val="28"/>
          <w:szCs w:val="28"/>
        </w:rPr>
        <w:t xml:space="preserve">Рівень тактичної підготовленості спортсменів залежить від оволодіння ними засобами спортивної тактики (технічними прийомами і способами їх виконання), її видами (атакуючою, захисною, контр атакуючою) і формами (індивідуальною, груповою, командною). </w:t>
      </w:r>
    </w:p>
    <w:p w:rsidR="00EE32E0" w:rsidRDefault="00EE32E0" w:rsidP="00D22C12">
      <w:pPr>
        <w:tabs>
          <w:tab w:val="left" w:pos="1035"/>
        </w:tabs>
        <w:spacing w:line="360" w:lineRule="auto"/>
        <w:ind w:firstLine="709"/>
        <w:jc w:val="both"/>
        <w:rPr>
          <w:bCs/>
          <w:color w:val="000000"/>
          <w:sz w:val="28"/>
          <w:szCs w:val="28"/>
        </w:rPr>
      </w:pPr>
      <w:r w:rsidRPr="00EE32E0">
        <w:rPr>
          <w:bCs/>
          <w:color w:val="000000"/>
          <w:sz w:val="28"/>
          <w:szCs w:val="28"/>
        </w:rPr>
        <w:t xml:space="preserve">У структурі тактичної підготовленості слід виділяти такі поняття, як тактичні знання, уміння, навики. Тактичні знання є сукупністю уявлень про засоби, види і форми спортивної тактики і особливості їх застосування в тренувальній і змагальній діяльності. </w:t>
      </w:r>
    </w:p>
    <w:p w:rsidR="00EE32E0" w:rsidRDefault="00EE32E0" w:rsidP="00D22C12">
      <w:pPr>
        <w:tabs>
          <w:tab w:val="left" w:pos="1035"/>
        </w:tabs>
        <w:spacing w:line="360" w:lineRule="auto"/>
        <w:ind w:firstLine="709"/>
        <w:jc w:val="both"/>
        <w:rPr>
          <w:bCs/>
          <w:color w:val="000000"/>
          <w:sz w:val="28"/>
          <w:szCs w:val="28"/>
        </w:rPr>
      </w:pPr>
      <w:r w:rsidRPr="00EE32E0">
        <w:rPr>
          <w:bCs/>
          <w:color w:val="000000"/>
          <w:sz w:val="28"/>
          <w:szCs w:val="28"/>
        </w:rPr>
        <w:t xml:space="preserve">Тактичні уміння – форма прояву свідомості спортсмена, що відображає його дії на основі тактичних знань. Можуть бути виділені уміння відгадувати задуми суперника, передбачати хід розвитку змагальної боротьби, видозмінювати власну тактику. </w:t>
      </w:r>
    </w:p>
    <w:p w:rsidR="00EE32E0" w:rsidRDefault="00EE32E0" w:rsidP="00D22C12">
      <w:pPr>
        <w:tabs>
          <w:tab w:val="left" w:pos="1035"/>
        </w:tabs>
        <w:spacing w:line="360" w:lineRule="auto"/>
        <w:ind w:firstLine="709"/>
        <w:jc w:val="both"/>
        <w:rPr>
          <w:bCs/>
          <w:color w:val="000000"/>
          <w:sz w:val="28"/>
          <w:szCs w:val="28"/>
        </w:rPr>
      </w:pPr>
      <w:r w:rsidRPr="00EE32E0">
        <w:rPr>
          <w:bCs/>
          <w:color w:val="000000"/>
          <w:sz w:val="28"/>
          <w:szCs w:val="28"/>
        </w:rPr>
        <w:t xml:space="preserve">Тактичні навички – це завчені тактичні дії, комбінації індивідуальних і колективних дій. Тактичні навички завжди виступають у вигляді цілісної, завершеної тактичної дії в конкретній ситуації. </w:t>
      </w:r>
    </w:p>
    <w:p w:rsidR="00F51531" w:rsidRDefault="00EE32E0" w:rsidP="00D22C12">
      <w:pPr>
        <w:tabs>
          <w:tab w:val="left" w:pos="1035"/>
        </w:tabs>
        <w:spacing w:line="360" w:lineRule="auto"/>
        <w:ind w:firstLine="709"/>
        <w:jc w:val="both"/>
        <w:rPr>
          <w:bCs/>
          <w:color w:val="000000"/>
          <w:sz w:val="28"/>
          <w:szCs w:val="28"/>
        </w:rPr>
      </w:pPr>
      <w:r w:rsidRPr="00EE32E0">
        <w:rPr>
          <w:bCs/>
          <w:color w:val="000000"/>
          <w:sz w:val="28"/>
          <w:szCs w:val="28"/>
        </w:rPr>
        <w:t xml:space="preserve">Тактичне мислення – мислення спортсмена в процесі спортивної діяльності в умовах дефіциту часу і психічного напруження, спрямоване на рішення тактичних задач. Структура тактичної підготовленості витікає з </w:t>
      </w:r>
      <w:r w:rsidRPr="00EE32E0">
        <w:rPr>
          <w:bCs/>
          <w:color w:val="000000"/>
          <w:sz w:val="28"/>
          <w:szCs w:val="28"/>
        </w:rPr>
        <w:lastRenderedPageBreak/>
        <w:t>характеру стратегічних завдань, що визначають основні напрями спортивної бороть</w:t>
      </w:r>
      <w:r w:rsidR="00AF6CBA">
        <w:rPr>
          <w:bCs/>
          <w:color w:val="000000"/>
          <w:sz w:val="28"/>
          <w:szCs w:val="28"/>
        </w:rPr>
        <w:t>би. Ці завдання можуть бути пов</w:t>
      </w:r>
      <w:r w:rsidR="00AF6CBA" w:rsidRPr="00AF6CBA">
        <w:rPr>
          <w:bCs/>
          <w:color w:val="000000"/>
          <w:sz w:val="28"/>
          <w:szCs w:val="28"/>
        </w:rPr>
        <w:t>’</w:t>
      </w:r>
      <w:r w:rsidRPr="00EE32E0">
        <w:rPr>
          <w:bCs/>
          <w:color w:val="000000"/>
          <w:sz w:val="28"/>
          <w:szCs w:val="28"/>
        </w:rPr>
        <w:t>язані з участю спортсмена в серії змагань з метою підготовки і успішної участі в головних змаганнях сезону; пов'язаними з участю в окремих змаганнях або в конкретному поєдинку</w:t>
      </w:r>
      <w:r w:rsidR="005E65D0">
        <w:rPr>
          <w:bCs/>
          <w:color w:val="000000"/>
          <w:sz w:val="28"/>
          <w:szCs w:val="28"/>
        </w:rPr>
        <w:t>, сутичці, заїзді, запливі, грі</w:t>
      </w:r>
      <w:r w:rsidR="005E65D0" w:rsidRPr="005E65D0">
        <w:rPr>
          <w:bCs/>
          <w:color w:val="000000"/>
          <w:sz w:val="28"/>
          <w:szCs w:val="28"/>
        </w:rPr>
        <w:t xml:space="preserve"> </w:t>
      </w:r>
      <w:r w:rsidR="00984262" w:rsidRPr="00D25339">
        <w:rPr>
          <w:bCs/>
          <w:color w:val="000000"/>
          <w:sz w:val="28"/>
          <w:szCs w:val="28"/>
        </w:rPr>
        <w:t>(</w:t>
      </w:r>
      <w:proofErr w:type="spellStart"/>
      <w:r w:rsidR="00984262" w:rsidRPr="00D25339">
        <w:rPr>
          <w:bCs/>
          <w:color w:val="000000"/>
          <w:sz w:val="28"/>
          <w:szCs w:val="28"/>
        </w:rPr>
        <w:t>Линець</w:t>
      </w:r>
      <w:proofErr w:type="spellEnd"/>
      <w:r w:rsidR="00984262" w:rsidRPr="00D25339">
        <w:rPr>
          <w:bCs/>
          <w:color w:val="000000"/>
          <w:sz w:val="28"/>
          <w:szCs w:val="28"/>
        </w:rPr>
        <w:t>, 2015)</w:t>
      </w:r>
      <w:r w:rsidR="00984262">
        <w:rPr>
          <w:bCs/>
          <w:color w:val="000000"/>
          <w:sz w:val="28"/>
          <w:szCs w:val="28"/>
        </w:rPr>
        <w:t>.</w:t>
      </w:r>
    </w:p>
    <w:p w:rsidR="002A2699" w:rsidRDefault="002A2699" w:rsidP="00D22C12">
      <w:pPr>
        <w:tabs>
          <w:tab w:val="left" w:pos="1035"/>
        </w:tabs>
        <w:spacing w:line="360" w:lineRule="auto"/>
        <w:ind w:firstLine="709"/>
        <w:jc w:val="both"/>
        <w:rPr>
          <w:bCs/>
          <w:color w:val="000000"/>
          <w:sz w:val="28"/>
          <w:szCs w:val="28"/>
        </w:rPr>
      </w:pPr>
      <w:r w:rsidRPr="002A2699">
        <w:rPr>
          <w:bCs/>
          <w:color w:val="000000"/>
          <w:sz w:val="28"/>
          <w:szCs w:val="28"/>
        </w:rPr>
        <w:t xml:space="preserve">Основу </w:t>
      </w:r>
      <w:r w:rsidRPr="00984262">
        <w:rPr>
          <w:bCs/>
          <w:iCs/>
          <w:color w:val="000000"/>
          <w:sz w:val="28"/>
          <w:szCs w:val="28"/>
        </w:rPr>
        <w:t>тактичної підготовленості</w:t>
      </w:r>
      <w:r w:rsidRPr="002A2699">
        <w:rPr>
          <w:bCs/>
          <w:color w:val="000000"/>
          <w:sz w:val="28"/>
          <w:szCs w:val="28"/>
        </w:rPr>
        <w:t xml:space="preserve"> окремих спортсменів і команд складають: </w:t>
      </w:r>
    </w:p>
    <w:p w:rsidR="002A2699" w:rsidRDefault="002A2699" w:rsidP="00D22C12">
      <w:pPr>
        <w:tabs>
          <w:tab w:val="left" w:pos="1035"/>
        </w:tabs>
        <w:spacing w:line="360" w:lineRule="auto"/>
        <w:ind w:firstLine="709"/>
        <w:jc w:val="both"/>
        <w:rPr>
          <w:bCs/>
          <w:color w:val="000000"/>
          <w:sz w:val="28"/>
          <w:szCs w:val="28"/>
        </w:rPr>
      </w:pPr>
      <w:r w:rsidRPr="002A2699">
        <w:rPr>
          <w:bCs/>
          <w:color w:val="000000"/>
          <w:sz w:val="28"/>
          <w:szCs w:val="28"/>
        </w:rPr>
        <w:t xml:space="preserve">• володіння сучасними засобами, формами і видами тактики даного виду спорту; </w:t>
      </w:r>
    </w:p>
    <w:p w:rsidR="002A2699" w:rsidRDefault="002A2699" w:rsidP="00D22C12">
      <w:pPr>
        <w:tabs>
          <w:tab w:val="left" w:pos="1035"/>
        </w:tabs>
        <w:spacing w:line="360" w:lineRule="auto"/>
        <w:ind w:firstLine="709"/>
        <w:jc w:val="both"/>
        <w:rPr>
          <w:bCs/>
          <w:color w:val="000000"/>
          <w:sz w:val="28"/>
          <w:szCs w:val="28"/>
        </w:rPr>
      </w:pPr>
      <w:r w:rsidRPr="002A2699">
        <w:rPr>
          <w:bCs/>
          <w:color w:val="000000"/>
          <w:sz w:val="28"/>
          <w:szCs w:val="28"/>
        </w:rPr>
        <w:t xml:space="preserve">• відповідність тактики рівню розвитку конкретного виду спорту з оптимальною для нього структурою діяльності змагання; </w:t>
      </w:r>
    </w:p>
    <w:p w:rsidR="002A2699" w:rsidRDefault="002A2699" w:rsidP="00D22C12">
      <w:pPr>
        <w:tabs>
          <w:tab w:val="left" w:pos="1035"/>
        </w:tabs>
        <w:spacing w:line="360" w:lineRule="auto"/>
        <w:ind w:firstLine="709"/>
        <w:jc w:val="both"/>
        <w:rPr>
          <w:bCs/>
          <w:color w:val="000000"/>
          <w:sz w:val="28"/>
          <w:szCs w:val="28"/>
        </w:rPr>
      </w:pPr>
      <w:r w:rsidRPr="002A2699">
        <w:rPr>
          <w:bCs/>
          <w:color w:val="000000"/>
          <w:sz w:val="28"/>
          <w:szCs w:val="28"/>
        </w:rPr>
        <w:t xml:space="preserve">• відповідність тактичного плану особливостям конкретних змагань (суперники, місце змагань, характер суддівства, поведінка уболівальників); </w:t>
      </w:r>
    </w:p>
    <w:p w:rsidR="002A2699" w:rsidRDefault="002A2699" w:rsidP="00D22C12">
      <w:pPr>
        <w:tabs>
          <w:tab w:val="left" w:pos="1035"/>
        </w:tabs>
        <w:spacing w:line="360" w:lineRule="auto"/>
        <w:ind w:firstLine="709"/>
        <w:jc w:val="both"/>
        <w:rPr>
          <w:bCs/>
          <w:color w:val="000000"/>
          <w:sz w:val="28"/>
          <w:szCs w:val="28"/>
        </w:rPr>
      </w:pPr>
      <w:r w:rsidRPr="002A2699">
        <w:rPr>
          <w:bCs/>
          <w:color w:val="000000"/>
          <w:sz w:val="28"/>
          <w:szCs w:val="28"/>
        </w:rPr>
        <w:t>• забезпечення</w:t>
      </w:r>
      <w:r w:rsidR="00AF6CBA">
        <w:rPr>
          <w:bCs/>
          <w:color w:val="000000"/>
          <w:sz w:val="28"/>
          <w:szCs w:val="28"/>
        </w:rPr>
        <w:t xml:space="preserve"> </w:t>
      </w:r>
      <w:proofErr w:type="spellStart"/>
      <w:r w:rsidR="00AF6CBA">
        <w:rPr>
          <w:bCs/>
          <w:color w:val="000000"/>
          <w:sz w:val="28"/>
          <w:szCs w:val="28"/>
        </w:rPr>
        <w:t>взаємозв</w:t>
      </w:r>
      <w:proofErr w:type="spellEnd"/>
      <w:r w:rsidR="00AF6CBA" w:rsidRPr="00AF6CBA">
        <w:rPr>
          <w:bCs/>
          <w:color w:val="000000"/>
          <w:sz w:val="28"/>
          <w:szCs w:val="28"/>
          <w:lang w:val="ru-RU"/>
        </w:rPr>
        <w:t>’</w:t>
      </w:r>
      <w:proofErr w:type="spellStart"/>
      <w:r w:rsidRPr="002A2699">
        <w:rPr>
          <w:bCs/>
          <w:color w:val="000000"/>
          <w:sz w:val="28"/>
          <w:szCs w:val="28"/>
        </w:rPr>
        <w:t>язку</w:t>
      </w:r>
      <w:proofErr w:type="spellEnd"/>
      <w:r w:rsidRPr="002A2699">
        <w:rPr>
          <w:bCs/>
          <w:color w:val="000000"/>
          <w:sz w:val="28"/>
          <w:szCs w:val="28"/>
        </w:rPr>
        <w:t xml:space="preserve"> тактики з рівнем розвитку інших сторін підготовленості</w:t>
      </w:r>
      <w:r w:rsidR="00A42D7B">
        <w:rPr>
          <w:bCs/>
          <w:color w:val="000000"/>
          <w:sz w:val="28"/>
          <w:szCs w:val="28"/>
        </w:rPr>
        <w:t xml:space="preserve"> </w:t>
      </w:r>
      <w:r w:rsidR="00A42D7B" w:rsidRPr="00A42D7B">
        <w:rPr>
          <w:bCs/>
          <w:color w:val="000000"/>
          <w:sz w:val="28"/>
          <w:szCs w:val="28"/>
        </w:rPr>
        <w:t>(</w:t>
      </w:r>
      <w:proofErr w:type="spellStart"/>
      <w:r w:rsidR="00A42D7B" w:rsidRPr="00A42D7B">
        <w:rPr>
          <w:bCs/>
          <w:color w:val="000000"/>
          <w:sz w:val="28"/>
          <w:szCs w:val="28"/>
        </w:rPr>
        <w:t>Линець</w:t>
      </w:r>
      <w:proofErr w:type="spellEnd"/>
      <w:r w:rsidR="00A42D7B" w:rsidRPr="00A42D7B">
        <w:rPr>
          <w:bCs/>
          <w:color w:val="000000"/>
          <w:sz w:val="28"/>
          <w:szCs w:val="28"/>
        </w:rPr>
        <w:t>, 2015</w:t>
      </w:r>
      <w:r w:rsidR="00A42D7B">
        <w:rPr>
          <w:bCs/>
          <w:color w:val="000000"/>
          <w:sz w:val="28"/>
          <w:szCs w:val="28"/>
        </w:rPr>
        <w:t>, с. 3</w:t>
      </w:r>
      <w:r w:rsidR="00A42D7B" w:rsidRPr="00A42D7B">
        <w:rPr>
          <w:bCs/>
          <w:color w:val="000000"/>
          <w:sz w:val="28"/>
          <w:szCs w:val="28"/>
        </w:rPr>
        <w:t>).</w:t>
      </w:r>
    </w:p>
    <w:p w:rsidR="002A2699" w:rsidRDefault="002A2699" w:rsidP="00D22C12">
      <w:pPr>
        <w:tabs>
          <w:tab w:val="left" w:pos="1035"/>
        </w:tabs>
        <w:spacing w:line="360" w:lineRule="auto"/>
        <w:ind w:firstLine="709"/>
        <w:jc w:val="both"/>
        <w:rPr>
          <w:bCs/>
          <w:color w:val="000000"/>
          <w:sz w:val="28"/>
          <w:szCs w:val="28"/>
        </w:rPr>
      </w:pPr>
      <w:r w:rsidRPr="002A2699">
        <w:rPr>
          <w:bCs/>
          <w:color w:val="000000"/>
          <w:sz w:val="28"/>
          <w:szCs w:val="28"/>
        </w:rPr>
        <w:t>Тактичний задум є основою для розробки тактичного плану. При розробці тактичного плану слід враховувати техніко-тактичні і функціональні можливості партнерів (у командних видах спорту), досвід тактичних дій сильних спортсменів, відомості про основних суперників, їх технічні і фізичні можливості, психологічну підготовленість, планувати варіативність тактики в різних поєдинках залежно від характеру техніко</w:t>
      </w:r>
      <w:r>
        <w:rPr>
          <w:bCs/>
          <w:color w:val="000000"/>
          <w:sz w:val="28"/>
          <w:szCs w:val="28"/>
        </w:rPr>
        <w:t>-</w:t>
      </w:r>
      <w:r w:rsidRPr="002A2699">
        <w:rPr>
          <w:bCs/>
          <w:color w:val="000000"/>
          <w:sz w:val="28"/>
          <w:szCs w:val="28"/>
        </w:rPr>
        <w:t>тактичних дій суперників і партнерів, ходу спортивної боротьби (у спорт</w:t>
      </w:r>
      <w:r w:rsidR="005B6E01">
        <w:rPr>
          <w:bCs/>
          <w:color w:val="000000"/>
          <w:sz w:val="28"/>
          <w:szCs w:val="28"/>
        </w:rPr>
        <w:t>ивних іграх і єдиноборстві)</w:t>
      </w:r>
      <w:r w:rsidR="005B6E01" w:rsidRPr="005B6E01">
        <w:rPr>
          <w:bCs/>
          <w:color w:val="000000"/>
          <w:sz w:val="28"/>
          <w:szCs w:val="28"/>
        </w:rPr>
        <w:t xml:space="preserve"> </w:t>
      </w:r>
      <w:r w:rsidR="005E55FF" w:rsidRPr="00A42D7B">
        <w:rPr>
          <w:bCs/>
          <w:color w:val="000000"/>
          <w:sz w:val="28"/>
          <w:szCs w:val="28"/>
        </w:rPr>
        <w:t>(</w:t>
      </w:r>
      <w:proofErr w:type="spellStart"/>
      <w:r w:rsidR="005E55FF" w:rsidRPr="00A42D7B">
        <w:rPr>
          <w:bCs/>
          <w:color w:val="000000"/>
          <w:sz w:val="28"/>
          <w:szCs w:val="28"/>
        </w:rPr>
        <w:t>Линець</w:t>
      </w:r>
      <w:proofErr w:type="spellEnd"/>
      <w:r w:rsidR="005E55FF" w:rsidRPr="00A42D7B">
        <w:rPr>
          <w:bCs/>
          <w:color w:val="000000"/>
          <w:sz w:val="28"/>
          <w:szCs w:val="28"/>
        </w:rPr>
        <w:t>, 2015).</w:t>
      </w:r>
    </w:p>
    <w:p w:rsidR="002A2699" w:rsidRDefault="002A2699" w:rsidP="00D22C12">
      <w:pPr>
        <w:tabs>
          <w:tab w:val="left" w:pos="1035"/>
        </w:tabs>
        <w:spacing w:line="360" w:lineRule="auto"/>
        <w:ind w:firstLine="709"/>
        <w:jc w:val="both"/>
        <w:rPr>
          <w:bCs/>
          <w:color w:val="000000"/>
          <w:sz w:val="28"/>
          <w:szCs w:val="28"/>
        </w:rPr>
      </w:pPr>
      <w:r w:rsidRPr="002A2699">
        <w:rPr>
          <w:bCs/>
          <w:color w:val="000000"/>
          <w:sz w:val="28"/>
          <w:szCs w:val="28"/>
        </w:rPr>
        <w:t>Основною складовою частиною тактичної підготовленості в циклічних, швидкісно-силових і складно координаційних видах є вибір раціональної тактичної схеми і її використання незалежно від дій основних конкурентів.</w:t>
      </w:r>
    </w:p>
    <w:p w:rsidR="002A2699" w:rsidRDefault="002A2699" w:rsidP="004D28AD">
      <w:pPr>
        <w:widowControl w:val="0"/>
        <w:tabs>
          <w:tab w:val="left" w:pos="1035"/>
        </w:tabs>
        <w:spacing w:line="360" w:lineRule="auto"/>
        <w:ind w:firstLine="709"/>
        <w:jc w:val="both"/>
        <w:rPr>
          <w:bCs/>
          <w:color w:val="000000"/>
          <w:sz w:val="28"/>
          <w:szCs w:val="28"/>
        </w:rPr>
      </w:pPr>
      <w:r w:rsidRPr="002A2699">
        <w:rPr>
          <w:bCs/>
          <w:color w:val="000000"/>
          <w:sz w:val="28"/>
          <w:szCs w:val="28"/>
        </w:rPr>
        <w:t>Такти</w:t>
      </w:r>
      <w:r w:rsidR="00AF6CBA">
        <w:rPr>
          <w:bCs/>
          <w:color w:val="000000"/>
          <w:sz w:val="28"/>
          <w:szCs w:val="28"/>
        </w:rPr>
        <w:t xml:space="preserve">чна майстерність спортсмена </w:t>
      </w:r>
      <w:proofErr w:type="spellStart"/>
      <w:r w:rsidR="00AF6CBA">
        <w:rPr>
          <w:bCs/>
          <w:color w:val="000000"/>
          <w:sz w:val="28"/>
          <w:szCs w:val="28"/>
        </w:rPr>
        <w:t>пов</w:t>
      </w:r>
      <w:proofErr w:type="spellEnd"/>
      <w:r w:rsidR="00AF6CBA" w:rsidRPr="00AF6CBA">
        <w:rPr>
          <w:bCs/>
          <w:color w:val="000000"/>
          <w:sz w:val="28"/>
          <w:szCs w:val="28"/>
          <w:lang w:val="ru-RU"/>
        </w:rPr>
        <w:t>’</w:t>
      </w:r>
      <w:proofErr w:type="spellStart"/>
      <w:r w:rsidRPr="002A2699">
        <w:rPr>
          <w:bCs/>
          <w:color w:val="000000"/>
          <w:sz w:val="28"/>
          <w:szCs w:val="28"/>
        </w:rPr>
        <w:t>язана</w:t>
      </w:r>
      <w:proofErr w:type="spellEnd"/>
      <w:r w:rsidRPr="002A2699">
        <w:rPr>
          <w:bCs/>
          <w:color w:val="000000"/>
          <w:sz w:val="28"/>
          <w:szCs w:val="28"/>
        </w:rPr>
        <w:t xml:space="preserve"> з рівнем його технічної, фізичної і психологічної підготовленості. Так, спортсмени з високим рівнем спринтерських якостей в циклічних видах спорту можуть бурхливо почати проходження дистанції та чинити психологічний тиск на суперників або </w:t>
      </w:r>
      <w:r w:rsidRPr="002A2699">
        <w:rPr>
          <w:bCs/>
          <w:color w:val="000000"/>
          <w:sz w:val="28"/>
          <w:szCs w:val="28"/>
        </w:rPr>
        <w:lastRenderedPageBreak/>
        <w:t xml:space="preserve">буквально до останніх метрів дистанції триматися декілька позаду, розраховуючи стати переможцем за рахунок стрімкого фінішу. </w:t>
      </w:r>
    </w:p>
    <w:p w:rsidR="002A2699" w:rsidRDefault="002A2699" w:rsidP="00D22C12">
      <w:pPr>
        <w:tabs>
          <w:tab w:val="left" w:pos="1035"/>
        </w:tabs>
        <w:spacing w:line="360" w:lineRule="auto"/>
        <w:ind w:firstLine="709"/>
        <w:jc w:val="both"/>
        <w:rPr>
          <w:bCs/>
          <w:color w:val="000000"/>
          <w:sz w:val="28"/>
          <w:szCs w:val="28"/>
        </w:rPr>
      </w:pPr>
      <w:r w:rsidRPr="002A2699">
        <w:rPr>
          <w:bCs/>
          <w:color w:val="000000"/>
          <w:sz w:val="28"/>
          <w:szCs w:val="28"/>
        </w:rPr>
        <w:t>Боксери або борці, які володіють великим швидкісний-силовим потенціалом і недостатньою витривалістю, реалізовують активну атакуючу тактику, щоб досягти перемоги на перших хвилинах поєдинку. З іншого боку, ці ж спортсмени можуть використовувати економічний захисний варіант тактики в першій частині поєдинку, щоб зберегти сили для активних дій в його кінці.</w:t>
      </w:r>
    </w:p>
    <w:p w:rsidR="002A2699" w:rsidRDefault="002A2699" w:rsidP="00D22C12">
      <w:pPr>
        <w:tabs>
          <w:tab w:val="left" w:pos="1035"/>
        </w:tabs>
        <w:spacing w:line="360" w:lineRule="auto"/>
        <w:ind w:firstLine="709"/>
        <w:jc w:val="both"/>
        <w:rPr>
          <w:bCs/>
          <w:color w:val="000000"/>
          <w:sz w:val="28"/>
          <w:szCs w:val="28"/>
        </w:rPr>
      </w:pPr>
      <w:r w:rsidRPr="002A2699">
        <w:rPr>
          <w:bCs/>
          <w:color w:val="000000"/>
          <w:sz w:val="28"/>
          <w:szCs w:val="28"/>
        </w:rPr>
        <w:t>Важливим завданням тактичної підготовки спортсменів є вивчення загальних положень тактики спорту, тактики вибраного виду спорту, правил суддівства і положення про змагання у вибраному виді спорту, особливостей тактики в споріднених видах спорту, тактичного досвіду сильних спортсменів, способ</w:t>
      </w:r>
      <w:r w:rsidR="00081EAB">
        <w:rPr>
          <w:bCs/>
          <w:color w:val="000000"/>
          <w:sz w:val="28"/>
          <w:szCs w:val="28"/>
        </w:rPr>
        <w:t>ів розробки тактичної концепції</w:t>
      </w:r>
      <w:r w:rsidR="00081EAB" w:rsidRPr="00081EAB">
        <w:rPr>
          <w:bCs/>
          <w:color w:val="000000"/>
          <w:sz w:val="28"/>
          <w:szCs w:val="28"/>
        </w:rPr>
        <w:t xml:space="preserve"> </w:t>
      </w:r>
      <w:r w:rsidR="005E55FF" w:rsidRPr="00A42D7B">
        <w:rPr>
          <w:bCs/>
          <w:color w:val="000000"/>
          <w:sz w:val="28"/>
          <w:szCs w:val="28"/>
        </w:rPr>
        <w:t>(</w:t>
      </w:r>
      <w:proofErr w:type="spellStart"/>
      <w:r w:rsidR="005E55FF" w:rsidRPr="00A42D7B">
        <w:rPr>
          <w:bCs/>
          <w:color w:val="000000"/>
          <w:sz w:val="28"/>
          <w:szCs w:val="28"/>
        </w:rPr>
        <w:t>Линець</w:t>
      </w:r>
      <w:proofErr w:type="spellEnd"/>
      <w:r w:rsidR="005E55FF" w:rsidRPr="00A42D7B">
        <w:rPr>
          <w:bCs/>
          <w:color w:val="000000"/>
          <w:sz w:val="28"/>
          <w:szCs w:val="28"/>
        </w:rPr>
        <w:t>, 2015).</w:t>
      </w:r>
    </w:p>
    <w:p w:rsidR="00682AE3" w:rsidRDefault="00682AE3" w:rsidP="00D22C12">
      <w:pPr>
        <w:tabs>
          <w:tab w:val="left" w:pos="1035"/>
        </w:tabs>
        <w:spacing w:line="360" w:lineRule="auto"/>
        <w:ind w:firstLine="709"/>
        <w:jc w:val="both"/>
        <w:rPr>
          <w:bCs/>
          <w:color w:val="000000"/>
          <w:sz w:val="28"/>
          <w:szCs w:val="28"/>
        </w:rPr>
      </w:pPr>
      <w:r w:rsidRPr="00682AE3">
        <w:rPr>
          <w:bCs/>
          <w:color w:val="000000"/>
          <w:sz w:val="28"/>
          <w:szCs w:val="28"/>
        </w:rPr>
        <w:t xml:space="preserve">Психологія спорту </w:t>
      </w:r>
      <w:r>
        <w:rPr>
          <w:bCs/>
          <w:color w:val="000000"/>
          <w:sz w:val="28"/>
          <w:szCs w:val="28"/>
        </w:rPr>
        <w:t>–</w:t>
      </w:r>
      <w:r w:rsidRPr="00682AE3">
        <w:rPr>
          <w:bCs/>
          <w:color w:val="000000"/>
          <w:sz w:val="28"/>
          <w:szCs w:val="28"/>
        </w:rPr>
        <w:t xml:space="preserve"> це галузь психологічної науки, яка вивчає закономірності психічної діяльності індивідів і груп в умовах спортивної діяльності (тренування, змагання, відновлення). Психологія спорту – це наука про людину у сфері спорту.</w:t>
      </w:r>
    </w:p>
    <w:p w:rsidR="002A2699" w:rsidRDefault="002A2699" w:rsidP="00D22C12">
      <w:pPr>
        <w:tabs>
          <w:tab w:val="left" w:pos="1035"/>
        </w:tabs>
        <w:spacing w:line="360" w:lineRule="auto"/>
        <w:ind w:firstLine="709"/>
        <w:jc w:val="both"/>
        <w:rPr>
          <w:bCs/>
          <w:color w:val="000000"/>
          <w:sz w:val="28"/>
          <w:szCs w:val="28"/>
        </w:rPr>
      </w:pPr>
      <w:r w:rsidRPr="00682AE3">
        <w:rPr>
          <w:bCs/>
          <w:iCs/>
          <w:color w:val="000000"/>
          <w:sz w:val="28"/>
          <w:szCs w:val="28"/>
        </w:rPr>
        <w:t>Психологічна підготовка</w:t>
      </w:r>
      <w:r w:rsidRPr="002A2699">
        <w:rPr>
          <w:bCs/>
          <w:color w:val="000000"/>
          <w:sz w:val="28"/>
          <w:szCs w:val="28"/>
        </w:rPr>
        <w:t xml:space="preserve"> </w:t>
      </w:r>
      <w:r>
        <w:rPr>
          <w:bCs/>
          <w:color w:val="000000"/>
          <w:sz w:val="28"/>
          <w:szCs w:val="28"/>
        </w:rPr>
        <w:t>–</w:t>
      </w:r>
      <w:r w:rsidRPr="002A2699">
        <w:rPr>
          <w:bCs/>
          <w:color w:val="000000"/>
          <w:sz w:val="28"/>
          <w:szCs w:val="28"/>
        </w:rPr>
        <w:t xml:space="preserve"> це один з аспектів використання наукових досягнень психології, реалізації її засобів та методів з метою підвищення ефективності спортивної д</w:t>
      </w:r>
      <w:r w:rsidR="00AF6CBA">
        <w:rPr>
          <w:bCs/>
          <w:color w:val="000000"/>
          <w:sz w:val="28"/>
          <w:szCs w:val="28"/>
        </w:rPr>
        <w:t>іяльності. У зв</w:t>
      </w:r>
      <w:r w:rsidR="00AF6CBA" w:rsidRPr="00AF6CBA">
        <w:rPr>
          <w:bCs/>
          <w:color w:val="000000"/>
          <w:sz w:val="28"/>
          <w:szCs w:val="28"/>
        </w:rPr>
        <w:t>’</w:t>
      </w:r>
      <w:r w:rsidRPr="002A2699">
        <w:rPr>
          <w:bCs/>
          <w:color w:val="000000"/>
          <w:sz w:val="28"/>
          <w:szCs w:val="28"/>
        </w:rPr>
        <w:t>язку з цим пс</w:t>
      </w:r>
      <w:r w:rsidR="008866DD">
        <w:rPr>
          <w:bCs/>
          <w:color w:val="000000"/>
          <w:sz w:val="28"/>
          <w:szCs w:val="28"/>
        </w:rPr>
        <w:t>ихологічна підготовка тісно пов</w:t>
      </w:r>
      <w:r w:rsidR="008866DD" w:rsidRPr="008866DD">
        <w:rPr>
          <w:bCs/>
          <w:color w:val="000000"/>
          <w:sz w:val="28"/>
          <w:szCs w:val="28"/>
        </w:rPr>
        <w:t>’</w:t>
      </w:r>
      <w:r w:rsidRPr="002A2699">
        <w:rPr>
          <w:bCs/>
          <w:color w:val="000000"/>
          <w:sz w:val="28"/>
          <w:szCs w:val="28"/>
        </w:rPr>
        <w:t>язана з підвищенням психологічної культури спорту та міждисциплінарною вза</w:t>
      </w:r>
      <w:r w:rsidR="00AF0C1B">
        <w:rPr>
          <w:bCs/>
          <w:color w:val="000000"/>
          <w:sz w:val="28"/>
          <w:szCs w:val="28"/>
        </w:rPr>
        <w:t xml:space="preserve">ємодією наук про спорт </w:t>
      </w:r>
      <w:r w:rsidR="00682AE3">
        <w:rPr>
          <w:bCs/>
          <w:color w:val="000000"/>
          <w:sz w:val="28"/>
          <w:szCs w:val="28"/>
        </w:rPr>
        <w:t>(</w:t>
      </w:r>
      <w:proofErr w:type="spellStart"/>
      <w:r w:rsidR="00682AE3" w:rsidRPr="00682AE3">
        <w:rPr>
          <w:bCs/>
          <w:color w:val="000000"/>
          <w:sz w:val="28"/>
          <w:szCs w:val="28"/>
        </w:rPr>
        <w:t>Ямчук</w:t>
      </w:r>
      <w:proofErr w:type="spellEnd"/>
      <w:r w:rsidR="00682AE3" w:rsidRPr="00682AE3">
        <w:rPr>
          <w:bCs/>
          <w:color w:val="000000"/>
          <w:sz w:val="28"/>
          <w:szCs w:val="28"/>
        </w:rPr>
        <w:t xml:space="preserve">, </w:t>
      </w:r>
      <w:proofErr w:type="spellStart"/>
      <w:r w:rsidR="00682AE3" w:rsidRPr="00682AE3">
        <w:rPr>
          <w:bCs/>
          <w:color w:val="000000"/>
          <w:sz w:val="28"/>
          <w:szCs w:val="28"/>
        </w:rPr>
        <w:t>Алмаші</w:t>
      </w:r>
      <w:proofErr w:type="spellEnd"/>
      <w:r w:rsidR="00682AE3">
        <w:rPr>
          <w:bCs/>
          <w:color w:val="000000"/>
          <w:sz w:val="28"/>
          <w:szCs w:val="28"/>
        </w:rPr>
        <w:t>, 2017, с. 6).</w:t>
      </w:r>
    </w:p>
    <w:p w:rsidR="002A1C76" w:rsidRDefault="002A1C76" w:rsidP="005C6AB0">
      <w:pPr>
        <w:tabs>
          <w:tab w:val="left" w:pos="1035"/>
        </w:tabs>
        <w:spacing w:line="360" w:lineRule="auto"/>
        <w:ind w:firstLine="709"/>
        <w:jc w:val="both"/>
        <w:rPr>
          <w:bCs/>
          <w:color w:val="000000"/>
          <w:sz w:val="28"/>
          <w:szCs w:val="28"/>
        </w:rPr>
      </w:pPr>
      <w:r w:rsidRPr="002A1C76">
        <w:rPr>
          <w:bCs/>
          <w:color w:val="000000"/>
          <w:sz w:val="28"/>
          <w:szCs w:val="28"/>
        </w:rPr>
        <w:t xml:space="preserve">Термін </w:t>
      </w:r>
      <w:r>
        <w:rPr>
          <w:bCs/>
          <w:color w:val="000000"/>
          <w:sz w:val="28"/>
          <w:szCs w:val="28"/>
        </w:rPr>
        <w:t>«</w:t>
      </w:r>
      <w:r w:rsidRPr="002A1C76">
        <w:rPr>
          <w:bCs/>
          <w:color w:val="000000"/>
          <w:sz w:val="28"/>
          <w:szCs w:val="28"/>
        </w:rPr>
        <w:t>психологічна підготовка</w:t>
      </w:r>
      <w:r>
        <w:rPr>
          <w:bCs/>
          <w:color w:val="000000"/>
          <w:sz w:val="28"/>
          <w:szCs w:val="28"/>
        </w:rPr>
        <w:t>»</w:t>
      </w:r>
      <w:r w:rsidRPr="002A1C76">
        <w:rPr>
          <w:bCs/>
          <w:color w:val="000000"/>
          <w:sz w:val="28"/>
          <w:szCs w:val="28"/>
        </w:rPr>
        <w:t xml:space="preserve"> найчастіше використовується для позначення широкого кола дій тренерів, спортсменів та менеджерів, які спрямовані на формування і розвиток психічних процесів та якостей особистості спортсменів і є необхідними для успішної тренувальної діяльності та виступів на змаганнях</w:t>
      </w:r>
      <w:r w:rsidR="005C6AB0">
        <w:rPr>
          <w:bCs/>
          <w:color w:val="000000"/>
          <w:sz w:val="28"/>
          <w:szCs w:val="28"/>
        </w:rPr>
        <w:t xml:space="preserve">. </w:t>
      </w:r>
      <w:r w:rsidRPr="002A1C76">
        <w:rPr>
          <w:bCs/>
          <w:color w:val="000000"/>
          <w:sz w:val="28"/>
          <w:szCs w:val="28"/>
        </w:rPr>
        <w:t>При цьому розуміється, що психологічна підготовка сприяє ефективному проведенню інших видів підготовки (загально</w:t>
      </w:r>
      <w:r w:rsidR="00A445C3">
        <w:rPr>
          <w:bCs/>
          <w:color w:val="000000"/>
          <w:sz w:val="28"/>
          <w:szCs w:val="28"/>
        </w:rPr>
        <w:t>-</w:t>
      </w:r>
      <w:r w:rsidRPr="002A1C76">
        <w:rPr>
          <w:bCs/>
          <w:color w:val="000000"/>
          <w:sz w:val="28"/>
          <w:szCs w:val="28"/>
        </w:rPr>
        <w:t xml:space="preserve">фізичної, спеціальної фізичної, теоретичної, тактичної, технічної), а також є умовою успішного виступу на змаганнях. Рідше цей термін </w:t>
      </w:r>
      <w:r w:rsidRPr="002A1C76">
        <w:rPr>
          <w:bCs/>
          <w:color w:val="000000"/>
          <w:sz w:val="28"/>
          <w:szCs w:val="28"/>
        </w:rPr>
        <w:lastRenderedPageBreak/>
        <w:t>застосовується для характеристики педагогічної діяльності тренерів, які вирішують задачі підвищення психічної готовності спортсменів</w:t>
      </w:r>
      <w:r w:rsidR="005C6AB0">
        <w:rPr>
          <w:bCs/>
          <w:color w:val="000000"/>
          <w:sz w:val="28"/>
          <w:szCs w:val="28"/>
        </w:rPr>
        <w:t xml:space="preserve"> (</w:t>
      </w:r>
      <w:proofErr w:type="spellStart"/>
      <w:r w:rsidR="005C6AB0">
        <w:rPr>
          <w:bCs/>
          <w:color w:val="000000"/>
          <w:sz w:val="28"/>
          <w:szCs w:val="28"/>
        </w:rPr>
        <w:t>Сосіна</w:t>
      </w:r>
      <w:proofErr w:type="spellEnd"/>
      <w:r w:rsidR="005C6AB0">
        <w:rPr>
          <w:bCs/>
          <w:color w:val="000000"/>
          <w:sz w:val="28"/>
          <w:szCs w:val="28"/>
        </w:rPr>
        <w:t>, 201</w:t>
      </w:r>
      <w:r w:rsidR="006F37D8">
        <w:rPr>
          <w:bCs/>
          <w:color w:val="000000"/>
          <w:sz w:val="28"/>
          <w:szCs w:val="28"/>
        </w:rPr>
        <w:t>9</w:t>
      </w:r>
      <w:r w:rsidR="005C6AB0">
        <w:rPr>
          <w:bCs/>
          <w:color w:val="000000"/>
          <w:sz w:val="28"/>
          <w:szCs w:val="28"/>
        </w:rPr>
        <w:t>, с. 3).</w:t>
      </w:r>
    </w:p>
    <w:p w:rsidR="00643AA3" w:rsidRDefault="00643AA3" w:rsidP="006362C6">
      <w:pPr>
        <w:widowControl w:val="0"/>
        <w:tabs>
          <w:tab w:val="left" w:pos="1035"/>
        </w:tabs>
        <w:spacing w:line="360" w:lineRule="auto"/>
        <w:ind w:firstLine="709"/>
        <w:jc w:val="both"/>
        <w:rPr>
          <w:bCs/>
          <w:color w:val="000000"/>
          <w:sz w:val="28"/>
          <w:szCs w:val="28"/>
        </w:rPr>
      </w:pPr>
      <w:r w:rsidRPr="00643AA3">
        <w:rPr>
          <w:bCs/>
          <w:color w:val="000000"/>
          <w:sz w:val="28"/>
          <w:szCs w:val="28"/>
        </w:rPr>
        <w:t xml:space="preserve">Завдання </w:t>
      </w:r>
      <w:bookmarkStart w:id="3" w:name="_Hlk182218139"/>
      <w:r w:rsidRPr="00643AA3">
        <w:rPr>
          <w:bCs/>
          <w:color w:val="000000"/>
          <w:sz w:val="28"/>
          <w:szCs w:val="28"/>
        </w:rPr>
        <w:t>псих</w:t>
      </w:r>
      <w:r w:rsidR="00A445C3">
        <w:rPr>
          <w:bCs/>
          <w:color w:val="000000"/>
          <w:sz w:val="28"/>
          <w:szCs w:val="28"/>
        </w:rPr>
        <w:t>ологі</w:t>
      </w:r>
      <w:r w:rsidRPr="00643AA3">
        <w:rPr>
          <w:bCs/>
          <w:color w:val="000000"/>
          <w:sz w:val="28"/>
          <w:szCs w:val="28"/>
        </w:rPr>
        <w:t>чної</w:t>
      </w:r>
      <w:bookmarkEnd w:id="3"/>
      <w:r w:rsidRPr="00643AA3">
        <w:rPr>
          <w:bCs/>
          <w:color w:val="000000"/>
          <w:sz w:val="28"/>
          <w:szCs w:val="28"/>
        </w:rPr>
        <w:t xml:space="preserve"> підготовки – це виховання спортсменів і вдосконалення в процесі тренувань і змагальної діяльності їх психічних якостей. </w:t>
      </w:r>
    </w:p>
    <w:p w:rsidR="00643AA3" w:rsidRDefault="00643AA3" w:rsidP="006362C6">
      <w:pPr>
        <w:widowControl w:val="0"/>
        <w:tabs>
          <w:tab w:val="left" w:pos="1035"/>
        </w:tabs>
        <w:spacing w:line="360" w:lineRule="auto"/>
        <w:ind w:firstLine="709"/>
        <w:jc w:val="both"/>
        <w:rPr>
          <w:bCs/>
          <w:color w:val="000000"/>
          <w:sz w:val="28"/>
          <w:szCs w:val="28"/>
        </w:rPr>
      </w:pPr>
      <w:r w:rsidRPr="00643AA3">
        <w:rPr>
          <w:bCs/>
          <w:color w:val="000000"/>
          <w:sz w:val="28"/>
          <w:szCs w:val="28"/>
        </w:rPr>
        <w:t xml:space="preserve">Мета </w:t>
      </w:r>
      <w:r w:rsidR="00A445C3" w:rsidRPr="00643AA3">
        <w:rPr>
          <w:bCs/>
          <w:color w:val="000000"/>
          <w:sz w:val="28"/>
          <w:szCs w:val="28"/>
        </w:rPr>
        <w:t>псих</w:t>
      </w:r>
      <w:r w:rsidR="00A445C3">
        <w:rPr>
          <w:bCs/>
          <w:color w:val="000000"/>
          <w:sz w:val="28"/>
          <w:szCs w:val="28"/>
        </w:rPr>
        <w:t>ологі</w:t>
      </w:r>
      <w:r w:rsidR="00A445C3" w:rsidRPr="00643AA3">
        <w:rPr>
          <w:bCs/>
          <w:color w:val="000000"/>
          <w:sz w:val="28"/>
          <w:szCs w:val="28"/>
        </w:rPr>
        <w:t>чної</w:t>
      </w:r>
      <w:r w:rsidRPr="00643AA3">
        <w:rPr>
          <w:bCs/>
          <w:color w:val="000000"/>
          <w:sz w:val="28"/>
          <w:szCs w:val="28"/>
        </w:rPr>
        <w:t xml:space="preserve"> підготовки – це розробка і реалізація своєрідного алгоритму управління функціонуванням організму для створення оптимальної готовності до ефективного засвоєння техніко-тактичних дій, максимальної реалізації підготовленості, рішучості, вольових якостей для здобуття перемоги в змаганнях</w:t>
      </w:r>
      <w:r w:rsidR="00183A50">
        <w:rPr>
          <w:bCs/>
          <w:color w:val="000000"/>
          <w:sz w:val="28"/>
          <w:szCs w:val="28"/>
        </w:rPr>
        <w:t xml:space="preserve"> (</w:t>
      </w:r>
      <w:proofErr w:type="spellStart"/>
      <w:r w:rsidR="00183A50">
        <w:rPr>
          <w:bCs/>
          <w:color w:val="000000"/>
          <w:sz w:val="28"/>
          <w:szCs w:val="28"/>
        </w:rPr>
        <w:t>Линець</w:t>
      </w:r>
      <w:proofErr w:type="spellEnd"/>
      <w:r w:rsidR="00183A50">
        <w:rPr>
          <w:bCs/>
          <w:color w:val="000000"/>
          <w:sz w:val="28"/>
          <w:szCs w:val="28"/>
        </w:rPr>
        <w:t>, 2015).</w:t>
      </w:r>
    </w:p>
    <w:p w:rsidR="00643AA3" w:rsidRDefault="00643AA3" w:rsidP="00D22C12">
      <w:pPr>
        <w:tabs>
          <w:tab w:val="left" w:pos="1035"/>
        </w:tabs>
        <w:spacing w:line="360" w:lineRule="auto"/>
        <w:ind w:firstLine="709"/>
        <w:jc w:val="both"/>
        <w:rPr>
          <w:bCs/>
          <w:color w:val="000000"/>
          <w:sz w:val="28"/>
          <w:szCs w:val="28"/>
        </w:rPr>
      </w:pPr>
      <w:r w:rsidRPr="00643AA3">
        <w:rPr>
          <w:bCs/>
          <w:color w:val="000000"/>
          <w:sz w:val="28"/>
          <w:szCs w:val="28"/>
        </w:rPr>
        <w:t xml:space="preserve">В структурі спеціальної </w:t>
      </w:r>
      <w:r w:rsidR="000D571E" w:rsidRPr="00643AA3">
        <w:rPr>
          <w:bCs/>
          <w:color w:val="000000"/>
          <w:sz w:val="28"/>
          <w:szCs w:val="28"/>
        </w:rPr>
        <w:t>псих</w:t>
      </w:r>
      <w:r w:rsidR="000D571E">
        <w:rPr>
          <w:bCs/>
          <w:color w:val="000000"/>
          <w:sz w:val="28"/>
          <w:szCs w:val="28"/>
        </w:rPr>
        <w:t>ологі</w:t>
      </w:r>
      <w:r w:rsidR="000D571E" w:rsidRPr="00643AA3">
        <w:rPr>
          <w:bCs/>
          <w:color w:val="000000"/>
          <w:sz w:val="28"/>
          <w:szCs w:val="28"/>
        </w:rPr>
        <w:t>чної</w:t>
      </w:r>
      <w:r w:rsidRPr="00643AA3">
        <w:rPr>
          <w:bCs/>
          <w:color w:val="000000"/>
          <w:sz w:val="28"/>
          <w:szCs w:val="28"/>
        </w:rPr>
        <w:t xml:space="preserve"> підготовленості спортсмена виділяють: </w:t>
      </w:r>
    </w:p>
    <w:p w:rsidR="00643AA3" w:rsidRDefault="00643AA3" w:rsidP="00D22C12">
      <w:pPr>
        <w:tabs>
          <w:tab w:val="left" w:pos="1035"/>
        </w:tabs>
        <w:spacing w:line="360" w:lineRule="auto"/>
        <w:ind w:firstLine="709"/>
        <w:jc w:val="both"/>
        <w:rPr>
          <w:bCs/>
          <w:color w:val="000000"/>
          <w:sz w:val="28"/>
          <w:szCs w:val="28"/>
        </w:rPr>
      </w:pPr>
      <w:r w:rsidRPr="00643AA3">
        <w:rPr>
          <w:bCs/>
          <w:color w:val="000000"/>
          <w:sz w:val="28"/>
          <w:szCs w:val="28"/>
        </w:rPr>
        <w:sym w:font="Symbol" w:char="F0B7"/>
      </w:r>
      <w:r w:rsidRPr="00643AA3">
        <w:rPr>
          <w:bCs/>
          <w:color w:val="000000"/>
          <w:sz w:val="28"/>
          <w:szCs w:val="28"/>
        </w:rPr>
        <w:t xml:space="preserve"> стійкість до стресових ситуацій у тренувальній та змагальній діяльності; </w:t>
      </w:r>
    </w:p>
    <w:p w:rsidR="00643AA3" w:rsidRDefault="00643AA3" w:rsidP="00D22C12">
      <w:pPr>
        <w:tabs>
          <w:tab w:val="left" w:pos="1035"/>
        </w:tabs>
        <w:spacing w:line="360" w:lineRule="auto"/>
        <w:ind w:firstLine="709"/>
        <w:jc w:val="both"/>
        <w:rPr>
          <w:bCs/>
          <w:color w:val="000000"/>
          <w:sz w:val="28"/>
          <w:szCs w:val="28"/>
        </w:rPr>
      </w:pPr>
      <w:r w:rsidRPr="00643AA3">
        <w:rPr>
          <w:bCs/>
          <w:color w:val="000000"/>
          <w:sz w:val="28"/>
          <w:szCs w:val="28"/>
        </w:rPr>
        <w:sym w:font="Symbol" w:char="F0B7"/>
      </w:r>
      <w:r w:rsidRPr="00643AA3">
        <w:rPr>
          <w:bCs/>
          <w:color w:val="000000"/>
          <w:sz w:val="28"/>
          <w:szCs w:val="28"/>
        </w:rPr>
        <w:t xml:space="preserve"> рівень досконалості </w:t>
      </w:r>
      <w:proofErr w:type="spellStart"/>
      <w:r w:rsidRPr="00643AA3">
        <w:rPr>
          <w:bCs/>
          <w:color w:val="000000"/>
          <w:sz w:val="28"/>
          <w:szCs w:val="28"/>
        </w:rPr>
        <w:t>кінестетичних</w:t>
      </w:r>
      <w:proofErr w:type="spellEnd"/>
      <w:r w:rsidRPr="00643AA3">
        <w:rPr>
          <w:bCs/>
          <w:color w:val="000000"/>
          <w:sz w:val="28"/>
          <w:szCs w:val="28"/>
        </w:rPr>
        <w:t xml:space="preserve"> і візуальних сприйняттів параметрів рухових дій та оточуючого середовища; </w:t>
      </w:r>
    </w:p>
    <w:p w:rsidR="00643AA3" w:rsidRDefault="00643AA3" w:rsidP="00D22C12">
      <w:pPr>
        <w:tabs>
          <w:tab w:val="left" w:pos="1035"/>
        </w:tabs>
        <w:spacing w:line="360" w:lineRule="auto"/>
        <w:ind w:firstLine="709"/>
        <w:jc w:val="both"/>
        <w:rPr>
          <w:bCs/>
          <w:color w:val="000000"/>
          <w:sz w:val="28"/>
          <w:szCs w:val="28"/>
        </w:rPr>
      </w:pPr>
      <w:r w:rsidRPr="00643AA3">
        <w:rPr>
          <w:bCs/>
          <w:color w:val="000000"/>
          <w:sz w:val="28"/>
          <w:szCs w:val="28"/>
        </w:rPr>
        <w:sym w:font="Symbol" w:char="F0B7"/>
      </w:r>
      <w:r w:rsidRPr="00643AA3">
        <w:rPr>
          <w:bCs/>
          <w:color w:val="000000"/>
          <w:sz w:val="28"/>
          <w:szCs w:val="28"/>
        </w:rPr>
        <w:t xml:space="preserve"> здатність до психічної регуляції рухів, забезпечення ефективної м'язової координації; </w:t>
      </w:r>
    </w:p>
    <w:p w:rsidR="00643AA3" w:rsidRDefault="00643AA3" w:rsidP="00D22C12">
      <w:pPr>
        <w:tabs>
          <w:tab w:val="left" w:pos="1035"/>
        </w:tabs>
        <w:spacing w:line="360" w:lineRule="auto"/>
        <w:ind w:firstLine="709"/>
        <w:jc w:val="both"/>
        <w:rPr>
          <w:bCs/>
          <w:color w:val="000000"/>
          <w:sz w:val="28"/>
          <w:szCs w:val="28"/>
        </w:rPr>
      </w:pPr>
      <w:r w:rsidRPr="00643AA3">
        <w:rPr>
          <w:bCs/>
          <w:color w:val="000000"/>
          <w:sz w:val="28"/>
          <w:szCs w:val="28"/>
        </w:rPr>
        <w:sym w:font="Symbol" w:char="F0B7"/>
      </w:r>
      <w:r w:rsidRPr="00643AA3">
        <w:rPr>
          <w:bCs/>
          <w:color w:val="000000"/>
          <w:sz w:val="28"/>
          <w:szCs w:val="28"/>
        </w:rPr>
        <w:t xml:space="preserve"> здатність сприймати, організовувати й опрацьовувати інформацію в умовах дефіциту часу; </w:t>
      </w:r>
    </w:p>
    <w:p w:rsidR="00643AA3" w:rsidRDefault="00643AA3" w:rsidP="00D22C12">
      <w:pPr>
        <w:tabs>
          <w:tab w:val="left" w:pos="1035"/>
        </w:tabs>
        <w:spacing w:line="360" w:lineRule="auto"/>
        <w:ind w:firstLine="709"/>
        <w:jc w:val="both"/>
        <w:rPr>
          <w:bCs/>
          <w:color w:val="000000"/>
          <w:sz w:val="28"/>
          <w:szCs w:val="28"/>
        </w:rPr>
      </w:pPr>
      <w:r w:rsidRPr="00643AA3">
        <w:rPr>
          <w:bCs/>
          <w:color w:val="000000"/>
          <w:sz w:val="28"/>
          <w:szCs w:val="28"/>
        </w:rPr>
        <w:sym w:font="Symbol" w:char="F0B7"/>
      </w:r>
      <w:r w:rsidRPr="00643AA3">
        <w:rPr>
          <w:bCs/>
          <w:color w:val="000000"/>
          <w:sz w:val="28"/>
          <w:szCs w:val="28"/>
        </w:rPr>
        <w:t xml:space="preserve"> досконалість просторово-часової антиципації як фактора, який підвищує ефективність техніко-тактичних дій; </w:t>
      </w:r>
    </w:p>
    <w:p w:rsidR="00A30D7F" w:rsidRDefault="00643AA3" w:rsidP="004D28AD">
      <w:pPr>
        <w:tabs>
          <w:tab w:val="left" w:pos="1035"/>
        </w:tabs>
        <w:spacing w:line="360" w:lineRule="auto"/>
        <w:ind w:firstLine="709"/>
        <w:jc w:val="both"/>
        <w:rPr>
          <w:bCs/>
          <w:color w:val="000000"/>
          <w:sz w:val="28"/>
          <w:szCs w:val="28"/>
        </w:rPr>
      </w:pPr>
      <w:r w:rsidRPr="00643AA3">
        <w:rPr>
          <w:bCs/>
          <w:color w:val="000000"/>
          <w:sz w:val="28"/>
          <w:szCs w:val="28"/>
        </w:rPr>
        <w:sym w:font="Symbol" w:char="F0B7"/>
      </w:r>
      <w:r w:rsidRPr="00643AA3">
        <w:rPr>
          <w:bCs/>
          <w:color w:val="000000"/>
          <w:sz w:val="28"/>
          <w:szCs w:val="28"/>
        </w:rPr>
        <w:t xml:space="preserve"> здатність до формування випереджуючих програм реакцій, необхідних для</w:t>
      </w:r>
      <w:r w:rsidR="00081EAB">
        <w:rPr>
          <w:bCs/>
          <w:color w:val="000000"/>
          <w:sz w:val="28"/>
          <w:szCs w:val="28"/>
        </w:rPr>
        <w:t xml:space="preserve"> ефективної змагальної боротьби</w:t>
      </w:r>
      <w:r w:rsidR="00081EAB" w:rsidRPr="00081EAB">
        <w:rPr>
          <w:bCs/>
          <w:color w:val="000000"/>
          <w:sz w:val="28"/>
          <w:szCs w:val="28"/>
        </w:rPr>
        <w:t xml:space="preserve"> </w:t>
      </w:r>
      <w:r w:rsidR="00183A50">
        <w:rPr>
          <w:bCs/>
          <w:color w:val="000000"/>
          <w:sz w:val="28"/>
          <w:szCs w:val="28"/>
        </w:rPr>
        <w:t>(</w:t>
      </w:r>
      <w:proofErr w:type="spellStart"/>
      <w:r w:rsidR="00183A50">
        <w:rPr>
          <w:bCs/>
          <w:color w:val="000000"/>
          <w:sz w:val="28"/>
          <w:szCs w:val="28"/>
        </w:rPr>
        <w:t>Линець</w:t>
      </w:r>
      <w:proofErr w:type="spellEnd"/>
      <w:r w:rsidR="00183A50">
        <w:rPr>
          <w:bCs/>
          <w:color w:val="000000"/>
          <w:sz w:val="28"/>
          <w:szCs w:val="28"/>
        </w:rPr>
        <w:t>, 2015).</w:t>
      </w:r>
    </w:p>
    <w:p w:rsidR="00A30D7F" w:rsidRDefault="00A30D7F" w:rsidP="00F57DFA">
      <w:pPr>
        <w:widowControl w:val="0"/>
        <w:tabs>
          <w:tab w:val="left" w:pos="1035"/>
        </w:tabs>
        <w:spacing w:line="360" w:lineRule="auto"/>
        <w:ind w:firstLine="709"/>
        <w:jc w:val="both"/>
        <w:rPr>
          <w:bCs/>
          <w:color w:val="000000"/>
          <w:sz w:val="28"/>
          <w:szCs w:val="28"/>
        </w:rPr>
      </w:pPr>
      <w:r w:rsidRPr="004F7737">
        <w:rPr>
          <w:bCs/>
          <w:color w:val="000000"/>
          <w:sz w:val="28"/>
          <w:szCs w:val="28"/>
        </w:rPr>
        <w:t>Го</w:t>
      </w:r>
      <w:r w:rsidRPr="00A30D7F">
        <w:rPr>
          <w:bCs/>
          <w:color w:val="000000"/>
          <w:sz w:val="28"/>
          <w:szCs w:val="28"/>
        </w:rPr>
        <w:t>ловними засобами спортивного тренування є система</w:t>
      </w:r>
      <w:r>
        <w:rPr>
          <w:bCs/>
          <w:color w:val="000000"/>
          <w:sz w:val="28"/>
          <w:szCs w:val="28"/>
        </w:rPr>
        <w:t xml:space="preserve">тичні повторні фізичні вправи. </w:t>
      </w:r>
      <w:r w:rsidRPr="00A30D7F">
        <w:rPr>
          <w:bCs/>
          <w:color w:val="000000"/>
          <w:sz w:val="28"/>
          <w:szCs w:val="28"/>
        </w:rPr>
        <w:t xml:space="preserve"> Так, в тренуваннях боксера можна виділити 3 основні групи вправ: </w:t>
      </w:r>
    </w:p>
    <w:p w:rsidR="00A30D7F" w:rsidRDefault="00A30D7F" w:rsidP="00F57DFA">
      <w:pPr>
        <w:widowControl w:val="0"/>
        <w:tabs>
          <w:tab w:val="left" w:pos="1035"/>
        </w:tabs>
        <w:spacing w:line="360" w:lineRule="auto"/>
        <w:ind w:firstLine="709"/>
        <w:jc w:val="both"/>
        <w:rPr>
          <w:bCs/>
          <w:color w:val="000000"/>
          <w:sz w:val="28"/>
          <w:szCs w:val="28"/>
        </w:rPr>
      </w:pPr>
      <w:r w:rsidRPr="00A30D7F">
        <w:rPr>
          <w:bCs/>
          <w:color w:val="000000"/>
          <w:sz w:val="28"/>
          <w:szCs w:val="28"/>
        </w:rPr>
        <w:t xml:space="preserve">1. Спеціальні вправи: умовні бої, вправи для вдосконалення прийомів </w:t>
      </w:r>
      <w:r w:rsidRPr="00A30D7F">
        <w:rPr>
          <w:bCs/>
          <w:color w:val="000000"/>
          <w:sz w:val="28"/>
          <w:szCs w:val="28"/>
        </w:rPr>
        <w:lastRenderedPageBreak/>
        <w:t xml:space="preserve">та елементів техніки та тактики з </w:t>
      </w:r>
      <w:r>
        <w:rPr>
          <w:bCs/>
          <w:color w:val="000000"/>
          <w:sz w:val="28"/>
          <w:szCs w:val="28"/>
        </w:rPr>
        <w:t>партнерами в рукавицях.</w:t>
      </w:r>
      <w:r w:rsidRPr="00A30D7F">
        <w:rPr>
          <w:bCs/>
          <w:color w:val="000000"/>
          <w:sz w:val="28"/>
          <w:szCs w:val="28"/>
        </w:rPr>
        <w:t xml:space="preserve"> </w:t>
      </w:r>
    </w:p>
    <w:p w:rsidR="00A30D7F"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 xml:space="preserve">2. Спеціально-підготовчі вправи: вправи зі снарядами – лапами, мішками, </w:t>
      </w:r>
      <w:r>
        <w:rPr>
          <w:bCs/>
          <w:color w:val="000000"/>
          <w:sz w:val="28"/>
          <w:szCs w:val="28"/>
        </w:rPr>
        <w:t>грушами, набивним м’ячем та ін.</w:t>
      </w:r>
      <w:r w:rsidRPr="00A30D7F">
        <w:rPr>
          <w:bCs/>
          <w:color w:val="000000"/>
          <w:sz w:val="28"/>
          <w:szCs w:val="28"/>
        </w:rPr>
        <w:t xml:space="preserve"> </w:t>
      </w:r>
    </w:p>
    <w:p w:rsidR="00A30D7F"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3. Загально</w:t>
      </w:r>
      <w:r w:rsidR="00531917">
        <w:rPr>
          <w:bCs/>
          <w:color w:val="000000"/>
          <w:sz w:val="28"/>
          <w:szCs w:val="28"/>
        </w:rPr>
        <w:t>-</w:t>
      </w:r>
      <w:r w:rsidRPr="00A30D7F">
        <w:rPr>
          <w:bCs/>
          <w:color w:val="000000"/>
          <w:sz w:val="28"/>
          <w:szCs w:val="28"/>
        </w:rPr>
        <w:t>підготовчі (загально-розвиваючі) вправи, вправи з легкої атлетики, важкої атлетики, гімнастики, акробатики та ін.; загально</w:t>
      </w:r>
      <w:r w:rsidR="00531917">
        <w:rPr>
          <w:bCs/>
          <w:color w:val="000000"/>
          <w:sz w:val="28"/>
          <w:szCs w:val="28"/>
        </w:rPr>
        <w:t>-</w:t>
      </w:r>
      <w:r w:rsidRPr="00A30D7F">
        <w:rPr>
          <w:bCs/>
          <w:color w:val="000000"/>
          <w:sz w:val="28"/>
          <w:szCs w:val="28"/>
        </w:rPr>
        <w:t>підготовчі вправи з обтяженн</w:t>
      </w:r>
      <w:r w:rsidR="00081EAB">
        <w:rPr>
          <w:bCs/>
          <w:color w:val="000000"/>
          <w:sz w:val="28"/>
          <w:szCs w:val="28"/>
        </w:rPr>
        <w:t>ям і без (ігри, лижі, плавання)</w:t>
      </w:r>
      <w:r w:rsidRPr="00A30D7F">
        <w:rPr>
          <w:bCs/>
          <w:color w:val="000000"/>
          <w:sz w:val="28"/>
          <w:szCs w:val="28"/>
        </w:rPr>
        <w:t xml:space="preserve"> </w:t>
      </w:r>
      <w:r w:rsidR="007777DA">
        <w:rPr>
          <w:bCs/>
          <w:color w:val="000000"/>
          <w:sz w:val="28"/>
          <w:szCs w:val="28"/>
        </w:rPr>
        <w:t>(</w:t>
      </w:r>
      <w:proofErr w:type="spellStart"/>
      <w:r w:rsidR="007777DA">
        <w:rPr>
          <w:bCs/>
          <w:color w:val="000000"/>
          <w:sz w:val="28"/>
          <w:szCs w:val="28"/>
        </w:rPr>
        <w:t>Никитенко</w:t>
      </w:r>
      <w:proofErr w:type="spellEnd"/>
      <w:r w:rsidR="007777DA">
        <w:rPr>
          <w:bCs/>
          <w:color w:val="000000"/>
          <w:sz w:val="28"/>
          <w:szCs w:val="28"/>
        </w:rPr>
        <w:t>, 2015, с. 6).</w:t>
      </w:r>
    </w:p>
    <w:p w:rsidR="00A30D7F"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 xml:space="preserve">Для покращення життєдіяльності організму боксера і для підвищення рівня загальної підготовки вводиться специфічний гігієнічний режим (він передбачає регламент сну, харчування, розпорядку дня, забезпечення заходами для відпочинку, а також використовуються природні </w:t>
      </w:r>
      <w:r>
        <w:rPr>
          <w:bCs/>
          <w:color w:val="000000"/>
          <w:sz w:val="28"/>
          <w:szCs w:val="28"/>
        </w:rPr>
        <w:t xml:space="preserve">умови </w:t>
      </w:r>
      <w:r w:rsidRPr="00A30D7F">
        <w:rPr>
          <w:bCs/>
          <w:color w:val="000000"/>
          <w:sz w:val="28"/>
          <w:szCs w:val="28"/>
        </w:rPr>
        <w:t xml:space="preserve">(сонце, повітря, вода), які загартовують організм спортсмена. </w:t>
      </w:r>
    </w:p>
    <w:p w:rsidR="00DD754C"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 xml:space="preserve">Під час підготовки немале значення надається різноманітним методам тренування. Наприклад: </w:t>
      </w:r>
    </w:p>
    <w:p w:rsidR="00DD754C"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 xml:space="preserve">1. Для вдосконалення спортивної техніки – виконання прийомів в цілому і по частинах, пояснення словами, корекція рухів тренером, аналіз виконаних рухів або дій; </w:t>
      </w:r>
    </w:p>
    <w:p w:rsidR="00DD754C"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 xml:space="preserve">2. Для вдосконалення спортивної тактики – виконання тактичних дій з партнером в цілому, по частинах, пояснення словами, аналіз дій партнера у вільних боях, аналіз участі в змаганнях; </w:t>
      </w:r>
    </w:p>
    <w:p w:rsidR="00DD754C"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3. Для фізичної підготовки застосовуються наступні методи: повторний, змінний, інтервальний, змагальн</w:t>
      </w:r>
      <w:r w:rsidR="00DD754C">
        <w:rPr>
          <w:bCs/>
          <w:color w:val="000000"/>
          <w:sz w:val="28"/>
          <w:szCs w:val="28"/>
        </w:rPr>
        <w:t>ий, ігровий, рівномірний</w:t>
      </w:r>
      <w:r w:rsidRPr="00A30D7F">
        <w:rPr>
          <w:bCs/>
          <w:color w:val="000000"/>
          <w:sz w:val="28"/>
          <w:szCs w:val="28"/>
        </w:rPr>
        <w:t xml:space="preserve">; </w:t>
      </w:r>
    </w:p>
    <w:p w:rsidR="00DD754C"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4. Для формування морально-вольових якостей: пояснення, заохочення, нагородження, по</w:t>
      </w:r>
      <w:r w:rsidR="00DD754C">
        <w:rPr>
          <w:bCs/>
          <w:color w:val="000000"/>
          <w:sz w:val="28"/>
          <w:szCs w:val="28"/>
        </w:rPr>
        <w:t xml:space="preserve">карання, </w:t>
      </w:r>
      <w:proofErr w:type="spellStart"/>
      <w:r w:rsidR="00DD754C">
        <w:rPr>
          <w:bCs/>
          <w:color w:val="000000"/>
          <w:sz w:val="28"/>
          <w:szCs w:val="28"/>
        </w:rPr>
        <w:t>психорегулюючі</w:t>
      </w:r>
      <w:proofErr w:type="spellEnd"/>
      <w:r w:rsidR="00DD754C">
        <w:rPr>
          <w:bCs/>
          <w:color w:val="000000"/>
          <w:sz w:val="28"/>
          <w:szCs w:val="28"/>
        </w:rPr>
        <w:t xml:space="preserve"> </w:t>
      </w:r>
      <w:r w:rsidR="00845062">
        <w:rPr>
          <w:bCs/>
          <w:color w:val="000000"/>
          <w:sz w:val="28"/>
          <w:szCs w:val="28"/>
        </w:rPr>
        <w:t>методи</w:t>
      </w:r>
      <w:r w:rsidRPr="00A30D7F">
        <w:rPr>
          <w:bCs/>
          <w:color w:val="000000"/>
          <w:sz w:val="28"/>
          <w:szCs w:val="28"/>
        </w:rPr>
        <w:t xml:space="preserve">; </w:t>
      </w:r>
    </w:p>
    <w:p w:rsidR="0084506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5. Для вдосконалення спеціальних психічних функцій, спеціалізованих сприйнятть, уваги, мислення, швидкості реакції застосовуються прийоми змінення різних параметрів руху – швидкості, зусиль, напряму, зі свідомим контролем за прийомами, спеціальні завдання в імітаційних і умовних бо</w:t>
      </w:r>
      <w:r w:rsidR="00845062">
        <w:rPr>
          <w:bCs/>
          <w:color w:val="000000"/>
          <w:sz w:val="28"/>
          <w:szCs w:val="28"/>
        </w:rPr>
        <w:t>ях на швидкість реагування та ін.</w:t>
      </w:r>
      <w:r w:rsidRPr="00A30D7F">
        <w:rPr>
          <w:bCs/>
          <w:color w:val="000000"/>
          <w:sz w:val="28"/>
          <w:szCs w:val="28"/>
        </w:rPr>
        <w:t xml:space="preserve">; </w:t>
      </w:r>
    </w:p>
    <w:p w:rsidR="0084506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6. Для теоретичної підготовки застосовуються: лекції, бесіди, вивчення спеціальної літера</w:t>
      </w:r>
      <w:r w:rsidR="00AF6CBA">
        <w:rPr>
          <w:bCs/>
          <w:color w:val="000000"/>
          <w:sz w:val="28"/>
          <w:szCs w:val="28"/>
        </w:rPr>
        <w:t>тури, аналіз відео-</w:t>
      </w:r>
      <w:r w:rsidR="00845062">
        <w:rPr>
          <w:bCs/>
          <w:color w:val="000000"/>
          <w:sz w:val="28"/>
          <w:szCs w:val="28"/>
        </w:rPr>
        <w:t>матеріалу та ін</w:t>
      </w:r>
      <w:r w:rsidR="00923443">
        <w:rPr>
          <w:bCs/>
          <w:color w:val="000000"/>
          <w:sz w:val="28"/>
          <w:szCs w:val="28"/>
        </w:rPr>
        <w:t>.</w:t>
      </w:r>
      <w:r w:rsidRPr="00A30D7F">
        <w:rPr>
          <w:bCs/>
          <w:color w:val="000000"/>
          <w:sz w:val="28"/>
          <w:szCs w:val="28"/>
        </w:rPr>
        <w:t xml:space="preserve"> </w:t>
      </w:r>
      <w:r w:rsidR="00923443">
        <w:rPr>
          <w:bCs/>
          <w:color w:val="000000"/>
          <w:sz w:val="28"/>
          <w:szCs w:val="28"/>
        </w:rPr>
        <w:t>(</w:t>
      </w:r>
      <w:proofErr w:type="spellStart"/>
      <w:r w:rsidR="00923443">
        <w:rPr>
          <w:bCs/>
          <w:color w:val="000000"/>
          <w:sz w:val="28"/>
          <w:szCs w:val="28"/>
        </w:rPr>
        <w:t>Никитенко</w:t>
      </w:r>
      <w:proofErr w:type="spellEnd"/>
      <w:r w:rsidR="00923443">
        <w:rPr>
          <w:bCs/>
          <w:color w:val="000000"/>
          <w:sz w:val="28"/>
          <w:szCs w:val="28"/>
        </w:rPr>
        <w:t>, 2015, с. 7).</w:t>
      </w:r>
    </w:p>
    <w:p w:rsidR="00845062" w:rsidRDefault="00A30D7F" w:rsidP="004D28AD">
      <w:pPr>
        <w:widowControl w:val="0"/>
        <w:tabs>
          <w:tab w:val="left" w:pos="1035"/>
        </w:tabs>
        <w:spacing w:line="360" w:lineRule="auto"/>
        <w:ind w:firstLine="709"/>
        <w:jc w:val="both"/>
        <w:rPr>
          <w:bCs/>
          <w:color w:val="000000"/>
          <w:sz w:val="28"/>
          <w:szCs w:val="28"/>
        </w:rPr>
      </w:pPr>
      <w:r w:rsidRPr="00A30D7F">
        <w:rPr>
          <w:bCs/>
          <w:color w:val="000000"/>
          <w:sz w:val="28"/>
          <w:szCs w:val="28"/>
        </w:rPr>
        <w:lastRenderedPageBreak/>
        <w:t xml:space="preserve">При рівномірному методі вправи виконуються з постійною, як правило, середньою інтенсивністю на протязі відносно довгого часу (наприклад, одного раунду). Прикладами використання рівномірного методу на практиці тренування може служити робота боксера на пневматичній груші, вправи зі скакалками з постійною інтенсивністю, </w:t>
      </w:r>
      <w:r w:rsidR="00845062">
        <w:rPr>
          <w:bCs/>
          <w:color w:val="000000"/>
          <w:sz w:val="28"/>
          <w:szCs w:val="28"/>
        </w:rPr>
        <w:t>кроси в рівномірному темпі та ін.</w:t>
      </w:r>
    </w:p>
    <w:p w:rsidR="00845062" w:rsidRDefault="00A30D7F" w:rsidP="004D28AD">
      <w:pPr>
        <w:widowControl w:val="0"/>
        <w:tabs>
          <w:tab w:val="left" w:pos="1035"/>
        </w:tabs>
        <w:spacing w:line="360" w:lineRule="auto"/>
        <w:ind w:firstLine="709"/>
        <w:jc w:val="both"/>
        <w:rPr>
          <w:bCs/>
          <w:color w:val="000000"/>
          <w:sz w:val="28"/>
          <w:szCs w:val="28"/>
        </w:rPr>
      </w:pPr>
      <w:r w:rsidRPr="00A30D7F">
        <w:rPr>
          <w:bCs/>
          <w:color w:val="000000"/>
          <w:sz w:val="28"/>
          <w:szCs w:val="28"/>
        </w:rPr>
        <w:t xml:space="preserve">Один із основних і найбільш специфічних методів тренування в процесі боксу – перемінний. Для нього характерні постійні зміни інтенсивності дій спортсмена. По суті, більшість спеціальних і спеціально-підготовчих вправ боксер виконує у змінному темпі. </w:t>
      </w:r>
    </w:p>
    <w:p w:rsidR="0084506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Особливістю повторного методу є те, що протягом одного заняття відробляється будь-який прийом або окремі його деталі з перервами для відпочинку однакової або різної тривалості. Наприклад на протязі всього заняття боксер послідовно вдосконалює по раундах боковий удар лівою в 8 голову, спочатку в індивідуальній формі з тренером на лапах, а потім з партнером в парах і закінчення відпрацюв</w:t>
      </w:r>
      <w:r w:rsidR="00CD6FCE">
        <w:rPr>
          <w:bCs/>
          <w:color w:val="000000"/>
          <w:sz w:val="28"/>
          <w:szCs w:val="28"/>
        </w:rPr>
        <w:t>ання  удару на снарядах</w:t>
      </w:r>
      <w:r w:rsidR="00CD6FCE" w:rsidRPr="00CD6FCE">
        <w:rPr>
          <w:bCs/>
          <w:color w:val="000000"/>
          <w:sz w:val="28"/>
          <w:szCs w:val="28"/>
        </w:rPr>
        <w:t xml:space="preserve"> </w:t>
      </w:r>
      <w:r w:rsidR="00923443">
        <w:rPr>
          <w:bCs/>
          <w:color w:val="000000"/>
          <w:sz w:val="28"/>
          <w:szCs w:val="28"/>
        </w:rPr>
        <w:t>(</w:t>
      </w:r>
      <w:proofErr w:type="spellStart"/>
      <w:r w:rsidR="00923443">
        <w:rPr>
          <w:bCs/>
          <w:color w:val="000000"/>
          <w:sz w:val="28"/>
          <w:szCs w:val="28"/>
        </w:rPr>
        <w:t>Никитенко</w:t>
      </w:r>
      <w:proofErr w:type="spellEnd"/>
      <w:r w:rsidR="00923443">
        <w:rPr>
          <w:bCs/>
          <w:color w:val="000000"/>
          <w:sz w:val="28"/>
          <w:szCs w:val="28"/>
        </w:rPr>
        <w:t>, 2015, с. 7).</w:t>
      </w:r>
    </w:p>
    <w:p w:rsidR="0084506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Суть інтервального методу вправ полягає в тому, що робота високої інтенсивності чергується з інтервалами відпочинку. Наприклад, при вдосконаленні спеціальної швидкості, витривалості тренер поділяє 3-х хвилинний</w:t>
      </w:r>
      <w:r w:rsidR="0061326D">
        <w:rPr>
          <w:bCs/>
          <w:color w:val="000000"/>
          <w:sz w:val="28"/>
          <w:szCs w:val="28"/>
        </w:rPr>
        <w:t xml:space="preserve"> раунд на однохвилинні відрізки</w:t>
      </w:r>
      <w:r w:rsidR="00923443">
        <w:rPr>
          <w:bCs/>
          <w:color w:val="000000"/>
          <w:sz w:val="28"/>
          <w:szCs w:val="28"/>
        </w:rPr>
        <w:t>.</w:t>
      </w:r>
    </w:p>
    <w:p w:rsidR="0084506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Виконуючи завдання в парах і на снарядах на протязі однієї хвилини, боксер розвиває таку інтенсивність дій, яку він не завжди може досягнути в умовах 3-х хвилинного раунду. Звичайно, виконувати вправи інтервальним методом перестають, коли дії боксера суттєво знижуються і в нього спостерігаються ознаки втоми</w:t>
      </w:r>
      <w:r w:rsidR="00923443">
        <w:rPr>
          <w:bCs/>
          <w:color w:val="000000"/>
          <w:sz w:val="28"/>
          <w:szCs w:val="28"/>
        </w:rPr>
        <w:t xml:space="preserve"> </w:t>
      </w:r>
      <w:r w:rsidR="00923443" w:rsidRPr="00923443">
        <w:rPr>
          <w:bCs/>
          <w:color w:val="000000"/>
          <w:sz w:val="28"/>
          <w:szCs w:val="28"/>
        </w:rPr>
        <w:t>(</w:t>
      </w:r>
      <w:proofErr w:type="spellStart"/>
      <w:r w:rsidR="00923443" w:rsidRPr="00923443">
        <w:rPr>
          <w:bCs/>
          <w:color w:val="000000"/>
          <w:sz w:val="28"/>
          <w:szCs w:val="28"/>
        </w:rPr>
        <w:t>Никитенко</w:t>
      </w:r>
      <w:proofErr w:type="spellEnd"/>
      <w:r w:rsidR="00923443" w:rsidRPr="00923443">
        <w:rPr>
          <w:bCs/>
          <w:color w:val="000000"/>
          <w:sz w:val="28"/>
          <w:szCs w:val="28"/>
        </w:rPr>
        <w:t xml:space="preserve">, 2015, с. </w:t>
      </w:r>
      <w:r w:rsidR="006B1ADC">
        <w:rPr>
          <w:bCs/>
          <w:color w:val="000000"/>
          <w:sz w:val="28"/>
          <w:szCs w:val="28"/>
        </w:rPr>
        <w:t>7</w:t>
      </w:r>
      <w:r w:rsidR="00923443" w:rsidRPr="00923443">
        <w:rPr>
          <w:bCs/>
          <w:color w:val="000000"/>
          <w:sz w:val="28"/>
          <w:szCs w:val="28"/>
        </w:rPr>
        <w:t>).</w:t>
      </w:r>
    </w:p>
    <w:p w:rsidR="0084506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Використовуючи ігровий метод, можна досягнути емоційності і високої інтенсивності роботи. Він допомагає також виявити і виконати ряд фізичних і психічних якостей, серед яких головне місце займають спритність і швидкість мислення. Особливе місце в тренуваннях боксера займають спортив</w:t>
      </w:r>
      <w:r w:rsidR="00845062">
        <w:rPr>
          <w:bCs/>
          <w:color w:val="000000"/>
          <w:sz w:val="28"/>
          <w:szCs w:val="28"/>
        </w:rPr>
        <w:t>ні ігри: баскетбол, футбол та ін</w:t>
      </w:r>
      <w:r w:rsidRPr="00A30D7F">
        <w:rPr>
          <w:bCs/>
          <w:color w:val="000000"/>
          <w:sz w:val="28"/>
          <w:szCs w:val="28"/>
        </w:rPr>
        <w:t xml:space="preserve">.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lastRenderedPageBreak/>
        <w:t>Змагальний метод полягає в безпосередньому суперництві боксерів в боротьбі за досягнення ними високого результату (наприклад, у видах окремих змагань на силу, швидкість, спритність та ін.). При круговому методі тренування боксер послідовно виконує ряд простих вправ із снарядами та без них по колу</w:t>
      </w:r>
      <w:r w:rsidR="006B1ADC">
        <w:rPr>
          <w:bCs/>
          <w:color w:val="000000"/>
          <w:sz w:val="28"/>
          <w:szCs w:val="28"/>
        </w:rPr>
        <w:t xml:space="preserve"> (</w:t>
      </w:r>
      <w:proofErr w:type="spellStart"/>
      <w:r w:rsidR="006B1ADC">
        <w:rPr>
          <w:bCs/>
          <w:color w:val="000000"/>
          <w:sz w:val="28"/>
          <w:szCs w:val="28"/>
        </w:rPr>
        <w:t>Никитенко</w:t>
      </w:r>
      <w:proofErr w:type="spellEnd"/>
      <w:r w:rsidR="006B1ADC">
        <w:rPr>
          <w:bCs/>
          <w:color w:val="000000"/>
          <w:sz w:val="28"/>
          <w:szCs w:val="28"/>
        </w:rPr>
        <w:t>, 2015, с. 7-8).</w:t>
      </w:r>
    </w:p>
    <w:p w:rsidR="004C3BB1" w:rsidRDefault="00F75EEB" w:rsidP="00D22C12">
      <w:pPr>
        <w:tabs>
          <w:tab w:val="left" w:pos="1035"/>
        </w:tabs>
        <w:spacing w:line="360" w:lineRule="auto"/>
        <w:ind w:firstLine="709"/>
        <w:jc w:val="both"/>
        <w:rPr>
          <w:bCs/>
          <w:color w:val="000000"/>
          <w:sz w:val="28"/>
          <w:szCs w:val="28"/>
        </w:rPr>
      </w:pPr>
      <w:r>
        <w:rPr>
          <w:bCs/>
          <w:color w:val="000000"/>
          <w:sz w:val="28"/>
          <w:szCs w:val="28"/>
        </w:rPr>
        <w:t xml:space="preserve">Науковець </w:t>
      </w:r>
      <w:proofErr w:type="spellStart"/>
      <w:r>
        <w:rPr>
          <w:bCs/>
          <w:color w:val="000000"/>
          <w:sz w:val="28"/>
          <w:szCs w:val="28"/>
        </w:rPr>
        <w:t>Никитенко</w:t>
      </w:r>
      <w:proofErr w:type="spellEnd"/>
      <w:r>
        <w:rPr>
          <w:bCs/>
          <w:color w:val="000000"/>
          <w:sz w:val="28"/>
          <w:szCs w:val="28"/>
        </w:rPr>
        <w:t xml:space="preserve"> А. О. зазначає, що о</w:t>
      </w:r>
      <w:r w:rsidR="00A30D7F" w:rsidRPr="00A30D7F">
        <w:rPr>
          <w:bCs/>
          <w:color w:val="000000"/>
          <w:sz w:val="28"/>
          <w:szCs w:val="28"/>
        </w:rPr>
        <w:t>сновними засобами навчання і тренування боксерів є фізичні вправи, які за ознаками специфічності поділяються на</w:t>
      </w:r>
      <w:r w:rsidR="004C3BB1">
        <w:rPr>
          <w:bCs/>
          <w:color w:val="000000"/>
          <w:sz w:val="28"/>
          <w:szCs w:val="28"/>
        </w:rPr>
        <w:t xml:space="preserve"> </w:t>
      </w:r>
      <w:r w:rsidR="00A30D7F" w:rsidRPr="00A30D7F">
        <w:rPr>
          <w:bCs/>
          <w:color w:val="000000"/>
          <w:sz w:val="28"/>
          <w:szCs w:val="28"/>
        </w:rPr>
        <w:t xml:space="preserve">три групи: </w:t>
      </w:r>
    </w:p>
    <w:p w:rsidR="004C3BB1" w:rsidRDefault="004C3BB1" w:rsidP="00D22C12">
      <w:pPr>
        <w:tabs>
          <w:tab w:val="left" w:pos="1035"/>
        </w:tabs>
        <w:spacing w:line="360" w:lineRule="auto"/>
        <w:ind w:firstLine="709"/>
        <w:jc w:val="both"/>
        <w:rPr>
          <w:bCs/>
          <w:color w:val="000000"/>
          <w:sz w:val="28"/>
          <w:szCs w:val="28"/>
        </w:rPr>
      </w:pPr>
      <w:r>
        <w:rPr>
          <w:bCs/>
          <w:color w:val="000000"/>
          <w:sz w:val="28"/>
          <w:szCs w:val="28"/>
        </w:rPr>
        <w:t xml:space="preserve">1. Спеціальні (бойові). </w:t>
      </w:r>
    </w:p>
    <w:p w:rsidR="004C3BB1" w:rsidRDefault="004C3BB1" w:rsidP="00D22C12">
      <w:pPr>
        <w:tabs>
          <w:tab w:val="left" w:pos="1035"/>
        </w:tabs>
        <w:spacing w:line="360" w:lineRule="auto"/>
        <w:ind w:firstLine="709"/>
        <w:jc w:val="both"/>
        <w:rPr>
          <w:bCs/>
          <w:color w:val="000000"/>
          <w:sz w:val="28"/>
          <w:szCs w:val="28"/>
        </w:rPr>
      </w:pPr>
      <w:r>
        <w:rPr>
          <w:bCs/>
          <w:color w:val="000000"/>
          <w:sz w:val="28"/>
          <w:szCs w:val="28"/>
        </w:rPr>
        <w:t xml:space="preserve">2. Спеціально-підготовчі. </w:t>
      </w:r>
    </w:p>
    <w:p w:rsidR="004C3BB1" w:rsidRDefault="004C3BB1" w:rsidP="00D22C12">
      <w:pPr>
        <w:tabs>
          <w:tab w:val="left" w:pos="1035"/>
        </w:tabs>
        <w:spacing w:line="360" w:lineRule="auto"/>
        <w:ind w:firstLine="709"/>
        <w:jc w:val="both"/>
        <w:rPr>
          <w:bCs/>
          <w:color w:val="000000"/>
          <w:sz w:val="28"/>
          <w:szCs w:val="28"/>
        </w:rPr>
      </w:pPr>
      <w:r>
        <w:rPr>
          <w:bCs/>
          <w:color w:val="000000"/>
          <w:sz w:val="28"/>
          <w:szCs w:val="28"/>
        </w:rPr>
        <w:t xml:space="preserve">3. </w:t>
      </w:r>
      <w:r w:rsidR="00A30D7F" w:rsidRPr="00A30D7F">
        <w:rPr>
          <w:bCs/>
          <w:color w:val="000000"/>
          <w:sz w:val="28"/>
          <w:szCs w:val="28"/>
        </w:rPr>
        <w:t>Загально</w:t>
      </w:r>
      <w:r w:rsidR="00AF6CBA" w:rsidRPr="003B5C60">
        <w:rPr>
          <w:bCs/>
          <w:color w:val="000000"/>
          <w:sz w:val="28"/>
          <w:szCs w:val="28"/>
        </w:rPr>
        <w:t>-</w:t>
      </w:r>
      <w:r w:rsidR="0061326D">
        <w:rPr>
          <w:bCs/>
          <w:color w:val="000000"/>
          <w:sz w:val="28"/>
          <w:szCs w:val="28"/>
        </w:rPr>
        <w:t>підготовчі вправи</w:t>
      </w:r>
      <w:r w:rsidR="0061326D" w:rsidRPr="0061326D">
        <w:rPr>
          <w:bCs/>
          <w:color w:val="000000"/>
          <w:sz w:val="28"/>
          <w:szCs w:val="28"/>
        </w:rPr>
        <w:t xml:space="preserve">. </w:t>
      </w:r>
      <w:r w:rsidR="00A30D7F" w:rsidRPr="00A30D7F">
        <w:rPr>
          <w:bCs/>
          <w:color w:val="000000"/>
          <w:sz w:val="28"/>
          <w:szCs w:val="28"/>
        </w:rPr>
        <w:t xml:space="preserve">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 xml:space="preserve">Спеціальні бойові вправи виконуються боксером в умовному, вільному, змагальному боях. До них відносяться такі вправи по вдосконаленню техніки та тактики при роботі в парах: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004C3BB1">
        <w:rPr>
          <w:bCs/>
          <w:color w:val="000000"/>
          <w:sz w:val="28"/>
          <w:szCs w:val="28"/>
        </w:rPr>
        <w:t xml:space="preserve"> змагальний бій</w:t>
      </w:r>
      <w:r w:rsidRPr="00A30D7F">
        <w:rPr>
          <w:bCs/>
          <w:color w:val="000000"/>
          <w:sz w:val="28"/>
          <w:szCs w:val="28"/>
        </w:rPr>
        <w:t xml:space="preserve"> (на рингу, в присутності суддів та глядачів);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вільний бій (на рингу в парній формі, з основним конкурентом або важким суперником);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вільний бій (на рингу, в груповій формі, з легким противником);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умовний бій (з легким суперником);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вдосконалення техніко-тактичної майстерності з партнером (часткова обумовленість дій);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відпрацювання техніко-тактичної майстерності з партнером (повна обумовленість дій);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спеціально-підготовчі вправи</w:t>
      </w:r>
      <w:r w:rsidR="00F75EEB">
        <w:rPr>
          <w:bCs/>
          <w:color w:val="000000"/>
          <w:sz w:val="28"/>
          <w:szCs w:val="28"/>
        </w:rPr>
        <w:t xml:space="preserve"> (</w:t>
      </w:r>
      <w:proofErr w:type="spellStart"/>
      <w:r w:rsidR="00F75EEB">
        <w:rPr>
          <w:bCs/>
          <w:color w:val="000000"/>
          <w:sz w:val="28"/>
          <w:szCs w:val="28"/>
        </w:rPr>
        <w:t>Никитенко</w:t>
      </w:r>
      <w:proofErr w:type="spellEnd"/>
      <w:r w:rsidR="00F75EEB">
        <w:rPr>
          <w:bCs/>
          <w:color w:val="000000"/>
          <w:sz w:val="28"/>
          <w:szCs w:val="28"/>
        </w:rPr>
        <w:t>, 2015, с. 9).</w:t>
      </w:r>
    </w:p>
    <w:p w:rsidR="004C3BB1" w:rsidRDefault="00A30D7F" w:rsidP="00321E4D">
      <w:pPr>
        <w:widowControl w:val="0"/>
        <w:tabs>
          <w:tab w:val="left" w:pos="1035"/>
        </w:tabs>
        <w:spacing w:line="360" w:lineRule="auto"/>
        <w:ind w:firstLine="709"/>
        <w:jc w:val="both"/>
        <w:rPr>
          <w:bCs/>
          <w:color w:val="000000"/>
          <w:sz w:val="28"/>
          <w:szCs w:val="28"/>
        </w:rPr>
      </w:pPr>
      <w:r w:rsidRPr="00A30D7F">
        <w:rPr>
          <w:bCs/>
          <w:color w:val="000000"/>
          <w:sz w:val="28"/>
          <w:szCs w:val="28"/>
        </w:rPr>
        <w:t>До цієї групи характерна значна схожість в особливостях нервово</w:t>
      </w:r>
      <w:r w:rsidR="00AF6CBA" w:rsidRPr="00AF6CBA">
        <w:rPr>
          <w:bCs/>
          <w:color w:val="000000"/>
          <w:sz w:val="28"/>
          <w:szCs w:val="28"/>
          <w:lang w:val="ru-RU"/>
        </w:rPr>
        <w:t>-</w:t>
      </w:r>
      <w:proofErr w:type="spellStart"/>
      <w:r w:rsidRPr="00A30D7F">
        <w:rPr>
          <w:bCs/>
          <w:color w:val="000000"/>
          <w:sz w:val="28"/>
          <w:szCs w:val="28"/>
        </w:rPr>
        <w:t>м’язевих</w:t>
      </w:r>
      <w:proofErr w:type="spellEnd"/>
      <w:r w:rsidRPr="00A30D7F">
        <w:rPr>
          <w:bCs/>
          <w:color w:val="000000"/>
          <w:sz w:val="28"/>
          <w:szCs w:val="28"/>
        </w:rPr>
        <w:t xml:space="preserve"> зусиль зі спеціальними ударними, захисними діями боксера. До їх числа відносяться вправи з обтяженнями (механічними та гумовими еспандерами, блоками з тягарем, набивними м’ячами), з металічними палицями, молотом, булавами,</w:t>
      </w:r>
      <w:r w:rsidR="004C3BB1">
        <w:rPr>
          <w:bCs/>
          <w:color w:val="000000"/>
          <w:sz w:val="28"/>
          <w:szCs w:val="28"/>
        </w:rPr>
        <w:t xml:space="preserve"> рубанням та пилянням дров та ін. Крім цього, </w:t>
      </w:r>
      <w:r w:rsidR="004C3BB1">
        <w:rPr>
          <w:bCs/>
          <w:color w:val="000000"/>
          <w:sz w:val="28"/>
          <w:szCs w:val="28"/>
        </w:rPr>
        <w:lastRenderedPageBreak/>
        <w:t>у</w:t>
      </w:r>
      <w:r w:rsidRPr="00A30D7F">
        <w:rPr>
          <w:bCs/>
          <w:color w:val="000000"/>
          <w:sz w:val="28"/>
          <w:szCs w:val="28"/>
        </w:rPr>
        <w:t xml:space="preserve"> вправах спеціально-підготовчої групи входить і комплекс гімнастичних вправ, які мають аналогічну структуру і характер </w:t>
      </w:r>
      <w:proofErr w:type="spellStart"/>
      <w:r w:rsidRPr="00A30D7F">
        <w:rPr>
          <w:bCs/>
          <w:color w:val="000000"/>
          <w:sz w:val="28"/>
          <w:szCs w:val="28"/>
        </w:rPr>
        <w:t>нервово-м’язевих</w:t>
      </w:r>
      <w:proofErr w:type="spellEnd"/>
      <w:r w:rsidRPr="00A30D7F">
        <w:rPr>
          <w:bCs/>
          <w:color w:val="000000"/>
          <w:sz w:val="28"/>
          <w:szCs w:val="28"/>
        </w:rPr>
        <w:t xml:space="preserve"> зусил</w:t>
      </w:r>
      <w:r w:rsidR="0060045D">
        <w:rPr>
          <w:bCs/>
          <w:color w:val="000000"/>
          <w:sz w:val="28"/>
          <w:szCs w:val="28"/>
        </w:rPr>
        <w:t>ь, але виконуються без обтяжень</w:t>
      </w:r>
      <w:r w:rsidR="00201D21">
        <w:rPr>
          <w:bCs/>
          <w:color w:val="000000"/>
          <w:sz w:val="28"/>
          <w:szCs w:val="28"/>
        </w:rPr>
        <w:t>.</w:t>
      </w:r>
    </w:p>
    <w:p w:rsidR="004C3BB1" w:rsidRDefault="00A30D7F" w:rsidP="004D28AD">
      <w:pPr>
        <w:widowControl w:val="0"/>
        <w:tabs>
          <w:tab w:val="left" w:pos="1035"/>
        </w:tabs>
        <w:spacing w:line="360" w:lineRule="auto"/>
        <w:ind w:firstLine="709"/>
        <w:jc w:val="both"/>
        <w:rPr>
          <w:bCs/>
          <w:color w:val="000000"/>
          <w:sz w:val="28"/>
          <w:szCs w:val="28"/>
        </w:rPr>
      </w:pPr>
      <w:r w:rsidRPr="00A30D7F">
        <w:rPr>
          <w:bCs/>
          <w:color w:val="000000"/>
          <w:sz w:val="28"/>
          <w:szCs w:val="28"/>
        </w:rPr>
        <w:t>До спеціально-підготовчих вправ відносяться такі вправи, які по структурі та характеру виконуються аналогічно бойовим рухам боксера, наприклад, прості та складні вправи у маневруванні, «бій і тінню», вправи з боксерськими снарядами: лапами, мішками, г</w:t>
      </w:r>
      <w:r w:rsidR="004C3BB1">
        <w:rPr>
          <w:bCs/>
          <w:color w:val="000000"/>
          <w:sz w:val="28"/>
          <w:szCs w:val="28"/>
        </w:rPr>
        <w:t>рушами та ін</w:t>
      </w:r>
      <w:r w:rsidRPr="00A30D7F">
        <w:rPr>
          <w:bCs/>
          <w:color w:val="000000"/>
          <w:sz w:val="28"/>
          <w:szCs w:val="28"/>
        </w:rPr>
        <w:t xml:space="preserve">. Ці вправи сприяють вдосконаленню спеціальних рухів і розвитку фізичних якостей, специфічних для боксу: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вправи на лапах;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вправи на важких рухомих снарядах (чучело на розтяжках, мішок);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вправи на нерухомих та легких рухомих снарядах (настінна подушка, чучело, різні види груш); </w:t>
      </w:r>
    </w:p>
    <w:p w:rsidR="001A3DE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імітаційні вправи без партнера; </w:t>
      </w:r>
    </w:p>
    <w:p w:rsidR="001A3DE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імітаційні вправи з партнером (не стикуючись з ним);</w:t>
      </w:r>
    </w:p>
    <w:p w:rsidR="001A3DE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бій з тінню; </w:t>
      </w:r>
    </w:p>
    <w:p w:rsidR="001A3DE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імітаційні вправи з обтяженнями (включаючи штовхання важких предметів зі збереженням структури ударів); </w:t>
      </w:r>
    </w:p>
    <w:p w:rsidR="001A3DE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імітаційні вправи з предметами (тенісний м’яч); </w:t>
      </w:r>
    </w:p>
    <w:p w:rsidR="001A3DE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імітаційні вправи </w:t>
      </w:r>
      <w:r w:rsidR="0060045D">
        <w:rPr>
          <w:bCs/>
          <w:color w:val="000000"/>
          <w:sz w:val="28"/>
          <w:szCs w:val="28"/>
        </w:rPr>
        <w:t>у водоймах, в незвичних умовах</w:t>
      </w:r>
      <w:r w:rsidR="0060045D" w:rsidRPr="0060045D">
        <w:rPr>
          <w:bCs/>
          <w:color w:val="000000"/>
          <w:sz w:val="28"/>
          <w:szCs w:val="28"/>
        </w:rPr>
        <w:t xml:space="preserve"> </w:t>
      </w:r>
      <w:r w:rsidR="00201D21">
        <w:rPr>
          <w:bCs/>
          <w:color w:val="000000"/>
          <w:sz w:val="28"/>
          <w:szCs w:val="28"/>
        </w:rPr>
        <w:t>(</w:t>
      </w:r>
      <w:proofErr w:type="spellStart"/>
      <w:r w:rsidR="00201D21">
        <w:rPr>
          <w:bCs/>
          <w:color w:val="000000"/>
          <w:sz w:val="28"/>
          <w:szCs w:val="28"/>
        </w:rPr>
        <w:t>Никитенко</w:t>
      </w:r>
      <w:proofErr w:type="spellEnd"/>
      <w:r w:rsidR="00201D21">
        <w:rPr>
          <w:bCs/>
          <w:color w:val="000000"/>
          <w:sz w:val="28"/>
          <w:szCs w:val="28"/>
        </w:rPr>
        <w:t>, 2015, с. 9).</w:t>
      </w:r>
    </w:p>
    <w:p w:rsidR="004D28AD" w:rsidRDefault="001F3CA6" w:rsidP="00D22C12">
      <w:pPr>
        <w:tabs>
          <w:tab w:val="left" w:pos="1035"/>
        </w:tabs>
        <w:spacing w:line="360" w:lineRule="auto"/>
        <w:ind w:firstLine="709"/>
        <w:jc w:val="both"/>
        <w:rPr>
          <w:bCs/>
          <w:color w:val="000000"/>
          <w:sz w:val="28"/>
          <w:szCs w:val="28"/>
        </w:rPr>
      </w:pPr>
      <w:r>
        <w:rPr>
          <w:bCs/>
          <w:color w:val="000000"/>
          <w:sz w:val="28"/>
          <w:szCs w:val="28"/>
        </w:rPr>
        <w:t>До з</w:t>
      </w:r>
      <w:r w:rsidR="00A30D7F" w:rsidRPr="00A30D7F">
        <w:rPr>
          <w:bCs/>
          <w:color w:val="000000"/>
          <w:sz w:val="28"/>
          <w:szCs w:val="28"/>
        </w:rPr>
        <w:t>агально</w:t>
      </w:r>
      <w:r w:rsidR="00D4726D">
        <w:rPr>
          <w:bCs/>
          <w:color w:val="000000"/>
          <w:sz w:val="28"/>
          <w:szCs w:val="28"/>
        </w:rPr>
        <w:t>-</w:t>
      </w:r>
      <w:r w:rsidR="00A30D7F" w:rsidRPr="00A30D7F">
        <w:rPr>
          <w:bCs/>
          <w:color w:val="000000"/>
          <w:sz w:val="28"/>
          <w:szCs w:val="28"/>
        </w:rPr>
        <w:t>підготовч</w:t>
      </w:r>
      <w:r>
        <w:rPr>
          <w:bCs/>
          <w:color w:val="000000"/>
          <w:sz w:val="28"/>
          <w:szCs w:val="28"/>
        </w:rPr>
        <w:t>ої</w:t>
      </w:r>
      <w:r w:rsidR="00A30D7F" w:rsidRPr="00A30D7F">
        <w:rPr>
          <w:bCs/>
          <w:color w:val="000000"/>
          <w:sz w:val="28"/>
          <w:szCs w:val="28"/>
        </w:rPr>
        <w:t xml:space="preserve"> групи вправ відносяться такі, які різнобічно діють на організм боксера, сприяючи виробленню широкого кола навичок руху: </w:t>
      </w:r>
    </w:p>
    <w:p w:rsidR="004D28AD"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гімнастичні вправи; </w:t>
      </w:r>
    </w:p>
    <w:p w:rsidR="004D28AD"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вправи загального розвитку, які близькі до спеціальних (біг 3 х 800 м з хвилинними перервами, біг на 2-3 км з прискоренням по 20 50 м, вправи з обтяженнями </w:t>
      </w:r>
      <w:proofErr w:type="spellStart"/>
      <w:r w:rsidRPr="00A30D7F">
        <w:rPr>
          <w:bCs/>
          <w:color w:val="000000"/>
          <w:sz w:val="28"/>
          <w:szCs w:val="28"/>
        </w:rPr>
        <w:t>ривкового</w:t>
      </w:r>
      <w:proofErr w:type="spellEnd"/>
      <w:r w:rsidRPr="00A30D7F">
        <w:rPr>
          <w:bCs/>
          <w:color w:val="000000"/>
          <w:sz w:val="28"/>
          <w:szCs w:val="28"/>
        </w:rPr>
        <w:t xml:space="preserve">, </w:t>
      </w:r>
      <w:proofErr w:type="spellStart"/>
      <w:r w:rsidRPr="00A30D7F">
        <w:rPr>
          <w:bCs/>
          <w:color w:val="000000"/>
          <w:sz w:val="28"/>
          <w:szCs w:val="28"/>
        </w:rPr>
        <w:t>поштовхового</w:t>
      </w:r>
      <w:proofErr w:type="spellEnd"/>
      <w:r w:rsidRPr="00A30D7F">
        <w:rPr>
          <w:bCs/>
          <w:color w:val="000000"/>
          <w:sz w:val="28"/>
          <w:szCs w:val="28"/>
        </w:rPr>
        <w:t xml:space="preserve"> та ударного характерів, боротьба в боксерській стойці); </w:t>
      </w:r>
    </w:p>
    <w:p w:rsidR="004D28AD"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lastRenderedPageBreak/>
        <w:sym w:font="Symbol" w:char="F02D"/>
      </w:r>
      <w:r w:rsidRPr="00A30D7F">
        <w:rPr>
          <w:bCs/>
          <w:color w:val="000000"/>
          <w:sz w:val="28"/>
          <w:szCs w:val="28"/>
        </w:rPr>
        <w:t xml:space="preserve"> вправи загального розвитку, які застосовуються для розвитку загальних фізичних якостей (біг на короткі, середні та довгі дистанції. Кроси на 3-1 км); </w:t>
      </w:r>
    </w:p>
    <w:p w:rsidR="004D28AD"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спортивні ігри, які проводяться по зма</w:t>
      </w:r>
      <w:r w:rsidR="004C607C">
        <w:rPr>
          <w:bCs/>
          <w:color w:val="000000"/>
          <w:sz w:val="28"/>
          <w:szCs w:val="28"/>
        </w:rPr>
        <w:t>га</w:t>
      </w:r>
      <w:r w:rsidRPr="00A30D7F">
        <w:rPr>
          <w:bCs/>
          <w:color w:val="000000"/>
          <w:sz w:val="28"/>
          <w:szCs w:val="28"/>
        </w:rPr>
        <w:t xml:space="preserve">льному методу; вправи зі штангою та іншими обтяженнями; </w:t>
      </w:r>
    </w:p>
    <w:p w:rsidR="001A3DE2" w:rsidRDefault="00A30D7F" w:rsidP="004D28AD">
      <w:pPr>
        <w:widowControl w:val="0"/>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вправи загального розвитку, які застосовуються для переключення і відновлення (біг у невисокому темпі, плавання, спор</w:t>
      </w:r>
      <w:r w:rsidR="002B2535">
        <w:rPr>
          <w:bCs/>
          <w:color w:val="000000"/>
          <w:sz w:val="28"/>
          <w:szCs w:val="28"/>
        </w:rPr>
        <w:t>тивні ігри та інші види спорту)</w:t>
      </w:r>
      <w:r w:rsidRPr="00A30D7F">
        <w:rPr>
          <w:bCs/>
          <w:color w:val="000000"/>
          <w:sz w:val="28"/>
          <w:szCs w:val="28"/>
        </w:rPr>
        <w:t xml:space="preserve"> </w:t>
      </w:r>
      <w:r w:rsidR="001F3CA6">
        <w:rPr>
          <w:bCs/>
          <w:color w:val="000000"/>
          <w:sz w:val="28"/>
          <w:szCs w:val="28"/>
        </w:rPr>
        <w:t>(</w:t>
      </w:r>
      <w:proofErr w:type="spellStart"/>
      <w:r w:rsidR="001F3CA6">
        <w:rPr>
          <w:bCs/>
          <w:color w:val="000000"/>
          <w:sz w:val="28"/>
          <w:szCs w:val="28"/>
        </w:rPr>
        <w:t>Никитенко</w:t>
      </w:r>
      <w:proofErr w:type="spellEnd"/>
      <w:r w:rsidR="001F3CA6">
        <w:rPr>
          <w:bCs/>
          <w:color w:val="000000"/>
          <w:sz w:val="28"/>
          <w:szCs w:val="28"/>
        </w:rPr>
        <w:t xml:space="preserve">, 2015, с. </w:t>
      </w:r>
      <w:r w:rsidR="006B0191">
        <w:rPr>
          <w:bCs/>
          <w:color w:val="000000"/>
          <w:sz w:val="28"/>
          <w:szCs w:val="28"/>
        </w:rPr>
        <w:t>10</w:t>
      </w:r>
      <w:r w:rsidR="001F3CA6">
        <w:rPr>
          <w:bCs/>
          <w:color w:val="000000"/>
          <w:sz w:val="28"/>
          <w:szCs w:val="28"/>
        </w:rPr>
        <w:t>).</w:t>
      </w:r>
    </w:p>
    <w:p w:rsidR="00A01E52" w:rsidRDefault="00A30D7F" w:rsidP="004D28AD">
      <w:pPr>
        <w:widowControl w:val="0"/>
        <w:tabs>
          <w:tab w:val="left" w:pos="1035"/>
        </w:tabs>
        <w:spacing w:line="360" w:lineRule="auto"/>
        <w:ind w:firstLine="709"/>
        <w:jc w:val="both"/>
        <w:rPr>
          <w:bCs/>
          <w:color w:val="000000"/>
          <w:sz w:val="28"/>
          <w:szCs w:val="28"/>
        </w:rPr>
      </w:pPr>
      <w:r w:rsidRPr="00A30D7F">
        <w:rPr>
          <w:bCs/>
          <w:color w:val="000000"/>
          <w:sz w:val="28"/>
          <w:szCs w:val="28"/>
        </w:rPr>
        <w:t xml:space="preserve">Методи навчання боксера. Ефективно засвоїти техніку боксу спортсмен може тільки використовуючи найбільш ефективні методи навчання і вдосконалення спеціальних рухових навичок. Навчання прийомів з метою подальшого вдосконалення можна здійснити цілісним або розчленованим методами. Одна із основних переваг цілісного методу навчання полягає в тому, що у боксера виробляється загальна уява про рухи, що вивчаються, і він правильно засвоює навички руху. </w:t>
      </w:r>
    </w:p>
    <w:p w:rsidR="001A3DE2" w:rsidRDefault="00A30D7F" w:rsidP="004D28AD">
      <w:pPr>
        <w:widowControl w:val="0"/>
        <w:tabs>
          <w:tab w:val="left" w:pos="1035"/>
        </w:tabs>
        <w:spacing w:line="360" w:lineRule="auto"/>
        <w:ind w:firstLine="709"/>
        <w:jc w:val="both"/>
        <w:rPr>
          <w:bCs/>
          <w:color w:val="000000"/>
          <w:sz w:val="28"/>
          <w:szCs w:val="28"/>
        </w:rPr>
      </w:pPr>
      <w:r w:rsidRPr="00A30D7F">
        <w:rPr>
          <w:bCs/>
          <w:color w:val="000000"/>
          <w:sz w:val="28"/>
          <w:szCs w:val="28"/>
        </w:rPr>
        <w:t xml:space="preserve">При навчанні цілісним </w:t>
      </w:r>
      <w:r w:rsidR="001A3DE2">
        <w:rPr>
          <w:bCs/>
          <w:color w:val="000000"/>
          <w:sz w:val="28"/>
          <w:szCs w:val="28"/>
        </w:rPr>
        <w:t xml:space="preserve">методом у боксера створюється </w:t>
      </w:r>
      <w:r w:rsidRPr="00A30D7F">
        <w:rPr>
          <w:bCs/>
          <w:color w:val="000000"/>
          <w:sz w:val="28"/>
          <w:szCs w:val="28"/>
        </w:rPr>
        <w:t xml:space="preserve"> найбільш точна картина послідовної взаємодії окремих елементів і фаз руху, проявляється можливість швидко виявити найбільш важкі в координаційному відношенні частини руху, що засвоюються. Наприклад, при навчанні прямим ударам лівою в голову найбільш важко засвоюється фаза одночасного узгодженого руху кулака з кроком лівої та приставкою правої ноги. Цілісний метод, як правило, використовують при навчанні складним технічним діям, які складаються з комплексу вкупі з </w:t>
      </w:r>
      <w:proofErr w:type="spellStart"/>
      <w:r w:rsidRPr="00A30D7F">
        <w:rPr>
          <w:bCs/>
          <w:color w:val="000000"/>
          <w:sz w:val="28"/>
          <w:szCs w:val="28"/>
        </w:rPr>
        <w:t>чергуючими</w:t>
      </w:r>
      <w:proofErr w:type="spellEnd"/>
      <w:r w:rsidRPr="00A30D7F">
        <w:rPr>
          <w:bCs/>
          <w:color w:val="000000"/>
          <w:sz w:val="28"/>
          <w:szCs w:val="28"/>
        </w:rPr>
        <w:t xml:space="preserve"> та зв’язаних між собою більш простих рухів, наприклад, при навчанні </w:t>
      </w:r>
      <w:proofErr w:type="spellStart"/>
      <w:r w:rsidRPr="00A30D7F">
        <w:rPr>
          <w:bCs/>
          <w:color w:val="000000"/>
          <w:sz w:val="28"/>
          <w:szCs w:val="28"/>
        </w:rPr>
        <w:t>двоударної</w:t>
      </w:r>
      <w:proofErr w:type="spellEnd"/>
      <w:r w:rsidRPr="00A30D7F">
        <w:rPr>
          <w:bCs/>
          <w:color w:val="000000"/>
          <w:sz w:val="28"/>
          <w:szCs w:val="28"/>
        </w:rPr>
        <w:t xml:space="preserve"> різнотипної комбінації в голову</w:t>
      </w:r>
      <w:r w:rsidR="004C607C">
        <w:rPr>
          <w:bCs/>
          <w:color w:val="000000"/>
          <w:sz w:val="28"/>
          <w:szCs w:val="28"/>
        </w:rPr>
        <w:t xml:space="preserve"> боковий лівою та прямий правою</w:t>
      </w:r>
      <w:r w:rsidRPr="00A30D7F">
        <w:rPr>
          <w:bCs/>
          <w:color w:val="000000"/>
          <w:sz w:val="28"/>
          <w:szCs w:val="28"/>
        </w:rPr>
        <w:t xml:space="preserve"> </w:t>
      </w:r>
      <w:r w:rsidR="001F1203">
        <w:rPr>
          <w:bCs/>
          <w:color w:val="000000"/>
          <w:sz w:val="28"/>
          <w:szCs w:val="28"/>
        </w:rPr>
        <w:t>(</w:t>
      </w:r>
      <w:proofErr w:type="spellStart"/>
      <w:r w:rsidR="001F1203">
        <w:rPr>
          <w:bCs/>
          <w:color w:val="000000"/>
          <w:sz w:val="28"/>
          <w:szCs w:val="28"/>
        </w:rPr>
        <w:t>Никитенко</w:t>
      </w:r>
      <w:proofErr w:type="spellEnd"/>
      <w:r w:rsidR="001F1203">
        <w:rPr>
          <w:bCs/>
          <w:color w:val="000000"/>
          <w:sz w:val="28"/>
          <w:szCs w:val="28"/>
        </w:rPr>
        <w:t>, 2015, с. 10).</w:t>
      </w:r>
    </w:p>
    <w:p w:rsidR="008B3B1D" w:rsidRDefault="00A30D7F" w:rsidP="00DA71F9">
      <w:pPr>
        <w:tabs>
          <w:tab w:val="left" w:pos="1035"/>
        </w:tabs>
        <w:spacing w:line="360" w:lineRule="auto"/>
        <w:ind w:firstLine="709"/>
        <w:jc w:val="both"/>
        <w:rPr>
          <w:bCs/>
          <w:color w:val="000000"/>
          <w:sz w:val="28"/>
          <w:szCs w:val="28"/>
        </w:rPr>
      </w:pPr>
      <w:r w:rsidRPr="00A30D7F">
        <w:rPr>
          <w:bCs/>
          <w:color w:val="000000"/>
          <w:sz w:val="28"/>
          <w:szCs w:val="28"/>
        </w:rPr>
        <w:t xml:space="preserve">Практика показує, що чим вища кваліфікація спортсмена, тим ширше і ефективніше він застосовує цілісний метод при навчанні і вдосконаленні складних прийомів і дій. Але цілісний метод не завжди дає позитивні результати при усуненні помилок. Одна з причин цього в тому, що людина може зосереджувати свою увагу не більш ніж на 4-6 об’єктах. Тому боксер у </w:t>
      </w:r>
      <w:r w:rsidRPr="00A30D7F">
        <w:rPr>
          <w:bCs/>
          <w:color w:val="000000"/>
          <w:sz w:val="28"/>
          <w:szCs w:val="28"/>
        </w:rPr>
        <w:lastRenderedPageBreak/>
        <w:t>процесі навчання новому прийому просто не здатний одночасно тримати у пам’яті більше, ніж 6 п</w:t>
      </w:r>
      <w:r w:rsidR="004C607C">
        <w:rPr>
          <w:bCs/>
          <w:color w:val="000000"/>
          <w:sz w:val="28"/>
          <w:szCs w:val="28"/>
        </w:rPr>
        <w:t>омилок, що виникли</w:t>
      </w:r>
      <w:r w:rsidR="004C607C" w:rsidRPr="004C607C">
        <w:rPr>
          <w:bCs/>
          <w:color w:val="000000"/>
          <w:sz w:val="28"/>
          <w:szCs w:val="28"/>
        </w:rPr>
        <w:t xml:space="preserve"> </w:t>
      </w:r>
      <w:r w:rsidR="001F1203">
        <w:rPr>
          <w:bCs/>
          <w:color w:val="000000"/>
          <w:sz w:val="28"/>
          <w:szCs w:val="28"/>
        </w:rPr>
        <w:t>(</w:t>
      </w:r>
      <w:proofErr w:type="spellStart"/>
      <w:r w:rsidR="001F1203">
        <w:rPr>
          <w:bCs/>
          <w:color w:val="000000"/>
          <w:sz w:val="28"/>
          <w:szCs w:val="28"/>
        </w:rPr>
        <w:t>Никитенко</w:t>
      </w:r>
      <w:proofErr w:type="spellEnd"/>
      <w:r w:rsidR="001F1203">
        <w:rPr>
          <w:bCs/>
          <w:color w:val="000000"/>
          <w:sz w:val="28"/>
          <w:szCs w:val="28"/>
        </w:rPr>
        <w:t>, 2015, с. 10).</w:t>
      </w:r>
    </w:p>
    <w:p w:rsidR="008B3B1D" w:rsidRPr="008B3B1D" w:rsidRDefault="008B3B1D" w:rsidP="008B3B1D">
      <w:pPr>
        <w:tabs>
          <w:tab w:val="left" w:pos="1035"/>
        </w:tabs>
        <w:spacing w:line="360" w:lineRule="auto"/>
        <w:ind w:firstLine="709"/>
        <w:jc w:val="both"/>
        <w:rPr>
          <w:bCs/>
          <w:color w:val="000000"/>
          <w:sz w:val="28"/>
          <w:szCs w:val="28"/>
        </w:rPr>
      </w:pPr>
      <w:r>
        <w:rPr>
          <w:bCs/>
          <w:color w:val="000000"/>
          <w:sz w:val="28"/>
          <w:szCs w:val="28"/>
        </w:rPr>
        <w:t>Бокс – це</w:t>
      </w:r>
      <w:r w:rsidRPr="008B3B1D">
        <w:rPr>
          <w:bCs/>
          <w:color w:val="000000"/>
          <w:sz w:val="28"/>
          <w:szCs w:val="28"/>
        </w:rPr>
        <w:t xml:space="preserve"> насамперед розвиток вольових та фізичних якостей, боротьба з шкідливими звичками, г</w:t>
      </w:r>
      <w:r w:rsidR="004C607C">
        <w:rPr>
          <w:bCs/>
          <w:color w:val="000000"/>
          <w:sz w:val="28"/>
          <w:szCs w:val="28"/>
        </w:rPr>
        <w:t>армонійний розвиток особистості</w:t>
      </w:r>
      <w:r w:rsidR="004C607C" w:rsidRPr="004C607C">
        <w:rPr>
          <w:bCs/>
          <w:color w:val="000000"/>
          <w:sz w:val="28"/>
          <w:szCs w:val="28"/>
        </w:rPr>
        <w:t xml:space="preserve"> </w:t>
      </w:r>
      <w:r w:rsidR="00B55D76">
        <w:rPr>
          <w:bCs/>
          <w:color w:val="000000"/>
          <w:sz w:val="28"/>
          <w:szCs w:val="28"/>
        </w:rPr>
        <w:t>(</w:t>
      </w:r>
      <w:proofErr w:type="spellStart"/>
      <w:r w:rsidR="00B55D76">
        <w:rPr>
          <w:bCs/>
          <w:color w:val="000000"/>
          <w:sz w:val="28"/>
          <w:szCs w:val="28"/>
        </w:rPr>
        <w:t>Гейло</w:t>
      </w:r>
      <w:proofErr w:type="spellEnd"/>
      <w:r w:rsidR="00B55D76">
        <w:rPr>
          <w:bCs/>
          <w:color w:val="000000"/>
          <w:sz w:val="28"/>
          <w:szCs w:val="28"/>
        </w:rPr>
        <w:t>, 2018).</w:t>
      </w:r>
      <w:r w:rsidRPr="008B3B1D">
        <w:rPr>
          <w:bCs/>
          <w:color w:val="000000"/>
          <w:sz w:val="28"/>
          <w:szCs w:val="28"/>
        </w:rPr>
        <w:t xml:space="preserve"> </w:t>
      </w:r>
    </w:p>
    <w:p w:rsidR="008B3B1D" w:rsidRPr="008B3B1D" w:rsidRDefault="008B3B1D" w:rsidP="008B3B1D">
      <w:pPr>
        <w:tabs>
          <w:tab w:val="left" w:pos="1035"/>
        </w:tabs>
        <w:spacing w:line="360" w:lineRule="auto"/>
        <w:ind w:firstLine="709"/>
        <w:jc w:val="both"/>
        <w:rPr>
          <w:bCs/>
          <w:color w:val="000000"/>
          <w:sz w:val="28"/>
          <w:szCs w:val="28"/>
        </w:rPr>
      </w:pPr>
      <w:r w:rsidRPr="00A01E52">
        <w:rPr>
          <w:bCs/>
          <w:color w:val="000000"/>
          <w:sz w:val="28"/>
          <w:szCs w:val="28"/>
        </w:rPr>
        <w:t>Боксер повинен володіти силою, витривалістю, швидкістю, спритністю, високими вольовими якостями, бойовим мисленням і наполегливістю. Тренер, поступово вивчаючи боксерів, отримує ясне уявлення про те, в якому ступені той, що займається володіє цими якостями. Надалі тренер повинен будувати індивідуальне тренування боксерів так, щоб воно містило вправи і дії,</w:t>
      </w:r>
      <w:r w:rsidRPr="008B3B1D">
        <w:rPr>
          <w:bCs/>
          <w:color w:val="000000"/>
          <w:sz w:val="28"/>
          <w:szCs w:val="28"/>
        </w:rPr>
        <w:t xml:space="preserve"> спрямовані на розвиток тих якостей, яких бракує спортсмену</w:t>
      </w:r>
      <w:r w:rsidR="001F55F7" w:rsidRPr="001F55F7">
        <w:rPr>
          <w:bCs/>
          <w:color w:val="000000"/>
          <w:sz w:val="28"/>
          <w:szCs w:val="28"/>
        </w:rPr>
        <w:t>.</w:t>
      </w:r>
    </w:p>
    <w:p w:rsidR="008B3B1D" w:rsidRPr="008B3B1D" w:rsidRDefault="008B3B1D" w:rsidP="008B3B1D">
      <w:pPr>
        <w:tabs>
          <w:tab w:val="left" w:pos="1035"/>
        </w:tabs>
        <w:spacing w:line="360" w:lineRule="auto"/>
        <w:ind w:firstLine="709"/>
        <w:jc w:val="both"/>
        <w:rPr>
          <w:bCs/>
          <w:color w:val="000000"/>
          <w:sz w:val="28"/>
          <w:szCs w:val="28"/>
        </w:rPr>
      </w:pPr>
      <w:r w:rsidRPr="008B3B1D">
        <w:rPr>
          <w:bCs/>
          <w:color w:val="000000"/>
          <w:sz w:val="28"/>
          <w:szCs w:val="28"/>
        </w:rPr>
        <w:t>Важливою метою досягнення вагомих спортивних результатів боксерів є виховання вольових якостей, спритн</w:t>
      </w:r>
      <w:r w:rsidR="00602A1B">
        <w:rPr>
          <w:bCs/>
          <w:color w:val="000000"/>
          <w:sz w:val="28"/>
          <w:szCs w:val="28"/>
        </w:rPr>
        <w:t>о</w:t>
      </w:r>
      <w:r w:rsidRPr="008B3B1D">
        <w:rPr>
          <w:bCs/>
          <w:color w:val="000000"/>
          <w:sz w:val="28"/>
          <w:szCs w:val="28"/>
        </w:rPr>
        <w:t>ст</w:t>
      </w:r>
      <w:r w:rsidR="00602A1B">
        <w:rPr>
          <w:bCs/>
          <w:color w:val="000000"/>
          <w:sz w:val="28"/>
          <w:szCs w:val="28"/>
        </w:rPr>
        <w:t>і</w:t>
      </w:r>
      <w:r w:rsidRPr="008B3B1D">
        <w:rPr>
          <w:bCs/>
          <w:color w:val="000000"/>
          <w:sz w:val="28"/>
          <w:szCs w:val="28"/>
        </w:rPr>
        <w:t xml:space="preserve"> </w:t>
      </w:r>
      <w:r w:rsidR="00AF0C1B">
        <w:rPr>
          <w:bCs/>
          <w:color w:val="000000"/>
          <w:sz w:val="28"/>
          <w:szCs w:val="28"/>
        </w:rPr>
        <w:t>–</w:t>
      </w:r>
      <w:r w:rsidRPr="008B3B1D">
        <w:rPr>
          <w:bCs/>
          <w:color w:val="000000"/>
          <w:sz w:val="28"/>
          <w:szCs w:val="28"/>
        </w:rPr>
        <w:t xml:space="preserve"> здібн</w:t>
      </w:r>
      <w:r w:rsidR="00602A1B">
        <w:rPr>
          <w:bCs/>
          <w:color w:val="000000"/>
          <w:sz w:val="28"/>
          <w:szCs w:val="28"/>
        </w:rPr>
        <w:t>о</w:t>
      </w:r>
      <w:r w:rsidRPr="008B3B1D">
        <w:rPr>
          <w:bCs/>
          <w:color w:val="000000"/>
          <w:sz w:val="28"/>
          <w:szCs w:val="28"/>
        </w:rPr>
        <w:t>ст</w:t>
      </w:r>
      <w:r w:rsidR="00602A1B">
        <w:rPr>
          <w:bCs/>
          <w:color w:val="000000"/>
          <w:sz w:val="28"/>
          <w:szCs w:val="28"/>
        </w:rPr>
        <w:t>і</w:t>
      </w:r>
      <w:r w:rsidRPr="008B3B1D">
        <w:rPr>
          <w:bCs/>
          <w:color w:val="000000"/>
          <w:sz w:val="28"/>
          <w:szCs w:val="28"/>
        </w:rPr>
        <w:t xml:space="preserve"> людини до швидких і високо координованих дій, витривал</w:t>
      </w:r>
      <w:r w:rsidR="00602A1B">
        <w:rPr>
          <w:bCs/>
          <w:color w:val="000000"/>
          <w:sz w:val="28"/>
          <w:szCs w:val="28"/>
        </w:rPr>
        <w:t>о</w:t>
      </w:r>
      <w:r w:rsidRPr="008B3B1D">
        <w:rPr>
          <w:bCs/>
          <w:color w:val="000000"/>
          <w:sz w:val="28"/>
          <w:szCs w:val="28"/>
        </w:rPr>
        <w:t>ст</w:t>
      </w:r>
      <w:r w:rsidR="00602A1B">
        <w:rPr>
          <w:bCs/>
          <w:color w:val="000000"/>
          <w:sz w:val="28"/>
          <w:szCs w:val="28"/>
        </w:rPr>
        <w:t>і,</w:t>
      </w:r>
      <w:r w:rsidRPr="008B3B1D">
        <w:rPr>
          <w:bCs/>
          <w:color w:val="000000"/>
          <w:sz w:val="28"/>
          <w:szCs w:val="28"/>
        </w:rPr>
        <w:t xml:space="preserve"> мужн</w:t>
      </w:r>
      <w:r w:rsidR="00602A1B">
        <w:rPr>
          <w:bCs/>
          <w:color w:val="000000"/>
          <w:sz w:val="28"/>
          <w:szCs w:val="28"/>
        </w:rPr>
        <w:t>о</w:t>
      </w:r>
      <w:r w:rsidRPr="008B3B1D">
        <w:rPr>
          <w:bCs/>
          <w:color w:val="000000"/>
          <w:sz w:val="28"/>
          <w:szCs w:val="28"/>
        </w:rPr>
        <w:t>ст</w:t>
      </w:r>
      <w:r w:rsidR="00602A1B">
        <w:rPr>
          <w:bCs/>
          <w:color w:val="000000"/>
          <w:sz w:val="28"/>
          <w:szCs w:val="28"/>
        </w:rPr>
        <w:t>і</w:t>
      </w:r>
      <w:r w:rsidRPr="008B3B1D">
        <w:rPr>
          <w:bCs/>
          <w:color w:val="000000"/>
          <w:sz w:val="28"/>
          <w:szCs w:val="28"/>
        </w:rPr>
        <w:t>, смілив</w:t>
      </w:r>
      <w:r w:rsidR="00602A1B">
        <w:rPr>
          <w:bCs/>
          <w:color w:val="000000"/>
          <w:sz w:val="28"/>
          <w:szCs w:val="28"/>
        </w:rPr>
        <w:t>о</w:t>
      </w:r>
      <w:r w:rsidRPr="008B3B1D">
        <w:rPr>
          <w:bCs/>
          <w:color w:val="000000"/>
          <w:sz w:val="28"/>
          <w:szCs w:val="28"/>
        </w:rPr>
        <w:t>ст</w:t>
      </w:r>
      <w:r w:rsidR="00602A1B">
        <w:rPr>
          <w:bCs/>
          <w:color w:val="000000"/>
          <w:sz w:val="28"/>
          <w:szCs w:val="28"/>
        </w:rPr>
        <w:t>і</w:t>
      </w:r>
      <w:r w:rsidRPr="008B3B1D">
        <w:rPr>
          <w:bCs/>
          <w:color w:val="000000"/>
          <w:sz w:val="28"/>
          <w:szCs w:val="28"/>
        </w:rPr>
        <w:t>, холоднокровн</w:t>
      </w:r>
      <w:r w:rsidR="00602A1B">
        <w:rPr>
          <w:bCs/>
          <w:color w:val="000000"/>
          <w:sz w:val="28"/>
          <w:szCs w:val="28"/>
        </w:rPr>
        <w:t>о</w:t>
      </w:r>
      <w:r w:rsidRPr="008B3B1D">
        <w:rPr>
          <w:bCs/>
          <w:color w:val="000000"/>
          <w:sz w:val="28"/>
          <w:szCs w:val="28"/>
        </w:rPr>
        <w:t>ст</w:t>
      </w:r>
      <w:r w:rsidR="00602A1B">
        <w:rPr>
          <w:bCs/>
          <w:color w:val="000000"/>
          <w:sz w:val="28"/>
          <w:szCs w:val="28"/>
        </w:rPr>
        <w:t>і</w:t>
      </w:r>
      <w:r w:rsidRPr="008B3B1D">
        <w:rPr>
          <w:bCs/>
          <w:color w:val="000000"/>
          <w:sz w:val="28"/>
          <w:szCs w:val="28"/>
        </w:rPr>
        <w:t>, ініціатив</w:t>
      </w:r>
      <w:r w:rsidR="00602A1B">
        <w:rPr>
          <w:bCs/>
          <w:color w:val="000000"/>
          <w:sz w:val="28"/>
          <w:szCs w:val="28"/>
        </w:rPr>
        <w:t>ності</w:t>
      </w:r>
      <w:r w:rsidRPr="008B3B1D">
        <w:rPr>
          <w:bCs/>
          <w:color w:val="000000"/>
          <w:sz w:val="28"/>
          <w:szCs w:val="28"/>
        </w:rPr>
        <w:t>, упевнен</w:t>
      </w:r>
      <w:r w:rsidR="00602A1B">
        <w:rPr>
          <w:bCs/>
          <w:color w:val="000000"/>
          <w:sz w:val="28"/>
          <w:szCs w:val="28"/>
        </w:rPr>
        <w:t>о</w:t>
      </w:r>
      <w:r w:rsidRPr="008B3B1D">
        <w:rPr>
          <w:bCs/>
          <w:color w:val="000000"/>
          <w:sz w:val="28"/>
          <w:szCs w:val="28"/>
        </w:rPr>
        <w:t>ст</w:t>
      </w:r>
      <w:r w:rsidR="00602A1B">
        <w:rPr>
          <w:bCs/>
          <w:color w:val="000000"/>
          <w:sz w:val="28"/>
          <w:szCs w:val="28"/>
        </w:rPr>
        <w:t>і</w:t>
      </w:r>
      <w:r w:rsidRPr="008B3B1D">
        <w:rPr>
          <w:bCs/>
          <w:color w:val="000000"/>
          <w:sz w:val="28"/>
          <w:szCs w:val="28"/>
        </w:rPr>
        <w:t xml:space="preserve"> в своїх силах, вол</w:t>
      </w:r>
      <w:r w:rsidR="00602A1B">
        <w:rPr>
          <w:bCs/>
          <w:color w:val="000000"/>
          <w:sz w:val="28"/>
          <w:szCs w:val="28"/>
        </w:rPr>
        <w:t>і</w:t>
      </w:r>
      <w:r w:rsidRPr="008B3B1D">
        <w:rPr>
          <w:bCs/>
          <w:color w:val="000000"/>
          <w:sz w:val="28"/>
          <w:szCs w:val="28"/>
        </w:rPr>
        <w:t xml:space="preserve"> до перемоги</w:t>
      </w:r>
      <w:r>
        <w:rPr>
          <w:bCs/>
          <w:color w:val="000000"/>
          <w:sz w:val="28"/>
          <w:szCs w:val="28"/>
        </w:rPr>
        <w:t xml:space="preserve"> та ін.</w:t>
      </w:r>
      <w:r w:rsidRPr="008B3B1D">
        <w:rPr>
          <w:bCs/>
          <w:color w:val="000000"/>
          <w:sz w:val="28"/>
          <w:szCs w:val="28"/>
        </w:rPr>
        <w:t xml:space="preserve"> </w:t>
      </w:r>
    </w:p>
    <w:p w:rsidR="009A282F" w:rsidRPr="009A282F" w:rsidRDefault="009A282F" w:rsidP="00DA71F9">
      <w:pPr>
        <w:tabs>
          <w:tab w:val="left" w:pos="1035"/>
        </w:tabs>
        <w:spacing w:line="360" w:lineRule="auto"/>
        <w:jc w:val="both"/>
        <w:rPr>
          <w:bCs/>
          <w:color w:val="000000"/>
          <w:sz w:val="28"/>
          <w:szCs w:val="28"/>
        </w:rPr>
      </w:pPr>
    </w:p>
    <w:p w:rsidR="006866F3" w:rsidRDefault="00005040" w:rsidP="00D22C12">
      <w:pPr>
        <w:tabs>
          <w:tab w:val="left" w:pos="1035"/>
        </w:tabs>
        <w:spacing w:line="360" w:lineRule="auto"/>
        <w:ind w:firstLine="709"/>
        <w:jc w:val="both"/>
        <w:rPr>
          <w:b/>
          <w:bCs/>
          <w:color w:val="000000"/>
          <w:sz w:val="28"/>
          <w:szCs w:val="28"/>
        </w:rPr>
      </w:pPr>
      <w:r>
        <w:rPr>
          <w:b/>
          <w:bCs/>
          <w:color w:val="000000"/>
          <w:sz w:val="28"/>
          <w:szCs w:val="28"/>
        </w:rPr>
        <w:t>1.</w:t>
      </w:r>
      <w:r w:rsidR="007A58F9">
        <w:rPr>
          <w:b/>
          <w:bCs/>
          <w:color w:val="000000"/>
          <w:sz w:val="28"/>
          <w:szCs w:val="28"/>
        </w:rPr>
        <w:t>3</w:t>
      </w:r>
      <w:r w:rsidR="006866F3">
        <w:rPr>
          <w:b/>
          <w:bCs/>
          <w:color w:val="000000"/>
          <w:sz w:val="28"/>
          <w:szCs w:val="28"/>
        </w:rPr>
        <w:t>.</w:t>
      </w:r>
      <w:r w:rsidR="006866F3" w:rsidRPr="006866F3">
        <w:t xml:space="preserve"> </w:t>
      </w:r>
      <w:r w:rsidR="006866F3" w:rsidRPr="006866F3">
        <w:rPr>
          <w:b/>
          <w:bCs/>
          <w:color w:val="000000"/>
          <w:sz w:val="28"/>
          <w:szCs w:val="28"/>
        </w:rPr>
        <w:t>Структура підготовки юних боксерів протягом року</w:t>
      </w:r>
    </w:p>
    <w:p w:rsidR="001F7C1F" w:rsidRDefault="001F7C1F" w:rsidP="00D22C12">
      <w:pPr>
        <w:tabs>
          <w:tab w:val="left" w:pos="1035"/>
        </w:tabs>
        <w:spacing w:line="360" w:lineRule="auto"/>
        <w:ind w:firstLine="709"/>
        <w:jc w:val="both"/>
        <w:rPr>
          <w:b/>
          <w:bCs/>
          <w:color w:val="000000"/>
          <w:sz w:val="28"/>
          <w:szCs w:val="28"/>
        </w:rPr>
      </w:pPr>
    </w:p>
    <w:p w:rsidR="001F7C1F" w:rsidRPr="001F7C1F" w:rsidRDefault="001F7C1F" w:rsidP="007A58F9">
      <w:pPr>
        <w:widowControl w:val="0"/>
        <w:shd w:val="clear" w:color="auto" w:fill="FFFFFF"/>
        <w:tabs>
          <w:tab w:val="left" w:pos="1276"/>
        </w:tabs>
        <w:spacing w:line="360" w:lineRule="auto"/>
        <w:ind w:firstLine="709"/>
        <w:jc w:val="both"/>
        <w:rPr>
          <w:sz w:val="28"/>
          <w:szCs w:val="28"/>
        </w:rPr>
      </w:pPr>
      <w:r w:rsidRPr="001F7C1F">
        <w:rPr>
          <w:sz w:val="28"/>
          <w:szCs w:val="28"/>
        </w:rPr>
        <w:t xml:space="preserve">Однією з найважливіших умов здійснення ефективного тренування в </w:t>
      </w:r>
      <w:r>
        <w:rPr>
          <w:sz w:val="28"/>
          <w:szCs w:val="28"/>
        </w:rPr>
        <w:t>боксі</w:t>
      </w:r>
      <w:r w:rsidRPr="001F7C1F">
        <w:rPr>
          <w:sz w:val="28"/>
          <w:szCs w:val="28"/>
        </w:rPr>
        <w:t xml:space="preserve"> є її оптимальне побудова на досить тривалих відрізках часу. Тому що ні за день, ні за тиждень, місяць і навіть за рік неможливо всебічно підготуватися до ведення поєдинку. Це тривалий багаторічний процес систематичного вдосконалення в техніці, тактиці та психофізичної підготовки, де остання грає, напевно, вирішальну роль. Організація і побудова тренувального процесу, як єдиного цілого, будується на основі закономірного і послідовного вирішення системи специфічних завдань тренування і самовиховання </w:t>
      </w:r>
      <w:r w:rsidR="00A31A94" w:rsidRPr="00A31A94">
        <w:rPr>
          <w:sz w:val="28"/>
          <w:szCs w:val="28"/>
          <w:lang w:val="ru-RU"/>
        </w:rPr>
        <w:t>(</w:t>
      </w:r>
      <w:proofErr w:type="spellStart"/>
      <w:r w:rsidR="00A31A94">
        <w:rPr>
          <w:sz w:val="28"/>
          <w:szCs w:val="28"/>
          <w:lang w:val="ru-RU"/>
        </w:rPr>
        <w:t>Діленян</w:t>
      </w:r>
      <w:proofErr w:type="spellEnd"/>
      <w:r w:rsidR="00A31A94">
        <w:rPr>
          <w:sz w:val="28"/>
          <w:szCs w:val="28"/>
          <w:lang w:val="ru-RU"/>
        </w:rPr>
        <w:t>, 2002)</w:t>
      </w:r>
      <w:r w:rsidR="00B546D2">
        <w:rPr>
          <w:sz w:val="28"/>
          <w:szCs w:val="28"/>
          <w:lang w:val="ru-RU"/>
        </w:rPr>
        <w:t>.</w:t>
      </w:r>
      <w:r w:rsidRPr="001F7C1F">
        <w:rPr>
          <w:sz w:val="28"/>
          <w:szCs w:val="28"/>
        </w:rPr>
        <w:t xml:space="preserve"> </w:t>
      </w:r>
    </w:p>
    <w:p w:rsidR="00911E7C" w:rsidRDefault="001F7C1F" w:rsidP="007A58F9">
      <w:pPr>
        <w:widowControl w:val="0"/>
        <w:shd w:val="clear" w:color="auto" w:fill="FFFFFF"/>
        <w:tabs>
          <w:tab w:val="left" w:pos="1276"/>
        </w:tabs>
        <w:spacing w:line="360" w:lineRule="auto"/>
        <w:ind w:firstLine="709"/>
        <w:jc w:val="both"/>
        <w:rPr>
          <w:sz w:val="28"/>
          <w:szCs w:val="28"/>
        </w:rPr>
      </w:pPr>
      <w:r w:rsidRPr="001F7C1F">
        <w:rPr>
          <w:sz w:val="28"/>
          <w:szCs w:val="28"/>
        </w:rPr>
        <w:t xml:space="preserve">Вихідними елементарними ланками, з яких будується вся підготовка, є окремі тренувальні заняття. Як правило, окремі заняття організовані в малі цикли або </w:t>
      </w:r>
      <w:proofErr w:type="spellStart"/>
      <w:r w:rsidRPr="001F7C1F">
        <w:rPr>
          <w:sz w:val="28"/>
          <w:szCs w:val="28"/>
        </w:rPr>
        <w:t>мікроцикли</w:t>
      </w:r>
      <w:proofErr w:type="spellEnd"/>
      <w:r w:rsidRPr="001F7C1F">
        <w:rPr>
          <w:sz w:val="28"/>
          <w:szCs w:val="28"/>
        </w:rPr>
        <w:t xml:space="preserve">.  </w:t>
      </w:r>
    </w:p>
    <w:p w:rsidR="00471C55" w:rsidRDefault="00471C55" w:rsidP="001F7C1F">
      <w:pPr>
        <w:shd w:val="clear" w:color="auto" w:fill="FFFFFF"/>
        <w:tabs>
          <w:tab w:val="left" w:pos="1276"/>
        </w:tabs>
        <w:spacing w:line="360" w:lineRule="auto"/>
        <w:ind w:firstLine="709"/>
        <w:jc w:val="both"/>
        <w:rPr>
          <w:sz w:val="28"/>
          <w:szCs w:val="28"/>
        </w:rPr>
      </w:pPr>
      <w:r>
        <w:rPr>
          <w:bCs/>
          <w:sz w:val="28"/>
          <w:szCs w:val="28"/>
        </w:rPr>
        <w:lastRenderedPageBreak/>
        <w:t xml:space="preserve">Саєнко В. Г. (2008) стверджує, що </w:t>
      </w:r>
      <w:proofErr w:type="spellStart"/>
      <w:r>
        <w:rPr>
          <w:bCs/>
          <w:sz w:val="28"/>
          <w:szCs w:val="28"/>
        </w:rPr>
        <w:t>м</w:t>
      </w:r>
      <w:r w:rsidR="001F7C1F" w:rsidRPr="001F7C1F">
        <w:rPr>
          <w:bCs/>
          <w:sz w:val="28"/>
          <w:szCs w:val="28"/>
        </w:rPr>
        <w:t>ікроцикл</w:t>
      </w:r>
      <w:proofErr w:type="spellEnd"/>
      <w:r w:rsidR="001F7C1F" w:rsidRPr="001F7C1F">
        <w:rPr>
          <w:bCs/>
          <w:sz w:val="28"/>
          <w:szCs w:val="28"/>
        </w:rPr>
        <w:t xml:space="preserve"> – </w:t>
      </w:r>
      <w:r w:rsidR="009752E5">
        <w:rPr>
          <w:bCs/>
          <w:sz w:val="28"/>
          <w:szCs w:val="28"/>
        </w:rPr>
        <w:t xml:space="preserve">це </w:t>
      </w:r>
      <w:r w:rsidR="001F7C1F" w:rsidRPr="001F7C1F">
        <w:rPr>
          <w:sz w:val="28"/>
          <w:szCs w:val="28"/>
        </w:rPr>
        <w:t xml:space="preserve">серія занять, що проводяться впродовж декількох днів, із завданням яке висувається на даному етапі підготовки і забезпечується комплексним рішенням. Тривалість </w:t>
      </w:r>
      <w:proofErr w:type="spellStart"/>
      <w:r w:rsidR="001F7C1F" w:rsidRPr="001F7C1F">
        <w:rPr>
          <w:sz w:val="28"/>
          <w:szCs w:val="28"/>
        </w:rPr>
        <w:t>мікроцикл</w:t>
      </w:r>
      <w:r w:rsidR="0022456F">
        <w:rPr>
          <w:sz w:val="28"/>
          <w:szCs w:val="28"/>
        </w:rPr>
        <w:t>у</w:t>
      </w:r>
      <w:proofErr w:type="spellEnd"/>
      <w:r w:rsidR="0022456F">
        <w:rPr>
          <w:sz w:val="28"/>
          <w:szCs w:val="28"/>
        </w:rPr>
        <w:t xml:space="preserve"> може коливатися від 3</w:t>
      </w:r>
      <w:r w:rsidR="0022456F" w:rsidRPr="003B5C60">
        <w:rPr>
          <w:sz w:val="28"/>
          <w:szCs w:val="28"/>
        </w:rPr>
        <w:noBreakHyphen/>
      </w:r>
      <w:r w:rsidR="0022456F">
        <w:rPr>
          <w:sz w:val="28"/>
          <w:szCs w:val="28"/>
        </w:rPr>
        <w:t>4 до 10</w:t>
      </w:r>
      <w:r w:rsidR="0022456F" w:rsidRPr="003B5C60">
        <w:rPr>
          <w:sz w:val="28"/>
          <w:szCs w:val="28"/>
        </w:rPr>
        <w:t>-</w:t>
      </w:r>
      <w:r>
        <w:rPr>
          <w:sz w:val="28"/>
          <w:szCs w:val="28"/>
        </w:rPr>
        <w:t>14 днів.</w:t>
      </w:r>
    </w:p>
    <w:p w:rsidR="00911E7C" w:rsidRDefault="001F7C1F" w:rsidP="001F7C1F">
      <w:pPr>
        <w:shd w:val="clear" w:color="auto" w:fill="FFFFFF"/>
        <w:tabs>
          <w:tab w:val="left" w:pos="1276"/>
        </w:tabs>
        <w:spacing w:line="360" w:lineRule="auto"/>
        <w:ind w:firstLine="709"/>
        <w:jc w:val="both"/>
        <w:rPr>
          <w:sz w:val="28"/>
          <w:szCs w:val="28"/>
        </w:rPr>
      </w:pPr>
      <w:r w:rsidRPr="001F7C1F">
        <w:rPr>
          <w:sz w:val="28"/>
          <w:szCs w:val="28"/>
        </w:rPr>
        <w:t xml:space="preserve">Найпоширенішим є семиденні </w:t>
      </w:r>
      <w:proofErr w:type="spellStart"/>
      <w:r w:rsidRPr="001F7C1F">
        <w:rPr>
          <w:sz w:val="28"/>
          <w:szCs w:val="28"/>
        </w:rPr>
        <w:t>мікроцикли</w:t>
      </w:r>
      <w:proofErr w:type="spellEnd"/>
      <w:r w:rsidRPr="001F7C1F">
        <w:rPr>
          <w:sz w:val="28"/>
          <w:szCs w:val="28"/>
        </w:rPr>
        <w:t xml:space="preserve">, які добре узгоджуються із загальним режимом життя спортсменів. </w:t>
      </w:r>
      <w:proofErr w:type="spellStart"/>
      <w:r w:rsidRPr="001F7C1F">
        <w:rPr>
          <w:sz w:val="28"/>
          <w:szCs w:val="28"/>
        </w:rPr>
        <w:t>Мікроцикли</w:t>
      </w:r>
      <w:proofErr w:type="spellEnd"/>
      <w:r w:rsidRPr="001F7C1F">
        <w:rPr>
          <w:sz w:val="28"/>
          <w:szCs w:val="28"/>
        </w:rPr>
        <w:t xml:space="preserve"> іншої тривалості зазвичай плануються у відповідності до змагального періоду, що об’єктивно пов’язаний з необхідністю зміни режиму діяльності, формування специфічного ритму працездатності за змістом і конкретними умовами майбутніх відповідальних</w:t>
      </w:r>
      <w:r w:rsidR="00471C55">
        <w:rPr>
          <w:sz w:val="28"/>
          <w:szCs w:val="28"/>
        </w:rPr>
        <w:t xml:space="preserve"> змагань</w:t>
      </w:r>
      <w:r w:rsidRPr="001F7C1F">
        <w:rPr>
          <w:sz w:val="28"/>
          <w:szCs w:val="28"/>
        </w:rPr>
        <w:t xml:space="preserve"> </w:t>
      </w:r>
      <w:r w:rsidR="00B546D2">
        <w:rPr>
          <w:sz w:val="28"/>
          <w:szCs w:val="28"/>
        </w:rPr>
        <w:t>(Саєнко, 2008).</w:t>
      </w:r>
    </w:p>
    <w:p w:rsidR="001F7C1F" w:rsidRPr="00321E4D" w:rsidRDefault="001F7C1F" w:rsidP="001F7C1F">
      <w:pPr>
        <w:shd w:val="clear" w:color="auto" w:fill="FFFFFF"/>
        <w:tabs>
          <w:tab w:val="left" w:pos="1276"/>
        </w:tabs>
        <w:spacing w:line="360" w:lineRule="auto"/>
        <w:ind w:firstLine="709"/>
        <w:jc w:val="both"/>
        <w:rPr>
          <w:sz w:val="28"/>
          <w:szCs w:val="28"/>
          <w:lang w:val="la-Latn"/>
        </w:rPr>
      </w:pPr>
      <w:r w:rsidRPr="00321E4D">
        <w:rPr>
          <w:sz w:val="28"/>
          <w:szCs w:val="28"/>
          <w:lang w:val="la-Latn"/>
        </w:rPr>
        <w:t>Розрізняються наступні типи мікроциклів: втягуючі, ударні, підвідні, змаг</w:t>
      </w:r>
      <w:r w:rsidR="00F247ED" w:rsidRPr="00321E4D">
        <w:rPr>
          <w:sz w:val="28"/>
          <w:szCs w:val="28"/>
          <w:lang w:val="la-Latn"/>
        </w:rPr>
        <w:t>альні і відновлювальні</w:t>
      </w:r>
      <w:r w:rsidR="008E7C2C" w:rsidRPr="00321E4D">
        <w:rPr>
          <w:sz w:val="28"/>
          <w:szCs w:val="28"/>
          <w:lang w:val="la-Latn"/>
        </w:rPr>
        <w:t xml:space="preserve"> (Сидорко, Островський, 2018).</w:t>
      </w:r>
    </w:p>
    <w:p w:rsidR="001F7C1F" w:rsidRPr="00321E4D" w:rsidRDefault="001F7C1F" w:rsidP="001F7C1F">
      <w:pPr>
        <w:shd w:val="clear" w:color="auto" w:fill="FFFFFF"/>
        <w:tabs>
          <w:tab w:val="left" w:pos="1276"/>
        </w:tabs>
        <w:spacing w:line="360" w:lineRule="auto"/>
        <w:ind w:firstLine="709"/>
        <w:jc w:val="both"/>
        <w:rPr>
          <w:sz w:val="28"/>
          <w:szCs w:val="28"/>
          <w:lang w:val="la-Latn"/>
        </w:rPr>
      </w:pPr>
      <w:r w:rsidRPr="00321E4D">
        <w:rPr>
          <w:sz w:val="28"/>
          <w:szCs w:val="28"/>
          <w:lang w:val="la-Latn"/>
        </w:rPr>
        <w:t>Мікроцикли служать блоками, з яких складаються більші середні цикли – мезоцикл. Оптимальна тривалість мезоц</w:t>
      </w:r>
      <w:r w:rsidR="008E7C2C" w:rsidRPr="00321E4D">
        <w:rPr>
          <w:sz w:val="28"/>
          <w:szCs w:val="28"/>
          <w:lang w:val="la-Latn"/>
        </w:rPr>
        <w:t>и</w:t>
      </w:r>
      <w:r w:rsidRPr="00321E4D">
        <w:rPr>
          <w:sz w:val="28"/>
          <w:szCs w:val="28"/>
          <w:lang w:val="la-Latn"/>
        </w:rPr>
        <w:t>кл</w:t>
      </w:r>
      <w:r w:rsidR="008E7C2C" w:rsidRPr="00321E4D">
        <w:rPr>
          <w:sz w:val="28"/>
          <w:szCs w:val="28"/>
          <w:lang w:val="la-Latn"/>
        </w:rPr>
        <w:t>і</w:t>
      </w:r>
      <w:r w:rsidRPr="00321E4D">
        <w:rPr>
          <w:sz w:val="28"/>
          <w:szCs w:val="28"/>
          <w:lang w:val="la-Latn"/>
        </w:rPr>
        <w:t>в від 3 до 6 тижнів. Найбільш популярними є чотирьохтижневі мезоцикли. Розрізняють втягуючі, базові, контрольно-підготовчі, передзмагал</w:t>
      </w:r>
      <w:r w:rsidR="00F247ED" w:rsidRPr="00321E4D">
        <w:rPr>
          <w:sz w:val="28"/>
          <w:szCs w:val="28"/>
          <w:lang w:val="la-Latn"/>
        </w:rPr>
        <w:t>ьні, змагальні мезоцикли</w:t>
      </w:r>
      <w:r w:rsidR="008E7C2C" w:rsidRPr="00321E4D">
        <w:rPr>
          <w:sz w:val="28"/>
          <w:szCs w:val="28"/>
          <w:lang w:val="la-Latn"/>
        </w:rPr>
        <w:t>.</w:t>
      </w:r>
      <w:r w:rsidR="00F247ED" w:rsidRPr="00321E4D">
        <w:rPr>
          <w:sz w:val="28"/>
          <w:szCs w:val="28"/>
          <w:lang w:val="la-Latn"/>
        </w:rPr>
        <w:t> </w:t>
      </w:r>
    </w:p>
    <w:p w:rsidR="00462711" w:rsidRDefault="001F7C1F" w:rsidP="001F7C1F">
      <w:pPr>
        <w:shd w:val="clear" w:color="auto" w:fill="FFFFFF"/>
        <w:tabs>
          <w:tab w:val="left" w:pos="1276"/>
        </w:tabs>
        <w:spacing w:line="360" w:lineRule="auto"/>
        <w:ind w:firstLine="709"/>
        <w:jc w:val="both"/>
        <w:rPr>
          <w:sz w:val="28"/>
          <w:szCs w:val="28"/>
        </w:rPr>
      </w:pPr>
      <w:r w:rsidRPr="00321E4D">
        <w:rPr>
          <w:sz w:val="28"/>
          <w:szCs w:val="28"/>
          <w:lang w:val="la-Latn"/>
        </w:rPr>
        <w:t>Мезоцикли також видозмінюються в процесі тренування і, об’єднуючись, можуть утворювати більші етапи і періоди тренування. Побудова тренувального процесу на основі мезоциклу</w:t>
      </w:r>
      <w:r w:rsidRPr="001F7C1F">
        <w:rPr>
          <w:sz w:val="28"/>
          <w:szCs w:val="28"/>
        </w:rPr>
        <w:t xml:space="preserve"> дозволяє систематизувати тренувальний процес відповідно до головного завдання періоду або етапу підготовки, забезпечити оптимальну динаміку навантаження, доцільне сполучення різних засобів і методів підготовки, відповідність між факторами педагогічного впливу і відновлювальних заходів, а головне – досягти необхідної наступності в розвитку р</w:t>
      </w:r>
      <w:r w:rsidR="00462711">
        <w:rPr>
          <w:sz w:val="28"/>
          <w:szCs w:val="28"/>
        </w:rPr>
        <w:t xml:space="preserve">ізних якостей і здібностей </w:t>
      </w:r>
      <w:bookmarkStart w:id="4" w:name="_Hlk183087989"/>
      <w:r w:rsidR="008E7C2C">
        <w:rPr>
          <w:sz w:val="28"/>
          <w:szCs w:val="28"/>
        </w:rPr>
        <w:t>(</w:t>
      </w:r>
      <w:r w:rsidR="008E7C2C" w:rsidRPr="008E7C2C">
        <w:rPr>
          <w:sz w:val="28"/>
          <w:szCs w:val="28"/>
        </w:rPr>
        <w:t>Сидорко, Островський</w:t>
      </w:r>
      <w:r w:rsidR="008E7C2C">
        <w:rPr>
          <w:sz w:val="28"/>
          <w:szCs w:val="28"/>
        </w:rPr>
        <w:t>, 2018).</w:t>
      </w:r>
      <w:bookmarkEnd w:id="4"/>
    </w:p>
    <w:p w:rsidR="001F7C1F" w:rsidRPr="001F7C1F" w:rsidRDefault="001F7C1F" w:rsidP="001F7C1F">
      <w:pPr>
        <w:shd w:val="clear" w:color="auto" w:fill="FFFFFF"/>
        <w:tabs>
          <w:tab w:val="left" w:pos="1276"/>
        </w:tabs>
        <w:spacing w:line="360" w:lineRule="auto"/>
        <w:ind w:firstLine="709"/>
        <w:jc w:val="both"/>
        <w:rPr>
          <w:sz w:val="28"/>
          <w:szCs w:val="28"/>
        </w:rPr>
      </w:pPr>
      <w:r w:rsidRPr="001F7C1F">
        <w:rPr>
          <w:sz w:val="28"/>
          <w:szCs w:val="28"/>
        </w:rPr>
        <w:t xml:space="preserve">Вони можуть служити для виходу на пік спортивної форми до основних змагань. У цьому випадку планується три періоди підготовки: підготовчий, основний (вихід на пік форми) і відновний. Однак, це відноситься тільки до підготовки до змагань. Якщо ж підготовка має професійно-прикладну спрямованість, або переслідує мети самооборони, або </w:t>
      </w:r>
      <w:r w:rsidRPr="001F7C1F">
        <w:rPr>
          <w:sz w:val="28"/>
          <w:szCs w:val="28"/>
        </w:rPr>
        <w:lastRenderedPageBreak/>
        <w:t>оздоровчі цілі, то побудова тренування буде істо</w:t>
      </w:r>
      <w:r w:rsidR="00462711">
        <w:rPr>
          <w:sz w:val="28"/>
          <w:szCs w:val="28"/>
        </w:rPr>
        <w:t>тно відрізнятися від спортивної</w:t>
      </w:r>
      <w:r w:rsidRPr="001F7C1F">
        <w:rPr>
          <w:sz w:val="28"/>
          <w:szCs w:val="28"/>
        </w:rPr>
        <w:t xml:space="preserve"> </w:t>
      </w:r>
      <w:r w:rsidR="00937B2E">
        <w:rPr>
          <w:sz w:val="28"/>
          <w:szCs w:val="28"/>
        </w:rPr>
        <w:t>(</w:t>
      </w:r>
      <w:r w:rsidR="00937B2E" w:rsidRPr="008E7C2C">
        <w:rPr>
          <w:sz w:val="28"/>
          <w:szCs w:val="28"/>
        </w:rPr>
        <w:t>Сидорко, Островський</w:t>
      </w:r>
      <w:r w:rsidR="00937B2E">
        <w:rPr>
          <w:sz w:val="28"/>
          <w:szCs w:val="28"/>
        </w:rPr>
        <w:t>, 2018).</w:t>
      </w:r>
    </w:p>
    <w:p w:rsidR="001F7C1F" w:rsidRPr="001F7C1F" w:rsidRDefault="001F7C1F" w:rsidP="001F7C1F">
      <w:pPr>
        <w:shd w:val="clear" w:color="auto" w:fill="FFFFFF"/>
        <w:tabs>
          <w:tab w:val="left" w:pos="1276"/>
        </w:tabs>
        <w:spacing w:line="360" w:lineRule="auto"/>
        <w:ind w:firstLine="709"/>
        <w:jc w:val="both"/>
        <w:rPr>
          <w:sz w:val="28"/>
          <w:szCs w:val="28"/>
        </w:rPr>
      </w:pPr>
      <w:r w:rsidRPr="001F7C1F">
        <w:rPr>
          <w:sz w:val="28"/>
          <w:szCs w:val="28"/>
        </w:rPr>
        <w:t xml:space="preserve">У свою чергу </w:t>
      </w:r>
      <w:proofErr w:type="spellStart"/>
      <w:r w:rsidRPr="001F7C1F">
        <w:rPr>
          <w:sz w:val="28"/>
          <w:szCs w:val="28"/>
        </w:rPr>
        <w:t>мезоцикли</w:t>
      </w:r>
      <w:proofErr w:type="spellEnd"/>
      <w:r w:rsidRPr="001F7C1F">
        <w:rPr>
          <w:sz w:val="28"/>
          <w:szCs w:val="28"/>
        </w:rPr>
        <w:t xml:space="preserve"> утворюють великі, тривалі цикли – </w:t>
      </w:r>
      <w:proofErr w:type="spellStart"/>
      <w:r w:rsidRPr="001F7C1F">
        <w:rPr>
          <w:sz w:val="28"/>
          <w:szCs w:val="28"/>
        </w:rPr>
        <w:t>макроцикли</w:t>
      </w:r>
      <w:proofErr w:type="spellEnd"/>
      <w:r w:rsidRPr="001F7C1F">
        <w:rPr>
          <w:sz w:val="28"/>
          <w:szCs w:val="28"/>
        </w:rPr>
        <w:t>. На різних етапах спортивного тренування, що обумовлюється тривалістю навчання, перед спортсменами постають різні задачі. У системі багаторічної підготовки зазвичай прийнято виділ</w:t>
      </w:r>
      <w:r w:rsidR="00462711">
        <w:rPr>
          <w:sz w:val="28"/>
          <w:szCs w:val="28"/>
        </w:rPr>
        <w:t>яти п’ять етапів</w:t>
      </w:r>
      <w:r w:rsidRPr="001F7C1F">
        <w:rPr>
          <w:sz w:val="28"/>
          <w:szCs w:val="28"/>
        </w:rPr>
        <w:t xml:space="preserve">: </w:t>
      </w:r>
    </w:p>
    <w:p w:rsidR="001F7C1F" w:rsidRPr="001F7C1F" w:rsidRDefault="001F7C1F" w:rsidP="001F7C1F">
      <w:pPr>
        <w:tabs>
          <w:tab w:val="left" w:pos="1080"/>
          <w:tab w:val="left" w:pos="1276"/>
        </w:tabs>
        <w:spacing w:line="360" w:lineRule="auto"/>
        <w:ind w:firstLine="709"/>
        <w:jc w:val="both"/>
        <w:rPr>
          <w:sz w:val="28"/>
          <w:szCs w:val="28"/>
        </w:rPr>
      </w:pPr>
      <w:r w:rsidRPr="001F7C1F">
        <w:rPr>
          <w:sz w:val="28"/>
          <w:szCs w:val="28"/>
        </w:rPr>
        <w:t xml:space="preserve">1) початкової підготовки; </w:t>
      </w:r>
    </w:p>
    <w:p w:rsidR="001F7C1F" w:rsidRPr="001F7C1F" w:rsidRDefault="001F7C1F" w:rsidP="001F7C1F">
      <w:pPr>
        <w:tabs>
          <w:tab w:val="left" w:pos="1080"/>
          <w:tab w:val="left" w:pos="1276"/>
        </w:tabs>
        <w:spacing w:line="360" w:lineRule="auto"/>
        <w:ind w:firstLine="709"/>
        <w:jc w:val="both"/>
        <w:rPr>
          <w:sz w:val="28"/>
          <w:szCs w:val="28"/>
        </w:rPr>
      </w:pPr>
      <w:r w:rsidRPr="001F7C1F">
        <w:rPr>
          <w:sz w:val="28"/>
          <w:szCs w:val="28"/>
        </w:rPr>
        <w:t xml:space="preserve">2) попередньої базової підготовки; </w:t>
      </w:r>
    </w:p>
    <w:p w:rsidR="001F7C1F" w:rsidRPr="001F7C1F" w:rsidRDefault="001F7C1F" w:rsidP="001F7C1F">
      <w:pPr>
        <w:tabs>
          <w:tab w:val="left" w:pos="1080"/>
          <w:tab w:val="left" w:pos="1276"/>
        </w:tabs>
        <w:spacing w:line="360" w:lineRule="auto"/>
        <w:ind w:firstLine="709"/>
        <w:jc w:val="both"/>
        <w:rPr>
          <w:sz w:val="28"/>
          <w:szCs w:val="28"/>
        </w:rPr>
      </w:pPr>
      <w:r w:rsidRPr="001F7C1F">
        <w:rPr>
          <w:sz w:val="28"/>
          <w:szCs w:val="28"/>
        </w:rPr>
        <w:t xml:space="preserve">3) спеціалізованої базової підготовки; </w:t>
      </w:r>
    </w:p>
    <w:p w:rsidR="001F7C1F" w:rsidRPr="001F7C1F" w:rsidRDefault="001F7C1F" w:rsidP="001F7C1F">
      <w:pPr>
        <w:tabs>
          <w:tab w:val="left" w:pos="1080"/>
          <w:tab w:val="left" w:pos="1276"/>
        </w:tabs>
        <w:spacing w:line="360" w:lineRule="auto"/>
        <w:ind w:firstLine="709"/>
        <w:jc w:val="both"/>
        <w:rPr>
          <w:sz w:val="28"/>
          <w:szCs w:val="28"/>
        </w:rPr>
      </w:pPr>
      <w:r w:rsidRPr="001F7C1F">
        <w:rPr>
          <w:sz w:val="28"/>
          <w:szCs w:val="28"/>
        </w:rPr>
        <w:t xml:space="preserve">4) максимальної реалізації індивідуальних можливостей; </w:t>
      </w:r>
    </w:p>
    <w:p w:rsidR="001F7C1F" w:rsidRPr="001F7C1F" w:rsidRDefault="001F7C1F" w:rsidP="001F7C1F">
      <w:pPr>
        <w:tabs>
          <w:tab w:val="left" w:pos="1080"/>
          <w:tab w:val="left" w:pos="1276"/>
        </w:tabs>
        <w:spacing w:line="360" w:lineRule="auto"/>
        <w:ind w:firstLine="709"/>
        <w:jc w:val="both"/>
        <w:rPr>
          <w:sz w:val="28"/>
          <w:szCs w:val="28"/>
        </w:rPr>
      </w:pPr>
      <w:r w:rsidRPr="001F7C1F">
        <w:rPr>
          <w:sz w:val="28"/>
          <w:szCs w:val="28"/>
        </w:rPr>
        <w:t>5) збереження досягнень</w:t>
      </w:r>
      <w:r w:rsidR="00B21C59">
        <w:rPr>
          <w:sz w:val="28"/>
          <w:szCs w:val="28"/>
        </w:rPr>
        <w:t xml:space="preserve"> (</w:t>
      </w:r>
      <w:proofErr w:type="spellStart"/>
      <w:r w:rsidR="00B21C59">
        <w:rPr>
          <w:sz w:val="28"/>
          <w:szCs w:val="28"/>
        </w:rPr>
        <w:t>Линець</w:t>
      </w:r>
      <w:proofErr w:type="spellEnd"/>
      <w:r w:rsidR="00B21C59">
        <w:rPr>
          <w:sz w:val="28"/>
          <w:szCs w:val="28"/>
        </w:rPr>
        <w:t>, 2015).</w:t>
      </w:r>
    </w:p>
    <w:p w:rsidR="005929C5" w:rsidRDefault="00B21C59" w:rsidP="001F7C1F">
      <w:pPr>
        <w:tabs>
          <w:tab w:val="left" w:pos="1080"/>
          <w:tab w:val="left" w:pos="1276"/>
        </w:tabs>
        <w:spacing w:line="360" w:lineRule="auto"/>
        <w:ind w:firstLine="709"/>
        <w:jc w:val="both"/>
        <w:rPr>
          <w:sz w:val="28"/>
          <w:szCs w:val="28"/>
        </w:rPr>
      </w:pPr>
      <w:r>
        <w:rPr>
          <w:sz w:val="28"/>
          <w:szCs w:val="28"/>
        </w:rPr>
        <w:t>П</w:t>
      </w:r>
      <w:r w:rsidR="001F7C1F" w:rsidRPr="001F7C1F">
        <w:rPr>
          <w:sz w:val="28"/>
          <w:szCs w:val="28"/>
        </w:rPr>
        <w:t xml:space="preserve">ропонується до тих, що збереглися трьом першим етапам (початкової підготовки, попередньої і спеціалізованої базової) додати наступні чотири: </w:t>
      </w:r>
      <w:r w:rsidR="001F7C1F" w:rsidRPr="001F7C1F">
        <w:rPr>
          <w:bCs/>
          <w:iCs/>
          <w:sz w:val="28"/>
          <w:szCs w:val="28"/>
        </w:rPr>
        <w:t>підготовки до вищих досягнень, максимальної реалізації індивідуальних можливостей, збереження вищої спортивної майстерності і поступового зниження досягнень та відходу із спорту вищих досягнень</w:t>
      </w:r>
      <w:r w:rsidR="001F7C1F" w:rsidRPr="001F7C1F">
        <w:rPr>
          <w:bCs/>
          <w:i/>
          <w:iCs/>
          <w:sz w:val="28"/>
          <w:szCs w:val="28"/>
        </w:rPr>
        <w:t xml:space="preserve"> </w:t>
      </w:r>
      <w:r w:rsidR="005929C5">
        <w:rPr>
          <w:bCs/>
          <w:iCs/>
          <w:sz w:val="28"/>
          <w:szCs w:val="28"/>
        </w:rPr>
        <w:t>(</w:t>
      </w:r>
      <w:proofErr w:type="spellStart"/>
      <w:r w:rsidR="005929C5">
        <w:rPr>
          <w:bCs/>
          <w:iCs/>
          <w:sz w:val="28"/>
          <w:szCs w:val="28"/>
        </w:rPr>
        <w:t>Хіменес</w:t>
      </w:r>
      <w:proofErr w:type="spellEnd"/>
      <w:r w:rsidR="005929C5">
        <w:rPr>
          <w:bCs/>
          <w:iCs/>
          <w:sz w:val="28"/>
          <w:szCs w:val="28"/>
        </w:rPr>
        <w:t>, 2015).</w:t>
      </w:r>
    </w:p>
    <w:p w:rsidR="001F7C1F" w:rsidRPr="001F7C1F" w:rsidRDefault="001F7C1F" w:rsidP="001F7C1F">
      <w:pPr>
        <w:tabs>
          <w:tab w:val="left" w:pos="1080"/>
          <w:tab w:val="left" w:pos="1276"/>
        </w:tabs>
        <w:spacing w:line="360" w:lineRule="auto"/>
        <w:ind w:firstLine="709"/>
        <w:jc w:val="both"/>
        <w:rPr>
          <w:sz w:val="28"/>
          <w:szCs w:val="28"/>
        </w:rPr>
      </w:pPr>
      <w:r w:rsidRPr="001F7C1F">
        <w:rPr>
          <w:sz w:val="28"/>
          <w:szCs w:val="28"/>
        </w:rPr>
        <w:t xml:space="preserve">Завдання цього етапу вже не пов’язані з досягненнями високих спортивних результатів і участю в змаганнях, а передбачають створення умов для ефективної </w:t>
      </w:r>
      <w:proofErr w:type="spellStart"/>
      <w:r w:rsidRPr="001F7C1F">
        <w:rPr>
          <w:sz w:val="28"/>
          <w:szCs w:val="28"/>
        </w:rPr>
        <w:t>деадаптації</w:t>
      </w:r>
      <w:proofErr w:type="spellEnd"/>
      <w:r w:rsidRPr="001F7C1F">
        <w:rPr>
          <w:sz w:val="28"/>
          <w:szCs w:val="28"/>
        </w:rPr>
        <w:t xml:space="preserve"> організму спортсмена до рівня, що забезпечує здоров’я і повноцінну у фізичних відносинах подальше життя. Тривалість кожного з етапів диктується специфікою виду спорту, статевими і індивідуальними особливостями спортсменів, а також системою підготовки </w:t>
      </w:r>
      <w:r w:rsidR="00464FE1">
        <w:rPr>
          <w:sz w:val="28"/>
          <w:szCs w:val="28"/>
        </w:rPr>
        <w:t>(</w:t>
      </w:r>
      <w:proofErr w:type="spellStart"/>
      <w:r w:rsidR="00464FE1" w:rsidRPr="00464FE1">
        <w:rPr>
          <w:sz w:val="28"/>
          <w:szCs w:val="28"/>
        </w:rPr>
        <w:t>Кутек</w:t>
      </w:r>
      <w:proofErr w:type="spellEnd"/>
      <w:r w:rsidR="00464FE1" w:rsidRPr="00464FE1">
        <w:rPr>
          <w:sz w:val="28"/>
          <w:szCs w:val="28"/>
        </w:rPr>
        <w:t>, Вовченко</w:t>
      </w:r>
      <w:r w:rsidR="00464FE1">
        <w:rPr>
          <w:sz w:val="28"/>
          <w:szCs w:val="28"/>
        </w:rPr>
        <w:t>, 2022)</w:t>
      </w:r>
      <w:r w:rsidR="0036188F">
        <w:rPr>
          <w:sz w:val="28"/>
          <w:szCs w:val="28"/>
        </w:rPr>
        <w:t>.</w:t>
      </w:r>
      <w:r w:rsidRPr="001F7C1F">
        <w:rPr>
          <w:sz w:val="28"/>
          <w:szCs w:val="28"/>
        </w:rPr>
        <w:t xml:space="preserve"> </w:t>
      </w:r>
    </w:p>
    <w:p w:rsidR="001F7C1F" w:rsidRPr="001F7C1F" w:rsidRDefault="001F7C1F" w:rsidP="001F7C1F">
      <w:pPr>
        <w:tabs>
          <w:tab w:val="left" w:pos="1080"/>
          <w:tab w:val="left" w:pos="1276"/>
        </w:tabs>
        <w:spacing w:line="360" w:lineRule="auto"/>
        <w:ind w:firstLine="709"/>
        <w:jc w:val="both"/>
        <w:rPr>
          <w:sz w:val="28"/>
          <w:szCs w:val="28"/>
        </w:rPr>
      </w:pPr>
      <w:r w:rsidRPr="001F7C1F">
        <w:rPr>
          <w:sz w:val="28"/>
          <w:szCs w:val="28"/>
        </w:rPr>
        <w:t>Розглянемо більш детально перші три етапи, що притаманні саме юним спортсменам.</w:t>
      </w:r>
    </w:p>
    <w:p w:rsidR="001F7C1F" w:rsidRPr="001F7C1F" w:rsidRDefault="001F7C1F" w:rsidP="00321E4D">
      <w:pPr>
        <w:widowControl w:val="0"/>
        <w:tabs>
          <w:tab w:val="left" w:pos="1080"/>
          <w:tab w:val="left" w:pos="1276"/>
        </w:tabs>
        <w:spacing w:line="360" w:lineRule="auto"/>
        <w:ind w:firstLine="709"/>
        <w:jc w:val="both"/>
        <w:rPr>
          <w:sz w:val="28"/>
          <w:szCs w:val="28"/>
        </w:rPr>
      </w:pPr>
      <w:r w:rsidRPr="001F7C1F">
        <w:rPr>
          <w:bCs/>
          <w:i/>
          <w:iCs/>
          <w:sz w:val="28"/>
          <w:szCs w:val="28"/>
        </w:rPr>
        <w:t xml:space="preserve">Етап початкової підготовки. </w:t>
      </w:r>
      <w:r w:rsidRPr="001F7C1F">
        <w:rPr>
          <w:sz w:val="28"/>
          <w:szCs w:val="28"/>
        </w:rPr>
        <w:t>Завданнями цього етапу є зміцнення здоров’я дітей, різностороння фізична підготовка, усунення недоліків в рівні фізичного розвитку, навчання техніці вибраного виду спорту і техніці різних допоміжних і спеціально-підготовчих вправ.</w:t>
      </w:r>
    </w:p>
    <w:p w:rsidR="001F7C1F" w:rsidRPr="001F7C1F" w:rsidRDefault="001F7C1F" w:rsidP="00321E4D">
      <w:pPr>
        <w:widowControl w:val="0"/>
        <w:tabs>
          <w:tab w:val="left" w:pos="1080"/>
          <w:tab w:val="left" w:pos="1276"/>
        </w:tabs>
        <w:spacing w:line="360" w:lineRule="auto"/>
        <w:ind w:firstLine="709"/>
        <w:jc w:val="both"/>
        <w:rPr>
          <w:sz w:val="28"/>
          <w:szCs w:val="28"/>
        </w:rPr>
      </w:pPr>
      <w:r w:rsidRPr="001F7C1F">
        <w:rPr>
          <w:sz w:val="28"/>
          <w:szCs w:val="28"/>
        </w:rPr>
        <w:t xml:space="preserve">Підготовка юних спортсменів характеризується різноманітністю </w:t>
      </w:r>
      <w:r w:rsidRPr="001F7C1F">
        <w:rPr>
          <w:sz w:val="28"/>
          <w:szCs w:val="28"/>
        </w:rPr>
        <w:lastRenderedPageBreak/>
        <w:t>засобів і методів, широким застосуванням матеріалу різних видів спорту і рухомих ігор, використанням ігрового методу. На етапі початкової підготовки не повинні плануватися тренувальні заняття із значними фізичними і психічними навантаженнями, що припускають застосування одномані</w:t>
      </w:r>
      <w:r w:rsidR="009D47B9">
        <w:rPr>
          <w:sz w:val="28"/>
          <w:szCs w:val="28"/>
        </w:rPr>
        <w:t xml:space="preserve">тного, монотонного матеріалу </w:t>
      </w:r>
      <w:r w:rsidR="0036188F">
        <w:rPr>
          <w:sz w:val="28"/>
          <w:szCs w:val="28"/>
        </w:rPr>
        <w:t>(</w:t>
      </w:r>
      <w:proofErr w:type="spellStart"/>
      <w:r w:rsidR="0036188F" w:rsidRPr="00464FE1">
        <w:rPr>
          <w:sz w:val="28"/>
          <w:szCs w:val="28"/>
        </w:rPr>
        <w:t>Кутек</w:t>
      </w:r>
      <w:proofErr w:type="spellEnd"/>
      <w:r w:rsidR="0036188F" w:rsidRPr="00464FE1">
        <w:rPr>
          <w:sz w:val="28"/>
          <w:szCs w:val="28"/>
        </w:rPr>
        <w:t>, Вовченко</w:t>
      </w:r>
      <w:r w:rsidR="0036188F">
        <w:rPr>
          <w:sz w:val="28"/>
          <w:szCs w:val="28"/>
        </w:rPr>
        <w:t>, 2022).</w:t>
      </w:r>
    </w:p>
    <w:p w:rsidR="001F7C1F" w:rsidRPr="001F7C1F" w:rsidRDefault="001F7C1F" w:rsidP="001F7C1F">
      <w:pPr>
        <w:tabs>
          <w:tab w:val="left" w:pos="1080"/>
          <w:tab w:val="left" w:pos="1276"/>
        </w:tabs>
        <w:spacing w:line="360" w:lineRule="auto"/>
        <w:ind w:firstLine="709"/>
        <w:jc w:val="both"/>
        <w:rPr>
          <w:sz w:val="28"/>
          <w:szCs w:val="28"/>
        </w:rPr>
      </w:pPr>
      <w:r w:rsidRPr="001F7C1F">
        <w:rPr>
          <w:sz w:val="28"/>
          <w:szCs w:val="28"/>
        </w:rPr>
        <w:t>В області технічного вдосконалення слід орієнтуватися на необхідність освоєння різноманітних підготовчих вправ. В процесі технічного вдосконалення у жодному випадку не слід намагатися стабілізувати техніку рухів, добиватися стійкого рухового навику, що дозволяє досягти певних спортивних результатів. В цей час у юного спортсмена закладається різнобічна технічна база, що припускає оволодіння широким комплексом різноманітних рухових дій. Такий підхід – основа для подальшого технічного вдосконалення. Це положення розповсюджується і на подальші два етапи багаторічної підготовки, проте особливо повинно враховуватися в період початкової підготовки</w:t>
      </w:r>
      <w:r w:rsidR="0036188F">
        <w:rPr>
          <w:sz w:val="28"/>
          <w:szCs w:val="28"/>
        </w:rPr>
        <w:t xml:space="preserve"> (</w:t>
      </w:r>
      <w:proofErr w:type="spellStart"/>
      <w:r w:rsidR="0036188F">
        <w:rPr>
          <w:sz w:val="28"/>
          <w:szCs w:val="28"/>
        </w:rPr>
        <w:t>Гейтенко</w:t>
      </w:r>
      <w:proofErr w:type="spellEnd"/>
      <w:r w:rsidR="0036188F">
        <w:rPr>
          <w:sz w:val="28"/>
          <w:szCs w:val="28"/>
        </w:rPr>
        <w:t>, 2020, с. 42).</w:t>
      </w:r>
    </w:p>
    <w:p w:rsidR="001F7C1F" w:rsidRPr="001F7C1F" w:rsidRDefault="001F7C1F" w:rsidP="0087300C">
      <w:pPr>
        <w:widowControl w:val="0"/>
        <w:tabs>
          <w:tab w:val="left" w:pos="1080"/>
          <w:tab w:val="left" w:pos="1276"/>
        </w:tabs>
        <w:spacing w:line="360" w:lineRule="auto"/>
        <w:ind w:firstLine="709"/>
        <w:jc w:val="both"/>
        <w:rPr>
          <w:sz w:val="28"/>
          <w:szCs w:val="28"/>
        </w:rPr>
      </w:pPr>
      <w:r w:rsidRPr="001F7C1F">
        <w:rPr>
          <w:sz w:val="28"/>
          <w:szCs w:val="28"/>
        </w:rPr>
        <w:t>Тренувальні заняття на цьому етапі, як правило, повинні проводитися не частіше за 2-3 рази в тиждень, тривалість кожного з них – до 60 хвилин. Ці заняття необхідно органічно поєднувати із заняттями фізичною культурою в школі і вони повинні носити переважно ігровий характер.</w:t>
      </w:r>
    </w:p>
    <w:p w:rsidR="001F7C1F" w:rsidRPr="001F7C1F" w:rsidRDefault="001F7C1F" w:rsidP="0087300C">
      <w:pPr>
        <w:widowControl w:val="0"/>
        <w:tabs>
          <w:tab w:val="left" w:pos="1080"/>
          <w:tab w:val="left" w:pos="1276"/>
        </w:tabs>
        <w:spacing w:line="360" w:lineRule="auto"/>
        <w:ind w:firstLine="709"/>
        <w:jc w:val="both"/>
        <w:rPr>
          <w:sz w:val="28"/>
          <w:szCs w:val="28"/>
        </w:rPr>
      </w:pPr>
      <w:r w:rsidRPr="001F7C1F">
        <w:rPr>
          <w:sz w:val="28"/>
          <w:szCs w:val="28"/>
        </w:rPr>
        <w:t>Річний об’єм роботи у юних спортсменів на етапі початкової підготовки невеликий і зазвичай коливається в межах 100-150 годин. Річний об’єм роботи значною мірою залежить від тривалості етапу початкової підготовки, яка, у свою чергу, зв’язана з часом початку занять спортом. Якщо, наприклад, дитина почала займатися спортом рано, у віці 6-7 років, то тривалість етапу може скласти 3 роки, з відносно невеликим об’ємом роботи протягом кожного з них (наприклад, перший рік – 80 годин, другий – 100 годин, третій – 120 годин). Якщо ж майбутній спортсмен приступив до занять пізніше, наприклад в 9 -10 років, то етап початкової підготовки часто скорочується до 1,5-2 років, а об’єм роботи, з урахуванням ефекту попередніх занять фізичною культурою в школі, може відразу дося</w:t>
      </w:r>
      <w:r w:rsidR="00E91D02">
        <w:rPr>
          <w:sz w:val="28"/>
          <w:szCs w:val="28"/>
        </w:rPr>
        <w:t xml:space="preserve">гти </w:t>
      </w:r>
      <w:r w:rsidR="00E91D02">
        <w:rPr>
          <w:sz w:val="28"/>
          <w:szCs w:val="28"/>
        </w:rPr>
        <w:lastRenderedPageBreak/>
        <w:t>200</w:t>
      </w:r>
      <w:r w:rsidR="00E91D02">
        <w:rPr>
          <w:sz w:val="28"/>
          <w:szCs w:val="28"/>
        </w:rPr>
        <w:noBreakHyphen/>
      </w:r>
      <w:r w:rsidR="009D47B9">
        <w:rPr>
          <w:sz w:val="28"/>
          <w:szCs w:val="28"/>
        </w:rPr>
        <w:t>250 годин протягом року</w:t>
      </w:r>
      <w:r w:rsidR="009D47B9" w:rsidRPr="009D47B9">
        <w:rPr>
          <w:sz w:val="28"/>
          <w:szCs w:val="28"/>
        </w:rPr>
        <w:t xml:space="preserve"> </w:t>
      </w:r>
      <w:r w:rsidR="0085726F">
        <w:rPr>
          <w:sz w:val="28"/>
          <w:szCs w:val="28"/>
        </w:rPr>
        <w:t>(</w:t>
      </w:r>
      <w:proofErr w:type="spellStart"/>
      <w:r w:rsidR="0085726F">
        <w:rPr>
          <w:sz w:val="28"/>
          <w:szCs w:val="28"/>
        </w:rPr>
        <w:t>Гейтенко</w:t>
      </w:r>
      <w:proofErr w:type="spellEnd"/>
      <w:r w:rsidR="0085726F">
        <w:rPr>
          <w:sz w:val="28"/>
          <w:szCs w:val="28"/>
        </w:rPr>
        <w:t>, 2020, с. 42).</w:t>
      </w:r>
    </w:p>
    <w:p w:rsidR="001F7C1F" w:rsidRPr="001F7C1F" w:rsidRDefault="001F7C1F" w:rsidP="0022456F">
      <w:pPr>
        <w:widowControl w:val="0"/>
        <w:tabs>
          <w:tab w:val="left" w:pos="1080"/>
          <w:tab w:val="left" w:pos="1276"/>
        </w:tabs>
        <w:spacing w:line="360" w:lineRule="auto"/>
        <w:ind w:firstLine="709"/>
        <w:jc w:val="both"/>
        <w:rPr>
          <w:sz w:val="28"/>
          <w:szCs w:val="28"/>
          <w:u w:val="single"/>
        </w:rPr>
      </w:pPr>
      <w:r w:rsidRPr="001F7C1F">
        <w:rPr>
          <w:bCs/>
          <w:i/>
          <w:iCs/>
          <w:sz w:val="28"/>
          <w:szCs w:val="28"/>
        </w:rPr>
        <w:t>Етап попередньої базової підготовки</w:t>
      </w:r>
      <w:r w:rsidRPr="001F7C1F">
        <w:rPr>
          <w:sz w:val="28"/>
          <w:szCs w:val="28"/>
        </w:rPr>
        <w:t xml:space="preserve">. Основними завданнями підготовки на цьому етапі є різносторонній розвиток фізичних можливостей організму, зміцнення здоров’я юних спортсменів, усунення недоліків в рівні їх фізичного розвитку і фізичної підготовленості, створення рухового потенціалу, що припускає освоєння різноманітних рухових навичок (зокрема відповідних специфіці майбутньої спортивної спеціалізації). Особлива увага приділяється формуванню стійкого інтересу юних спортсменів до цілеспрямованого багаторічного спортивного вдосконалення </w:t>
      </w:r>
      <w:r w:rsidR="00532952">
        <w:rPr>
          <w:sz w:val="28"/>
          <w:szCs w:val="28"/>
        </w:rPr>
        <w:t>(</w:t>
      </w:r>
      <w:proofErr w:type="spellStart"/>
      <w:r w:rsidR="00532952">
        <w:rPr>
          <w:sz w:val="28"/>
          <w:szCs w:val="28"/>
        </w:rPr>
        <w:t>Гейтенко</w:t>
      </w:r>
      <w:proofErr w:type="spellEnd"/>
      <w:r w:rsidR="00532952">
        <w:rPr>
          <w:sz w:val="28"/>
          <w:szCs w:val="28"/>
        </w:rPr>
        <w:t>, 2020, с. 44).</w:t>
      </w:r>
    </w:p>
    <w:p w:rsidR="00AB4AA8" w:rsidRPr="00AB4AA8" w:rsidRDefault="001F7C1F" w:rsidP="0022456F">
      <w:pPr>
        <w:widowControl w:val="0"/>
        <w:tabs>
          <w:tab w:val="left" w:pos="1080"/>
          <w:tab w:val="left" w:pos="1276"/>
        </w:tabs>
        <w:spacing w:line="360" w:lineRule="auto"/>
        <w:ind w:firstLine="709"/>
        <w:jc w:val="both"/>
        <w:rPr>
          <w:sz w:val="28"/>
          <w:szCs w:val="28"/>
        </w:rPr>
      </w:pPr>
      <w:r w:rsidRPr="001F7C1F">
        <w:rPr>
          <w:sz w:val="28"/>
          <w:szCs w:val="28"/>
        </w:rPr>
        <w:t>На цьому етапі вже більшою мірою, чим на попередньому, технічне вдосконалення будується на різноманітному матеріалі виду спорту, вибраного для спеціалізації. В результаті роботи на цьому і подальшому етапах багаторічної підготовки юний спортсмен повинен досить добре освоїти техніку багатьох десятків спеціально-підготовчих вправ. Такий підхід у результаті формує у нього здібності до швидкого освоєння техніки вибраного виду спорту, відповідно його морфо</w:t>
      </w:r>
      <w:r w:rsidR="00AF0C1B" w:rsidRPr="00AF0C1B">
        <w:rPr>
          <w:sz w:val="28"/>
          <w:szCs w:val="28"/>
        </w:rPr>
        <w:t>-</w:t>
      </w:r>
      <w:r w:rsidRPr="001F7C1F">
        <w:rPr>
          <w:sz w:val="28"/>
          <w:szCs w:val="28"/>
        </w:rPr>
        <w:t>функціональним можливостям, надалі забезпечує спортсменові уміння варіювати основними параметрами технічної майстерності залеж</w:t>
      </w:r>
      <w:r w:rsidR="00AB4AA8">
        <w:rPr>
          <w:sz w:val="28"/>
          <w:szCs w:val="28"/>
        </w:rPr>
        <w:t>но від умов конкретних змагань.</w:t>
      </w:r>
    </w:p>
    <w:p w:rsidR="001F7C1F" w:rsidRPr="00AF0C1B" w:rsidRDefault="001F7C1F" w:rsidP="0022456F">
      <w:pPr>
        <w:widowControl w:val="0"/>
        <w:tabs>
          <w:tab w:val="left" w:pos="1080"/>
          <w:tab w:val="left" w:pos="1276"/>
        </w:tabs>
        <w:spacing w:line="360" w:lineRule="auto"/>
        <w:ind w:firstLine="709"/>
        <w:jc w:val="both"/>
        <w:rPr>
          <w:sz w:val="28"/>
          <w:szCs w:val="28"/>
        </w:rPr>
      </w:pPr>
      <w:r w:rsidRPr="001F7C1F">
        <w:rPr>
          <w:sz w:val="28"/>
          <w:szCs w:val="28"/>
        </w:rPr>
        <w:t xml:space="preserve">Особливу увагу потрібно звертати на розвиток різних форм прояву швидкості, а також координаційних здібностей і гнучкості. При високому природному темпі приросту фізичних здібностей недоцільно планувати на цьому етапі гостро </w:t>
      </w:r>
      <w:proofErr w:type="spellStart"/>
      <w:r w:rsidRPr="001F7C1F">
        <w:rPr>
          <w:sz w:val="28"/>
          <w:szCs w:val="28"/>
        </w:rPr>
        <w:t>впливаючі</w:t>
      </w:r>
      <w:proofErr w:type="spellEnd"/>
      <w:r w:rsidRPr="001F7C1F">
        <w:rPr>
          <w:sz w:val="28"/>
          <w:szCs w:val="28"/>
        </w:rPr>
        <w:t xml:space="preserve"> тренувальні засоби – комплекси вправ з високою інтенсивністю і нетривалими паузами, відповідальні змагання, тренувальні заняття </w:t>
      </w:r>
      <w:r w:rsidR="00AF0C1B">
        <w:rPr>
          <w:sz w:val="28"/>
          <w:szCs w:val="28"/>
        </w:rPr>
        <w:t>з великими навантаженнями та ін.</w:t>
      </w:r>
      <w:r w:rsidR="00330B64" w:rsidRPr="00330B64">
        <w:rPr>
          <w:sz w:val="28"/>
          <w:szCs w:val="28"/>
        </w:rPr>
        <w:t xml:space="preserve"> </w:t>
      </w:r>
      <w:r w:rsidR="004959CD">
        <w:rPr>
          <w:sz w:val="28"/>
          <w:szCs w:val="28"/>
        </w:rPr>
        <w:t>(</w:t>
      </w:r>
      <w:proofErr w:type="spellStart"/>
      <w:r w:rsidR="004959CD">
        <w:rPr>
          <w:sz w:val="28"/>
          <w:szCs w:val="28"/>
        </w:rPr>
        <w:t>Гейтенко</w:t>
      </w:r>
      <w:proofErr w:type="spellEnd"/>
      <w:r w:rsidR="004959CD">
        <w:rPr>
          <w:sz w:val="28"/>
          <w:szCs w:val="28"/>
        </w:rPr>
        <w:t>, 2020, с. 45).</w:t>
      </w:r>
    </w:p>
    <w:p w:rsidR="001F7C1F" w:rsidRPr="001F7C1F" w:rsidRDefault="001F7C1F" w:rsidP="001F7C1F">
      <w:pPr>
        <w:tabs>
          <w:tab w:val="left" w:pos="1080"/>
          <w:tab w:val="left" w:pos="1276"/>
        </w:tabs>
        <w:spacing w:line="360" w:lineRule="auto"/>
        <w:ind w:firstLine="709"/>
        <w:jc w:val="both"/>
        <w:rPr>
          <w:i/>
          <w:sz w:val="28"/>
          <w:szCs w:val="28"/>
          <w:u w:val="single"/>
        </w:rPr>
      </w:pPr>
      <w:r w:rsidRPr="001F7C1F">
        <w:rPr>
          <w:bCs/>
          <w:i/>
          <w:iCs/>
          <w:sz w:val="28"/>
          <w:szCs w:val="28"/>
        </w:rPr>
        <w:t>Етап спеціалізованої базової підготовки</w:t>
      </w:r>
      <w:r w:rsidRPr="001F7C1F">
        <w:rPr>
          <w:i/>
          <w:sz w:val="28"/>
          <w:szCs w:val="28"/>
        </w:rPr>
        <w:t xml:space="preserve">. </w:t>
      </w:r>
      <w:r w:rsidRPr="001F7C1F">
        <w:rPr>
          <w:sz w:val="28"/>
          <w:szCs w:val="28"/>
        </w:rPr>
        <w:t xml:space="preserve">На початку цього етапу основне місце продовжують займати загальна і допоміжна підготовка, широко застосовуються вправи з суміжних видів спорту, удосконалюється їх </w:t>
      </w:r>
      <w:r w:rsidRPr="001F7C1F">
        <w:rPr>
          <w:sz w:val="28"/>
          <w:szCs w:val="28"/>
        </w:rPr>
        <w:lastRenderedPageBreak/>
        <w:t>техніка. У другій половині етапу підготовка стає більш спеціалізованою. Як правило, визначається предмет майбутньої спортивної спеціалізації.</w:t>
      </w:r>
    </w:p>
    <w:p w:rsidR="001F7C1F" w:rsidRPr="001F7C1F" w:rsidRDefault="001F7C1F" w:rsidP="001F7C1F">
      <w:pPr>
        <w:tabs>
          <w:tab w:val="left" w:pos="1080"/>
          <w:tab w:val="left" w:pos="1276"/>
        </w:tabs>
        <w:spacing w:line="360" w:lineRule="auto"/>
        <w:ind w:firstLine="709"/>
        <w:jc w:val="both"/>
        <w:rPr>
          <w:i/>
          <w:sz w:val="28"/>
          <w:szCs w:val="28"/>
          <w:u w:val="single"/>
        </w:rPr>
      </w:pPr>
      <w:r w:rsidRPr="001F7C1F">
        <w:rPr>
          <w:sz w:val="28"/>
          <w:szCs w:val="28"/>
        </w:rPr>
        <w:t xml:space="preserve">На цьому етапі широко використовуються засоби, що дозволяють підвищити функціональний потенціал організму спортсмена без застосування великого об’єму роботи, максимально наближеної по характеру до діяльності змагання. Найбільш напружені навантаження спеціальної спрямованості слід планувати на етап підготовки до вищих досягнень </w:t>
      </w:r>
      <w:r w:rsidR="00DA62CB">
        <w:rPr>
          <w:sz w:val="28"/>
          <w:szCs w:val="28"/>
        </w:rPr>
        <w:t>(</w:t>
      </w:r>
      <w:proofErr w:type="spellStart"/>
      <w:r w:rsidR="00DA62CB">
        <w:rPr>
          <w:sz w:val="28"/>
          <w:szCs w:val="28"/>
        </w:rPr>
        <w:t>Гейтенко</w:t>
      </w:r>
      <w:proofErr w:type="spellEnd"/>
      <w:r w:rsidR="00DA62CB">
        <w:rPr>
          <w:sz w:val="28"/>
          <w:szCs w:val="28"/>
        </w:rPr>
        <w:t>, 2020, с. 46).</w:t>
      </w:r>
    </w:p>
    <w:p w:rsidR="001F7C1F" w:rsidRDefault="001F7C1F" w:rsidP="0007322D">
      <w:pPr>
        <w:tabs>
          <w:tab w:val="left" w:pos="1080"/>
          <w:tab w:val="left" w:pos="1276"/>
        </w:tabs>
        <w:spacing w:line="360" w:lineRule="auto"/>
        <w:ind w:firstLine="709"/>
        <w:jc w:val="both"/>
        <w:rPr>
          <w:sz w:val="28"/>
          <w:szCs w:val="28"/>
        </w:rPr>
      </w:pPr>
      <w:r w:rsidRPr="001F7C1F">
        <w:rPr>
          <w:sz w:val="28"/>
          <w:szCs w:val="28"/>
        </w:rPr>
        <w:t>Досвід останніх років переконливо показує, що такий підхід правомірний по відношенню до спортсменів, схильних до досягнень у видах спорту, переважно пов’язаних з проявом витривалості. Це природно, оскільки така базова підготовка відповідає по своїй спрямованості профільним якостям. У спортсменів, схильних як в морфологічному, так і функціональному відношенні до швидкісний-силової і складно</w:t>
      </w:r>
      <w:r w:rsidR="00AB4AA8" w:rsidRPr="00AB4AA8">
        <w:rPr>
          <w:sz w:val="28"/>
          <w:szCs w:val="28"/>
          <w:lang w:val="ru-RU"/>
        </w:rPr>
        <w:t>-</w:t>
      </w:r>
      <w:r w:rsidRPr="001F7C1F">
        <w:rPr>
          <w:sz w:val="28"/>
          <w:szCs w:val="28"/>
        </w:rPr>
        <w:t>координованої роботи, така підготовка часто стає непереборним бар’єром в зростанні їх майстерності. У основі цього бар’єру перш за все лежить перебудова м’язової тканини, у зв’язку з якою підвищуються здібності до роботи на витривалість і пригнічуються здібності до прояву швидкісних якостей, тому до планування функціональної підготовки на цьому етапі, що характеризується вже високими тренувальними навантаженнями, необхідно підходити з урахуванням майб</w:t>
      </w:r>
      <w:r w:rsidR="00330B64">
        <w:rPr>
          <w:sz w:val="28"/>
          <w:szCs w:val="28"/>
        </w:rPr>
        <w:t>утньої спеціалізації спортсмена</w:t>
      </w:r>
      <w:r w:rsidR="00330B64" w:rsidRPr="00330B64">
        <w:rPr>
          <w:sz w:val="28"/>
          <w:szCs w:val="28"/>
        </w:rPr>
        <w:t>.</w:t>
      </w:r>
      <w:r w:rsidR="0007322D">
        <w:rPr>
          <w:sz w:val="28"/>
          <w:szCs w:val="28"/>
        </w:rPr>
        <w:t xml:space="preserve"> </w:t>
      </w:r>
      <w:r w:rsidRPr="001F7C1F">
        <w:rPr>
          <w:sz w:val="28"/>
          <w:szCs w:val="28"/>
        </w:rPr>
        <w:t>На цьому етапі багаторічної підготовки не тільки створюються всебічні передумови для напруженої спеціалізованої підготовки на наступному етапі, метою якого є досягнення найвищих результатів, але і забезпечується достатньо високий рівень спортивної майстерності у вибраних видах змагань</w:t>
      </w:r>
      <w:r w:rsidR="0007322D">
        <w:rPr>
          <w:sz w:val="28"/>
          <w:szCs w:val="28"/>
        </w:rPr>
        <w:t xml:space="preserve"> </w:t>
      </w:r>
      <w:r w:rsidR="0007322D" w:rsidRPr="0007322D">
        <w:rPr>
          <w:sz w:val="28"/>
          <w:szCs w:val="28"/>
        </w:rPr>
        <w:t>(</w:t>
      </w:r>
      <w:proofErr w:type="spellStart"/>
      <w:r w:rsidR="0007322D" w:rsidRPr="0007322D">
        <w:rPr>
          <w:sz w:val="28"/>
          <w:szCs w:val="28"/>
        </w:rPr>
        <w:t>Гейтенко</w:t>
      </w:r>
      <w:proofErr w:type="spellEnd"/>
      <w:r w:rsidR="0007322D" w:rsidRPr="0007322D">
        <w:rPr>
          <w:sz w:val="28"/>
          <w:szCs w:val="28"/>
        </w:rPr>
        <w:t>, 2020, с. 4</w:t>
      </w:r>
      <w:r w:rsidR="0007322D">
        <w:rPr>
          <w:sz w:val="28"/>
          <w:szCs w:val="28"/>
        </w:rPr>
        <w:t>7</w:t>
      </w:r>
      <w:r w:rsidR="0007322D" w:rsidRPr="0007322D">
        <w:rPr>
          <w:sz w:val="28"/>
          <w:szCs w:val="28"/>
        </w:rPr>
        <w:t>).</w:t>
      </w:r>
    </w:p>
    <w:p w:rsidR="00911E7C" w:rsidRDefault="00911E7C" w:rsidP="001F7C1F">
      <w:pPr>
        <w:tabs>
          <w:tab w:val="left" w:pos="1080"/>
          <w:tab w:val="left" w:pos="1276"/>
        </w:tabs>
        <w:spacing w:line="360" w:lineRule="auto"/>
        <w:ind w:firstLine="709"/>
        <w:jc w:val="both"/>
        <w:rPr>
          <w:sz w:val="28"/>
          <w:szCs w:val="28"/>
        </w:rPr>
      </w:pPr>
      <w:r w:rsidRPr="00911E7C">
        <w:rPr>
          <w:sz w:val="28"/>
          <w:szCs w:val="28"/>
        </w:rPr>
        <w:t xml:space="preserve">Систематичні заняття боксом створюють глибокий вплив на організм, що росте. З допомогою фізичних навантажень активізується діяльність всіх органів та систем, підвищується здатність організму до мобілізації функціональних можливостей і більш економному виконанні м’язової роботи. Заняття боксом помітно відбиваються на стані здоров’я, на рості і </w:t>
      </w:r>
      <w:r w:rsidRPr="00911E7C">
        <w:rPr>
          <w:sz w:val="28"/>
          <w:szCs w:val="28"/>
        </w:rPr>
        <w:lastRenderedPageBreak/>
        <w:t xml:space="preserve">розвитку організму юнаків. Захворюваність </w:t>
      </w:r>
      <w:r>
        <w:rPr>
          <w:sz w:val="28"/>
          <w:szCs w:val="28"/>
        </w:rPr>
        <w:t xml:space="preserve">юних </w:t>
      </w:r>
      <w:r w:rsidRPr="00911E7C">
        <w:rPr>
          <w:sz w:val="28"/>
          <w:szCs w:val="28"/>
        </w:rPr>
        <w:t>боксерів набагато нижча, чим у їхніх ровесників, які не займаються боксом. Бокс підвищує супротив організму на несприятливий вплив зовнішнього середовища і тому є важливішим засобом укріплення здоров’я і засобом профілактики захворювань. Але, якщо при систематичних заняттях і раціональному підбору тренувальних навантажень у юних боксерів спостерігаються високі показники імунної реактивності, то при нерегулярних заняттях або надмірних навантаженнях сила неспецифічного імунітету зменшується, що призводить до зниж</w:t>
      </w:r>
      <w:r w:rsidR="00330B64">
        <w:rPr>
          <w:sz w:val="28"/>
          <w:szCs w:val="28"/>
        </w:rPr>
        <w:t>ення організмом опору інфекціям</w:t>
      </w:r>
      <w:r w:rsidRPr="00911E7C">
        <w:rPr>
          <w:sz w:val="28"/>
          <w:szCs w:val="28"/>
        </w:rPr>
        <w:t xml:space="preserve"> </w:t>
      </w:r>
      <w:r w:rsidR="001242CD">
        <w:rPr>
          <w:sz w:val="28"/>
          <w:szCs w:val="28"/>
        </w:rPr>
        <w:t>(Назимок та ін., 2021).</w:t>
      </w:r>
    </w:p>
    <w:p w:rsidR="00911E7C" w:rsidRDefault="00911E7C" w:rsidP="00BA3EC4">
      <w:pPr>
        <w:tabs>
          <w:tab w:val="left" w:pos="1080"/>
          <w:tab w:val="left" w:pos="1276"/>
        </w:tabs>
        <w:spacing w:line="360" w:lineRule="auto"/>
        <w:ind w:firstLine="709"/>
        <w:jc w:val="both"/>
        <w:rPr>
          <w:sz w:val="28"/>
          <w:szCs w:val="28"/>
        </w:rPr>
      </w:pPr>
      <w:r w:rsidRPr="00911E7C">
        <w:rPr>
          <w:sz w:val="28"/>
          <w:szCs w:val="28"/>
        </w:rPr>
        <w:t>Юнаки-боксери відрізняються від своїх ровесників більш високими показниками фізичного розвитку. Необхідно знати і враховувати те, що вправи, які розвивають силу, в основному впливають на розвиток костей і м’язів, а тренування на витривалість підвищує переважно дієздатність вегетативних органів. У боксерів масових розрядів, при порівнянні з юнаками, які не займаються боксом, відмічається більша сила, лабільність і врівноваженість нервових процесів. В процесі пристосування (адаптації) організму до м’язових навантажень виникають зміни в активності залоз внутрішньої секреції. Підсилене постачання всіх тканин гор</w:t>
      </w:r>
      <w:r w:rsidR="00330B64">
        <w:rPr>
          <w:sz w:val="28"/>
          <w:szCs w:val="28"/>
        </w:rPr>
        <w:t>монами стимулює обмінні процеси</w:t>
      </w:r>
      <w:r w:rsidR="00BA3EC4">
        <w:rPr>
          <w:sz w:val="28"/>
          <w:szCs w:val="28"/>
        </w:rPr>
        <w:t>.</w:t>
      </w:r>
      <w:r w:rsidR="00330B64" w:rsidRPr="00330B64">
        <w:rPr>
          <w:sz w:val="28"/>
          <w:szCs w:val="28"/>
        </w:rPr>
        <w:t xml:space="preserve"> </w:t>
      </w:r>
      <w:r w:rsidRPr="00911E7C">
        <w:rPr>
          <w:sz w:val="28"/>
          <w:szCs w:val="28"/>
        </w:rPr>
        <w:t>При наростанні тренованості проходить економізація діяльності всіх функціональних систем організму. Систематичні заняття боксом позитивно впливають на всі ланки системи кисневого забезпечення організму</w:t>
      </w:r>
      <w:r w:rsidR="00BA3EC4">
        <w:rPr>
          <w:sz w:val="28"/>
          <w:szCs w:val="28"/>
        </w:rPr>
        <w:t xml:space="preserve"> (Назимок та ін., 2021).</w:t>
      </w:r>
    </w:p>
    <w:p w:rsidR="004D1C24" w:rsidRDefault="004D1C24" w:rsidP="007A58F9">
      <w:pPr>
        <w:widowControl w:val="0"/>
        <w:tabs>
          <w:tab w:val="left" w:pos="1080"/>
          <w:tab w:val="left" w:pos="1276"/>
        </w:tabs>
        <w:spacing w:line="360" w:lineRule="auto"/>
        <w:ind w:firstLine="709"/>
        <w:jc w:val="both"/>
        <w:rPr>
          <w:sz w:val="28"/>
          <w:szCs w:val="28"/>
        </w:rPr>
      </w:pPr>
      <w:r w:rsidRPr="004D1C24">
        <w:rPr>
          <w:sz w:val="28"/>
          <w:szCs w:val="28"/>
        </w:rPr>
        <w:t xml:space="preserve">Середній </w:t>
      </w:r>
      <w:r w:rsidR="00DA71F9">
        <w:rPr>
          <w:sz w:val="28"/>
          <w:szCs w:val="28"/>
        </w:rPr>
        <w:t>вік (11-13</w:t>
      </w:r>
      <w:r w:rsidRPr="004D1C24">
        <w:rPr>
          <w:sz w:val="28"/>
          <w:szCs w:val="28"/>
        </w:rPr>
        <w:t xml:space="preserve"> років) співпадає з періодом завершення біологічного дозрівання організму. В цей час цілковито формується моторна індивідуальність, властива дорослій людині. Для підлітків характерні погіршення рухових </w:t>
      </w:r>
      <w:proofErr w:type="spellStart"/>
      <w:r w:rsidRPr="004D1C24">
        <w:rPr>
          <w:sz w:val="28"/>
          <w:szCs w:val="28"/>
        </w:rPr>
        <w:t>координацій</w:t>
      </w:r>
      <w:proofErr w:type="spellEnd"/>
      <w:r w:rsidRPr="004D1C24">
        <w:rPr>
          <w:sz w:val="28"/>
          <w:szCs w:val="28"/>
        </w:rPr>
        <w:t xml:space="preserve"> при інтенсивному розвитку швидкісних і швидкісно-силових якостей. В психічній сфері проходить складний процес становлення характеру, формування інтересів, схильностей і смаків. </w:t>
      </w:r>
    </w:p>
    <w:p w:rsidR="004D1C24" w:rsidRDefault="004D1C24" w:rsidP="007A58F9">
      <w:pPr>
        <w:widowControl w:val="0"/>
        <w:tabs>
          <w:tab w:val="left" w:pos="1080"/>
          <w:tab w:val="left" w:pos="1276"/>
        </w:tabs>
        <w:spacing w:line="360" w:lineRule="auto"/>
        <w:ind w:firstLine="709"/>
        <w:jc w:val="both"/>
        <w:rPr>
          <w:sz w:val="28"/>
          <w:szCs w:val="28"/>
        </w:rPr>
      </w:pPr>
      <w:r w:rsidRPr="004D1C24">
        <w:rPr>
          <w:sz w:val="28"/>
          <w:szCs w:val="28"/>
        </w:rPr>
        <w:t>Основна спрямованість фізичного вихован</w:t>
      </w:r>
      <w:r>
        <w:rPr>
          <w:sz w:val="28"/>
          <w:szCs w:val="28"/>
        </w:rPr>
        <w:t>ня підлітків (11-13</w:t>
      </w:r>
      <w:r w:rsidRPr="004D1C24">
        <w:rPr>
          <w:sz w:val="28"/>
          <w:szCs w:val="28"/>
        </w:rPr>
        <w:t xml:space="preserve"> років) </w:t>
      </w:r>
      <w:r w:rsidR="00AB4AA8">
        <w:rPr>
          <w:rFonts w:eastAsiaTheme="minorHAnsi"/>
          <w:sz w:val="28"/>
          <w:szCs w:val="28"/>
          <w:lang w:eastAsia="en-US"/>
        </w:rPr>
        <w:t>–</w:t>
      </w:r>
      <w:r w:rsidRPr="004D1C24">
        <w:rPr>
          <w:sz w:val="28"/>
          <w:szCs w:val="28"/>
        </w:rPr>
        <w:t xml:space="preserve"> формування зацікавленості до систематичного спортивного або оздоровчого </w:t>
      </w:r>
      <w:r w:rsidRPr="004D1C24">
        <w:rPr>
          <w:sz w:val="28"/>
          <w:szCs w:val="28"/>
        </w:rPr>
        <w:lastRenderedPageBreak/>
        <w:t xml:space="preserve">тренування. Фізична підготовка підлітків зосереджується на розвитку швидкісних і швидкісно-силових якостей. Важливим елементом фізичного виховання в цей період стає формування бійцівських якостей, спортивного характеру підлітка, його уміння мобілізувати себе на подолання труднощів, не схилятися перед невдачами, наполегливо працювати </w:t>
      </w:r>
      <w:r w:rsidR="00330B64">
        <w:rPr>
          <w:sz w:val="28"/>
          <w:szCs w:val="28"/>
        </w:rPr>
        <w:t>для досягнення поставленої мети</w:t>
      </w:r>
      <w:r w:rsidR="009E03C0">
        <w:rPr>
          <w:sz w:val="28"/>
          <w:szCs w:val="28"/>
        </w:rPr>
        <w:t xml:space="preserve"> </w:t>
      </w:r>
      <w:r w:rsidR="009E03C0" w:rsidRPr="009E03C0">
        <w:rPr>
          <w:sz w:val="28"/>
          <w:szCs w:val="28"/>
        </w:rPr>
        <w:t>(Нікітенко, 2015</w:t>
      </w:r>
      <w:r w:rsidR="009E03C0">
        <w:rPr>
          <w:sz w:val="28"/>
          <w:szCs w:val="28"/>
        </w:rPr>
        <w:t>, с. 3</w:t>
      </w:r>
      <w:r w:rsidR="009E03C0" w:rsidRPr="009E03C0">
        <w:rPr>
          <w:sz w:val="28"/>
          <w:szCs w:val="28"/>
        </w:rPr>
        <w:t>).</w:t>
      </w:r>
    </w:p>
    <w:p w:rsidR="00DA71F9" w:rsidRDefault="004D1C24" w:rsidP="001F7C1F">
      <w:pPr>
        <w:tabs>
          <w:tab w:val="left" w:pos="1080"/>
          <w:tab w:val="left" w:pos="1276"/>
        </w:tabs>
        <w:spacing w:line="360" w:lineRule="auto"/>
        <w:ind w:firstLine="709"/>
        <w:jc w:val="both"/>
        <w:rPr>
          <w:sz w:val="28"/>
          <w:szCs w:val="28"/>
        </w:rPr>
      </w:pPr>
      <w:r w:rsidRPr="004D1C24">
        <w:rPr>
          <w:sz w:val="28"/>
          <w:szCs w:val="28"/>
        </w:rPr>
        <w:t xml:space="preserve">Підлітковий вік </w:t>
      </w:r>
      <w:r w:rsidR="00AB4AA8">
        <w:rPr>
          <w:rFonts w:eastAsiaTheme="minorHAnsi"/>
          <w:sz w:val="28"/>
          <w:szCs w:val="28"/>
          <w:lang w:eastAsia="en-US"/>
        </w:rPr>
        <w:t>–</w:t>
      </w:r>
      <w:r w:rsidRPr="004D1C24">
        <w:rPr>
          <w:sz w:val="28"/>
          <w:szCs w:val="28"/>
        </w:rPr>
        <w:t xml:space="preserve"> це період максимального темпу росту всього організму, відповідальний етап не тільки біологічного дозрівання, але і соціального дорослішання особистості. В цей період проходить ріст самосвідомості, здійснюється перехід від конкретного способу мислення до абстрактного. Швидко розвивається друга сигнальна система. Зростає її роль в утворенні нових умовних рефлексів і навиків. Підсилюється ступінь концентрації процесів збудження і гальмування. При цьому гальмівна функція кори великих півкуль головного мозку робиться все більш ефективною, зростає її контроль над емоціональними реакціями. Підліток набуває здатності до свідомого гальмування тієї чи іншої </w:t>
      </w:r>
      <w:proofErr w:type="spellStart"/>
      <w:r w:rsidRPr="004D1C24">
        <w:rPr>
          <w:sz w:val="28"/>
          <w:szCs w:val="28"/>
        </w:rPr>
        <w:t>напівдовільної</w:t>
      </w:r>
      <w:proofErr w:type="spellEnd"/>
      <w:r w:rsidRPr="004D1C24">
        <w:rPr>
          <w:sz w:val="28"/>
          <w:szCs w:val="28"/>
        </w:rPr>
        <w:t xml:space="preserve"> дії. При цьому його сугестивність (навіюваність) зменшується, а неврівноваженість і емоціональність збільшується. Ці особливості психіки юнаків середнього шкільного віку необхідно враховувати при організації їх фізичної активності. З однієї сторони, необхідно заохочувати їх прагнення до </w:t>
      </w:r>
      <w:proofErr w:type="spellStart"/>
      <w:r w:rsidRPr="004D1C24">
        <w:rPr>
          <w:sz w:val="28"/>
          <w:szCs w:val="28"/>
        </w:rPr>
        <w:t>самостверджування</w:t>
      </w:r>
      <w:proofErr w:type="spellEnd"/>
      <w:r w:rsidRPr="004D1C24">
        <w:rPr>
          <w:sz w:val="28"/>
          <w:szCs w:val="28"/>
        </w:rPr>
        <w:t xml:space="preserve"> через сферу спортивних занять і фізичної підготовки, а з другої </w:t>
      </w:r>
      <w:r w:rsidR="00AB4AA8">
        <w:rPr>
          <w:rFonts w:eastAsiaTheme="minorHAnsi"/>
          <w:sz w:val="28"/>
          <w:szCs w:val="28"/>
          <w:lang w:eastAsia="en-US"/>
        </w:rPr>
        <w:t>–</w:t>
      </w:r>
      <w:r w:rsidRPr="004D1C24">
        <w:rPr>
          <w:sz w:val="28"/>
          <w:szCs w:val="28"/>
        </w:rPr>
        <w:t xml:space="preserve"> необхідно формувати у юнаків цього віку розуміння суспільної важності високого рівня їх здоров’я</w:t>
      </w:r>
      <w:r w:rsidR="009E03C0">
        <w:rPr>
          <w:sz w:val="28"/>
          <w:szCs w:val="28"/>
        </w:rPr>
        <w:t xml:space="preserve"> </w:t>
      </w:r>
      <w:r w:rsidR="009E03C0" w:rsidRPr="009E03C0">
        <w:rPr>
          <w:sz w:val="28"/>
          <w:szCs w:val="28"/>
        </w:rPr>
        <w:t>(Нікітенко, 2015</w:t>
      </w:r>
      <w:r w:rsidR="009E03C0">
        <w:rPr>
          <w:sz w:val="28"/>
          <w:szCs w:val="28"/>
        </w:rPr>
        <w:t>, с. 3</w:t>
      </w:r>
      <w:r w:rsidR="009E03C0" w:rsidRPr="009E03C0">
        <w:rPr>
          <w:sz w:val="28"/>
          <w:szCs w:val="28"/>
        </w:rPr>
        <w:t>).</w:t>
      </w:r>
    </w:p>
    <w:p w:rsidR="00911E7C" w:rsidRPr="00DE1CEC" w:rsidRDefault="004D1C24" w:rsidP="001F7C1F">
      <w:pPr>
        <w:tabs>
          <w:tab w:val="left" w:pos="1080"/>
          <w:tab w:val="left" w:pos="1276"/>
        </w:tabs>
        <w:spacing w:line="360" w:lineRule="auto"/>
        <w:ind w:firstLine="709"/>
        <w:jc w:val="both"/>
        <w:rPr>
          <w:sz w:val="28"/>
          <w:szCs w:val="28"/>
        </w:rPr>
      </w:pPr>
      <w:r w:rsidRPr="004D1C24">
        <w:rPr>
          <w:sz w:val="28"/>
          <w:szCs w:val="28"/>
        </w:rPr>
        <w:t>Виховувати шляхетні почуття обов’язку допомоги слабим, попереджувати виникнення комплексу уседозволеності для непересічної в фізичному відношенні людини. В цьому розумінні залучення фізично обдарованих юних боксерів до громадської роботи в сфері фізичної культури може стати могутнім засобо</w:t>
      </w:r>
      <w:r w:rsidR="00DE1CEC">
        <w:rPr>
          <w:sz w:val="28"/>
          <w:szCs w:val="28"/>
        </w:rPr>
        <w:t xml:space="preserve">м морального виховання підлітка </w:t>
      </w:r>
      <w:r w:rsidR="002B3633">
        <w:rPr>
          <w:sz w:val="28"/>
          <w:szCs w:val="28"/>
        </w:rPr>
        <w:t>(</w:t>
      </w:r>
      <w:proofErr w:type="spellStart"/>
      <w:r w:rsidR="002B3633">
        <w:rPr>
          <w:sz w:val="28"/>
          <w:szCs w:val="28"/>
        </w:rPr>
        <w:t>Нікітенко</w:t>
      </w:r>
      <w:proofErr w:type="spellEnd"/>
      <w:r w:rsidR="002B3633">
        <w:rPr>
          <w:sz w:val="28"/>
          <w:szCs w:val="28"/>
        </w:rPr>
        <w:t>, 2015).</w:t>
      </w:r>
    </w:p>
    <w:p w:rsidR="004D1C24" w:rsidRDefault="004D1C24" w:rsidP="001F7C1F">
      <w:pPr>
        <w:tabs>
          <w:tab w:val="left" w:pos="1080"/>
          <w:tab w:val="left" w:pos="1276"/>
        </w:tabs>
        <w:spacing w:line="360" w:lineRule="auto"/>
        <w:ind w:firstLine="709"/>
        <w:jc w:val="both"/>
        <w:rPr>
          <w:sz w:val="28"/>
          <w:szCs w:val="28"/>
        </w:rPr>
      </w:pPr>
      <w:r w:rsidRPr="004D1C24">
        <w:rPr>
          <w:sz w:val="28"/>
          <w:szCs w:val="28"/>
        </w:rPr>
        <w:lastRenderedPageBreak/>
        <w:t xml:space="preserve">При здійсненні фізичного виховання підлітків необхідно враховувати і деякі особливості морфо-функціональної організації. Так, надмірні м’язові навантаження, як фактори прискорення процесу закостеніння, можуть уповільнити ріст трубчатих костей в довжину, що негативно впливає на збалансованість ритму росту особи. До серйозних змін у функціях різних органів і систем можуть привести порушення постави, якщо не здійснювати постійного контролю за позою підлітка і не забезпечувати укріплення </w:t>
      </w:r>
      <w:r w:rsidR="00E62FEE">
        <w:rPr>
          <w:sz w:val="28"/>
          <w:szCs w:val="28"/>
        </w:rPr>
        <w:t>м’язів, які управляють поставою</w:t>
      </w:r>
      <w:r w:rsidR="00E62FEE" w:rsidRPr="00E62FEE">
        <w:rPr>
          <w:sz w:val="28"/>
          <w:szCs w:val="28"/>
        </w:rPr>
        <w:t xml:space="preserve"> </w:t>
      </w:r>
      <w:r w:rsidR="002B3633">
        <w:rPr>
          <w:sz w:val="28"/>
          <w:szCs w:val="28"/>
        </w:rPr>
        <w:t>(Нікітенко, 2015).</w:t>
      </w:r>
    </w:p>
    <w:p w:rsidR="004D1C24" w:rsidRDefault="004D1C24" w:rsidP="001F7C1F">
      <w:pPr>
        <w:tabs>
          <w:tab w:val="left" w:pos="1080"/>
          <w:tab w:val="left" w:pos="1276"/>
        </w:tabs>
        <w:spacing w:line="360" w:lineRule="auto"/>
        <w:ind w:firstLine="709"/>
        <w:jc w:val="both"/>
        <w:rPr>
          <w:sz w:val="28"/>
          <w:szCs w:val="28"/>
        </w:rPr>
      </w:pPr>
      <w:r w:rsidRPr="004D1C24">
        <w:rPr>
          <w:sz w:val="28"/>
          <w:szCs w:val="28"/>
        </w:rPr>
        <w:t xml:space="preserve">При дії надмірних або монотонних подразників у підлітків розвивається позамежне гальмування, що необхідно враховувати при виконуванні юнаками цього віку навантажень зв’язаних з проявами витривалості, для чого урізноманітнювати види навантажень. </w:t>
      </w:r>
    </w:p>
    <w:p w:rsidR="004D1C24" w:rsidRDefault="004D1C24" w:rsidP="0022456F">
      <w:pPr>
        <w:widowControl w:val="0"/>
        <w:tabs>
          <w:tab w:val="left" w:pos="1080"/>
          <w:tab w:val="left" w:pos="1276"/>
        </w:tabs>
        <w:spacing w:line="360" w:lineRule="auto"/>
        <w:ind w:firstLine="709"/>
        <w:jc w:val="both"/>
        <w:rPr>
          <w:sz w:val="28"/>
          <w:szCs w:val="28"/>
        </w:rPr>
      </w:pPr>
      <w:r w:rsidRPr="004D1C24">
        <w:rPr>
          <w:sz w:val="28"/>
          <w:szCs w:val="28"/>
        </w:rPr>
        <w:t>В підлітковому віці найбільш успішно розвиваються ті компоненти фізичного потенціалу особи, котрі забезпечують підвищення рівня швидкісних і швидкісно-силових здібностей. При цьому, базовим елементом усього комплексу фізичних якостей є бистрота. Отже, бистрота і швидка сила найбільш інтенсивно розв</w:t>
      </w:r>
      <w:r w:rsidR="00E62FEE">
        <w:rPr>
          <w:sz w:val="28"/>
          <w:szCs w:val="28"/>
        </w:rPr>
        <w:t>иваються в підлітковому періоді</w:t>
      </w:r>
      <w:r w:rsidR="00E62FEE" w:rsidRPr="00E62FEE">
        <w:rPr>
          <w:sz w:val="28"/>
          <w:szCs w:val="28"/>
        </w:rPr>
        <w:t xml:space="preserve"> </w:t>
      </w:r>
      <w:r w:rsidR="00AD12E7" w:rsidRPr="009E03C0">
        <w:rPr>
          <w:sz w:val="28"/>
          <w:szCs w:val="28"/>
        </w:rPr>
        <w:t>(Нікітенко, 2015</w:t>
      </w:r>
      <w:r w:rsidR="00AD12E7">
        <w:rPr>
          <w:sz w:val="28"/>
          <w:szCs w:val="28"/>
        </w:rPr>
        <w:t>, с. 4</w:t>
      </w:r>
      <w:r w:rsidR="00AD12E7" w:rsidRPr="009E03C0">
        <w:rPr>
          <w:sz w:val="28"/>
          <w:szCs w:val="28"/>
        </w:rPr>
        <w:t>).</w:t>
      </w:r>
    </w:p>
    <w:p w:rsidR="006B7488" w:rsidRDefault="006B7488" w:rsidP="001F7C1F">
      <w:pPr>
        <w:tabs>
          <w:tab w:val="left" w:pos="1080"/>
          <w:tab w:val="left" w:pos="1276"/>
        </w:tabs>
        <w:spacing w:line="360" w:lineRule="auto"/>
        <w:ind w:firstLine="709"/>
        <w:jc w:val="both"/>
        <w:rPr>
          <w:sz w:val="28"/>
          <w:szCs w:val="28"/>
        </w:rPr>
      </w:pPr>
      <w:r w:rsidRPr="006B7488">
        <w:rPr>
          <w:sz w:val="28"/>
          <w:szCs w:val="28"/>
        </w:rPr>
        <w:t>Успіхи підлітка в боксі у великій мірі залежать від правильного початкового навчання. 17% травм в боксі викликані недоліками в методиці навчання</w:t>
      </w:r>
      <w:r>
        <w:rPr>
          <w:sz w:val="28"/>
          <w:szCs w:val="28"/>
        </w:rPr>
        <w:t xml:space="preserve"> і організації занять. У віці 11-13</w:t>
      </w:r>
      <w:r w:rsidRPr="006B7488">
        <w:rPr>
          <w:sz w:val="28"/>
          <w:szCs w:val="28"/>
        </w:rPr>
        <w:t xml:space="preserve"> років активно розвивається, або закінчує свій розвиток цілий ряд життєво важливих функціональних систем організму. В цей період закінчується розвиток рухового аналізатора (А.</w:t>
      </w:r>
      <w:proofErr w:type="spellStart"/>
      <w:r w:rsidRPr="006B7488">
        <w:rPr>
          <w:sz w:val="28"/>
          <w:szCs w:val="28"/>
        </w:rPr>
        <w:t>Коробков</w:t>
      </w:r>
      <w:proofErr w:type="spellEnd"/>
      <w:r w:rsidRPr="006B7488">
        <w:rPr>
          <w:sz w:val="28"/>
          <w:szCs w:val="28"/>
        </w:rPr>
        <w:t xml:space="preserve">, 1962; В.Філін, 1974). </w:t>
      </w:r>
    </w:p>
    <w:p w:rsidR="00BE2EB7" w:rsidRDefault="006B7488" w:rsidP="0019325A">
      <w:pPr>
        <w:widowControl w:val="0"/>
        <w:tabs>
          <w:tab w:val="left" w:pos="1080"/>
          <w:tab w:val="left" w:pos="1276"/>
        </w:tabs>
        <w:spacing w:line="360" w:lineRule="auto"/>
        <w:ind w:firstLine="709"/>
        <w:jc w:val="both"/>
        <w:rPr>
          <w:sz w:val="28"/>
          <w:szCs w:val="28"/>
        </w:rPr>
      </w:pPr>
      <w:r w:rsidRPr="006B7488">
        <w:rPr>
          <w:sz w:val="28"/>
          <w:szCs w:val="28"/>
        </w:rPr>
        <w:t xml:space="preserve">Методично правильна і педагогічно доцільна побудова занять для цього віку впливає не тільки на остаточний рівень розвитку фізичних якостей, але і в багато чому визначає майбутню працездатність, здоров’я, громадянську активність людини. </w:t>
      </w:r>
    </w:p>
    <w:p w:rsidR="00BE2EB7" w:rsidRDefault="006B7488" w:rsidP="0019325A">
      <w:pPr>
        <w:widowControl w:val="0"/>
        <w:tabs>
          <w:tab w:val="left" w:pos="1080"/>
          <w:tab w:val="left" w:pos="1276"/>
        </w:tabs>
        <w:spacing w:line="360" w:lineRule="auto"/>
        <w:ind w:firstLine="709"/>
        <w:jc w:val="both"/>
        <w:rPr>
          <w:sz w:val="28"/>
          <w:szCs w:val="28"/>
        </w:rPr>
      </w:pPr>
      <w:r w:rsidRPr="006B7488">
        <w:rPr>
          <w:sz w:val="28"/>
          <w:szCs w:val="28"/>
        </w:rPr>
        <w:t>Плануючи роботу груп початкової підготовки з боксу, тренер повинен враховувати фізіологічні змі</w:t>
      </w:r>
      <w:r>
        <w:rPr>
          <w:sz w:val="28"/>
          <w:szCs w:val="28"/>
        </w:rPr>
        <w:t>ни, які проходять в організмі 11-13</w:t>
      </w:r>
      <w:r w:rsidRPr="006B7488">
        <w:rPr>
          <w:sz w:val="28"/>
          <w:szCs w:val="28"/>
        </w:rPr>
        <w:t xml:space="preserve">-літнього </w:t>
      </w:r>
      <w:r w:rsidRPr="006B7488">
        <w:rPr>
          <w:sz w:val="28"/>
          <w:szCs w:val="28"/>
        </w:rPr>
        <w:lastRenderedPageBreak/>
        <w:t>підлітка</w:t>
      </w:r>
      <w:r w:rsidR="006564BF">
        <w:rPr>
          <w:sz w:val="28"/>
          <w:szCs w:val="28"/>
        </w:rPr>
        <w:t xml:space="preserve"> </w:t>
      </w:r>
      <w:r w:rsidRPr="006B7488">
        <w:rPr>
          <w:sz w:val="28"/>
          <w:szCs w:val="28"/>
        </w:rPr>
        <w:t xml:space="preserve"> </w:t>
      </w:r>
      <w:r w:rsidR="006564BF" w:rsidRPr="006564BF">
        <w:rPr>
          <w:sz w:val="28"/>
          <w:szCs w:val="28"/>
        </w:rPr>
        <w:t>(</w:t>
      </w:r>
      <w:proofErr w:type="spellStart"/>
      <w:r w:rsidR="006564BF" w:rsidRPr="006564BF">
        <w:rPr>
          <w:sz w:val="28"/>
          <w:szCs w:val="28"/>
        </w:rPr>
        <w:t>Нікітенко</w:t>
      </w:r>
      <w:proofErr w:type="spellEnd"/>
      <w:r w:rsidR="006564BF" w:rsidRPr="006564BF">
        <w:rPr>
          <w:sz w:val="28"/>
          <w:szCs w:val="28"/>
        </w:rPr>
        <w:t xml:space="preserve">, 2015, с. </w:t>
      </w:r>
      <w:r w:rsidR="006564BF">
        <w:rPr>
          <w:sz w:val="28"/>
          <w:szCs w:val="28"/>
        </w:rPr>
        <w:t>5</w:t>
      </w:r>
      <w:r w:rsidR="006564BF" w:rsidRPr="006564BF">
        <w:rPr>
          <w:sz w:val="28"/>
          <w:szCs w:val="28"/>
        </w:rPr>
        <w:t>).</w:t>
      </w:r>
    </w:p>
    <w:p w:rsidR="00BE2EB7" w:rsidRDefault="006B7488" w:rsidP="001F7C1F">
      <w:pPr>
        <w:tabs>
          <w:tab w:val="left" w:pos="1080"/>
          <w:tab w:val="left" w:pos="1276"/>
        </w:tabs>
        <w:spacing w:line="360" w:lineRule="auto"/>
        <w:ind w:firstLine="709"/>
        <w:jc w:val="both"/>
        <w:rPr>
          <w:sz w:val="28"/>
          <w:szCs w:val="28"/>
        </w:rPr>
      </w:pPr>
      <w:r w:rsidRPr="006B7488">
        <w:rPr>
          <w:sz w:val="28"/>
          <w:szCs w:val="28"/>
        </w:rPr>
        <w:t>Визначаючи об’єм і інтенсивність тренувальних навантажень, тренер повинен прослідити за тим, щоби заняття не перевантажували нервову систему, сприяли емоційному, активному відпочинку. Фізіологічна крива навантажень повинна зростати поступово і послідовно. Особливо важливим є поступове збільшення обсягу і інтенсивності навантаження. Юнаки краще переносять більш різноманітні по змісту короткочасні навантаження. Треба враховувати те, що при швидкісних навантаженнях, а також при коротких і індивідуалізованих силових вправах і статичних зусиллях (які відповідають відповід</w:t>
      </w:r>
      <w:r>
        <w:rPr>
          <w:sz w:val="28"/>
          <w:szCs w:val="28"/>
        </w:rPr>
        <w:t>ному рівню розвитку) підлітки 11-13</w:t>
      </w:r>
      <w:r w:rsidRPr="006B7488">
        <w:rPr>
          <w:sz w:val="28"/>
          <w:szCs w:val="28"/>
        </w:rPr>
        <w:t xml:space="preserve"> років відновлюються швидше, чим дорослі. Після продовжених навантажень на витривалість і не індивідуалізованих навантажень відновлення організму</w:t>
      </w:r>
      <w:r w:rsidR="00CE2CF3">
        <w:rPr>
          <w:sz w:val="28"/>
          <w:szCs w:val="28"/>
        </w:rPr>
        <w:t xml:space="preserve"> підлітків проходить повільніше</w:t>
      </w:r>
      <w:r w:rsidRPr="006B7488">
        <w:rPr>
          <w:sz w:val="28"/>
          <w:szCs w:val="28"/>
        </w:rPr>
        <w:t xml:space="preserve"> </w:t>
      </w:r>
      <w:r w:rsidR="006564BF" w:rsidRPr="009E03C0">
        <w:rPr>
          <w:sz w:val="28"/>
          <w:szCs w:val="28"/>
        </w:rPr>
        <w:t>(Нікітенко, 2015</w:t>
      </w:r>
      <w:r w:rsidR="006564BF">
        <w:rPr>
          <w:sz w:val="28"/>
          <w:szCs w:val="28"/>
        </w:rPr>
        <w:t>, с. 5</w:t>
      </w:r>
      <w:r w:rsidR="006564BF" w:rsidRPr="009E03C0">
        <w:rPr>
          <w:sz w:val="28"/>
          <w:szCs w:val="28"/>
        </w:rPr>
        <w:t>).</w:t>
      </w:r>
    </w:p>
    <w:p w:rsidR="006B7488" w:rsidRDefault="006B7488" w:rsidP="001F7C1F">
      <w:pPr>
        <w:tabs>
          <w:tab w:val="left" w:pos="1080"/>
          <w:tab w:val="left" w:pos="1276"/>
        </w:tabs>
        <w:spacing w:line="360" w:lineRule="auto"/>
        <w:ind w:firstLine="709"/>
        <w:jc w:val="both"/>
        <w:rPr>
          <w:sz w:val="28"/>
          <w:szCs w:val="28"/>
        </w:rPr>
      </w:pPr>
      <w:r w:rsidRPr="006B7488">
        <w:rPr>
          <w:sz w:val="28"/>
          <w:szCs w:val="28"/>
        </w:rPr>
        <w:t xml:space="preserve">Окрім цього, підлітки уступають дорослим в здатності утримувати початкову швидкість відновлювальних процесів. При дозуванні тренувальних навантажень необхідно враховувати наслідки тренувальних занять. Крім таких показників, як ЧСС, готовність до повторного навантаження, необхідно визначати показники легеневої вентиляції і засвоюваності кисню. Найбільш оптимальними є навантаження, через 24 години після яких спостерігається повне відновлення спортивної працездатності. </w:t>
      </w:r>
    </w:p>
    <w:p w:rsidR="00BE2EB7" w:rsidRDefault="006B7488" w:rsidP="0019325A">
      <w:pPr>
        <w:widowControl w:val="0"/>
        <w:tabs>
          <w:tab w:val="left" w:pos="1080"/>
          <w:tab w:val="left" w:pos="1276"/>
        </w:tabs>
        <w:spacing w:line="360" w:lineRule="auto"/>
        <w:ind w:firstLine="709"/>
        <w:jc w:val="both"/>
        <w:rPr>
          <w:sz w:val="28"/>
          <w:szCs w:val="28"/>
        </w:rPr>
      </w:pPr>
      <w:r w:rsidRPr="006B7488">
        <w:rPr>
          <w:sz w:val="28"/>
          <w:szCs w:val="28"/>
        </w:rPr>
        <w:t>Визначено, що початкове навантаження, яке складає 50% від максимального, позитивно впливає на 12-літніх боксерів при умові застосування її на протязі цілого тижня. При цьому необхідно враховувати не тільки ступінь складності вправ, але і можливості відновлення енергетичних затрат. Тому тренування повинно</w:t>
      </w:r>
      <w:r w:rsidR="00BE2EB7">
        <w:rPr>
          <w:sz w:val="28"/>
          <w:szCs w:val="28"/>
        </w:rPr>
        <w:t xml:space="preserve"> </w:t>
      </w:r>
      <w:r w:rsidR="00BE2EB7" w:rsidRPr="00BE2EB7">
        <w:rPr>
          <w:sz w:val="28"/>
          <w:szCs w:val="28"/>
        </w:rPr>
        <w:t>проводитись з навантаженням перемінної інтенсивності. Доцільно підвищувати тренувальні навантаження не по прямій, а хвилеподібно, чергуючи великі навантаження з малими і середніми. Короткі і часті перерви в занятті більш доцільні, чим рідкі і довгі. У підлітків при не втомливій м’язовій діяльності, активний відпочинок може бу</w:t>
      </w:r>
      <w:r w:rsidR="00CE2CF3">
        <w:rPr>
          <w:sz w:val="28"/>
          <w:szCs w:val="28"/>
        </w:rPr>
        <w:t xml:space="preserve">ти більш </w:t>
      </w:r>
      <w:r w:rsidR="00CE2CF3">
        <w:rPr>
          <w:sz w:val="28"/>
          <w:szCs w:val="28"/>
        </w:rPr>
        <w:lastRenderedPageBreak/>
        <w:t>дієвий, чим у дорослих</w:t>
      </w:r>
      <w:r w:rsidR="00BE2EB7" w:rsidRPr="00BE2EB7">
        <w:rPr>
          <w:sz w:val="28"/>
          <w:szCs w:val="28"/>
        </w:rPr>
        <w:t xml:space="preserve"> </w:t>
      </w:r>
      <w:r w:rsidR="007D7EA3" w:rsidRPr="009E03C0">
        <w:rPr>
          <w:sz w:val="28"/>
          <w:szCs w:val="28"/>
        </w:rPr>
        <w:t>(Нікітенко, 2015</w:t>
      </w:r>
      <w:r w:rsidR="007D7EA3">
        <w:rPr>
          <w:sz w:val="28"/>
          <w:szCs w:val="28"/>
        </w:rPr>
        <w:t>, с. 5-6</w:t>
      </w:r>
      <w:r w:rsidR="007D7EA3" w:rsidRPr="009E03C0">
        <w:rPr>
          <w:sz w:val="28"/>
          <w:szCs w:val="28"/>
        </w:rPr>
        <w:t>).</w:t>
      </w:r>
    </w:p>
    <w:p w:rsidR="006866F3" w:rsidRPr="00DA71F9" w:rsidRDefault="00BE2EB7" w:rsidP="00DA71F9">
      <w:pPr>
        <w:tabs>
          <w:tab w:val="left" w:pos="1080"/>
          <w:tab w:val="left" w:pos="1276"/>
        </w:tabs>
        <w:spacing w:line="360" w:lineRule="auto"/>
        <w:ind w:firstLine="709"/>
        <w:jc w:val="both"/>
        <w:rPr>
          <w:sz w:val="28"/>
          <w:szCs w:val="28"/>
        </w:rPr>
      </w:pPr>
      <w:r w:rsidRPr="00BE2EB7">
        <w:rPr>
          <w:sz w:val="28"/>
          <w:szCs w:val="28"/>
        </w:rPr>
        <w:t>Під час занять особлива увага повинна бути приділена підліткам з диспропорцією в розвитку морфологічної структури організму, з індивідуальними темпами статевого дозрівання і з менш досконалою адаптацією до гіпоксії. Для таких підлітків повинен бути забезпечений строгий лікарський контроль.</w:t>
      </w:r>
    </w:p>
    <w:p w:rsidR="006866F3" w:rsidRDefault="006866F3" w:rsidP="00D22C12">
      <w:pPr>
        <w:tabs>
          <w:tab w:val="left" w:pos="1035"/>
        </w:tabs>
        <w:spacing w:line="360" w:lineRule="auto"/>
        <w:ind w:firstLine="709"/>
        <w:jc w:val="both"/>
        <w:rPr>
          <w:b/>
          <w:bCs/>
          <w:color w:val="000000"/>
          <w:sz w:val="28"/>
          <w:szCs w:val="28"/>
        </w:rPr>
      </w:pPr>
    </w:p>
    <w:p w:rsidR="0019325A" w:rsidRDefault="0019325A" w:rsidP="0019325A">
      <w:pPr>
        <w:tabs>
          <w:tab w:val="left" w:pos="1035"/>
        </w:tabs>
        <w:spacing w:line="360" w:lineRule="auto"/>
        <w:ind w:firstLine="709"/>
        <w:jc w:val="both"/>
        <w:rPr>
          <w:b/>
          <w:bCs/>
          <w:color w:val="000000"/>
          <w:sz w:val="28"/>
          <w:szCs w:val="28"/>
        </w:rPr>
      </w:pPr>
      <w:r>
        <w:rPr>
          <w:b/>
          <w:bCs/>
          <w:color w:val="000000"/>
          <w:sz w:val="28"/>
          <w:szCs w:val="28"/>
        </w:rPr>
        <w:t>1.</w:t>
      </w:r>
      <w:r w:rsidR="00696757">
        <w:rPr>
          <w:b/>
          <w:bCs/>
          <w:color w:val="000000"/>
          <w:sz w:val="28"/>
          <w:szCs w:val="28"/>
        </w:rPr>
        <w:t>4</w:t>
      </w:r>
      <w:r>
        <w:rPr>
          <w:b/>
          <w:bCs/>
          <w:color w:val="000000"/>
          <w:sz w:val="28"/>
          <w:szCs w:val="28"/>
        </w:rPr>
        <w:t xml:space="preserve">. </w:t>
      </w:r>
      <w:r w:rsidRPr="006866F3">
        <w:rPr>
          <w:b/>
          <w:bCs/>
          <w:color w:val="000000"/>
          <w:sz w:val="28"/>
          <w:szCs w:val="28"/>
        </w:rPr>
        <w:t>Сила та її прояв у руховій діяльності людини</w:t>
      </w:r>
    </w:p>
    <w:p w:rsidR="0019325A" w:rsidRDefault="0019325A" w:rsidP="0019325A">
      <w:pPr>
        <w:tabs>
          <w:tab w:val="left" w:pos="1035"/>
        </w:tabs>
        <w:spacing w:line="360" w:lineRule="auto"/>
        <w:ind w:firstLine="709"/>
        <w:jc w:val="both"/>
        <w:rPr>
          <w:b/>
          <w:bCs/>
          <w:color w:val="000000"/>
          <w:sz w:val="28"/>
          <w:szCs w:val="28"/>
        </w:rPr>
      </w:pPr>
    </w:p>
    <w:p w:rsidR="0019325A" w:rsidRDefault="0019325A" w:rsidP="0019325A">
      <w:pPr>
        <w:tabs>
          <w:tab w:val="left" w:pos="1035"/>
        </w:tabs>
        <w:spacing w:line="360" w:lineRule="auto"/>
        <w:ind w:firstLine="709"/>
        <w:jc w:val="both"/>
        <w:rPr>
          <w:bCs/>
          <w:color w:val="000000"/>
          <w:sz w:val="28"/>
          <w:szCs w:val="28"/>
        </w:rPr>
      </w:pPr>
      <w:r w:rsidRPr="009302A6">
        <w:rPr>
          <w:bCs/>
          <w:color w:val="000000"/>
          <w:sz w:val="28"/>
          <w:szCs w:val="28"/>
        </w:rPr>
        <w:t>Під силою розуміють здатність переборювати опір або протидіяти й</w:t>
      </w:r>
      <w:r>
        <w:rPr>
          <w:bCs/>
          <w:color w:val="000000"/>
          <w:sz w:val="28"/>
          <w:szCs w:val="28"/>
        </w:rPr>
        <w:t>ому за рахунок м</w:t>
      </w:r>
      <w:r w:rsidRPr="00BD2F11">
        <w:rPr>
          <w:bCs/>
          <w:color w:val="000000"/>
          <w:sz w:val="28"/>
          <w:szCs w:val="28"/>
          <w:lang w:val="ru-RU"/>
        </w:rPr>
        <w:t>’</w:t>
      </w:r>
      <w:proofErr w:type="spellStart"/>
      <w:r>
        <w:rPr>
          <w:bCs/>
          <w:color w:val="000000"/>
          <w:sz w:val="28"/>
          <w:szCs w:val="28"/>
        </w:rPr>
        <w:t>язових</w:t>
      </w:r>
      <w:proofErr w:type="spellEnd"/>
      <w:r>
        <w:rPr>
          <w:bCs/>
          <w:color w:val="000000"/>
          <w:sz w:val="28"/>
          <w:szCs w:val="28"/>
        </w:rPr>
        <w:t xml:space="preserve"> зусиль (рис. 1.1).</w:t>
      </w:r>
    </w:p>
    <w:p w:rsidR="00F860BB" w:rsidRDefault="0019325A" w:rsidP="0019325A">
      <w:pPr>
        <w:widowControl w:val="0"/>
        <w:tabs>
          <w:tab w:val="left" w:pos="1035"/>
        </w:tabs>
        <w:spacing w:line="360" w:lineRule="auto"/>
        <w:ind w:firstLine="709"/>
        <w:jc w:val="both"/>
        <w:rPr>
          <w:bCs/>
          <w:color w:val="000000"/>
          <w:sz w:val="28"/>
          <w:szCs w:val="28"/>
        </w:rPr>
      </w:pPr>
      <w:r w:rsidRPr="009302A6">
        <w:rPr>
          <w:bCs/>
          <w:color w:val="000000"/>
          <w:sz w:val="28"/>
          <w:szCs w:val="28"/>
        </w:rPr>
        <w:t>Сила може проявлятися при ізометрично</w:t>
      </w:r>
      <w:r>
        <w:rPr>
          <w:bCs/>
          <w:color w:val="000000"/>
          <w:sz w:val="28"/>
          <w:szCs w:val="28"/>
        </w:rPr>
        <w:t>му (статичному) режимі роботи м</w:t>
      </w:r>
      <w:r w:rsidRPr="00AF0C1B">
        <w:rPr>
          <w:bCs/>
          <w:color w:val="000000"/>
          <w:sz w:val="28"/>
          <w:szCs w:val="28"/>
          <w:lang w:val="ru-RU"/>
        </w:rPr>
        <w:t>’</w:t>
      </w:r>
      <w:r w:rsidRPr="009302A6">
        <w:rPr>
          <w:bCs/>
          <w:color w:val="000000"/>
          <w:sz w:val="28"/>
          <w:szCs w:val="28"/>
        </w:rPr>
        <w:t>язів, коли при напрузі вони не змінюють своєї довжини, і при ізотонічному (динамічному) режимі, коли напруг</w:t>
      </w:r>
      <w:r>
        <w:rPr>
          <w:bCs/>
          <w:color w:val="000000"/>
          <w:sz w:val="28"/>
          <w:szCs w:val="28"/>
        </w:rPr>
        <w:t xml:space="preserve">а </w:t>
      </w:r>
      <w:proofErr w:type="spellStart"/>
      <w:r>
        <w:rPr>
          <w:bCs/>
          <w:color w:val="000000"/>
          <w:sz w:val="28"/>
          <w:szCs w:val="28"/>
        </w:rPr>
        <w:t>пов</w:t>
      </w:r>
      <w:proofErr w:type="spellEnd"/>
      <w:r w:rsidRPr="00AF0C1B">
        <w:rPr>
          <w:bCs/>
          <w:color w:val="000000"/>
          <w:sz w:val="28"/>
          <w:szCs w:val="28"/>
          <w:lang w:val="ru-RU"/>
        </w:rPr>
        <w:t>’</w:t>
      </w:r>
      <w:proofErr w:type="spellStart"/>
      <w:r>
        <w:rPr>
          <w:bCs/>
          <w:color w:val="000000"/>
          <w:sz w:val="28"/>
          <w:szCs w:val="28"/>
        </w:rPr>
        <w:t>язана</w:t>
      </w:r>
      <w:proofErr w:type="spellEnd"/>
      <w:r>
        <w:rPr>
          <w:bCs/>
          <w:color w:val="000000"/>
          <w:sz w:val="28"/>
          <w:szCs w:val="28"/>
        </w:rPr>
        <w:t xml:space="preserve"> зі зміною довжини м</w:t>
      </w:r>
      <w:r w:rsidRPr="00AF6CBA">
        <w:rPr>
          <w:bCs/>
          <w:color w:val="000000"/>
          <w:sz w:val="28"/>
          <w:szCs w:val="28"/>
          <w:lang w:val="ru-RU"/>
        </w:rPr>
        <w:t>’</w:t>
      </w:r>
      <w:r w:rsidRPr="009302A6">
        <w:rPr>
          <w:bCs/>
          <w:color w:val="000000"/>
          <w:sz w:val="28"/>
          <w:szCs w:val="28"/>
        </w:rPr>
        <w:t>язів. В ізотонічному режимі виділяються два варіанти: концентричний (</w:t>
      </w:r>
      <w:proofErr w:type="spellStart"/>
      <w:r w:rsidRPr="009302A6">
        <w:rPr>
          <w:bCs/>
          <w:color w:val="000000"/>
          <w:sz w:val="28"/>
          <w:szCs w:val="28"/>
        </w:rPr>
        <w:t>долаючий</w:t>
      </w:r>
      <w:proofErr w:type="spellEnd"/>
      <w:r w:rsidRPr="009302A6">
        <w:rPr>
          <w:bCs/>
          <w:color w:val="000000"/>
          <w:sz w:val="28"/>
          <w:szCs w:val="28"/>
        </w:rPr>
        <w:t>), при якому опір пер</w:t>
      </w:r>
      <w:r>
        <w:rPr>
          <w:bCs/>
          <w:color w:val="000000"/>
          <w:sz w:val="28"/>
          <w:szCs w:val="28"/>
        </w:rPr>
        <w:t>еборюється за рахунок напруги м</w:t>
      </w:r>
      <w:r w:rsidRPr="00AF0C1B">
        <w:rPr>
          <w:bCs/>
          <w:color w:val="000000"/>
          <w:sz w:val="28"/>
          <w:szCs w:val="28"/>
        </w:rPr>
        <w:t>’</w:t>
      </w:r>
      <w:r w:rsidRPr="009302A6">
        <w:rPr>
          <w:bCs/>
          <w:color w:val="000000"/>
          <w:sz w:val="28"/>
          <w:szCs w:val="28"/>
        </w:rPr>
        <w:t>язів при зменшенні їхньої довжини, і ексцентричний (</w:t>
      </w:r>
      <w:proofErr w:type="spellStart"/>
      <w:r w:rsidRPr="009302A6">
        <w:rPr>
          <w:bCs/>
          <w:color w:val="000000"/>
          <w:sz w:val="28"/>
          <w:szCs w:val="28"/>
        </w:rPr>
        <w:t>уступаючий</w:t>
      </w:r>
      <w:proofErr w:type="spellEnd"/>
      <w:r w:rsidRPr="009302A6">
        <w:rPr>
          <w:bCs/>
          <w:color w:val="000000"/>
          <w:sz w:val="28"/>
          <w:szCs w:val="28"/>
        </w:rPr>
        <w:t>), коли здійснюється протидія опору при одночасному розтяганні, збільшенні дов</w:t>
      </w:r>
      <w:r>
        <w:rPr>
          <w:bCs/>
          <w:color w:val="000000"/>
          <w:sz w:val="28"/>
          <w:szCs w:val="28"/>
        </w:rPr>
        <w:t>жини м</w:t>
      </w:r>
      <w:r w:rsidRPr="00AF6CBA">
        <w:rPr>
          <w:bCs/>
          <w:color w:val="000000"/>
          <w:sz w:val="28"/>
          <w:szCs w:val="28"/>
        </w:rPr>
        <w:t>’</w:t>
      </w:r>
      <w:r>
        <w:rPr>
          <w:bCs/>
          <w:color w:val="000000"/>
          <w:sz w:val="28"/>
          <w:szCs w:val="28"/>
        </w:rPr>
        <w:t>язів (</w:t>
      </w:r>
      <w:proofErr w:type="spellStart"/>
      <w:r>
        <w:rPr>
          <w:bCs/>
          <w:color w:val="000000"/>
          <w:sz w:val="28"/>
          <w:szCs w:val="28"/>
        </w:rPr>
        <w:t>Гейтенко</w:t>
      </w:r>
      <w:proofErr w:type="spellEnd"/>
      <w:r>
        <w:rPr>
          <w:bCs/>
          <w:color w:val="000000"/>
          <w:sz w:val="28"/>
          <w:szCs w:val="28"/>
        </w:rPr>
        <w:t>, 2023, с. 94).</w:t>
      </w:r>
    </w:p>
    <w:p w:rsidR="00F860BB" w:rsidRDefault="0019325A" w:rsidP="00F860BB">
      <w:pPr>
        <w:tabs>
          <w:tab w:val="left" w:pos="1035"/>
        </w:tabs>
        <w:spacing w:line="360" w:lineRule="auto"/>
        <w:ind w:firstLine="709"/>
        <w:jc w:val="both"/>
        <w:rPr>
          <w:bCs/>
          <w:color w:val="000000"/>
          <w:sz w:val="28"/>
          <w:szCs w:val="28"/>
        </w:rPr>
      </w:pPr>
      <w:r w:rsidRPr="009302A6">
        <w:rPr>
          <w:bCs/>
          <w:color w:val="000000"/>
          <w:sz w:val="28"/>
          <w:szCs w:val="28"/>
        </w:rPr>
        <w:t xml:space="preserve"> </w:t>
      </w:r>
      <w:r w:rsidR="00F860BB" w:rsidRPr="009302A6">
        <w:rPr>
          <w:bCs/>
          <w:color w:val="000000"/>
          <w:sz w:val="28"/>
          <w:szCs w:val="28"/>
        </w:rPr>
        <w:t>Виділяють такі основні види силових якостей: максимальну силу, швидк</w:t>
      </w:r>
      <w:r w:rsidR="00F860BB">
        <w:rPr>
          <w:bCs/>
          <w:color w:val="000000"/>
          <w:sz w:val="28"/>
          <w:szCs w:val="28"/>
        </w:rPr>
        <w:t>існу силу й силову витривалість</w:t>
      </w:r>
      <w:r w:rsidR="00F860BB" w:rsidRPr="00516836">
        <w:rPr>
          <w:bCs/>
          <w:color w:val="000000"/>
          <w:sz w:val="28"/>
          <w:szCs w:val="28"/>
        </w:rPr>
        <w:t>.</w:t>
      </w:r>
    </w:p>
    <w:p w:rsidR="0019325A" w:rsidRPr="009055CD" w:rsidRDefault="00F860BB" w:rsidP="00F860BB">
      <w:pPr>
        <w:widowControl w:val="0"/>
        <w:tabs>
          <w:tab w:val="left" w:pos="1035"/>
        </w:tabs>
        <w:spacing w:line="360" w:lineRule="auto"/>
        <w:ind w:firstLine="709"/>
        <w:jc w:val="both"/>
        <w:rPr>
          <w:bCs/>
          <w:color w:val="000000"/>
          <w:sz w:val="28"/>
          <w:szCs w:val="28"/>
        </w:rPr>
      </w:pPr>
      <w:r w:rsidRPr="009302A6">
        <w:rPr>
          <w:bCs/>
          <w:color w:val="000000"/>
          <w:sz w:val="28"/>
          <w:szCs w:val="28"/>
        </w:rPr>
        <w:t>Під максимальною силою варто розуміти найвищі можливості, які спортсмен здатний виявити</w:t>
      </w:r>
      <w:r>
        <w:rPr>
          <w:bCs/>
          <w:color w:val="000000"/>
          <w:sz w:val="28"/>
          <w:szCs w:val="28"/>
        </w:rPr>
        <w:t xml:space="preserve"> при максимальному довільному м</w:t>
      </w:r>
      <w:r w:rsidRPr="00AF6CBA">
        <w:rPr>
          <w:bCs/>
          <w:color w:val="000000"/>
          <w:sz w:val="28"/>
          <w:szCs w:val="28"/>
          <w:lang w:val="ru-RU"/>
        </w:rPr>
        <w:t>’</w:t>
      </w:r>
      <w:proofErr w:type="spellStart"/>
      <w:r w:rsidRPr="009302A6">
        <w:rPr>
          <w:bCs/>
          <w:color w:val="000000"/>
          <w:sz w:val="28"/>
          <w:szCs w:val="28"/>
        </w:rPr>
        <w:t>язовому</w:t>
      </w:r>
      <w:proofErr w:type="spellEnd"/>
      <w:r w:rsidRPr="009302A6">
        <w:rPr>
          <w:bCs/>
          <w:color w:val="000000"/>
          <w:sz w:val="28"/>
          <w:szCs w:val="28"/>
        </w:rPr>
        <w:t xml:space="preserve"> скороченні. Рівень максимальної сили проявляється у величині зовнішніх опорів, які спортсмен переборює або нейтралізує при повній довільній мо</w:t>
      </w:r>
      <w:r>
        <w:rPr>
          <w:bCs/>
          <w:color w:val="000000"/>
          <w:sz w:val="28"/>
          <w:szCs w:val="28"/>
        </w:rPr>
        <w:t>білізації можливостей нервово-м</w:t>
      </w:r>
      <w:r w:rsidRPr="00AF0C1B">
        <w:rPr>
          <w:bCs/>
          <w:color w:val="000000"/>
          <w:sz w:val="28"/>
          <w:szCs w:val="28"/>
        </w:rPr>
        <w:t>’</w:t>
      </w:r>
      <w:r w:rsidRPr="009302A6">
        <w:rPr>
          <w:bCs/>
          <w:color w:val="000000"/>
          <w:sz w:val="28"/>
          <w:szCs w:val="28"/>
        </w:rPr>
        <w:t>язової системи. Максимальну силу людини не слід ототожнювати з абсолютною силою, що відбиває ре</w:t>
      </w:r>
      <w:r>
        <w:rPr>
          <w:bCs/>
          <w:color w:val="000000"/>
          <w:sz w:val="28"/>
          <w:szCs w:val="28"/>
        </w:rPr>
        <w:t>зервні можливості нервово-м</w:t>
      </w:r>
      <w:r w:rsidRPr="00AF6CBA">
        <w:rPr>
          <w:bCs/>
          <w:color w:val="000000"/>
          <w:sz w:val="28"/>
          <w:szCs w:val="28"/>
          <w:lang w:val="ru-RU"/>
        </w:rPr>
        <w:t>’</w:t>
      </w:r>
      <w:proofErr w:type="spellStart"/>
      <w:r w:rsidRPr="009302A6">
        <w:rPr>
          <w:bCs/>
          <w:color w:val="000000"/>
          <w:sz w:val="28"/>
          <w:szCs w:val="28"/>
        </w:rPr>
        <w:t>язової</w:t>
      </w:r>
      <w:proofErr w:type="spellEnd"/>
      <w:r w:rsidRPr="009302A6">
        <w:rPr>
          <w:bCs/>
          <w:color w:val="000000"/>
          <w:sz w:val="28"/>
          <w:szCs w:val="28"/>
        </w:rPr>
        <w:t xml:space="preserve"> системи. Як показують дослідження, ці можливості не можуть повністю проявлятися навіть при граничній вольовій стимуляції, а можуть бути виявлені лише в умовах спеціальних зовнішн</w:t>
      </w:r>
      <w:r>
        <w:rPr>
          <w:bCs/>
          <w:color w:val="000000"/>
          <w:sz w:val="28"/>
          <w:szCs w:val="28"/>
        </w:rPr>
        <w:t xml:space="preserve">іх </w:t>
      </w:r>
      <w:r>
        <w:rPr>
          <w:bCs/>
          <w:color w:val="000000"/>
          <w:sz w:val="28"/>
          <w:szCs w:val="28"/>
        </w:rPr>
        <w:lastRenderedPageBreak/>
        <w:t>впливів (електростимуляція м</w:t>
      </w:r>
      <w:r w:rsidRPr="00AF6CBA">
        <w:rPr>
          <w:bCs/>
          <w:color w:val="000000"/>
          <w:sz w:val="28"/>
          <w:szCs w:val="28"/>
        </w:rPr>
        <w:t>’</w:t>
      </w:r>
      <w:r w:rsidRPr="009302A6">
        <w:rPr>
          <w:bCs/>
          <w:color w:val="000000"/>
          <w:sz w:val="28"/>
          <w:szCs w:val="28"/>
        </w:rPr>
        <w:t>язів, примусове розтягування г</w:t>
      </w:r>
      <w:r>
        <w:rPr>
          <w:bCs/>
          <w:color w:val="000000"/>
          <w:sz w:val="28"/>
          <w:szCs w:val="28"/>
        </w:rPr>
        <w:t>ранично скороченої мускулатури)</w:t>
      </w:r>
      <w:r w:rsidRPr="009302A6">
        <w:rPr>
          <w:bCs/>
          <w:color w:val="000000"/>
          <w:sz w:val="28"/>
          <w:szCs w:val="28"/>
        </w:rPr>
        <w:t xml:space="preserve"> </w:t>
      </w:r>
      <w:r>
        <w:rPr>
          <w:bCs/>
          <w:color w:val="000000"/>
          <w:sz w:val="28"/>
          <w:szCs w:val="28"/>
        </w:rPr>
        <w:t>(</w:t>
      </w:r>
      <w:proofErr w:type="spellStart"/>
      <w:r>
        <w:rPr>
          <w:bCs/>
          <w:color w:val="000000"/>
          <w:sz w:val="28"/>
          <w:szCs w:val="28"/>
        </w:rPr>
        <w:t>Гейтенко</w:t>
      </w:r>
      <w:proofErr w:type="spellEnd"/>
      <w:r>
        <w:rPr>
          <w:bCs/>
          <w:color w:val="000000"/>
          <w:sz w:val="28"/>
          <w:szCs w:val="28"/>
        </w:rPr>
        <w:t>, 2023, с. 94).</w:t>
      </w:r>
    </w:p>
    <w:p w:rsidR="0019325A" w:rsidRDefault="0019325A" w:rsidP="0019325A">
      <w:pPr>
        <w:tabs>
          <w:tab w:val="left" w:pos="1035"/>
        </w:tabs>
        <w:spacing w:line="360" w:lineRule="auto"/>
        <w:ind w:firstLine="709"/>
        <w:jc w:val="both"/>
        <w:rPr>
          <w:bCs/>
          <w:color w:val="000000"/>
          <w:sz w:val="28"/>
          <w:szCs w:val="28"/>
        </w:rPr>
      </w:pPr>
      <w:r>
        <w:rPr>
          <w:bCs/>
          <w:noProof/>
          <w:color w:val="000000"/>
          <w:sz w:val="28"/>
          <w:szCs w:val="28"/>
          <w:lang w:val="ru-RU"/>
        </w:rPr>
        <w:drawing>
          <wp:inline distT="0" distB="0" distL="0" distR="0">
            <wp:extent cx="5486400" cy="3981450"/>
            <wp:effectExtent l="19050" t="19050" r="1905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19325A" w:rsidRPr="00321E4D" w:rsidRDefault="0019325A" w:rsidP="00321E4D">
      <w:pPr>
        <w:tabs>
          <w:tab w:val="left" w:pos="1035"/>
        </w:tabs>
        <w:spacing w:line="360" w:lineRule="auto"/>
        <w:ind w:firstLine="709"/>
        <w:jc w:val="center"/>
        <w:rPr>
          <w:b/>
          <w:color w:val="000000"/>
          <w:sz w:val="28"/>
          <w:szCs w:val="28"/>
          <w:lang w:val="ru-RU"/>
        </w:rPr>
      </w:pPr>
      <w:r w:rsidRPr="00321E4D">
        <w:rPr>
          <w:b/>
          <w:color w:val="000000"/>
          <w:sz w:val="28"/>
          <w:szCs w:val="28"/>
        </w:rPr>
        <w:t>Рис. 1.1. Сила як рухова якість людини.</w:t>
      </w:r>
    </w:p>
    <w:p w:rsidR="0019325A" w:rsidRPr="00BC4FF8" w:rsidRDefault="0019325A" w:rsidP="0019325A">
      <w:pPr>
        <w:tabs>
          <w:tab w:val="left" w:pos="1035"/>
        </w:tabs>
        <w:spacing w:line="360" w:lineRule="auto"/>
        <w:ind w:firstLine="709"/>
        <w:jc w:val="both"/>
        <w:rPr>
          <w:bCs/>
          <w:color w:val="000000"/>
          <w:sz w:val="28"/>
          <w:szCs w:val="28"/>
          <w:lang w:val="ru-RU"/>
        </w:rPr>
      </w:pPr>
    </w:p>
    <w:p w:rsidR="0019325A" w:rsidRDefault="0019325A" w:rsidP="00F860BB">
      <w:pPr>
        <w:widowControl w:val="0"/>
        <w:tabs>
          <w:tab w:val="left" w:pos="1035"/>
        </w:tabs>
        <w:spacing w:line="360" w:lineRule="auto"/>
        <w:ind w:firstLine="709"/>
        <w:jc w:val="both"/>
        <w:rPr>
          <w:bCs/>
          <w:color w:val="000000"/>
          <w:sz w:val="28"/>
          <w:szCs w:val="28"/>
        </w:rPr>
      </w:pPr>
      <w:r w:rsidRPr="009302A6">
        <w:rPr>
          <w:bCs/>
          <w:color w:val="000000"/>
          <w:sz w:val="28"/>
          <w:szCs w:val="28"/>
        </w:rPr>
        <w:t xml:space="preserve">Максимальна сила багато в чому визначає спортивний результат у таких видах спорту, як важка атлетика, легкоатлетичні метання, стрибки й спринтерський біг, різні види боротьби, спортивна гімнастика. Досить велика роль максимальної сили в спринтерському плаванні, веслуванні, ковзанярському спорті, деяких спортивних іграх. </w:t>
      </w:r>
    </w:p>
    <w:p w:rsidR="0019325A" w:rsidRDefault="0019325A" w:rsidP="0019325A">
      <w:pPr>
        <w:tabs>
          <w:tab w:val="left" w:pos="1035"/>
        </w:tabs>
        <w:spacing w:line="360" w:lineRule="auto"/>
        <w:ind w:firstLine="709"/>
        <w:jc w:val="both"/>
        <w:rPr>
          <w:bCs/>
          <w:color w:val="000000"/>
          <w:sz w:val="28"/>
          <w:szCs w:val="28"/>
        </w:rPr>
      </w:pPr>
      <w:r w:rsidRPr="009302A6">
        <w:rPr>
          <w:bCs/>
          <w:color w:val="000000"/>
          <w:sz w:val="28"/>
          <w:szCs w:val="28"/>
        </w:rPr>
        <w:t>Швидкісн</w:t>
      </w:r>
      <w:r>
        <w:rPr>
          <w:bCs/>
          <w:color w:val="000000"/>
          <w:sz w:val="28"/>
          <w:szCs w:val="28"/>
        </w:rPr>
        <w:t xml:space="preserve">а сила </w:t>
      </w:r>
      <w:r w:rsidRPr="00F87A8B">
        <w:rPr>
          <w:bCs/>
          <w:color w:val="000000"/>
          <w:sz w:val="28"/>
          <w:szCs w:val="28"/>
          <w:lang w:val="ru-RU"/>
        </w:rPr>
        <w:t>–</w:t>
      </w:r>
      <w:r>
        <w:rPr>
          <w:bCs/>
          <w:color w:val="000000"/>
          <w:sz w:val="28"/>
          <w:szCs w:val="28"/>
        </w:rPr>
        <w:t xml:space="preserve"> це здатність нервово-м</w:t>
      </w:r>
      <w:r w:rsidRPr="00AF0C1B">
        <w:rPr>
          <w:bCs/>
          <w:color w:val="000000"/>
          <w:sz w:val="28"/>
          <w:szCs w:val="28"/>
          <w:lang w:val="ru-RU"/>
        </w:rPr>
        <w:t>’</w:t>
      </w:r>
      <w:proofErr w:type="spellStart"/>
      <w:r w:rsidRPr="009302A6">
        <w:rPr>
          <w:bCs/>
          <w:color w:val="000000"/>
          <w:sz w:val="28"/>
          <w:szCs w:val="28"/>
        </w:rPr>
        <w:t>язової</w:t>
      </w:r>
      <w:proofErr w:type="spellEnd"/>
      <w:r w:rsidRPr="009302A6">
        <w:rPr>
          <w:bCs/>
          <w:color w:val="000000"/>
          <w:sz w:val="28"/>
          <w:szCs w:val="28"/>
        </w:rPr>
        <w:t xml:space="preserve"> системи до мобілізації функціонального потенціалу для досягнення високих показників сили в максимально короткий час. Вирішальний вплив швидкісна сила має на результати в спринтерському бігу, спринтерському плаванні (50 м), велоспорті (трек, спринт і гіт на 1000 м з місця), ковзанярському спринті (500 м), фехтуванні, легкоатлетичних стрибках, різних видах боротьби, боксі. Швидкісну силу варто диференціювати залежно від величини проявів сили в </w:t>
      </w:r>
      <w:r w:rsidRPr="009302A6">
        <w:rPr>
          <w:bCs/>
          <w:color w:val="000000"/>
          <w:sz w:val="28"/>
          <w:szCs w:val="28"/>
        </w:rPr>
        <w:lastRenderedPageBreak/>
        <w:t>рухових діях, що висувають різні вимоги до швидкісно</w:t>
      </w:r>
      <w:r>
        <w:rPr>
          <w:bCs/>
          <w:color w:val="000000"/>
          <w:sz w:val="28"/>
          <w:szCs w:val="28"/>
        </w:rPr>
        <w:t>-силових можливостей спортсмена</w:t>
      </w:r>
      <w:r w:rsidRPr="009302A6">
        <w:rPr>
          <w:bCs/>
          <w:color w:val="000000"/>
          <w:sz w:val="28"/>
          <w:szCs w:val="28"/>
        </w:rPr>
        <w:t xml:space="preserve"> </w:t>
      </w:r>
      <w:r>
        <w:rPr>
          <w:bCs/>
          <w:color w:val="000000"/>
          <w:sz w:val="28"/>
          <w:szCs w:val="28"/>
        </w:rPr>
        <w:t>(</w:t>
      </w:r>
      <w:proofErr w:type="spellStart"/>
      <w:r>
        <w:rPr>
          <w:bCs/>
          <w:color w:val="000000"/>
          <w:sz w:val="28"/>
          <w:szCs w:val="28"/>
        </w:rPr>
        <w:t>Гейтенко</w:t>
      </w:r>
      <w:proofErr w:type="spellEnd"/>
      <w:r>
        <w:rPr>
          <w:bCs/>
          <w:color w:val="000000"/>
          <w:sz w:val="28"/>
          <w:szCs w:val="28"/>
        </w:rPr>
        <w:t>, 2023, с. 95).</w:t>
      </w:r>
    </w:p>
    <w:p w:rsidR="0019325A" w:rsidRDefault="0019325A" w:rsidP="0019325A">
      <w:pPr>
        <w:tabs>
          <w:tab w:val="left" w:pos="1035"/>
        </w:tabs>
        <w:spacing w:line="360" w:lineRule="auto"/>
        <w:ind w:firstLine="709"/>
        <w:jc w:val="both"/>
        <w:rPr>
          <w:bCs/>
          <w:color w:val="000000"/>
          <w:sz w:val="28"/>
          <w:szCs w:val="28"/>
        </w:rPr>
      </w:pPr>
      <w:r w:rsidRPr="009302A6">
        <w:rPr>
          <w:bCs/>
          <w:color w:val="000000"/>
          <w:sz w:val="28"/>
          <w:szCs w:val="28"/>
        </w:rPr>
        <w:t xml:space="preserve">Швидкісну силу, що проявляє в умовах досить більших опорів, прийнято визначати як вибухову силу, а силу, що проявляється в умовах протидії відносно невеликим і середнім опорам з високою початковою швидкістю, прийнято вважати стартовою силою. </w:t>
      </w:r>
    </w:p>
    <w:p w:rsidR="0019325A" w:rsidRDefault="0019325A" w:rsidP="0019325A">
      <w:pPr>
        <w:tabs>
          <w:tab w:val="left" w:pos="1035"/>
        </w:tabs>
        <w:spacing w:line="360" w:lineRule="auto"/>
        <w:ind w:firstLine="709"/>
        <w:jc w:val="both"/>
        <w:rPr>
          <w:bCs/>
          <w:color w:val="000000"/>
          <w:sz w:val="28"/>
          <w:szCs w:val="28"/>
        </w:rPr>
      </w:pPr>
      <w:r w:rsidRPr="009302A6">
        <w:rPr>
          <w:bCs/>
          <w:color w:val="000000"/>
          <w:sz w:val="28"/>
          <w:szCs w:val="28"/>
        </w:rPr>
        <w:t xml:space="preserve">Вибухова сила може виявитися вирішальною при виконанні ефективного старту в спринтерському бігу або плаванні, кидків у боротьбі, а стартова сила — при виконанні ударів у бадмінтоні, боксі, уколов у фехтуванні й ін. </w:t>
      </w:r>
    </w:p>
    <w:p w:rsidR="0019325A" w:rsidRDefault="0019325A" w:rsidP="0019325A">
      <w:pPr>
        <w:tabs>
          <w:tab w:val="left" w:pos="1035"/>
        </w:tabs>
        <w:spacing w:line="360" w:lineRule="auto"/>
        <w:ind w:firstLine="709"/>
        <w:jc w:val="both"/>
        <w:rPr>
          <w:bCs/>
          <w:color w:val="000000"/>
          <w:sz w:val="28"/>
          <w:szCs w:val="28"/>
        </w:rPr>
      </w:pPr>
      <w:r w:rsidRPr="009302A6">
        <w:rPr>
          <w:bCs/>
          <w:color w:val="000000"/>
          <w:sz w:val="28"/>
          <w:szCs w:val="28"/>
        </w:rPr>
        <w:t>Силова витривалість – це здатність тривалий час підтримувати досить високі силові показники. Рівень силової витривалості проявляється в здатності спортсмена переборювати втому, у досягненні великої кількості повторень рухів або тривалої демонстрації сили в умовах протидії зовнішньому опору. Силова витривалість перебуває в числі найважливіших якостей, що визначають результат у багатьох видах змагань циклічних видів спорту. Велике значення цієї якості й у гімнастиці, різних видах бо</w:t>
      </w:r>
      <w:r>
        <w:rPr>
          <w:bCs/>
          <w:color w:val="000000"/>
          <w:sz w:val="28"/>
          <w:szCs w:val="28"/>
        </w:rPr>
        <w:t>ротьби, гірськолижному спорті</w:t>
      </w:r>
      <w:r w:rsidRPr="0017785A">
        <w:rPr>
          <w:bCs/>
          <w:color w:val="000000"/>
          <w:sz w:val="28"/>
          <w:szCs w:val="28"/>
          <w:lang w:val="ru-RU"/>
        </w:rPr>
        <w:t xml:space="preserve"> </w:t>
      </w:r>
      <w:r>
        <w:rPr>
          <w:bCs/>
          <w:color w:val="000000"/>
          <w:sz w:val="28"/>
          <w:szCs w:val="28"/>
        </w:rPr>
        <w:t>(</w:t>
      </w:r>
      <w:proofErr w:type="spellStart"/>
      <w:r>
        <w:rPr>
          <w:bCs/>
          <w:color w:val="000000"/>
          <w:sz w:val="28"/>
          <w:szCs w:val="28"/>
        </w:rPr>
        <w:t>Гейтенко</w:t>
      </w:r>
      <w:proofErr w:type="spellEnd"/>
      <w:r>
        <w:rPr>
          <w:bCs/>
          <w:color w:val="000000"/>
          <w:sz w:val="28"/>
          <w:szCs w:val="28"/>
        </w:rPr>
        <w:t>, 2023, с. 95).</w:t>
      </w:r>
    </w:p>
    <w:p w:rsidR="0019325A" w:rsidRDefault="0019325A" w:rsidP="0019325A">
      <w:pPr>
        <w:widowControl w:val="0"/>
        <w:tabs>
          <w:tab w:val="left" w:pos="1035"/>
        </w:tabs>
        <w:spacing w:line="360" w:lineRule="auto"/>
        <w:ind w:firstLine="709"/>
        <w:jc w:val="both"/>
        <w:rPr>
          <w:bCs/>
          <w:color w:val="000000"/>
          <w:sz w:val="28"/>
          <w:szCs w:val="28"/>
        </w:rPr>
      </w:pPr>
      <w:r w:rsidRPr="009302A6">
        <w:rPr>
          <w:bCs/>
          <w:color w:val="000000"/>
          <w:sz w:val="28"/>
          <w:szCs w:val="28"/>
        </w:rPr>
        <w:t>Варто враховувати, що всі зазначені види силових якостей у спорті проявляються не ізольовано, а в складній взаємодії, обумовленій специфікою виду спорту й кожної його дисципліни, техніко-тактичним арсеналом спортсмена, рівнем розвитку інших рухових якостей. Для спортивної практи</w:t>
      </w:r>
      <w:r>
        <w:rPr>
          <w:bCs/>
          <w:color w:val="000000"/>
          <w:sz w:val="28"/>
          <w:szCs w:val="28"/>
        </w:rPr>
        <w:t xml:space="preserve">ки велике значення має </w:t>
      </w:r>
      <w:proofErr w:type="spellStart"/>
      <w:r>
        <w:rPr>
          <w:bCs/>
          <w:color w:val="000000"/>
          <w:sz w:val="28"/>
          <w:szCs w:val="28"/>
        </w:rPr>
        <w:t>взаємозв</w:t>
      </w:r>
      <w:proofErr w:type="spellEnd"/>
      <w:r w:rsidRPr="005E7FBD">
        <w:rPr>
          <w:bCs/>
          <w:color w:val="000000"/>
          <w:sz w:val="28"/>
          <w:szCs w:val="28"/>
          <w:lang w:val="ru-RU"/>
        </w:rPr>
        <w:t>’</w:t>
      </w:r>
      <w:proofErr w:type="spellStart"/>
      <w:r w:rsidRPr="009302A6">
        <w:rPr>
          <w:bCs/>
          <w:color w:val="000000"/>
          <w:sz w:val="28"/>
          <w:szCs w:val="28"/>
        </w:rPr>
        <w:t>язок</w:t>
      </w:r>
      <w:proofErr w:type="spellEnd"/>
      <w:r w:rsidRPr="009302A6">
        <w:rPr>
          <w:bCs/>
          <w:color w:val="000000"/>
          <w:sz w:val="28"/>
          <w:szCs w:val="28"/>
        </w:rPr>
        <w:t xml:space="preserve"> між різними видами сили, оскільки специфіка кожного виду спорту визначає вимоги до певних силових якостей</w:t>
      </w:r>
      <w:r>
        <w:rPr>
          <w:bCs/>
          <w:color w:val="000000"/>
          <w:sz w:val="28"/>
          <w:szCs w:val="28"/>
        </w:rPr>
        <w:t xml:space="preserve"> </w:t>
      </w:r>
      <w:r w:rsidRPr="00EF0F61">
        <w:rPr>
          <w:bCs/>
          <w:color w:val="000000"/>
          <w:sz w:val="28"/>
          <w:szCs w:val="28"/>
        </w:rPr>
        <w:t>(</w:t>
      </w:r>
      <w:proofErr w:type="spellStart"/>
      <w:r w:rsidRPr="00EF0F61">
        <w:rPr>
          <w:bCs/>
          <w:color w:val="000000"/>
          <w:sz w:val="28"/>
          <w:szCs w:val="28"/>
        </w:rPr>
        <w:t>Гейтенко</w:t>
      </w:r>
      <w:proofErr w:type="spellEnd"/>
      <w:r w:rsidRPr="00EF0F61">
        <w:rPr>
          <w:bCs/>
          <w:color w:val="000000"/>
          <w:sz w:val="28"/>
          <w:szCs w:val="28"/>
        </w:rPr>
        <w:t>, 2023, с. 9</w:t>
      </w:r>
      <w:r>
        <w:rPr>
          <w:bCs/>
          <w:color w:val="000000"/>
          <w:sz w:val="28"/>
          <w:szCs w:val="28"/>
        </w:rPr>
        <w:t>5</w:t>
      </w:r>
      <w:r w:rsidRPr="00EF0F61">
        <w:rPr>
          <w:bCs/>
          <w:color w:val="000000"/>
          <w:sz w:val="28"/>
          <w:szCs w:val="28"/>
        </w:rPr>
        <w:t>).</w:t>
      </w:r>
    </w:p>
    <w:p w:rsidR="0019325A" w:rsidRDefault="0019325A" w:rsidP="0019325A">
      <w:pPr>
        <w:widowControl w:val="0"/>
        <w:tabs>
          <w:tab w:val="left" w:pos="1035"/>
        </w:tabs>
        <w:spacing w:line="360" w:lineRule="auto"/>
        <w:ind w:firstLine="709"/>
        <w:jc w:val="both"/>
        <w:rPr>
          <w:bCs/>
          <w:color w:val="000000"/>
          <w:sz w:val="28"/>
          <w:szCs w:val="28"/>
        </w:rPr>
      </w:pPr>
      <w:r w:rsidRPr="009302A6">
        <w:rPr>
          <w:bCs/>
          <w:color w:val="000000"/>
          <w:sz w:val="28"/>
          <w:szCs w:val="28"/>
        </w:rPr>
        <w:t xml:space="preserve">Одні види спорту або спортивні дисципліни вимагають високого рівня максимальної й швидкісної сили, інших – силової витривалості, треті – швидкісної сили, четверті – рівномірного розвитку різних силових якостей. </w:t>
      </w:r>
    </w:p>
    <w:p w:rsidR="0019325A" w:rsidRDefault="0019325A" w:rsidP="0019325A">
      <w:pPr>
        <w:tabs>
          <w:tab w:val="left" w:pos="1035"/>
        </w:tabs>
        <w:spacing w:line="360" w:lineRule="auto"/>
        <w:ind w:firstLine="709"/>
        <w:jc w:val="both"/>
        <w:rPr>
          <w:bCs/>
          <w:color w:val="000000"/>
          <w:sz w:val="28"/>
          <w:szCs w:val="28"/>
        </w:rPr>
      </w:pPr>
      <w:r w:rsidRPr="009302A6">
        <w:rPr>
          <w:bCs/>
          <w:color w:val="000000"/>
          <w:sz w:val="28"/>
          <w:szCs w:val="28"/>
        </w:rPr>
        <w:t>У пр</w:t>
      </w:r>
      <w:r>
        <w:rPr>
          <w:bCs/>
          <w:color w:val="000000"/>
          <w:sz w:val="28"/>
          <w:szCs w:val="28"/>
        </w:rPr>
        <w:t>актиці існує думка, що великі м</w:t>
      </w:r>
      <w:r w:rsidRPr="005E7FBD">
        <w:rPr>
          <w:bCs/>
          <w:color w:val="000000"/>
          <w:sz w:val="28"/>
          <w:szCs w:val="28"/>
        </w:rPr>
        <w:t>’</w:t>
      </w:r>
      <w:r w:rsidRPr="009302A6">
        <w:rPr>
          <w:bCs/>
          <w:color w:val="000000"/>
          <w:sz w:val="28"/>
          <w:szCs w:val="28"/>
        </w:rPr>
        <w:t xml:space="preserve">язи, здатні до високих проявів максимальної сили, не можуть досягти високих показників швидкості рухів, </w:t>
      </w:r>
      <w:r w:rsidRPr="009302A6">
        <w:rPr>
          <w:bCs/>
          <w:color w:val="000000"/>
          <w:sz w:val="28"/>
          <w:szCs w:val="28"/>
        </w:rPr>
        <w:lastRenderedPageBreak/>
        <w:t xml:space="preserve">що негативно позначається на результативності у вправах, що вимагають високого рівня розвитку швидкісної сили. </w:t>
      </w:r>
    </w:p>
    <w:p w:rsidR="0019325A" w:rsidRDefault="0019325A" w:rsidP="0019325A">
      <w:pPr>
        <w:tabs>
          <w:tab w:val="left" w:pos="1035"/>
        </w:tabs>
        <w:spacing w:line="360" w:lineRule="auto"/>
        <w:ind w:firstLine="709"/>
        <w:jc w:val="both"/>
        <w:rPr>
          <w:bCs/>
          <w:color w:val="000000"/>
          <w:sz w:val="28"/>
          <w:szCs w:val="28"/>
        </w:rPr>
      </w:pPr>
      <w:r w:rsidRPr="009302A6">
        <w:rPr>
          <w:bCs/>
          <w:color w:val="000000"/>
          <w:sz w:val="28"/>
          <w:szCs w:val="28"/>
        </w:rPr>
        <w:t>Спеціальні дослідження, як і передова спортивна практика, спростовують цю точку зору. Існує досить тісний позитивний зв'язок між рівнем максимальної й швидкісної сили. Однак вона чітко проявляється в тих випа</w:t>
      </w:r>
      <w:r>
        <w:rPr>
          <w:bCs/>
          <w:color w:val="000000"/>
          <w:sz w:val="28"/>
          <w:szCs w:val="28"/>
        </w:rPr>
        <w:t xml:space="preserve">дках, коли швидкісна робота </w:t>
      </w:r>
      <w:proofErr w:type="spellStart"/>
      <w:r>
        <w:rPr>
          <w:bCs/>
          <w:color w:val="000000"/>
          <w:sz w:val="28"/>
          <w:szCs w:val="28"/>
        </w:rPr>
        <w:t>пов</w:t>
      </w:r>
      <w:proofErr w:type="spellEnd"/>
      <w:r w:rsidRPr="00AF0C1B">
        <w:rPr>
          <w:bCs/>
          <w:color w:val="000000"/>
          <w:sz w:val="28"/>
          <w:szCs w:val="28"/>
          <w:lang w:val="ru-RU"/>
        </w:rPr>
        <w:t>’</w:t>
      </w:r>
      <w:proofErr w:type="spellStart"/>
      <w:r w:rsidRPr="009302A6">
        <w:rPr>
          <w:bCs/>
          <w:color w:val="000000"/>
          <w:sz w:val="28"/>
          <w:szCs w:val="28"/>
        </w:rPr>
        <w:t>язана</w:t>
      </w:r>
      <w:proofErr w:type="spellEnd"/>
      <w:r w:rsidRPr="009302A6">
        <w:rPr>
          <w:bCs/>
          <w:color w:val="000000"/>
          <w:sz w:val="28"/>
          <w:szCs w:val="28"/>
        </w:rPr>
        <w:t xml:space="preserve"> з необхідністю подолання великого зовнішнього опору (більше 25-30 % рівня максимальної сили). При цьому, чим вище опір, тим більшого значення набуває рівень максимальної сили для розвитку високих показників швидкісної сили. У той же час подолання дуже невеликих опорів з високою швидкістю (наприклад, руху в настільному тенісі) не вимагає високого рівня розвитку максимальної сили. Більше того, у таких випадках </w:t>
      </w:r>
      <w:r>
        <w:rPr>
          <w:bCs/>
          <w:color w:val="000000"/>
          <w:sz w:val="28"/>
          <w:szCs w:val="28"/>
        </w:rPr>
        <w:t xml:space="preserve">може відзначатися негативний </w:t>
      </w:r>
      <w:proofErr w:type="spellStart"/>
      <w:r>
        <w:rPr>
          <w:bCs/>
          <w:color w:val="000000"/>
          <w:sz w:val="28"/>
          <w:szCs w:val="28"/>
        </w:rPr>
        <w:t>зв</w:t>
      </w:r>
      <w:proofErr w:type="spellEnd"/>
      <w:r w:rsidRPr="00B97B97">
        <w:rPr>
          <w:bCs/>
          <w:color w:val="000000"/>
          <w:sz w:val="28"/>
          <w:szCs w:val="28"/>
          <w:lang w:val="ru-RU"/>
        </w:rPr>
        <w:t>’</w:t>
      </w:r>
      <w:proofErr w:type="spellStart"/>
      <w:r w:rsidRPr="009302A6">
        <w:rPr>
          <w:bCs/>
          <w:color w:val="000000"/>
          <w:sz w:val="28"/>
          <w:szCs w:val="28"/>
        </w:rPr>
        <w:t>язок</w:t>
      </w:r>
      <w:proofErr w:type="spellEnd"/>
      <w:r w:rsidRPr="009302A6">
        <w:rPr>
          <w:bCs/>
          <w:color w:val="000000"/>
          <w:sz w:val="28"/>
          <w:szCs w:val="28"/>
        </w:rPr>
        <w:t xml:space="preserve"> між </w:t>
      </w:r>
      <w:r>
        <w:rPr>
          <w:bCs/>
          <w:color w:val="000000"/>
          <w:sz w:val="28"/>
          <w:szCs w:val="28"/>
        </w:rPr>
        <w:t>максимальною й швидкісною силою (</w:t>
      </w:r>
      <w:proofErr w:type="spellStart"/>
      <w:r w:rsidRPr="00B97B97">
        <w:rPr>
          <w:bCs/>
          <w:color w:val="000000"/>
          <w:sz w:val="28"/>
          <w:szCs w:val="28"/>
        </w:rPr>
        <w:t>Линець</w:t>
      </w:r>
      <w:proofErr w:type="spellEnd"/>
      <w:r w:rsidRPr="00B97B97">
        <w:rPr>
          <w:bCs/>
          <w:color w:val="000000"/>
          <w:sz w:val="28"/>
          <w:szCs w:val="28"/>
        </w:rPr>
        <w:t>, 2015</w:t>
      </w:r>
      <w:r>
        <w:rPr>
          <w:bCs/>
          <w:color w:val="000000"/>
          <w:sz w:val="28"/>
          <w:szCs w:val="28"/>
        </w:rPr>
        <w:t>, с. 6).</w:t>
      </w:r>
    </w:p>
    <w:p w:rsidR="0019325A" w:rsidRDefault="0019325A" w:rsidP="0019325A">
      <w:pPr>
        <w:widowControl w:val="0"/>
        <w:tabs>
          <w:tab w:val="left" w:pos="1035"/>
        </w:tabs>
        <w:spacing w:line="360" w:lineRule="auto"/>
        <w:ind w:firstLine="709"/>
        <w:jc w:val="both"/>
        <w:rPr>
          <w:bCs/>
          <w:color w:val="000000"/>
          <w:sz w:val="28"/>
          <w:szCs w:val="28"/>
        </w:rPr>
      </w:pPr>
      <w:r w:rsidRPr="009302A6">
        <w:rPr>
          <w:bCs/>
          <w:color w:val="000000"/>
          <w:sz w:val="28"/>
          <w:szCs w:val="28"/>
        </w:rPr>
        <w:t>Слід зазначити, що результати тренування, спрямован</w:t>
      </w:r>
      <w:r>
        <w:rPr>
          <w:bCs/>
          <w:color w:val="000000"/>
          <w:sz w:val="28"/>
          <w:szCs w:val="28"/>
        </w:rPr>
        <w:t>ого на підвищення поперечника м</w:t>
      </w:r>
      <w:r w:rsidRPr="005E7FBD">
        <w:rPr>
          <w:bCs/>
          <w:color w:val="000000"/>
          <w:sz w:val="28"/>
          <w:szCs w:val="28"/>
        </w:rPr>
        <w:t>’</w:t>
      </w:r>
      <w:r w:rsidRPr="009302A6">
        <w:rPr>
          <w:bCs/>
          <w:color w:val="000000"/>
          <w:sz w:val="28"/>
          <w:szCs w:val="28"/>
        </w:rPr>
        <w:t xml:space="preserve">язів, удосконалення </w:t>
      </w:r>
      <w:proofErr w:type="spellStart"/>
      <w:r w:rsidRPr="009302A6">
        <w:rPr>
          <w:bCs/>
          <w:color w:val="000000"/>
          <w:sz w:val="28"/>
          <w:szCs w:val="28"/>
        </w:rPr>
        <w:t>міжм</w:t>
      </w:r>
      <w:r w:rsidRPr="005E7FBD">
        <w:rPr>
          <w:bCs/>
          <w:color w:val="000000"/>
          <w:sz w:val="28"/>
          <w:szCs w:val="28"/>
        </w:rPr>
        <w:t>’</w:t>
      </w:r>
      <w:r w:rsidRPr="009302A6">
        <w:rPr>
          <w:bCs/>
          <w:color w:val="000000"/>
          <w:sz w:val="28"/>
          <w:szCs w:val="28"/>
        </w:rPr>
        <w:t>язової</w:t>
      </w:r>
      <w:proofErr w:type="spellEnd"/>
      <w:r w:rsidRPr="009302A6">
        <w:rPr>
          <w:bCs/>
          <w:color w:val="000000"/>
          <w:sz w:val="28"/>
          <w:szCs w:val="28"/>
        </w:rPr>
        <w:t xml:space="preserve"> і внутрішньо</w:t>
      </w:r>
      <w:r w:rsidRPr="005E7FBD">
        <w:rPr>
          <w:bCs/>
          <w:color w:val="000000"/>
          <w:sz w:val="28"/>
          <w:szCs w:val="28"/>
        </w:rPr>
        <w:t>-</w:t>
      </w:r>
      <w:r>
        <w:rPr>
          <w:bCs/>
          <w:color w:val="000000"/>
          <w:sz w:val="28"/>
          <w:szCs w:val="28"/>
        </w:rPr>
        <w:t>м</w:t>
      </w:r>
      <w:r w:rsidRPr="005E7FBD">
        <w:rPr>
          <w:bCs/>
          <w:color w:val="000000"/>
          <w:sz w:val="28"/>
          <w:szCs w:val="28"/>
        </w:rPr>
        <w:t>’</w:t>
      </w:r>
      <w:r w:rsidRPr="009302A6">
        <w:rPr>
          <w:bCs/>
          <w:color w:val="000000"/>
          <w:sz w:val="28"/>
          <w:szCs w:val="28"/>
        </w:rPr>
        <w:t>язової координації, підвищення сили й швидкості скорочення й, у цілому, на розвиток максимальної й швидкісної сили, позитивно взаємозалежні між собою.</w:t>
      </w:r>
      <w:r>
        <w:rPr>
          <w:bCs/>
          <w:color w:val="000000"/>
          <w:sz w:val="28"/>
          <w:szCs w:val="28"/>
        </w:rPr>
        <w:t xml:space="preserve"> В</w:t>
      </w:r>
      <w:r w:rsidRPr="009302A6">
        <w:rPr>
          <w:bCs/>
          <w:color w:val="000000"/>
          <w:sz w:val="28"/>
          <w:szCs w:val="28"/>
        </w:rPr>
        <w:t>исокий рівень розвитку максимальної сили, досягнутий за р</w:t>
      </w:r>
      <w:r>
        <w:rPr>
          <w:bCs/>
          <w:color w:val="000000"/>
          <w:sz w:val="28"/>
          <w:szCs w:val="28"/>
        </w:rPr>
        <w:t>ахунок збільшення поперечника м</w:t>
      </w:r>
      <w:r w:rsidRPr="00547D1D">
        <w:rPr>
          <w:bCs/>
          <w:color w:val="000000"/>
          <w:sz w:val="28"/>
          <w:szCs w:val="28"/>
        </w:rPr>
        <w:t>’</w:t>
      </w:r>
      <w:r w:rsidRPr="009302A6">
        <w:rPr>
          <w:bCs/>
          <w:color w:val="000000"/>
          <w:sz w:val="28"/>
          <w:szCs w:val="28"/>
        </w:rPr>
        <w:t xml:space="preserve">язів і </w:t>
      </w:r>
      <w:r>
        <w:rPr>
          <w:bCs/>
          <w:color w:val="000000"/>
          <w:sz w:val="28"/>
          <w:szCs w:val="28"/>
        </w:rPr>
        <w:t>внутрішньо</w:t>
      </w:r>
      <w:r w:rsidRPr="005E7FBD">
        <w:rPr>
          <w:bCs/>
          <w:color w:val="000000"/>
          <w:sz w:val="28"/>
          <w:szCs w:val="28"/>
        </w:rPr>
        <w:t>-</w:t>
      </w:r>
      <w:r>
        <w:rPr>
          <w:bCs/>
          <w:color w:val="000000"/>
          <w:sz w:val="28"/>
          <w:szCs w:val="28"/>
        </w:rPr>
        <w:t>м</w:t>
      </w:r>
      <w:r w:rsidRPr="00547D1D">
        <w:rPr>
          <w:bCs/>
          <w:color w:val="000000"/>
          <w:sz w:val="28"/>
          <w:szCs w:val="28"/>
        </w:rPr>
        <w:t>’</w:t>
      </w:r>
      <w:r w:rsidRPr="009302A6">
        <w:rPr>
          <w:bCs/>
          <w:color w:val="000000"/>
          <w:sz w:val="28"/>
          <w:szCs w:val="28"/>
        </w:rPr>
        <w:t>язової координації, створює гарні передумови для розвитку й прояву різних видів швидкісної сили. У свою чергу, розвиток швидкісної сили передбачає насампе</w:t>
      </w:r>
      <w:r>
        <w:rPr>
          <w:bCs/>
          <w:color w:val="000000"/>
          <w:sz w:val="28"/>
          <w:szCs w:val="28"/>
        </w:rPr>
        <w:t>ред удосконалювання внутрішньо</w:t>
      </w:r>
      <w:r w:rsidRPr="005E7FBD">
        <w:rPr>
          <w:bCs/>
          <w:color w:val="000000"/>
          <w:sz w:val="28"/>
          <w:szCs w:val="28"/>
        </w:rPr>
        <w:t>-</w:t>
      </w:r>
      <w:r>
        <w:rPr>
          <w:bCs/>
          <w:color w:val="000000"/>
          <w:sz w:val="28"/>
          <w:szCs w:val="28"/>
        </w:rPr>
        <w:t>м</w:t>
      </w:r>
      <w:r w:rsidRPr="00547D1D">
        <w:rPr>
          <w:bCs/>
          <w:color w:val="000000"/>
          <w:sz w:val="28"/>
          <w:szCs w:val="28"/>
        </w:rPr>
        <w:t>’</w:t>
      </w:r>
      <w:r w:rsidRPr="009302A6">
        <w:rPr>
          <w:bCs/>
          <w:color w:val="000000"/>
          <w:sz w:val="28"/>
          <w:szCs w:val="28"/>
        </w:rPr>
        <w:t>язової координації. Це, природно, сприяє й більше високому рівню прояву максимальн</w:t>
      </w:r>
      <w:r>
        <w:rPr>
          <w:bCs/>
          <w:color w:val="000000"/>
          <w:sz w:val="28"/>
          <w:szCs w:val="28"/>
        </w:rPr>
        <w:t>ої сили. Є тісний позитивний зв</w:t>
      </w:r>
      <w:r w:rsidRPr="00547D1D">
        <w:rPr>
          <w:bCs/>
          <w:color w:val="000000"/>
          <w:sz w:val="28"/>
          <w:szCs w:val="28"/>
        </w:rPr>
        <w:t>’</w:t>
      </w:r>
      <w:r w:rsidRPr="009302A6">
        <w:rPr>
          <w:bCs/>
          <w:color w:val="000000"/>
          <w:sz w:val="28"/>
          <w:szCs w:val="28"/>
        </w:rPr>
        <w:t>язок між максимальною силою й силовою витривалістю при роботі, що вимагає більших опорів – 70-90 % рівня максимальної сили. Це обумовлено тим, що розвиток максимально</w:t>
      </w:r>
      <w:r>
        <w:rPr>
          <w:bCs/>
          <w:color w:val="000000"/>
          <w:sz w:val="28"/>
          <w:szCs w:val="28"/>
        </w:rPr>
        <w:t>ї сили сприяє нагромадженню в м</w:t>
      </w:r>
      <w:r w:rsidRPr="00547D1D">
        <w:rPr>
          <w:bCs/>
          <w:color w:val="000000"/>
          <w:sz w:val="28"/>
          <w:szCs w:val="28"/>
        </w:rPr>
        <w:t>’</w:t>
      </w:r>
      <w:r w:rsidRPr="009302A6">
        <w:rPr>
          <w:bCs/>
          <w:color w:val="000000"/>
          <w:sz w:val="28"/>
          <w:szCs w:val="28"/>
        </w:rPr>
        <w:t xml:space="preserve">язах АТФ, </w:t>
      </w:r>
      <w:proofErr w:type="spellStart"/>
      <w:r w:rsidRPr="009302A6">
        <w:rPr>
          <w:bCs/>
          <w:color w:val="000000"/>
          <w:sz w:val="28"/>
          <w:szCs w:val="28"/>
        </w:rPr>
        <w:t>креатинфосфату</w:t>
      </w:r>
      <w:proofErr w:type="spellEnd"/>
      <w:r w:rsidRPr="009302A6">
        <w:rPr>
          <w:bCs/>
          <w:color w:val="000000"/>
          <w:sz w:val="28"/>
          <w:szCs w:val="28"/>
        </w:rPr>
        <w:t xml:space="preserve"> й глікогену, удосконалюванню </w:t>
      </w:r>
      <w:proofErr w:type="spellStart"/>
      <w:r w:rsidRPr="009302A6">
        <w:rPr>
          <w:bCs/>
          <w:color w:val="000000"/>
          <w:sz w:val="28"/>
          <w:szCs w:val="28"/>
        </w:rPr>
        <w:t>міжм</w:t>
      </w:r>
      <w:r w:rsidRPr="00547D1D">
        <w:rPr>
          <w:bCs/>
          <w:color w:val="000000"/>
          <w:sz w:val="28"/>
          <w:szCs w:val="28"/>
        </w:rPr>
        <w:t>’</w:t>
      </w:r>
      <w:r>
        <w:rPr>
          <w:bCs/>
          <w:color w:val="000000"/>
          <w:sz w:val="28"/>
          <w:szCs w:val="28"/>
        </w:rPr>
        <w:t>язової</w:t>
      </w:r>
      <w:proofErr w:type="spellEnd"/>
      <w:r>
        <w:rPr>
          <w:bCs/>
          <w:color w:val="000000"/>
          <w:sz w:val="28"/>
          <w:szCs w:val="28"/>
        </w:rPr>
        <w:t xml:space="preserve"> і внутрішньо</w:t>
      </w:r>
      <w:r w:rsidRPr="005E7FBD">
        <w:rPr>
          <w:bCs/>
          <w:color w:val="000000"/>
          <w:sz w:val="28"/>
          <w:szCs w:val="28"/>
        </w:rPr>
        <w:t>-</w:t>
      </w:r>
      <w:r>
        <w:rPr>
          <w:bCs/>
          <w:color w:val="000000"/>
          <w:sz w:val="28"/>
          <w:szCs w:val="28"/>
        </w:rPr>
        <w:t>м</w:t>
      </w:r>
      <w:r w:rsidRPr="00547D1D">
        <w:rPr>
          <w:bCs/>
          <w:color w:val="000000"/>
          <w:sz w:val="28"/>
          <w:szCs w:val="28"/>
        </w:rPr>
        <w:t>’</w:t>
      </w:r>
      <w:r w:rsidRPr="009302A6">
        <w:rPr>
          <w:bCs/>
          <w:color w:val="000000"/>
          <w:sz w:val="28"/>
          <w:szCs w:val="28"/>
        </w:rPr>
        <w:t>язової координації в умовах роботи з більшими опорами. Ці фактори багато в чому визначають силову витривалість при роботі анаеробного характеру з багаторазовим подоланням досить великого опор</w:t>
      </w:r>
      <w:r>
        <w:rPr>
          <w:bCs/>
          <w:color w:val="000000"/>
          <w:sz w:val="28"/>
          <w:szCs w:val="28"/>
        </w:rPr>
        <w:t xml:space="preserve">у. Коли силова </w:t>
      </w:r>
      <w:r>
        <w:rPr>
          <w:bCs/>
          <w:color w:val="000000"/>
          <w:sz w:val="28"/>
          <w:szCs w:val="28"/>
        </w:rPr>
        <w:lastRenderedPageBreak/>
        <w:t>витривалість пов</w:t>
      </w:r>
      <w:r w:rsidRPr="00547D1D">
        <w:rPr>
          <w:bCs/>
          <w:color w:val="000000"/>
          <w:sz w:val="28"/>
          <w:szCs w:val="28"/>
        </w:rPr>
        <w:t>’</w:t>
      </w:r>
      <w:r w:rsidRPr="009302A6">
        <w:rPr>
          <w:bCs/>
          <w:color w:val="000000"/>
          <w:sz w:val="28"/>
          <w:szCs w:val="28"/>
        </w:rPr>
        <w:t>язана з подол</w:t>
      </w:r>
      <w:r>
        <w:rPr>
          <w:bCs/>
          <w:color w:val="000000"/>
          <w:sz w:val="28"/>
          <w:szCs w:val="28"/>
        </w:rPr>
        <w:t>анням щодо невеликих опорів, зв</w:t>
      </w:r>
      <w:r w:rsidRPr="00547D1D">
        <w:rPr>
          <w:bCs/>
          <w:color w:val="000000"/>
          <w:sz w:val="28"/>
          <w:szCs w:val="28"/>
        </w:rPr>
        <w:t>’</w:t>
      </w:r>
      <w:r w:rsidRPr="009302A6">
        <w:rPr>
          <w:bCs/>
          <w:color w:val="000000"/>
          <w:sz w:val="28"/>
          <w:szCs w:val="28"/>
        </w:rPr>
        <w:t>язок між рівнем максимальної сили й силової витривалості може бути відсутнім (опору 30- 50 % максимальної сили) або навіть здобувати негативний характер (опо</w:t>
      </w:r>
      <w:r>
        <w:rPr>
          <w:bCs/>
          <w:color w:val="000000"/>
          <w:sz w:val="28"/>
          <w:szCs w:val="28"/>
        </w:rPr>
        <w:t>ру менш 25 % максимальної сили)</w:t>
      </w:r>
      <w:r w:rsidRPr="00B00447">
        <w:rPr>
          <w:bCs/>
          <w:color w:val="000000"/>
          <w:sz w:val="28"/>
          <w:szCs w:val="28"/>
        </w:rPr>
        <w:t xml:space="preserve"> </w:t>
      </w:r>
      <w:r>
        <w:rPr>
          <w:bCs/>
          <w:color w:val="000000"/>
          <w:sz w:val="28"/>
          <w:szCs w:val="28"/>
        </w:rPr>
        <w:t>(</w:t>
      </w:r>
      <w:proofErr w:type="spellStart"/>
      <w:r>
        <w:rPr>
          <w:bCs/>
          <w:color w:val="000000"/>
          <w:sz w:val="28"/>
          <w:szCs w:val="28"/>
        </w:rPr>
        <w:t>Линець</w:t>
      </w:r>
      <w:proofErr w:type="spellEnd"/>
      <w:r>
        <w:rPr>
          <w:bCs/>
          <w:color w:val="000000"/>
          <w:sz w:val="28"/>
          <w:szCs w:val="28"/>
        </w:rPr>
        <w:t>, 2015, с. 7).</w:t>
      </w:r>
    </w:p>
    <w:p w:rsidR="0019325A" w:rsidRDefault="0019325A" w:rsidP="0019325A">
      <w:pPr>
        <w:tabs>
          <w:tab w:val="left" w:pos="1035"/>
        </w:tabs>
        <w:spacing w:line="360" w:lineRule="auto"/>
        <w:ind w:firstLine="709"/>
        <w:jc w:val="both"/>
        <w:rPr>
          <w:bCs/>
          <w:color w:val="000000"/>
          <w:sz w:val="28"/>
          <w:szCs w:val="28"/>
        </w:rPr>
      </w:pPr>
      <w:r w:rsidRPr="009302A6">
        <w:rPr>
          <w:bCs/>
          <w:color w:val="000000"/>
          <w:sz w:val="28"/>
          <w:szCs w:val="28"/>
        </w:rPr>
        <w:t>Процес силової підготовки в сучасному спорті спрямований на розвиток різних силових</w:t>
      </w:r>
      <w:r>
        <w:rPr>
          <w:bCs/>
          <w:color w:val="000000"/>
          <w:sz w:val="28"/>
          <w:szCs w:val="28"/>
        </w:rPr>
        <w:t xml:space="preserve"> якостей, підвищення активної м</w:t>
      </w:r>
      <w:r w:rsidRPr="00547D1D">
        <w:rPr>
          <w:bCs/>
          <w:color w:val="000000"/>
          <w:sz w:val="28"/>
          <w:szCs w:val="28"/>
        </w:rPr>
        <w:t>’</w:t>
      </w:r>
      <w:r w:rsidRPr="009302A6">
        <w:rPr>
          <w:bCs/>
          <w:color w:val="000000"/>
          <w:sz w:val="28"/>
          <w:szCs w:val="28"/>
        </w:rPr>
        <w:t xml:space="preserve">язової маси, зміцнення сполучної й кісткової тканин, поліпшення статури. Паралельно з розвитком сили створюються передумови підвищення рівня швидкісних якостей, гнучкості, координаційних здатностей. </w:t>
      </w:r>
    </w:p>
    <w:p w:rsidR="0019325A" w:rsidRPr="009302A6" w:rsidRDefault="0019325A" w:rsidP="0019325A">
      <w:pPr>
        <w:widowControl w:val="0"/>
        <w:tabs>
          <w:tab w:val="left" w:pos="1035"/>
        </w:tabs>
        <w:spacing w:line="360" w:lineRule="auto"/>
        <w:ind w:firstLine="709"/>
        <w:jc w:val="both"/>
        <w:rPr>
          <w:bCs/>
          <w:color w:val="000000"/>
          <w:sz w:val="28"/>
          <w:szCs w:val="28"/>
        </w:rPr>
      </w:pPr>
      <w:r w:rsidRPr="009302A6">
        <w:rPr>
          <w:bCs/>
          <w:color w:val="000000"/>
          <w:sz w:val="28"/>
          <w:szCs w:val="28"/>
        </w:rPr>
        <w:t>Важливою стороною силової підготовки є підвищення здатності спортсменів до реалізації силових якостей в умовах тренувальної й змагальної діяльності конкретного виду спорту, що вимагає забезпечення специфічного рівня силової підготовленості в кожному з видів спорту</w:t>
      </w:r>
      <w:r>
        <w:rPr>
          <w:bCs/>
          <w:color w:val="000000"/>
          <w:sz w:val="28"/>
          <w:szCs w:val="28"/>
        </w:rPr>
        <w:t>, а також оптимального взаємозв</w:t>
      </w:r>
      <w:r w:rsidRPr="005E7FBD">
        <w:rPr>
          <w:bCs/>
          <w:color w:val="000000"/>
          <w:sz w:val="28"/>
          <w:szCs w:val="28"/>
        </w:rPr>
        <w:t>’</w:t>
      </w:r>
      <w:r w:rsidRPr="009302A6">
        <w:rPr>
          <w:bCs/>
          <w:color w:val="000000"/>
          <w:sz w:val="28"/>
          <w:szCs w:val="28"/>
        </w:rPr>
        <w:t>язку сили зі спортивною технікою, діяльністю вегетативної нервової системи, іншими руховими якостями</w:t>
      </w:r>
      <w:r>
        <w:rPr>
          <w:bCs/>
          <w:color w:val="000000"/>
          <w:sz w:val="28"/>
          <w:szCs w:val="28"/>
        </w:rPr>
        <w:t xml:space="preserve"> </w:t>
      </w:r>
      <w:r w:rsidRPr="009302A6">
        <w:rPr>
          <w:bCs/>
          <w:color w:val="000000"/>
          <w:sz w:val="28"/>
          <w:szCs w:val="28"/>
        </w:rPr>
        <w:t xml:space="preserve"> </w:t>
      </w:r>
      <w:r w:rsidRPr="00EB2147">
        <w:rPr>
          <w:bCs/>
          <w:color w:val="000000"/>
          <w:sz w:val="28"/>
          <w:szCs w:val="28"/>
        </w:rPr>
        <w:t>(</w:t>
      </w:r>
      <w:proofErr w:type="spellStart"/>
      <w:r w:rsidRPr="00EB2147">
        <w:rPr>
          <w:bCs/>
          <w:color w:val="000000"/>
          <w:sz w:val="28"/>
          <w:szCs w:val="28"/>
        </w:rPr>
        <w:t>Линець</w:t>
      </w:r>
      <w:proofErr w:type="spellEnd"/>
      <w:r w:rsidRPr="00EB2147">
        <w:rPr>
          <w:bCs/>
          <w:color w:val="000000"/>
          <w:sz w:val="28"/>
          <w:szCs w:val="28"/>
        </w:rPr>
        <w:t>, 2015,</w:t>
      </w:r>
      <w:r>
        <w:rPr>
          <w:bCs/>
          <w:color w:val="000000"/>
          <w:sz w:val="28"/>
          <w:szCs w:val="28"/>
        </w:rPr>
        <w:t> </w:t>
      </w:r>
      <w:r w:rsidRPr="00EB2147">
        <w:rPr>
          <w:bCs/>
          <w:color w:val="000000"/>
          <w:sz w:val="28"/>
          <w:szCs w:val="28"/>
        </w:rPr>
        <w:t>с.</w:t>
      </w:r>
      <w:r>
        <w:rPr>
          <w:bCs/>
          <w:color w:val="000000"/>
          <w:sz w:val="28"/>
          <w:szCs w:val="28"/>
        </w:rPr>
        <w:t> </w:t>
      </w:r>
      <w:r w:rsidRPr="00EB2147">
        <w:rPr>
          <w:bCs/>
          <w:color w:val="000000"/>
          <w:sz w:val="28"/>
          <w:szCs w:val="28"/>
        </w:rPr>
        <w:t>7).</w:t>
      </w:r>
    </w:p>
    <w:p w:rsidR="0019325A" w:rsidRDefault="0019325A" w:rsidP="0019325A">
      <w:pPr>
        <w:widowControl w:val="0"/>
        <w:tabs>
          <w:tab w:val="left" w:pos="1035"/>
        </w:tabs>
        <w:spacing w:line="360" w:lineRule="auto"/>
        <w:ind w:firstLine="709"/>
        <w:jc w:val="both"/>
        <w:rPr>
          <w:bCs/>
          <w:color w:val="000000"/>
          <w:sz w:val="28"/>
          <w:szCs w:val="28"/>
        </w:rPr>
      </w:pPr>
      <w:r w:rsidRPr="009302A6">
        <w:rPr>
          <w:bCs/>
          <w:color w:val="000000"/>
          <w:sz w:val="28"/>
          <w:szCs w:val="28"/>
        </w:rPr>
        <w:t>Сучасні методи й засоби силової підготовки інтенсивно впливають на організм спортсмена, особливо на його опорно-руховий апарат і нервову систему. При раціонально організованому тренуванні відзначається дуже високий ефект як відносно розвитку різних силових якост</w:t>
      </w:r>
      <w:r>
        <w:rPr>
          <w:bCs/>
          <w:color w:val="000000"/>
          <w:sz w:val="28"/>
          <w:szCs w:val="28"/>
        </w:rPr>
        <w:t>ей, так і відносно збільшення м</w:t>
      </w:r>
      <w:r w:rsidRPr="005E7FBD">
        <w:rPr>
          <w:bCs/>
          <w:color w:val="000000"/>
          <w:sz w:val="28"/>
          <w:szCs w:val="28"/>
        </w:rPr>
        <w:t>’</w:t>
      </w:r>
      <w:r w:rsidRPr="009302A6">
        <w:rPr>
          <w:bCs/>
          <w:color w:val="000000"/>
          <w:sz w:val="28"/>
          <w:szCs w:val="28"/>
        </w:rPr>
        <w:t xml:space="preserve">язової маси, її рельєфності, зміни статури. </w:t>
      </w:r>
    </w:p>
    <w:p w:rsidR="0019325A" w:rsidRDefault="0019325A" w:rsidP="0019325A">
      <w:pPr>
        <w:widowControl w:val="0"/>
        <w:tabs>
          <w:tab w:val="left" w:pos="1035"/>
        </w:tabs>
        <w:spacing w:line="360" w:lineRule="auto"/>
        <w:ind w:firstLine="709"/>
        <w:jc w:val="both"/>
        <w:rPr>
          <w:bCs/>
          <w:color w:val="000000"/>
          <w:sz w:val="28"/>
          <w:szCs w:val="28"/>
        </w:rPr>
      </w:pPr>
      <w:r w:rsidRPr="009302A6">
        <w:rPr>
          <w:bCs/>
          <w:color w:val="000000"/>
          <w:sz w:val="28"/>
          <w:szCs w:val="28"/>
        </w:rPr>
        <w:t>Однак якщо принципи раціональної побудови силової підготовки порушуються, то її ефективність виявляється невисокою, а ймовірність сер</w:t>
      </w:r>
      <w:r>
        <w:rPr>
          <w:bCs/>
          <w:color w:val="000000"/>
          <w:sz w:val="28"/>
          <w:szCs w:val="28"/>
        </w:rPr>
        <w:t>йозних відхилень у стані здоров</w:t>
      </w:r>
      <w:r w:rsidRPr="005E7FBD">
        <w:rPr>
          <w:bCs/>
          <w:color w:val="000000"/>
          <w:sz w:val="28"/>
          <w:szCs w:val="28"/>
        </w:rPr>
        <w:t>’</w:t>
      </w:r>
      <w:r>
        <w:rPr>
          <w:bCs/>
          <w:color w:val="000000"/>
          <w:sz w:val="28"/>
          <w:szCs w:val="28"/>
        </w:rPr>
        <w:t>я – насамперед травм м</w:t>
      </w:r>
      <w:r w:rsidRPr="005E7FBD">
        <w:rPr>
          <w:bCs/>
          <w:color w:val="000000"/>
          <w:sz w:val="28"/>
          <w:szCs w:val="28"/>
        </w:rPr>
        <w:t>’</w:t>
      </w:r>
      <w:r>
        <w:rPr>
          <w:bCs/>
          <w:color w:val="000000"/>
          <w:sz w:val="28"/>
          <w:szCs w:val="28"/>
        </w:rPr>
        <w:t>язів, зв</w:t>
      </w:r>
      <w:r w:rsidRPr="005E7FBD">
        <w:rPr>
          <w:bCs/>
          <w:color w:val="000000"/>
          <w:sz w:val="28"/>
          <w:szCs w:val="28"/>
        </w:rPr>
        <w:t>’</w:t>
      </w:r>
      <w:r w:rsidRPr="009302A6">
        <w:rPr>
          <w:bCs/>
          <w:color w:val="000000"/>
          <w:sz w:val="28"/>
          <w:szCs w:val="28"/>
        </w:rPr>
        <w:t>язок, сухожилків, суглобів – різко зростає. Особливо це стосується молодих спортсменів, розвиток опорно-рухового апарата в яких ще не завершилося й вони не мають досить високого рівня розвитку силових якостей. З обережністю необхідно ставитися й до побудови силової підготовки спортсменів на початку тренувального року або після тривалої перерви в заняттях</w:t>
      </w:r>
      <w:r>
        <w:rPr>
          <w:bCs/>
          <w:color w:val="000000"/>
          <w:sz w:val="28"/>
          <w:szCs w:val="28"/>
        </w:rPr>
        <w:t xml:space="preserve"> </w:t>
      </w:r>
      <w:r w:rsidRPr="00A9077B">
        <w:rPr>
          <w:bCs/>
          <w:color w:val="000000"/>
          <w:sz w:val="28"/>
          <w:szCs w:val="28"/>
        </w:rPr>
        <w:t>(</w:t>
      </w:r>
      <w:proofErr w:type="spellStart"/>
      <w:r w:rsidRPr="00A9077B">
        <w:rPr>
          <w:bCs/>
          <w:color w:val="000000"/>
          <w:sz w:val="28"/>
          <w:szCs w:val="28"/>
        </w:rPr>
        <w:t>Линець</w:t>
      </w:r>
      <w:proofErr w:type="spellEnd"/>
      <w:r w:rsidRPr="00A9077B">
        <w:rPr>
          <w:bCs/>
          <w:color w:val="000000"/>
          <w:sz w:val="28"/>
          <w:szCs w:val="28"/>
        </w:rPr>
        <w:t xml:space="preserve">, 2015, с. </w:t>
      </w:r>
      <w:r>
        <w:rPr>
          <w:bCs/>
          <w:color w:val="000000"/>
          <w:sz w:val="28"/>
          <w:szCs w:val="28"/>
        </w:rPr>
        <w:t>8).</w:t>
      </w:r>
    </w:p>
    <w:p w:rsidR="0019325A" w:rsidRPr="003B5C60" w:rsidRDefault="0019325A" w:rsidP="0019325A">
      <w:pPr>
        <w:widowControl w:val="0"/>
        <w:tabs>
          <w:tab w:val="left" w:pos="1035"/>
        </w:tabs>
        <w:spacing w:line="360" w:lineRule="auto"/>
        <w:ind w:firstLine="709"/>
        <w:jc w:val="both"/>
        <w:rPr>
          <w:bCs/>
          <w:color w:val="000000"/>
          <w:sz w:val="28"/>
          <w:szCs w:val="28"/>
        </w:rPr>
      </w:pPr>
      <w:r w:rsidRPr="009302A6">
        <w:rPr>
          <w:bCs/>
          <w:color w:val="000000"/>
          <w:sz w:val="28"/>
          <w:szCs w:val="28"/>
        </w:rPr>
        <w:lastRenderedPageBreak/>
        <w:t>У всіх подібних випадках інтенсивній силовій підготовці повинен передувати більш-менш тривалий період підготовчої роботи – від двох</w:t>
      </w:r>
      <w:r>
        <w:rPr>
          <w:bCs/>
          <w:color w:val="000000"/>
          <w:sz w:val="28"/>
          <w:szCs w:val="28"/>
        </w:rPr>
        <w:t>-</w:t>
      </w:r>
      <w:r w:rsidRPr="009302A6">
        <w:rPr>
          <w:bCs/>
          <w:color w:val="000000"/>
          <w:sz w:val="28"/>
          <w:szCs w:val="28"/>
        </w:rPr>
        <w:t>трьох тижнів до декількох (4-8) місяців.</w:t>
      </w:r>
    </w:p>
    <w:p w:rsidR="0019325A" w:rsidRPr="00A92579" w:rsidRDefault="0019325A" w:rsidP="0019325A">
      <w:pPr>
        <w:widowControl w:val="0"/>
        <w:tabs>
          <w:tab w:val="left" w:pos="1035"/>
        </w:tabs>
        <w:spacing w:line="360" w:lineRule="auto"/>
        <w:ind w:firstLine="709"/>
        <w:jc w:val="both"/>
        <w:rPr>
          <w:bCs/>
          <w:color w:val="000000"/>
          <w:sz w:val="28"/>
          <w:szCs w:val="28"/>
        </w:rPr>
      </w:pPr>
      <w:r w:rsidRPr="009302A6">
        <w:rPr>
          <w:bCs/>
          <w:color w:val="000000"/>
          <w:sz w:val="28"/>
          <w:szCs w:val="28"/>
        </w:rPr>
        <w:t xml:space="preserve"> Так, спортсменам високого класу для підготовки до інтенсивної силової роботи на початку року, після перехідного періоду, що завершили попередній сезон, звичайно досить 2-3 тижнів підготовчої роботи, у той час як юним спортсменам необхідно кілька місяців (не менш 4-5) для різнобічної підготовки опорно-рухового апарата й нервової системи до напруженої силової роботи. У цей період спортсмени повинні добре засвоїти техніку рухів, підвищи</w:t>
      </w:r>
      <w:r>
        <w:rPr>
          <w:bCs/>
          <w:color w:val="000000"/>
          <w:sz w:val="28"/>
          <w:szCs w:val="28"/>
        </w:rPr>
        <w:t>ти рівень гнучкості, зміцнити м</w:t>
      </w:r>
      <w:r w:rsidRPr="00A92579">
        <w:rPr>
          <w:bCs/>
          <w:color w:val="000000"/>
          <w:sz w:val="28"/>
          <w:szCs w:val="28"/>
        </w:rPr>
        <w:t>’</w:t>
      </w:r>
      <w:r w:rsidRPr="009302A6">
        <w:rPr>
          <w:bCs/>
          <w:color w:val="000000"/>
          <w:sz w:val="28"/>
          <w:szCs w:val="28"/>
        </w:rPr>
        <w:t>язову систему, створ</w:t>
      </w:r>
      <w:r>
        <w:rPr>
          <w:bCs/>
          <w:color w:val="000000"/>
          <w:sz w:val="28"/>
          <w:szCs w:val="28"/>
        </w:rPr>
        <w:t>ити базовий рівень витривалості</w:t>
      </w:r>
      <w:r w:rsidRPr="009302A6">
        <w:rPr>
          <w:bCs/>
          <w:color w:val="000000"/>
          <w:sz w:val="28"/>
          <w:szCs w:val="28"/>
        </w:rPr>
        <w:t xml:space="preserve"> </w:t>
      </w:r>
      <w:r w:rsidRPr="00A9077B">
        <w:rPr>
          <w:bCs/>
          <w:color w:val="000000"/>
          <w:sz w:val="28"/>
          <w:szCs w:val="28"/>
        </w:rPr>
        <w:t>(</w:t>
      </w:r>
      <w:proofErr w:type="spellStart"/>
      <w:r w:rsidRPr="00A9077B">
        <w:rPr>
          <w:bCs/>
          <w:color w:val="000000"/>
          <w:sz w:val="28"/>
          <w:szCs w:val="28"/>
        </w:rPr>
        <w:t>Линець</w:t>
      </w:r>
      <w:proofErr w:type="spellEnd"/>
      <w:r w:rsidRPr="00A9077B">
        <w:rPr>
          <w:bCs/>
          <w:color w:val="000000"/>
          <w:sz w:val="28"/>
          <w:szCs w:val="28"/>
        </w:rPr>
        <w:t xml:space="preserve">, 2015, с. </w:t>
      </w:r>
      <w:r>
        <w:rPr>
          <w:bCs/>
          <w:color w:val="000000"/>
          <w:sz w:val="28"/>
          <w:szCs w:val="28"/>
        </w:rPr>
        <w:t>8).</w:t>
      </w:r>
    </w:p>
    <w:p w:rsidR="0019325A" w:rsidRPr="003B5C60" w:rsidRDefault="0019325A" w:rsidP="0019325A">
      <w:pPr>
        <w:widowControl w:val="0"/>
        <w:tabs>
          <w:tab w:val="left" w:pos="1035"/>
        </w:tabs>
        <w:spacing w:line="360" w:lineRule="auto"/>
        <w:ind w:firstLine="709"/>
        <w:jc w:val="both"/>
        <w:rPr>
          <w:bCs/>
          <w:color w:val="000000"/>
          <w:sz w:val="28"/>
          <w:szCs w:val="28"/>
          <w:lang w:val="ru-RU"/>
        </w:rPr>
      </w:pPr>
      <w:r w:rsidRPr="009302A6">
        <w:rPr>
          <w:bCs/>
          <w:color w:val="000000"/>
          <w:sz w:val="28"/>
          <w:szCs w:val="28"/>
        </w:rPr>
        <w:t>Необхідно орієнтуватися на відносно прості вправи, не використовувати граничного темпу їхнього виконання, паузи між вправами повинні забезпечувати повноцінне відновлення. Не слід застосовувати великих обтяжень, тому що робота навіть із обтяженнями 40-50 % для цього контингенту виявляється дуже ефективної для розвитку силових якостей, у тому числі й максимальної сили. Кількість повторень у кожному підході не повинна бути більше</w:t>
      </w:r>
      <w:r>
        <w:rPr>
          <w:bCs/>
          <w:color w:val="000000"/>
          <w:sz w:val="28"/>
          <w:szCs w:val="28"/>
        </w:rPr>
        <w:t xml:space="preserve"> 50-60 % від гранично можливого</w:t>
      </w:r>
      <w:r w:rsidRPr="004F5446">
        <w:rPr>
          <w:bCs/>
          <w:color w:val="000000"/>
          <w:sz w:val="28"/>
          <w:szCs w:val="28"/>
        </w:rPr>
        <w:t xml:space="preserve"> </w:t>
      </w:r>
      <w:r>
        <w:rPr>
          <w:bCs/>
          <w:color w:val="000000"/>
          <w:sz w:val="28"/>
          <w:szCs w:val="28"/>
        </w:rPr>
        <w:t>(</w:t>
      </w:r>
      <w:proofErr w:type="spellStart"/>
      <w:r>
        <w:rPr>
          <w:bCs/>
          <w:color w:val="000000"/>
          <w:sz w:val="28"/>
          <w:szCs w:val="28"/>
        </w:rPr>
        <w:t>Гейтенко</w:t>
      </w:r>
      <w:proofErr w:type="spellEnd"/>
      <w:r>
        <w:rPr>
          <w:bCs/>
          <w:color w:val="000000"/>
          <w:sz w:val="28"/>
          <w:szCs w:val="28"/>
        </w:rPr>
        <w:t>, 2023).</w:t>
      </w:r>
    </w:p>
    <w:p w:rsidR="0019325A" w:rsidRDefault="0019325A" w:rsidP="0019325A">
      <w:pPr>
        <w:widowControl w:val="0"/>
        <w:tabs>
          <w:tab w:val="left" w:pos="1035"/>
        </w:tabs>
        <w:spacing w:line="360" w:lineRule="auto"/>
        <w:ind w:firstLine="709"/>
        <w:jc w:val="both"/>
        <w:rPr>
          <w:bCs/>
          <w:color w:val="000000"/>
          <w:sz w:val="28"/>
          <w:szCs w:val="28"/>
        </w:rPr>
      </w:pPr>
      <w:r w:rsidRPr="009302A6">
        <w:rPr>
          <w:bCs/>
          <w:color w:val="000000"/>
          <w:sz w:val="28"/>
          <w:szCs w:val="28"/>
        </w:rPr>
        <w:t>Загальний обсяг силової роботи в окремому занятті також не повинен перевищувати 50-60 % доступного конкретному спортсменові при частоті занять від двох до чотирьох у тиждень. Не слід домагатис</w:t>
      </w:r>
      <w:r>
        <w:rPr>
          <w:bCs/>
          <w:color w:val="000000"/>
          <w:sz w:val="28"/>
          <w:szCs w:val="28"/>
        </w:rPr>
        <w:t>я переважного розвитку певних м</w:t>
      </w:r>
      <w:r w:rsidRPr="004F5446">
        <w:rPr>
          <w:bCs/>
          <w:color w:val="000000"/>
          <w:sz w:val="28"/>
          <w:szCs w:val="28"/>
          <w:lang w:val="ru-RU"/>
        </w:rPr>
        <w:t>’</w:t>
      </w:r>
      <w:proofErr w:type="spellStart"/>
      <w:r w:rsidRPr="009302A6">
        <w:rPr>
          <w:bCs/>
          <w:color w:val="000000"/>
          <w:sz w:val="28"/>
          <w:szCs w:val="28"/>
        </w:rPr>
        <w:t>язових</w:t>
      </w:r>
      <w:proofErr w:type="spellEnd"/>
      <w:r w:rsidRPr="009302A6">
        <w:rPr>
          <w:bCs/>
          <w:color w:val="000000"/>
          <w:sz w:val="28"/>
          <w:szCs w:val="28"/>
        </w:rPr>
        <w:t xml:space="preserve"> груп – силова підготовка повинна бути різнобічно</w:t>
      </w:r>
      <w:r>
        <w:rPr>
          <w:bCs/>
          <w:color w:val="000000"/>
          <w:sz w:val="28"/>
          <w:szCs w:val="28"/>
        </w:rPr>
        <w:t>ї, забезпечувати вплив на всю м</w:t>
      </w:r>
      <w:r w:rsidRPr="004F5446">
        <w:rPr>
          <w:bCs/>
          <w:color w:val="000000"/>
          <w:sz w:val="28"/>
          <w:szCs w:val="28"/>
          <w:lang w:val="ru-RU"/>
        </w:rPr>
        <w:t>’</w:t>
      </w:r>
      <w:proofErr w:type="spellStart"/>
      <w:r w:rsidRPr="009302A6">
        <w:rPr>
          <w:bCs/>
          <w:color w:val="000000"/>
          <w:sz w:val="28"/>
          <w:szCs w:val="28"/>
        </w:rPr>
        <w:t>язову</w:t>
      </w:r>
      <w:proofErr w:type="spellEnd"/>
      <w:r w:rsidRPr="009302A6">
        <w:rPr>
          <w:bCs/>
          <w:color w:val="000000"/>
          <w:sz w:val="28"/>
          <w:szCs w:val="28"/>
        </w:rPr>
        <w:t xml:space="preserve"> систему. У вправах передбачається виконання рухів з великою амплітудою й невисокою швидкістю</w:t>
      </w:r>
      <w:r>
        <w:rPr>
          <w:bCs/>
          <w:color w:val="000000"/>
          <w:sz w:val="28"/>
          <w:szCs w:val="28"/>
        </w:rPr>
        <w:t xml:space="preserve"> (</w:t>
      </w:r>
      <w:proofErr w:type="spellStart"/>
      <w:r>
        <w:rPr>
          <w:bCs/>
          <w:color w:val="000000"/>
          <w:sz w:val="28"/>
          <w:szCs w:val="28"/>
        </w:rPr>
        <w:t>Гейтенко</w:t>
      </w:r>
      <w:proofErr w:type="spellEnd"/>
      <w:r>
        <w:rPr>
          <w:bCs/>
          <w:color w:val="000000"/>
          <w:sz w:val="28"/>
          <w:szCs w:val="28"/>
        </w:rPr>
        <w:t>, 2023).</w:t>
      </w:r>
    </w:p>
    <w:p w:rsidR="0019325A" w:rsidRPr="00251D77" w:rsidRDefault="0019325A" w:rsidP="0019325A">
      <w:pPr>
        <w:widowControl w:val="0"/>
        <w:tabs>
          <w:tab w:val="left" w:pos="1035"/>
        </w:tabs>
        <w:spacing w:line="360" w:lineRule="auto"/>
        <w:ind w:firstLine="709"/>
        <w:jc w:val="both"/>
        <w:rPr>
          <w:bCs/>
          <w:color w:val="000000"/>
          <w:sz w:val="28"/>
          <w:szCs w:val="28"/>
          <w:lang w:val="ru-RU"/>
        </w:rPr>
      </w:pPr>
      <w:r w:rsidRPr="009302A6">
        <w:rPr>
          <w:bCs/>
          <w:color w:val="000000"/>
          <w:sz w:val="28"/>
          <w:szCs w:val="28"/>
        </w:rPr>
        <w:t>У міру адаптації опорно-рухового апарата, приросту силових якостей процес підготовки поступово ускладнюється. Додаються більш складні вправи, однак за умови їх правильного технічного виконання, збільшується величина обтяжень (до 70-85 % максимального рівня сили), можуть застосовува</w:t>
      </w:r>
      <w:r>
        <w:rPr>
          <w:bCs/>
          <w:color w:val="000000"/>
          <w:sz w:val="28"/>
          <w:szCs w:val="28"/>
        </w:rPr>
        <w:t xml:space="preserve">тися скорочені паузи відпочинку. </w:t>
      </w:r>
      <w:r w:rsidRPr="009302A6">
        <w:rPr>
          <w:bCs/>
          <w:color w:val="000000"/>
          <w:sz w:val="28"/>
          <w:szCs w:val="28"/>
        </w:rPr>
        <w:t xml:space="preserve">Періодично можуть </w:t>
      </w:r>
      <w:r w:rsidRPr="009302A6">
        <w:rPr>
          <w:bCs/>
          <w:color w:val="000000"/>
          <w:sz w:val="28"/>
          <w:szCs w:val="28"/>
        </w:rPr>
        <w:lastRenderedPageBreak/>
        <w:t xml:space="preserve">виконуватися вправи з </w:t>
      </w:r>
      <w:proofErr w:type="spellStart"/>
      <w:r w:rsidRPr="009302A6">
        <w:rPr>
          <w:bCs/>
          <w:color w:val="000000"/>
          <w:sz w:val="28"/>
          <w:szCs w:val="28"/>
        </w:rPr>
        <w:t>біляграничною</w:t>
      </w:r>
      <w:proofErr w:type="spellEnd"/>
      <w:r w:rsidRPr="009302A6">
        <w:rPr>
          <w:bCs/>
          <w:color w:val="000000"/>
          <w:sz w:val="28"/>
          <w:szCs w:val="28"/>
        </w:rPr>
        <w:t xml:space="preserve"> кількістю повторень. Обсяг роботи в окрем</w:t>
      </w:r>
      <w:r>
        <w:rPr>
          <w:bCs/>
          <w:color w:val="000000"/>
          <w:sz w:val="28"/>
          <w:szCs w:val="28"/>
        </w:rPr>
        <w:t>их заняттях може досягати 80-90</w:t>
      </w:r>
      <w:r w:rsidRPr="009302A6">
        <w:rPr>
          <w:bCs/>
          <w:color w:val="000000"/>
          <w:sz w:val="28"/>
          <w:szCs w:val="28"/>
        </w:rPr>
        <w:t>% максимально доступного. При розвитку швидкісної сили поступово включаються вправи, виконувані із граничною швидкістю й значними опорами. При цьому з поля зору не повинна випадати необхідність роботи над гнучкістю, рівн</w:t>
      </w:r>
      <w:r>
        <w:rPr>
          <w:bCs/>
          <w:color w:val="000000"/>
          <w:sz w:val="28"/>
          <w:szCs w:val="28"/>
        </w:rPr>
        <w:t>омірним розвитком сили різних м</w:t>
      </w:r>
      <w:r w:rsidRPr="004F5446">
        <w:rPr>
          <w:bCs/>
          <w:color w:val="000000"/>
          <w:sz w:val="28"/>
          <w:szCs w:val="28"/>
          <w:lang w:val="ru-RU"/>
        </w:rPr>
        <w:t>’</w:t>
      </w:r>
      <w:proofErr w:type="spellStart"/>
      <w:r w:rsidRPr="009302A6">
        <w:rPr>
          <w:bCs/>
          <w:color w:val="000000"/>
          <w:sz w:val="28"/>
          <w:szCs w:val="28"/>
        </w:rPr>
        <w:t>язових</w:t>
      </w:r>
      <w:proofErr w:type="spellEnd"/>
      <w:r w:rsidRPr="009302A6">
        <w:rPr>
          <w:bCs/>
          <w:color w:val="000000"/>
          <w:sz w:val="28"/>
          <w:szCs w:val="28"/>
        </w:rPr>
        <w:t xml:space="preserve"> груп</w:t>
      </w:r>
      <w:r>
        <w:rPr>
          <w:bCs/>
          <w:color w:val="000000"/>
          <w:sz w:val="28"/>
          <w:szCs w:val="28"/>
        </w:rPr>
        <w:t xml:space="preserve"> </w:t>
      </w:r>
      <w:bookmarkStart w:id="5" w:name="_Hlk182223266"/>
      <w:r>
        <w:rPr>
          <w:bCs/>
          <w:color w:val="000000"/>
          <w:sz w:val="28"/>
          <w:szCs w:val="28"/>
        </w:rPr>
        <w:t>(</w:t>
      </w:r>
      <w:proofErr w:type="spellStart"/>
      <w:r>
        <w:rPr>
          <w:bCs/>
          <w:color w:val="000000"/>
          <w:sz w:val="28"/>
          <w:szCs w:val="28"/>
        </w:rPr>
        <w:t>Пітин</w:t>
      </w:r>
      <w:proofErr w:type="spellEnd"/>
      <w:r>
        <w:rPr>
          <w:bCs/>
          <w:color w:val="000000"/>
          <w:sz w:val="28"/>
          <w:szCs w:val="28"/>
        </w:rPr>
        <w:t>, 2015, с. 7).</w:t>
      </w:r>
      <w:bookmarkEnd w:id="5"/>
    </w:p>
    <w:p w:rsidR="0019325A" w:rsidRDefault="0019325A" w:rsidP="0019325A">
      <w:pPr>
        <w:tabs>
          <w:tab w:val="left" w:pos="1035"/>
        </w:tabs>
        <w:spacing w:line="360" w:lineRule="auto"/>
        <w:ind w:firstLine="709"/>
        <w:jc w:val="both"/>
        <w:rPr>
          <w:bCs/>
          <w:color w:val="000000"/>
          <w:sz w:val="28"/>
          <w:szCs w:val="28"/>
        </w:rPr>
      </w:pPr>
      <w:r w:rsidRPr="009302A6">
        <w:rPr>
          <w:bCs/>
          <w:color w:val="000000"/>
          <w:sz w:val="28"/>
          <w:szCs w:val="28"/>
        </w:rPr>
        <w:t xml:space="preserve">У сучасній практиці спорту вищих досягнень використаються два самостійні і досить ефективні шляхи розвитку максимальної сили. </w:t>
      </w:r>
    </w:p>
    <w:p w:rsidR="0019325A" w:rsidRDefault="0019325A" w:rsidP="0019325A">
      <w:pPr>
        <w:tabs>
          <w:tab w:val="left" w:pos="1035"/>
        </w:tabs>
        <w:spacing w:line="360" w:lineRule="auto"/>
        <w:ind w:firstLine="709"/>
        <w:jc w:val="both"/>
        <w:rPr>
          <w:bCs/>
          <w:color w:val="000000"/>
          <w:sz w:val="28"/>
          <w:szCs w:val="28"/>
        </w:rPr>
      </w:pPr>
      <w:r w:rsidRPr="00666F7B">
        <w:rPr>
          <w:bCs/>
          <w:iCs/>
          <w:color w:val="000000"/>
          <w:sz w:val="28"/>
          <w:szCs w:val="28"/>
        </w:rPr>
        <w:t>Перший шлях</w:t>
      </w:r>
      <w:r w:rsidRPr="009302A6">
        <w:rPr>
          <w:bCs/>
          <w:color w:val="000000"/>
          <w:sz w:val="28"/>
          <w:szCs w:val="28"/>
        </w:rPr>
        <w:t xml:space="preserve"> припускає збільшення сили за рахунок удосконалення </w:t>
      </w:r>
      <w:proofErr w:type="spellStart"/>
      <w:r w:rsidRPr="009302A6">
        <w:rPr>
          <w:bCs/>
          <w:color w:val="000000"/>
          <w:sz w:val="28"/>
          <w:szCs w:val="28"/>
        </w:rPr>
        <w:t>нейрорегуляторних</w:t>
      </w:r>
      <w:proofErr w:type="spellEnd"/>
      <w:r w:rsidRPr="009302A6">
        <w:rPr>
          <w:bCs/>
          <w:color w:val="000000"/>
          <w:sz w:val="28"/>
          <w:szCs w:val="28"/>
        </w:rPr>
        <w:t xml:space="preserve"> механізмів (удосконалювання </w:t>
      </w:r>
      <w:proofErr w:type="spellStart"/>
      <w:r w:rsidRPr="009302A6">
        <w:rPr>
          <w:bCs/>
          <w:color w:val="000000"/>
          <w:sz w:val="28"/>
          <w:szCs w:val="28"/>
        </w:rPr>
        <w:t>імпульсації</w:t>
      </w:r>
      <w:proofErr w:type="spellEnd"/>
      <w:r w:rsidRPr="009302A6">
        <w:rPr>
          <w:bCs/>
          <w:color w:val="000000"/>
          <w:sz w:val="28"/>
          <w:szCs w:val="28"/>
        </w:rPr>
        <w:t xml:space="preserve">, </w:t>
      </w:r>
      <w:proofErr w:type="spellStart"/>
      <w:r w:rsidRPr="009302A6">
        <w:rPr>
          <w:bCs/>
          <w:color w:val="000000"/>
          <w:sz w:val="28"/>
          <w:szCs w:val="28"/>
        </w:rPr>
        <w:t>внутрішньо-</w:t>
      </w:r>
      <w:proofErr w:type="spellEnd"/>
      <w:r w:rsidRPr="009302A6">
        <w:rPr>
          <w:bCs/>
          <w:color w:val="000000"/>
          <w:sz w:val="28"/>
          <w:szCs w:val="28"/>
        </w:rPr>
        <w:t xml:space="preserve"> і </w:t>
      </w:r>
      <w:proofErr w:type="spellStart"/>
      <w:r w:rsidRPr="009302A6">
        <w:rPr>
          <w:bCs/>
          <w:color w:val="000000"/>
          <w:sz w:val="28"/>
          <w:szCs w:val="28"/>
        </w:rPr>
        <w:t>міжм’язової</w:t>
      </w:r>
      <w:proofErr w:type="spellEnd"/>
      <w:r w:rsidRPr="009302A6">
        <w:rPr>
          <w:bCs/>
          <w:color w:val="000000"/>
          <w:sz w:val="28"/>
          <w:szCs w:val="28"/>
        </w:rPr>
        <w:t xml:space="preserve"> координації) і підвищення ємності, потужності й рухливості </w:t>
      </w:r>
      <w:proofErr w:type="spellStart"/>
      <w:r w:rsidRPr="009302A6">
        <w:rPr>
          <w:bCs/>
          <w:color w:val="000000"/>
          <w:sz w:val="28"/>
          <w:szCs w:val="28"/>
        </w:rPr>
        <w:t>алактатного</w:t>
      </w:r>
      <w:proofErr w:type="spellEnd"/>
      <w:r>
        <w:rPr>
          <w:bCs/>
          <w:color w:val="000000"/>
          <w:sz w:val="28"/>
          <w:szCs w:val="28"/>
        </w:rPr>
        <w:t xml:space="preserve"> механізму енергозабезпечення м</w:t>
      </w:r>
      <w:r w:rsidRPr="004F5446">
        <w:rPr>
          <w:bCs/>
          <w:color w:val="000000"/>
          <w:sz w:val="28"/>
          <w:szCs w:val="28"/>
        </w:rPr>
        <w:t>’</w:t>
      </w:r>
      <w:r w:rsidRPr="009302A6">
        <w:rPr>
          <w:bCs/>
          <w:color w:val="000000"/>
          <w:sz w:val="28"/>
          <w:szCs w:val="28"/>
        </w:rPr>
        <w:t>язового скорочення. У результаті реалізації можливостей цього шляху підвищення максимал</w:t>
      </w:r>
      <w:r>
        <w:rPr>
          <w:bCs/>
          <w:color w:val="000000"/>
          <w:sz w:val="28"/>
          <w:szCs w:val="28"/>
        </w:rPr>
        <w:t>ьної сили значного збільшення м</w:t>
      </w:r>
      <w:r w:rsidRPr="004F5446">
        <w:rPr>
          <w:bCs/>
          <w:color w:val="000000"/>
          <w:sz w:val="28"/>
          <w:szCs w:val="28"/>
          <w:lang w:val="ru-RU"/>
        </w:rPr>
        <w:t>’</w:t>
      </w:r>
      <w:proofErr w:type="spellStart"/>
      <w:r w:rsidRPr="009302A6">
        <w:rPr>
          <w:bCs/>
          <w:color w:val="000000"/>
          <w:sz w:val="28"/>
          <w:szCs w:val="28"/>
        </w:rPr>
        <w:t>язової</w:t>
      </w:r>
      <w:proofErr w:type="spellEnd"/>
      <w:r w:rsidRPr="009302A6">
        <w:rPr>
          <w:bCs/>
          <w:color w:val="000000"/>
          <w:sz w:val="28"/>
          <w:szCs w:val="28"/>
        </w:rPr>
        <w:t xml:space="preserve"> маси не відбувається. </w:t>
      </w:r>
    </w:p>
    <w:p w:rsidR="0019325A" w:rsidRDefault="0019325A" w:rsidP="0019325A">
      <w:pPr>
        <w:tabs>
          <w:tab w:val="left" w:pos="1035"/>
        </w:tabs>
        <w:spacing w:line="360" w:lineRule="auto"/>
        <w:ind w:firstLine="709"/>
        <w:jc w:val="both"/>
        <w:rPr>
          <w:bCs/>
          <w:color w:val="000000"/>
          <w:sz w:val="28"/>
          <w:szCs w:val="28"/>
        </w:rPr>
      </w:pPr>
      <w:r>
        <w:rPr>
          <w:bCs/>
          <w:color w:val="000000"/>
          <w:sz w:val="28"/>
          <w:szCs w:val="28"/>
        </w:rPr>
        <w:t>Адаптація м</w:t>
      </w:r>
      <w:r w:rsidRPr="004F5446">
        <w:rPr>
          <w:bCs/>
          <w:color w:val="000000"/>
          <w:sz w:val="28"/>
          <w:szCs w:val="28"/>
        </w:rPr>
        <w:t>’</w:t>
      </w:r>
      <w:r>
        <w:rPr>
          <w:bCs/>
          <w:color w:val="000000"/>
          <w:sz w:val="28"/>
          <w:szCs w:val="28"/>
        </w:rPr>
        <w:t>язів пов</w:t>
      </w:r>
      <w:r w:rsidRPr="004F5446">
        <w:rPr>
          <w:bCs/>
          <w:color w:val="000000"/>
          <w:sz w:val="28"/>
          <w:szCs w:val="28"/>
        </w:rPr>
        <w:t>’</w:t>
      </w:r>
      <w:r w:rsidRPr="009302A6">
        <w:rPr>
          <w:bCs/>
          <w:color w:val="000000"/>
          <w:sz w:val="28"/>
          <w:szCs w:val="28"/>
        </w:rPr>
        <w:t xml:space="preserve">язана з оптимізацією процесу </w:t>
      </w:r>
      <w:proofErr w:type="spellStart"/>
      <w:r w:rsidRPr="009302A6">
        <w:rPr>
          <w:bCs/>
          <w:color w:val="000000"/>
          <w:sz w:val="28"/>
          <w:szCs w:val="28"/>
        </w:rPr>
        <w:t>імпульсації</w:t>
      </w:r>
      <w:proofErr w:type="spellEnd"/>
      <w:r w:rsidRPr="009302A6">
        <w:rPr>
          <w:bCs/>
          <w:color w:val="000000"/>
          <w:sz w:val="28"/>
          <w:szCs w:val="28"/>
        </w:rPr>
        <w:t xml:space="preserve"> й рекрутування ПС-, </w:t>
      </w:r>
      <w:proofErr w:type="spellStart"/>
      <w:r w:rsidRPr="009302A6">
        <w:rPr>
          <w:bCs/>
          <w:color w:val="000000"/>
          <w:sz w:val="28"/>
          <w:szCs w:val="28"/>
        </w:rPr>
        <w:t>ШСа-</w:t>
      </w:r>
      <w:proofErr w:type="spellEnd"/>
      <w:r w:rsidRPr="009302A6">
        <w:rPr>
          <w:bCs/>
          <w:color w:val="000000"/>
          <w:sz w:val="28"/>
          <w:szCs w:val="28"/>
        </w:rPr>
        <w:t xml:space="preserve"> і </w:t>
      </w:r>
      <w:proofErr w:type="spellStart"/>
      <w:r w:rsidRPr="009302A6">
        <w:rPr>
          <w:bCs/>
          <w:color w:val="000000"/>
          <w:sz w:val="28"/>
          <w:szCs w:val="28"/>
        </w:rPr>
        <w:t>ШСб-волокон</w:t>
      </w:r>
      <w:proofErr w:type="spellEnd"/>
      <w:r w:rsidRPr="009302A6">
        <w:rPr>
          <w:bCs/>
          <w:color w:val="000000"/>
          <w:sz w:val="28"/>
          <w:szCs w:val="28"/>
        </w:rPr>
        <w:t>, розвитком здатності й синхронізації діяльності рухових одини</w:t>
      </w:r>
      <w:r>
        <w:rPr>
          <w:bCs/>
          <w:color w:val="000000"/>
          <w:sz w:val="28"/>
          <w:szCs w:val="28"/>
        </w:rPr>
        <w:t>ць, збільшенням запасів АТФ у м</w:t>
      </w:r>
      <w:r w:rsidRPr="005E7FBD">
        <w:rPr>
          <w:bCs/>
          <w:color w:val="000000"/>
          <w:sz w:val="28"/>
          <w:szCs w:val="28"/>
        </w:rPr>
        <w:t>’</w:t>
      </w:r>
      <w:r w:rsidRPr="009302A6">
        <w:rPr>
          <w:bCs/>
          <w:color w:val="000000"/>
          <w:sz w:val="28"/>
          <w:szCs w:val="28"/>
        </w:rPr>
        <w:t>язах. Не менш істотним є також підвищення активності АТФ-ази (ферменту, що розщеплює АТФ і прискорює процес збагачення міозину енергією), концентра</w:t>
      </w:r>
      <w:r>
        <w:rPr>
          <w:bCs/>
          <w:color w:val="000000"/>
          <w:sz w:val="28"/>
          <w:szCs w:val="28"/>
        </w:rPr>
        <w:t xml:space="preserve">ції </w:t>
      </w:r>
      <w:proofErr w:type="spellStart"/>
      <w:r>
        <w:rPr>
          <w:bCs/>
          <w:color w:val="000000"/>
          <w:sz w:val="28"/>
          <w:szCs w:val="28"/>
        </w:rPr>
        <w:t>КрФ</w:t>
      </w:r>
      <w:proofErr w:type="spellEnd"/>
      <w:r>
        <w:rPr>
          <w:bCs/>
          <w:color w:val="000000"/>
          <w:sz w:val="28"/>
          <w:szCs w:val="28"/>
        </w:rPr>
        <w:t xml:space="preserve"> і змісту міоглобіну в м</w:t>
      </w:r>
      <w:r w:rsidRPr="005E7FBD">
        <w:rPr>
          <w:bCs/>
          <w:color w:val="000000"/>
          <w:sz w:val="28"/>
          <w:szCs w:val="28"/>
        </w:rPr>
        <w:t>’</w:t>
      </w:r>
      <w:r w:rsidRPr="009302A6">
        <w:rPr>
          <w:bCs/>
          <w:color w:val="000000"/>
          <w:sz w:val="28"/>
          <w:szCs w:val="28"/>
        </w:rPr>
        <w:t xml:space="preserve">язах. При цьому зростає можливість розщеплення й анаеробного </w:t>
      </w:r>
      <w:proofErr w:type="spellStart"/>
      <w:r w:rsidRPr="009302A6">
        <w:rPr>
          <w:bCs/>
          <w:color w:val="000000"/>
          <w:sz w:val="28"/>
          <w:szCs w:val="28"/>
        </w:rPr>
        <w:t>ресинтезу</w:t>
      </w:r>
      <w:proofErr w:type="spellEnd"/>
      <w:r w:rsidRPr="009302A6">
        <w:rPr>
          <w:bCs/>
          <w:color w:val="000000"/>
          <w:sz w:val="28"/>
          <w:szCs w:val="28"/>
        </w:rPr>
        <w:t xml:space="preserve"> АТФ, тобто швидкого відновлення багатих енергією фосфатних груп, що також важливо для підвищен</w:t>
      </w:r>
      <w:r>
        <w:rPr>
          <w:bCs/>
          <w:color w:val="000000"/>
          <w:sz w:val="28"/>
          <w:szCs w:val="28"/>
        </w:rPr>
        <w:t>ня скорочувальних можливостей м</w:t>
      </w:r>
      <w:r w:rsidRPr="004F5446">
        <w:rPr>
          <w:bCs/>
          <w:color w:val="000000"/>
          <w:sz w:val="28"/>
          <w:szCs w:val="28"/>
        </w:rPr>
        <w:t>’</w:t>
      </w:r>
      <w:r w:rsidRPr="009302A6">
        <w:rPr>
          <w:bCs/>
          <w:color w:val="000000"/>
          <w:sz w:val="28"/>
          <w:szCs w:val="28"/>
        </w:rPr>
        <w:t>язів без</w:t>
      </w:r>
      <w:r>
        <w:rPr>
          <w:bCs/>
          <w:color w:val="000000"/>
          <w:sz w:val="28"/>
          <w:szCs w:val="28"/>
        </w:rPr>
        <w:t xml:space="preserve"> збільшення їхнього поперечника</w:t>
      </w:r>
      <w:r w:rsidRPr="009302A6">
        <w:rPr>
          <w:bCs/>
          <w:color w:val="000000"/>
          <w:sz w:val="28"/>
          <w:szCs w:val="28"/>
        </w:rPr>
        <w:t xml:space="preserve"> </w:t>
      </w:r>
      <w:r>
        <w:rPr>
          <w:bCs/>
          <w:color w:val="000000"/>
          <w:sz w:val="28"/>
          <w:szCs w:val="28"/>
        </w:rPr>
        <w:t>(</w:t>
      </w:r>
      <w:proofErr w:type="spellStart"/>
      <w:r>
        <w:rPr>
          <w:bCs/>
          <w:color w:val="000000"/>
          <w:sz w:val="28"/>
          <w:szCs w:val="28"/>
        </w:rPr>
        <w:t>Пітин</w:t>
      </w:r>
      <w:proofErr w:type="spellEnd"/>
      <w:r>
        <w:rPr>
          <w:bCs/>
          <w:color w:val="000000"/>
          <w:sz w:val="28"/>
          <w:szCs w:val="28"/>
        </w:rPr>
        <w:t>, 2015, с. 7).</w:t>
      </w:r>
    </w:p>
    <w:p w:rsidR="0019325A" w:rsidRDefault="0019325A" w:rsidP="0019325A">
      <w:pPr>
        <w:tabs>
          <w:tab w:val="left" w:pos="1035"/>
        </w:tabs>
        <w:spacing w:line="360" w:lineRule="auto"/>
        <w:ind w:firstLine="709"/>
        <w:jc w:val="both"/>
        <w:rPr>
          <w:bCs/>
          <w:color w:val="000000"/>
          <w:sz w:val="28"/>
          <w:szCs w:val="28"/>
        </w:rPr>
      </w:pPr>
      <w:r w:rsidRPr="009302A6">
        <w:rPr>
          <w:bCs/>
          <w:color w:val="000000"/>
          <w:sz w:val="28"/>
          <w:szCs w:val="28"/>
        </w:rPr>
        <w:t xml:space="preserve">Для прояву силових можливостей за рахунок </w:t>
      </w:r>
      <w:r>
        <w:rPr>
          <w:bCs/>
          <w:color w:val="000000"/>
          <w:sz w:val="28"/>
          <w:szCs w:val="28"/>
        </w:rPr>
        <w:t>нейрон</w:t>
      </w:r>
      <w:r w:rsidRPr="00112F81">
        <w:rPr>
          <w:bCs/>
          <w:color w:val="000000"/>
          <w:sz w:val="28"/>
          <w:szCs w:val="28"/>
        </w:rPr>
        <w:t>-</w:t>
      </w:r>
      <w:r w:rsidRPr="009302A6">
        <w:rPr>
          <w:bCs/>
          <w:color w:val="000000"/>
          <w:sz w:val="28"/>
          <w:szCs w:val="28"/>
        </w:rPr>
        <w:t xml:space="preserve">регуляторних механізмів важливими є дві реакції: збільшення частоти імпульсів і рекрутування додаткових рухових одиниць. Залежно від величини напруги прояв сили забезпечується складною взаємодією цих механізмів. При відносно невеликих проявах сили основним механізмом є рекрутування, а </w:t>
      </w:r>
      <w:r w:rsidRPr="009302A6">
        <w:rPr>
          <w:bCs/>
          <w:color w:val="000000"/>
          <w:sz w:val="28"/>
          <w:szCs w:val="28"/>
        </w:rPr>
        <w:lastRenderedPageBreak/>
        <w:t>досягнення м</w:t>
      </w:r>
      <w:r>
        <w:rPr>
          <w:bCs/>
          <w:color w:val="000000"/>
          <w:sz w:val="28"/>
          <w:szCs w:val="28"/>
        </w:rPr>
        <w:t xml:space="preserve">аксимальних показників сили </w:t>
      </w:r>
      <w:proofErr w:type="spellStart"/>
      <w:r>
        <w:rPr>
          <w:bCs/>
          <w:color w:val="000000"/>
          <w:sz w:val="28"/>
          <w:szCs w:val="28"/>
        </w:rPr>
        <w:t>пов</w:t>
      </w:r>
      <w:proofErr w:type="spellEnd"/>
      <w:r w:rsidRPr="00370811">
        <w:rPr>
          <w:bCs/>
          <w:color w:val="000000"/>
          <w:sz w:val="28"/>
          <w:szCs w:val="28"/>
          <w:lang w:val="ru-RU"/>
        </w:rPr>
        <w:t>’</w:t>
      </w:r>
      <w:proofErr w:type="spellStart"/>
      <w:r w:rsidRPr="009302A6">
        <w:rPr>
          <w:bCs/>
          <w:color w:val="000000"/>
          <w:sz w:val="28"/>
          <w:szCs w:val="28"/>
        </w:rPr>
        <w:t>язане</w:t>
      </w:r>
      <w:proofErr w:type="spellEnd"/>
      <w:r w:rsidRPr="009302A6">
        <w:rPr>
          <w:bCs/>
          <w:color w:val="000000"/>
          <w:sz w:val="28"/>
          <w:szCs w:val="28"/>
        </w:rPr>
        <w:t xml:space="preserve"> з різким збільшенням частоти імпульсів</w:t>
      </w:r>
      <w:r>
        <w:rPr>
          <w:bCs/>
          <w:color w:val="000000"/>
          <w:sz w:val="28"/>
          <w:szCs w:val="28"/>
        </w:rPr>
        <w:t xml:space="preserve"> </w:t>
      </w:r>
      <w:r w:rsidRPr="00666F7B">
        <w:rPr>
          <w:bCs/>
          <w:color w:val="000000"/>
          <w:sz w:val="28"/>
          <w:szCs w:val="28"/>
        </w:rPr>
        <w:t>(</w:t>
      </w:r>
      <w:proofErr w:type="spellStart"/>
      <w:r w:rsidRPr="00666F7B">
        <w:rPr>
          <w:bCs/>
          <w:color w:val="000000"/>
          <w:sz w:val="28"/>
          <w:szCs w:val="28"/>
        </w:rPr>
        <w:t>Пітин</w:t>
      </w:r>
      <w:proofErr w:type="spellEnd"/>
      <w:r w:rsidRPr="00666F7B">
        <w:rPr>
          <w:bCs/>
          <w:color w:val="000000"/>
          <w:sz w:val="28"/>
          <w:szCs w:val="28"/>
        </w:rPr>
        <w:t xml:space="preserve">, 2015, с. </w:t>
      </w:r>
      <w:r>
        <w:rPr>
          <w:bCs/>
          <w:color w:val="000000"/>
          <w:sz w:val="28"/>
          <w:szCs w:val="28"/>
        </w:rPr>
        <w:t>8</w:t>
      </w:r>
      <w:r w:rsidRPr="00666F7B">
        <w:rPr>
          <w:bCs/>
          <w:color w:val="000000"/>
          <w:sz w:val="28"/>
          <w:szCs w:val="28"/>
        </w:rPr>
        <w:t>).</w:t>
      </w:r>
    </w:p>
    <w:p w:rsidR="0019325A" w:rsidRDefault="0019325A" w:rsidP="0019325A">
      <w:pPr>
        <w:widowControl w:val="0"/>
        <w:tabs>
          <w:tab w:val="left" w:pos="1035"/>
        </w:tabs>
        <w:spacing w:line="360" w:lineRule="auto"/>
        <w:ind w:firstLine="709"/>
        <w:jc w:val="both"/>
        <w:rPr>
          <w:bCs/>
          <w:color w:val="000000"/>
          <w:sz w:val="28"/>
          <w:szCs w:val="28"/>
        </w:rPr>
      </w:pPr>
      <w:r w:rsidRPr="00666F7B">
        <w:rPr>
          <w:bCs/>
          <w:iCs/>
          <w:color w:val="000000"/>
          <w:sz w:val="28"/>
          <w:szCs w:val="28"/>
        </w:rPr>
        <w:t>Другий шлях</w:t>
      </w:r>
      <w:r w:rsidRPr="009302A6">
        <w:rPr>
          <w:bCs/>
          <w:color w:val="000000"/>
          <w:sz w:val="28"/>
          <w:szCs w:val="28"/>
        </w:rPr>
        <w:t xml:space="preserve"> припускає приріст максимальної сили за рахунок збільш</w:t>
      </w:r>
      <w:r>
        <w:rPr>
          <w:bCs/>
          <w:color w:val="000000"/>
          <w:sz w:val="28"/>
          <w:szCs w:val="28"/>
        </w:rPr>
        <w:t>ення анатомічного поперечника м</w:t>
      </w:r>
      <w:r w:rsidRPr="005E7FBD">
        <w:rPr>
          <w:bCs/>
          <w:color w:val="000000"/>
          <w:sz w:val="28"/>
          <w:szCs w:val="28"/>
          <w:lang w:val="ru-RU"/>
        </w:rPr>
        <w:t>’</w:t>
      </w:r>
      <w:r w:rsidRPr="009302A6">
        <w:rPr>
          <w:bCs/>
          <w:color w:val="000000"/>
          <w:sz w:val="28"/>
          <w:szCs w:val="28"/>
        </w:rPr>
        <w:t>язів. У його складі лежить така організація тренувального процесу, при якій відбувається інтенсивне</w:t>
      </w:r>
      <w:r>
        <w:rPr>
          <w:bCs/>
          <w:color w:val="000000"/>
          <w:sz w:val="28"/>
          <w:szCs w:val="28"/>
        </w:rPr>
        <w:t xml:space="preserve"> розщеплення білків працюючих м</w:t>
      </w:r>
      <w:r w:rsidRPr="00AF0C1B">
        <w:rPr>
          <w:bCs/>
          <w:color w:val="000000"/>
          <w:sz w:val="28"/>
          <w:szCs w:val="28"/>
          <w:lang w:val="ru-RU"/>
        </w:rPr>
        <w:t>’</w:t>
      </w:r>
      <w:r w:rsidRPr="009302A6">
        <w:rPr>
          <w:bCs/>
          <w:color w:val="000000"/>
          <w:sz w:val="28"/>
          <w:szCs w:val="28"/>
        </w:rPr>
        <w:t>язів. Продукти розщеплення білків стимул</w:t>
      </w:r>
      <w:r>
        <w:rPr>
          <w:bCs/>
          <w:color w:val="000000"/>
          <w:sz w:val="28"/>
          <w:szCs w:val="28"/>
        </w:rPr>
        <w:t>юють білковий синтез у відновлюв</w:t>
      </w:r>
      <w:r w:rsidRPr="009302A6">
        <w:rPr>
          <w:bCs/>
          <w:color w:val="000000"/>
          <w:sz w:val="28"/>
          <w:szCs w:val="28"/>
        </w:rPr>
        <w:t>альному періоді з наступною супер</w:t>
      </w:r>
      <w:r w:rsidRPr="009257B5">
        <w:rPr>
          <w:bCs/>
          <w:color w:val="000000"/>
          <w:sz w:val="28"/>
          <w:szCs w:val="28"/>
        </w:rPr>
        <w:t>-</w:t>
      </w:r>
      <w:r w:rsidRPr="009302A6">
        <w:rPr>
          <w:bCs/>
          <w:color w:val="000000"/>
          <w:sz w:val="28"/>
          <w:szCs w:val="28"/>
        </w:rPr>
        <w:t>компенсацією скорочувальних білків і відповідним приростом їхньої маси. Важливо знати, що на першому етапі реалізації силової про</w:t>
      </w:r>
      <w:r>
        <w:rPr>
          <w:bCs/>
          <w:color w:val="000000"/>
          <w:sz w:val="28"/>
          <w:szCs w:val="28"/>
        </w:rPr>
        <w:t>грами, спрямованої на приріст м</w:t>
      </w:r>
      <w:r w:rsidRPr="00AF0C1B">
        <w:rPr>
          <w:bCs/>
          <w:color w:val="000000"/>
          <w:sz w:val="28"/>
          <w:szCs w:val="28"/>
        </w:rPr>
        <w:t>’</w:t>
      </w:r>
      <w:r w:rsidRPr="009302A6">
        <w:rPr>
          <w:bCs/>
          <w:color w:val="000000"/>
          <w:sz w:val="28"/>
          <w:szCs w:val="28"/>
        </w:rPr>
        <w:t>язової маси, має місце збереження або незначне збільшення маси тіла, тому що актив</w:t>
      </w:r>
      <w:r>
        <w:rPr>
          <w:bCs/>
          <w:color w:val="000000"/>
          <w:sz w:val="28"/>
          <w:szCs w:val="28"/>
        </w:rPr>
        <w:t>ний приріст м</w:t>
      </w:r>
      <w:r w:rsidRPr="005E7FBD">
        <w:rPr>
          <w:bCs/>
          <w:color w:val="000000"/>
          <w:sz w:val="28"/>
          <w:szCs w:val="28"/>
        </w:rPr>
        <w:t>’</w:t>
      </w:r>
      <w:r w:rsidRPr="009302A6">
        <w:rPr>
          <w:bCs/>
          <w:color w:val="000000"/>
          <w:sz w:val="28"/>
          <w:szCs w:val="28"/>
        </w:rPr>
        <w:t>язовий маси при раціональному харчуванні супроводжується зменше</w:t>
      </w:r>
      <w:r>
        <w:rPr>
          <w:bCs/>
          <w:color w:val="000000"/>
          <w:sz w:val="28"/>
          <w:szCs w:val="28"/>
        </w:rPr>
        <w:t>нням кількості жиру в організмі</w:t>
      </w:r>
      <w:r w:rsidRPr="009257B5">
        <w:rPr>
          <w:bCs/>
          <w:color w:val="000000"/>
          <w:sz w:val="28"/>
          <w:szCs w:val="28"/>
        </w:rPr>
        <w:t xml:space="preserve"> </w:t>
      </w:r>
      <w:r>
        <w:rPr>
          <w:bCs/>
          <w:color w:val="000000"/>
          <w:sz w:val="28"/>
          <w:szCs w:val="28"/>
        </w:rPr>
        <w:t>(</w:t>
      </w:r>
      <w:proofErr w:type="spellStart"/>
      <w:r>
        <w:rPr>
          <w:bCs/>
          <w:color w:val="000000"/>
          <w:sz w:val="28"/>
          <w:szCs w:val="28"/>
        </w:rPr>
        <w:t>Пітин</w:t>
      </w:r>
      <w:proofErr w:type="spellEnd"/>
      <w:r>
        <w:rPr>
          <w:bCs/>
          <w:color w:val="000000"/>
          <w:sz w:val="28"/>
          <w:szCs w:val="28"/>
        </w:rPr>
        <w:t>, 2015, с. 8).</w:t>
      </w:r>
    </w:p>
    <w:p w:rsidR="0019325A" w:rsidRDefault="0019325A" w:rsidP="0019325A">
      <w:pPr>
        <w:widowControl w:val="0"/>
        <w:tabs>
          <w:tab w:val="left" w:pos="1035"/>
        </w:tabs>
        <w:spacing w:line="360" w:lineRule="auto"/>
        <w:ind w:firstLine="709"/>
        <w:jc w:val="both"/>
        <w:rPr>
          <w:bCs/>
          <w:color w:val="000000"/>
          <w:sz w:val="28"/>
          <w:szCs w:val="28"/>
        </w:rPr>
      </w:pPr>
      <w:r>
        <w:rPr>
          <w:bCs/>
          <w:color w:val="000000"/>
          <w:sz w:val="28"/>
          <w:szCs w:val="28"/>
        </w:rPr>
        <w:t>Величина м</w:t>
      </w:r>
      <w:r w:rsidRPr="00AF0C1B">
        <w:rPr>
          <w:bCs/>
          <w:color w:val="000000"/>
          <w:sz w:val="28"/>
          <w:szCs w:val="28"/>
        </w:rPr>
        <w:t>’</w:t>
      </w:r>
      <w:r w:rsidRPr="009302A6">
        <w:rPr>
          <w:bCs/>
          <w:color w:val="000000"/>
          <w:sz w:val="28"/>
          <w:szCs w:val="28"/>
        </w:rPr>
        <w:t>язової гіпертрофії як у чоловіків, так і в жінок значною</w:t>
      </w:r>
      <w:r>
        <w:rPr>
          <w:bCs/>
          <w:color w:val="000000"/>
          <w:sz w:val="28"/>
          <w:szCs w:val="28"/>
        </w:rPr>
        <w:t xml:space="preserve"> мірою обумовлена кількістю в м</w:t>
      </w:r>
      <w:r w:rsidRPr="005E7FBD">
        <w:rPr>
          <w:bCs/>
          <w:color w:val="000000"/>
          <w:sz w:val="28"/>
          <w:szCs w:val="28"/>
        </w:rPr>
        <w:t>’</w:t>
      </w:r>
      <w:r w:rsidRPr="009302A6">
        <w:rPr>
          <w:bCs/>
          <w:color w:val="000000"/>
          <w:sz w:val="28"/>
          <w:szCs w:val="28"/>
        </w:rPr>
        <w:t>язах волокон різного типу. Незважаючи на те, що</w:t>
      </w:r>
      <w:r>
        <w:rPr>
          <w:bCs/>
          <w:color w:val="000000"/>
          <w:sz w:val="28"/>
          <w:szCs w:val="28"/>
        </w:rPr>
        <w:t xml:space="preserve"> гіпертрофії піддані всі типи м</w:t>
      </w:r>
      <w:r w:rsidRPr="005E7FBD">
        <w:rPr>
          <w:bCs/>
          <w:color w:val="000000"/>
          <w:sz w:val="28"/>
          <w:szCs w:val="28"/>
        </w:rPr>
        <w:t>’</w:t>
      </w:r>
      <w:r w:rsidRPr="009302A6">
        <w:rPr>
          <w:bCs/>
          <w:color w:val="000000"/>
          <w:sz w:val="28"/>
          <w:szCs w:val="28"/>
        </w:rPr>
        <w:t xml:space="preserve">язових волокон, найбільші зміни відзначаються в </w:t>
      </w:r>
      <w:proofErr w:type="spellStart"/>
      <w:r w:rsidRPr="009302A6">
        <w:rPr>
          <w:bCs/>
          <w:color w:val="000000"/>
          <w:sz w:val="28"/>
          <w:szCs w:val="28"/>
        </w:rPr>
        <w:t>ШСб-волокнах</w:t>
      </w:r>
      <w:proofErr w:type="spellEnd"/>
      <w:r w:rsidRPr="009302A6">
        <w:rPr>
          <w:bCs/>
          <w:color w:val="000000"/>
          <w:sz w:val="28"/>
          <w:szCs w:val="28"/>
        </w:rPr>
        <w:t>. Гіпертрофія</w:t>
      </w:r>
      <w:r>
        <w:rPr>
          <w:bCs/>
          <w:color w:val="000000"/>
          <w:sz w:val="28"/>
          <w:szCs w:val="28"/>
        </w:rPr>
        <w:t xml:space="preserve"> </w:t>
      </w:r>
      <w:proofErr w:type="spellStart"/>
      <w:r>
        <w:rPr>
          <w:bCs/>
          <w:color w:val="000000"/>
          <w:sz w:val="28"/>
          <w:szCs w:val="28"/>
        </w:rPr>
        <w:t>ШСа-волокон</w:t>
      </w:r>
      <w:proofErr w:type="spellEnd"/>
      <w:r>
        <w:rPr>
          <w:bCs/>
          <w:color w:val="000000"/>
          <w:sz w:val="28"/>
          <w:szCs w:val="28"/>
        </w:rPr>
        <w:t xml:space="preserve"> виражена на 20- 25</w:t>
      </w:r>
      <w:r w:rsidRPr="009302A6">
        <w:rPr>
          <w:bCs/>
          <w:color w:val="000000"/>
          <w:sz w:val="28"/>
          <w:szCs w:val="28"/>
        </w:rPr>
        <w:t>% менше, а П</w:t>
      </w:r>
      <w:r>
        <w:rPr>
          <w:bCs/>
          <w:color w:val="000000"/>
          <w:sz w:val="28"/>
          <w:szCs w:val="28"/>
        </w:rPr>
        <w:t>С-волокон – менше в 3-4 рази. М</w:t>
      </w:r>
      <w:r w:rsidRPr="00AF0C1B">
        <w:rPr>
          <w:bCs/>
          <w:color w:val="000000"/>
          <w:sz w:val="28"/>
          <w:szCs w:val="28"/>
        </w:rPr>
        <w:t>’</w:t>
      </w:r>
      <w:r w:rsidRPr="009302A6">
        <w:rPr>
          <w:bCs/>
          <w:color w:val="000000"/>
          <w:sz w:val="28"/>
          <w:szCs w:val="28"/>
        </w:rPr>
        <w:t>язова гіпертрофія може не супроводжуватися збільшенням обхвату, особливо якщо в м'язах спортсмена втримується велика кількість ПС-волокон, що обумовлюється зниженням кількості жиру й незначною гіпертрофією ПС-волокон у результаті тренування</w:t>
      </w:r>
      <w:r>
        <w:rPr>
          <w:bCs/>
          <w:color w:val="000000"/>
          <w:sz w:val="28"/>
          <w:szCs w:val="28"/>
        </w:rPr>
        <w:t xml:space="preserve"> </w:t>
      </w:r>
      <w:r w:rsidRPr="009302A6">
        <w:rPr>
          <w:bCs/>
          <w:color w:val="000000"/>
          <w:sz w:val="28"/>
          <w:szCs w:val="28"/>
        </w:rPr>
        <w:t xml:space="preserve"> </w:t>
      </w:r>
      <w:r>
        <w:rPr>
          <w:bCs/>
          <w:color w:val="000000"/>
          <w:sz w:val="28"/>
          <w:szCs w:val="28"/>
        </w:rPr>
        <w:t>(</w:t>
      </w:r>
      <w:proofErr w:type="spellStart"/>
      <w:r>
        <w:rPr>
          <w:bCs/>
          <w:color w:val="000000"/>
          <w:sz w:val="28"/>
          <w:szCs w:val="28"/>
        </w:rPr>
        <w:t>Пітин</w:t>
      </w:r>
      <w:proofErr w:type="spellEnd"/>
      <w:r>
        <w:rPr>
          <w:bCs/>
          <w:color w:val="000000"/>
          <w:sz w:val="28"/>
          <w:szCs w:val="28"/>
        </w:rPr>
        <w:t>, 2015, с. 8).</w:t>
      </w:r>
    </w:p>
    <w:p w:rsidR="0019325A" w:rsidRDefault="0019325A" w:rsidP="00321E4D">
      <w:pPr>
        <w:widowControl w:val="0"/>
        <w:tabs>
          <w:tab w:val="left" w:pos="1035"/>
        </w:tabs>
        <w:spacing w:line="360" w:lineRule="auto"/>
        <w:ind w:firstLine="709"/>
        <w:jc w:val="both"/>
        <w:rPr>
          <w:bCs/>
          <w:color w:val="000000"/>
          <w:sz w:val="28"/>
          <w:szCs w:val="28"/>
        </w:rPr>
      </w:pPr>
      <w:r w:rsidRPr="009302A6">
        <w:rPr>
          <w:bCs/>
          <w:color w:val="000000"/>
          <w:sz w:val="28"/>
          <w:szCs w:val="28"/>
        </w:rPr>
        <w:t xml:space="preserve">При розвитку максимальної сили практично використовуються всі методи силової підготовки, крім </w:t>
      </w:r>
      <w:proofErr w:type="spellStart"/>
      <w:r w:rsidRPr="009302A6">
        <w:rPr>
          <w:bCs/>
          <w:color w:val="000000"/>
          <w:sz w:val="28"/>
          <w:szCs w:val="28"/>
        </w:rPr>
        <w:t>пліометричного</w:t>
      </w:r>
      <w:proofErr w:type="spellEnd"/>
      <w:r w:rsidRPr="009302A6">
        <w:rPr>
          <w:bCs/>
          <w:color w:val="000000"/>
          <w:sz w:val="28"/>
          <w:szCs w:val="28"/>
        </w:rPr>
        <w:t xml:space="preserve">: концентричний </w:t>
      </w:r>
      <w:r w:rsidRPr="005E7FBD">
        <w:rPr>
          <w:bCs/>
          <w:color w:val="000000"/>
          <w:sz w:val="28"/>
          <w:szCs w:val="28"/>
        </w:rPr>
        <w:t>–</w:t>
      </w:r>
      <w:r w:rsidRPr="009302A6">
        <w:rPr>
          <w:bCs/>
          <w:color w:val="000000"/>
          <w:sz w:val="28"/>
          <w:szCs w:val="28"/>
        </w:rPr>
        <w:t xml:space="preserve"> 35-45 %, ексцентричний </w:t>
      </w:r>
      <w:r>
        <w:rPr>
          <w:rFonts w:eastAsiaTheme="minorHAnsi"/>
          <w:sz w:val="28"/>
          <w:szCs w:val="28"/>
          <w:lang w:eastAsia="en-US"/>
        </w:rPr>
        <w:t>–</w:t>
      </w:r>
      <w:r w:rsidRPr="009302A6">
        <w:rPr>
          <w:bCs/>
          <w:color w:val="000000"/>
          <w:sz w:val="28"/>
          <w:szCs w:val="28"/>
        </w:rPr>
        <w:t xml:space="preserve"> 10-15 %, ізометричний </w:t>
      </w:r>
      <w:r>
        <w:rPr>
          <w:rFonts w:eastAsiaTheme="minorHAnsi"/>
          <w:sz w:val="28"/>
          <w:szCs w:val="28"/>
          <w:lang w:eastAsia="en-US"/>
        </w:rPr>
        <w:t>–</w:t>
      </w:r>
      <w:r w:rsidRPr="009302A6">
        <w:rPr>
          <w:bCs/>
          <w:color w:val="000000"/>
          <w:sz w:val="28"/>
          <w:szCs w:val="28"/>
        </w:rPr>
        <w:t xml:space="preserve"> 5-10 %, </w:t>
      </w:r>
      <w:proofErr w:type="spellStart"/>
      <w:r w:rsidRPr="009302A6">
        <w:rPr>
          <w:bCs/>
          <w:color w:val="000000"/>
          <w:sz w:val="28"/>
          <w:szCs w:val="28"/>
        </w:rPr>
        <w:t>ізок</w:t>
      </w:r>
      <w:r>
        <w:rPr>
          <w:bCs/>
          <w:color w:val="000000"/>
          <w:sz w:val="28"/>
          <w:szCs w:val="28"/>
        </w:rPr>
        <w:t>інетичний</w:t>
      </w:r>
      <w:proofErr w:type="spellEnd"/>
      <w:r>
        <w:rPr>
          <w:bCs/>
          <w:color w:val="000000"/>
          <w:sz w:val="28"/>
          <w:szCs w:val="28"/>
        </w:rPr>
        <w:t xml:space="preserve"> </w:t>
      </w:r>
      <w:r>
        <w:rPr>
          <w:rFonts w:eastAsiaTheme="minorHAnsi"/>
          <w:sz w:val="28"/>
          <w:szCs w:val="28"/>
          <w:lang w:eastAsia="en-US"/>
        </w:rPr>
        <w:t>–</w:t>
      </w:r>
      <w:r>
        <w:rPr>
          <w:bCs/>
          <w:color w:val="000000"/>
          <w:sz w:val="28"/>
          <w:szCs w:val="28"/>
        </w:rPr>
        <w:t xml:space="preserve"> 35-</w:t>
      </w:r>
      <w:r w:rsidRPr="009302A6">
        <w:rPr>
          <w:bCs/>
          <w:color w:val="000000"/>
          <w:sz w:val="28"/>
          <w:szCs w:val="28"/>
        </w:rPr>
        <w:t>45 %. Коли ставиться завдання збільшення поперечника м</w:t>
      </w:r>
      <w:r w:rsidR="00321E4D">
        <w:rPr>
          <w:bCs/>
          <w:color w:val="000000"/>
          <w:sz w:val="28"/>
          <w:szCs w:val="28"/>
        </w:rPr>
        <w:t>’</w:t>
      </w:r>
      <w:r w:rsidRPr="009302A6">
        <w:rPr>
          <w:bCs/>
          <w:color w:val="000000"/>
          <w:sz w:val="28"/>
          <w:szCs w:val="28"/>
        </w:rPr>
        <w:t xml:space="preserve">язів, зростає обсяг вправ, виконуваних з використанням </w:t>
      </w:r>
      <w:proofErr w:type="spellStart"/>
      <w:r w:rsidRPr="009302A6">
        <w:rPr>
          <w:bCs/>
          <w:color w:val="000000"/>
          <w:sz w:val="28"/>
          <w:szCs w:val="28"/>
        </w:rPr>
        <w:t>ізокінетичного</w:t>
      </w:r>
      <w:proofErr w:type="spellEnd"/>
      <w:r w:rsidRPr="009302A6">
        <w:rPr>
          <w:bCs/>
          <w:color w:val="000000"/>
          <w:sz w:val="28"/>
          <w:szCs w:val="28"/>
        </w:rPr>
        <w:t xml:space="preserve"> й концентричного методів. При підвищенні рівня максимальної сили за рахунок удосконалення </w:t>
      </w:r>
      <w:proofErr w:type="spellStart"/>
      <w:r>
        <w:rPr>
          <w:bCs/>
          <w:color w:val="000000"/>
          <w:sz w:val="28"/>
          <w:szCs w:val="28"/>
        </w:rPr>
        <w:t>внутрішньом</w:t>
      </w:r>
      <w:r w:rsidRPr="00C82C09">
        <w:rPr>
          <w:bCs/>
          <w:color w:val="000000"/>
          <w:sz w:val="28"/>
          <w:szCs w:val="28"/>
        </w:rPr>
        <w:t>’</w:t>
      </w:r>
      <w:r w:rsidRPr="009302A6">
        <w:rPr>
          <w:bCs/>
          <w:color w:val="000000"/>
          <w:sz w:val="28"/>
          <w:szCs w:val="28"/>
        </w:rPr>
        <w:t>язової</w:t>
      </w:r>
      <w:proofErr w:type="spellEnd"/>
      <w:r w:rsidRPr="009302A6">
        <w:rPr>
          <w:bCs/>
          <w:color w:val="000000"/>
          <w:sz w:val="28"/>
          <w:szCs w:val="28"/>
        </w:rPr>
        <w:t xml:space="preserve"> й </w:t>
      </w:r>
      <w:proofErr w:type="spellStart"/>
      <w:r w:rsidRPr="009302A6">
        <w:rPr>
          <w:bCs/>
          <w:color w:val="000000"/>
          <w:sz w:val="28"/>
          <w:szCs w:val="28"/>
        </w:rPr>
        <w:t>міжм</w:t>
      </w:r>
      <w:r w:rsidR="00321E4D">
        <w:rPr>
          <w:bCs/>
          <w:color w:val="000000"/>
          <w:sz w:val="28"/>
          <w:szCs w:val="28"/>
        </w:rPr>
        <w:t>’</w:t>
      </w:r>
      <w:r w:rsidRPr="009302A6">
        <w:rPr>
          <w:bCs/>
          <w:color w:val="000000"/>
          <w:sz w:val="28"/>
          <w:szCs w:val="28"/>
        </w:rPr>
        <w:t>язов</w:t>
      </w:r>
      <w:r>
        <w:rPr>
          <w:bCs/>
          <w:color w:val="000000"/>
          <w:sz w:val="28"/>
          <w:szCs w:val="28"/>
        </w:rPr>
        <w:t>ої</w:t>
      </w:r>
      <w:proofErr w:type="spellEnd"/>
      <w:r>
        <w:rPr>
          <w:bCs/>
          <w:color w:val="000000"/>
          <w:sz w:val="28"/>
          <w:szCs w:val="28"/>
        </w:rPr>
        <w:t xml:space="preserve"> координації може бути на 5-6</w:t>
      </w:r>
      <w:r w:rsidRPr="009302A6">
        <w:rPr>
          <w:bCs/>
          <w:color w:val="000000"/>
          <w:sz w:val="28"/>
          <w:szCs w:val="28"/>
        </w:rPr>
        <w:t xml:space="preserve">% збільшений обсяг ексцентричної й ізометричної роботи при пропорційному </w:t>
      </w:r>
      <w:r w:rsidRPr="009302A6">
        <w:rPr>
          <w:bCs/>
          <w:color w:val="000000"/>
          <w:sz w:val="28"/>
          <w:szCs w:val="28"/>
        </w:rPr>
        <w:lastRenderedPageBreak/>
        <w:t>зменшенні вправ</w:t>
      </w:r>
      <w:r w:rsidR="00321E4D">
        <w:rPr>
          <w:bCs/>
          <w:color w:val="000000"/>
          <w:sz w:val="28"/>
          <w:szCs w:val="28"/>
        </w:rPr>
        <w:t xml:space="preserve"> </w:t>
      </w:r>
      <w:r>
        <w:rPr>
          <w:bCs/>
          <w:color w:val="000000"/>
          <w:sz w:val="28"/>
          <w:szCs w:val="28"/>
        </w:rPr>
        <w:t>(</w:t>
      </w:r>
      <w:proofErr w:type="spellStart"/>
      <w:r>
        <w:rPr>
          <w:bCs/>
          <w:color w:val="000000"/>
          <w:sz w:val="28"/>
          <w:szCs w:val="28"/>
        </w:rPr>
        <w:t>Пітин</w:t>
      </w:r>
      <w:proofErr w:type="spellEnd"/>
      <w:r>
        <w:rPr>
          <w:bCs/>
          <w:color w:val="000000"/>
          <w:sz w:val="28"/>
          <w:szCs w:val="28"/>
        </w:rPr>
        <w:t>, 2015, с. 9).</w:t>
      </w:r>
    </w:p>
    <w:p w:rsidR="0019325A" w:rsidRDefault="0019325A" w:rsidP="0019325A">
      <w:pPr>
        <w:tabs>
          <w:tab w:val="left" w:pos="1035"/>
        </w:tabs>
        <w:spacing w:line="360" w:lineRule="auto"/>
        <w:ind w:firstLine="709"/>
        <w:jc w:val="both"/>
        <w:rPr>
          <w:bCs/>
          <w:color w:val="000000"/>
          <w:sz w:val="28"/>
          <w:szCs w:val="28"/>
        </w:rPr>
      </w:pPr>
      <w:r w:rsidRPr="009302A6">
        <w:rPr>
          <w:bCs/>
          <w:color w:val="000000"/>
          <w:sz w:val="28"/>
          <w:szCs w:val="28"/>
        </w:rPr>
        <w:t>При розвитку м</w:t>
      </w:r>
      <w:r>
        <w:rPr>
          <w:bCs/>
          <w:color w:val="000000"/>
          <w:sz w:val="28"/>
          <w:szCs w:val="28"/>
        </w:rPr>
        <w:t>аксимальної сили без приросту м</w:t>
      </w:r>
      <w:r w:rsidRPr="00AF0C1B">
        <w:rPr>
          <w:bCs/>
          <w:color w:val="000000"/>
          <w:sz w:val="28"/>
          <w:szCs w:val="28"/>
          <w:lang w:val="ru-RU"/>
        </w:rPr>
        <w:t>’</w:t>
      </w:r>
      <w:proofErr w:type="spellStart"/>
      <w:r w:rsidRPr="009302A6">
        <w:rPr>
          <w:bCs/>
          <w:color w:val="000000"/>
          <w:sz w:val="28"/>
          <w:szCs w:val="28"/>
        </w:rPr>
        <w:t>язової</w:t>
      </w:r>
      <w:proofErr w:type="spellEnd"/>
      <w:r w:rsidRPr="009302A6">
        <w:rPr>
          <w:bCs/>
          <w:color w:val="000000"/>
          <w:sz w:val="28"/>
          <w:szCs w:val="28"/>
        </w:rPr>
        <w:t xml:space="preserve"> маси величина обтяжень коливає</w:t>
      </w:r>
      <w:r>
        <w:rPr>
          <w:bCs/>
          <w:color w:val="000000"/>
          <w:sz w:val="28"/>
          <w:szCs w:val="28"/>
        </w:rPr>
        <w:t>ться в широких межах – від 50-60 до 90-100</w:t>
      </w:r>
      <w:r w:rsidRPr="009302A6">
        <w:rPr>
          <w:bCs/>
          <w:color w:val="000000"/>
          <w:sz w:val="28"/>
          <w:szCs w:val="28"/>
        </w:rPr>
        <w:t>% рівня максимальної сили, при</w:t>
      </w:r>
      <w:r>
        <w:rPr>
          <w:bCs/>
          <w:color w:val="000000"/>
          <w:sz w:val="28"/>
          <w:szCs w:val="28"/>
        </w:rPr>
        <w:t xml:space="preserve"> ексцентричній роботі – від 70</w:t>
      </w:r>
      <w:r w:rsidRPr="009302A6">
        <w:rPr>
          <w:bCs/>
          <w:color w:val="000000"/>
          <w:sz w:val="28"/>
          <w:szCs w:val="28"/>
        </w:rPr>
        <w:t xml:space="preserve"> д</w:t>
      </w:r>
      <w:r>
        <w:rPr>
          <w:bCs/>
          <w:color w:val="000000"/>
          <w:sz w:val="28"/>
          <w:szCs w:val="28"/>
        </w:rPr>
        <w:t>о 120-</w:t>
      </w:r>
      <w:r w:rsidRPr="009302A6">
        <w:rPr>
          <w:bCs/>
          <w:color w:val="000000"/>
          <w:sz w:val="28"/>
          <w:szCs w:val="28"/>
        </w:rPr>
        <w:t xml:space="preserve">130%. </w:t>
      </w:r>
    </w:p>
    <w:p w:rsidR="0019325A" w:rsidRDefault="0019325A" w:rsidP="0019325A">
      <w:pPr>
        <w:widowControl w:val="0"/>
        <w:tabs>
          <w:tab w:val="left" w:pos="1035"/>
        </w:tabs>
        <w:spacing w:line="360" w:lineRule="auto"/>
        <w:ind w:firstLine="709"/>
        <w:jc w:val="both"/>
        <w:rPr>
          <w:bCs/>
          <w:color w:val="000000"/>
          <w:sz w:val="28"/>
          <w:szCs w:val="28"/>
        </w:rPr>
      </w:pPr>
      <w:r w:rsidRPr="009302A6">
        <w:rPr>
          <w:bCs/>
          <w:color w:val="000000"/>
          <w:sz w:val="28"/>
          <w:szCs w:val="28"/>
        </w:rPr>
        <w:t xml:space="preserve">Граничні й </w:t>
      </w:r>
      <w:proofErr w:type="spellStart"/>
      <w:r w:rsidRPr="009302A6">
        <w:rPr>
          <w:bCs/>
          <w:color w:val="000000"/>
          <w:sz w:val="28"/>
          <w:szCs w:val="28"/>
        </w:rPr>
        <w:t>біляграничні</w:t>
      </w:r>
      <w:proofErr w:type="spellEnd"/>
      <w:r w:rsidRPr="009302A6">
        <w:rPr>
          <w:bCs/>
          <w:color w:val="000000"/>
          <w:sz w:val="28"/>
          <w:szCs w:val="28"/>
        </w:rPr>
        <w:t xml:space="preserve"> обтяження кращі </w:t>
      </w:r>
      <w:r>
        <w:rPr>
          <w:bCs/>
          <w:color w:val="000000"/>
          <w:sz w:val="28"/>
          <w:szCs w:val="28"/>
        </w:rPr>
        <w:t xml:space="preserve">для вдосконалювання </w:t>
      </w:r>
      <w:proofErr w:type="spellStart"/>
      <w:r>
        <w:rPr>
          <w:bCs/>
          <w:color w:val="000000"/>
          <w:sz w:val="28"/>
          <w:szCs w:val="28"/>
        </w:rPr>
        <w:t>внутрішньом</w:t>
      </w:r>
      <w:r w:rsidRPr="009257B5">
        <w:rPr>
          <w:bCs/>
          <w:color w:val="000000"/>
          <w:sz w:val="28"/>
          <w:szCs w:val="28"/>
        </w:rPr>
        <w:t>’</w:t>
      </w:r>
      <w:r w:rsidRPr="009302A6">
        <w:rPr>
          <w:bCs/>
          <w:color w:val="000000"/>
          <w:sz w:val="28"/>
          <w:szCs w:val="28"/>
        </w:rPr>
        <w:t>язової</w:t>
      </w:r>
      <w:proofErr w:type="spellEnd"/>
      <w:r w:rsidRPr="009302A6">
        <w:rPr>
          <w:bCs/>
          <w:color w:val="000000"/>
          <w:sz w:val="28"/>
          <w:szCs w:val="28"/>
        </w:rPr>
        <w:t xml:space="preserve"> координації, але малоефективні для поліпшення </w:t>
      </w:r>
      <w:proofErr w:type="spellStart"/>
      <w:r w:rsidRPr="009302A6">
        <w:rPr>
          <w:bCs/>
          <w:color w:val="000000"/>
          <w:sz w:val="28"/>
          <w:szCs w:val="28"/>
        </w:rPr>
        <w:t>міжм</w:t>
      </w:r>
      <w:r w:rsidRPr="00687096">
        <w:rPr>
          <w:bCs/>
          <w:color w:val="000000"/>
          <w:sz w:val="28"/>
          <w:szCs w:val="28"/>
        </w:rPr>
        <w:t>’</w:t>
      </w:r>
      <w:r w:rsidRPr="009302A6">
        <w:rPr>
          <w:bCs/>
          <w:color w:val="000000"/>
          <w:sz w:val="28"/>
          <w:szCs w:val="28"/>
        </w:rPr>
        <w:t>язової</w:t>
      </w:r>
      <w:proofErr w:type="spellEnd"/>
      <w:r w:rsidRPr="009302A6">
        <w:rPr>
          <w:bCs/>
          <w:color w:val="000000"/>
          <w:sz w:val="28"/>
          <w:szCs w:val="28"/>
        </w:rPr>
        <w:t xml:space="preserve"> координації. Оптимальним темпом рухів є помірний – 1,5-2,5 с на кожне повторення. При використанні ізометричного методу оптимальними є напруги тривалістю 3-6 с. Кількість повторень у кожному підході визначається величиною обтяжень. Коли обтяження становлять 90-100 % від максимального рівня сили, кількість повторень у підході – від 1 до 3; зменшення обтяжень дозволяє збільшити кількість повторень. Наприклад, якщо обтяження становлять 60-70 %, кількість повторень у підході збільшується до 8-12. Паузи між підходами великі – до 2-6 хв</w:t>
      </w:r>
      <w:r w:rsidRPr="00796964">
        <w:rPr>
          <w:bCs/>
          <w:color w:val="000000"/>
          <w:sz w:val="28"/>
          <w:szCs w:val="28"/>
          <w:lang w:val="ru-RU"/>
        </w:rPr>
        <w:t>.</w:t>
      </w:r>
      <w:r w:rsidRPr="009302A6">
        <w:rPr>
          <w:bCs/>
          <w:color w:val="000000"/>
          <w:sz w:val="28"/>
          <w:szCs w:val="28"/>
        </w:rPr>
        <w:t xml:space="preserve">, і в кожному конкретному випадку повинні забезпечувати відновлення </w:t>
      </w:r>
      <w:proofErr w:type="spellStart"/>
      <w:r w:rsidRPr="009302A6">
        <w:rPr>
          <w:bCs/>
          <w:color w:val="000000"/>
          <w:sz w:val="28"/>
          <w:szCs w:val="28"/>
        </w:rPr>
        <w:t>алактатних</w:t>
      </w:r>
      <w:proofErr w:type="spellEnd"/>
      <w:r w:rsidRPr="009302A6">
        <w:rPr>
          <w:bCs/>
          <w:color w:val="000000"/>
          <w:sz w:val="28"/>
          <w:szCs w:val="28"/>
        </w:rPr>
        <w:t xml:space="preserve"> анаеробних резервів і працездатності спортсменів. При визначенні пауз доцільно орієнтуватися на дані ЧСС, що відновлюється приблизно одночасно із працездатністю. Паузи бажано заповнювати </w:t>
      </w:r>
      <w:proofErr w:type="spellStart"/>
      <w:r w:rsidRPr="009302A6">
        <w:rPr>
          <w:bCs/>
          <w:color w:val="000000"/>
          <w:sz w:val="28"/>
          <w:szCs w:val="28"/>
        </w:rPr>
        <w:t>малоінтенсивною</w:t>
      </w:r>
      <w:proofErr w:type="spellEnd"/>
      <w:r w:rsidRPr="009302A6">
        <w:rPr>
          <w:bCs/>
          <w:color w:val="000000"/>
          <w:sz w:val="28"/>
          <w:szCs w:val="28"/>
        </w:rPr>
        <w:t xml:space="preserve"> роботою, вправами на розслаблення й розтяг</w:t>
      </w:r>
      <w:r>
        <w:rPr>
          <w:bCs/>
          <w:color w:val="000000"/>
          <w:sz w:val="28"/>
          <w:szCs w:val="28"/>
        </w:rPr>
        <w:t>ування, масажем м</w:t>
      </w:r>
      <w:r w:rsidRPr="006D35B5">
        <w:rPr>
          <w:bCs/>
          <w:color w:val="000000"/>
          <w:sz w:val="28"/>
          <w:szCs w:val="28"/>
          <w:lang w:val="ru-RU"/>
        </w:rPr>
        <w:t>’</w:t>
      </w:r>
      <w:r>
        <w:rPr>
          <w:bCs/>
          <w:color w:val="000000"/>
          <w:sz w:val="28"/>
          <w:szCs w:val="28"/>
        </w:rPr>
        <w:t>язів</w:t>
      </w:r>
      <w:r>
        <w:rPr>
          <w:bCs/>
          <w:color w:val="000000"/>
          <w:sz w:val="28"/>
          <w:szCs w:val="28"/>
          <w:lang w:val="en-US"/>
        </w:rPr>
        <w:t> </w:t>
      </w:r>
      <w:r>
        <w:rPr>
          <w:bCs/>
          <w:color w:val="000000"/>
          <w:sz w:val="28"/>
          <w:szCs w:val="28"/>
        </w:rPr>
        <w:t>(</w:t>
      </w:r>
      <w:proofErr w:type="spellStart"/>
      <w:r>
        <w:rPr>
          <w:bCs/>
          <w:color w:val="000000"/>
          <w:sz w:val="28"/>
          <w:szCs w:val="28"/>
        </w:rPr>
        <w:t>Пітин</w:t>
      </w:r>
      <w:proofErr w:type="spellEnd"/>
      <w:r>
        <w:rPr>
          <w:bCs/>
          <w:color w:val="000000"/>
          <w:sz w:val="28"/>
          <w:szCs w:val="28"/>
        </w:rPr>
        <w:t>, 2015, с. 9).</w:t>
      </w:r>
    </w:p>
    <w:p w:rsidR="0019325A" w:rsidRDefault="0019325A" w:rsidP="0019325A">
      <w:pPr>
        <w:widowControl w:val="0"/>
        <w:tabs>
          <w:tab w:val="left" w:pos="1035"/>
        </w:tabs>
        <w:spacing w:line="360" w:lineRule="auto"/>
        <w:ind w:firstLine="709"/>
        <w:jc w:val="both"/>
        <w:rPr>
          <w:bCs/>
          <w:color w:val="000000"/>
          <w:sz w:val="28"/>
          <w:szCs w:val="28"/>
        </w:rPr>
      </w:pPr>
      <w:r w:rsidRPr="006156F5">
        <w:rPr>
          <w:bCs/>
          <w:color w:val="000000"/>
          <w:sz w:val="28"/>
          <w:szCs w:val="28"/>
        </w:rPr>
        <w:t>При розробці методики розвитку швидкісної сили необхідно орієнтуватися на вдосконалення основних факторів, що визначають рівень цієї якості, а також на особливості їхньої реалізації стосовно до специфіки різних видів спорту. Основними факторами, що визначають рівень</w:t>
      </w:r>
      <w:r>
        <w:rPr>
          <w:bCs/>
          <w:color w:val="000000"/>
          <w:sz w:val="28"/>
          <w:szCs w:val="28"/>
        </w:rPr>
        <w:t xml:space="preserve"> швидкісної сили, є </w:t>
      </w:r>
      <w:proofErr w:type="spellStart"/>
      <w:r>
        <w:rPr>
          <w:bCs/>
          <w:color w:val="000000"/>
          <w:sz w:val="28"/>
          <w:szCs w:val="28"/>
        </w:rPr>
        <w:t>внутрішньом</w:t>
      </w:r>
      <w:proofErr w:type="spellEnd"/>
      <w:r w:rsidRPr="006D35B5">
        <w:rPr>
          <w:bCs/>
          <w:color w:val="000000"/>
          <w:sz w:val="28"/>
          <w:szCs w:val="28"/>
          <w:lang w:val="ru-RU"/>
        </w:rPr>
        <w:t>’</w:t>
      </w:r>
      <w:proofErr w:type="spellStart"/>
      <w:r w:rsidRPr="006156F5">
        <w:rPr>
          <w:bCs/>
          <w:color w:val="000000"/>
          <w:sz w:val="28"/>
          <w:szCs w:val="28"/>
        </w:rPr>
        <w:t>язова</w:t>
      </w:r>
      <w:proofErr w:type="spellEnd"/>
      <w:r w:rsidRPr="006156F5">
        <w:rPr>
          <w:bCs/>
          <w:color w:val="000000"/>
          <w:sz w:val="28"/>
          <w:szCs w:val="28"/>
        </w:rPr>
        <w:t xml:space="preserve"> координація й швидкість скорочення рухових одиниць. </w:t>
      </w:r>
    </w:p>
    <w:p w:rsidR="0019325A" w:rsidRDefault="0019325A" w:rsidP="0019325A">
      <w:pPr>
        <w:tabs>
          <w:tab w:val="left" w:pos="1035"/>
        </w:tabs>
        <w:spacing w:line="360" w:lineRule="auto"/>
        <w:ind w:firstLine="709"/>
        <w:jc w:val="both"/>
        <w:rPr>
          <w:bCs/>
          <w:color w:val="000000"/>
          <w:sz w:val="28"/>
          <w:szCs w:val="28"/>
        </w:rPr>
      </w:pPr>
      <w:r>
        <w:rPr>
          <w:bCs/>
          <w:color w:val="000000"/>
          <w:sz w:val="28"/>
          <w:szCs w:val="28"/>
        </w:rPr>
        <w:t>Роль поперечника м</w:t>
      </w:r>
      <w:r w:rsidRPr="005F7400">
        <w:rPr>
          <w:bCs/>
          <w:color w:val="000000"/>
          <w:sz w:val="28"/>
          <w:szCs w:val="28"/>
          <w:lang w:val="ru-RU"/>
        </w:rPr>
        <w:t>’</w:t>
      </w:r>
      <w:r w:rsidRPr="006156F5">
        <w:rPr>
          <w:bCs/>
          <w:color w:val="000000"/>
          <w:sz w:val="28"/>
          <w:szCs w:val="28"/>
        </w:rPr>
        <w:t>язів визначається специфікою прояву швидкісної сили в різних видах спорту. Види спорту, змагальні дисципліни яких вимагають подолання більших опорів (маса власного тіла – бігуни</w:t>
      </w:r>
      <w:r>
        <w:rPr>
          <w:bCs/>
          <w:color w:val="000000"/>
          <w:sz w:val="28"/>
          <w:szCs w:val="28"/>
        </w:rPr>
        <w:t>-</w:t>
      </w:r>
      <w:r w:rsidRPr="006156F5">
        <w:rPr>
          <w:bCs/>
          <w:color w:val="000000"/>
          <w:sz w:val="28"/>
          <w:szCs w:val="28"/>
        </w:rPr>
        <w:t xml:space="preserve">спринтери, стрибуни в довжину, висоту, із шостому й ін.; маса власного тіла й спортивного снаряда – важкоатлети, штовхальники ядра, метальники </w:t>
      </w:r>
      <w:r w:rsidRPr="006156F5">
        <w:rPr>
          <w:bCs/>
          <w:color w:val="000000"/>
          <w:sz w:val="28"/>
          <w:szCs w:val="28"/>
        </w:rPr>
        <w:lastRenderedPageBreak/>
        <w:t>молота й списа, бобслеїсти й ін.; маса власного тіла й суперника – борці, що спеціалізуються в різних видах), вимагають прояву швидкісн</w:t>
      </w:r>
      <w:r>
        <w:rPr>
          <w:bCs/>
          <w:color w:val="000000"/>
          <w:sz w:val="28"/>
          <w:szCs w:val="28"/>
        </w:rPr>
        <w:t xml:space="preserve">ої сили в умовах більших опорів. </w:t>
      </w:r>
      <w:r w:rsidRPr="006156F5">
        <w:rPr>
          <w:bCs/>
          <w:color w:val="000000"/>
          <w:sz w:val="28"/>
          <w:szCs w:val="28"/>
        </w:rPr>
        <w:t>Однак у видах спорту, у яких потрібне багаторазовий прояв швидкісно-силових зусиль для подолання маси руки, ноги або легені спортивного снаряда (фехтування, на</w:t>
      </w:r>
      <w:r>
        <w:rPr>
          <w:bCs/>
          <w:color w:val="000000"/>
          <w:sz w:val="28"/>
          <w:szCs w:val="28"/>
        </w:rPr>
        <w:t>стільний теніс та ін.), роль поперечника м</w:t>
      </w:r>
      <w:r w:rsidRPr="003D49C0">
        <w:rPr>
          <w:bCs/>
          <w:color w:val="000000"/>
          <w:sz w:val="28"/>
          <w:szCs w:val="28"/>
        </w:rPr>
        <w:t>’</w:t>
      </w:r>
      <w:r w:rsidRPr="006156F5">
        <w:rPr>
          <w:bCs/>
          <w:color w:val="000000"/>
          <w:sz w:val="28"/>
          <w:szCs w:val="28"/>
        </w:rPr>
        <w:t>язів невелика</w:t>
      </w:r>
      <w:r>
        <w:rPr>
          <w:bCs/>
          <w:color w:val="000000"/>
          <w:sz w:val="28"/>
          <w:szCs w:val="28"/>
        </w:rPr>
        <w:t xml:space="preserve"> (</w:t>
      </w:r>
      <w:proofErr w:type="spellStart"/>
      <w:r>
        <w:rPr>
          <w:bCs/>
          <w:color w:val="000000"/>
          <w:sz w:val="28"/>
          <w:szCs w:val="28"/>
        </w:rPr>
        <w:t>Пітин</w:t>
      </w:r>
      <w:proofErr w:type="spellEnd"/>
      <w:r>
        <w:rPr>
          <w:bCs/>
          <w:color w:val="000000"/>
          <w:sz w:val="28"/>
          <w:szCs w:val="28"/>
        </w:rPr>
        <w:t>, 2015, с. 12).</w:t>
      </w:r>
    </w:p>
    <w:p w:rsidR="0019325A" w:rsidRDefault="0019325A" w:rsidP="0019325A">
      <w:pPr>
        <w:tabs>
          <w:tab w:val="left" w:pos="1035"/>
        </w:tabs>
        <w:spacing w:line="360" w:lineRule="auto"/>
        <w:ind w:firstLine="709"/>
        <w:jc w:val="both"/>
        <w:rPr>
          <w:bCs/>
          <w:color w:val="000000"/>
          <w:sz w:val="28"/>
          <w:szCs w:val="28"/>
        </w:rPr>
      </w:pPr>
      <w:r w:rsidRPr="006156F5">
        <w:rPr>
          <w:bCs/>
          <w:color w:val="000000"/>
          <w:sz w:val="28"/>
          <w:szCs w:val="28"/>
        </w:rPr>
        <w:t xml:space="preserve">Рівень прояву швидкісної сили залежить від ступеню засвоєння руху: чим вища техніка руху, тим ефективніша </w:t>
      </w:r>
      <w:proofErr w:type="spellStart"/>
      <w:r w:rsidRPr="006156F5">
        <w:rPr>
          <w:bCs/>
          <w:color w:val="000000"/>
          <w:sz w:val="28"/>
          <w:szCs w:val="28"/>
        </w:rPr>
        <w:t>міжм</w:t>
      </w:r>
      <w:r w:rsidRPr="00660417">
        <w:rPr>
          <w:bCs/>
          <w:color w:val="000000"/>
          <w:sz w:val="28"/>
          <w:szCs w:val="28"/>
        </w:rPr>
        <w:t>’</w:t>
      </w:r>
      <w:r>
        <w:rPr>
          <w:bCs/>
          <w:color w:val="000000"/>
          <w:sz w:val="28"/>
          <w:szCs w:val="28"/>
        </w:rPr>
        <w:t>язова</w:t>
      </w:r>
      <w:proofErr w:type="spellEnd"/>
      <w:r>
        <w:rPr>
          <w:bCs/>
          <w:color w:val="000000"/>
          <w:sz w:val="28"/>
          <w:szCs w:val="28"/>
        </w:rPr>
        <w:t xml:space="preserve"> й </w:t>
      </w:r>
      <w:proofErr w:type="spellStart"/>
      <w:r>
        <w:rPr>
          <w:bCs/>
          <w:color w:val="000000"/>
          <w:sz w:val="28"/>
          <w:szCs w:val="28"/>
        </w:rPr>
        <w:t>внутрішньом</w:t>
      </w:r>
      <w:r w:rsidRPr="00660417">
        <w:rPr>
          <w:bCs/>
          <w:color w:val="000000"/>
          <w:sz w:val="28"/>
          <w:szCs w:val="28"/>
        </w:rPr>
        <w:t>’</w:t>
      </w:r>
      <w:r w:rsidRPr="006156F5">
        <w:rPr>
          <w:bCs/>
          <w:color w:val="000000"/>
          <w:sz w:val="28"/>
          <w:szCs w:val="28"/>
        </w:rPr>
        <w:t>язова</w:t>
      </w:r>
      <w:proofErr w:type="spellEnd"/>
      <w:r w:rsidRPr="006156F5">
        <w:rPr>
          <w:bCs/>
          <w:color w:val="000000"/>
          <w:sz w:val="28"/>
          <w:szCs w:val="28"/>
        </w:rPr>
        <w:t xml:space="preserve"> координація, раціональніші динамічні, просторові й тимчасові характеристики руху.</w:t>
      </w:r>
      <w:r>
        <w:rPr>
          <w:bCs/>
          <w:color w:val="000000"/>
          <w:sz w:val="28"/>
          <w:szCs w:val="28"/>
        </w:rPr>
        <w:t xml:space="preserve"> </w:t>
      </w:r>
      <w:r w:rsidRPr="006156F5">
        <w:rPr>
          <w:bCs/>
          <w:color w:val="000000"/>
          <w:sz w:val="28"/>
          <w:szCs w:val="28"/>
        </w:rPr>
        <w:t>Ефективна робота на</w:t>
      </w:r>
      <w:r>
        <w:rPr>
          <w:bCs/>
          <w:color w:val="000000"/>
          <w:sz w:val="28"/>
          <w:szCs w:val="28"/>
        </w:rPr>
        <w:t xml:space="preserve">д розвитком швидкісної сили </w:t>
      </w:r>
      <w:proofErr w:type="spellStart"/>
      <w:r>
        <w:rPr>
          <w:bCs/>
          <w:color w:val="000000"/>
          <w:sz w:val="28"/>
          <w:szCs w:val="28"/>
        </w:rPr>
        <w:t>пов</w:t>
      </w:r>
      <w:proofErr w:type="spellEnd"/>
      <w:r w:rsidRPr="00AF0C1B">
        <w:rPr>
          <w:bCs/>
          <w:color w:val="000000"/>
          <w:sz w:val="28"/>
          <w:szCs w:val="28"/>
          <w:lang w:val="ru-RU"/>
        </w:rPr>
        <w:t>’</w:t>
      </w:r>
      <w:proofErr w:type="spellStart"/>
      <w:r w:rsidRPr="006156F5">
        <w:rPr>
          <w:bCs/>
          <w:color w:val="000000"/>
          <w:sz w:val="28"/>
          <w:szCs w:val="28"/>
        </w:rPr>
        <w:t>язана</w:t>
      </w:r>
      <w:proofErr w:type="spellEnd"/>
      <w:r w:rsidRPr="006156F5">
        <w:rPr>
          <w:bCs/>
          <w:color w:val="000000"/>
          <w:sz w:val="28"/>
          <w:szCs w:val="28"/>
        </w:rPr>
        <w:t xml:space="preserve"> з комплексним застосуванням різних методів, засобів силової підготовки, тренаж</w:t>
      </w:r>
      <w:r>
        <w:rPr>
          <w:bCs/>
          <w:color w:val="000000"/>
          <w:sz w:val="28"/>
          <w:szCs w:val="28"/>
        </w:rPr>
        <w:t>ерів, спеціального устаткування</w:t>
      </w:r>
      <w:r w:rsidRPr="00455F9E">
        <w:rPr>
          <w:bCs/>
          <w:color w:val="000000"/>
          <w:sz w:val="28"/>
          <w:szCs w:val="28"/>
        </w:rPr>
        <w:t>.</w:t>
      </w:r>
    </w:p>
    <w:p w:rsidR="0019325A" w:rsidRDefault="0019325A" w:rsidP="0019325A">
      <w:pPr>
        <w:tabs>
          <w:tab w:val="left" w:pos="1035"/>
        </w:tabs>
        <w:spacing w:line="360" w:lineRule="auto"/>
        <w:ind w:firstLine="709"/>
        <w:jc w:val="both"/>
        <w:rPr>
          <w:bCs/>
          <w:color w:val="000000"/>
          <w:sz w:val="28"/>
          <w:szCs w:val="28"/>
        </w:rPr>
      </w:pPr>
      <w:r w:rsidRPr="006156F5">
        <w:rPr>
          <w:bCs/>
          <w:color w:val="000000"/>
          <w:sz w:val="28"/>
          <w:szCs w:val="28"/>
        </w:rPr>
        <w:t xml:space="preserve">При використанні різних методів вправи виконуються із граничної або </w:t>
      </w:r>
      <w:proofErr w:type="spellStart"/>
      <w:r w:rsidRPr="006156F5">
        <w:rPr>
          <w:bCs/>
          <w:color w:val="000000"/>
          <w:sz w:val="28"/>
          <w:szCs w:val="28"/>
        </w:rPr>
        <w:t>біляграничною</w:t>
      </w:r>
      <w:proofErr w:type="spellEnd"/>
      <w:r w:rsidRPr="006156F5">
        <w:rPr>
          <w:bCs/>
          <w:color w:val="000000"/>
          <w:sz w:val="28"/>
          <w:szCs w:val="28"/>
        </w:rPr>
        <w:t xml:space="preserve"> швидкістю. При переважному вдосконаленні силового компонента вибухової сили, швидкість може бути </w:t>
      </w:r>
      <w:proofErr w:type="spellStart"/>
      <w:r w:rsidRPr="006156F5">
        <w:rPr>
          <w:bCs/>
          <w:color w:val="000000"/>
          <w:sz w:val="28"/>
          <w:szCs w:val="28"/>
        </w:rPr>
        <w:t>біляграничною</w:t>
      </w:r>
      <w:proofErr w:type="spellEnd"/>
      <w:r w:rsidRPr="006156F5">
        <w:rPr>
          <w:bCs/>
          <w:color w:val="000000"/>
          <w:sz w:val="28"/>
          <w:szCs w:val="28"/>
        </w:rPr>
        <w:t>, про вдосконаленні стартової сили – граничної</w:t>
      </w:r>
      <w:r>
        <w:rPr>
          <w:bCs/>
          <w:color w:val="000000"/>
          <w:sz w:val="28"/>
          <w:szCs w:val="28"/>
        </w:rPr>
        <w:t xml:space="preserve"> (</w:t>
      </w:r>
      <w:proofErr w:type="spellStart"/>
      <w:r>
        <w:rPr>
          <w:bCs/>
          <w:color w:val="000000"/>
          <w:sz w:val="28"/>
          <w:szCs w:val="28"/>
        </w:rPr>
        <w:t>Пітин</w:t>
      </w:r>
      <w:proofErr w:type="spellEnd"/>
      <w:r>
        <w:rPr>
          <w:bCs/>
          <w:color w:val="000000"/>
          <w:sz w:val="28"/>
          <w:szCs w:val="28"/>
        </w:rPr>
        <w:t>, 2015, с. 12-13).</w:t>
      </w:r>
    </w:p>
    <w:p w:rsidR="0019325A" w:rsidRPr="0019325A" w:rsidRDefault="0019325A" w:rsidP="0019325A">
      <w:pPr>
        <w:widowControl w:val="0"/>
        <w:tabs>
          <w:tab w:val="left" w:pos="1035"/>
        </w:tabs>
        <w:spacing w:line="360" w:lineRule="auto"/>
        <w:ind w:firstLine="709"/>
        <w:jc w:val="both"/>
        <w:rPr>
          <w:bCs/>
          <w:color w:val="000000"/>
          <w:sz w:val="28"/>
          <w:szCs w:val="28"/>
        </w:rPr>
      </w:pPr>
      <w:r w:rsidRPr="006156F5">
        <w:rPr>
          <w:bCs/>
          <w:color w:val="000000"/>
          <w:sz w:val="28"/>
          <w:szCs w:val="28"/>
        </w:rPr>
        <w:t>Потрібно також забезпечувати максимальне шв</w:t>
      </w:r>
      <w:r>
        <w:rPr>
          <w:bCs/>
          <w:color w:val="000000"/>
          <w:sz w:val="28"/>
          <w:szCs w:val="28"/>
        </w:rPr>
        <w:t>идке переключення від напруги м</w:t>
      </w:r>
      <w:r w:rsidRPr="006D35B5">
        <w:rPr>
          <w:bCs/>
          <w:color w:val="000000"/>
          <w:sz w:val="28"/>
          <w:szCs w:val="28"/>
          <w:lang w:val="ru-RU"/>
        </w:rPr>
        <w:t>’</w:t>
      </w:r>
      <w:r w:rsidRPr="006156F5">
        <w:rPr>
          <w:bCs/>
          <w:color w:val="000000"/>
          <w:sz w:val="28"/>
          <w:szCs w:val="28"/>
        </w:rPr>
        <w:t>язів до їхнього розслаблення й навпаки. Для створення повноцінного розслаблення між окремими рухами в підході плануються 1-2- секундні паузи з а</w:t>
      </w:r>
      <w:r>
        <w:rPr>
          <w:bCs/>
          <w:color w:val="000000"/>
          <w:sz w:val="28"/>
          <w:szCs w:val="28"/>
        </w:rPr>
        <w:t>кцентом на повне розслаблення м</w:t>
      </w:r>
      <w:r w:rsidRPr="00A31A94">
        <w:rPr>
          <w:bCs/>
          <w:color w:val="000000"/>
          <w:sz w:val="28"/>
          <w:szCs w:val="28"/>
          <w:lang w:val="ru-RU"/>
        </w:rPr>
        <w:t>’</w:t>
      </w:r>
      <w:r w:rsidRPr="006156F5">
        <w:rPr>
          <w:bCs/>
          <w:color w:val="000000"/>
          <w:sz w:val="28"/>
          <w:szCs w:val="28"/>
        </w:rPr>
        <w:t>язів</w:t>
      </w:r>
      <w:r>
        <w:rPr>
          <w:bCs/>
          <w:color w:val="000000"/>
          <w:sz w:val="28"/>
          <w:szCs w:val="28"/>
        </w:rPr>
        <w:t xml:space="preserve"> </w:t>
      </w:r>
      <w:r w:rsidRPr="0062793B">
        <w:rPr>
          <w:bCs/>
          <w:color w:val="000000"/>
          <w:sz w:val="28"/>
          <w:szCs w:val="28"/>
        </w:rPr>
        <w:t>(</w:t>
      </w:r>
      <w:proofErr w:type="spellStart"/>
      <w:r w:rsidRPr="0062793B">
        <w:rPr>
          <w:bCs/>
          <w:color w:val="000000"/>
          <w:sz w:val="28"/>
          <w:szCs w:val="28"/>
        </w:rPr>
        <w:t>Пітин</w:t>
      </w:r>
      <w:proofErr w:type="spellEnd"/>
      <w:r w:rsidRPr="0062793B">
        <w:rPr>
          <w:bCs/>
          <w:color w:val="000000"/>
          <w:sz w:val="28"/>
          <w:szCs w:val="28"/>
        </w:rPr>
        <w:t>, 2015, с. 1</w:t>
      </w:r>
      <w:r>
        <w:rPr>
          <w:bCs/>
          <w:color w:val="000000"/>
          <w:sz w:val="28"/>
          <w:szCs w:val="28"/>
        </w:rPr>
        <w:t>3</w:t>
      </w:r>
      <w:r w:rsidRPr="0062793B">
        <w:rPr>
          <w:bCs/>
          <w:color w:val="000000"/>
          <w:sz w:val="28"/>
          <w:szCs w:val="28"/>
        </w:rPr>
        <w:t>)</w:t>
      </w:r>
      <w:r>
        <w:rPr>
          <w:bCs/>
          <w:color w:val="000000"/>
          <w:sz w:val="28"/>
          <w:szCs w:val="28"/>
        </w:rPr>
        <w:t>.</w:t>
      </w:r>
    </w:p>
    <w:p w:rsidR="00465213" w:rsidRDefault="00465213" w:rsidP="00D22C12">
      <w:pPr>
        <w:tabs>
          <w:tab w:val="left" w:pos="1035"/>
        </w:tabs>
        <w:spacing w:line="360" w:lineRule="auto"/>
        <w:ind w:firstLine="709"/>
        <w:jc w:val="both"/>
        <w:rPr>
          <w:b/>
          <w:bCs/>
          <w:color w:val="000000"/>
          <w:sz w:val="28"/>
          <w:szCs w:val="28"/>
        </w:rPr>
      </w:pPr>
    </w:p>
    <w:p w:rsidR="006866F3" w:rsidRDefault="00005040" w:rsidP="00D22C12">
      <w:pPr>
        <w:tabs>
          <w:tab w:val="left" w:pos="1035"/>
        </w:tabs>
        <w:spacing w:line="360" w:lineRule="auto"/>
        <w:ind w:firstLine="709"/>
        <w:jc w:val="both"/>
        <w:rPr>
          <w:b/>
          <w:bCs/>
          <w:color w:val="000000"/>
          <w:sz w:val="28"/>
          <w:szCs w:val="28"/>
        </w:rPr>
      </w:pPr>
      <w:r>
        <w:rPr>
          <w:b/>
          <w:bCs/>
          <w:color w:val="000000"/>
          <w:sz w:val="28"/>
          <w:szCs w:val="28"/>
        </w:rPr>
        <w:t>1.5</w:t>
      </w:r>
      <w:r w:rsidR="006866F3">
        <w:rPr>
          <w:b/>
          <w:bCs/>
          <w:color w:val="000000"/>
          <w:sz w:val="28"/>
          <w:szCs w:val="28"/>
        </w:rPr>
        <w:t xml:space="preserve">. </w:t>
      </w:r>
      <w:r w:rsidR="006866F3" w:rsidRPr="006866F3">
        <w:rPr>
          <w:b/>
          <w:bCs/>
          <w:color w:val="000000"/>
          <w:sz w:val="28"/>
          <w:szCs w:val="28"/>
        </w:rPr>
        <w:t>Особливості розвитку вибухової сили боксерів</w:t>
      </w:r>
    </w:p>
    <w:p w:rsidR="00146F88" w:rsidRDefault="00146F88" w:rsidP="00D22C12">
      <w:pPr>
        <w:tabs>
          <w:tab w:val="left" w:pos="1035"/>
        </w:tabs>
        <w:spacing w:line="360" w:lineRule="auto"/>
        <w:ind w:firstLine="709"/>
        <w:jc w:val="both"/>
        <w:rPr>
          <w:b/>
          <w:bCs/>
          <w:color w:val="000000"/>
          <w:sz w:val="28"/>
          <w:szCs w:val="28"/>
        </w:rPr>
      </w:pPr>
    </w:p>
    <w:p w:rsidR="00D817E3" w:rsidRDefault="00D817E3" w:rsidP="00D22C12">
      <w:pPr>
        <w:tabs>
          <w:tab w:val="left" w:pos="1035"/>
        </w:tabs>
        <w:spacing w:line="360" w:lineRule="auto"/>
        <w:ind w:firstLine="709"/>
        <w:jc w:val="both"/>
        <w:rPr>
          <w:bCs/>
          <w:color w:val="000000"/>
          <w:sz w:val="28"/>
          <w:szCs w:val="28"/>
        </w:rPr>
      </w:pPr>
      <w:r>
        <w:rPr>
          <w:bCs/>
          <w:color w:val="000000"/>
          <w:sz w:val="28"/>
          <w:szCs w:val="28"/>
        </w:rPr>
        <w:t>Пріоритетними фізичними якостями</w:t>
      </w:r>
      <w:r w:rsidR="002527B3" w:rsidRPr="002527B3">
        <w:rPr>
          <w:bCs/>
          <w:color w:val="000000"/>
          <w:sz w:val="28"/>
          <w:szCs w:val="28"/>
        </w:rPr>
        <w:t xml:space="preserve"> боксерів </w:t>
      </w:r>
      <w:r w:rsidR="001600AF">
        <w:rPr>
          <w:bCs/>
          <w:color w:val="000000"/>
          <w:sz w:val="28"/>
          <w:szCs w:val="28"/>
        </w:rPr>
        <w:t>прийнято</w:t>
      </w:r>
      <w:r>
        <w:rPr>
          <w:bCs/>
          <w:color w:val="000000"/>
          <w:sz w:val="28"/>
          <w:szCs w:val="28"/>
        </w:rPr>
        <w:t xml:space="preserve"> вважати </w:t>
      </w:r>
      <w:r w:rsidR="001600AF">
        <w:rPr>
          <w:bCs/>
          <w:color w:val="000000"/>
          <w:sz w:val="28"/>
          <w:szCs w:val="28"/>
        </w:rPr>
        <w:t xml:space="preserve">силу та </w:t>
      </w:r>
      <w:r>
        <w:rPr>
          <w:bCs/>
          <w:color w:val="000000"/>
          <w:sz w:val="28"/>
          <w:szCs w:val="28"/>
        </w:rPr>
        <w:t>вибухову силу.</w:t>
      </w:r>
      <w:r w:rsidR="001600AF">
        <w:rPr>
          <w:bCs/>
          <w:color w:val="000000"/>
          <w:sz w:val="28"/>
          <w:szCs w:val="28"/>
        </w:rPr>
        <w:t xml:space="preserve"> Тому дослідження  направлено  в цьому напрямку.</w:t>
      </w:r>
    </w:p>
    <w:p w:rsidR="00FB353E" w:rsidRPr="00500518" w:rsidRDefault="00FB353E" w:rsidP="00D22C12">
      <w:pPr>
        <w:tabs>
          <w:tab w:val="left" w:pos="1035"/>
        </w:tabs>
        <w:spacing w:line="360" w:lineRule="auto"/>
        <w:ind w:firstLine="709"/>
        <w:jc w:val="both"/>
        <w:rPr>
          <w:bCs/>
          <w:color w:val="000000"/>
          <w:sz w:val="28"/>
          <w:szCs w:val="28"/>
        </w:rPr>
      </w:pPr>
      <w:r w:rsidRPr="00FB353E">
        <w:rPr>
          <w:bCs/>
          <w:color w:val="000000"/>
          <w:sz w:val="28"/>
          <w:szCs w:val="28"/>
        </w:rPr>
        <w:t>Під силою слід розуміти здатність людини переборювати опір чи протидіяти йому за рахунок роботи м’язів. Виділяют</w:t>
      </w:r>
      <w:r w:rsidR="00500518">
        <w:rPr>
          <w:bCs/>
          <w:color w:val="000000"/>
          <w:sz w:val="28"/>
          <w:szCs w:val="28"/>
        </w:rPr>
        <w:t>ь максимальну і швидкісну силу (</w:t>
      </w:r>
      <w:proofErr w:type="spellStart"/>
      <w:r w:rsidR="00500518">
        <w:rPr>
          <w:bCs/>
          <w:color w:val="000000"/>
          <w:sz w:val="28"/>
          <w:szCs w:val="28"/>
        </w:rPr>
        <w:t>Худолій</w:t>
      </w:r>
      <w:proofErr w:type="spellEnd"/>
      <w:r w:rsidR="00500518">
        <w:rPr>
          <w:bCs/>
          <w:color w:val="000000"/>
          <w:sz w:val="28"/>
          <w:szCs w:val="28"/>
        </w:rPr>
        <w:t xml:space="preserve"> О. М., 2007).</w:t>
      </w:r>
    </w:p>
    <w:p w:rsidR="00F44E85" w:rsidRPr="00F44E85" w:rsidRDefault="00FB353E" w:rsidP="00F44E85">
      <w:pPr>
        <w:widowControl w:val="0"/>
        <w:tabs>
          <w:tab w:val="left" w:pos="1035"/>
        </w:tabs>
        <w:spacing w:line="360" w:lineRule="auto"/>
        <w:ind w:firstLine="709"/>
        <w:jc w:val="both"/>
        <w:rPr>
          <w:sz w:val="28"/>
          <w:szCs w:val="28"/>
        </w:rPr>
      </w:pPr>
      <w:r w:rsidRPr="00FB353E">
        <w:rPr>
          <w:bCs/>
          <w:color w:val="000000"/>
          <w:sz w:val="28"/>
          <w:szCs w:val="28"/>
        </w:rPr>
        <w:t xml:space="preserve">Швидкісна сила </w:t>
      </w:r>
      <w:r w:rsidR="002826E2">
        <w:rPr>
          <w:rFonts w:eastAsiaTheme="minorHAnsi"/>
          <w:sz w:val="28"/>
          <w:szCs w:val="28"/>
          <w:lang w:eastAsia="en-US"/>
        </w:rPr>
        <w:t>–</w:t>
      </w:r>
      <w:r w:rsidRPr="00FB353E">
        <w:rPr>
          <w:bCs/>
          <w:color w:val="000000"/>
          <w:sz w:val="28"/>
          <w:szCs w:val="28"/>
        </w:rPr>
        <w:t xml:space="preserve"> це здатність нервово-м’язової системи до мобілізації функціонального потенціалу для досягнення високих показників сили за </w:t>
      </w:r>
      <w:r w:rsidRPr="00FB353E">
        <w:rPr>
          <w:bCs/>
          <w:color w:val="000000"/>
          <w:sz w:val="28"/>
          <w:szCs w:val="28"/>
        </w:rPr>
        <w:lastRenderedPageBreak/>
        <w:t>максимально короткий час. Швидкісну силу, що проявляється за умов досить великих опорів, прийнято визначати як вибухову, а силу, що проявляється при протидії відносно невеликих опорів з</w:t>
      </w:r>
      <w:r w:rsidR="002826E2">
        <w:rPr>
          <w:bCs/>
          <w:color w:val="000000"/>
          <w:sz w:val="28"/>
          <w:szCs w:val="28"/>
        </w:rPr>
        <w:t xml:space="preserve"> високою початковою швидкістю </w:t>
      </w:r>
      <w:r w:rsidR="002826E2">
        <w:rPr>
          <w:rFonts w:eastAsiaTheme="minorHAnsi"/>
          <w:sz w:val="28"/>
          <w:szCs w:val="28"/>
          <w:lang w:eastAsia="en-US"/>
        </w:rPr>
        <w:t>–</w:t>
      </w:r>
      <w:r w:rsidR="00A96394">
        <w:rPr>
          <w:bCs/>
          <w:color w:val="000000"/>
          <w:sz w:val="28"/>
          <w:szCs w:val="28"/>
        </w:rPr>
        <w:t>як стартову</w:t>
      </w:r>
      <w:r w:rsidR="00F44E85">
        <w:rPr>
          <w:bCs/>
          <w:color w:val="000000"/>
          <w:sz w:val="28"/>
          <w:szCs w:val="28"/>
        </w:rPr>
        <w:t>.</w:t>
      </w:r>
      <w:r w:rsidRPr="00FB353E">
        <w:rPr>
          <w:bCs/>
          <w:color w:val="000000"/>
          <w:sz w:val="28"/>
          <w:szCs w:val="28"/>
        </w:rPr>
        <w:t xml:space="preserve"> </w:t>
      </w:r>
      <w:r w:rsidR="00F44E85" w:rsidRPr="00F44E85">
        <w:rPr>
          <w:bCs/>
          <w:color w:val="000000"/>
          <w:sz w:val="28"/>
          <w:szCs w:val="28"/>
        </w:rPr>
        <w:t>Для розвитку сили застосовуються швидкісно-силові вправи. Початкова вага обтяжень становить 1,5 кг. Вага обтяження підбирається так, щоби боксер міг підняти його 15-20 раз. До 14-17 років вагу деяких обтяжень можна довести до 3/4 ваги боксера. В боксі необхідно розвивати силу згиначів-розгиначів стопи, колінного і ліктьового суглобів. При тренуванні боксерів доцільно застосовувати обтяження в 35</w:t>
      </w:r>
      <w:r w:rsidR="00F44E85">
        <w:rPr>
          <w:bCs/>
          <w:color w:val="000000"/>
          <w:sz w:val="28"/>
          <w:szCs w:val="28"/>
        </w:rPr>
        <w:t>-</w:t>
      </w:r>
      <w:r w:rsidR="00F44E85" w:rsidRPr="00F44E85">
        <w:rPr>
          <w:bCs/>
          <w:color w:val="000000"/>
          <w:sz w:val="28"/>
          <w:szCs w:val="28"/>
        </w:rPr>
        <w:t>65% максимальної сили. Найбільш ефективними для виховання сили є вправи з середніми і великими обтяженнями</w:t>
      </w:r>
      <w:r w:rsidR="00F44E85">
        <w:rPr>
          <w:bCs/>
          <w:color w:val="000000"/>
          <w:sz w:val="28"/>
          <w:szCs w:val="28"/>
        </w:rPr>
        <w:t xml:space="preserve"> </w:t>
      </w:r>
      <w:r w:rsidR="00F44E85" w:rsidRPr="009E03C0">
        <w:rPr>
          <w:sz w:val="28"/>
          <w:szCs w:val="28"/>
        </w:rPr>
        <w:t>(Нікітенко, 2015</w:t>
      </w:r>
      <w:r w:rsidR="00F44E85">
        <w:rPr>
          <w:sz w:val="28"/>
          <w:szCs w:val="28"/>
        </w:rPr>
        <w:t>, с. 8</w:t>
      </w:r>
      <w:r w:rsidR="00F44E85" w:rsidRPr="009E03C0">
        <w:rPr>
          <w:sz w:val="28"/>
          <w:szCs w:val="28"/>
        </w:rPr>
        <w:t>).</w:t>
      </w:r>
    </w:p>
    <w:p w:rsidR="00FB353E" w:rsidRDefault="00FB353E" w:rsidP="00D22C12">
      <w:pPr>
        <w:tabs>
          <w:tab w:val="left" w:pos="1035"/>
        </w:tabs>
        <w:spacing w:line="360" w:lineRule="auto"/>
        <w:ind w:firstLine="709"/>
        <w:jc w:val="both"/>
        <w:rPr>
          <w:bCs/>
          <w:color w:val="000000"/>
          <w:sz w:val="28"/>
          <w:szCs w:val="28"/>
          <w:lang w:val="ru-RU"/>
        </w:rPr>
      </w:pPr>
      <w:r w:rsidRPr="00FB353E">
        <w:rPr>
          <w:bCs/>
          <w:color w:val="000000"/>
          <w:sz w:val="28"/>
          <w:szCs w:val="28"/>
        </w:rPr>
        <w:t>Вибухова сила має вели</w:t>
      </w:r>
      <w:r>
        <w:rPr>
          <w:bCs/>
          <w:color w:val="000000"/>
          <w:sz w:val="28"/>
          <w:szCs w:val="28"/>
        </w:rPr>
        <w:t>ке значення в усіх одноборствах та боксі.</w:t>
      </w:r>
    </w:p>
    <w:p w:rsidR="004B31E0" w:rsidRPr="00F90236" w:rsidRDefault="004B31E0" w:rsidP="00D22C12">
      <w:pPr>
        <w:tabs>
          <w:tab w:val="left" w:pos="1035"/>
        </w:tabs>
        <w:spacing w:line="360" w:lineRule="auto"/>
        <w:ind w:firstLine="709"/>
        <w:jc w:val="both"/>
        <w:rPr>
          <w:bCs/>
          <w:color w:val="000000"/>
          <w:sz w:val="28"/>
          <w:szCs w:val="28"/>
        </w:rPr>
      </w:pPr>
      <w:r w:rsidRPr="00F90236">
        <w:rPr>
          <w:bCs/>
          <w:color w:val="000000"/>
          <w:sz w:val="28"/>
          <w:szCs w:val="28"/>
        </w:rPr>
        <w:t xml:space="preserve">Вибухова сила </w:t>
      </w:r>
      <w:r w:rsidR="00FB353E" w:rsidRPr="00F90236">
        <w:rPr>
          <w:bCs/>
          <w:color w:val="000000"/>
          <w:sz w:val="28"/>
          <w:szCs w:val="28"/>
        </w:rPr>
        <w:t>–</w:t>
      </w:r>
      <w:r w:rsidRPr="00F90236">
        <w:rPr>
          <w:bCs/>
          <w:color w:val="000000"/>
          <w:sz w:val="28"/>
          <w:szCs w:val="28"/>
        </w:rPr>
        <w:t xml:space="preserve"> це ваша здатність долати значні опори з граничною швидкістю. Іноді в іноземній науковій літературі зустрічається термін «стартова сила», і ці два терміни практично означають одне і те ж якість.</w:t>
      </w:r>
    </w:p>
    <w:p w:rsidR="007D4384" w:rsidRDefault="007D4384" w:rsidP="00D22C12">
      <w:pPr>
        <w:tabs>
          <w:tab w:val="left" w:pos="1035"/>
        </w:tabs>
        <w:spacing w:line="360" w:lineRule="auto"/>
        <w:ind w:firstLine="709"/>
        <w:jc w:val="both"/>
        <w:rPr>
          <w:bCs/>
          <w:color w:val="000000"/>
          <w:sz w:val="28"/>
          <w:szCs w:val="28"/>
        </w:rPr>
      </w:pPr>
      <w:r w:rsidRPr="007D4384">
        <w:rPr>
          <w:bCs/>
          <w:color w:val="000000"/>
          <w:sz w:val="28"/>
          <w:szCs w:val="28"/>
        </w:rPr>
        <w:t>Вибухова сила характеризується різким прискореним переборюванням навантажень або опору. Вона проявляється в тих спортивних вправах, в яких тіло в цілому його частина або використовуючи навантаження (снаряд) продовжує свій рух внаслідок даного йому імпульсу. Ступінь швидкості нароста</w:t>
      </w:r>
      <w:r>
        <w:rPr>
          <w:bCs/>
          <w:color w:val="000000"/>
          <w:sz w:val="28"/>
          <w:szCs w:val="28"/>
        </w:rPr>
        <w:t>ння сили визначається поняттям «градієнт сили»</w:t>
      </w:r>
      <w:r w:rsidRPr="007D4384">
        <w:rPr>
          <w:bCs/>
          <w:color w:val="000000"/>
          <w:sz w:val="28"/>
          <w:szCs w:val="28"/>
        </w:rPr>
        <w:t>. Динамічна сила боксера проявляється в рухах, тобто в так званому динамічному режимі. Ця сила розвивається в уда</w:t>
      </w:r>
      <w:r>
        <w:rPr>
          <w:bCs/>
          <w:color w:val="000000"/>
          <w:sz w:val="28"/>
          <w:szCs w:val="28"/>
        </w:rPr>
        <w:t>рах, захисту, переміщеннях та ін</w:t>
      </w:r>
      <w:r w:rsidRPr="007D4384">
        <w:rPr>
          <w:bCs/>
          <w:color w:val="000000"/>
          <w:sz w:val="28"/>
          <w:szCs w:val="28"/>
        </w:rPr>
        <w:t>.</w:t>
      </w:r>
      <w:r w:rsidR="00A96394" w:rsidRPr="00AB55D4">
        <w:rPr>
          <w:bCs/>
          <w:color w:val="000000"/>
          <w:sz w:val="28"/>
          <w:szCs w:val="28"/>
          <w:lang w:val="ru-RU"/>
        </w:rPr>
        <w:t xml:space="preserve"> </w:t>
      </w:r>
      <w:r w:rsidR="006743BF" w:rsidRPr="009E03C0">
        <w:rPr>
          <w:sz w:val="28"/>
          <w:szCs w:val="28"/>
        </w:rPr>
        <w:t>(Нікітенко, 2015</w:t>
      </w:r>
      <w:r w:rsidR="006743BF">
        <w:rPr>
          <w:sz w:val="28"/>
          <w:szCs w:val="28"/>
        </w:rPr>
        <w:t>).</w:t>
      </w:r>
    </w:p>
    <w:p w:rsidR="007D4384" w:rsidRDefault="007D4384" w:rsidP="00D22C12">
      <w:pPr>
        <w:tabs>
          <w:tab w:val="left" w:pos="1035"/>
        </w:tabs>
        <w:spacing w:line="360" w:lineRule="auto"/>
        <w:ind w:firstLine="709"/>
        <w:jc w:val="both"/>
        <w:rPr>
          <w:bCs/>
          <w:color w:val="000000"/>
          <w:sz w:val="28"/>
          <w:szCs w:val="28"/>
        </w:rPr>
      </w:pPr>
      <w:r w:rsidRPr="007D4384">
        <w:rPr>
          <w:bCs/>
          <w:color w:val="000000"/>
          <w:sz w:val="28"/>
          <w:szCs w:val="28"/>
        </w:rPr>
        <w:t xml:space="preserve">По характеру зусиль сила в боксі ділиться на вибухову, швидку і повільну. </w:t>
      </w:r>
    </w:p>
    <w:p w:rsidR="007D4384" w:rsidRDefault="007D4384" w:rsidP="00D22C12">
      <w:pPr>
        <w:tabs>
          <w:tab w:val="left" w:pos="1035"/>
        </w:tabs>
        <w:spacing w:line="360" w:lineRule="auto"/>
        <w:ind w:firstLine="709"/>
        <w:jc w:val="both"/>
        <w:rPr>
          <w:bCs/>
          <w:color w:val="000000"/>
          <w:sz w:val="28"/>
          <w:szCs w:val="28"/>
        </w:rPr>
      </w:pPr>
      <w:r w:rsidRPr="007D4384">
        <w:rPr>
          <w:bCs/>
          <w:color w:val="000000"/>
          <w:sz w:val="28"/>
          <w:szCs w:val="28"/>
        </w:rPr>
        <w:t xml:space="preserve">Вибухова сила боксера проявляється в акцентованих ударах. </w:t>
      </w:r>
    </w:p>
    <w:p w:rsidR="007D4384" w:rsidRDefault="007D4384" w:rsidP="00D22C12">
      <w:pPr>
        <w:tabs>
          <w:tab w:val="left" w:pos="1035"/>
        </w:tabs>
        <w:spacing w:line="360" w:lineRule="auto"/>
        <w:ind w:firstLine="709"/>
        <w:jc w:val="both"/>
        <w:rPr>
          <w:bCs/>
          <w:color w:val="000000"/>
          <w:sz w:val="28"/>
          <w:szCs w:val="28"/>
        </w:rPr>
      </w:pPr>
      <w:r w:rsidRPr="007D4384">
        <w:rPr>
          <w:bCs/>
          <w:color w:val="000000"/>
          <w:sz w:val="28"/>
          <w:szCs w:val="28"/>
        </w:rPr>
        <w:t xml:space="preserve">Швидка сила боксера проявляється в швидких переміщеннях. </w:t>
      </w:r>
    </w:p>
    <w:p w:rsidR="007D4384" w:rsidRDefault="007D4384" w:rsidP="00D22C12">
      <w:pPr>
        <w:tabs>
          <w:tab w:val="left" w:pos="1035"/>
        </w:tabs>
        <w:spacing w:line="360" w:lineRule="auto"/>
        <w:ind w:firstLine="709"/>
        <w:jc w:val="both"/>
        <w:rPr>
          <w:bCs/>
          <w:color w:val="000000"/>
          <w:sz w:val="28"/>
          <w:szCs w:val="28"/>
        </w:rPr>
      </w:pPr>
      <w:r w:rsidRPr="007D4384">
        <w:rPr>
          <w:bCs/>
          <w:color w:val="000000"/>
          <w:sz w:val="28"/>
          <w:szCs w:val="28"/>
        </w:rPr>
        <w:t>Повільна сила боксера проявляється в переборюванні опору суперника в ближньому бою при захватах</w:t>
      </w:r>
      <w:r w:rsidR="00EC5202">
        <w:rPr>
          <w:bCs/>
          <w:color w:val="000000"/>
          <w:sz w:val="28"/>
          <w:szCs w:val="28"/>
        </w:rPr>
        <w:t xml:space="preserve"> (Назимок, 2021).</w:t>
      </w:r>
    </w:p>
    <w:p w:rsidR="007D4384" w:rsidRDefault="007D4384" w:rsidP="00D22C12">
      <w:pPr>
        <w:tabs>
          <w:tab w:val="left" w:pos="1035"/>
        </w:tabs>
        <w:spacing w:line="360" w:lineRule="auto"/>
        <w:ind w:firstLine="709"/>
        <w:jc w:val="both"/>
        <w:rPr>
          <w:bCs/>
          <w:color w:val="000000"/>
          <w:sz w:val="28"/>
          <w:szCs w:val="28"/>
        </w:rPr>
      </w:pPr>
      <w:r w:rsidRPr="007D4384">
        <w:rPr>
          <w:bCs/>
          <w:color w:val="000000"/>
          <w:sz w:val="28"/>
          <w:szCs w:val="28"/>
        </w:rPr>
        <w:t>Різні режими роботи і манери ведення бою боксерів потребують різного прояву сили, особливо при виконанні ними ударних дій.</w:t>
      </w:r>
    </w:p>
    <w:p w:rsidR="007D4384" w:rsidRDefault="007D4384" w:rsidP="00D22C12">
      <w:pPr>
        <w:tabs>
          <w:tab w:val="left" w:pos="1035"/>
        </w:tabs>
        <w:spacing w:line="360" w:lineRule="auto"/>
        <w:ind w:firstLine="709"/>
        <w:jc w:val="both"/>
        <w:rPr>
          <w:bCs/>
          <w:color w:val="000000"/>
          <w:sz w:val="28"/>
          <w:szCs w:val="28"/>
        </w:rPr>
      </w:pPr>
      <w:r>
        <w:rPr>
          <w:bCs/>
          <w:color w:val="000000"/>
          <w:sz w:val="28"/>
          <w:szCs w:val="28"/>
        </w:rPr>
        <w:lastRenderedPageBreak/>
        <w:t xml:space="preserve">У </w:t>
      </w:r>
      <w:proofErr w:type="spellStart"/>
      <w:r>
        <w:rPr>
          <w:bCs/>
          <w:color w:val="000000"/>
          <w:sz w:val="28"/>
          <w:szCs w:val="28"/>
        </w:rPr>
        <w:t>боксера-«</w:t>
      </w:r>
      <w:r w:rsidR="00A92B72">
        <w:rPr>
          <w:bCs/>
          <w:color w:val="000000"/>
          <w:sz w:val="28"/>
          <w:szCs w:val="28"/>
        </w:rPr>
        <w:t>нокаут</w:t>
      </w:r>
      <w:r>
        <w:rPr>
          <w:bCs/>
          <w:color w:val="000000"/>
          <w:sz w:val="28"/>
          <w:szCs w:val="28"/>
        </w:rPr>
        <w:t>ера</w:t>
      </w:r>
      <w:proofErr w:type="spellEnd"/>
      <w:r>
        <w:rPr>
          <w:bCs/>
          <w:color w:val="000000"/>
          <w:sz w:val="28"/>
          <w:szCs w:val="28"/>
        </w:rPr>
        <w:t>»</w:t>
      </w:r>
      <w:r w:rsidRPr="007D4384">
        <w:rPr>
          <w:bCs/>
          <w:color w:val="000000"/>
          <w:sz w:val="28"/>
          <w:szCs w:val="28"/>
        </w:rPr>
        <w:t xml:space="preserve"> основною рисою є можливість наносити сильні ак</w:t>
      </w:r>
      <w:r>
        <w:rPr>
          <w:bCs/>
          <w:color w:val="000000"/>
          <w:sz w:val="28"/>
          <w:szCs w:val="28"/>
        </w:rPr>
        <w:t>центовані удари з повною силою «вибухового»</w:t>
      </w:r>
      <w:r w:rsidRPr="007D4384">
        <w:rPr>
          <w:bCs/>
          <w:color w:val="000000"/>
          <w:sz w:val="28"/>
          <w:szCs w:val="28"/>
        </w:rPr>
        <w:t xml:space="preserve"> характеру. Вибуховий ефект досягається за рахунок втягнення максимального числа функціональн</w:t>
      </w:r>
      <w:r w:rsidR="00422DC4">
        <w:rPr>
          <w:bCs/>
          <w:color w:val="000000"/>
          <w:sz w:val="28"/>
          <w:szCs w:val="28"/>
        </w:rPr>
        <w:t>их одиниць кожного працюючого м</w:t>
      </w:r>
      <w:r w:rsidR="00422DC4" w:rsidRPr="00422DC4">
        <w:rPr>
          <w:bCs/>
          <w:color w:val="000000"/>
          <w:sz w:val="28"/>
          <w:szCs w:val="28"/>
          <w:lang w:val="ru-RU"/>
        </w:rPr>
        <w:t>’</w:t>
      </w:r>
      <w:r w:rsidRPr="007D4384">
        <w:rPr>
          <w:bCs/>
          <w:color w:val="000000"/>
          <w:sz w:val="28"/>
          <w:szCs w:val="28"/>
        </w:rPr>
        <w:t>язу, раціонального використання для даного конкретного удару м’язових груп, їх високі м’язові координації і здатність спортсмена наносити удари в гранич</w:t>
      </w:r>
      <w:r w:rsidR="00097616">
        <w:rPr>
          <w:bCs/>
          <w:color w:val="000000"/>
          <w:sz w:val="28"/>
          <w:szCs w:val="28"/>
        </w:rPr>
        <w:t>но короткому часовому інтервалі</w:t>
      </w:r>
      <w:r w:rsidR="00097616" w:rsidRPr="00097616">
        <w:rPr>
          <w:bCs/>
          <w:color w:val="000000"/>
          <w:sz w:val="28"/>
          <w:szCs w:val="28"/>
          <w:lang w:val="ru-RU"/>
        </w:rPr>
        <w:t xml:space="preserve"> </w:t>
      </w:r>
      <w:r w:rsidR="00EC5202">
        <w:rPr>
          <w:bCs/>
          <w:color w:val="000000"/>
          <w:sz w:val="28"/>
          <w:szCs w:val="28"/>
          <w:lang w:val="ru-RU"/>
        </w:rPr>
        <w:t>(</w:t>
      </w:r>
      <w:proofErr w:type="spellStart"/>
      <w:r w:rsidR="00EC5202">
        <w:rPr>
          <w:bCs/>
          <w:color w:val="000000"/>
          <w:sz w:val="28"/>
          <w:szCs w:val="28"/>
          <w:lang w:val="ru-RU"/>
        </w:rPr>
        <w:t>Нікітенко</w:t>
      </w:r>
      <w:proofErr w:type="spellEnd"/>
      <w:r w:rsidR="00EC5202">
        <w:rPr>
          <w:bCs/>
          <w:color w:val="000000"/>
          <w:sz w:val="28"/>
          <w:szCs w:val="28"/>
          <w:lang w:val="ru-RU"/>
        </w:rPr>
        <w:t>, 2015).</w:t>
      </w:r>
    </w:p>
    <w:p w:rsidR="007D4384" w:rsidRDefault="007D4384" w:rsidP="00D22C12">
      <w:pPr>
        <w:tabs>
          <w:tab w:val="left" w:pos="1035"/>
        </w:tabs>
        <w:spacing w:line="360" w:lineRule="auto"/>
        <w:ind w:firstLine="709"/>
        <w:jc w:val="both"/>
        <w:rPr>
          <w:bCs/>
          <w:color w:val="000000"/>
          <w:sz w:val="28"/>
          <w:szCs w:val="28"/>
        </w:rPr>
      </w:pPr>
      <w:r>
        <w:rPr>
          <w:bCs/>
          <w:color w:val="000000"/>
          <w:sz w:val="28"/>
          <w:szCs w:val="28"/>
        </w:rPr>
        <w:t xml:space="preserve">Для </w:t>
      </w:r>
      <w:proofErr w:type="spellStart"/>
      <w:r>
        <w:rPr>
          <w:bCs/>
          <w:color w:val="000000"/>
          <w:sz w:val="28"/>
          <w:szCs w:val="28"/>
        </w:rPr>
        <w:t>боксера-«</w:t>
      </w:r>
      <w:r w:rsidR="00A92B72">
        <w:rPr>
          <w:bCs/>
          <w:color w:val="000000"/>
          <w:sz w:val="28"/>
          <w:szCs w:val="28"/>
        </w:rPr>
        <w:t>нокаут</w:t>
      </w:r>
      <w:r>
        <w:rPr>
          <w:bCs/>
          <w:color w:val="000000"/>
          <w:sz w:val="28"/>
          <w:szCs w:val="28"/>
        </w:rPr>
        <w:t>ера</w:t>
      </w:r>
      <w:proofErr w:type="spellEnd"/>
      <w:r>
        <w:rPr>
          <w:bCs/>
          <w:color w:val="000000"/>
          <w:sz w:val="28"/>
          <w:szCs w:val="28"/>
        </w:rPr>
        <w:t>»</w:t>
      </w:r>
      <w:r w:rsidRPr="007D4384">
        <w:rPr>
          <w:bCs/>
          <w:color w:val="000000"/>
          <w:sz w:val="28"/>
          <w:szCs w:val="28"/>
        </w:rPr>
        <w:t xml:space="preserve"> характерна відносно невисока щільність бою, так як він наносить сильні одиночні або подвійні удари порівняно з великими паузами між атаками. Це викликало ряд причин частково з фізіологічними можливостями м’язів, яка вимагає біль</w:t>
      </w:r>
      <w:r w:rsidR="00422DC4">
        <w:rPr>
          <w:bCs/>
          <w:color w:val="000000"/>
          <w:sz w:val="28"/>
          <w:szCs w:val="28"/>
        </w:rPr>
        <w:t xml:space="preserve">ше часу ніж на скорочення. В </w:t>
      </w:r>
      <w:proofErr w:type="spellStart"/>
      <w:r w:rsidR="00422DC4">
        <w:rPr>
          <w:bCs/>
          <w:color w:val="000000"/>
          <w:sz w:val="28"/>
          <w:szCs w:val="28"/>
        </w:rPr>
        <w:t>зв</w:t>
      </w:r>
      <w:proofErr w:type="spellEnd"/>
      <w:r w:rsidR="00422DC4" w:rsidRPr="00422DC4">
        <w:rPr>
          <w:bCs/>
          <w:color w:val="000000"/>
          <w:sz w:val="28"/>
          <w:szCs w:val="28"/>
          <w:lang w:val="ru-RU"/>
        </w:rPr>
        <w:t>’</w:t>
      </w:r>
      <w:proofErr w:type="spellStart"/>
      <w:r w:rsidRPr="007D4384">
        <w:rPr>
          <w:bCs/>
          <w:color w:val="000000"/>
          <w:sz w:val="28"/>
          <w:szCs w:val="28"/>
        </w:rPr>
        <w:t>язку</w:t>
      </w:r>
      <w:proofErr w:type="spellEnd"/>
      <w:r w:rsidRPr="007D4384">
        <w:rPr>
          <w:bCs/>
          <w:color w:val="000000"/>
          <w:sz w:val="28"/>
          <w:szCs w:val="28"/>
        </w:rPr>
        <w:t xml:space="preserve"> з цим в поєдин</w:t>
      </w:r>
      <w:r>
        <w:rPr>
          <w:bCs/>
          <w:color w:val="000000"/>
          <w:sz w:val="28"/>
          <w:szCs w:val="28"/>
        </w:rPr>
        <w:t xml:space="preserve">ку високої щільність у </w:t>
      </w:r>
      <w:proofErr w:type="spellStart"/>
      <w:r>
        <w:rPr>
          <w:bCs/>
          <w:color w:val="000000"/>
          <w:sz w:val="28"/>
          <w:szCs w:val="28"/>
        </w:rPr>
        <w:t>боксера-«нокаутера</w:t>
      </w:r>
      <w:proofErr w:type="spellEnd"/>
      <w:r>
        <w:rPr>
          <w:bCs/>
          <w:color w:val="000000"/>
          <w:sz w:val="28"/>
          <w:szCs w:val="28"/>
        </w:rPr>
        <w:t>»</w:t>
      </w:r>
      <w:r w:rsidRPr="007D4384">
        <w:rPr>
          <w:bCs/>
          <w:color w:val="000000"/>
          <w:sz w:val="28"/>
          <w:szCs w:val="28"/>
        </w:rPr>
        <w:t xml:space="preserve"> менше сприятливих умов для сильного акцентованого удару</w:t>
      </w:r>
      <w:r w:rsidR="00422DC4">
        <w:rPr>
          <w:bCs/>
          <w:color w:val="000000"/>
          <w:sz w:val="28"/>
          <w:szCs w:val="28"/>
        </w:rPr>
        <w:t xml:space="preserve"> так як час розслаблення його м</w:t>
      </w:r>
      <w:r w:rsidR="00422DC4" w:rsidRPr="00422DC4">
        <w:rPr>
          <w:bCs/>
          <w:color w:val="000000"/>
          <w:sz w:val="28"/>
          <w:szCs w:val="28"/>
          <w:lang w:val="ru-RU"/>
        </w:rPr>
        <w:t>’</w:t>
      </w:r>
      <w:r w:rsidRPr="007D4384">
        <w:rPr>
          <w:bCs/>
          <w:color w:val="000000"/>
          <w:sz w:val="28"/>
          <w:szCs w:val="28"/>
        </w:rPr>
        <w:t>язів буде меншим.</w:t>
      </w:r>
    </w:p>
    <w:p w:rsidR="00D0350B" w:rsidRDefault="00D0350B" w:rsidP="00D22C12">
      <w:pPr>
        <w:tabs>
          <w:tab w:val="left" w:pos="1035"/>
        </w:tabs>
        <w:spacing w:line="360" w:lineRule="auto"/>
        <w:ind w:firstLine="709"/>
        <w:jc w:val="both"/>
        <w:rPr>
          <w:bCs/>
          <w:color w:val="000000"/>
          <w:sz w:val="28"/>
          <w:szCs w:val="28"/>
        </w:rPr>
      </w:pPr>
      <w:r w:rsidRPr="00D0350B">
        <w:rPr>
          <w:bCs/>
          <w:color w:val="000000"/>
          <w:sz w:val="28"/>
          <w:szCs w:val="28"/>
        </w:rPr>
        <w:t xml:space="preserve">Показники вибухової сили мало залежать від максимальної довільної ізометричної сили. </w:t>
      </w:r>
    </w:p>
    <w:p w:rsidR="004B31E0" w:rsidRPr="00422DC4" w:rsidRDefault="00D0350B" w:rsidP="00422DC4">
      <w:pPr>
        <w:tabs>
          <w:tab w:val="left" w:pos="1035"/>
        </w:tabs>
        <w:spacing w:line="360" w:lineRule="auto"/>
        <w:ind w:firstLine="709"/>
        <w:jc w:val="both"/>
        <w:rPr>
          <w:bCs/>
          <w:color w:val="000000"/>
          <w:sz w:val="28"/>
          <w:szCs w:val="28"/>
        </w:rPr>
      </w:pPr>
      <w:r w:rsidRPr="00D0350B">
        <w:rPr>
          <w:bCs/>
          <w:color w:val="000000"/>
          <w:sz w:val="28"/>
          <w:szCs w:val="28"/>
        </w:rPr>
        <w:t>В проявлені вибухової сили дуже велику роль відіграють швидкісні скорочувальні властивості м’язів, які в значній мірі залежать від співвідношення «білих» швидких і повільних «червоних» волокон. В процесі тренування швидкі (білі) волокна підлягають більш значній гіпотрофії, ніж повільні (червоні). Тому у спортсменів швидкісн</w:t>
      </w:r>
      <w:r>
        <w:rPr>
          <w:bCs/>
          <w:color w:val="000000"/>
          <w:sz w:val="28"/>
          <w:szCs w:val="28"/>
        </w:rPr>
        <w:t>о-силових видів спорту швидкі</w:t>
      </w:r>
      <w:r w:rsidRPr="00D0350B">
        <w:rPr>
          <w:bCs/>
          <w:color w:val="000000"/>
          <w:sz w:val="28"/>
          <w:szCs w:val="28"/>
        </w:rPr>
        <w:t xml:space="preserve"> в</w:t>
      </w:r>
      <w:r w:rsidR="00F876F9">
        <w:rPr>
          <w:bCs/>
          <w:color w:val="000000"/>
          <w:sz w:val="28"/>
          <w:szCs w:val="28"/>
        </w:rPr>
        <w:t>олокна складають основну масу м</w:t>
      </w:r>
      <w:r w:rsidR="00F876F9" w:rsidRPr="00F876F9">
        <w:rPr>
          <w:bCs/>
          <w:color w:val="000000"/>
          <w:sz w:val="28"/>
          <w:szCs w:val="28"/>
          <w:lang w:val="ru-RU"/>
        </w:rPr>
        <w:t>’</w:t>
      </w:r>
      <w:r w:rsidRPr="00D0350B">
        <w:rPr>
          <w:bCs/>
          <w:color w:val="000000"/>
          <w:sz w:val="28"/>
          <w:szCs w:val="28"/>
        </w:rPr>
        <w:t>язів в порівнянні з нетренованими людьми або представниками інших видів спорту, особливо в тих, як</w:t>
      </w:r>
      <w:r w:rsidR="00D1553C">
        <w:rPr>
          <w:bCs/>
          <w:color w:val="000000"/>
          <w:sz w:val="28"/>
          <w:szCs w:val="28"/>
        </w:rPr>
        <w:t>і вимагають більше витривалості</w:t>
      </w:r>
      <w:r w:rsidR="00A95D7E">
        <w:rPr>
          <w:bCs/>
          <w:color w:val="000000"/>
          <w:sz w:val="28"/>
          <w:szCs w:val="28"/>
        </w:rPr>
        <w:t xml:space="preserve"> </w:t>
      </w:r>
      <w:r w:rsidR="00A95D7E" w:rsidRPr="00A95D7E">
        <w:rPr>
          <w:bCs/>
          <w:color w:val="000000"/>
          <w:sz w:val="28"/>
          <w:szCs w:val="28"/>
          <w:lang w:val="ru-RU"/>
        </w:rPr>
        <w:t>(</w:t>
      </w:r>
      <w:proofErr w:type="spellStart"/>
      <w:r w:rsidR="00A95D7E" w:rsidRPr="00A95D7E">
        <w:rPr>
          <w:bCs/>
          <w:color w:val="000000"/>
          <w:sz w:val="28"/>
          <w:szCs w:val="28"/>
          <w:lang w:val="ru-RU"/>
        </w:rPr>
        <w:t>Нікітенко</w:t>
      </w:r>
      <w:proofErr w:type="spellEnd"/>
      <w:r w:rsidR="00A95D7E" w:rsidRPr="00A95D7E">
        <w:rPr>
          <w:bCs/>
          <w:color w:val="000000"/>
          <w:sz w:val="28"/>
          <w:szCs w:val="28"/>
          <w:lang w:val="ru-RU"/>
        </w:rPr>
        <w:t>, 2015</w:t>
      </w:r>
      <w:r w:rsidR="00A95D7E">
        <w:rPr>
          <w:bCs/>
          <w:color w:val="000000"/>
          <w:sz w:val="28"/>
          <w:szCs w:val="28"/>
          <w:lang w:val="ru-RU"/>
        </w:rPr>
        <w:t>, с. 9</w:t>
      </w:r>
      <w:r w:rsidR="00A95D7E" w:rsidRPr="00A95D7E">
        <w:rPr>
          <w:bCs/>
          <w:color w:val="000000"/>
          <w:sz w:val="28"/>
          <w:szCs w:val="28"/>
          <w:lang w:val="ru-RU"/>
        </w:rPr>
        <w:t>).</w:t>
      </w:r>
    </w:p>
    <w:p w:rsidR="00146F88" w:rsidRDefault="00146F88" w:rsidP="00D22C12">
      <w:pPr>
        <w:tabs>
          <w:tab w:val="left" w:pos="1035"/>
        </w:tabs>
        <w:spacing w:line="360" w:lineRule="auto"/>
        <w:ind w:firstLine="709"/>
        <w:jc w:val="both"/>
        <w:rPr>
          <w:bCs/>
          <w:color w:val="000000"/>
          <w:sz w:val="28"/>
          <w:szCs w:val="28"/>
        </w:rPr>
      </w:pPr>
      <w:r w:rsidRPr="00146F88">
        <w:rPr>
          <w:bCs/>
          <w:color w:val="000000"/>
          <w:sz w:val="28"/>
          <w:szCs w:val="28"/>
        </w:rPr>
        <w:t xml:space="preserve">При розвитку «вибухової» сили </w:t>
      </w:r>
      <w:r w:rsidR="00792915">
        <w:rPr>
          <w:bCs/>
          <w:color w:val="000000"/>
          <w:sz w:val="28"/>
          <w:szCs w:val="28"/>
        </w:rPr>
        <w:t xml:space="preserve">науковець </w:t>
      </w:r>
      <w:proofErr w:type="spellStart"/>
      <w:r w:rsidR="00792915">
        <w:rPr>
          <w:bCs/>
          <w:color w:val="000000"/>
          <w:sz w:val="28"/>
          <w:szCs w:val="28"/>
        </w:rPr>
        <w:t>Линець</w:t>
      </w:r>
      <w:proofErr w:type="spellEnd"/>
      <w:r w:rsidR="00792915">
        <w:rPr>
          <w:bCs/>
          <w:color w:val="000000"/>
          <w:sz w:val="28"/>
          <w:szCs w:val="28"/>
        </w:rPr>
        <w:t xml:space="preserve"> М. М. (2015) рекомендує</w:t>
      </w:r>
      <w:r w:rsidRPr="00146F88">
        <w:rPr>
          <w:bCs/>
          <w:color w:val="000000"/>
          <w:sz w:val="28"/>
          <w:szCs w:val="28"/>
        </w:rPr>
        <w:t xml:space="preserve"> керуватися наступними положеннями: </w:t>
      </w:r>
    </w:p>
    <w:p w:rsidR="00146F88" w:rsidRDefault="00146F88" w:rsidP="00D22C12">
      <w:pPr>
        <w:tabs>
          <w:tab w:val="left" w:pos="1035"/>
        </w:tabs>
        <w:spacing w:line="360" w:lineRule="auto"/>
        <w:ind w:firstLine="709"/>
        <w:jc w:val="both"/>
        <w:rPr>
          <w:bCs/>
          <w:color w:val="000000"/>
          <w:sz w:val="28"/>
          <w:szCs w:val="28"/>
        </w:rPr>
      </w:pPr>
      <w:r w:rsidRPr="00146F88">
        <w:rPr>
          <w:bCs/>
          <w:color w:val="000000"/>
          <w:sz w:val="28"/>
          <w:szCs w:val="28"/>
        </w:rPr>
        <w:t xml:space="preserve">1. Застосовувати такі фізичні вправи, структура яких близька за технікою до змагальних вправ з обраного виду спорту. З цією метою застосовують різноманітні прилади, які дають можливість розвивати силу безпосередньо в процесі виконання елементів. </w:t>
      </w:r>
    </w:p>
    <w:p w:rsidR="00146F88" w:rsidRDefault="00146F88" w:rsidP="00D0350B">
      <w:pPr>
        <w:widowControl w:val="0"/>
        <w:tabs>
          <w:tab w:val="left" w:pos="1035"/>
        </w:tabs>
        <w:spacing w:line="360" w:lineRule="auto"/>
        <w:ind w:firstLine="709"/>
        <w:jc w:val="both"/>
        <w:rPr>
          <w:bCs/>
          <w:color w:val="000000"/>
          <w:sz w:val="28"/>
          <w:szCs w:val="28"/>
        </w:rPr>
      </w:pPr>
      <w:r w:rsidRPr="00146F88">
        <w:rPr>
          <w:bCs/>
          <w:color w:val="000000"/>
          <w:sz w:val="28"/>
          <w:szCs w:val="28"/>
        </w:rPr>
        <w:lastRenderedPageBreak/>
        <w:t xml:space="preserve">2. Найбільшу увагу приділяти розвитку м’язів живота і спини. </w:t>
      </w:r>
    </w:p>
    <w:p w:rsidR="00146F88" w:rsidRDefault="00146F88" w:rsidP="00D0350B">
      <w:pPr>
        <w:widowControl w:val="0"/>
        <w:tabs>
          <w:tab w:val="left" w:pos="1035"/>
        </w:tabs>
        <w:spacing w:line="360" w:lineRule="auto"/>
        <w:ind w:firstLine="709"/>
        <w:jc w:val="both"/>
        <w:rPr>
          <w:bCs/>
          <w:color w:val="000000"/>
          <w:sz w:val="28"/>
          <w:szCs w:val="28"/>
        </w:rPr>
      </w:pPr>
      <w:r w:rsidRPr="00146F88">
        <w:rPr>
          <w:bCs/>
          <w:color w:val="000000"/>
          <w:sz w:val="28"/>
          <w:szCs w:val="28"/>
        </w:rPr>
        <w:t xml:space="preserve">3. Поєднувати розвиток сили з удосконаленням техніки окремих ланок і обраного виду спорту в цілому, а також з розвитком бистрості, здібностей до довільного розслаблення м’язів. </w:t>
      </w:r>
    </w:p>
    <w:p w:rsidR="00146F88" w:rsidRDefault="00146F88" w:rsidP="00D22C12">
      <w:pPr>
        <w:tabs>
          <w:tab w:val="left" w:pos="1035"/>
        </w:tabs>
        <w:spacing w:line="360" w:lineRule="auto"/>
        <w:ind w:firstLine="709"/>
        <w:jc w:val="both"/>
        <w:rPr>
          <w:bCs/>
          <w:color w:val="000000"/>
          <w:sz w:val="28"/>
          <w:szCs w:val="28"/>
        </w:rPr>
      </w:pPr>
      <w:r w:rsidRPr="00146F88">
        <w:rPr>
          <w:bCs/>
          <w:color w:val="000000"/>
          <w:sz w:val="28"/>
          <w:szCs w:val="28"/>
        </w:rPr>
        <w:t xml:space="preserve">4. Чергувати вправи, які сприяють розвитку сили різних груп м’язів, ланок тіла. Починати з вправ для розвитку менших груп м’язів. </w:t>
      </w:r>
    </w:p>
    <w:p w:rsidR="00146F88" w:rsidRDefault="00146F88" w:rsidP="00422DC4">
      <w:pPr>
        <w:widowControl w:val="0"/>
        <w:tabs>
          <w:tab w:val="left" w:pos="1035"/>
        </w:tabs>
        <w:spacing w:line="360" w:lineRule="auto"/>
        <w:ind w:firstLine="709"/>
        <w:jc w:val="both"/>
        <w:rPr>
          <w:bCs/>
          <w:color w:val="000000"/>
          <w:sz w:val="28"/>
          <w:szCs w:val="28"/>
        </w:rPr>
      </w:pPr>
      <w:r w:rsidRPr="00146F88">
        <w:rPr>
          <w:bCs/>
          <w:color w:val="000000"/>
          <w:sz w:val="28"/>
          <w:szCs w:val="28"/>
        </w:rPr>
        <w:t xml:space="preserve">5. Регулювати навантаження, змінювати вагу обтяження, величину опору, амплітуду і швидкість руху, кількість і темп повторень, вихідне положення, тривалість відпочинку в процесі вправ. </w:t>
      </w:r>
    </w:p>
    <w:p w:rsidR="00146F88" w:rsidRDefault="00146F88" w:rsidP="00422DC4">
      <w:pPr>
        <w:widowControl w:val="0"/>
        <w:tabs>
          <w:tab w:val="left" w:pos="1035"/>
        </w:tabs>
        <w:spacing w:line="360" w:lineRule="auto"/>
        <w:ind w:firstLine="709"/>
        <w:jc w:val="both"/>
        <w:rPr>
          <w:bCs/>
          <w:color w:val="000000"/>
          <w:sz w:val="28"/>
          <w:szCs w:val="28"/>
        </w:rPr>
      </w:pPr>
      <w:r w:rsidRPr="00146F88">
        <w:rPr>
          <w:bCs/>
          <w:color w:val="000000"/>
          <w:sz w:val="28"/>
          <w:szCs w:val="28"/>
        </w:rPr>
        <w:t xml:space="preserve">6. Для розвитку вибухової сили використовувати фізичні вправи, балістичного характеру, наприклад, стрибки без обтяження і з обтяженням, метання легкоатлетичних снарядів. Вправи з набивними м’ячами, мішками з піском. </w:t>
      </w:r>
    </w:p>
    <w:p w:rsidR="00146F88" w:rsidRDefault="00146F88" w:rsidP="00D22C12">
      <w:pPr>
        <w:tabs>
          <w:tab w:val="left" w:pos="1035"/>
        </w:tabs>
        <w:spacing w:line="360" w:lineRule="auto"/>
        <w:ind w:firstLine="709"/>
        <w:jc w:val="both"/>
        <w:rPr>
          <w:bCs/>
          <w:color w:val="000000"/>
          <w:sz w:val="28"/>
          <w:szCs w:val="28"/>
        </w:rPr>
      </w:pPr>
      <w:r w:rsidRPr="00146F88">
        <w:rPr>
          <w:bCs/>
          <w:color w:val="000000"/>
          <w:sz w:val="28"/>
          <w:szCs w:val="28"/>
        </w:rPr>
        <w:t xml:space="preserve">7. Вправи з максимальним обтяженням виконувати 1-2 рази. </w:t>
      </w:r>
    </w:p>
    <w:p w:rsidR="00146F88" w:rsidRDefault="00146F88" w:rsidP="00D22C12">
      <w:pPr>
        <w:tabs>
          <w:tab w:val="left" w:pos="1035"/>
        </w:tabs>
        <w:spacing w:line="360" w:lineRule="auto"/>
        <w:ind w:firstLine="709"/>
        <w:jc w:val="both"/>
        <w:rPr>
          <w:bCs/>
          <w:color w:val="000000"/>
          <w:sz w:val="28"/>
          <w:szCs w:val="28"/>
        </w:rPr>
      </w:pPr>
      <w:r w:rsidRPr="00146F88">
        <w:rPr>
          <w:bCs/>
          <w:color w:val="000000"/>
          <w:sz w:val="28"/>
          <w:szCs w:val="28"/>
        </w:rPr>
        <w:t xml:space="preserve">8. Відпочивати між окремими серіями повтореннями стільки часу, щоб спортсмен зміг виконати наступні вправи достатньо інтенсивно. Практично інтервали відпочинку 2-4 хв. Між серіями повторень тривалість відпочинку 5-7 хв. </w:t>
      </w:r>
    </w:p>
    <w:p w:rsidR="00146F88" w:rsidRDefault="00146F88" w:rsidP="00D22C12">
      <w:pPr>
        <w:tabs>
          <w:tab w:val="left" w:pos="1035"/>
        </w:tabs>
        <w:spacing w:line="360" w:lineRule="auto"/>
        <w:ind w:firstLine="709"/>
        <w:jc w:val="both"/>
        <w:rPr>
          <w:bCs/>
          <w:color w:val="000000"/>
          <w:sz w:val="28"/>
          <w:szCs w:val="28"/>
        </w:rPr>
      </w:pPr>
      <w:r w:rsidRPr="00146F88">
        <w:rPr>
          <w:bCs/>
          <w:color w:val="000000"/>
          <w:sz w:val="28"/>
          <w:szCs w:val="28"/>
        </w:rPr>
        <w:t xml:space="preserve">9. Відпочивати в перервах між стомлюючими вправами краще сидячи або лежачи. </w:t>
      </w:r>
    </w:p>
    <w:p w:rsidR="00146F88" w:rsidRDefault="00146F88" w:rsidP="00D22C12">
      <w:pPr>
        <w:tabs>
          <w:tab w:val="left" w:pos="1035"/>
        </w:tabs>
        <w:spacing w:line="360" w:lineRule="auto"/>
        <w:ind w:firstLine="709"/>
        <w:jc w:val="both"/>
        <w:rPr>
          <w:bCs/>
          <w:color w:val="000000"/>
          <w:sz w:val="28"/>
          <w:szCs w:val="28"/>
        </w:rPr>
      </w:pPr>
      <w:r w:rsidRPr="00146F88">
        <w:rPr>
          <w:bCs/>
          <w:color w:val="000000"/>
          <w:sz w:val="28"/>
          <w:szCs w:val="28"/>
        </w:rPr>
        <w:t>10. Сила м’язів розвивається в більшій мірі, якщо вправи виконувати в першій частині заняття. При цьому слід на початку давати вправи з великим обтяженням,</w:t>
      </w:r>
      <w:r w:rsidR="00D1553C">
        <w:rPr>
          <w:bCs/>
          <w:color w:val="000000"/>
          <w:sz w:val="28"/>
          <w:szCs w:val="28"/>
        </w:rPr>
        <w:t xml:space="preserve"> а потім поступово знижувати їх</w:t>
      </w:r>
      <w:r w:rsidR="00D1553C" w:rsidRPr="00D1553C">
        <w:rPr>
          <w:bCs/>
          <w:color w:val="000000"/>
          <w:sz w:val="28"/>
          <w:szCs w:val="28"/>
          <w:lang w:val="ru-RU"/>
        </w:rPr>
        <w:t xml:space="preserve"> </w:t>
      </w:r>
      <w:r w:rsidR="00EC5202">
        <w:rPr>
          <w:bCs/>
          <w:color w:val="000000"/>
          <w:sz w:val="28"/>
          <w:szCs w:val="28"/>
          <w:lang w:val="ru-RU"/>
        </w:rPr>
        <w:t>(</w:t>
      </w:r>
      <w:proofErr w:type="spellStart"/>
      <w:r w:rsidR="00EC5202">
        <w:rPr>
          <w:bCs/>
          <w:color w:val="000000"/>
          <w:sz w:val="28"/>
          <w:szCs w:val="28"/>
          <w:lang w:val="ru-RU"/>
        </w:rPr>
        <w:t>Линець</w:t>
      </w:r>
      <w:proofErr w:type="spellEnd"/>
      <w:r w:rsidR="00EC5202">
        <w:rPr>
          <w:bCs/>
          <w:color w:val="000000"/>
          <w:sz w:val="28"/>
          <w:szCs w:val="28"/>
          <w:lang w:val="ru-RU"/>
        </w:rPr>
        <w:t>, 2015, с. 17-18).</w:t>
      </w:r>
    </w:p>
    <w:p w:rsidR="00B35BE8" w:rsidRDefault="00B35BE8" w:rsidP="00B35BE8">
      <w:pPr>
        <w:tabs>
          <w:tab w:val="left" w:pos="1035"/>
        </w:tabs>
        <w:spacing w:line="360" w:lineRule="auto"/>
        <w:ind w:firstLine="709"/>
        <w:jc w:val="both"/>
        <w:rPr>
          <w:bCs/>
          <w:color w:val="000000"/>
          <w:sz w:val="28"/>
          <w:szCs w:val="28"/>
        </w:rPr>
      </w:pPr>
      <w:r w:rsidRPr="00FB353E">
        <w:rPr>
          <w:bCs/>
          <w:color w:val="000000"/>
          <w:sz w:val="28"/>
          <w:szCs w:val="28"/>
        </w:rPr>
        <w:t xml:space="preserve">Для розвитку сили застосовуються швидкісно-силові вправи. Початкова вага обтяжень становить 1,5 кг. Вага обтяження підбирається так, щоби боксер міг підняти його 15-20 раз. До 14-17 років вагу деяких обтяжень можна довести до 3/4 ваги боксера. </w:t>
      </w:r>
    </w:p>
    <w:p w:rsidR="00B35BE8" w:rsidRDefault="00B35BE8" w:rsidP="00C46B57">
      <w:pPr>
        <w:widowControl w:val="0"/>
        <w:tabs>
          <w:tab w:val="left" w:pos="1035"/>
        </w:tabs>
        <w:spacing w:line="360" w:lineRule="auto"/>
        <w:ind w:firstLine="709"/>
        <w:jc w:val="both"/>
        <w:rPr>
          <w:bCs/>
          <w:color w:val="000000"/>
          <w:sz w:val="28"/>
          <w:szCs w:val="28"/>
        </w:rPr>
      </w:pPr>
      <w:r w:rsidRPr="00FB353E">
        <w:rPr>
          <w:bCs/>
          <w:color w:val="000000"/>
          <w:sz w:val="28"/>
          <w:szCs w:val="28"/>
        </w:rPr>
        <w:t>В боксі необхідно розвивати силу згиначів-розгиначів стопи, колінного і ліктьового суглобів. При тренуванні боксерів доцільно</w:t>
      </w:r>
      <w:r>
        <w:rPr>
          <w:bCs/>
          <w:color w:val="000000"/>
          <w:sz w:val="28"/>
          <w:szCs w:val="28"/>
        </w:rPr>
        <w:t xml:space="preserve"> застосовувати обтяження в 35-</w:t>
      </w:r>
      <w:r w:rsidRPr="00FB353E">
        <w:rPr>
          <w:bCs/>
          <w:color w:val="000000"/>
          <w:sz w:val="28"/>
          <w:szCs w:val="28"/>
        </w:rPr>
        <w:t>65% максимальної сили</w:t>
      </w:r>
      <w:r w:rsidR="00AF4F87">
        <w:rPr>
          <w:bCs/>
          <w:color w:val="000000"/>
          <w:sz w:val="28"/>
          <w:szCs w:val="28"/>
        </w:rPr>
        <w:t xml:space="preserve"> </w:t>
      </w:r>
      <w:bookmarkStart w:id="6" w:name="_Hlk183093284"/>
      <w:r w:rsidR="00AF4F87">
        <w:rPr>
          <w:bCs/>
          <w:color w:val="000000"/>
          <w:sz w:val="28"/>
          <w:szCs w:val="28"/>
        </w:rPr>
        <w:t>(Нікітенко, 2015, с. 8).</w:t>
      </w:r>
      <w:bookmarkEnd w:id="6"/>
    </w:p>
    <w:p w:rsidR="00B35BE8" w:rsidRDefault="00B35BE8" w:rsidP="00C46B57">
      <w:pPr>
        <w:widowControl w:val="0"/>
        <w:tabs>
          <w:tab w:val="left" w:pos="1035"/>
        </w:tabs>
        <w:spacing w:line="360" w:lineRule="auto"/>
        <w:ind w:firstLine="709"/>
        <w:jc w:val="both"/>
        <w:rPr>
          <w:bCs/>
          <w:color w:val="000000"/>
          <w:sz w:val="28"/>
          <w:szCs w:val="28"/>
        </w:rPr>
      </w:pPr>
      <w:r w:rsidRPr="00FB353E">
        <w:rPr>
          <w:bCs/>
          <w:color w:val="000000"/>
          <w:sz w:val="28"/>
          <w:szCs w:val="28"/>
        </w:rPr>
        <w:lastRenderedPageBreak/>
        <w:t xml:space="preserve">Найбільш ефективними для виховання сили є вправи з середніми і великими обтяженнями. На перших етапах розвиток сили майже не залежить від зовнішнього опору. Основний метод розвитку </w:t>
      </w:r>
      <w:r>
        <w:rPr>
          <w:bCs/>
          <w:color w:val="000000"/>
          <w:sz w:val="28"/>
          <w:szCs w:val="28"/>
        </w:rPr>
        <w:t>–</w:t>
      </w:r>
      <w:r w:rsidRPr="00FB353E">
        <w:rPr>
          <w:bCs/>
          <w:color w:val="000000"/>
          <w:sz w:val="28"/>
          <w:szCs w:val="28"/>
        </w:rPr>
        <w:t xml:space="preserve"> повторний. </w:t>
      </w:r>
    </w:p>
    <w:p w:rsidR="00B35BE8" w:rsidRDefault="00B35BE8" w:rsidP="00B35BE8">
      <w:pPr>
        <w:tabs>
          <w:tab w:val="left" w:pos="1035"/>
        </w:tabs>
        <w:spacing w:line="360" w:lineRule="auto"/>
        <w:ind w:firstLine="709"/>
        <w:jc w:val="both"/>
        <w:rPr>
          <w:bCs/>
          <w:color w:val="000000"/>
          <w:sz w:val="28"/>
          <w:szCs w:val="28"/>
        </w:rPr>
      </w:pPr>
      <w:r w:rsidRPr="00FB353E">
        <w:rPr>
          <w:bCs/>
          <w:color w:val="000000"/>
          <w:sz w:val="28"/>
          <w:szCs w:val="28"/>
        </w:rPr>
        <w:t>В якості основних засобів розвитку сили застосовуються такі фізичні вправи, виконання яких вимагає більшої величини напруження м’язів ніж у звич</w:t>
      </w:r>
      <w:r>
        <w:rPr>
          <w:bCs/>
          <w:color w:val="000000"/>
          <w:sz w:val="28"/>
          <w:szCs w:val="28"/>
        </w:rPr>
        <w:t xml:space="preserve">айних умовах їх функціонування. </w:t>
      </w:r>
      <w:r w:rsidRPr="00FB353E">
        <w:rPr>
          <w:bCs/>
          <w:color w:val="000000"/>
          <w:sz w:val="28"/>
          <w:szCs w:val="28"/>
        </w:rPr>
        <w:t>Ці вправи</w:t>
      </w:r>
      <w:r>
        <w:rPr>
          <w:bCs/>
          <w:color w:val="000000"/>
          <w:sz w:val="28"/>
          <w:szCs w:val="28"/>
        </w:rPr>
        <w:t xml:space="preserve"> називають силовими.</w:t>
      </w:r>
    </w:p>
    <w:p w:rsidR="00E20E64" w:rsidRPr="00BC4FF8" w:rsidRDefault="00A22960" w:rsidP="00A22960">
      <w:pPr>
        <w:tabs>
          <w:tab w:val="left" w:pos="1035"/>
        </w:tabs>
        <w:spacing w:line="360" w:lineRule="auto"/>
        <w:ind w:firstLine="709"/>
        <w:jc w:val="both"/>
        <w:rPr>
          <w:bCs/>
          <w:color w:val="000000"/>
          <w:sz w:val="28"/>
          <w:szCs w:val="28"/>
          <w:lang w:val="ru-RU"/>
        </w:rPr>
      </w:pPr>
      <w:r w:rsidRPr="00A22960">
        <w:rPr>
          <w:bCs/>
          <w:color w:val="000000"/>
          <w:sz w:val="28"/>
          <w:szCs w:val="28"/>
        </w:rPr>
        <w:t>При виборі силових вправ необхідно враховувати їх вплив на розвиток певної силової якості, можливість забезпечення локального, регіонального ч</w:t>
      </w:r>
      <w:r>
        <w:rPr>
          <w:bCs/>
          <w:color w:val="000000"/>
          <w:sz w:val="28"/>
          <w:szCs w:val="28"/>
        </w:rPr>
        <w:t>и загального впливу на опорно-м</w:t>
      </w:r>
      <w:r w:rsidRPr="00A22960">
        <w:rPr>
          <w:bCs/>
          <w:color w:val="000000"/>
          <w:sz w:val="28"/>
          <w:szCs w:val="28"/>
          <w:lang w:val="ru-RU"/>
        </w:rPr>
        <w:t>’</w:t>
      </w:r>
      <w:proofErr w:type="spellStart"/>
      <w:r w:rsidRPr="00A22960">
        <w:rPr>
          <w:bCs/>
          <w:color w:val="000000"/>
          <w:sz w:val="28"/>
          <w:szCs w:val="28"/>
        </w:rPr>
        <w:t>язовий</w:t>
      </w:r>
      <w:proofErr w:type="spellEnd"/>
      <w:r w:rsidRPr="00A22960">
        <w:rPr>
          <w:bCs/>
          <w:color w:val="000000"/>
          <w:sz w:val="28"/>
          <w:szCs w:val="28"/>
        </w:rPr>
        <w:t xml:space="preserve"> апарат</w:t>
      </w:r>
      <w:r w:rsidR="00C376CD">
        <w:rPr>
          <w:bCs/>
          <w:color w:val="000000"/>
          <w:sz w:val="28"/>
          <w:szCs w:val="28"/>
        </w:rPr>
        <w:t xml:space="preserve"> (</w:t>
      </w:r>
      <w:proofErr w:type="spellStart"/>
      <w:r w:rsidR="00C376CD">
        <w:rPr>
          <w:bCs/>
          <w:color w:val="000000"/>
          <w:sz w:val="28"/>
          <w:szCs w:val="28"/>
        </w:rPr>
        <w:t>Нікітенко</w:t>
      </w:r>
      <w:proofErr w:type="spellEnd"/>
      <w:r w:rsidR="00C376CD">
        <w:rPr>
          <w:bCs/>
          <w:color w:val="000000"/>
          <w:sz w:val="28"/>
          <w:szCs w:val="28"/>
        </w:rPr>
        <w:t>, 2015, с. 8).</w:t>
      </w:r>
    </w:p>
    <w:p w:rsidR="00ED1797" w:rsidRDefault="00C31704" w:rsidP="00D22C12">
      <w:pPr>
        <w:tabs>
          <w:tab w:val="left" w:pos="1035"/>
        </w:tabs>
        <w:spacing w:line="360" w:lineRule="auto"/>
        <w:ind w:firstLine="709"/>
        <w:jc w:val="both"/>
        <w:rPr>
          <w:bCs/>
          <w:color w:val="000000"/>
          <w:sz w:val="28"/>
          <w:szCs w:val="28"/>
        </w:rPr>
      </w:pPr>
      <w:r>
        <w:rPr>
          <w:bCs/>
          <w:noProof/>
          <w:color w:val="000000"/>
          <w:sz w:val="28"/>
          <w:szCs w:val="28"/>
          <w:lang w:val="ru-RU"/>
        </w:rPr>
        <w:pict>
          <v:rect id="Прямоугольник 4" o:spid="_x0000_s1026" style="position:absolute;left:0;text-align:left;margin-left:48.45pt;margin-top:6.9pt;width:300pt;height:45pt;z-index:2516633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" fillcolor="#a7bfde [1620]" strokecolor="#4579b8 [3044]">
            <v:fill color2="#e4ecf5 [500]" rotate="t" angle="180" colors="0 #a3c4ff;22938f #bfd5ff;1 #e5eeff" focus="100%" type="gradient"/>
            <v:shadow on="t" color="black" opacity="24903f" origin=",.5" offset="0,.55556mm"/>
            <v:textbox>
              <w:txbxContent>
                <w:p w:rsidR="00224D04" w:rsidRPr="00753801" w:rsidRDefault="00224D04" w:rsidP="00ED1797">
                  <w:pPr>
                    <w:jc w:val="center"/>
                    <w:rPr>
                      <w:b/>
                      <w:sz w:val="28"/>
                      <w:szCs w:val="28"/>
                    </w:rPr>
                  </w:pPr>
                  <w:r w:rsidRPr="00753801">
                    <w:rPr>
                      <w:b/>
                      <w:sz w:val="28"/>
                      <w:szCs w:val="28"/>
                    </w:rPr>
                    <w:t>ЗАСОБИ РОЗВИТКУ СИЛИ</w:t>
                  </w:r>
                </w:p>
              </w:txbxContent>
            </v:textbox>
          </v:rect>
        </w:pict>
      </w:r>
    </w:p>
    <w:p w:rsidR="00ED1797" w:rsidRDefault="00ED1797" w:rsidP="00D22C12">
      <w:pPr>
        <w:tabs>
          <w:tab w:val="left" w:pos="1035"/>
        </w:tabs>
        <w:spacing w:line="360" w:lineRule="auto"/>
        <w:ind w:firstLine="709"/>
        <w:jc w:val="both"/>
        <w:rPr>
          <w:bCs/>
          <w:color w:val="000000"/>
          <w:sz w:val="28"/>
          <w:szCs w:val="28"/>
        </w:rPr>
      </w:pPr>
    </w:p>
    <w:p w:rsidR="00ED1797" w:rsidRDefault="00C31704" w:rsidP="00D22C12">
      <w:pPr>
        <w:tabs>
          <w:tab w:val="left" w:pos="1035"/>
        </w:tabs>
        <w:spacing w:line="360" w:lineRule="auto"/>
        <w:ind w:firstLine="709"/>
        <w:jc w:val="both"/>
        <w:rPr>
          <w:bCs/>
          <w:color w:val="000000"/>
          <w:sz w:val="28"/>
          <w:szCs w:val="28"/>
        </w:rPr>
      </w:pPr>
      <w:r>
        <w:rPr>
          <w:bCs/>
          <w:noProof/>
          <w:color w:val="000000"/>
          <w:sz w:val="28"/>
          <w:szCs w:val="28"/>
          <w:lang w:val="ru-RU"/>
        </w:rPr>
        <w:pict>
          <v:rect id="Прямоугольник 5" o:spid="_x0000_s1027" style="position:absolute;left:0;text-align:left;margin-left:113.7pt;margin-top:7.35pt;width:300pt;height:45pt;z-index:251665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" fillcolor="window" strokecolor="#4f81bd" strokeweight="2pt">
            <v:textbox>
              <w:txbxContent>
                <w:p w:rsidR="00224D04" w:rsidRPr="00ED1797" w:rsidRDefault="00224D04" w:rsidP="00A438FE">
                  <w:pPr>
                    <w:rPr>
                      <w:sz w:val="28"/>
                      <w:szCs w:val="28"/>
                    </w:rPr>
                  </w:pPr>
                  <w:r w:rsidRPr="00ED1797">
                    <w:rPr>
                      <w:sz w:val="28"/>
                      <w:szCs w:val="28"/>
                    </w:rPr>
                    <w:t>Вправи з обтяженням масою власного тіла</w:t>
                  </w:r>
                </w:p>
              </w:txbxContent>
            </v:textbox>
          </v:rect>
        </w:pict>
      </w:r>
    </w:p>
    <w:p w:rsidR="00ED1797" w:rsidRDefault="00ED1797" w:rsidP="00D22C12">
      <w:pPr>
        <w:tabs>
          <w:tab w:val="left" w:pos="1035"/>
        </w:tabs>
        <w:spacing w:line="360" w:lineRule="auto"/>
        <w:ind w:firstLine="709"/>
        <w:jc w:val="both"/>
        <w:rPr>
          <w:bCs/>
          <w:color w:val="000000"/>
          <w:sz w:val="28"/>
          <w:szCs w:val="28"/>
        </w:rPr>
      </w:pPr>
    </w:p>
    <w:p w:rsidR="003B1C51" w:rsidRDefault="00C31704" w:rsidP="003B1C51">
      <w:pPr>
        <w:tabs>
          <w:tab w:val="left" w:pos="1035"/>
        </w:tabs>
        <w:spacing w:line="360" w:lineRule="auto"/>
        <w:jc w:val="both"/>
        <w:rPr>
          <w:bCs/>
          <w:color w:val="000000"/>
          <w:sz w:val="28"/>
          <w:szCs w:val="28"/>
        </w:rPr>
      </w:pPr>
      <w:r>
        <w:rPr>
          <w:bCs/>
          <w:noProof/>
          <w:color w:val="000000"/>
          <w:sz w:val="28"/>
          <w:szCs w:val="28"/>
          <w:lang w:val="ru-RU"/>
        </w:rPr>
        <w:pict>
          <v:rect id="Прямоугольник 2" o:spid="_x0000_s1028" style="position:absolute;left:0;text-align:left;margin-left:112.95pt;margin-top:7.25pt;width:300pt;height:45pt;z-index:251659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" fillcolor="white [3201]" strokecolor="#4f81bd [3204]" strokeweight="2pt">
            <v:textbox>
              <w:txbxContent>
                <w:p w:rsidR="00224D04" w:rsidRPr="00ED1797" w:rsidRDefault="00224D04" w:rsidP="00A438FE">
                  <w:pPr>
                    <w:rPr>
                      <w:sz w:val="28"/>
                      <w:szCs w:val="28"/>
                    </w:rPr>
                  </w:pPr>
                  <w:r w:rsidRPr="00ED1797">
                    <w:rPr>
                      <w:sz w:val="28"/>
                      <w:szCs w:val="28"/>
                    </w:rPr>
                    <w:t>Вправи з обтяженням масою предметів</w:t>
                  </w:r>
                </w:p>
              </w:txbxContent>
            </v:textbox>
          </v:rect>
        </w:pict>
      </w:r>
    </w:p>
    <w:p w:rsidR="003B1C51" w:rsidRDefault="003B1C51" w:rsidP="003B1C51">
      <w:pPr>
        <w:tabs>
          <w:tab w:val="left" w:pos="1035"/>
        </w:tabs>
        <w:spacing w:line="360" w:lineRule="auto"/>
        <w:jc w:val="both"/>
        <w:rPr>
          <w:bCs/>
          <w:color w:val="000000"/>
          <w:sz w:val="28"/>
          <w:szCs w:val="28"/>
        </w:rPr>
      </w:pPr>
    </w:p>
    <w:p w:rsidR="003B1C51" w:rsidRDefault="00C31704" w:rsidP="003B1C51">
      <w:pPr>
        <w:tabs>
          <w:tab w:val="left" w:pos="1035"/>
        </w:tabs>
        <w:spacing w:line="360" w:lineRule="auto"/>
        <w:jc w:val="both"/>
        <w:rPr>
          <w:bCs/>
          <w:color w:val="000000"/>
          <w:sz w:val="28"/>
          <w:szCs w:val="28"/>
        </w:rPr>
      </w:pPr>
      <w:r>
        <w:rPr>
          <w:bCs/>
          <w:noProof/>
          <w:color w:val="000000"/>
          <w:sz w:val="28"/>
          <w:szCs w:val="28"/>
          <w:lang w:val="ru-RU"/>
        </w:rPr>
        <w:pict>
          <v:rect id="Прямоугольник 3" o:spid="_x0000_s1029" style="position:absolute;left:0;text-align:left;margin-left:112.95pt;margin-top:9.2pt;width:300pt;height:45pt;z-index:251661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" fillcolor="window" strokecolor="#4f81bd" strokeweight="2pt">
            <v:textbox>
              <w:txbxContent>
                <w:p w:rsidR="00224D04" w:rsidRPr="00ED1797" w:rsidRDefault="00224D04" w:rsidP="00A438FE">
                  <w:pPr>
                    <w:rPr>
                      <w:sz w:val="28"/>
                      <w:szCs w:val="28"/>
                    </w:rPr>
                  </w:pPr>
                  <w:r w:rsidRPr="00ED1797">
                    <w:rPr>
                      <w:sz w:val="28"/>
                      <w:szCs w:val="28"/>
                    </w:rPr>
                    <w:t xml:space="preserve">Вправи з обтяженням </w:t>
                  </w:r>
                </w:p>
              </w:txbxContent>
            </v:textbox>
          </v:rect>
        </w:pict>
      </w:r>
    </w:p>
    <w:p w:rsidR="003B1C51" w:rsidRDefault="003B1C51" w:rsidP="003B1C51">
      <w:pPr>
        <w:tabs>
          <w:tab w:val="left" w:pos="1035"/>
        </w:tabs>
        <w:spacing w:line="360" w:lineRule="auto"/>
        <w:jc w:val="both"/>
        <w:rPr>
          <w:bCs/>
          <w:color w:val="000000"/>
          <w:sz w:val="28"/>
          <w:szCs w:val="28"/>
        </w:rPr>
      </w:pPr>
    </w:p>
    <w:p w:rsidR="00ED1797" w:rsidRDefault="00C31704" w:rsidP="00D22C12">
      <w:pPr>
        <w:tabs>
          <w:tab w:val="left" w:pos="1035"/>
        </w:tabs>
        <w:spacing w:line="360" w:lineRule="auto"/>
        <w:ind w:firstLine="709"/>
        <w:jc w:val="both"/>
        <w:rPr>
          <w:bCs/>
          <w:color w:val="000000"/>
          <w:sz w:val="28"/>
          <w:szCs w:val="28"/>
        </w:rPr>
      </w:pPr>
      <w:r>
        <w:rPr>
          <w:bCs/>
          <w:noProof/>
          <w:color w:val="000000"/>
          <w:sz w:val="28"/>
          <w:szCs w:val="28"/>
          <w:lang w:val="ru-RU"/>
        </w:rPr>
        <w:pict>
          <v:rect id="Прямоугольник 6" o:spid="_x0000_s1030" style="position:absolute;left:0;text-align:left;margin-left:112.95pt;margin-top:10.4pt;width:300pt;height:45pt;z-index:2516674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" fillcolor="window" strokecolor="#4f81bd" strokeweight="2pt">
            <v:textbox>
              <w:txbxContent>
                <w:p w:rsidR="00224D04" w:rsidRPr="00ED1797" w:rsidRDefault="00224D04" w:rsidP="00A438FE">
                  <w:pPr>
                    <w:rPr>
                      <w:sz w:val="28"/>
                      <w:szCs w:val="28"/>
                    </w:rPr>
                  </w:pPr>
                  <w:r w:rsidRPr="00ED1797">
                    <w:rPr>
                      <w:sz w:val="28"/>
                      <w:szCs w:val="28"/>
                    </w:rPr>
                    <w:t>Вправи у подоланні опору партнера</w:t>
                  </w:r>
                </w:p>
              </w:txbxContent>
            </v:textbox>
          </v:rect>
        </w:pict>
      </w:r>
    </w:p>
    <w:p w:rsidR="00ED1797" w:rsidRDefault="00ED1797" w:rsidP="00D22C12">
      <w:pPr>
        <w:tabs>
          <w:tab w:val="left" w:pos="1035"/>
        </w:tabs>
        <w:spacing w:line="360" w:lineRule="auto"/>
        <w:ind w:firstLine="709"/>
        <w:jc w:val="both"/>
        <w:rPr>
          <w:bCs/>
          <w:color w:val="000000"/>
          <w:sz w:val="28"/>
          <w:szCs w:val="28"/>
        </w:rPr>
      </w:pPr>
    </w:p>
    <w:p w:rsidR="00ED1797" w:rsidRDefault="00C31704" w:rsidP="00D22C12">
      <w:pPr>
        <w:tabs>
          <w:tab w:val="left" w:pos="1035"/>
        </w:tabs>
        <w:spacing w:line="360" w:lineRule="auto"/>
        <w:ind w:firstLine="709"/>
        <w:jc w:val="both"/>
        <w:rPr>
          <w:bCs/>
          <w:color w:val="000000"/>
          <w:sz w:val="28"/>
          <w:szCs w:val="28"/>
        </w:rPr>
      </w:pPr>
      <w:r>
        <w:rPr>
          <w:bCs/>
          <w:noProof/>
          <w:color w:val="000000"/>
          <w:sz w:val="28"/>
          <w:szCs w:val="28"/>
          <w:lang w:val="ru-RU"/>
        </w:rPr>
        <w:pict>
          <v:rect id="Прямоугольник 7" o:spid="_x0000_s1031" style="position:absolute;left:0;text-align:left;margin-left:112.95pt;margin-top:10.85pt;width:300pt;height:45pt;z-index:2516695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" fillcolor="window" strokecolor="#4f81bd" strokeweight="2pt">
            <v:textbox>
              <w:txbxContent>
                <w:p w:rsidR="00224D04" w:rsidRPr="00ED1797" w:rsidRDefault="00224D04" w:rsidP="00A438FE">
                  <w:pPr>
                    <w:rPr>
                      <w:sz w:val="28"/>
                      <w:szCs w:val="28"/>
                    </w:rPr>
                  </w:pPr>
                  <w:r w:rsidRPr="00ED1797">
                    <w:rPr>
                      <w:sz w:val="28"/>
                      <w:szCs w:val="28"/>
                    </w:rPr>
                    <w:t>Вправи у самоопорі</w:t>
                  </w:r>
                </w:p>
              </w:txbxContent>
            </v:textbox>
          </v:rect>
        </w:pict>
      </w:r>
    </w:p>
    <w:p w:rsidR="00ED1797" w:rsidRDefault="00ED1797" w:rsidP="00D22C12">
      <w:pPr>
        <w:tabs>
          <w:tab w:val="left" w:pos="1035"/>
        </w:tabs>
        <w:spacing w:line="360" w:lineRule="auto"/>
        <w:ind w:firstLine="709"/>
        <w:jc w:val="both"/>
        <w:rPr>
          <w:bCs/>
          <w:color w:val="000000"/>
          <w:sz w:val="28"/>
          <w:szCs w:val="28"/>
        </w:rPr>
      </w:pPr>
    </w:p>
    <w:p w:rsidR="00ED1797" w:rsidRDefault="00C31704" w:rsidP="00D22C12">
      <w:pPr>
        <w:tabs>
          <w:tab w:val="left" w:pos="1035"/>
        </w:tabs>
        <w:spacing w:line="360" w:lineRule="auto"/>
        <w:ind w:firstLine="709"/>
        <w:jc w:val="both"/>
        <w:rPr>
          <w:bCs/>
          <w:color w:val="000000"/>
          <w:sz w:val="28"/>
          <w:szCs w:val="28"/>
        </w:rPr>
      </w:pPr>
      <w:r>
        <w:rPr>
          <w:bCs/>
          <w:noProof/>
          <w:color w:val="000000"/>
          <w:sz w:val="28"/>
          <w:szCs w:val="28"/>
          <w:lang w:val="ru-RU"/>
        </w:rPr>
        <w:pict>
          <v:rect id="Прямоугольник 9" o:spid="_x0000_s1032" style="position:absolute;left:0;text-align:left;margin-left:112.95pt;margin-top:11.3pt;width:300pt;height:45pt;z-index:2516715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" fillcolor="window" strokecolor="#4f81bd" strokeweight="2pt">
            <v:textbox>
              <w:txbxContent>
                <w:p w:rsidR="00224D04" w:rsidRPr="00ED1797" w:rsidRDefault="00224D04" w:rsidP="00A438FE">
                  <w:pPr>
                    <w:rPr>
                      <w:sz w:val="28"/>
                      <w:szCs w:val="28"/>
                    </w:rPr>
                  </w:pPr>
                  <w:r w:rsidRPr="00ED1797">
                    <w:rPr>
                      <w:sz w:val="28"/>
                      <w:szCs w:val="28"/>
                    </w:rPr>
                    <w:t>Вправи з комбінованими обтяженнями</w:t>
                  </w:r>
                </w:p>
              </w:txbxContent>
            </v:textbox>
          </v:rect>
        </w:pict>
      </w:r>
    </w:p>
    <w:p w:rsidR="00ED1797" w:rsidRDefault="00ED1797" w:rsidP="00D22C12">
      <w:pPr>
        <w:tabs>
          <w:tab w:val="left" w:pos="1035"/>
        </w:tabs>
        <w:spacing w:line="360" w:lineRule="auto"/>
        <w:ind w:firstLine="709"/>
        <w:jc w:val="both"/>
        <w:rPr>
          <w:bCs/>
          <w:color w:val="000000"/>
          <w:sz w:val="28"/>
          <w:szCs w:val="28"/>
        </w:rPr>
      </w:pPr>
    </w:p>
    <w:p w:rsidR="00ED1797" w:rsidRDefault="00C31704" w:rsidP="00D22C12">
      <w:pPr>
        <w:tabs>
          <w:tab w:val="left" w:pos="1035"/>
        </w:tabs>
        <w:spacing w:line="360" w:lineRule="auto"/>
        <w:ind w:firstLine="709"/>
        <w:jc w:val="both"/>
        <w:rPr>
          <w:bCs/>
          <w:color w:val="000000"/>
          <w:sz w:val="28"/>
          <w:szCs w:val="28"/>
        </w:rPr>
      </w:pPr>
      <w:r>
        <w:rPr>
          <w:bCs/>
          <w:noProof/>
          <w:color w:val="000000"/>
          <w:sz w:val="28"/>
          <w:szCs w:val="28"/>
          <w:lang w:val="ru-RU"/>
        </w:rPr>
        <w:pict>
          <v:rect id="Прямоугольник 10" o:spid="_x0000_s1033" style="position:absolute;left:0;text-align:left;margin-left:112.95pt;margin-top:11.75pt;width:300pt;height:45pt;z-index:2516736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" fillcolor="window" strokecolor="#4f81bd" strokeweight="2pt">
            <v:textbox>
              <w:txbxContent>
                <w:p w:rsidR="00224D04" w:rsidRPr="00ED1797" w:rsidRDefault="00224D04" w:rsidP="00A438FE">
                  <w:pPr>
                    <w:rPr>
                      <w:sz w:val="28"/>
                      <w:szCs w:val="28"/>
                    </w:rPr>
                  </w:pPr>
                  <w:r w:rsidRPr="00ED1797">
                    <w:rPr>
                      <w:sz w:val="28"/>
                      <w:szCs w:val="28"/>
                    </w:rPr>
                    <w:t>Вправи на тренажерах</w:t>
                  </w:r>
                </w:p>
              </w:txbxContent>
            </v:textbox>
          </v:rect>
        </w:pict>
      </w:r>
    </w:p>
    <w:p w:rsidR="00ED1797" w:rsidRDefault="00ED1797" w:rsidP="00D22C12">
      <w:pPr>
        <w:tabs>
          <w:tab w:val="left" w:pos="1035"/>
        </w:tabs>
        <w:spacing w:line="360" w:lineRule="auto"/>
        <w:ind w:firstLine="709"/>
        <w:jc w:val="both"/>
        <w:rPr>
          <w:bCs/>
          <w:color w:val="000000"/>
          <w:sz w:val="28"/>
          <w:szCs w:val="28"/>
        </w:rPr>
      </w:pPr>
    </w:p>
    <w:p w:rsidR="00ED1797" w:rsidRDefault="00C31704" w:rsidP="00D22C12">
      <w:pPr>
        <w:tabs>
          <w:tab w:val="left" w:pos="1035"/>
        </w:tabs>
        <w:spacing w:line="360" w:lineRule="auto"/>
        <w:ind w:firstLine="709"/>
        <w:jc w:val="both"/>
        <w:rPr>
          <w:bCs/>
          <w:color w:val="000000"/>
          <w:sz w:val="28"/>
          <w:szCs w:val="28"/>
        </w:rPr>
      </w:pPr>
      <w:r>
        <w:rPr>
          <w:bCs/>
          <w:noProof/>
          <w:color w:val="000000"/>
          <w:sz w:val="28"/>
          <w:szCs w:val="28"/>
          <w:lang w:val="ru-RU"/>
        </w:rPr>
        <w:pict>
          <v:rect id="Прямоугольник 11" o:spid="_x0000_s1034" style="position:absolute;left:0;text-align:left;margin-left:112.95pt;margin-top:11.45pt;width:300pt;height:45pt;z-index:2516756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" fillcolor="window" strokecolor="#4f81bd" strokeweight="2pt">
            <v:textbox>
              <w:txbxContent>
                <w:p w:rsidR="00224D04" w:rsidRPr="00ED1797" w:rsidRDefault="00224D04" w:rsidP="00A438FE">
                  <w:pPr>
                    <w:rPr>
                      <w:b/>
                      <w:sz w:val="28"/>
                      <w:szCs w:val="28"/>
                    </w:rPr>
                  </w:pPr>
                  <w:r w:rsidRPr="00ED1797">
                    <w:rPr>
                      <w:sz w:val="28"/>
                      <w:szCs w:val="28"/>
                    </w:rPr>
                    <w:t>Ізометричні вправи</w:t>
                  </w:r>
                </w:p>
              </w:txbxContent>
            </v:textbox>
          </v:rect>
        </w:pict>
      </w:r>
    </w:p>
    <w:p w:rsidR="00ED1797" w:rsidRDefault="00ED1797" w:rsidP="00D22C12">
      <w:pPr>
        <w:tabs>
          <w:tab w:val="left" w:pos="1035"/>
        </w:tabs>
        <w:spacing w:line="360" w:lineRule="auto"/>
        <w:ind w:firstLine="709"/>
        <w:jc w:val="both"/>
        <w:rPr>
          <w:bCs/>
          <w:color w:val="000000"/>
          <w:sz w:val="28"/>
          <w:szCs w:val="28"/>
        </w:rPr>
      </w:pPr>
    </w:p>
    <w:p w:rsidR="005D385A" w:rsidRDefault="005D385A" w:rsidP="00D22C12">
      <w:pPr>
        <w:tabs>
          <w:tab w:val="left" w:pos="1035"/>
        </w:tabs>
        <w:spacing w:line="360" w:lineRule="auto"/>
        <w:ind w:firstLine="709"/>
        <w:jc w:val="both"/>
        <w:rPr>
          <w:bCs/>
          <w:color w:val="000000"/>
          <w:sz w:val="28"/>
          <w:szCs w:val="28"/>
        </w:rPr>
      </w:pPr>
    </w:p>
    <w:p w:rsidR="00ED1797" w:rsidRPr="00244C29" w:rsidRDefault="00D04D5A" w:rsidP="00244C29">
      <w:pPr>
        <w:widowControl w:val="0"/>
        <w:tabs>
          <w:tab w:val="left" w:pos="1035"/>
        </w:tabs>
        <w:spacing w:line="360" w:lineRule="auto"/>
        <w:ind w:firstLine="709"/>
        <w:jc w:val="center"/>
        <w:rPr>
          <w:b/>
          <w:color w:val="000000"/>
          <w:sz w:val="28"/>
          <w:szCs w:val="28"/>
        </w:rPr>
      </w:pPr>
      <w:r w:rsidRPr="00244C29">
        <w:rPr>
          <w:b/>
          <w:color w:val="000000"/>
          <w:sz w:val="28"/>
          <w:szCs w:val="28"/>
        </w:rPr>
        <w:t>Рис. 1.2. Засоби розвитку сили</w:t>
      </w:r>
      <w:r w:rsidRPr="00244C29">
        <w:rPr>
          <w:b/>
          <w:color w:val="000000"/>
          <w:sz w:val="28"/>
          <w:szCs w:val="28"/>
          <w:lang w:val="ru-RU"/>
        </w:rPr>
        <w:t xml:space="preserve"> </w:t>
      </w:r>
      <w:r w:rsidR="000A113F" w:rsidRPr="00244C29">
        <w:rPr>
          <w:b/>
          <w:color w:val="000000"/>
          <w:sz w:val="28"/>
          <w:szCs w:val="28"/>
          <w:lang w:val="ru-RU"/>
        </w:rPr>
        <w:t>(</w:t>
      </w:r>
      <w:r w:rsidR="00CB0446" w:rsidRPr="00244C29">
        <w:rPr>
          <w:b/>
          <w:color w:val="000000"/>
          <w:sz w:val="28"/>
          <w:szCs w:val="28"/>
          <w:lang w:val="ru-RU"/>
        </w:rPr>
        <w:t>за Папуша В. Г.</w:t>
      </w:r>
      <w:r w:rsidR="000A113F" w:rsidRPr="00244C29">
        <w:rPr>
          <w:b/>
          <w:color w:val="000000"/>
          <w:sz w:val="28"/>
          <w:szCs w:val="28"/>
          <w:lang w:val="ru-RU"/>
        </w:rPr>
        <w:t>)</w:t>
      </w:r>
    </w:p>
    <w:p w:rsidR="0061147C" w:rsidRDefault="0061147C" w:rsidP="005D385A">
      <w:pPr>
        <w:widowControl w:val="0"/>
        <w:tabs>
          <w:tab w:val="left" w:pos="1035"/>
        </w:tabs>
        <w:spacing w:line="360" w:lineRule="auto"/>
        <w:ind w:firstLine="709"/>
        <w:jc w:val="both"/>
        <w:rPr>
          <w:bCs/>
          <w:color w:val="000000"/>
          <w:sz w:val="28"/>
          <w:szCs w:val="28"/>
        </w:rPr>
      </w:pPr>
    </w:p>
    <w:p w:rsidR="009964D5" w:rsidRDefault="009964D5" w:rsidP="009964D5">
      <w:pPr>
        <w:tabs>
          <w:tab w:val="left" w:pos="1035"/>
        </w:tabs>
        <w:spacing w:line="360" w:lineRule="auto"/>
        <w:ind w:firstLine="709"/>
        <w:jc w:val="both"/>
        <w:rPr>
          <w:bCs/>
          <w:color w:val="000000"/>
          <w:sz w:val="28"/>
          <w:szCs w:val="28"/>
        </w:rPr>
      </w:pPr>
      <w:r w:rsidRPr="00FB353E">
        <w:rPr>
          <w:bCs/>
          <w:color w:val="000000"/>
          <w:sz w:val="28"/>
          <w:szCs w:val="28"/>
        </w:rPr>
        <w:lastRenderedPageBreak/>
        <w:t>Виділяють наступні засоби розвитку сили</w:t>
      </w:r>
      <w:r>
        <w:rPr>
          <w:bCs/>
          <w:color w:val="000000"/>
          <w:sz w:val="28"/>
          <w:szCs w:val="28"/>
        </w:rPr>
        <w:t xml:space="preserve"> </w:t>
      </w:r>
      <w:r w:rsidRPr="002134EF">
        <w:rPr>
          <w:bCs/>
          <w:color w:val="000000"/>
          <w:sz w:val="28"/>
          <w:szCs w:val="28"/>
        </w:rPr>
        <w:t xml:space="preserve">(рис. </w:t>
      </w:r>
      <w:r>
        <w:rPr>
          <w:bCs/>
          <w:color w:val="000000"/>
          <w:sz w:val="28"/>
          <w:szCs w:val="28"/>
        </w:rPr>
        <w:t>1.2)</w:t>
      </w:r>
      <w:r w:rsidRPr="00FB353E">
        <w:rPr>
          <w:bCs/>
          <w:color w:val="000000"/>
          <w:sz w:val="28"/>
          <w:szCs w:val="28"/>
        </w:rPr>
        <w:t xml:space="preserve">: </w:t>
      </w:r>
    </w:p>
    <w:p w:rsidR="009964D5" w:rsidRDefault="009964D5" w:rsidP="009964D5">
      <w:pPr>
        <w:widowControl w:val="0"/>
        <w:tabs>
          <w:tab w:val="left" w:pos="1035"/>
        </w:tabs>
        <w:spacing w:line="360" w:lineRule="auto"/>
        <w:ind w:firstLine="709"/>
        <w:jc w:val="both"/>
        <w:rPr>
          <w:bCs/>
          <w:color w:val="000000"/>
          <w:sz w:val="28"/>
          <w:szCs w:val="28"/>
        </w:rPr>
      </w:pPr>
      <w:r w:rsidRPr="00FB353E">
        <w:rPr>
          <w:bCs/>
          <w:color w:val="000000"/>
          <w:sz w:val="28"/>
          <w:szCs w:val="28"/>
        </w:rPr>
        <w:t xml:space="preserve">1) Вправи з обтяженням масою власного тіла; (підтягування, віджимання, присідання, стрибки, тощо); </w:t>
      </w:r>
    </w:p>
    <w:p w:rsidR="009964D5" w:rsidRDefault="009964D5" w:rsidP="009964D5">
      <w:pPr>
        <w:widowControl w:val="0"/>
        <w:tabs>
          <w:tab w:val="left" w:pos="1035"/>
        </w:tabs>
        <w:spacing w:line="360" w:lineRule="auto"/>
        <w:ind w:firstLine="709"/>
        <w:jc w:val="both"/>
        <w:rPr>
          <w:bCs/>
          <w:color w:val="000000"/>
          <w:sz w:val="28"/>
          <w:szCs w:val="28"/>
        </w:rPr>
      </w:pPr>
      <w:r w:rsidRPr="00FB353E">
        <w:rPr>
          <w:bCs/>
          <w:color w:val="000000"/>
          <w:sz w:val="28"/>
          <w:szCs w:val="28"/>
        </w:rPr>
        <w:t xml:space="preserve">2) Вправи з обтяженням масою предметів (штанга, гирі, гантелі, набивні м’ячі, тощо); </w:t>
      </w:r>
    </w:p>
    <w:p w:rsidR="009964D5" w:rsidRDefault="009964D5" w:rsidP="009964D5">
      <w:pPr>
        <w:tabs>
          <w:tab w:val="left" w:pos="1035"/>
        </w:tabs>
        <w:spacing w:line="360" w:lineRule="auto"/>
        <w:ind w:firstLine="709"/>
        <w:jc w:val="both"/>
        <w:rPr>
          <w:bCs/>
          <w:color w:val="000000"/>
          <w:sz w:val="28"/>
          <w:szCs w:val="28"/>
        </w:rPr>
      </w:pPr>
      <w:r w:rsidRPr="00FB353E">
        <w:rPr>
          <w:bCs/>
          <w:color w:val="000000"/>
          <w:sz w:val="28"/>
          <w:szCs w:val="28"/>
        </w:rPr>
        <w:t xml:space="preserve">3) Вправи з обтяженням (опір еластичних предметів, опір партнера, опір навколишнього середовища, </w:t>
      </w:r>
      <w:proofErr w:type="spellStart"/>
      <w:r w:rsidRPr="00FB353E">
        <w:rPr>
          <w:bCs/>
          <w:color w:val="000000"/>
          <w:sz w:val="28"/>
          <w:szCs w:val="28"/>
        </w:rPr>
        <w:t>самоопір</w:t>
      </w:r>
      <w:proofErr w:type="spellEnd"/>
      <w:r w:rsidRPr="00FB353E">
        <w:rPr>
          <w:bCs/>
          <w:color w:val="000000"/>
          <w:sz w:val="28"/>
          <w:szCs w:val="28"/>
        </w:rPr>
        <w:t xml:space="preserve">, тощо); </w:t>
      </w:r>
    </w:p>
    <w:p w:rsidR="009964D5" w:rsidRPr="002134EF" w:rsidRDefault="009964D5" w:rsidP="009964D5">
      <w:pPr>
        <w:tabs>
          <w:tab w:val="left" w:pos="1035"/>
        </w:tabs>
        <w:spacing w:line="360" w:lineRule="auto"/>
        <w:ind w:firstLine="709"/>
        <w:jc w:val="both"/>
        <w:rPr>
          <w:bCs/>
          <w:color w:val="000000"/>
          <w:sz w:val="28"/>
          <w:szCs w:val="28"/>
        </w:rPr>
      </w:pPr>
      <w:r>
        <w:rPr>
          <w:bCs/>
          <w:color w:val="000000"/>
          <w:sz w:val="28"/>
          <w:szCs w:val="28"/>
        </w:rPr>
        <w:t xml:space="preserve">4) </w:t>
      </w:r>
      <w:r w:rsidRPr="002134EF">
        <w:rPr>
          <w:bCs/>
          <w:color w:val="000000"/>
          <w:sz w:val="28"/>
          <w:szCs w:val="28"/>
        </w:rPr>
        <w:t>Вправи у подоланні опору партнера</w:t>
      </w:r>
    </w:p>
    <w:p w:rsidR="009964D5" w:rsidRDefault="009964D5" w:rsidP="009964D5">
      <w:pPr>
        <w:tabs>
          <w:tab w:val="left" w:pos="1035"/>
        </w:tabs>
        <w:spacing w:line="360" w:lineRule="auto"/>
        <w:ind w:firstLine="709"/>
        <w:jc w:val="both"/>
        <w:rPr>
          <w:bCs/>
          <w:color w:val="000000"/>
          <w:sz w:val="28"/>
          <w:szCs w:val="28"/>
        </w:rPr>
      </w:pPr>
      <w:r>
        <w:rPr>
          <w:bCs/>
          <w:color w:val="000000"/>
          <w:sz w:val="28"/>
          <w:szCs w:val="28"/>
        </w:rPr>
        <w:t xml:space="preserve">5) </w:t>
      </w:r>
      <w:r w:rsidRPr="002134EF">
        <w:rPr>
          <w:bCs/>
          <w:color w:val="000000"/>
          <w:sz w:val="28"/>
          <w:szCs w:val="28"/>
        </w:rPr>
        <w:t xml:space="preserve">Вправи у </w:t>
      </w:r>
      <w:proofErr w:type="spellStart"/>
      <w:r w:rsidRPr="002134EF">
        <w:rPr>
          <w:bCs/>
          <w:color w:val="000000"/>
          <w:sz w:val="28"/>
          <w:szCs w:val="28"/>
        </w:rPr>
        <w:t>самоопорі</w:t>
      </w:r>
      <w:proofErr w:type="spellEnd"/>
      <w:r w:rsidR="00667071">
        <w:rPr>
          <w:bCs/>
          <w:color w:val="000000"/>
          <w:sz w:val="28"/>
          <w:szCs w:val="28"/>
        </w:rPr>
        <w:t>;</w:t>
      </w:r>
    </w:p>
    <w:p w:rsidR="009964D5" w:rsidRDefault="009964D5" w:rsidP="009964D5">
      <w:pPr>
        <w:tabs>
          <w:tab w:val="left" w:pos="1035"/>
        </w:tabs>
        <w:spacing w:line="360" w:lineRule="auto"/>
        <w:ind w:firstLine="709"/>
        <w:jc w:val="both"/>
        <w:rPr>
          <w:bCs/>
          <w:color w:val="000000"/>
          <w:sz w:val="28"/>
          <w:szCs w:val="28"/>
        </w:rPr>
      </w:pPr>
      <w:r>
        <w:rPr>
          <w:bCs/>
          <w:color w:val="000000"/>
          <w:sz w:val="28"/>
          <w:szCs w:val="28"/>
        </w:rPr>
        <w:t>6</w:t>
      </w:r>
      <w:r w:rsidRPr="00FB353E">
        <w:rPr>
          <w:bCs/>
          <w:color w:val="000000"/>
          <w:sz w:val="28"/>
          <w:szCs w:val="28"/>
        </w:rPr>
        <w:t xml:space="preserve">) Вправи з комбінованим обтяженням; </w:t>
      </w:r>
    </w:p>
    <w:p w:rsidR="009964D5" w:rsidRDefault="009964D5" w:rsidP="009964D5">
      <w:pPr>
        <w:tabs>
          <w:tab w:val="left" w:pos="1035"/>
        </w:tabs>
        <w:spacing w:line="360" w:lineRule="auto"/>
        <w:ind w:firstLine="709"/>
        <w:jc w:val="both"/>
        <w:rPr>
          <w:bCs/>
          <w:color w:val="000000"/>
          <w:sz w:val="28"/>
          <w:szCs w:val="28"/>
        </w:rPr>
      </w:pPr>
      <w:r>
        <w:rPr>
          <w:bCs/>
          <w:color w:val="000000"/>
          <w:sz w:val="28"/>
          <w:szCs w:val="28"/>
        </w:rPr>
        <w:t>7</w:t>
      </w:r>
      <w:r w:rsidRPr="00FB353E">
        <w:rPr>
          <w:bCs/>
          <w:color w:val="000000"/>
          <w:sz w:val="28"/>
          <w:szCs w:val="28"/>
        </w:rPr>
        <w:t xml:space="preserve">) Вправи на силових тренажерах ; </w:t>
      </w:r>
    </w:p>
    <w:p w:rsidR="009964D5" w:rsidRPr="009964D5" w:rsidRDefault="009964D5" w:rsidP="009964D5">
      <w:pPr>
        <w:widowControl w:val="0"/>
        <w:tabs>
          <w:tab w:val="left" w:pos="1035"/>
        </w:tabs>
        <w:spacing w:line="360" w:lineRule="auto"/>
        <w:ind w:firstLine="709"/>
        <w:jc w:val="both"/>
        <w:rPr>
          <w:bCs/>
          <w:color w:val="000000"/>
          <w:sz w:val="28"/>
          <w:szCs w:val="28"/>
        </w:rPr>
      </w:pPr>
      <w:r>
        <w:rPr>
          <w:bCs/>
          <w:color w:val="000000"/>
          <w:sz w:val="28"/>
          <w:szCs w:val="28"/>
        </w:rPr>
        <w:t>8) Ізометричні вправи</w:t>
      </w:r>
      <w:r w:rsidRPr="00AB55D4">
        <w:rPr>
          <w:bCs/>
          <w:color w:val="000000"/>
          <w:sz w:val="28"/>
          <w:szCs w:val="28"/>
        </w:rPr>
        <w:t xml:space="preserve"> </w:t>
      </w:r>
      <w:r>
        <w:rPr>
          <w:bCs/>
          <w:color w:val="000000"/>
          <w:sz w:val="28"/>
          <w:szCs w:val="28"/>
        </w:rPr>
        <w:t>(Нікітенко, 2015, с. 8).</w:t>
      </w:r>
    </w:p>
    <w:p w:rsidR="009648E8" w:rsidRDefault="009648E8" w:rsidP="009648E8">
      <w:pPr>
        <w:widowControl w:val="0"/>
        <w:tabs>
          <w:tab w:val="left" w:pos="1035"/>
        </w:tabs>
        <w:spacing w:line="360" w:lineRule="auto"/>
        <w:ind w:firstLine="709"/>
        <w:jc w:val="both"/>
        <w:rPr>
          <w:bCs/>
          <w:color w:val="000000"/>
          <w:sz w:val="28"/>
          <w:szCs w:val="28"/>
        </w:rPr>
      </w:pPr>
      <w:r w:rsidRPr="009648E8">
        <w:rPr>
          <w:bCs/>
          <w:color w:val="000000"/>
          <w:sz w:val="28"/>
          <w:szCs w:val="28"/>
        </w:rPr>
        <w:t>У підлітковому віці стратегічним завданням фізичної підготовки є накопичення інтегрального досвіду. Цей період найбільш сприятливий для формування основи управління рухами, закладення фундаменту спритності.</w:t>
      </w:r>
    </w:p>
    <w:p w:rsidR="009648E8" w:rsidRDefault="009648E8" w:rsidP="009648E8">
      <w:pPr>
        <w:widowControl w:val="0"/>
        <w:tabs>
          <w:tab w:val="left" w:pos="1035"/>
        </w:tabs>
        <w:spacing w:line="360" w:lineRule="auto"/>
        <w:ind w:firstLine="709"/>
        <w:jc w:val="both"/>
        <w:rPr>
          <w:bCs/>
          <w:color w:val="000000"/>
          <w:sz w:val="28"/>
          <w:szCs w:val="28"/>
        </w:rPr>
      </w:pPr>
      <w:r w:rsidRPr="009648E8">
        <w:rPr>
          <w:bCs/>
          <w:color w:val="000000"/>
          <w:sz w:val="28"/>
          <w:szCs w:val="28"/>
        </w:rPr>
        <w:t xml:space="preserve">Віковий інтервал від 10 до 12 років більше всього є сприятливим для розвитку бистроти рухів. Для підлітків 13-14 років більше уваги потрібно приділяти на вправи швидкісно-силового характеру, а з 15 років можна приступати до активних тренувань, спрямованих на розвиток витривалості і на силову підготовку. </w:t>
      </w:r>
    </w:p>
    <w:p w:rsidR="009648E8" w:rsidRDefault="009648E8" w:rsidP="0057612C">
      <w:pPr>
        <w:widowControl w:val="0"/>
        <w:tabs>
          <w:tab w:val="left" w:pos="1035"/>
        </w:tabs>
        <w:spacing w:line="360" w:lineRule="auto"/>
        <w:ind w:firstLine="709"/>
        <w:jc w:val="both"/>
        <w:rPr>
          <w:bCs/>
          <w:color w:val="000000"/>
          <w:sz w:val="28"/>
          <w:szCs w:val="28"/>
        </w:rPr>
      </w:pPr>
      <w:r w:rsidRPr="009648E8">
        <w:rPr>
          <w:bCs/>
          <w:color w:val="000000"/>
          <w:sz w:val="28"/>
          <w:szCs w:val="28"/>
        </w:rPr>
        <w:t>При правильній організації фізичного тренування в підліт</w:t>
      </w:r>
      <w:r>
        <w:rPr>
          <w:bCs/>
          <w:color w:val="000000"/>
          <w:sz w:val="28"/>
          <w:szCs w:val="28"/>
        </w:rPr>
        <w:t>кові роки вік 17-</w:t>
      </w:r>
      <w:r w:rsidRPr="009648E8">
        <w:rPr>
          <w:bCs/>
          <w:color w:val="000000"/>
          <w:sz w:val="28"/>
          <w:szCs w:val="28"/>
        </w:rPr>
        <w:t>19 років виявляється найбільш сприятливим для об’єднання всіх досягнень в розвитку фізичного потенціалу, накопиченого в попередні роки, в доскон</w:t>
      </w:r>
      <w:r w:rsidR="00C04538">
        <w:rPr>
          <w:bCs/>
          <w:color w:val="000000"/>
          <w:sz w:val="28"/>
          <w:szCs w:val="28"/>
        </w:rPr>
        <w:t>алих, добре координованих рухах</w:t>
      </w:r>
      <w:r w:rsidR="00C04538" w:rsidRPr="00C04538">
        <w:rPr>
          <w:bCs/>
          <w:color w:val="000000"/>
          <w:sz w:val="28"/>
          <w:szCs w:val="28"/>
        </w:rPr>
        <w:t>.</w:t>
      </w:r>
      <w:r w:rsidRPr="009648E8">
        <w:rPr>
          <w:bCs/>
          <w:color w:val="000000"/>
          <w:sz w:val="28"/>
          <w:szCs w:val="28"/>
        </w:rPr>
        <w:t xml:space="preserve"> В цей період можна дуже швидко оволодіти багатьма прийомами, діями, видами рухів, досягнути певних результатів на змаганнях</w:t>
      </w:r>
      <w:r w:rsidR="0057612C">
        <w:rPr>
          <w:bCs/>
          <w:color w:val="000000"/>
          <w:sz w:val="28"/>
          <w:szCs w:val="28"/>
        </w:rPr>
        <w:t xml:space="preserve"> </w:t>
      </w:r>
      <w:r w:rsidR="0057612C" w:rsidRPr="0057612C">
        <w:rPr>
          <w:bCs/>
          <w:color w:val="000000"/>
          <w:sz w:val="28"/>
          <w:szCs w:val="28"/>
        </w:rPr>
        <w:t xml:space="preserve">(Нікітенко, 2015, с. </w:t>
      </w:r>
      <w:r w:rsidR="0057612C">
        <w:rPr>
          <w:bCs/>
          <w:color w:val="000000"/>
          <w:sz w:val="28"/>
          <w:szCs w:val="28"/>
        </w:rPr>
        <w:t>12</w:t>
      </w:r>
      <w:r w:rsidR="0057612C" w:rsidRPr="0057612C">
        <w:rPr>
          <w:bCs/>
          <w:color w:val="000000"/>
          <w:sz w:val="28"/>
          <w:szCs w:val="28"/>
        </w:rPr>
        <w:t>).</w:t>
      </w:r>
    </w:p>
    <w:p w:rsidR="004F6F95" w:rsidRPr="00877979" w:rsidRDefault="004F6F95" w:rsidP="004F6F95">
      <w:pPr>
        <w:widowControl w:val="0"/>
        <w:tabs>
          <w:tab w:val="left" w:pos="1035"/>
        </w:tabs>
        <w:spacing w:line="360" w:lineRule="auto"/>
        <w:ind w:firstLine="709"/>
        <w:jc w:val="both"/>
        <w:rPr>
          <w:bCs/>
          <w:color w:val="000000"/>
          <w:sz w:val="28"/>
          <w:szCs w:val="28"/>
        </w:rPr>
      </w:pPr>
      <w:r w:rsidRPr="00877979">
        <w:rPr>
          <w:bCs/>
          <w:color w:val="000000"/>
          <w:sz w:val="28"/>
          <w:szCs w:val="28"/>
        </w:rPr>
        <w:t>Як і в багатьох видах спорту і єдиноборствах, тренування з боксу включає в план наступні етапи:</w:t>
      </w:r>
    </w:p>
    <w:p w:rsidR="004F6F95" w:rsidRPr="00877979" w:rsidRDefault="004F6F95" w:rsidP="004F6F95">
      <w:pPr>
        <w:widowControl w:val="0"/>
        <w:numPr>
          <w:ilvl w:val="0"/>
          <w:numId w:val="9"/>
        </w:numPr>
        <w:tabs>
          <w:tab w:val="left" w:pos="1035"/>
        </w:tabs>
        <w:spacing w:line="360" w:lineRule="auto"/>
        <w:jc w:val="both"/>
        <w:rPr>
          <w:bCs/>
          <w:color w:val="000000"/>
          <w:sz w:val="28"/>
          <w:szCs w:val="28"/>
        </w:rPr>
      </w:pPr>
      <w:r w:rsidRPr="00877979">
        <w:rPr>
          <w:bCs/>
          <w:color w:val="000000"/>
          <w:sz w:val="28"/>
          <w:szCs w:val="28"/>
        </w:rPr>
        <w:t>Розминка.</w:t>
      </w:r>
    </w:p>
    <w:p w:rsidR="004F6F95" w:rsidRPr="00877979" w:rsidRDefault="004F6F95" w:rsidP="004F6F95">
      <w:pPr>
        <w:widowControl w:val="0"/>
        <w:numPr>
          <w:ilvl w:val="0"/>
          <w:numId w:val="9"/>
        </w:numPr>
        <w:tabs>
          <w:tab w:val="left" w:pos="1035"/>
        </w:tabs>
        <w:spacing w:line="360" w:lineRule="auto"/>
        <w:jc w:val="both"/>
        <w:rPr>
          <w:bCs/>
          <w:color w:val="000000"/>
          <w:sz w:val="28"/>
          <w:szCs w:val="28"/>
        </w:rPr>
      </w:pPr>
      <w:r w:rsidRPr="00877979">
        <w:rPr>
          <w:bCs/>
          <w:color w:val="000000"/>
          <w:sz w:val="28"/>
          <w:szCs w:val="28"/>
        </w:rPr>
        <w:t>Основна частина.</w:t>
      </w:r>
    </w:p>
    <w:p w:rsidR="004F6F95" w:rsidRPr="00877979" w:rsidRDefault="004F6F95" w:rsidP="004F6F95">
      <w:pPr>
        <w:widowControl w:val="0"/>
        <w:numPr>
          <w:ilvl w:val="0"/>
          <w:numId w:val="9"/>
        </w:numPr>
        <w:tabs>
          <w:tab w:val="left" w:pos="1035"/>
        </w:tabs>
        <w:spacing w:line="360" w:lineRule="auto"/>
        <w:jc w:val="both"/>
        <w:rPr>
          <w:bCs/>
          <w:color w:val="000000"/>
          <w:sz w:val="28"/>
          <w:szCs w:val="28"/>
        </w:rPr>
      </w:pPr>
      <w:r w:rsidRPr="00877979">
        <w:rPr>
          <w:bCs/>
          <w:color w:val="000000"/>
          <w:sz w:val="28"/>
          <w:szCs w:val="28"/>
        </w:rPr>
        <w:lastRenderedPageBreak/>
        <w:t>Фізична підготовка.</w:t>
      </w:r>
    </w:p>
    <w:p w:rsidR="004F6F95" w:rsidRPr="00877979" w:rsidRDefault="004F6F95" w:rsidP="004F6F95">
      <w:pPr>
        <w:widowControl w:val="0"/>
        <w:numPr>
          <w:ilvl w:val="0"/>
          <w:numId w:val="9"/>
        </w:numPr>
        <w:tabs>
          <w:tab w:val="left" w:pos="1035"/>
        </w:tabs>
        <w:spacing w:line="360" w:lineRule="auto"/>
        <w:jc w:val="both"/>
        <w:rPr>
          <w:bCs/>
          <w:color w:val="000000"/>
          <w:sz w:val="28"/>
          <w:szCs w:val="28"/>
        </w:rPr>
      </w:pPr>
      <w:r w:rsidRPr="00877979">
        <w:rPr>
          <w:bCs/>
          <w:color w:val="000000"/>
          <w:sz w:val="28"/>
          <w:szCs w:val="28"/>
        </w:rPr>
        <w:t>Робота на лапах, з грушею і спаринги.</w:t>
      </w:r>
    </w:p>
    <w:p w:rsidR="004F6F95" w:rsidRPr="00877979" w:rsidRDefault="004F6F95" w:rsidP="004964B6">
      <w:pPr>
        <w:widowControl w:val="0"/>
        <w:tabs>
          <w:tab w:val="left" w:pos="1035"/>
        </w:tabs>
        <w:spacing w:line="360" w:lineRule="auto"/>
        <w:ind w:firstLine="709"/>
        <w:jc w:val="both"/>
        <w:rPr>
          <w:bCs/>
          <w:color w:val="000000"/>
          <w:sz w:val="28"/>
          <w:szCs w:val="28"/>
        </w:rPr>
      </w:pPr>
      <w:r w:rsidRPr="00877979">
        <w:rPr>
          <w:bCs/>
          <w:color w:val="000000"/>
          <w:sz w:val="28"/>
          <w:szCs w:val="28"/>
        </w:rPr>
        <w:t>Розминка має на меті підготувати тіло до наступних навантажень, запобігає появі і розвиток травм. У неї входять:</w:t>
      </w:r>
    </w:p>
    <w:p w:rsidR="004F6F95" w:rsidRPr="00877979" w:rsidRDefault="004F6F95" w:rsidP="004964B6">
      <w:pPr>
        <w:widowControl w:val="0"/>
        <w:numPr>
          <w:ilvl w:val="0"/>
          <w:numId w:val="10"/>
        </w:numPr>
        <w:tabs>
          <w:tab w:val="left" w:pos="1035"/>
        </w:tabs>
        <w:spacing w:line="360" w:lineRule="auto"/>
        <w:ind w:left="0" w:firstLine="709"/>
        <w:jc w:val="both"/>
        <w:rPr>
          <w:bCs/>
          <w:color w:val="000000"/>
          <w:sz w:val="28"/>
          <w:szCs w:val="28"/>
        </w:rPr>
      </w:pPr>
      <w:r w:rsidRPr="00877979">
        <w:rPr>
          <w:bCs/>
          <w:color w:val="000000"/>
          <w:sz w:val="28"/>
          <w:szCs w:val="28"/>
        </w:rPr>
        <w:t>комплекс бігових вправ, підскоки, випади, махи;</w:t>
      </w:r>
    </w:p>
    <w:p w:rsidR="004F6F95" w:rsidRPr="00877979" w:rsidRDefault="004F6F95" w:rsidP="004964B6">
      <w:pPr>
        <w:widowControl w:val="0"/>
        <w:numPr>
          <w:ilvl w:val="0"/>
          <w:numId w:val="10"/>
        </w:numPr>
        <w:tabs>
          <w:tab w:val="left" w:pos="1035"/>
        </w:tabs>
        <w:spacing w:line="360" w:lineRule="auto"/>
        <w:ind w:left="0" w:firstLine="709"/>
        <w:jc w:val="both"/>
        <w:rPr>
          <w:bCs/>
          <w:color w:val="000000"/>
          <w:sz w:val="28"/>
          <w:szCs w:val="28"/>
        </w:rPr>
      </w:pPr>
      <w:r w:rsidRPr="00877979">
        <w:rPr>
          <w:bCs/>
          <w:color w:val="000000"/>
          <w:sz w:val="28"/>
          <w:szCs w:val="28"/>
        </w:rPr>
        <w:t>переміщення в стійках, перестроювання;</w:t>
      </w:r>
    </w:p>
    <w:p w:rsidR="004F6F95" w:rsidRPr="00877979" w:rsidRDefault="004F6F95" w:rsidP="004964B6">
      <w:pPr>
        <w:widowControl w:val="0"/>
        <w:numPr>
          <w:ilvl w:val="0"/>
          <w:numId w:val="10"/>
        </w:numPr>
        <w:tabs>
          <w:tab w:val="left" w:pos="1035"/>
        </w:tabs>
        <w:spacing w:line="360" w:lineRule="auto"/>
        <w:ind w:left="0" w:firstLine="709"/>
        <w:jc w:val="both"/>
        <w:rPr>
          <w:bCs/>
          <w:color w:val="000000"/>
          <w:sz w:val="28"/>
          <w:szCs w:val="28"/>
        </w:rPr>
      </w:pPr>
      <w:r w:rsidRPr="00877979">
        <w:rPr>
          <w:bCs/>
          <w:color w:val="000000"/>
          <w:sz w:val="28"/>
          <w:szCs w:val="28"/>
        </w:rPr>
        <w:t xml:space="preserve">обертання кінцівками, тулубом </w:t>
      </w:r>
      <w:r w:rsidR="007D4B51">
        <w:rPr>
          <w:bCs/>
          <w:color w:val="000000"/>
          <w:sz w:val="28"/>
          <w:szCs w:val="28"/>
        </w:rPr>
        <w:t>та ін</w:t>
      </w:r>
      <w:r w:rsidRPr="00877979">
        <w:rPr>
          <w:bCs/>
          <w:color w:val="000000"/>
          <w:sz w:val="28"/>
          <w:szCs w:val="28"/>
        </w:rPr>
        <w:t>.;</w:t>
      </w:r>
    </w:p>
    <w:p w:rsidR="004F6F95" w:rsidRPr="00877979" w:rsidRDefault="004F6F95" w:rsidP="004964B6">
      <w:pPr>
        <w:widowControl w:val="0"/>
        <w:numPr>
          <w:ilvl w:val="0"/>
          <w:numId w:val="10"/>
        </w:numPr>
        <w:tabs>
          <w:tab w:val="left" w:pos="1035"/>
        </w:tabs>
        <w:spacing w:line="360" w:lineRule="auto"/>
        <w:ind w:left="0" w:firstLine="709"/>
        <w:jc w:val="both"/>
        <w:rPr>
          <w:bCs/>
          <w:color w:val="000000"/>
          <w:sz w:val="28"/>
          <w:szCs w:val="28"/>
        </w:rPr>
      </w:pPr>
      <w:r w:rsidRPr="00877979">
        <w:rPr>
          <w:bCs/>
          <w:color w:val="000000"/>
          <w:sz w:val="28"/>
          <w:szCs w:val="28"/>
        </w:rPr>
        <w:t>комплекс вправ для різних систем органі</w:t>
      </w:r>
      <w:r w:rsidR="004964B6">
        <w:rPr>
          <w:bCs/>
          <w:color w:val="000000"/>
          <w:sz w:val="28"/>
          <w:szCs w:val="28"/>
        </w:rPr>
        <w:t>зму, в тому числі і для</w:t>
      </w:r>
      <w:r w:rsidR="004964B6" w:rsidRPr="004964B6">
        <w:rPr>
          <w:bCs/>
          <w:color w:val="000000"/>
          <w:sz w:val="28"/>
          <w:szCs w:val="28"/>
          <w:lang w:val="ru-RU"/>
        </w:rPr>
        <w:t xml:space="preserve"> </w:t>
      </w:r>
      <w:proofErr w:type="spellStart"/>
      <w:r w:rsidR="00A80908">
        <w:rPr>
          <w:bCs/>
          <w:color w:val="000000"/>
          <w:sz w:val="28"/>
          <w:szCs w:val="28"/>
        </w:rPr>
        <w:t>зв</w:t>
      </w:r>
      <w:proofErr w:type="spellEnd"/>
      <w:r w:rsidR="00A80908" w:rsidRPr="00A80908">
        <w:rPr>
          <w:bCs/>
          <w:color w:val="000000"/>
          <w:sz w:val="28"/>
          <w:szCs w:val="28"/>
          <w:lang w:val="ru-RU"/>
        </w:rPr>
        <w:t>’</w:t>
      </w:r>
      <w:proofErr w:type="spellStart"/>
      <w:r w:rsidR="00A80908">
        <w:rPr>
          <w:bCs/>
          <w:color w:val="000000"/>
          <w:sz w:val="28"/>
          <w:szCs w:val="28"/>
        </w:rPr>
        <w:t>язкового-м</w:t>
      </w:r>
      <w:proofErr w:type="spellEnd"/>
      <w:r w:rsidR="00A80908" w:rsidRPr="00A80908">
        <w:rPr>
          <w:bCs/>
          <w:color w:val="000000"/>
          <w:sz w:val="28"/>
          <w:szCs w:val="28"/>
          <w:lang w:val="ru-RU"/>
        </w:rPr>
        <w:t>’</w:t>
      </w:r>
      <w:proofErr w:type="spellStart"/>
      <w:r w:rsidRPr="00877979">
        <w:rPr>
          <w:bCs/>
          <w:color w:val="000000"/>
          <w:sz w:val="28"/>
          <w:szCs w:val="28"/>
        </w:rPr>
        <w:t>язового</w:t>
      </w:r>
      <w:proofErr w:type="spellEnd"/>
      <w:r w:rsidRPr="00877979">
        <w:rPr>
          <w:bCs/>
          <w:color w:val="000000"/>
          <w:sz w:val="28"/>
          <w:szCs w:val="28"/>
        </w:rPr>
        <w:t xml:space="preserve"> апарату;</w:t>
      </w:r>
    </w:p>
    <w:p w:rsidR="004F6F95" w:rsidRPr="00877979" w:rsidRDefault="004F6F95" w:rsidP="004964B6">
      <w:pPr>
        <w:widowControl w:val="0"/>
        <w:numPr>
          <w:ilvl w:val="0"/>
          <w:numId w:val="10"/>
        </w:numPr>
        <w:tabs>
          <w:tab w:val="left" w:pos="1035"/>
        </w:tabs>
        <w:spacing w:line="360" w:lineRule="auto"/>
        <w:ind w:left="0" w:firstLine="709"/>
        <w:jc w:val="both"/>
        <w:rPr>
          <w:bCs/>
          <w:color w:val="000000"/>
          <w:sz w:val="28"/>
          <w:szCs w:val="28"/>
        </w:rPr>
      </w:pPr>
      <w:r w:rsidRPr="00877979">
        <w:rPr>
          <w:bCs/>
          <w:color w:val="000000"/>
          <w:sz w:val="28"/>
          <w:szCs w:val="28"/>
        </w:rPr>
        <w:t>спеціальні вправи, в тому числі і для вироблення реакції такі, як «бій з ті</w:t>
      </w:r>
      <w:r w:rsidR="007D4B51">
        <w:rPr>
          <w:bCs/>
          <w:color w:val="000000"/>
          <w:sz w:val="28"/>
          <w:szCs w:val="28"/>
        </w:rPr>
        <w:t>нню», стрибки зі скакалкою та ін</w:t>
      </w:r>
      <w:r w:rsidRPr="00877979">
        <w:rPr>
          <w:bCs/>
          <w:color w:val="000000"/>
          <w:sz w:val="28"/>
          <w:szCs w:val="28"/>
        </w:rPr>
        <w:t>.</w:t>
      </w:r>
    </w:p>
    <w:p w:rsidR="004F6F95" w:rsidRPr="00877979" w:rsidRDefault="004F6F95" w:rsidP="004964B6">
      <w:pPr>
        <w:widowControl w:val="0"/>
        <w:tabs>
          <w:tab w:val="left" w:pos="1035"/>
        </w:tabs>
        <w:spacing w:line="360" w:lineRule="auto"/>
        <w:ind w:firstLine="709"/>
        <w:jc w:val="both"/>
        <w:rPr>
          <w:bCs/>
          <w:color w:val="000000"/>
          <w:sz w:val="28"/>
          <w:szCs w:val="28"/>
        </w:rPr>
      </w:pPr>
      <w:r w:rsidRPr="00877979">
        <w:rPr>
          <w:bCs/>
          <w:color w:val="000000"/>
          <w:sz w:val="28"/>
          <w:szCs w:val="28"/>
        </w:rPr>
        <w:t>Підготувавши організм до майбутніх навантажень, на тренуванні переходять до основної частини, на якій вирішуються наступні завдання:</w:t>
      </w:r>
    </w:p>
    <w:p w:rsidR="004F6F95" w:rsidRPr="00877979" w:rsidRDefault="004F6F95" w:rsidP="004964B6">
      <w:pPr>
        <w:widowControl w:val="0"/>
        <w:numPr>
          <w:ilvl w:val="0"/>
          <w:numId w:val="11"/>
        </w:numPr>
        <w:tabs>
          <w:tab w:val="left" w:pos="1035"/>
        </w:tabs>
        <w:spacing w:line="360" w:lineRule="auto"/>
        <w:ind w:left="0" w:firstLine="709"/>
        <w:jc w:val="both"/>
        <w:rPr>
          <w:bCs/>
          <w:color w:val="000000"/>
          <w:sz w:val="28"/>
          <w:szCs w:val="28"/>
        </w:rPr>
      </w:pPr>
      <w:r w:rsidRPr="00877979">
        <w:rPr>
          <w:bCs/>
          <w:color w:val="000000"/>
          <w:sz w:val="28"/>
          <w:szCs w:val="28"/>
        </w:rPr>
        <w:t>вивчення, відпрацювання та вдосконалення технічних елементів ведення бою;</w:t>
      </w:r>
    </w:p>
    <w:p w:rsidR="004F6F95" w:rsidRPr="00877979" w:rsidRDefault="004F6F95" w:rsidP="004964B6">
      <w:pPr>
        <w:widowControl w:val="0"/>
        <w:numPr>
          <w:ilvl w:val="0"/>
          <w:numId w:val="11"/>
        </w:numPr>
        <w:tabs>
          <w:tab w:val="left" w:pos="1035"/>
        </w:tabs>
        <w:spacing w:line="360" w:lineRule="auto"/>
        <w:ind w:left="0" w:firstLine="709"/>
        <w:jc w:val="both"/>
        <w:rPr>
          <w:bCs/>
          <w:color w:val="000000"/>
          <w:sz w:val="28"/>
          <w:szCs w:val="28"/>
        </w:rPr>
      </w:pPr>
      <w:r w:rsidRPr="00877979">
        <w:rPr>
          <w:bCs/>
          <w:color w:val="000000"/>
          <w:sz w:val="28"/>
          <w:szCs w:val="28"/>
        </w:rPr>
        <w:t>підготовка боксера до великих психологічних навантажень, тренування впевненості;</w:t>
      </w:r>
    </w:p>
    <w:p w:rsidR="004F6F95" w:rsidRPr="00877979" w:rsidRDefault="004F6F95" w:rsidP="004964B6">
      <w:pPr>
        <w:widowControl w:val="0"/>
        <w:numPr>
          <w:ilvl w:val="0"/>
          <w:numId w:val="11"/>
        </w:numPr>
        <w:tabs>
          <w:tab w:val="left" w:pos="1035"/>
        </w:tabs>
        <w:spacing w:line="360" w:lineRule="auto"/>
        <w:ind w:left="0" w:firstLine="709"/>
        <w:jc w:val="both"/>
        <w:rPr>
          <w:bCs/>
          <w:color w:val="000000"/>
          <w:sz w:val="28"/>
          <w:szCs w:val="28"/>
        </w:rPr>
      </w:pPr>
      <w:r w:rsidRPr="00877979">
        <w:rPr>
          <w:bCs/>
          <w:color w:val="000000"/>
          <w:sz w:val="28"/>
          <w:szCs w:val="28"/>
        </w:rPr>
        <w:t>розвиток таких якостей, як швидкість ударів і пересувань, реакції, витривалості, спритност</w:t>
      </w:r>
      <w:r w:rsidR="00C04538">
        <w:rPr>
          <w:bCs/>
          <w:color w:val="000000"/>
          <w:sz w:val="28"/>
          <w:szCs w:val="28"/>
        </w:rPr>
        <w:t>і, поліпшення координації рухів</w:t>
      </w:r>
      <w:r w:rsidR="00C04538" w:rsidRPr="00C04538">
        <w:rPr>
          <w:bCs/>
          <w:color w:val="000000"/>
          <w:sz w:val="28"/>
          <w:szCs w:val="28"/>
        </w:rPr>
        <w:t>.</w:t>
      </w:r>
    </w:p>
    <w:p w:rsidR="004F6F95" w:rsidRPr="00877979" w:rsidRDefault="004F6F95" w:rsidP="004964B6">
      <w:pPr>
        <w:widowControl w:val="0"/>
        <w:tabs>
          <w:tab w:val="left" w:pos="1035"/>
        </w:tabs>
        <w:spacing w:line="360" w:lineRule="auto"/>
        <w:ind w:firstLine="709"/>
        <w:jc w:val="both"/>
        <w:rPr>
          <w:bCs/>
          <w:color w:val="000000"/>
          <w:sz w:val="28"/>
          <w:szCs w:val="28"/>
        </w:rPr>
      </w:pPr>
      <w:r w:rsidRPr="00877979">
        <w:rPr>
          <w:bCs/>
          <w:color w:val="000000"/>
          <w:sz w:val="28"/>
          <w:szCs w:val="28"/>
        </w:rPr>
        <w:t>У фізичному плані боксер готується під час перших двох етапів тренування, виконуючи базові вправи. Але потрібні і окремі тренування, які спрямовані виключно на поліпшення фізичних якостей бійця. Силові тренування в боксі мають свої особливості.</w:t>
      </w:r>
    </w:p>
    <w:p w:rsidR="00DA71F9" w:rsidRPr="00877979" w:rsidRDefault="00B1761B" w:rsidP="004964B6">
      <w:pPr>
        <w:widowControl w:val="0"/>
        <w:tabs>
          <w:tab w:val="left" w:pos="1035"/>
        </w:tabs>
        <w:spacing w:line="360" w:lineRule="auto"/>
        <w:ind w:firstLine="709"/>
        <w:jc w:val="both"/>
        <w:rPr>
          <w:bCs/>
          <w:color w:val="000000"/>
          <w:sz w:val="28"/>
          <w:szCs w:val="28"/>
        </w:rPr>
      </w:pPr>
      <w:r>
        <w:rPr>
          <w:bCs/>
          <w:color w:val="000000"/>
          <w:sz w:val="28"/>
          <w:szCs w:val="28"/>
        </w:rPr>
        <w:t>Фізичний</w:t>
      </w:r>
      <w:r w:rsidR="00DA71F9" w:rsidRPr="00877979">
        <w:rPr>
          <w:bCs/>
          <w:color w:val="000000"/>
          <w:sz w:val="28"/>
          <w:szCs w:val="28"/>
        </w:rPr>
        <w:t xml:space="preserve"> і технічний розвиток боксера немислимо без проведення спарингів. Боксер повинен вміти відчувати суперника на рингу, дотримуватися дистанції, обігравати його тактично і перевершувати технічно. Робота в повітря, з мішком або на лапах не дає того, що розвивають спаринги. І перш за все це стосується впевненості в собі. У непідготовленої людини, який не практикує спаринги, будь-яке зіткнення з живим суперником викликає почуття страху, він діє скуто, за</w:t>
      </w:r>
      <w:r w:rsidR="00C04538">
        <w:rPr>
          <w:bCs/>
          <w:color w:val="000000"/>
          <w:sz w:val="28"/>
          <w:szCs w:val="28"/>
        </w:rPr>
        <w:t xml:space="preserve">буває про </w:t>
      </w:r>
      <w:r w:rsidR="00C04538">
        <w:rPr>
          <w:bCs/>
          <w:color w:val="000000"/>
          <w:sz w:val="28"/>
          <w:szCs w:val="28"/>
        </w:rPr>
        <w:lastRenderedPageBreak/>
        <w:t>напрацьованої техніки</w:t>
      </w:r>
      <w:r w:rsidR="00C04538" w:rsidRPr="00C04538">
        <w:rPr>
          <w:bCs/>
          <w:color w:val="000000"/>
          <w:sz w:val="28"/>
          <w:szCs w:val="28"/>
        </w:rPr>
        <w:t>.</w:t>
      </w:r>
    </w:p>
    <w:p w:rsidR="00DA71F9" w:rsidRPr="00877979" w:rsidRDefault="00DA71F9" w:rsidP="00DA71F9">
      <w:pPr>
        <w:widowControl w:val="0"/>
        <w:tabs>
          <w:tab w:val="left" w:pos="1035"/>
        </w:tabs>
        <w:spacing w:line="360" w:lineRule="auto"/>
        <w:ind w:firstLine="709"/>
        <w:jc w:val="both"/>
        <w:rPr>
          <w:bCs/>
          <w:color w:val="000000"/>
          <w:sz w:val="28"/>
          <w:szCs w:val="28"/>
        </w:rPr>
      </w:pPr>
      <w:r w:rsidRPr="00877979">
        <w:rPr>
          <w:bCs/>
          <w:color w:val="000000"/>
          <w:sz w:val="28"/>
          <w:szCs w:val="28"/>
        </w:rPr>
        <w:t>В цілому програма тренувань з боксу умовно ділиться на наступну роботу:</w:t>
      </w:r>
    </w:p>
    <w:p w:rsidR="00DA71F9" w:rsidRPr="00877979" w:rsidRDefault="00DA71F9" w:rsidP="00DA71F9">
      <w:pPr>
        <w:widowControl w:val="0"/>
        <w:numPr>
          <w:ilvl w:val="0"/>
          <w:numId w:val="12"/>
        </w:numPr>
        <w:tabs>
          <w:tab w:val="left" w:pos="1035"/>
        </w:tabs>
        <w:spacing w:line="360" w:lineRule="auto"/>
        <w:jc w:val="both"/>
        <w:rPr>
          <w:bCs/>
          <w:color w:val="000000"/>
          <w:sz w:val="28"/>
          <w:szCs w:val="28"/>
        </w:rPr>
      </w:pPr>
      <w:r w:rsidRPr="00877979">
        <w:rPr>
          <w:bCs/>
          <w:color w:val="000000"/>
          <w:sz w:val="28"/>
          <w:szCs w:val="28"/>
        </w:rPr>
        <w:t xml:space="preserve">над основними технічними елементами </w:t>
      </w:r>
      <w:r w:rsidR="00721DBE">
        <w:rPr>
          <w:rFonts w:eastAsiaTheme="minorHAnsi"/>
          <w:sz w:val="28"/>
          <w:szCs w:val="28"/>
          <w:lang w:eastAsia="en-US"/>
        </w:rPr>
        <w:t>–</w:t>
      </w:r>
      <w:r w:rsidRPr="00877979">
        <w:rPr>
          <w:bCs/>
          <w:color w:val="000000"/>
          <w:sz w:val="28"/>
          <w:szCs w:val="28"/>
        </w:rPr>
        <w:t xml:space="preserve"> ударами, захистом, пересуваннями, відходами і ухилами;</w:t>
      </w:r>
    </w:p>
    <w:p w:rsidR="00DA71F9" w:rsidRPr="00877979" w:rsidRDefault="00422DC4" w:rsidP="00DA71F9">
      <w:pPr>
        <w:widowControl w:val="0"/>
        <w:numPr>
          <w:ilvl w:val="0"/>
          <w:numId w:val="12"/>
        </w:numPr>
        <w:tabs>
          <w:tab w:val="left" w:pos="1035"/>
        </w:tabs>
        <w:spacing w:line="360" w:lineRule="auto"/>
        <w:jc w:val="both"/>
        <w:rPr>
          <w:bCs/>
          <w:color w:val="000000"/>
          <w:sz w:val="28"/>
          <w:szCs w:val="28"/>
        </w:rPr>
      </w:pPr>
      <w:r>
        <w:rPr>
          <w:bCs/>
          <w:color w:val="000000"/>
          <w:sz w:val="28"/>
          <w:szCs w:val="28"/>
        </w:rPr>
        <w:t>на дальній</w:t>
      </w:r>
      <w:r w:rsidR="00DA71F9" w:rsidRPr="00877979">
        <w:rPr>
          <w:bCs/>
          <w:color w:val="000000"/>
          <w:sz w:val="28"/>
          <w:szCs w:val="28"/>
        </w:rPr>
        <w:t xml:space="preserve"> дистанції;</w:t>
      </w:r>
    </w:p>
    <w:p w:rsidR="00DA71F9" w:rsidRPr="00877979" w:rsidRDefault="00DA71F9" w:rsidP="00DA71F9">
      <w:pPr>
        <w:widowControl w:val="0"/>
        <w:numPr>
          <w:ilvl w:val="0"/>
          <w:numId w:val="12"/>
        </w:numPr>
        <w:tabs>
          <w:tab w:val="left" w:pos="1035"/>
        </w:tabs>
        <w:spacing w:line="360" w:lineRule="auto"/>
        <w:jc w:val="both"/>
        <w:rPr>
          <w:bCs/>
          <w:color w:val="000000"/>
          <w:sz w:val="28"/>
          <w:szCs w:val="28"/>
        </w:rPr>
      </w:pPr>
      <w:r w:rsidRPr="00877979">
        <w:rPr>
          <w:bCs/>
          <w:color w:val="000000"/>
          <w:sz w:val="28"/>
          <w:szCs w:val="28"/>
        </w:rPr>
        <w:t>на середній дистанції;</w:t>
      </w:r>
    </w:p>
    <w:p w:rsidR="00DA71F9" w:rsidRPr="00877979" w:rsidRDefault="00DA71F9" w:rsidP="00DA71F9">
      <w:pPr>
        <w:widowControl w:val="0"/>
        <w:numPr>
          <w:ilvl w:val="0"/>
          <w:numId w:val="12"/>
        </w:numPr>
        <w:tabs>
          <w:tab w:val="left" w:pos="1035"/>
        </w:tabs>
        <w:spacing w:line="360" w:lineRule="auto"/>
        <w:jc w:val="both"/>
        <w:rPr>
          <w:bCs/>
          <w:color w:val="000000"/>
          <w:sz w:val="28"/>
          <w:szCs w:val="28"/>
        </w:rPr>
      </w:pPr>
      <w:r w:rsidRPr="00877979">
        <w:rPr>
          <w:bCs/>
          <w:color w:val="000000"/>
          <w:sz w:val="28"/>
          <w:szCs w:val="28"/>
        </w:rPr>
        <w:t>на ближній дистанції</w:t>
      </w:r>
      <w:r w:rsidR="0084046B">
        <w:rPr>
          <w:bCs/>
          <w:color w:val="000000"/>
          <w:sz w:val="28"/>
          <w:szCs w:val="28"/>
        </w:rPr>
        <w:t xml:space="preserve"> (Назимок, 2021).</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t xml:space="preserve">Так як силові якості можуть розвиватися і вдосконалюватися лише при умові максимального м’язового напруження, то вся методика розвитку сили повинна бути спрямована на прояв цього розвитку. </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t xml:space="preserve">Методи розвитку сили є: </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t xml:space="preserve">1. Метод максимальних зусиль – виконання вправ з близькими до граничних і граничними обтяженнями. </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t>2. Метод повторних зусиль – виконання вп</w:t>
      </w:r>
      <w:r w:rsidR="00D62C41">
        <w:rPr>
          <w:bCs/>
          <w:color w:val="000000"/>
          <w:sz w:val="28"/>
          <w:szCs w:val="28"/>
        </w:rPr>
        <w:t>рав з неграничними обтяженнями «до відказу»</w:t>
      </w:r>
      <w:r w:rsidRPr="00D0350B">
        <w:rPr>
          <w:bCs/>
          <w:color w:val="000000"/>
          <w:sz w:val="28"/>
          <w:szCs w:val="28"/>
        </w:rPr>
        <w:t xml:space="preserve">. </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t>3. Метод динамічних зусиль – виконання вправ з обтяженням різної ваги, швидкість виконання гранична або близька до граничної</w:t>
      </w:r>
      <w:r w:rsidR="00A61A06">
        <w:rPr>
          <w:bCs/>
          <w:color w:val="000000"/>
          <w:sz w:val="28"/>
          <w:szCs w:val="28"/>
        </w:rPr>
        <w:t xml:space="preserve"> (</w:t>
      </w:r>
      <w:proofErr w:type="spellStart"/>
      <w:r w:rsidR="00A61A06">
        <w:rPr>
          <w:bCs/>
          <w:color w:val="000000"/>
          <w:sz w:val="28"/>
          <w:szCs w:val="28"/>
        </w:rPr>
        <w:t>Никитенко</w:t>
      </w:r>
      <w:proofErr w:type="spellEnd"/>
      <w:r w:rsidR="00A61A06">
        <w:rPr>
          <w:bCs/>
          <w:color w:val="000000"/>
          <w:sz w:val="28"/>
          <w:szCs w:val="28"/>
        </w:rPr>
        <w:t> А., 2018, с. 11).</w:t>
      </w:r>
      <w:r w:rsidRPr="00D0350B">
        <w:rPr>
          <w:bCs/>
          <w:color w:val="000000"/>
          <w:sz w:val="28"/>
          <w:szCs w:val="28"/>
        </w:rPr>
        <w:t xml:space="preserve"> </w:t>
      </w:r>
    </w:p>
    <w:p w:rsidR="00D0350B" w:rsidRDefault="00721DBE" w:rsidP="00DA71F9">
      <w:pPr>
        <w:widowControl w:val="0"/>
        <w:tabs>
          <w:tab w:val="left" w:pos="1035"/>
        </w:tabs>
        <w:spacing w:line="360" w:lineRule="auto"/>
        <w:ind w:firstLine="709"/>
        <w:jc w:val="both"/>
        <w:rPr>
          <w:bCs/>
          <w:color w:val="000000"/>
          <w:sz w:val="28"/>
          <w:szCs w:val="28"/>
        </w:rPr>
      </w:pPr>
      <w:r>
        <w:rPr>
          <w:bCs/>
          <w:color w:val="000000"/>
          <w:sz w:val="28"/>
          <w:szCs w:val="28"/>
        </w:rPr>
        <w:t>Для розвитку сили застосовують</w:t>
      </w:r>
      <w:r w:rsidR="00D0350B" w:rsidRPr="00D0350B">
        <w:rPr>
          <w:bCs/>
          <w:color w:val="000000"/>
          <w:sz w:val="28"/>
          <w:szCs w:val="28"/>
        </w:rPr>
        <w:t xml:space="preserve"> основні групи рухових дій: </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t xml:space="preserve">1. з обтяженням у вигляді додаткової маси. </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t xml:space="preserve">2. з переміщенням власного тіла в певних положеннях і умовах. </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t xml:space="preserve">3. з опором снаряду. </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t xml:space="preserve">4. з опором партнера. </w:t>
      </w:r>
    </w:p>
    <w:p w:rsidR="00D0350B" w:rsidRDefault="00D0350B" w:rsidP="00DA71F9">
      <w:pPr>
        <w:widowControl w:val="0"/>
        <w:tabs>
          <w:tab w:val="left" w:pos="1035"/>
        </w:tabs>
        <w:spacing w:line="360" w:lineRule="auto"/>
        <w:ind w:firstLine="709"/>
        <w:jc w:val="both"/>
        <w:rPr>
          <w:bCs/>
          <w:color w:val="000000"/>
          <w:sz w:val="28"/>
          <w:szCs w:val="28"/>
        </w:rPr>
      </w:pPr>
      <w:r>
        <w:rPr>
          <w:bCs/>
          <w:color w:val="000000"/>
          <w:sz w:val="28"/>
          <w:szCs w:val="28"/>
        </w:rPr>
        <w:t xml:space="preserve">5. з </w:t>
      </w:r>
      <w:proofErr w:type="spellStart"/>
      <w:r>
        <w:rPr>
          <w:bCs/>
          <w:color w:val="000000"/>
          <w:sz w:val="28"/>
          <w:szCs w:val="28"/>
        </w:rPr>
        <w:t>само</w:t>
      </w:r>
      <w:r w:rsidRPr="00D0350B">
        <w:rPr>
          <w:bCs/>
          <w:color w:val="000000"/>
          <w:sz w:val="28"/>
          <w:szCs w:val="28"/>
        </w:rPr>
        <w:t>опором</w:t>
      </w:r>
      <w:proofErr w:type="spellEnd"/>
      <w:r w:rsidRPr="00D0350B">
        <w:rPr>
          <w:bCs/>
          <w:color w:val="000000"/>
          <w:sz w:val="28"/>
          <w:szCs w:val="28"/>
        </w:rPr>
        <w:t xml:space="preserve">. </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t>Всі вказані групи рухових дій виконуються в динамічному, статичному і змішаному режимах</w:t>
      </w:r>
      <w:r w:rsidR="00F73480">
        <w:rPr>
          <w:bCs/>
          <w:color w:val="000000"/>
          <w:sz w:val="28"/>
          <w:szCs w:val="28"/>
        </w:rPr>
        <w:t xml:space="preserve"> </w:t>
      </w:r>
      <w:r w:rsidR="00F73480" w:rsidRPr="00F73480">
        <w:rPr>
          <w:bCs/>
          <w:color w:val="000000"/>
          <w:sz w:val="28"/>
          <w:szCs w:val="28"/>
        </w:rPr>
        <w:t>(</w:t>
      </w:r>
      <w:proofErr w:type="spellStart"/>
      <w:r w:rsidR="00F73480" w:rsidRPr="00F73480">
        <w:rPr>
          <w:bCs/>
          <w:color w:val="000000"/>
          <w:sz w:val="28"/>
          <w:szCs w:val="28"/>
        </w:rPr>
        <w:t>Никитенко</w:t>
      </w:r>
      <w:proofErr w:type="spellEnd"/>
      <w:r w:rsidR="00F73480" w:rsidRPr="00F73480">
        <w:rPr>
          <w:bCs/>
          <w:color w:val="000000"/>
          <w:sz w:val="28"/>
          <w:szCs w:val="28"/>
        </w:rPr>
        <w:t> А., 2018, с. 11).</w:t>
      </w:r>
    </w:p>
    <w:p w:rsidR="001B2E4C" w:rsidRDefault="001B2E4C" w:rsidP="00DA71F9">
      <w:pPr>
        <w:widowControl w:val="0"/>
        <w:tabs>
          <w:tab w:val="left" w:pos="1035"/>
        </w:tabs>
        <w:spacing w:line="360" w:lineRule="auto"/>
        <w:ind w:firstLine="709"/>
        <w:jc w:val="both"/>
        <w:rPr>
          <w:bCs/>
          <w:color w:val="000000"/>
          <w:sz w:val="28"/>
          <w:szCs w:val="28"/>
        </w:rPr>
      </w:pPr>
      <w:r>
        <w:rPr>
          <w:bCs/>
          <w:color w:val="000000"/>
          <w:sz w:val="28"/>
          <w:szCs w:val="28"/>
        </w:rPr>
        <w:t>Деякі вправи для розвитку «вибухової сили»</w:t>
      </w:r>
      <w:r w:rsidRPr="001B2E4C">
        <w:rPr>
          <w:bCs/>
          <w:color w:val="000000"/>
          <w:sz w:val="28"/>
          <w:szCs w:val="28"/>
        </w:rPr>
        <w:t xml:space="preserve">: </w:t>
      </w:r>
    </w:p>
    <w:p w:rsidR="001B2E4C" w:rsidRDefault="001B2E4C" w:rsidP="00DA71F9">
      <w:pPr>
        <w:widowControl w:val="0"/>
        <w:tabs>
          <w:tab w:val="left" w:pos="1035"/>
        </w:tabs>
        <w:spacing w:line="360" w:lineRule="auto"/>
        <w:ind w:firstLine="709"/>
        <w:jc w:val="both"/>
        <w:rPr>
          <w:bCs/>
          <w:color w:val="000000"/>
          <w:sz w:val="28"/>
          <w:szCs w:val="28"/>
        </w:rPr>
      </w:pPr>
      <w:r w:rsidRPr="001B2E4C">
        <w:rPr>
          <w:bCs/>
          <w:color w:val="000000"/>
          <w:sz w:val="28"/>
          <w:szCs w:val="28"/>
        </w:rPr>
        <w:t>1. Метання каміння середньої маси (однією, двома руками, з повор</w:t>
      </w:r>
      <w:r>
        <w:rPr>
          <w:bCs/>
          <w:color w:val="000000"/>
          <w:sz w:val="28"/>
          <w:szCs w:val="28"/>
        </w:rPr>
        <w:t>отом тулуба, через голову та ін.</w:t>
      </w:r>
      <w:r w:rsidRPr="001B2E4C">
        <w:rPr>
          <w:bCs/>
          <w:color w:val="000000"/>
          <w:sz w:val="28"/>
          <w:szCs w:val="28"/>
        </w:rPr>
        <w:t xml:space="preserve">). </w:t>
      </w:r>
    </w:p>
    <w:p w:rsidR="001B2E4C" w:rsidRDefault="001B2E4C" w:rsidP="00DA71F9">
      <w:pPr>
        <w:widowControl w:val="0"/>
        <w:tabs>
          <w:tab w:val="left" w:pos="1035"/>
        </w:tabs>
        <w:spacing w:line="360" w:lineRule="auto"/>
        <w:ind w:firstLine="709"/>
        <w:jc w:val="both"/>
        <w:rPr>
          <w:bCs/>
          <w:color w:val="000000"/>
          <w:sz w:val="28"/>
          <w:szCs w:val="28"/>
        </w:rPr>
      </w:pPr>
      <w:r w:rsidRPr="001B2E4C">
        <w:rPr>
          <w:bCs/>
          <w:color w:val="000000"/>
          <w:sz w:val="28"/>
          <w:szCs w:val="28"/>
        </w:rPr>
        <w:lastRenderedPageBreak/>
        <w:t xml:space="preserve">2. Штовхання ядра і диску. </w:t>
      </w:r>
    </w:p>
    <w:p w:rsidR="001B2E4C" w:rsidRDefault="001B2E4C" w:rsidP="00DA71F9">
      <w:pPr>
        <w:widowControl w:val="0"/>
        <w:tabs>
          <w:tab w:val="left" w:pos="1035"/>
        </w:tabs>
        <w:spacing w:line="360" w:lineRule="auto"/>
        <w:ind w:firstLine="709"/>
        <w:jc w:val="both"/>
        <w:rPr>
          <w:bCs/>
          <w:color w:val="000000"/>
          <w:sz w:val="28"/>
          <w:szCs w:val="28"/>
        </w:rPr>
      </w:pPr>
      <w:r w:rsidRPr="001B2E4C">
        <w:rPr>
          <w:bCs/>
          <w:color w:val="000000"/>
          <w:sz w:val="28"/>
          <w:szCs w:val="28"/>
        </w:rPr>
        <w:t xml:space="preserve">3. Вправи зі штангою (поштовхові, ривкові вправи). </w:t>
      </w:r>
    </w:p>
    <w:p w:rsidR="001B2E4C" w:rsidRDefault="00721DBE" w:rsidP="00DA71F9">
      <w:pPr>
        <w:widowControl w:val="0"/>
        <w:tabs>
          <w:tab w:val="left" w:pos="1035"/>
        </w:tabs>
        <w:spacing w:line="360" w:lineRule="auto"/>
        <w:ind w:firstLine="709"/>
        <w:jc w:val="both"/>
        <w:rPr>
          <w:bCs/>
          <w:color w:val="000000"/>
          <w:sz w:val="28"/>
          <w:szCs w:val="28"/>
        </w:rPr>
      </w:pPr>
      <w:r>
        <w:rPr>
          <w:bCs/>
          <w:color w:val="000000"/>
          <w:sz w:val="28"/>
          <w:szCs w:val="28"/>
        </w:rPr>
        <w:t>4. Вправи в метанні набивних м</w:t>
      </w:r>
      <w:r w:rsidR="006C39A5">
        <w:rPr>
          <w:bCs/>
          <w:color w:val="000000"/>
          <w:sz w:val="28"/>
          <w:szCs w:val="28"/>
        </w:rPr>
        <w:t>’</w:t>
      </w:r>
      <w:r w:rsidR="001B2E4C" w:rsidRPr="001B2E4C">
        <w:rPr>
          <w:bCs/>
          <w:color w:val="000000"/>
          <w:sz w:val="28"/>
          <w:szCs w:val="28"/>
        </w:rPr>
        <w:t xml:space="preserve">ячів. </w:t>
      </w:r>
    </w:p>
    <w:p w:rsidR="001B2E4C" w:rsidRDefault="001B2E4C" w:rsidP="00DA71F9">
      <w:pPr>
        <w:widowControl w:val="0"/>
        <w:tabs>
          <w:tab w:val="left" w:pos="1035"/>
        </w:tabs>
        <w:spacing w:line="360" w:lineRule="auto"/>
        <w:ind w:firstLine="709"/>
        <w:jc w:val="both"/>
        <w:rPr>
          <w:bCs/>
          <w:color w:val="000000"/>
          <w:sz w:val="28"/>
          <w:szCs w:val="28"/>
        </w:rPr>
      </w:pPr>
      <w:r w:rsidRPr="001B2E4C">
        <w:rPr>
          <w:bCs/>
          <w:color w:val="000000"/>
          <w:sz w:val="28"/>
          <w:szCs w:val="28"/>
        </w:rPr>
        <w:t xml:space="preserve">5. Підскоки, присідання, підскакування вверх зі штангою. </w:t>
      </w:r>
    </w:p>
    <w:p w:rsidR="001B2E4C" w:rsidRDefault="001B2E4C" w:rsidP="00DA71F9">
      <w:pPr>
        <w:widowControl w:val="0"/>
        <w:tabs>
          <w:tab w:val="left" w:pos="1035"/>
        </w:tabs>
        <w:spacing w:line="360" w:lineRule="auto"/>
        <w:ind w:firstLine="709"/>
        <w:jc w:val="both"/>
        <w:rPr>
          <w:bCs/>
          <w:color w:val="000000"/>
          <w:sz w:val="28"/>
          <w:szCs w:val="28"/>
        </w:rPr>
      </w:pPr>
      <w:r w:rsidRPr="001B2E4C">
        <w:rPr>
          <w:bCs/>
          <w:color w:val="000000"/>
          <w:sz w:val="28"/>
          <w:szCs w:val="28"/>
        </w:rPr>
        <w:t xml:space="preserve">6. Вправи з кувалдою. </w:t>
      </w:r>
    </w:p>
    <w:p w:rsidR="001B2E4C" w:rsidRDefault="001B2E4C" w:rsidP="00DA71F9">
      <w:pPr>
        <w:widowControl w:val="0"/>
        <w:tabs>
          <w:tab w:val="left" w:pos="1035"/>
        </w:tabs>
        <w:spacing w:line="360" w:lineRule="auto"/>
        <w:ind w:firstLine="709"/>
        <w:jc w:val="both"/>
        <w:rPr>
          <w:bCs/>
          <w:color w:val="000000"/>
          <w:sz w:val="28"/>
          <w:szCs w:val="28"/>
        </w:rPr>
      </w:pPr>
      <w:r w:rsidRPr="001B2E4C">
        <w:rPr>
          <w:bCs/>
          <w:color w:val="000000"/>
          <w:sz w:val="28"/>
          <w:szCs w:val="28"/>
        </w:rPr>
        <w:t xml:space="preserve">7. Імітація ударних і захисних дій з обтяженням. </w:t>
      </w:r>
    </w:p>
    <w:p w:rsidR="007B29B3" w:rsidRDefault="001B2E4C" w:rsidP="00DA71F9">
      <w:pPr>
        <w:widowControl w:val="0"/>
        <w:tabs>
          <w:tab w:val="left" w:pos="1035"/>
        </w:tabs>
        <w:spacing w:line="360" w:lineRule="auto"/>
        <w:ind w:firstLine="709"/>
        <w:jc w:val="both"/>
        <w:rPr>
          <w:bCs/>
          <w:color w:val="000000"/>
          <w:sz w:val="28"/>
          <w:szCs w:val="28"/>
        </w:rPr>
      </w:pPr>
      <w:r w:rsidRPr="001B2E4C">
        <w:rPr>
          <w:bCs/>
          <w:color w:val="000000"/>
          <w:sz w:val="28"/>
          <w:szCs w:val="28"/>
        </w:rPr>
        <w:t>Основний принцип використання: вправи проводяться з установкою на досягнення максимальної сили і швидкості</w:t>
      </w:r>
      <w:r w:rsidR="00F73480">
        <w:rPr>
          <w:bCs/>
          <w:color w:val="000000"/>
          <w:sz w:val="28"/>
          <w:szCs w:val="28"/>
        </w:rPr>
        <w:t xml:space="preserve"> </w:t>
      </w:r>
      <w:r w:rsidR="00F73480" w:rsidRPr="00F73480">
        <w:rPr>
          <w:bCs/>
          <w:color w:val="000000"/>
          <w:sz w:val="28"/>
          <w:szCs w:val="28"/>
        </w:rPr>
        <w:t>(</w:t>
      </w:r>
      <w:proofErr w:type="spellStart"/>
      <w:r w:rsidR="00F73480" w:rsidRPr="00F73480">
        <w:rPr>
          <w:bCs/>
          <w:color w:val="000000"/>
          <w:sz w:val="28"/>
          <w:szCs w:val="28"/>
        </w:rPr>
        <w:t>Никитенко</w:t>
      </w:r>
      <w:proofErr w:type="spellEnd"/>
      <w:r w:rsidR="00F73480" w:rsidRPr="00F73480">
        <w:rPr>
          <w:bCs/>
          <w:color w:val="000000"/>
          <w:sz w:val="28"/>
          <w:szCs w:val="28"/>
        </w:rPr>
        <w:t> А., 2018, с. 1</w:t>
      </w:r>
      <w:r w:rsidR="00F73480">
        <w:rPr>
          <w:bCs/>
          <w:color w:val="000000"/>
          <w:sz w:val="28"/>
          <w:szCs w:val="28"/>
        </w:rPr>
        <w:t>3</w:t>
      </w:r>
      <w:r w:rsidR="00F73480" w:rsidRPr="00F73480">
        <w:rPr>
          <w:bCs/>
          <w:color w:val="000000"/>
          <w:sz w:val="28"/>
          <w:szCs w:val="28"/>
        </w:rPr>
        <w:t>).</w:t>
      </w:r>
    </w:p>
    <w:p w:rsidR="001B2E4C" w:rsidRDefault="000B5230" w:rsidP="00DA71F9">
      <w:pPr>
        <w:widowControl w:val="0"/>
        <w:tabs>
          <w:tab w:val="left" w:pos="1035"/>
        </w:tabs>
        <w:spacing w:line="360" w:lineRule="auto"/>
        <w:ind w:firstLine="709"/>
        <w:jc w:val="both"/>
        <w:rPr>
          <w:bCs/>
          <w:color w:val="000000"/>
          <w:sz w:val="28"/>
          <w:szCs w:val="28"/>
        </w:rPr>
      </w:pPr>
      <w:r>
        <w:rPr>
          <w:bCs/>
          <w:color w:val="000000"/>
          <w:sz w:val="28"/>
          <w:szCs w:val="28"/>
        </w:rPr>
        <w:t xml:space="preserve">Необхідно </w:t>
      </w:r>
      <w:proofErr w:type="spellStart"/>
      <w:r>
        <w:rPr>
          <w:bCs/>
          <w:color w:val="000000"/>
          <w:sz w:val="28"/>
          <w:szCs w:val="28"/>
        </w:rPr>
        <w:t>пам</w:t>
      </w:r>
      <w:proofErr w:type="spellEnd"/>
      <w:r w:rsidRPr="000B5230">
        <w:rPr>
          <w:bCs/>
          <w:color w:val="000000"/>
          <w:sz w:val="28"/>
          <w:szCs w:val="28"/>
          <w:lang w:val="ru-RU"/>
        </w:rPr>
        <w:t>’</w:t>
      </w:r>
      <w:proofErr w:type="spellStart"/>
      <w:r w:rsidR="001B2E4C" w:rsidRPr="001B2E4C">
        <w:rPr>
          <w:bCs/>
          <w:color w:val="000000"/>
          <w:sz w:val="28"/>
          <w:szCs w:val="28"/>
        </w:rPr>
        <w:t>ятати</w:t>
      </w:r>
      <w:proofErr w:type="spellEnd"/>
      <w:r w:rsidR="001B2E4C" w:rsidRPr="001B2E4C">
        <w:rPr>
          <w:bCs/>
          <w:color w:val="000000"/>
          <w:sz w:val="28"/>
          <w:szCs w:val="28"/>
        </w:rPr>
        <w:t>, що організм швидко адаптується до яких-небудь вправ, тому час від часу необхідно їх міняти.</w:t>
      </w:r>
    </w:p>
    <w:p w:rsidR="00F73480" w:rsidRPr="00877979" w:rsidRDefault="00F73480" w:rsidP="00DA71F9">
      <w:pPr>
        <w:widowControl w:val="0"/>
        <w:tabs>
          <w:tab w:val="left" w:pos="1035"/>
        </w:tabs>
        <w:spacing w:line="360" w:lineRule="auto"/>
        <w:ind w:firstLine="709"/>
        <w:jc w:val="both"/>
        <w:rPr>
          <w:bCs/>
          <w:color w:val="000000"/>
          <w:sz w:val="28"/>
          <w:szCs w:val="28"/>
        </w:rPr>
      </w:pPr>
      <w:r w:rsidRPr="00F73480">
        <w:rPr>
          <w:bCs/>
          <w:color w:val="000000"/>
          <w:sz w:val="28"/>
          <w:szCs w:val="28"/>
        </w:rPr>
        <w:t>Участь в змаганнях вимагає від спортсмена різнобічної підготовки – фізичної, технічної, тактичної, психологічної. В кожному окремому змаганні успіх може принести прояв окремих сторін підготовки. Однак готовність до цього максимального прояву може бути забезпечена тільки комплексним тренувальним процесом.</w:t>
      </w:r>
    </w:p>
    <w:p w:rsidR="00AD265A" w:rsidRPr="00BC4FF8" w:rsidRDefault="00AD265A" w:rsidP="00870A62">
      <w:pPr>
        <w:tabs>
          <w:tab w:val="left" w:pos="1035"/>
        </w:tabs>
        <w:spacing w:line="360" w:lineRule="auto"/>
        <w:jc w:val="both"/>
        <w:rPr>
          <w:b/>
          <w:bCs/>
          <w:color w:val="000000"/>
          <w:sz w:val="28"/>
          <w:szCs w:val="28"/>
          <w:lang w:val="ru-RU"/>
        </w:rPr>
      </w:pPr>
    </w:p>
    <w:p w:rsidR="00735E4C" w:rsidRPr="00735E4C" w:rsidRDefault="00735E4C" w:rsidP="00EB66F4">
      <w:pPr>
        <w:pStyle w:val="a5"/>
        <w:widowControl w:val="0"/>
        <w:numPr>
          <w:ilvl w:val="1"/>
          <w:numId w:val="15"/>
        </w:numPr>
        <w:tabs>
          <w:tab w:val="left" w:pos="709"/>
        </w:tabs>
        <w:spacing w:after="0" w:line="360" w:lineRule="auto"/>
        <w:ind w:left="0" w:firstLine="709"/>
        <w:jc w:val="both"/>
        <w:rPr>
          <w:rFonts w:ascii="Times New Roman" w:hAnsi="Times New Roman" w:cs="Times New Roman"/>
          <w:b/>
          <w:bCs/>
          <w:color w:val="000000"/>
          <w:sz w:val="28"/>
          <w:szCs w:val="28"/>
        </w:rPr>
      </w:pPr>
      <w:r w:rsidRPr="00735E4C">
        <w:rPr>
          <w:rFonts w:ascii="Times New Roman" w:hAnsi="Times New Roman" w:cs="Times New Roman"/>
          <w:b/>
          <w:bCs/>
          <w:color w:val="000000"/>
          <w:sz w:val="28"/>
          <w:szCs w:val="28"/>
          <w:lang w:val="uk-UA"/>
        </w:rPr>
        <w:t>Фітнес-технології у спортивній діяльності</w:t>
      </w:r>
    </w:p>
    <w:p w:rsidR="00735E4C" w:rsidRDefault="00735E4C" w:rsidP="00EB66F4">
      <w:pPr>
        <w:widowControl w:val="0"/>
        <w:tabs>
          <w:tab w:val="left" w:pos="709"/>
        </w:tabs>
        <w:spacing w:line="360" w:lineRule="auto"/>
        <w:ind w:firstLine="709"/>
        <w:jc w:val="both"/>
        <w:rPr>
          <w:b/>
          <w:bCs/>
          <w:color w:val="000000"/>
          <w:sz w:val="28"/>
          <w:szCs w:val="28"/>
        </w:rPr>
      </w:pPr>
    </w:p>
    <w:p w:rsidR="00735E4C" w:rsidRDefault="00EB66F4" w:rsidP="00EB66F4">
      <w:pPr>
        <w:widowControl w:val="0"/>
        <w:tabs>
          <w:tab w:val="left" w:pos="709"/>
        </w:tabs>
        <w:spacing w:line="360" w:lineRule="auto"/>
        <w:ind w:firstLine="709"/>
        <w:jc w:val="both"/>
        <w:rPr>
          <w:color w:val="000000"/>
          <w:sz w:val="28"/>
          <w:szCs w:val="28"/>
        </w:rPr>
      </w:pPr>
      <w:r w:rsidRPr="00EB66F4">
        <w:rPr>
          <w:color w:val="000000"/>
          <w:sz w:val="28"/>
          <w:szCs w:val="28"/>
        </w:rPr>
        <w:t>Фітнес як різновид фізичної культури знаходить в Україні шанувальників і розвивається динамічно, про що свідчить інтерес, який проявляється до нього представниками з усіх вікових груп населення. У фітнесі проявляється природна залежність, за якою зростає попит на професіональних фахівців, які спеціалізуються на впровадженні рухової активності і фізичної справності людини. Таке вказує на популярність занять з фітнесу і тих фізичних систем, що є аналогічними за напрямом дії, і змушує підвищувати якість послуг у сервісній сфері фізичної культури. Такий стан відношення до фітнесу, що оцінюється як позитивний, вимагає від науки сформувати особистий комплекс його спортивно-педагогічної організаційної структури, яка відповідає широкому колу знань, що торкаються рухового розвитку людини, її оздоровлення і удосконалення</w:t>
      </w:r>
      <w:r>
        <w:rPr>
          <w:color w:val="000000"/>
          <w:sz w:val="28"/>
          <w:szCs w:val="28"/>
        </w:rPr>
        <w:t xml:space="preserve"> (</w:t>
      </w:r>
      <w:proofErr w:type="spellStart"/>
      <w:r>
        <w:rPr>
          <w:color w:val="000000"/>
          <w:sz w:val="28"/>
          <w:szCs w:val="28"/>
        </w:rPr>
        <w:t>Толчєва</w:t>
      </w:r>
      <w:proofErr w:type="spellEnd"/>
      <w:r>
        <w:rPr>
          <w:color w:val="000000"/>
          <w:sz w:val="28"/>
          <w:szCs w:val="28"/>
        </w:rPr>
        <w:t>, 2022, с. 6).</w:t>
      </w:r>
    </w:p>
    <w:p w:rsidR="002B5CFE" w:rsidRDefault="00910EAB" w:rsidP="00EB66F4">
      <w:pPr>
        <w:widowControl w:val="0"/>
        <w:tabs>
          <w:tab w:val="left" w:pos="709"/>
        </w:tabs>
        <w:spacing w:line="360" w:lineRule="auto"/>
        <w:ind w:firstLine="709"/>
        <w:jc w:val="both"/>
        <w:rPr>
          <w:color w:val="000000"/>
          <w:sz w:val="28"/>
          <w:szCs w:val="28"/>
        </w:rPr>
      </w:pPr>
      <w:r w:rsidRPr="00910EAB">
        <w:rPr>
          <w:color w:val="000000"/>
          <w:sz w:val="28"/>
          <w:szCs w:val="28"/>
        </w:rPr>
        <w:lastRenderedPageBreak/>
        <w:t>Компоненти фітнесу охвачують множину показників, серед яких похідними від фізичної підготовки людини визнаються аеробне навантаження, витривалість, гнучкість, сила, а похідними від додержання гігієнічного порядку в навколишньому середовищі – характеристики ґрунтовного харчування, додержання розпорядку праці та відпочинку, дотримання особистої гігієни та санітарії в оточенні. Таке призводить до синхронізації впорядкування функцій дихальної, кровоносної та серцево-судинної систем завдяки виконанню вправ та рухів під супровід музики, що лунає в такт і визначає темп рухливості тих, що включаються у заняття. На контроль фітнесу ставиться фізична підготовка людини і об’єднання системних зусиль для її оздоровлення</w:t>
      </w:r>
      <w:r>
        <w:rPr>
          <w:color w:val="000000"/>
          <w:sz w:val="28"/>
          <w:szCs w:val="28"/>
        </w:rPr>
        <w:t xml:space="preserve"> (</w:t>
      </w:r>
      <w:proofErr w:type="spellStart"/>
      <w:r>
        <w:rPr>
          <w:color w:val="000000"/>
          <w:sz w:val="28"/>
          <w:szCs w:val="28"/>
        </w:rPr>
        <w:t>Толчєва</w:t>
      </w:r>
      <w:proofErr w:type="spellEnd"/>
      <w:r>
        <w:rPr>
          <w:color w:val="000000"/>
          <w:sz w:val="28"/>
          <w:szCs w:val="28"/>
        </w:rPr>
        <w:t>, 2022, с. 11).</w:t>
      </w:r>
    </w:p>
    <w:p w:rsidR="00910EAB" w:rsidRDefault="00E5057C" w:rsidP="00EB66F4">
      <w:pPr>
        <w:widowControl w:val="0"/>
        <w:tabs>
          <w:tab w:val="left" w:pos="709"/>
        </w:tabs>
        <w:spacing w:line="360" w:lineRule="auto"/>
        <w:ind w:firstLine="709"/>
        <w:jc w:val="both"/>
        <w:rPr>
          <w:color w:val="000000"/>
          <w:sz w:val="28"/>
          <w:szCs w:val="28"/>
        </w:rPr>
      </w:pPr>
      <w:r w:rsidRPr="00E5057C">
        <w:rPr>
          <w:color w:val="000000"/>
          <w:sz w:val="28"/>
          <w:szCs w:val="28"/>
        </w:rPr>
        <w:t>Фітнес-технології – це</w:t>
      </w:r>
      <w:r w:rsidR="008E31BA">
        <w:rPr>
          <w:color w:val="000000"/>
          <w:sz w:val="28"/>
          <w:szCs w:val="28"/>
        </w:rPr>
        <w:t xml:space="preserve"> </w:t>
      </w:r>
      <w:r w:rsidRPr="00E5057C">
        <w:rPr>
          <w:color w:val="000000"/>
          <w:sz w:val="28"/>
          <w:szCs w:val="28"/>
        </w:rPr>
        <w:t>технології, що забезпечують результативність в заняттях фітнесом. Більш точно їх можна визначити як сукупність наукових методів, кроків, прийомів, сформованих в певний алгоритм дій, який реалізується певним чином в інтересах підвищення ефективності оздоровчого процесу, що забезпечує гарантоване досягнення результату, на основі вільного мотивованого вибору занять фізичними вправами з використанням інноваційних засобів, методів, організаційних форм занять фітнесу, сучасного інвентарю та обладнання</w:t>
      </w:r>
      <w:r>
        <w:rPr>
          <w:color w:val="000000"/>
          <w:sz w:val="28"/>
          <w:szCs w:val="28"/>
        </w:rPr>
        <w:t xml:space="preserve"> (Іваночко, 2018).</w:t>
      </w:r>
    </w:p>
    <w:p w:rsidR="007A4477" w:rsidRDefault="007A4477" w:rsidP="007A4477">
      <w:pPr>
        <w:widowControl w:val="0"/>
        <w:tabs>
          <w:tab w:val="left" w:pos="709"/>
        </w:tabs>
        <w:spacing w:line="360" w:lineRule="auto"/>
        <w:ind w:firstLine="709"/>
        <w:jc w:val="both"/>
        <w:rPr>
          <w:color w:val="000000"/>
          <w:sz w:val="28"/>
          <w:szCs w:val="28"/>
        </w:rPr>
      </w:pPr>
      <w:r w:rsidRPr="007A4477">
        <w:rPr>
          <w:color w:val="000000"/>
          <w:sz w:val="28"/>
          <w:szCs w:val="28"/>
        </w:rPr>
        <w:t xml:space="preserve">Основні завдання фітнесу: </w:t>
      </w:r>
    </w:p>
    <w:p w:rsidR="007A4477" w:rsidRDefault="007A4477" w:rsidP="007A4477">
      <w:pPr>
        <w:pStyle w:val="a5"/>
        <w:widowControl w:val="0"/>
        <w:numPr>
          <w:ilvl w:val="1"/>
          <w:numId w:val="16"/>
        </w:numPr>
        <w:tabs>
          <w:tab w:val="left" w:pos="709"/>
        </w:tabs>
        <w:spacing w:after="0" w:line="360" w:lineRule="auto"/>
        <w:ind w:left="0" w:firstLine="709"/>
        <w:jc w:val="both"/>
        <w:rPr>
          <w:rFonts w:ascii="Times New Roman" w:hAnsi="Times New Roman" w:cs="Times New Roman"/>
          <w:color w:val="000000"/>
          <w:sz w:val="28"/>
          <w:szCs w:val="28"/>
          <w:lang w:val="uk-UA"/>
        </w:rPr>
      </w:pPr>
      <w:r w:rsidRPr="007A4477">
        <w:rPr>
          <w:rFonts w:ascii="Times New Roman" w:hAnsi="Times New Roman" w:cs="Times New Roman"/>
          <w:color w:val="000000"/>
          <w:sz w:val="28"/>
          <w:szCs w:val="28"/>
          <w:lang w:val="uk-UA"/>
        </w:rPr>
        <w:t xml:space="preserve">зміцнити та зберегти здоров’я; </w:t>
      </w:r>
    </w:p>
    <w:p w:rsidR="007A4477" w:rsidRDefault="007A4477" w:rsidP="007A4477">
      <w:pPr>
        <w:pStyle w:val="a5"/>
        <w:widowControl w:val="0"/>
        <w:numPr>
          <w:ilvl w:val="1"/>
          <w:numId w:val="16"/>
        </w:numPr>
        <w:tabs>
          <w:tab w:val="left" w:pos="709"/>
        </w:tabs>
        <w:spacing w:after="0" w:line="360" w:lineRule="auto"/>
        <w:ind w:left="0" w:firstLine="709"/>
        <w:jc w:val="both"/>
        <w:rPr>
          <w:rFonts w:ascii="Times New Roman" w:hAnsi="Times New Roman" w:cs="Times New Roman"/>
          <w:color w:val="000000"/>
          <w:sz w:val="28"/>
          <w:szCs w:val="28"/>
          <w:lang w:val="uk-UA"/>
        </w:rPr>
      </w:pPr>
      <w:r w:rsidRPr="007A4477">
        <w:rPr>
          <w:rFonts w:ascii="Times New Roman" w:hAnsi="Times New Roman" w:cs="Times New Roman"/>
          <w:color w:val="000000"/>
          <w:sz w:val="28"/>
          <w:szCs w:val="28"/>
          <w:lang w:val="uk-UA"/>
        </w:rPr>
        <w:t xml:space="preserve">забезпечити базовий і професійний рівень фізичної дієздатності; </w:t>
      </w:r>
    </w:p>
    <w:p w:rsidR="007A4477" w:rsidRDefault="007A4477" w:rsidP="007A4477">
      <w:pPr>
        <w:pStyle w:val="a5"/>
        <w:widowControl w:val="0"/>
        <w:numPr>
          <w:ilvl w:val="1"/>
          <w:numId w:val="16"/>
        </w:numPr>
        <w:tabs>
          <w:tab w:val="left" w:pos="709"/>
        </w:tabs>
        <w:spacing w:after="0" w:line="360" w:lineRule="auto"/>
        <w:ind w:left="0" w:firstLine="709"/>
        <w:jc w:val="both"/>
        <w:rPr>
          <w:rFonts w:ascii="Times New Roman" w:hAnsi="Times New Roman" w:cs="Times New Roman"/>
          <w:color w:val="000000"/>
          <w:sz w:val="28"/>
          <w:szCs w:val="28"/>
          <w:lang w:val="uk-UA"/>
        </w:rPr>
      </w:pPr>
      <w:r w:rsidRPr="007A4477">
        <w:rPr>
          <w:rFonts w:ascii="Times New Roman" w:hAnsi="Times New Roman" w:cs="Times New Roman"/>
          <w:color w:val="000000"/>
          <w:sz w:val="28"/>
          <w:szCs w:val="28"/>
          <w:lang w:val="uk-UA"/>
        </w:rPr>
        <w:t xml:space="preserve">забезпечити відпочинок та відновлення оптимального функціонального стану; </w:t>
      </w:r>
    </w:p>
    <w:p w:rsidR="007A4477" w:rsidRDefault="007A4477" w:rsidP="007A4477">
      <w:pPr>
        <w:pStyle w:val="a5"/>
        <w:widowControl w:val="0"/>
        <w:numPr>
          <w:ilvl w:val="1"/>
          <w:numId w:val="16"/>
        </w:numPr>
        <w:tabs>
          <w:tab w:val="left" w:pos="709"/>
        </w:tabs>
        <w:spacing w:after="0" w:line="360" w:lineRule="auto"/>
        <w:ind w:left="0" w:firstLine="709"/>
        <w:jc w:val="both"/>
        <w:rPr>
          <w:rFonts w:ascii="Times New Roman" w:hAnsi="Times New Roman" w:cs="Times New Roman"/>
          <w:color w:val="000000"/>
          <w:sz w:val="28"/>
          <w:szCs w:val="28"/>
          <w:lang w:val="uk-UA"/>
        </w:rPr>
      </w:pPr>
      <w:r w:rsidRPr="007A4477">
        <w:rPr>
          <w:rFonts w:ascii="Times New Roman" w:hAnsi="Times New Roman" w:cs="Times New Roman"/>
          <w:color w:val="000000"/>
          <w:sz w:val="28"/>
          <w:szCs w:val="28"/>
          <w:lang w:val="uk-UA"/>
        </w:rPr>
        <w:t xml:space="preserve">відновити тимчасово втрачені фізичні можливості; </w:t>
      </w:r>
    </w:p>
    <w:p w:rsidR="009C3377" w:rsidRDefault="007A4477" w:rsidP="007A4477">
      <w:pPr>
        <w:pStyle w:val="a5"/>
        <w:widowControl w:val="0"/>
        <w:numPr>
          <w:ilvl w:val="1"/>
          <w:numId w:val="16"/>
        </w:numPr>
        <w:tabs>
          <w:tab w:val="left" w:pos="709"/>
        </w:tabs>
        <w:spacing w:after="0" w:line="360" w:lineRule="auto"/>
        <w:ind w:left="0" w:firstLine="709"/>
        <w:jc w:val="both"/>
        <w:rPr>
          <w:rFonts w:ascii="Times New Roman" w:hAnsi="Times New Roman" w:cs="Times New Roman"/>
          <w:color w:val="000000"/>
          <w:sz w:val="28"/>
          <w:szCs w:val="28"/>
          <w:lang w:val="uk-UA"/>
        </w:rPr>
      </w:pPr>
      <w:r w:rsidRPr="007A4477">
        <w:rPr>
          <w:rFonts w:ascii="Times New Roman" w:hAnsi="Times New Roman" w:cs="Times New Roman"/>
          <w:color w:val="000000"/>
          <w:sz w:val="28"/>
          <w:szCs w:val="28"/>
          <w:lang w:val="uk-UA"/>
        </w:rPr>
        <w:t>досягти максимального результату рухової діяльності</w:t>
      </w:r>
      <w:r>
        <w:rPr>
          <w:rFonts w:ascii="Times New Roman" w:hAnsi="Times New Roman" w:cs="Times New Roman"/>
          <w:color w:val="000000"/>
          <w:sz w:val="28"/>
          <w:szCs w:val="28"/>
          <w:lang w:val="uk-UA"/>
        </w:rPr>
        <w:t xml:space="preserve"> </w:t>
      </w:r>
    </w:p>
    <w:p w:rsidR="007A4477" w:rsidRDefault="009C3377"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9C3377">
        <w:rPr>
          <w:rFonts w:ascii="Times New Roman" w:hAnsi="Times New Roman" w:cs="Times New Roman"/>
          <w:color w:val="000000"/>
          <w:sz w:val="28"/>
          <w:szCs w:val="28"/>
          <w:lang w:val="uk-UA"/>
        </w:rPr>
        <w:t xml:space="preserve">Усі ці завдання в кожному напрямі фізичної культури (фізичне виховання різних груп населення, масовий спорт, фізкультурно-спортивна реабілітація) реалізуються по-різному, однак пріоритетним є лише одне </w:t>
      </w:r>
      <w:r>
        <w:rPr>
          <w:rFonts w:ascii="Times New Roman" w:hAnsi="Times New Roman" w:cs="Times New Roman"/>
          <w:color w:val="000000"/>
          <w:sz w:val="28"/>
          <w:szCs w:val="28"/>
          <w:lang w:val="uk-UA"/>
        </w:rPr>
        <w:t>–</w:t>
      </w:r>
      <w:r w:rsidRPr="009C3377">
        <w:rPr>
          <w:rFonts w:ascii="Times New Roman" w:hAnsi="Times New Roman" w:cs="Times New Roman"/>
          <w:color w:val="000000"/>
          <w:sz w:val="28"/>
          <w:szCs w:val="28"/>
          <w:lang w:val="uk-UA"/>
        </w:rPr>
        <w:t xml:space="preserve"> формування, зміцнення та збереження здоров’я</w:t>
      </w:r>
      <w:r>
        <w:rPr>
          <w:rFonts w:ascii="Times New Roman" w:hAnsi="Times New Roman" w:cs="Times New Roman"/>
          <w:color w:val="000000"/>
          <w:sz w:val="28"/>
          <w:szCs w:val="28"/>
          <w:lang w:val="uk-UA"/>
        </w:rPr>
        <w:t xml:space="preserve"> </w:t>
      </w:r>
      <w:r w:rsidR="007A4477" w:rsidRPr="009C3377">
        <w:rPr>
          <w:rFonts w:ascii="Times New Roman" w:hAnsi="Times New Roman" w:cs="Times New Roman"/>
          <w:color w:val="000000"/>
          <w:sz w:val="28"/>
          <w:szCs w:val="28"/>
          <w:lang w:val="uk-UA"/>
        </w:rPr>
        <w:t>(</w:t>
      </w:r>
      <w:proofErr w:type="spellStart"/>
      <w:r w:rsidR="007A4477" w:rsidRPr="009C3377">
        <w:rPr>
          <w:rFonts w:ascii="Times New Roman" w:hAnsi="Times New Roman" w:cs="Times New Roman"/>
          <w:color w:val="000000"/>
          <w:sz w:val="28"/>
          <w:szCs w:val="28"/>
          <w:lang w:val="uk-UA"/>
        </w:rPr>
        <w:t>Беляк</w:t>
      </w:r>
      <w:proofErr w:type="spellEnd"/>
      <w:r w:rsidR="007A4477" w:rsidRPr="009C3377">
        <w:rPr>
          <w:rFonts w:ascii="Times New Roman" w:hAnsi="Times New Roman" w:cs="Times New Roman"/>
          <w:color w:val="000000"/>
          <w:sz w:val="28"/>
          <w:szCs w:val="28"/>
          <w:lang w:val="uk-UA"/>
        </w:rPr>
        <w:t xml:space="preserve"> та ін., 2018, с. 1</w:t>
      </w:r>
      <w:r w:rsidR="008161A3">
        <w:rPr>
          <w:rFonts w:ascii="Times New Roman" w:hAnsi="Times New Roman" w:cs="Times New Roman"/>
          <w:color w:val="000000"/>
          <w:sz w:val="28"/>
          <w:szCs w:val="28"/>
          <w:lang w:val="uk-UA"/>
        </w:rPr>
        <w:t>3</w:t>
      </w:r>
      <w:r w:rsidR="007A4477" w:rsidRPr="009C3377">
        <w:rPr>
          <w:rFonts w:ascii="Times New Roman" w:hAnsi="Times New Roman" w:cs="Times New Roman"/>
          <w:color w:val="000000"/>
          <w:sz w:val="28"/>
          <w:szCs w:val="28"/>
          <w:lang w:val="uk-UA"/>
        </w:rPr>
        <w:t>).</w:t>
      </w:r>
    </w:p>
    <w:p w:rsidR="008161A3" w:rsidRDefault="008161A3"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П</w:t>
      </w:r>
      <w:r w:rsidRPr="008161A3">
        <w:rPr>
          <w:rFonts w:ascii="Times New Roman" w:hAnsi="Times New Roman" w:cs="Times New Roman"/>
          <w:color w:val="000000"/>
          <w:sz w:val="28"/>
          <w:szCs w:val="28"/>
          <w:lang w:val="uk-UA"/>
        </w:rPr>
        <w:t>оняття фітнес-технологій об’єднує процес застосування різноманітних засобів фізичного виховання з оздоровчою метою і безпосередньо наукову дисципліну, яка розробляє й вдосконалює основи методики побудови фізкультурно-оздоровчих занять. Практичним проявом фізкультурно-оздоровчих технологій у фізичному вихованні є різні оздоровчі фітнес-програми як форми рухової активності, спеціально організованої в рамках групових занять. Вони можуть мати оздоровчо-кондиційну спрямованість (зниження ризику розвитку різних захворювань, досягнення й підтримка певного рівня фізичного стану), а також переслідувати мету, пов’язану з розвитком здібностей до виконання рухових і спортивних завдань на достатньо високому рівн</w:t>
      </w:r>
      <w:r>
        <w:rPr>
          <w:rFonts w:ascii="Times New Roman" w:hAnsi="Times New Roman" w:cs="Times New Roman"/>
          <w:color w:val="000000"/>
          <w:sz w:val="28"/>
          <w:szCs w:val="28"/>
          <w:lang w:val="uk-UA"/>
        </w:rPr>
        <w:t xml:space="preserve">і </w:t>
      </w:r>
      <w:r w:rsidRPr="009C3377">
        <w:rPr>
          <w:rFonts w:ascii="Times New Roman" w:hAnsi="Times New Roman" w:cs="Times New Roman"/>
          <w:color w:val="000000"/>
          <w:sz w:val="28"/>
          <w:szCs w:val="28"/>
          <w:lang w:val="uk-UA"/>
        </w:rPr>
        <w:t>(</w:t>
      </w:r>
      <w:proofErr w:type="spellStart"/>
      <w:r w:rsidRPr="009C3377">
        <w:rPr>
          <w:rFonts w:ascii="Times New Roman" w:hAnsi="Times New Roman" w:cs="Times New Roman"/>
          <w:color w:val="000000"/>
          <w:sz w:val="28"/>
          <w:szCs w:val="28"/>
          <w:lang w:val="uk-UA"/>
        </w:rPr>
        <w:t>Беляк</w:t>
      </w:r>
      <w:proofErr w:type="spellEnd"/>
      <w:r w:rsidRPr="009C3377">
        <w:rPr>
          <w:rFonts w:ascii="Times New Roman" w:hAnsi="Times New Roman" w:cs="Times New Roman"/>
          <w:color w:val="000000"/>
          <w:sz w:val="28"/>
          <w:szCs w:val="28"/>
          <w:lang w:val="uk-UA"/>
        </w:rPr>
        <w:t xml:space="preserve"> та ін., 2018, с. 1</w:t>
      </w:r>
      <w:r>
        <w:rPr>
          <w:rFonts w:ascii="Times New Roman" w:hAnsi="Times New Roman" w:cs="Times New Roman"/>
          <w:color w:val="000000"/>
          <w:sz w:val="28"/>
          <w:szCs w:val="28"/>
          <w:lang w:val="uk-UA"/>
        </w:rPr>
        <w:t>3</w:t>
      </w:r>
      <w:r w:rsidRPr="009C3377">
        <w:rPr>
          <w:rFonts w:ascii="Times New Roman" w:hAnsi="Times New Roman" w:cs="Times New Roman"/>
          <w:color w:val="000000"/>
          <w:sz w:val="28"/>
          <w:szCs w:val="28"/>
          <w:lang w:val="uk-UA"/>
        </w:rPr>
        <w:t>).</w:t>
      </w:r>
    </w:p>
    <w:p w:rsidR="00131CE9" w:rsidRDefault="00131CE9"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Наведемо приклад популярних видів фітнес-технологій:</w:t>
      </w:r>
    </w:p>
    <w:p w:rsidR="00131CE9" w:rsidRDefault="00131CE9"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131CE9">
        <w:rPr>
          <w:rFonts w:ascii="Times New Roman" w:hAnsi="Times New Roman" w:cs="Times New Roman"/>
          <w:color w:val="000000"/>
          <w:sz w:val="28"/>
          <w:szCs w:val="28"/>
          <w:lang w:val="uk-UA"/>
        </w:rPr>
        <w:t xml:space="preserve">AEROBIC – аеробні вправи без обладнання. </w:t>
      </w:r>
    </w:p>
    <w:p w:rsidR="00131CE9" w:rsidRDefault="00131CE9"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proofErr w:type="spellStart"/>
      <w:r w:rsidRPr="00131CE9">
        <w:rPr>
          <w:rFonts w:ascii="Times New Roman" w:hAnsi="Times New Roman" w:cs="Times New Roman"/>
          <w:color w:val="000000"/>
          <w:sz w:val="28"/>
          <w:szCs w:val="28"/>
          <w:lang w:val="uk-UA"/>
        </w:rPr>
        <w:t>Low</w:t>
      </w:r>
      <w:proofErr w:type="spellEnd"/>
      <w:r w:rsidRPr="00131CE9">
        <w:rPr>
          <w:rFonts w:ascii="Times New Roman" w:hAnsi="Times New Roman" w:cs="Times New Roman"/>
          <w:color w:val="000000"/>
          <w:sz w:val="28"/>
          <w:szCs w:val="28"/>
          <w:lang w:val="uk-UA"/>
        </w:rPr>
        <w:t xml:space="preserve"> </w:t>
      </w:r>
      <w:proofErr w:type="spellStart"/>
      <w:r w:rsidRPr="00131CE9">
        <w:rPr>
          <w:rFonts w:ascii="Times New Roman" w:hAnsi="Times New Roman" w:cs="Times New Roman"/>
          <w:color w:val="000000"/>
          <w:sz w:val="28"/>
          <w:szCs w:val="28"/>
          <w:lang w:val="uk-UA"/>
        </w:rPr>
        <w:t>Impact</w:t>
      </w:r>
      <w:proofErr w:type="spellEnd"/>
      <w:r w:rsidRPr="00131CE9">
        <w:rPr>
          <w:rFonts w:ascii="Times New Roman" w:hAnsi="Times New Roman" w:cs="Times New Roman"/>
          <w:color w:val="000000"/>
          <w:sz w:val="28"/>
          <w:szCs w:val="28"/>
          <w:lang w:val="uk-UA"/>
        </w:rPr>
        <w:t xml:space="preserve"> – </w:t>
      </w:r>
      <w:r>
        <w:rPr>
          <w:rFonts w:ascii="Times New Roman" w:hAnsi="Times New Roman" w:cs="Times New Roman"/>
          <w:color w:val="000000"/>
          <w:sz w:val="28"/>
          <w:szCs w:val="28"/>
          <w:lang w:val="uk-UA"/>
        </w:rPr>
        <w:t xml:space="preserve">класична </w:t>
      </w:r>
      <w:r w:rsidRPr="00131CE9">
        <w:rPr>
          <w:rFonts w:ascii="Times New Roman" w:hAnsi="Times New Roman" w:cs="Times New Roman"/>
          <w:color w:val="000000"/>
          <w:sz w:val="28"/>
          <w:szCs w:val="28"/>
          <w:lang w:val="uk-UA"/>
        </w:rPr>
        <w:t xml:space="preserve">аеробіка низької інтенсивності, вправи виконуються взагалі без підскоків. </w:t>
      </w:r>
    </w:p>
    <w:p w:rsidR="00131CE9" w:rsidRDefault="00131CE9"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proofErr w:type="spellStart"/>
      <w:r w:rsidRPr="00131CE9">
        <w:rPr>
          <w:rFonts w:ascii="Times New Roman" w:hAnsi="Times New Roman" w:cs="Times New Roman"/>
          <w:color w:val="000000"/>
          <w:sz w:val="28"/>
          <w:szCs w:val="28"/>
          <w:lang w:val="uk-UA"/>
        </w:rPr>
        <w:t>High</w:t>
      </w:r>
      <w:proofErr w:type="spellEnd"/>
      <w:r w:rsidRPr="00131CE9">
        <w:rPr>
          <w:rFonts w:ascii="Times New Roman" w:hAnsi="Times New Roman" w:cs="Times New Roman"/>
          <w:color w:val="000000"/>
          <w:sz w:val="28"/>
          <w:szCs w:val="28"/>
          <w:lang w:val="uk-UA"/>
        </w:rPr>
        <w:t xml:space="preserve"> </w:t>
      </w:r>
      <w:proofErr w:type="spellStart"/>
      <w:r w:rsidRPr="00131CE9">
        <w:rPr>
          <w:rFonts w:ascii="Times New Roman" w:hAnsi="Times New Roman" w:cs="Times New Roman"/>
          <w:color w:val="000000"/>
          <w:sz w:val="28"/>
          <w:szCs w:val="28"/>
          <w:lang w:val="uk-UA"/>
        </w:rPr>
        <w:t>Impact</w:t>
      </w:r>
      <w:proofErr w:type="spellEnd"/>
      <w:r w:rsidRPr="00131CE9">
        <w:rPr>
          <w:rFonts w:ascii="Times New Roman" w:hAnsi="Times New Roman" w:cs="Times New Roman"/>
          <w:color w:val="000000"/>
          <w:sz w:val="28"/>
          <w:szCs w:val="28"/>
          <w:lang w:val="uk-UA"/>
        </w:rPr>
        <w:t xml:space="preserve"> – </w:t>
      </w:r>
      <w:r>
        <w:rPr>
          <w:rFonts w:ascii="Times New Roman" w:hAnsi="Times New Roman" w:cs="Times New Roman"/>
          <w:color w:val="000000"/>
          <w:sz w:val="28"/>
          <w:szCs w:val="28"/>
          <w:lang w:val="uk-UA"/>
        </w:rPr>
        <w:t xml:space="preserve">класична </w:t>
      </w:r>
      <w:r w:rsidRPr="00131CE9">
        <w:rPr>
          <w:rFonts w:ascii="Times New Roman" w:hAnsi="Times New Roman" w:cs="Times New Roman"/>
          <w:color w:val="000000"/>
          <w:sz w:val="28"/>
          <w:szCs w:val="28"/>
          <w:lang w:val="uk-UA"/>
        </w:rPr>
        <w:t xml:space="preserve">аеробіка з великою кількістю стрибків та бігу. </w:t>
      </w:r>
    </w:p>
    <w:p w:rsidR="00131CE9" w:rsidRDefault="00131CE9"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proofErr w:type="spellStart"/>
      <w:r w:rsidRPr="00131CE9">
        <w:rPr>
          <w:rFonts w:ascii="Times New Roman" w:hAnsi="Times New Roman" w:cs="Times New Roman"/>
          <w:color w:val="000000"/>
          <w:sz w:val="28"/>
          <w:szCs w:val="28"/>
          <w:lang w:val="uk-UA"/>
        </w:rPr>
        <w:t>Hi</w:t>
      </w:r>
      <w:proofErr w:type="spellEnd"/>
      <w:r w:rsidRPr="00131CE9">
        <w:rPr>
          <w:rFonts w:ascii="Times New Roman" w:hAnsi="Times New Roman" w:cs="Times New Roman"/>
          <w:color w:val="000000"/>
          <w:sz w:val="28"/>
          <w:szCs w:val="28"/>
          <w:lang w:val="uk-UA"/>
        </w:rPr>
        <w:t>/</w:t>
      </w:r>
      <w:proofErr w:type="spellStart"/>
      <w:r w:rsidRPr="00131CE9">
        <w:rPr>
          <w:rFonts w:ascii="Times New Roman" w:hAnsi="Times New Roman" w:cs="Times New Roman"/>
          <w:color w:val="000000"/>
          <w:sz w:val="28"/>
          <w:szCs w:val="28"/>
          <w:lang w:val="uk-UA"/>
        </w:rPr>
        <w:t>Lo</w:t>
      </w:r>
      <w:proofErr w:type="spellEnd"/>
      <w:r w:rsidRPr="00131CE9">
        <w:rPr>
          <w:rFonts w:ascii="Times New Roman" w:hAnsi="Times New Roman" w:cs="Times New Roman"/>
          <w:color w:val="000000"/>
          <w:sz w:val="28"/>
          <w:szCs w:val="28"/>
          <w:lang w:val="uk-UA"/>
        </w:rPr>
        <w:t xml:space="preserve"> – </w:t>
      </w:r>
      <w:r>
        <w:rPr>
          <w:rFonts w:ascii="Times New Roman" w:hAnsi="Times New Roman" w:cs="Times New Roman"/>
          <w:color w:val="000000"/>
          <w:sz w:val="28"/>
          <w:szCs w:val="28"/>
          <w:lang w:val="uk-UA"/>
        </w:rPr>
        <w:t xml:space="preserve">класична </w:t>
      </w:r>
      <w:r w:rsidRPr="00131CE9">
        <w:rPr>
          <w:rFonts w:ascii="Times New Roman" w:hAnsi="Times New Roman" w:cs="Times New Roman"/>
          <w:color w:val="000000"/>
          <w:sz w:val="28"/>
          <w:szCs w:val="28"/>
          <w:lang w:val="uk-UA"/>
        </w:rPr>
        <w:t xml:space="preserve">аеробіка середньої інтенсивності, з елементами </w:t>
      </w:r>
      <w:proofErr w:type="spellStart"/>
      <w:r w:rsidRPr="00131CE9">
        <w:rPr>
          <w:rFonts w:ascii="Times New Roman" w:hAnsi="Times New Roman" w:cs="Times New Roman"/>
          <w:color w:val="000000"/>
          <w:sz w:val="28"/>
          <w:szCs w:val="28"/>
          <w:lang w:val="uk-UA"/>
        </w:rPr>
        <w:t>low</w:t>
      </w:r>
      <w:proofErr w:type="spellEnd"/>
      <w:r w:rsidRPr="00131CE9">
        <w:rPr>
          <w:rFonts w:ascii="Times New Roman" w:hAnsi="Times New Roman" w:cs="Times New Roman"/>
          <w:color w:val="000000"/>
          <w:sz w:val="28"/>
          <w:szCs w:val="28"/>
          <w:lang w:val="uk-UA"/>
        </w:rPr>
        <w:t xml:space="preserve"> i </w:t>
      </w:r>
      <w:proofErr w:type="spellStart"/>
      <w:r w:rsidRPr="00131CE9">
        <w:rPr>
          <w:rFonts w:ascii="Times New Roman" w:hAnsi="Times New Roman" w:cs="Times New Roman"/>
          <w:color w:val="000000"/>
          <w:sz w:val="28"/>
          <w:szCs w:val="28"/>
          <w:lang w:val="uk-UA"/>
        </w:rPr>
        <w:t>high</w:t>
      </w:r>
      <w:proofErr w:type="spellEnd"/>
      <w:r w:rsidRPr="00131CE9">
        <w:rPr>
          <w:rFonts w:ascii="Times New Roman" w:hAnsi="Times New Roman" w:cs="Times New Roman"/>
          <w:color w:val="000000"/>
          <w:sz w:val="28"/>
          <w:szCs w:val="28"/>
          <w:lang w:val="uk-UA"/>
        </w:rPr>
        <w:t xml:space="preserve"> </w:t>
      </w:r>
      <w:proofErr w:type="spellStart"/>
      <w:r w:rsidRPr="00131CE9">
        <w:rPr>
          <w:rFonts w:ascii="Times New Roman" w:hAnsi="Times New Roman" w:cs="Times New Roman"/>
          <w:color w:val="000000"/>
          <w:sz w:val="28"/>
          <w:szCs w:val="28"/>
          <w:lang w:val="uk-UA"/>
        </w:rPr>
        <w:t>impact</w:t>
      </w:r>
      <w:proofErr w:type="spellEnd"/>
      <w:r w:rsidRPr="00131CE9">
        <w:rPr>
          <w:rFonts w:ascii="Times New Roman" w:hAnsi="Times New Roman" w:cs="Times New Roman"/>
          <w:color w:val="000000"/>
          <w:sz w:val="28"/>
          <w:szCs w:val="28"/>
          <w:lang w:val="uk-UA"/>
        </w:rPr>
        <w:t xml:space="preserve">. </w:t>
      </w:r>
    </w:p>
    <w:p w:rsidR="00131CE9" w:rsidRDefault="00131CE9"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proofErr w:type="spellStart"/>
      <w:r w:rsidRPr="00131CE9">
        <w:rPr>
          <w:rFonts w:ascii="Times New Roman" w:hAnsi="Times New Roman" w:cs="Times New Roman"/>
          <w:color w:val="000000"/>
          <w:sz w:val="28"/>
          <w:szCs w:val="28"/>
          <w:lang w:val="uk-UA"/>
        </w:rPr>
        <w:t>Funk</w:t>
      </w:r>
      <w:proofErr w:type="spellEnd"/>
      <w:r w:rsidRPr="00131CE9">
        <w:rPr>
          <w:rFonts w:ascii="Times New Roman" w:hAnsi="Times New Roman" w:cs="Times New Roman"/>
          <w:color w:val="000000"/>
          <w:sz w:val="28"/>
          <w:szCs w:val="28"/>
          <w:lang w:val="uk-UA"/>
        </w:rPr>
        <w:t xml:space="preserve"> – </w:t>
      </w:r>
      <w:r>
        <w:rPr>
          <w:rFonts w:ascii="Times New Roman" w:hAnsi="Times New Roman" w:cs="Times New Roman"/>
          <w:color w:val="000000"/>
          <w:sz w:val="28"/>
          <w:szCs w:val="28"/>
          <w:lang w:val="uk-UA"/>
        </w:rPr>
        <w:t xml:space="preserve">танцювальний фітнес </w:t>
      </w:r>
      <w:r w:rsidRPr="00131CE9">
        <w:rPr>
          <w:rFonts w:ascii="Times New Roman" w:hAnsi="Times New Roman" w:cs="Times New Roman"/>
          <w:color w:val="000000"/>
          <w:sz w:val="28"/>
          <w:szCs w:val="28"/>
          <w:lang w:val="uk-UA"/>
        </w:rPr>
        <w:t xml:space="preserve">середньої інтенсивності з характерними хореографічними елементами та музикою у стилі </w:t>
      </w:r>
      <w:proofErr w:type="spellStart"/>
      <w:r w:rsidRPr="00131CE9">
        <w:rPr>
          <w:rFonts w:ascii="Times New Roman" w:hAnsi="Times New Roman" w:cs="Times New Roman"/>
          <w:color w:val="000000"/>
          <w:sz w:val="28"/>
          <w:szCs w:val="28"/>
          <w:lang w:val="uk-UA"/>
        </w:rPr>
        <w:t>фанк</w:t>
      </w:r>
      <w:proofErr w:type="spellEnd"/>
      <w:r w:rsidRPr="00131CE9">
        <w:rPr>
          <w:rFonts w:ascii="Times New Roman" w:hAnsi="Times New Roman" w:cs="Times New Roman"/>
          <w:color w:val="000000"/>
          <w:sz w:val="28"/>
          <w:szCs w:val="28"/>
          <w:lang w:val="uk-UA"/>
        </w:rPr>
        <w:t xml:space="preserve">; її різновидом є хіп-хоп. </w:t>
      </w:r>
    </w:p>
    <w:p w:rsidR="00131CE9" w:rsidRDefault="00131CE9"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proofErr w:type="spellStart"/>
      <w:r w:rsidRPr="00131CE9">
        <w:rPr>
          <w:rFonts w:ascii="Times New Roman" w:hAnsi="Times New Roman" w:cs="Times New Roman"/>
          <w:color w:val="000000"/>
          <w:sz w:val="28"/>
          <w:szCs w:val="28"/>
          <w:lang w:val="uk-UA"/>
        </w:rPr>
        <w:t>Boxing</w:t>
      </w:r>
      <w:proofErr w:type="spellEnd"/>
      <w:r w:rsidRPr="00131CE9">
        <w:rPr>
          <w:rFonts w:ascii="Times New Roman" w:hAnsi="Times New Roman" w:cs="Times New Roman"/>
          <w:color w:val="000000"/>
          <w:sz w:val="28"/>
          <w:szCs w:val="28"/>
          <w:lang w:val="uk-UA"/>
        </w:rPr>
        <w:t xml:space="preserve"> – </w:t>
      </w:r>
      <w:r>
        <w:rPr>
          <w:rFonts w:ascii="Times New Roman" w:hAnsi="Times New Roman" w:cs="Times New Roman"/>
          <w:color w:val="000000"/>
          <w:sz w:val="28"/>
          <w:szCs w:val="28"/>
          <w:lang w:val="uk-UA"/>
        </w:rPr>
        <w:t>фітнес-тренування</w:t>
      </w:r>
      <w:r w:rsidRPr="00131CE9">
        <w:rPr>
          <w:rFonts w:ascii="Times New Roman" w:hAnsi="Times New Roman" w:cs="Times New Roman"/>
          <w:color w:val="000000"/>
          <w:sz w:val="28"/>
          <w:szCs w:val="28"/>
          <w:lang w:val="uk-UA"/>
        </w:rPr>
        <w:t xml:space="preserve"> середньої або високої інтенсивності виконання вправ, модельованими за засобами організації тренувального процесу у боксі; вихованці нерідко користуються рукавичками. </w:t>
      </w:r>
    </w:p>
    <w:p w:rsidR="00131CE9" w:rsidRDefault="00131CE9"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131CE9">
        <w:rPr>
          <w:rFonts w:ascii="Times New Roman" w:hAnsi="Times New Roman" w:cs="Times New Roman"/>
          <w:color w:val="000000"/>
          <w:sz w:val="28"/>
          <w:szCs w:val="28"/>
          <w:lang w:val="uk-UA"/>
        </w:rPr>
        <w:t>«</w:t>
      </w:r>
      <w:proofErr w:type="spellStart"/>
      <w:r w:rsidRPr="00131CE9">
        <w:rPr>
          <w:rFonts w:ascii="Times New Roman" w:hAnsi="Times New Roman" w:cs="Times New Roman"/>
          <w:color w:val="000000"/>
          <w:sz w:val="28"/>
          <w:szCs w:val="28"/>
          <w:lang w:val="uk-UA"/>
        </w:rPr>
        <w:t>Afro</w:t>
      </w:r>
      <w:proofErr w:type="spellEnd"/>
      <w:r w:rsidRPr="00131CE9">
        <w:rPr>
          <w:rFonts w:ascii="Times New Roman" w:hAnsi="Times New Roman" w:cs="Times New Roman"/>
          <w:color w:val="000000"/>
          <w:sz w:val="28"/>
          <w:szCs w:val="28"/>
          <w:lang w:val="uk-UA"/>
        </w:rPr>
        <w:t xml:space="preserve">» – </w:t>
      </w:r>
      <w:r>
        <w:rPr>
          <w:rFonts w:ascii="Times New Roman" w:hAnsi="Times New Roman" w:cs="Times New Roman"/>
          <w:color w:val="000000"/>
          <w:sz w:val="28"/>
          <w:szCs w:val="28"/>
          <w:lang w:val="uk-UA"/>
        </w:rPr>
        <w:t>танцювальний фітнес</w:t>
      </w:r>
      <w:r w:rsidRPr="00131CE9">
        <w:rPr>
          <w:rFonts w:ascii="Times New Roman" w:hAnsi="Times New Roman" w:cs="Times New Roman"/>
          <w:color w:val="000000"/>
          <w:sz w:val="28"/>
          <w:szCs w:val="28"/>
          <w:lang w:val="uk-UA"/>
        </w:rPr>
        <w:t xml:space="preserve">, що підтримується ритмами африканської музики, де хореографія будується на елементах африканських латинських танців, але, і все ж таки, її основу складають латинські ритми та танці. </w:t>
      </w:r>
    </w:p>
    <w:p w:rsidR="00131CE9" w:rsidRDefault="00131CE9"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131CE9">
        <w:rPr>
          <w:rFonts w:ascii="Times New Roman" w:hAnsi="Times New Roman" w:cs="Times New Roman"/>
          <w:color w:val="000000"/>
          <w:sz w:val="28"/>
          <w:szCs w:val="28"/>
          <w:lang w:val="uk-UA"/>
        </w:rPr>
        <w:t xml:space="preserve">STEP – </w:t>
      </w:r>
      <w:r w:rsidR="00400404">
        <w:rPr>
          <w:rFonts w:ascii="Times New Roman" w:hAnsi="Times New Roman" w:cs="Times New Roman"/>
          <w:color w:val="000000"/>
          <w:sz w:val="28"/>
          <w:szCs w:val="28"/>
          <w:lang w:val="uk-UA"/>
        </w:rPr>
        <w:t xml:space="preserve">фітнес-тренування, </w:t>
      </w:r>
      <w:r w:rsidRPr="00131CE9">
        <w:rPr>
          <w:rFonts w:ascii="Times New Roman" w:hAnsi="Times New Roman" w:cs="Times New Roman"/>
          <w:color w:val="000000"/>
          <w:sz w:val="28"/>
          <w:szCs w:val="28"/>
          <w:lang w:val="uk-UA"/>
        </w:rPr>
        <w:t xml:space="preserve"> що виконуються на спеціальній платформі </w:t>
      </w:r>
    </w:p>
    <w:p w:rsidR="00131CE9" w:rsidRDefault="00131CE9" w:rsidP="00400404">
      <w:pPr>
        <w:pStyle w:val="a5"/>
        <w:widowControl w:val="0"/>
        <w:tabs>
          <w:tab w:val="left" w:pos="709"/>
        </w:tabs>
        <w:spacing w:after="0" w:line="360" w:lineRule="auto"/>
        <w:ind w:left="0"/>
        <w:jc w:val="both"/>
        <w:rPr>
          <w:rFonts w:ascii="Times New Roman" w:hAnsi="Times New Roman" w:cs="Times New Roman"/>
          <w:color w:val="000000"/>
          <w:sz w:val="28"/>
          <w:szCs w:val="28"/>
          <w:lang w:val="uk-UA"/>
        </w:rPr>
      </w:pPr>
      <w:proofErr w:type="spellStart"/>
      <w:r w:rsidRPr="00131CE9">
        <w:rPr>
          <w:rFonts w:ascii="Times New Roman" w:hAnsi="Times New Roman" w:cs="Times New Roman"/>
          <w:color w:val="000000"/>
          <w:sz w:val="28"/>
          <w:szCs w:val="28"/>
          <w:lang w:val="uk-UA"/>
        </w:rPr>
        <w:t>Super</w:t>
      </w:r>
      <w:proofErr w:type="spellEnd"/>
      <w:r w:rsidRPr="00131CE9">
        <w:rPr>
          <w:rFonts w:ascii="Times New Roman" w:hAnsi="Times New Roman" w:cs="Times New Roman"/>
          <w:color w:val="000000"/>
          <w:sz w:val="28"/>
          <w:szCs w:val="28"/>
          <w:lang w:val="uk-UA"/>
        </w:rPr>
        <w:t xml:space="preserve"> </w:t>
      </w:r>
      <w:proofErr w:type="spellStart"/>
      <w:r w:rsidRPr="00131CE9">
        <w:rPr>
          <w:rFonts w:ascii="Times New Roman" w:hAnsi="Times New Roman" w:cs="Times New Roman"/>
          <w:color w:val="000000"/>
          <w:sz w:val="28"/>
          <w:szCs w:val="28"/>
          <w:lang w:val="uk-UA"/>
        </w:rPr>
        <w:t>Step</w:t>
      </w:r>
      <w:proofErr w:type="spellEnd"/>
      <w:r w:rsidRPr="00131CE9">
        <w:rPr>
          <w:rFonts w:ascii="Times New Roman" w:hAnsi="Times New Roman" w:cs="Times New Roman"/>
          <w:color w:val="000000"/>
          <w:sz w:val="28"/>
          <w:szCs w:val="28"/>
          <w:lang w:val="uk-UA"/>
        </w:rPr>
        <w:t xml:space="preserve">, цій ступінчастій аеробіці зі складною хореографією; вона містить </w:t>
      </w:r>
      <w:r w:rsidRPr="00131CE9">
        <w:rPr>
          <w:rFonts w:ascii="Times New Roman" w:hAnsi="Times New Roman" w:cs="Times New Roman"/>
          <w:color w:val="000000"/>
          <w:sz w:val="28"/>
          <w:szCs w:val="28"/>
          <w:lang w:val="uk-UA"/>
        </w:rPr>
        <w:lastRenderedPageBreak/>
        <w:t xml:space="preserve">елементи типу «потужність»; музика використовується з темпом до 135-ти BPM. </w:t>
      </w:r>
    </w:p>
    <w:p w:rsidR="00131CE9" w:rsidRDefault="00131CE9"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proofErr w:type="spellStart"/>
      <w:r w:rsidRPr="00131CE9">
        <w:rPr>
          <w:rFonts w:ascii="Times New Roman" w:hAnsi="Times New Roman" w:cs="Times New Roman"/>
          <w:color w:val="000000"/>
          <w:sz w:val="28"/>
          <w:szCs w:val="28"/>
          <w:lang w:val="uk-UA"/>
        </w:rPr>
        <w:t>Sport</w:t>
      </w:r>
      <w:proofErr w:type="spellEnd"/>
      <w:r w:rsidRPr="00131CE9">
        <w:rPr>
          <w:rFonts w:ascii="Times New Roman" w:hAnsi="Times New Roman" w:cs="Times New Roman"/>
          <w:color w:val="000000"/>
          <w:sz w:val="28"/>
          <w:szCs w:val="28"/>
          <w:lang w:val="uk-UA"/>
        </w:rPr>
        <w:t xml:space="preserve"> </w:t>
      </w:r>
      <w:proofErr w:type="spellStart"/>
      <w:r w:rsidRPr="00131CE9">
        <w:rPr>
          <w:rFonts w:ascii="Times New Roman" w:hAnsi="Times New Roman" w:cs="Times New Roman"/>
          <w:color w:val="000000"/>
          <w:sz w:val="28"/>
          <w:szCs w:val="28"/>
          <w:lang w:val="uk-UA"/>
        </w:rPr>
        <w:t>Step</w:t>
      </w:r>
      <w:proofErr w:type="spellEnd"/>
      <w:r w:rsidRPr="00131CE9">
        <w:rPr>
          <w:rFonts w:ascii="Times New Roman" w:hAnsi="Times New Roman" w:cs="Times New Roman"/>
          <w:color w:val="000000"/>
          <w:sz w:val="28"/>
          <w:szCs w:val="28"/>
          <w:lang w:val="uk-UA"/>
        </w:rPr>
        <w:t xml:space="preserve"> – набір вправ на витривалість за допомогою </w:t>
      </w:r>
      <w:r w:rsidR="00D503DC">
        <w:rPr>
          <w:rFonts w:ascii="Times New Roman" w:hAnsi="Times New Roman" w:cs="Times New Roman"/>
          <w:color w:val="000000"/>
          <w:sz w:val="28"/>
          <w:szCs w:val="28"/>
          <w:lang w:val="uk-UA"/>
        </w:rPr>
        <w:t>степ-</w:t>
      </w:r>
      <w:r w:rsidRPr="00131CE9">
        <w:rPr>
          <w:rFonts w:ascii="Times New Roman" w:hAnsi="Times New Roman" w:cs="Times New Roman"/>
          <w:color w:val="000000"/>
          <w:sz w:val="28"/>
          <w:szCs w:val="28"/>
          <w:lang w:val="uk-UA"/>
        </w:rPr>
        <w:t xml:space="preserve">платформи; включає в себе вправи з бігу, поперемінний біг зі стрибками на підлогу з перемежуванням степових вправ, складених у формі короткої хореографії. </w:t>
      </w:r>
    </w:p>
    <w:p w:rsidR="00131CE9" w:rsidRDefault="00131CE9"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proofErr w:type="spellStart"/>
      <w:r w:rsidRPr="00131CE9">
        <w:rPr>
          <w:rFonts w:ascii="Times New Roman" w:hAnsi="Times New Roman" w:cs="Times New Roman"/>
          <w:color w:val="000000"/>
          <w:sz w:val="28"/>
          <w:szCs w:val="28"/>
          <w:lang w:val="uk-UA"/>
        </w:rPr>
        <w:t>Funky</w:t>
      </w:r>
      <w:proofErr w:type="spellEnd"/>
      <w:r w:rsidRPr="00131CE9">
        <w:rPr>
          <w:rFonts w:ascii="Times New Roman" w:hAnsi="Times New Roman" w:cs="Times New Roman"/>
          <w:color w:val="000000"/>
          <w:sz w:val="28"/>
          <w:szCs w:val="28"/>
          <w:lang w:val="uk-UA"/>
        </w:rPr>
        <w:t xml:space="preserve"> </w:t>
      </w:r>
      <w:proofErr w:type="spellStart"/>
      <w:r w:rsidRPr="00131CE9">
        <w:rPr>
          <w:rFonts w:ascii="Times New Roman" w:hAnsi="Times New Roman" w:cs="Times New Roman"/>
          <w:color w:val="000000"/>
          <w:sz w:val="28"/>
          <w:szCs w:val="28"/>
          <w:lang w:val="uk-UA"/>
        </w:rPr>
        <w:t>Step</w:t>
      </w:r>
      <w:proofErr w:type="spellEnd"/>
      <w:r w:rsidRPr="00131CE9">
        <w:rPr>
          <w:rFonts w:ascii="Times New Roman" w:hAnsi="Times New Roman" w:cs="Times New Roman"/>
          <w:color w:val="000000"/>
          <w:sz w:val="28"/>
          <w:szCs w:val="28"/>
          <w:lang w:val="uk-UA"/>
        </w:rPr>
        <w:t xml:space="preserve"> – </w:t>
      </w:r>
      <w:r w:rsidR="00932662">
        <w:rPr>
          <w:rFonts w:ascii="Times New Roman" w:hAnsi="Times New Roman" w:cs="Times New Roman"/>
          <w:color w:val="000000"/>
          <w:sz w:val="28"/>
          <w:szCs w:val="28"/>
          <w:lang w:val="uk-UA"/>
        </w:rPr>
        <w:t>танцювальний фітнес</w:t>
      </w:r>
      <w:r w:rsidRPr="00131CE9">
        <w:rPr>
          <w:rFonts w:ascii="Times New Roman" w:hAnsi="Times New Roman" w:cs="Times New Roman"/>
          <w:color w:val="000000"/>
          <w:sz w:val="28"/>
          <w:szCs w:val="28"/>
          <w:lang w:val="uk-UA"/>
        </w:rPr>
        <w:t xml:space="preserve"> в стилі </w:t>
      </w:r>
      <w:proofErr w:type="spellStart"/>
      <w:r w:rsidRPr="00131CE9">
        <w:rPr>
          <w:rFonts w:ascii="Times New Roman" w:hAnsi="Times New Roman" w:cs="Times New Roman"/>
          <w:color w:val="000000"/>
          <w:sz w:val="28"/>
          <w:szCs w:val="28"/>
          <w:lang w:val="uk-UA"/>
        </w:rPr>
        <w:t>фанк</w:t>
      </w:r>
      <w:proofErr w:type="spellEnd"/>
      <w:r w:rsidRPr="00131CE9">
        <w:rPr>
          <w:rFonts w:ascii="Times New Roman" w:hAnsi="Times New Roman" w:cs="Times New Roman"/>
          <w:color w:val="000000"/>
          <w:sz w:val="28"/>
          <w:szCs w:val="28"/>
          <w:lang w:val="uk-UA"/>
        </w:rPr>
        <w:t xml:space="preserve">; до хореографії додаються характерні рухи рук, що є часто асиметричними. </w:t>
      </w:r>
    </w:p>
    <w:p w:rsidR="00131CE9" w:rsidRDefault="00131CE9"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proofErr w:type="spellStart"/>
      <w:r w:rsidRPr="00131CE9">
        <w:rPr>
          <w:rFonts w:ascii="Times New Roman" w:hAnsi="Times New Roman" w:cs="Times New Roman"/>
          <w:color w:val="000000"/>
          <w:sz w:val="28"/>
          <w:szCs w:val="28"/>
          <w:lang w:val="uk-UA"/>
        </w:rPr>
        <w:t>Double</w:t>
      </w:r>
      <w:proofErr w:type="spellEnd"/>
      <w:r w:rsidRPr="00131CE9">
        <w:rPr>
          <w:rFonts w:ascii="Times New Roman" w:hAnsi="Times New Roman" w:cs="Times New Roman"/>
          <w:color w:val="000000"/>
          <w:sz w:val="28"/>
          <w:szCs w:val="28"/>
          <w:lang w:val="uk-UA"/>
        </w:rPr>
        <w:t xml:space="preserve"> </w:t>
      </w:r>
      <w:proofErr w:type="spellStart"/>
      <w:r w:rsidRPr="00131CE9">
        <w:rPr>
          <w:rFonts w:ascii="Times New Roman" w:hAnsi="Times New Roman" w:cs="Times New Roman"/>
          <w:color w:val="000000"/>
          <w:sz w:val="28"/>
          <w:szCs w:val="28"/>
          <w:lang w:val="uk-UA"/>
        </w:rPr>
        <w:t>Step</w:t>
      </w:r>
      <w:proofErr w:type="spellEnd"/>
      <w:r w:rsidRPr="00131CE9">
        <w:rPr>
          <w:rFonts w:ascii="Times New Roman" w:hAnsi="Times New Roman" w:cs="Times New Roman"/>
          <w:color w:val="000000"/>
          <w:sz w:val="28"/>
          <w:szCs w:val="28"/>
          <w:lang w:val="uk-UA"/>
        </w:rPr>
        <w:t xml:space="preserve"> – </w:t>
      </w:r>
      <w:r w:rsidR="00C31C1C">
        <w:rPr>
          <w:rFonts w:ascii="Times New Roman" w:hAnsi="Times New Roman" w:cs="Times New Roman"/>
          <w:color w:val="000000"/>
          <w:sz w:val="28"/>
          <w:szCs w:val="28"/>
          <w:lang w:val="uk-UA"/>
        </w:rPr>
        <w:t>фітнес-тренування</w:t>
      </w:r>
      <w:r w:rsidRPr="00131CE9">
        <w:rPr>
          <w:rFonts w:ascii="Times New Roman" w:hAnsi="Times New Roman" w:cs="Times New Roman"/>
          <w:color w:val="000000"/>
          <w:sz w:val="28"/>
          <w:szCs w:val="28"/>
          <w:lang w:val="uk-UA"/>
        </w:rPr>
        <w:t>, де учасником використовується одночасно дві платформи TBC (</w:t>
      </w:r>
      <w:proofErr w:type="spellStart"/>
      <w:r w:rsidRPr="00131CE9">
        <w:rPr>
          <w:rFonts w:ascii="Times New Roman" w:hAnsi="Times New Roman" w:cs="Times New Roman"/>
          <w:color w:val="000000"/>
          <w:sz w:val="28"/>
          <w:szCs w:val="28"/>
          <w:lang w:val="uk-UA"/>
        </w:rPr>
        <w:t>Total</w:t>
      </w:r>
      <w:proofErr w:type="spellEnd"/>
      <w:r w:rsidRPr="00131CE9">
        <w:rPr>
          <w:rFonts w:ascii="Times New Roman" w:hAnsi="Times New Roman" w:cs="Times New Roman"/>
          <w:color w:val="000000"/>
          <w:sz w:val="28"/>
          <w:szCs w:val="28"/>
          <w:lang w:val="uk-UA"/>
        </w:rPr>
        <w:t xml:space="preserve"> </w:t>
      </w:r>
      <w:proofErr w:type="spellStart"/>
      <w:r w:rsidRPr="00131CE9">
        <w:rPr>
          <w:rFonts w:ascii="Times New Roman" w:hAnsi="Times New Roman" w:cs="Times New Roman"/>
          <w:color w:val="000000"/>
          <w:sz w:val="28"/>
          <w:szCs w:val="28"/>
          <w:lang w:val="uk-UA"/>
        </w:rPr>
        <w:t>Body</w:t>
      </w:r>
      <w:proofErr w:type="spellEnd"/>
      <w:r w:rsidRPr="00131CE9">
        <w:rPr>
          <w:rFonts w:ascii="Times New Roman" w:hAnsi="Times New Roman" w:cs="Times New Roman"/>
          <w:color w:val="000000"/>
          <w:sz w:val="28"/>
          <w:szCs w:val="28"/>
          <w:lang w:val="uk-UA"/>
        </w:rPr>
        <w:t xml:space="preserve"> </w:t>
      </w:r>
      <w:proofErr w:type="spellStart"/>
      <w:r w:rsidRPr="00131CE9">
        <w:rPr>
          <w:rFonts w:ascii="Times New Roman" w:hAnsi="Times New Roman" w:cs="Times New Roman"/>
          <w:color w:val="000000"/>
          <w:sz w:val="28"/>
          <w:szCs w:val="28"/>
          <w:lang w:val="uk-UA"/>
        </w:rPr>
        <w:t>Condition</w:t>
      </w:r>
      <w:proofErr w:type="spellEnd"/>
      <w:r w:rsidRPr="00131CE9">
        <w:rPr>
          <w:rFonts w:ascii="Times New Roman" w:hAnsi="Times New Roman" w:cs="Times New Roman"/>
          <w:color w:val="000000"/>
          <w:sz w:val="28"/>
          <w:szCs w:val="28"/>
          <w:lang w:val="uk-UA"/>
        </w:rPr>
        <w:t xml:space="preserve">), а саме: </w:t>
      </w:r>
      <w:r w:rsidR="00C31C1C">
        <w:rPr>
          <w:rFonts w:ascii="Times New Roman" w:hAnsi="Times New Roman" w:cs="Times New Roman"/>
          <w:color w:val="000000"/>
          <w:sz w:val="28"/>
          <w:szCs w:val="28"/>
          <w:lang w:val="uk-UA"/>
        </w:rPr>
        <w:t xml:space="preserve">виконуються аеробні вправи та </w:t>
      </w:r>
      <w:r w:rsidRPr="00131CE9">
        <w:rPr>
          <w:rFonts w:ascii="Times New Roman" w:hAnsi="Times New Roman" w:cs="Times New Roman"/>
          <w:color w:val="000000"/>
          <w:sz w:val="28"/>
          <w:szCs w:val="28"/>
          <w:lang w:val="uk-UA"/>
        </w:rPr>
        <w:t xml:space="preserve">вправи на силу </w:t>
      </w:r>
      <w:r w:rsidR="00C31C1C">
        <w:rPr>
          <w:rFonts w:ascii="Times New Roman" w:hAnsi="Times New Roman" w:cs="Times New Roman"/>
          <w:color w:val="000000"/>
          <w:sz w:val="28"/>
          <w:szCs w:val="28"/>
          <w:lang w:val="uk-UA"/>
        </w:rPr>
        <w:t>й</w:t>
      </w:r>
      <w:r w:rsidRPr="00131CE9">
        <w:rPr>
          <w:rFonts w:ascii="Times New Roman" w:hAnsi="Times New Roman" w:cs="Times New Roman"/>
          <w:color w:val="000000"/>
          <w:sz w:val="28"/>
          <w:szCs w:val="28"/>
          <w:lang w:val="uk-UA"/>
        </w:rPr>
        <w:t xml:space="preserve"> витривалість із спорядженням ABT (</w:t>
      </w:r>
      <w:proofErr w:type="spellStart"/>
      <w:r w:rsidRPr="00131CE9">
        <w:rPr>
          <w:rFonts w:ascii="Times New Roman" w:hAnsi="Times New Roman" w:cs="Times New Roman"/>
          <w:color w:val="000000"/>
          <w:sz w:val="28"/>
          <w:szCs w:val="28"/>
          <w:lang w:val="uk-UA"/>
        </w:rPr>
        <w:t>Abdominis</w:t>
      </w:r>
      <w:proofErr w:type="spellEnd"/>
      <w:r w:rsidRPr="00131CE9">
        <w:rPr>
          <w:rFonts w:ascii="Times New Roman" w:hAnsi="Times New Roman" w:cs="Times New Roman"/>
          <w:color w:val="000000"/>
          <w:sz w:val="28"/>
          <w:szCs w:val="28"/>
          <w:lang w:val="uk-UA"/>
        </w:rPr>
        <w:t xml:space="preserve">, </w:t>
      </w:r>
      <w:proofErr w:type="spellStart"/>
      <w:r w:rsidRPr="00131CE9">
        <w:rPr>
          <w:rFonts w:ascii="Times New Roman" w:hAnsi="Times New Roman" w:cs="Times New Roman"/>
          <w:color w:val="000000"/>
          <w:sz w:val="28"/>
          <w:szCs w:val="28"/>
          <w:lang w:val="uk-UA"/>
        </w:rPr>
        <w:t>Buttocks</w:t>
      </w:r>
      <w:proofErr w:type="spellEnd"/>
      <w:r w:rsidRPr="00131CE9">
        <w:rPr>
          <w:rFonts w:ascii="Times New Roman" w:hAnsi="Times New Roman" w:cs="Times New Roman"/>
          <w:color w:val="000000"/>
          <w:sz w:val="28"/>
          <w:szCs w:val="28"/>
          <w:lang w:val="uk-UA"/>
        </w:rPr>
        <w:t xml:space="preserve">, </w:t>
      </w:r>
      <w:proofErr w:type="spellStart"/>
      <w:r w:rsidRPr="00131CE9">
        <w:rPr>
          <w:rFonts w:ascii="Times New Roman" w:hAnsi="Times New Roman" w:cs="Times New Roman"/>
          <w:color w:val="000000"/>
          <w:sz w:val="28"/>
          <w:szCs w:val="28"/>
          <w:lang w:val="uk-UA"/>
        </w:rPr>
        <w:t>Thighs</w:t>
      </w:r>
      <w:proofErr w:type="spellEnd"/>
      <w:r w:rsidRPr="00131CE9">
        <w:rPr>
          <w:rFonts w:ascii="Times New Roman" w:hAnsi="Times New Roman" w:cs="Times New Roman"/>
          <w:color w:val="000000"/>
          <w:sz w:val="28"/>
          <w:szCs w:val="28"/>
          <w:lang w:val="uk-UA"/>
        </w:rPr>
        <w:t xml:space="preserve">) та як TBC, що є спрямованими на нижні частини тіла – живіт, сідниці та стегна. </w:t>
      </w:r>
    </w:p>
    <w:p w:rsidR="00131CE9" w:rsidRDefault="00131CE9"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131CE9">
        <w:rPr>
          <w:rFonts w:ascii="Times New Roman" w:hAnsi="Times New Roman" w:cs="Times New Roman"/>
          <w:color w:val="000000"/>
          <w:sz w:val="28"/>
          <w:szCs w:val="28"/>
          <w:lang w:val="uk-UA"/>
        </w:rPr>
        <w:t xml:space="preserve">FAT BURNING CLASS – </w:t>
      </w:r>
      <w:r w:rsidR="00B635B2">
        <w:rPr>
          <w:rFonts w:ascii="Times New Roman" w:hAnsi="Times New Roman" w:cs="Times New Roman"/>
          <w:color w:val="000000"/>
          <w:sz w:val="28"/>
          <w:szCs w:val="28"/>
          <w:lang w:val="uk-UA"/>
        </w:rPr>
        <w:t>фітнес-</w:t>
      </w:r>
      <w:r w:rsidRPr="00131CE9">
        <w:rPr>
          <w:rFonts w:ascii="Times New Roman" w:hAnsi="Times New Roman" w:cs="Times New Roman"/>
          <w:color w:val="000000"/>
          <w:sz w:val="28"/>
          <w:szCs w:val="28"/>
          <w:lang w:val="uk-UA"/>
        </w:rPr>
        <w:t xml:space="preserve">тренування середньої інтенсивності, з обладнанням або без нього; особливо є сприятливими для спалювання зайвого жиру. </w:t>
      </w:r>
    </w:p>
    <w:p w:rsidR="00131CE9" w:rsidRDefault="00131CE9"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131CE9">
        <w:rPr>
          <w:rFonts w:ascii="Times New Roman" w:hAnsi="Times New Roman" w:cs="Times New Roman"/>
          <w:color w:val="000000"/>
          <w:sz w:val="28"/>
          <w:szCs w:val="28"/>
          <w:lang w:val="uk-UA"/>
        </w:rPr>
        <w:t xml:space="preserve">BODY PUMP – тренування сили та витривалості із застосуванням штанги вагою </w:t>
      </w:r>
      <w:r>
        <w:rPr>
          <w:rFonts w:ascii="Times New Roman" w:hAnsi="Times New Roman" w:cs="Times New Roman"/>
          <w:color w:val="000000"/>
          <w:sz w:val="28"/>
          <w:szCs w:val="28"/>
          <w:lang w:val="uk-UA"/>
        </w:rPr>
        <w:t>до</w:t>
      </w:r>
      <w:r w:rsidRPr="00131CE9">
        <w:rPr>
          <w:rFonts w:ascii="Times New Roman" w:hAnsi="Times New Roman" w:cs="Times New Roman"/>
          <w:color w:val="000000"/>
          <w:sz w:val="28"/>
          <w:szCs w:val="28"/>
          <w:lang w:val="uk-UA"/>
        </w:rPr>
        <w:t xml:space="preserve"> 10 кг. </w:t>
      </w:r>
    </w:p>
    <w:p w:rsidR="00131CE9" w:rsidRDefault="00131CE9"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131CE9">
        <w:rPr>
          <w:rFonts w:ascii="Times New Roman" w:hAnsi="Times New Roman" w:cs="Times New Roman"/>
          <w:color w:val="000000"/>
          <w:sz w:val="28"/>
          <w:szCs w:val="28"/>
          <w:lang w:val="uk-UA"/>
        </w:rPr>
        <w:t xml:space="preserve">AQUA FITNESS – фітнес-тренування, що здійснюється у водному просторі; визнається як </w:t>
      </w:r>
      <w:proofErr w:type="spellStart"/>
      <w:r w:rsidRPr="00131CE9">
        <w:rPr>
          <w:rFonts w:ascii="Times New Roman" w:hAnsi="Times New Roman" w:cs="Times New Roman"/>
          <w:color w:val="000000"/>
          <w:sz w:val="28"/>
          <w:szCs w:val="28"/>
          <w:lang w:val="uk-UA"/>
        </w:rPr>
        <w:t>аква</w:t>
      </w:r>
      <w:r w:rsidR="00C17FA9">
        <w:rPr>
          <w:rFonts w:ascii="Times New Roman" w:hAnsi="Times New Roman" w:cs="Times New Roman"/>
          <w:color w:val="000000"/>
          <w:sz w:val="28"/>
          <w:szCs w:val="28"/>
          <w:lang w:val="uk-UA"/>
        </w:rPr>
        <w:t>-</w:t>
      </w:r>
      <w:r w:rsidRPr="00131CE9">
        <w:rPr>
          <w:rFonts w:ascii="Times New Roman" w:hAnsi="Times New Roman" w:cs="Times New Roman"/>
          <w:color w:val="000000"/>
          <w:sz w:val="28"/>
          <w:szCs w:val="28"/>
          <w:lang w:val="uk-UA"/>
        </w:rPr>
        <w:t>аеробіка</w:t>
      </w:r>
      <w:proofErr w:type="spellEnd"/>
      <w:r w:rsidRPr="00131CE9">
        <w:rPr>
          <w:rFonts w:ascii="Times New Roman" w:hAnsi="Times New Roman" w:cs="Times New Roman"/>
          <w:color w:val="000000"/>
          <w:sz w:val="28"/>
          <w:szCs w:val="28"/>
          <w:lang w:val="uk-UA"/>
        </w:rPr>
        <w:t xml:space="preserve">, бо є комплексом зміцнювальних вправ у воді, які виконуються переважно з використанням засобів та інструментів, що підвищують водонепроникність. </w:t>
      </w:r>
    </w:p>
    <w:p w:rsidR="00131CE9" w:rsidRDefault="00131CE9"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131CE9">
        <w:rPr>
          <w:rFonts w:ascii="Times New Roman" w:hAnsi="Times New Roman" w:cs="Times New Roman"/>
          <w:color w:val="000000"/>
          <w:sz w:val="28"/>
          <w:szCs w:val="28"/>
          <w:lang w:val="uk-UA"/>
        </w:rPr>
        <w:t xml:space="preserve">SPORT AEROBIC – спортивна аеробіка, що конструюється множиною на пів акробатичних елементів. </w:t>
      </w:r>
    </w:p>
    <w:p w:rsidR="00131CE9" w:rsidRDefault="00131CE9"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131CE9">
        <w:rPr>
          <w:rFonts w:ascii="Times New Roman" w:hAnsi="Times New Roman" w:cs="Times New Roman"/>
          <w:color w:val="000000"/>
          <w:sz w:val="28"/>
          <w:szCs w:val="28"/>
          <w:lang w:val="uk-UA"/>
        </w:rPr>
        <w:t xml:space="preserve">YOGA FIT – </w:t>
      </w:r>
      <w:r w:rsidR="003B0EAD">
        <w:rPr>
          <w:rFonts w:ascii="Times New Roman" w:hAnsi="Times New Roman" w:cs="Times New Roman"/>
          <w:color w:val="000000"/>
          <w:sz w:val="28"/>
          <w:szCs w:val="28"/>
          <w:lang w:val="uk-UA"/>
        </w:rPr>
        <w:t>фітнес-</w:t>
      </w:r>
      <w:r w:rsidRPr="00131CE9">
        <w:rPr>
          <w:rFonts w:ascii="Times New Roman" w:hAnsi="Times New Roman" w:cs="Times New Roman"/>
          <w:color w:val="000000"/>
          <w:sz w:val="28"/>
          <w:szCs w:val="28"/>
          <w:lang w:val="uk-UA"/>
        </w:rPr>
        <w:t xml:space="preserve">тренування, що засновується на основі технологій йоги. </w:t>
      </w:r>
    </w:p>
    <w:p w:rsidR="00131CE9" w:rsidRDefault="00131CE9"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131CE9">
        <w:rPr>
          <w:rFonts w:ascii="Times New Roman" w:hAnsi="Times New Roman" w:cs="Times New Roman"/>
          <w:color w:val="000000"/>
          <w:sz w:val="28"/>
          <w:szCs w:val="28"/>
          <w:lang w:val="uk-UA"/>
        </w:rPr>
        <w:t xml:space="preserve">TAE BO – </w:t>
      </w:r>
      <w:r w:rsidR="003B0EAD">
        <w:rPr>
          <w:rFonts w:ascii="Times New Roman" w:hAnsi="Times New Roman" w:cs="Times New Roman"/>
          <w:color w:val="000000"/>
          <w:sz w:val="28"/>
          <w:szCs w:val="28"/>
          <w:lang w:val="uk-UA"/>
        </w:rPr>
        <w:t>фітнес-технологія</w:t>
      </w:r>
      <w:r w:rsidRPr="00131CE9">
        <w:rPr>
          <w:rFonts w:ascii="Times New Roman" w:hAnsi="Times New Roman" w:cs="Times New Roman"/>
          <w:color w:val="000000"/>
          <w:sz w:val="28"/>
          <w:szCs w:val="28"/>
          <w:lang w:val="uk-UA"/>
        </w:rPr>
        <w:t xml:space="preserve"> з виконанням елементів бойових видів спорту та захисту</w:t>
      </w:r>
      <w:r w:rsidR="003B0EAD">
        <w:rPr>
          <w:rFonts w:ascii="Times New Roman" w:hAnsi="Times New Roman" w:cs="Times New Roman"/>
          <w:color w:val="000000"/>
          <w:sz w:val="28"/>
          <w:szCs w:val="28"/>
          <w:lang w:val="uk-UA"/>
        </w:rPr>
        <w:t xml:space="preserve"> (</w:t>
      </w:r>
      <w:proofErr w:type="spellStart"/>
      <w:r w:rsidR="003B0EAD">
        <w:rPr>
          <w:rFonts w:ascii="Times New Roman" w:hAnsi="Times New Roman" w:cs="Times New Roman"/>
          <w:color w:val="000000"/>
          <w:sz w:val="28"/>
          <w:szCs w:val="28"/>
          <w:lang w:val="uk-UA"/>
        </w:rPr>
        <w:t>Толчєва</w:t>
      </w:r>
      <w:proofErr w:type="spellEnd"/>
      <w:r w:rsidR="003B0EAD">
        <w:rPr>
          <w:rFonts w:ascii="Times New Roman" w:hAnsi="Times New Roman" w:cs="Times New Roman"/>
          <w:color w:val="000000"/>
          <w:sz w:val="28"/>
          <w:szCs w:val="28"/>
          <w:lang w:val="uk-UA"/>
        </w:rPr>
        <w:t>, 2022, с. 23).</w:t>
      </w:r>
    </w:p>
    <w:p w:rsidR="00526560" w:rsidRDefault="00526560"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526560">
        <w:rPr>
          <w:rFonts w:ascii="Times New Roman" w:hAnsi="Times New Roman" w:cs="Times New Roman"/>
          <w:color w:val="000000"/>
          <w:sz w:val="28"/>
          <w:szCs w:val="28"/>
          <w:lang w:val="uk-UA"/>
        </w:rPr>
        <w:t>Силов</w:t>
      </w:r>
      <w:r>
        <w:rPr>
          <w:rFonts w:ascii="Times New Roman" w:hAnsi="Times New Roman" w:cs="Times New Roman"/>
          <w:color w:val="000000"/>
          <w:sz w:val="28"/>
          <w:szCs w:val="28"/>
          <w:lang w:val="uk-UA"/>
        </w:rPr>
        <w:t>ий фітнес</w:t>
      </w:r>
      <w:r w:rsidRPr="00526560">
        <w:rPr>
          <w:rFonts w:ascii="Times New Roman" w:hAnsi="Times New Roman" w:cs="Times New Roman"/>
          <w:color w:val="000000"/>
          <w:sz w:val="28"/>
          <w:szCs w:val="28"/>
          <w:lang w:val="uk-UA"/>
        </w:rPr>
        <w:t xml:space="preserve"> – загальна назва цілої групи фітнес-занять, до якої належать </w:t>
      </w:r>
      <w:proofErr w:type="spellStart"/>
      <w:r w:rsidRPr="00526560">
        <w:rPr>
          <w:rFonts w:ascii="Times New Roman" w:hAnsi="Times New Roman" w:cs="Times New Roman"/>
          <w:color w:val="000000"/>
          <w:sz w:val="28"/>
          <w:szCs w:val="28"/>
          <w:lang w:val="uk-UA"/>
        </w:rPr>
        <w:t>pump</w:t>
      </w:r>
      <w:proofErr w:type="spellEnd"/>
      <w:r w:rsidRPr="00526560">
        <w:rPr>
          <w:rFonts w:ascii="Times New Roman" w:hAnsi="Times New Roman" w:cs="Times New Roman"/>
          <w:color w:val="000000"/>
          <w:sz w:val="28"/>
          <w:szCs w:val="28"/>
          <w:lang w:val="uk-UA"/>
        </w:rPr>
        <w:t xml:space="preserve">, </w:t>
      </w:r>
      <w:proofErr w:type="spellStart"/>
      <w:r w:rsidRPr="00526560">
        <w:rPr>
          <w:rFonts w:ascii="Times New Roman" w:hAnsi="Times New Roman" w:cs="Times New Roman"/>
          <w:color w:val="000000"/>
          <w:sz w:val="28"/>
          <w:szCs w:val="28"/>
          <w:lang w:val="uk-UA"/>
        </w:rPr>
        <w:t>body</w:t>
      </w:r>
      <w:proofErr w:type="spellEnd"/>
      <w:r w:rsidRPr="00526560">
        <w:rPr>
          <w:rFonts w:ascii="Times New Roman" w:hAnsi="Times New Roman" w:cs="Times New Roman"/>
          <w:color w:val="000000"/>
          <w:sz w:val="28"/>
          <w:szCs w:val="28"/>
          <w:lang w:val="uk-UA"/>
        </w:rPr>
        <w:t xml:space="preserve"> </w:t>
      </w:r>
      <w:proofErr w:type="spellStart"/>
      <w:r w:rsidRPr="00526560">
        <w:rPr>
          <w:rFonts w:ascii="Times New Roman" w:hAnsi="Times New Roman" w:cs="Times New Roman"/>
          <w:color w:val="000000"/>
          <w:sz w:val="28"/>
          <w:szCs w:val="28"/>
          <w:lang w:val="uk-UA"/>
        </w:rPr>
        <w:t>sculpt</w:t>
      </w:r>
      <w:proofErr w:type="spellEnd"/>
      <w:r w:rsidRPr="00526560">
        <w:rPr>
          <w:rFonts w:ascii="Times New Roman" w:hAnsi="Times New Roman" w:cs="Times New Roman"/>
          <w:color w:val="000000"/>
          <w:sz w:val="28"/>
          <w:szCs w:val="28"/>
          <w:lang w:val="uk-UA"/>
        </w:rPr>
        <w:t xml:space="preserve">, </w:t>
      </w:r>
      <w:proofErr w:type="spellStart"/>
      <w:r w:rsidRPr="00526560">
        <w:rPr>
          <w:rFonts w:ascii="Times New Roman" w:hAnsi="Times New Roman" w:cs="Times New Roman"/>
          <w:color w:val="000000"/>
          <w:sz w:val="28"/>
          <w:szCs w:val="28"/>
          <w:lang w:val="uk-UA"/>
        </w:rPr>
        <w:t>power</w:t>
      </w:r>
      <w:proofErr w:type="spellEnd"/>
      <w:r w:rsidRPr="00526560">
        <w:rPr>
          <w:rFonts w:ascii="Times New Roman" w:hAnsi="Times New Roman" w:cs="Times New Roman"/>
          <w:color w:val="000000"/>
          <w:sz w:val="28"/>
          <w:szCs w:val="28"/>
          <w:lang w:val="uk-UA"/>
        </w:rPr>
        <w:t xml:space="preserve"> </w:t>
      </w:r>
      <w:proofErr w:type="spellStart"/>
      <w:r w:rsidRPr="00526560">
        <w:rPr>
          <w:rFonts w:ascii="Times New Roman" w:hAnsi="Times New Roman" w:cs="Times New Roman"/>
          <w:color w:val="000000"/>
          <w:sz w:val="28"/>
          <w:szCs w:val="28"/>
          <w:lang w:val="uk-UA"/>
        </w:rPr>
        <w:t>body</w:t>
      </w:r>
      <w:proofErr w:type="spellEnd"/>
      <w:r w:rsidRPr="00526560">
        <w:rPr>
          <w:rFonts w:ascii="Times New Roman" w:hAnsi="Times New Roman" w:cs="Times New Roman"/>
          <w:color w:val="000000"/>
          <w:sz w:val="28"/>
          <w:szCs w:val="28"/>
          <w:lang w:val="uk-UA"/>
        </w:rPr>
        <w:t xml:space="preserve"> та ін. Це також тренування на опрацювання окремих проблемних зон. Серед них ABT і ABB </w:t>
      </w:r>
      <w:r w:rsidRPr="00526560">
        <w:rPr>
          <w:rFonts w:ascii="Times New Roman" w:hAnsi="Times New Roman" w:cs="Times New Roman"/>
          <w:color w:val="000000"/>
          <w:sz w:val="28"/>
          <w:szCs w:val="28"/>
          <w:lang w:val="uk-UA"/>
        </w:rPr>
        <w:lastRenderedPageBreak/>
        <w:t>(</w:t>
      </w:r>
      <w:proofErr w:type="spellStart"/>
      <w:r w:rsidRPr="00526560">
        <w:rPr>
          <w:rFonts w:ascii="Times New Roman" w:hAnsi="Times New Roman" w:cs="Times New Roman"/>
          <w:color w:val="000000"/>
          <w:sz w:val="28"/>
          <w:szCs w:val="28"/>
          <w:lang w:val="uk-UA"/>
        </w:rPr>
        <w:t>прес+поперек</w:t>
      </w:r>
      <w:proofErr w:type="spellEnd"/>
      <w:r w:rsidRPr="00526560">
        <w:rPr>
          <w:rFonts w:ascii="Times New Roman" w:hAnsi="Times New Roman" w:cs="Times New Roman"/>
          <w:color w:val="000000"/>
          <w:sz w:val="28"/>
          <w:szCs w:val="28"/>
          <w:lang w:val="uk-UA"/>
        </w:rPr>
        <w:t xml:space="preserve">), </w:t>
      </w:r>
      <w:proofErr w:type="spellStart"/>
      <w:r w:rsidRPr="00526560">
        <w:rPr>
          <w:rFonts w:ascii="Times New Roman" w:hAnsi="Times New Roman" w:cs="Times New Roman"/>
          <w:color w:val="000000"/>
          <w:sz w:val="28"/>
          <w:szCs w:val="28"/>
          <w:lang w:val="uk-UA"/>
        </w:rPr>
        <w:t>upper</w:t>
      </w:r>
      <w:proofErr w:type="spellEnd"/>
      <w:r w:rsidRPr="00526560">
        <w:rPr>
          <w:rFonts w:ascii="Times New Roman" w:hAnsi="Times New Roman" w:cs="Times New Roman"/>
          <w:color w:val="000000"/>
          <w:sz w:val="28"/>
          <w:szCs w:val="28"/>
          <w:lang w:val="uk-UA"/>
        </w:rPr>
        <w:t xml:space="preserve"> </w:t>
      </w:r>
      <w:proofErr w:type="spellStart"/>
      <w:r w:rsidRPr="00526560">
        <w:rPr>
          <w:rFonts w:ascii="Times New Roman" w:hAnsi="Times New Roman" w:cs="Times New Roman"/>
          <w:color w:val="000000"/>
          <w:sz w:val="28"/>
          <w:szCs w:val="28"/>
          <w:lang w:val="uk-UA"/>
        </w:rPr>
        <w:t>body</w:t>
      </w:r>
      <w:proofErr w:type="spellEnd"/>
      <w:r w:rsidRPr="00526560">
        <w:rPr>
          <w:rFonts w:ascii="Times New Roman" w:hAnsi="Times New Roman" w:cs="Times New Roman"/>
          <w:color w:val="000000"/>
          <w:sz w:val="28"/>
          <w:szCs w:val="28"/>
          <w:lang w:val="uk-UA"/>
        </w:rPr>
        <w:t xml:space="preserve"> (верхня частина тіла), Legb-n-But (</w:t>
      </w:r>
      <w:proofErr w:type="spellStart"/>
      <w:r w:rsidRPr="00526560">
        <w:rPr>
          <w:rFonts w:ascii="Times New Roman" w:hAnsi="Times New Roman" w:cs="Times New Roman"/>
          <w:color w:val="000000"/>
          <w:sz w:val="28"/>
          <w:szCs w:val="28"/>
          <w:lang w:val="uk-UA"/>
        </w:rPr>
        <w:t>ноги+стегна</w:t>
      </w:r>
      <w:proofErr w:type="spellEnd"/>
      <w:r w:rsidRPr="00526560">
        <w:rPr>
          <w:rFonts w:ascii="Times New Roman" w:hAnsi="Times New Roman" w:cs="Times New Roman"/>
          <w:color w:val="000000"/>
          <w:sz w:val="28"/>
          <w:szCs w:val="28"/>
          <w:lang w:val="uk-UA"/>
        </w:rPr>
        <w:t xml:space="preserve">), </w:t>
      </w:r>
      <w:proofErr w:type="spellStart"/>
      <w:r w:rsidRPr="00526560">
        <w:rPr>
          <w:rFonts w:ascii="Times New Roman" w:hAnsi="Times New Roman" w:cs="Times New Roman"/>
          <w:color w:val="000000"/>
          <w:sz w:val="28"/>
          <w:szCs w:val="28"/>
          <w:lang w:val="uk-UA"/>
        </w:rPr>
        <w:t>Low</w:t>
      </w:r>
      <w:proofErr w:type="spellEnd"/>
      <w:r w:rsidRPr="00526560">
        <w:rPr>
          <w:rFonts w:ascii="Times New Roman" w:hAnsi="Times New Roman" w:cs="Times New Roman"/>
          <w:color w:val="000000"/>
          <w:sz w:val="28"/>
          <w:szCs w:val="28"/>
          <w:lang w:val="uk-UA"/>
        </w:rPr>
        <w:t xml:space="preserve"> </w:t>
      </w:r>
      <w:proofErr w:type="spellStart"/>
      <w:r w:rsidRPr="00526560">
        <w:rPr>
          <w:rFonts w:ascii="Times New Roman" w:hAnsi="Times New Roman" w:cs="Times New Roman"/>
          <w:color w:val="000000"/>
          <w:sz w:val="28"/>
          <w:szCs w:val="28"/>
          <w:lang w:val="uk-UA"/>
        </w:rPr>
        <w:t>body</w:t>
      </w:r>
      <w:proofErr w:type="spellEnd"/>
      <w:r w:rsidRPr="00526560">
        <w:rPr>
          <w:rFonts w:ascii="Times New Roman" w:hAnsi="Times New Roman" w:cs="Times New Roman"/>
          <w:color w:val="000000"/>
          <w:sz w:val="28"/>
          <w:szCs w:val="28"/>
          <w:lang w:val="uk-UA"/>
        </w:rPr>
        <w:t xml:space="preserve"> (</w:t>
      </w:r>
      <w:proofErr w:type="spellStart"/>
      <w:r w:rsidRPr="00526560">
        <w:rPr>
          <w:rFonts w:ascii="Times New Roman" w:hAnsi="Times New Roman" w:cs="Times New Roman"/>
          <w:color w:val="000000"/>
          <w:sz w:val="28"/>
          <w:szCs w:val="28"/>
          <w:lang w:val="uk-UA"/>
        </w:rPr>
        <w:t>ноги+стегна+прес</w:t>
      </w:r>
      <w:proofErr w:type="spellEnd"/>
      <w:r w:rsidRPr="00526560">
        <w:rPr>
          <w:rFonts w:ascii="Times New Roman" w:hAnsi="Times New Roman" w:cs="Times New Roman"/>
          <w:color w:val="000000"/>
          <w:sz w:val="28"/>
          <w:szCs w:val="28"/>
          <w:lang w:val="uk-UA"/>
        </w:rPr>
        <w:t xml:space="preserve">). Цей вид фітнесу об’єднує принципово різні види навантажень – на силу і витривалість – і дозволяє за годину спалити до 500 ккал. Існують різні силові класи: </w:t>
      </w:r>
    </w:p>
    <w:p w:rsidR="00526560" w:rsidRDefault="00526560"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526560">
        <w:rPr>
          <w:rFonts w:ascii="Times New Roman" w:hAnsi="Times New Roman" w:cs="Times New Roman"/>
          <w:color w:val="000000"/>
          <w:sz w:val="28"/>
          <w:szCs w:val="28"/>
          <w:lang w:val="uk-UA"/>
        </w:rPr>
        <w:sym w:font="Symbol" w:char="F0B7"/>
      </w:r>
      <w:r w:rsidRPr="00526560">
        <w:rPr>
          <w:rFonts w:ascii="Times New Roman" w:hAnsi="Times New Roman" w:cs="Times New Roman"/>
          <w:color w:val="000000"/>
          <w:sz w:val="28"/>
          <w:szCs w:val="28"/>
          <w:lang w:val="uk-UA"/>
        </w:rPr>
        <w:t xml:space="preserve"> для окремих груп м’язів; </w:t>
      </w:r>
    </w:p>
    <w:p w:rsidR="00526560" w:rsidRDefault="00526560"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526560">
        <w:rPr>
          <w:rFonts w:ascii="Times New Roman" w:hAnsi="Times New Roman" w:cs="Times New Roman"/>
          <w:color w:val="000000"/>
          <w:sz w:val="28"/>
          <w:szCs w:val="28"/>
          <w:lang w:val="uk-UA"/>
        </w:rPr>
        <w:sym w:font="Symbol" w:char="F0B7"/>
      </w:r>
      <w:r w:rsidRPr="00526560">
        <w:rPr>
          <w:rFonts w:ascii="Times New Roman" w:hAnsi="Times New Roman" w:cs="Times New Roman"/>
          <w:color w:val="000000"/>
          <w:sz w:val="28"/>
          <w:szCs w:val="28"/>
          <w:lang w:val="uk-UA"/>
        </w:rPr>
        <w:t xml:space="preserve"> для м’язів верхньої частини тіла; </w:t>
      </w:r>
    </w:p>
    <w:p w:rsidR="00526560" w:rsidRDefault="00526560"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526560">
        <w:rPr>
          <w:rFonts w:ascii="Times New Roman" w:hAnsi="Times New Roman" w:cs="Times New Roman"/>
          <w:color w:val="000000"/>
          <w:sz w:val="28"/>
          <w:szCs w:val="28"/>
          <w:lang w:val="uk-UA"/>
        </w:rPr>
        <w:sym w:font="Symbol" w:char="F0B7"/>
      </w:r>
      <w:r w:rsidRPr="00526560">
        <w:rPr>
          <w:rFonts w:ascii="Times New Roman" w:hAnsi="Times New Roman" w:cs="Times New Roman"/>
          <w:color w:val="000000"/>
          <w:sz w:val="28"/>
          <w:szCs w:val="28"/>
          <w:lang w:val="uk-UA"/>
        </w:rPr>
        <w:t xml:space="preserve"> для м’язів сідниць і черевного преса; </w:t>
      </w:r>
    </w:p>
    <w:p w:rsidR="00526560" w:rsidRDefault="00526560"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526560">
        <w:rPr>
          <w:rFonts w:ascii="Times New Roman" w:hAnsi="Times New Roman" w:cs="Times New Roman"/>
          <w:color w:val="000000"/>
          <w:sz w:val="28"/>
          <w:szCs w:val="28"/>
          <w:lang w:val="uk-UA"/>
        </w:rPr>
        <w:sym w:font="Symbol" w:char="F0B7"/>
      </w:r>
      <w:r w:rsidRPr="00526560">
        <w:rPr>
          <w:rFonts w:ascii="Times New Roman" w:hAnsi="Times New Roman" w:cs="Times New Roman"/>
          <w:color w:val="000000"/>
          <w:sz w:val="28"/>
          <w:szCs w:val="28"/>
          <w:lang w:val="uk-UA"/>
        </w:rPr>
        <w:t xml:space="preserve"> тільки для ніг і преса; </w:t>
      </w:r>
    </w:p>
    <w:p w:rsidR="00526560" w:rsidRDefault="00526560"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526560">
        <w:rPr>
          <w:rFonts w:ascii="Times New Roman" w:hAnsi="Times New Roman" w:cs="Times New Roman"/>
          <w:color w:val="000000"/>
          <w:sz w:val="28"/>
          <w:szCs w:val="28"/>
          <w:lang w:val="uk-UA"/>
        </w:rPr>
        <w:sym w:font="Symbol" w:char="F0B7"/>
      </w:r>
      <w:r w:rsidRPr="00526560">
        <w:rPr>
          <w:rFonts w:ascii="Times New Roman" w:hAnsi="Times New Roman" w:cs="Times New Roman"/>
          <w:color w:val="000000"/>
          <w:sz w:val="28"/>
          <w:szCs w:val="28"/>
          <w:lang w:val="uk-UA"/>
        </w:rPr>
        <w:t xml:space="preserve"> для всіх м’язів</w:t>
      </w:r>
      <w:r>
        <w:rPr>
          <w:rFonts w:ascii="Times New Roman" w:hAnsi="Times New Roman" w:cs="Times New Roman"/>
          <w:color w:val="000000"/>
          <w:sz w:val="28"/>
          <w:szCs w:val="28"/>
          <w:lang w:val="uk-UA"/>
        </w:rPr>
        <w:t xml:space="preserve"> (Іваночко, 2018, с. 7).</w:t>
      </w:r>
    </w:p>
    <w:p w:rsidR="008C1750" w:rsidRDefault="008C1750"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8C1750">
        <w:rPr>
          <w:rFonts w:ascii="Times New Roman" w:hAnsi="Times New Roman" w:cs="Times New Roman"/>
          <w:color w:val="000000"/>
          <w:sz w:val="28"/>
          <w:szCs w:val="28"/>
          <w:lang w:val="uk-UA"/>
        </w:rPr>
        <w:t>Розробляючи комплекси вправ, треба звертати увагу на ті групи м’язів, що беруть участь у кожному тренувальному впливі. Механізм такого зв’язку наступний: під час заняття протилежні групи м’язів повинні бути навантаженими в однаковій мірі, особливо в межах одного суглоба</w:t>
      </w:r>
      <w:r w:rsidR="001453FC">
        <w:rPr>
          <w:rFonts w:ascii="Times New Roman" w:hAnsi="Times New Roman" w:cs="Times New Roman"/>
          <w:color w:val="000000"/>
          <w:sz w:val="28"/>
          <w:szCs w:val="28"/>
          <w:lang w:val="uk-UA"/>
        </w:rPr>
        <w:t>-</w:t>
      </w:r>
      <w:r w:rsidRPr="008C1750">
        <w:rPr>
          <w:rFonts w:ascii="Times New Roman" w:hAnsi="Times New Roman" w:cs="Times New Roman"/>
          <w:color w:val="000000"/>
          <w:sz w:val="28"/>
          <w:szCs w:val="28"/>
          <w:lang w:val="uk-UA"/>
        </w:rPr>
        <w:t xml:space="preserve">згиначів і розгиначів, наприклад, біцепсів і </w:t>
      </w:r>
      <w:proofErr w:type="spellStart"/>
      <w:r w:rsidRPr="008C1750">
        <w:rPr>
          <w:rFonts w:ascii="Times New Roman" w:hAnsi="Times New Roman" w:cs="Times New Roman"/>
          <w:color w:val="000000"/>
          <w:sz w:val="28"/>
          <w:szCs w:val="28"/>
          <w:lang w:val="uk-UA"/>
        </w:rPr>
        <w:t>трицепсів</w:t>
      </w:r>
      <w:proofErr w:type="spellEnd"/>
      <w:r w:rsidRPr="008C1750">
        <w:rPr>
          <w:rFonts w:ascii="Times New Roman" w:hAnsi="Times New Roman" w:cs="Times New Roman"/>
          <w:color w:val="000000"/>
          <w:sz w:val="28"/>
          <w:szCs w:val="28"/>
          <w:lang w:val="uk-UA"/>
        </w:rPr>
        <w:t xml:space="preserve"> руки, аддукторів і </w:t>
      </w:r>
      <w:proofErr w:type="spellStart"/>
      <w:r w:rsidRPr="008C1750">
        <w:rPr>
          <w:rFonts w:ascii="Times New Roman" w:hAnsi="Times New Roman" w:cs="Times New Roman"/>
          <w:color w:val="000000"/>
          <w:sz w:val="28"/>
          <w:szCs w:val="28"/>
          <w:lang w:val="uk-UA"/>
        </w:rPr>
        <w:t>відводників</w:t>
      </w:r>
      <w:proofErr w:type="spellEnd"/>
      <w:r w:rsidRPr="008C1750">
        <w:rPr>
          <w:rFonts w:ascii="Times New Roman" w:hAnsi="Times New Roman" w:cs="Times New Roman"/>
          <w:color w:val="000000"/>
          <w:sz w:val="28"/>
          <w:szCs w:val="28"/>
          <w:lang w:val="uk-UA"/>
        </w:rPr>
        <w:t xml:space="preserve">, наприклад, струнка і широка фасція в кінцівках внизу. Коли одна група м’язів слабша, ніж інші м’язи, що діють в рамках даного суглоба, то всебічного впливу фізичних вправ на організм не відбувається. Окрім того, така ситуація може призвести до травми суглобів і порушення їх стійкості. Вивірений підбір навантажень при здійсненні таких занять, метою яких займається рухливість декількох груп м’язів одночасно, має особливе значення з міркування безпеки. </w:t>
      </w:r>
    </w:p>
    <w:p w:rsidR="008C1750" w:rsidRDefault="008C1750" w:rsidP="00B549A0">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8C1750">
        <w:rPr>
          <w:rFonts w:ascii="Times New Roman" w:hAnsi="Times New Roman" w:cs="Times New Roman"/>
          <w:color w:val="000000"/>
          <w:sz w:val="28"/>
          <w:szCs w:val="28"/>
          <w:lang w:val="uk-UA"/>
        </w:rPr>
        <w:t xml:space="preserve">Набутим досвідом підтверджується наступне: дисбаланс у докладає мій м’язовій силі тут не є сприятливим явищем, оскільки сильніші м’язи переймають функції слабших. Прикладом такого є виконання віджимання. Здійсненням такої вправи передбачається введення в рух декількох груп м’язів – як групи м’язів плечей (особливо триголової руки), так і м’язи грудної клітки (особливо більшої грудної). У цьому русі ізоляція однієї групи м’язів практично неможлива. Тобто, якщо м’язи рук людини, що виконує це завдання руху, є слабкішими за грудні, то сильніша група бере на себе </w:t>
      </w:r>
      <w:r w:rsidRPr="008C1750">
        <w:rPr>
          <w:rFonts w:ascii="Times New Roman" w:hAnsi="Times New Roman" w:cs="Times New Roman"/>
          <w:color w:val="000000"/>
          <w:sz w:val="28"/>
          <w:szCs w:val="28"/>
          <w:lang w:val="uk-UA"/>
        </w:rPr>
        <w:lastRenderedPageBreak/>
        <w:t>адекватно і більшу частину роботи впродовж усієї вправи, що відображається процесом компенсації. За рахунок подальшого зміцнення грудних м’язів таке поглиблює існуючу різницю у силі. У разі реєстрації значних відмінностей у силі м’язових груп, що беруть участь у русі, слабкіші м’язи слід зміцнювати відповідними вправами, поки існуюча різниця між ними не зникне і буде досягнуто стану відносного балансу сил. Тільки у такому випадку можна сміливо використовувати навантаження, що охоплюють обидві групи м’язів синхронно. Принцип м’язового балансу поширюється на всі типи та види занять фітнесом і визнається у якості основного, коли йдеться мова про забезпечення безпечного виконання вправ учасниками заняття</w:t>
      </w:r>
      <w:r>
        <w:rPr>
          <w:rFonts w:ascii="Times New Roman" w:hAnsi="Times New Roman" w:cs="Times New Roman"/>
          <w:color w:val="000000"/>
          <w:sz w:val="28"/>
          <w:szCs w:val="28"/>
          <w:lang w:val="uk-UA"/>
        </w:rPr>
        <w:t xml:space="preserve"> (</w:t>
      </w:r>
      <w:proofErr w:type="spellStart"/>
      <w:r>
        <w:rPr>
          <w:rFonts w:ascii="Times New Roman" w:hAnsi="Times New Roman" w:cs="Times New Roman"/>
          <w:color w:val="000000"/>
          <w:sz w:val="28"/>
          <w:szCs w:val="28"/>
          <w:lang w:val="uk-UA"/>
        </w:rPr>
        <w:t>Толчєва</w:t>
      </w:r>
      <w:proofErr w:type="spellEnd"/>
      <w:r>
        <w:rPr>
          <w:rFonts w:ascii="Times New Roman" w:hAnsi="Times New Roman" w:cs="Times New Roman"/>
          <w:color w:val="000000"/>
          <w:sz w:val="28"/>
          <w:szCs w:val="28"/>
          <w:lang w:val="uk-UA"/>
        </w:rPr>
        <w:t>, 2022, с. 31-32).</w:t>
      </w:r>
    </w:p>
    <w:p w:rsidR="008C1750" w:rsidRDefault="00670E0F"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w:t>
      </w:r>
      <w:r w:rsidR="000B0612">
        <w:rPr>
          <w:rFonts w:ascii="Times New Roman" w:hAnsi="Times New Roman" w:cs="Times New Roman"/>
          <w:color w:val="000000"/>
          <w:sz w:val="28"/>
          <w:szCs w:val="28"/>
          <w:lang w:val="uk-UA"/>
        </w:rPr>
        <w:t xml:space="preserve">и відзначили таку </w:t>
      </w:r>
      <w:bookmarkStart w:id="7" w:name="_Hlk183101157"/>
      <w:r w:rsidR="000B0612">
        <w:rPr>
          <w:rFonts w:ascii="Times New Roman" w:hAnsi="Times New Roman" w:cs="Times New Roman"/>
          <w:color w:val="000000"/>
          <w:sz w:val="28"/>
          <w:szCs w:val="28"/>
          <w:lang w:val="uk-UA"/>
        </w:rPr>
        <w:t>фітнес-технологію як функціональний тренінг</w:t>
      </w:r>
      <w:r>
        <w:rPr>
          <w:rFonts w:ascii="Times New Roman" w:hAnsi="Times New Roman" w:cs="Times New Roman"/>
          <w:color w:val="000000"/>
          <w:sz w:val="28"/>
          <w:szCs w:val="28"/>
          <w:lang w:val="uk-UA"/>
        </w:rPr>
        <w:t xml:space="preserve"> що доречно для використання у тренуваннях боксерів.</w:t>
      </w:r>
      <w:r w:rsidR="00D30690">
        <w:rPr>
          <w:rFonts w:ascii="Times New Roman" w:hAnsi="Times New Roman" w:cs="Times New Roman"/>
          <w:color w:val="000000"/>
          <w:sz w:val="28"/>
          <w:szCs w:val="28"/>
          <w:lang w:val="uk-UA"/>
        </w:rPr>
        <w:t xml:space="preserve"> </w:t>
      </w:r>
      <w:bookmarkEnd w:id="7"/>
    </w:p>
    <w:p w:rsidR="00D30690" w:rsidRDefault="00D30690"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D30690">
        <w:rPr>
          <w:rFonts w:ascii="Times New Roman" w:hAnsi="Times New Roman" w:cs="Times New Roman"/>
          <w:color w:val="000000"/>
          <w:sz w:val="28"/>
          <w:szCs w:val="28"/>
          <w:lang w:val="uk-UA"/>
        </w:rPr>
        <w:t>Термін «</w:t>
      </w:r>
      <w:proofErr w:type="spellStart"/>
      <w:r w:rsidRPr="00D30690">
        <w:rPr>
          <w:rFonts w:ascii="Times New Roman" w:hAnsi="Times New Roman" w:cs="Times New Roman"/>
          <w:color w:val="000000"/>
          <w:sz w:val="28"/>
          <w:szCs w:val="28"/>
          <w:lang w:val="uk-UA"/>
        </w:rPr>
        <w:t>functional</w:t>
      </w:r>
      <w:proofErr w:type="spellEnd"/>
      <w:r w:rsidRPr="00D30690">
        <w:rPr>
          <w:rFonts w:ascii="Times New Roman" w:hAnsi="Times New Roman" w:cs="Times New Roman"/>
          <w:color w:val="000000"/>
          <w:sz w:val="28"/>
          <w:szCs w:val="28"/>
          <w:lang w:val="uk-UA"/>
        </w:rPr>
        <w:t>» у перекладі з англійської означає «здібність до дії, функціонування, або сприяння до призначеної мети». Сутність функціонального тренування полягає в тому, щоб за допомогою засвоєння рухових стереотипів тієї чи іншої діяльності тими, хто займається, сприяти розвиткові вміння раціонально й ефективно застосовувати свої фізичні здібності для вирішення конкретних рухових завдань. У функціональному тренуванні акцентується увага на умінні виконувати рухи з оптимальною амплітудою, проявляючи необхідний рівень силових можливостей, зберігаючи динамічну рівновагу в умовах, які постійно змінюються через вплив зовнішніх сил, які діють на тіло, при зміні його положення</w:t>
      </w:r>
      <w:r>
        <w:rPr>
          <w:rFonts w:ascii="Times New Roman" w:hAnsi="Times New Roman" w:cs="Times New Roman"/>
          <w:color w:val="000000"/>
          <w:sz w:val="28"/>
          <w:szCs w:val="28"/>
          <w:lang w:val="uk-UA"/>
        </w:rPr>
        <w:t xml:space="preserve"> </w:t>
      </w:r>
      <w:bookmarkStart w:id="8" w:name="_Hlk183099944"/>
      <w:r>
        <w:rPr>
          <w:rFonts w:ascii="Times New Roman" w:hAnsi="Times New Roman" w:cs="Times New Roman"/>
          <w:color w:val="000000"/>
          <w:sz w:val="28"/>
          <w:szCs w:val="28"/>
          <w:lang w:val="uk-UA"/>
        </w:rPr>
        <w:t>(</w:t>
      </w:r>
      <w:proofErr w:type="spellStart"/>
      <w:r>
        <w:rPr>
          <w:rFonts w:ascii="Times New Roman" w:hAnsi="Times New Roman" w:cs="Times New Roman"/>
          <w:color w:val="000000"/>
          <w:sz w:val="28"/>
          <w:szCs w:val="28"/>
          <w:lang w:val="uk-UA"/>
        </w:rPr>
        <w:t>Беляк</w:t>
      </w:r>
      <w:proofErr w:type="spellEnd"/>
      <w:r w:rsidR="00823277">
        <w:rPr>
          <w:rFonts w:ascii="Times New Roman" w:hAnsi="Times New Roman" w:cs="Times New Roman"/>
          <w:color w:val="000000"/>
          <w:sz w:val="28"/>
          <w:szCs w:val="28"/>
          <w:lang w:val="uk-UA"/>
        </w:rPr>
        <w:t>, Грибовська та ін., 2018, с. 91).</w:t>
      </w:r>
      <w:bookmarkEnd w:id="8"/>
    </w:p>
    <w:p w:rsidR="000A6E93" w:rsidRPr="00635B68" w:rsidRDefault="000A6E93"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0A6E93">
        <w:rPr>
          <w:rFonts w:ascii="Times New Roman" w:hAnsi="Times New Roman" w:cs="Times New Roman"/>
          <w:color w:val="000000"/>
          <w:sz w:val="28"/>
          <w:szCs w:val="28"/>
          <w:lang w:val="uk-UA"/>
        </w:rPr>
        <w:t xml:space="preserve">Функціональний тренінг – </w:t>
      </w:r>
      <w:r w:rsidRPr="000A6E93">
        <w:rPr>
          <w:rFonts w:ascii="Times New Roman" w:hAnsi="Times New Roman" w:cs="Times New Roman"/>
          <w:color w:val="000000"/>
          <w:sz w:val="28"/>
          <w:szCs w:val="28"/>
          <w:lang w:val="la-Latn"/>
        </w:rPr>
        <w:t>це високоінтенсивний вид тренування, який спрямований на опрацювання всіх груп м’язів. Він є корисним для прокачування побутових навичок; добре прокачуються м’язи стабілізатори, нервово-м’язова система, не навантажуються суглоби та хребет. Тренування відбуваються з вагою власного тіла та тренажерами, які задіють всі групи м’язів. Вправи виконуються інтенсивно та без перерв</w:t>
      </w:r>
      <w:r w:rsidR="00635B68">
        <w:rPr>
          <w:rFonts w:ascii="Times New Roman" w:hAnsi="Times New Roman" w:cs="Times New Roman"/>
          <w:color w:val="000000"/>
          <w:sz w:val="28"/>
          <w:szCs w:val="28"/>
          <w:lang w:val="uk-UA"/>
        </w:rPr>
        <w:t xml:space="preserve"> (Мазур, 2023).</w:t>
      </w:r>
    </w:p>
    <w:p w:rsidR="008A1BD3" w:rsidRDefault="00E06BC7"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E06BC7">
        <w:rPr>
          <w:rFonts w:ascii="Times New Roman" w:hAnsi="Times New Roman" w:cs="Times New Roman"/>
          <w:color w:val="000000"/>
          <w:sz w:val="28"/>
          <w:szCs w:val="28"/>
          <w:lang w:val="uk-UA"/>
        </w:rPr>
        <w:lastRenderedPageBreak/>
        <w:t xml:space="preserve">Аналіз засобів, які фахівці пропонують для використання в програмах функціонального тренування, дає змогу стверджувати, </w:t>
      </w:r>
      <w:r>
        <w:rPr>
          <w:rFonts w:ascii="Times New Roman" w:hAnsi="Times New Roman" w:cs="Times New Roman"/>
          <w:color w:val="000000"/>
          <w:sz w:val="28"/>
          <w:szCs w:val="28"/>
          <w:lang w:val="uk-UA"/>
        </w:rPr>
        <w:t>що</w:t>
      </w:r>
      <w:r w:rsidRPr="00E06BC7">
        <w:rPr>
          <w:rFonts w:ascii="Times New Roman" w:hAnsi="Times New Roman" w:cs="Times New Roman"/>
          <w:color w:val="000000"/>
          <w:sz w:val="28"/>
          <w:szCs w:val="28"/>
          <w:lang w:val="uk-UA"/>
        </w:rPr>
        <w:t xml:space="preserve"> їхню основу становить переважно вправи прикладного </w:t>
      </w:r>
      <w:r>
        <w:rPr>
          <w:rFonts w:ascii="Times New Roman" w:hAnsi="Times New Roman" w:cs="Times New Roman"/>
          <w:color w:val="000000"/>
          <w:sz w:val="28"/>
          <w:szCs w:val="28"/>
          <w:lang w:val="uk-UA"/>
        </w:rPr>
        <w:t>х</w:t>
      </w:r>
      <w:r w:rsidRPr="00E06BC7">
        <w:rPr>
          <w:rFonts w:ascii="Times New Roman" w:hAnsi="Times New Roman" w:cs="Times New Roman"/>
          <w:color w:val="000000"/>
          <w:sz w:val="28"/>
          <w:szCs w:val="28"/>
          <w:lang w:val="uk-UA"/>
        </w:rPr>
        <w:t>арактеру: різновиди ходьби й бігу, присідання, нахили, повороти, випади в різних напрямах, стрибки, метання, переповзання, вправи на розвиток рівноваги, вправи для зміцнення центра тіла тощо. Залеж</w:t>
      </w:r>
      <w:r>
        <w:rPr>
          <w:rFonts w:ascii="Times New Roman" w:hAnsi="Times New Roman" w:cs="Times New Roman"/>
          <w:color w:val="000000"/>
          <w:sz w:val="28"/>
          <w:szCs w:val="28"/>
          <w:lang w:val="uk-UA"/>
        </w:rPr>
        <w:t>но</w:t>
      </w:r>
      <w:r w:rsidRPr="00E06BC7">
        <w:rPr>
          <w:rFonts w:ascii="Times New Roman" w:hAnsi="Times New Roman" w:cs="Times New Roman"/>
          <w:color w:val="000000"/>
          <w:sz w:val="28"/>
          <w:szCs w:val="28"/>
          <w:lang w:val="uk-UA"/>
        </w:rPr>
        <w:t xml:space="preserve"> від фізичної підготовленості особи, обирається відповідний ступінь складності виконання вправ. </w:t>
      </w:r>
      <w:r w:rsidRPr="00251C9A">
        <w:rPr>
          <w:rFonts w:ascii="Times New Roman" w:hAnsi="Times New Roman" w:cs="Times New Roman"/>
          <w:color w:val="000000"/>
          <w:sz w:val="28"/>
          <w:szCs w:val="28"/>
          <w:lang w:val="la-Latn"/>
        </w:rPr>
        <w:t>Професійно</w:t>
      </w:r>
      <w:r w:rsidRPr="00E06BC7">
        <w:rPr>
          <w:rFonts w:ascii="Times New Roman" w:hAnsi="Times New Roman" w:cs="Times New Roman"/>
          <w:color w:val="000000"/>
          <w:sz w:val="28"/>
          <w:szCs w:val="28"/>
          <w:lang w:val="uk-UA"/>
        </w:rPr>
        <w:t xml:space="preserve"> і спортивно орієнтовані функціональні тренування доповнюють також вправами, які за ди</w:t>
      </w:r>
      <w:r w:rsidR="00912158">
        <w:rPr>
          <w:rFonts w:ascii="Times New Roman" w:hAnsi="Times New Roman" w:cs="Times New Roman"/>
          <w:color w:val="000000"/>
          <w:sz w:val="28"/>
          <w:szCs w:val="28"/>
          <w:lang w:val="uk-UA"/>
        </w:rPr>
        <w:t>на</w:t>
      </w:r>
      <w:r w:rsidRPr="00E06BC7">
        <w:rPr>
          <w:rFonts w:ascii="Times New Roman" w:hAnsi="Times New Roman" w:cs="Times New Roman"/>
          <w:color w:val="000000"/>
          <w:sz w:val="28"/>
          <w:szCs w:val="28"/>
          <w:lang w:val="uk-UA"/>
        </w:rPr>
        <w:t>мічними характеристиками є аналогічними до рухів, що становлять</w:t>
      </w:r>
      <w:r w:rsidR="00912158">
        <w:rPr>
          <w:rFonts w:ascii="Times New Roman" w:hAnsi="Times New Roman" w:cs="Times New Roman"/>
          <w:color w:val="000000"/>
          <w:sz w:val="28"/>
          <w:szCs w:val="28"/>
          <w:lang w:val="uk-UA"/>
        </w:rPr>
        <w:t xml:space="preserve"> </w:t>
      </w:r>
      <w:r w:rsidRPr="00E06BC7">
        <w:rPr>
          <w:rFonts w:ascii="Times New Roman" w:hAnsi="Times New Roman" w:cs="Times New Roman"/>
          <w:color w:val="000000"/>
          <w:sz w:val="28"/>
          <w:szCs w:val="28"/>
          <w:lang w:val="uk-UA"/>
        </w:rPr>
        <w:t>основу професійної або змагальної діяльності</w:t>
      </w:r>
      <w:r w:rsidR="00251C9A">
        <w:rPr>
          <w:rFonts w:ascii="Times New Roman" w:hAnsi="Times New Roman" w:cs="Times New Roman"/>
          <w:color w:val="000000"/>
          <w:sz w:val="28"/>
          <w:szCs w:val="28"/>
          <w:lang w:val="uk-UA"/>
        </w:rPr>
        <w:t>.</w:t>
      </w:r>
    </w:p>
    <w:p w:rsidR="001453FC" w:rsidRDefault="00251C9A" w:rsidP="001453FC">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Досягати функціонального розвитку фізичних якостей допомагає використання спеціального обладнання, розробленню і виробництву </w:t>
      </w:r>
      <w:r w:rsidRPr="00251C9A">
        <w:rPr>
          <w:rFonts w:ascii="Times New Roman" w:hAnsi="Times New Roman" w:cs="Times New Roman"/>
          <w:color w:val="000000"/>
          <w:sz w:val="28"/>
          <w:szCs w:val="28"/>
          <w:lang w:val="uk-UA"/>
        </w:rPr>
        <w:t>якого приділяється велика увага в сучасній фітнес-індустр</w:t>
      </w:r>
      <w:r>
        <w:rPr>
          <w:rFonts w:ascii="Times New Roman" w:hAnsi="Times New Roman" w:cs="Times New Roman"/>
          <w:color w:val="000000"/>
          <w:sz w:val="28"/>
          <w:szCs w:val="28"/>
          <w:lang w:val="uk-UA"/>
        </w:rPr>
        <w:t>ії.</w:t>
      </w:r>
      <w:r w:rsidRPr="00251C9A">
        <w:rPr>
          <w:rFonts w:ascii="Times New Roman" w:hAnsi="Times New Roman" w:cs="Times New Roman"/>
          <w:color w:val="000000"/>
          <w:sz w:val="28"/>
          <w:szCs w:val="28"/>
          <w:lang w:val="uk-UA"/>
        </w:rPr>
        <w:t xml:space="preserve"> Це і великі надувні м’ячі (</w:t>
      </w:r>
      <w:proofErr w:type="spellStart"/>
      <w:r w:rsidRPr="00251C9A">
        <w:rPr>
          <w:rFonts w:ascii="Times New Roman" w:hAnsi="Times New Roman" w:cs="Times New Roman"/>
          <w:color w:val="000000"/>
          <w:sz w:val="28"/>
          <w:szCs w:val="28"/>
          <w:lang w:val="uk-UA"/>
        </w:rPr>
        <w:t>фітболи</w:t>
      </w:r>
      <w:proofErr w:type="spellEnd"/>
      <w:r w:rsidRPr="00251C9A">
        <w:rPr>
          <w:rFonts w:ascii="Times New Roman" w:hAnsi="Times New Roman" w:cs="Times New Roman"/>
          <w:color w:val="000000"/>
          <w:sz w:val="28"/>
          <w:szCs w:val="28"/>
          <w:lang w:val="uk-UA"/>
        </w:rPr>
        <w:t xml:space="preserve">), дошки </w:t>
      </w:r>
      <w:proofErr w:type="spellStart"/>
      <w:r w:rsidRPr="00251C9A">
        <w:rPr>
          <w:rFonts w:ascii="Times New Roman" w:hAnsi="Times New Roman" w:cs="Times New Roman"/>
          <w:color w:val="000000"/>
          <w:sz w:val="28"/>
          <w:szCs w:val="28"/>
          <w:lang w:val="uk-UA"/>
        </w:rPr>
        <w:t>Гравіті</w:t>
      </w:r>
      <w:proofErr w:type="spellEnd"/>
      <w:r w:rsidRPr="00251C9A">
        <w:rPr>
          <w:rFonts w:ascii="Times New Roman" w:hAnsi="Times New Roman" w:cs="Times New Roman"/>
          <w:color w:val="000000"/>
          <w:sz w:val="28"/>
          <w:szCs w:val="28"/>
          <w:lang w:val="uk-UA"/>
        </w:rPr>
        <w:t xml:space="preserve"> (</w:t>
      </w:r>
      <w:proofErr w:type="spellStart"/>
      <w:r w:rsidRPr="00251C9A">
        <w:rPr>
          <w:rFonts w:ascii="Times New Roman" w:hAnsi="Times New Roman" w:cs="Times New Roman"/>
          <w:color w:val="000000"/>
          <w:sz w:val="28"/>
          <w:szCs w:val="28"/>
          <w:lang w:val="uk-UA"/>
        </w:rPr>
        <w:t>Gravity</w:t>
      </w:r>
      <w:proofErr w:type="spellEnd"/>
      <w:r w:rsidRPr="00251C9A">
        <w:rPr>
          <w:rFonts w:ascii="Times New Roman" w:hAnsi="Times New Roman" w:cs="Times New Roman"/>
          <w:color w:val="000000"/>
          <w:sz w:val="28"/>
          <w:szCs w:val="28"/>
          <w:lang w:val="uk-UA"/>
        </w:rPr>
        <w:t xml:space="preserve">), </w:t>
      </w:r>
      <w:proofErr w:type="spellStart"/>
      <w:r w:rsidRPr="00251C9A">
        <w:rPr>
          <w:rFonts w:ascii="Times New Roman" w:hAnsi="Times New Roman" w:cs="Times New Roman"/>
          <w:color w:val="000000"/>
          <w:sz w:val="28"/>
          <w:szCs w:val="28"/>
          <w:lang w:val="uk-UA"/>
        </w:rPr>
        <w:t>гімнас</w:t>
      </w:r>
      <w:proofErr w:type="spellEnd"/>
      <w:r w:rsidRPr="00251C9A">
        <w:rPr>
          <w:rFonts w:ascii="Times New Roman" w:hAnsi="Times New Roman" w:cs="Times New Roman"/>
          <w:color w:val="000000"/>
          <w:sz w:val="28"/>
          <w:szCs w:val="28"/>
          <w:lang w:val="uk-UA"/>
        </w:rPr>
        <w:t xml:space="preserve"> </w:t>
      </w:r>
      <w:proofErr w:type="spellStart"/>
      <w:r w:rsidRPr="00251C9A">
        <w:rPr>
          <w:rFonts w:ascii="Times New Roman" w:hAnsi="Times New Roman" w:cs="Times New Roman"/>
          <w:color w:val="000000"/>
          <w:sz w:val="28"/>
          <w:szCs w:val="28"/>
          <w:lang w:val="uk-UA"/>
        </w:rPr>
        <w:t>тичні</w:t>
      </w:r>
      <w:proofErr w:type="spellEnd"/>
      <w:r w:rsidRPr="00251C9A">
        <w:rPr>
          <w:rFonts w:ascii="Times New Roman" w:hAnsi="Times New Roman" w:cs="Times New Roman"/>
          <w:color w:val="000000"/>
          <w:sz w:val="28"/>
          <w:szCs w:val="28"/>
          <w:lang w:val="uk-UA"/>
        </w:rPr>
        <w:t xml:space="preserve"> палиці з прикріпленими до них гумовими амортизатора</w:t>
      </w:r>
      <w:r>
        <w:rPr>
          <w:rFonts w:ascii="Times New Roman" w:hAnsi="Times New Roman" w:cs="Times New Roman"/>
          <w:color w:val="000000"/>
          <w:sz w:val="28"/>
          <w:szCs w:val="28"/>
          <w:lang w:val="uk-UA"/>
        </w:rPr>
        <w:t xml:space="preserve">ми </w:t>
      </w:r>
      <w:r w:rsidRPr="00251C9A">
        <w:rPr>
          <w:rFonts w:ascii="Times New Roman" w:hAnsi="Times New Roman" w:cs="Times New Roman"/>
          <w:color w:val="000000"/>
          <w:sz w:val="28"/>
          <w:szCs w:val="28"/>
          <w:lang w:val="uk-UA"/>
        </w:rPr>
        <w:t xml:space="preserve"> (</w:t>
      </w:r>
      <w:proofErr w:type="spellStart"/>
      <w:r w:rsidRPr="00251C9A">
        <w:rPr>
          <w:rFonts w:ascii="Times New Roman" w:hAnsi="Times New Roman" w:cs="Times New Roman"/>
          <w:color w:val="000000"/>
          <w:sz w:val="28"/>
          <w:szCs w:val="28"/>
          <w:lang w:val="uk-UA"/>
        </w:rPr>
        <w:t>Gym</w:t>
      </w:r>
      <w:proofErr w:type="spellEnd"/>
      <w:r w:rsidRPr="00251C9A">
        <w:rPr>
          <w:rFonts w:ascii="Times New Roman" w:hAnsi="Times New Roman" w:cs="Times New Roman"/>
          <w:color w:val="000000"/>
          <w:sz w:val="28"/>
          <w:szCs w:val="28"/>
          <w:lang w:val="uk-UA"/>
        </w:rPr>
        <w:t xml:space="preserve"> </w:t>
      </w:r>
      <w:proofErr w:type="spellStart"/>
      <w:r w:rsidRPr="00251C9A">
        <w:rPr>
          <w:rFonts w:ascii="Times New Roman" w:hAnsi="Times New Roman" w:cs="Times New Roman"/>
          <w:color w:val="000000"/>
          <w:sz w:val="28"/>
          <w:szCs w:val="28"/>
          <w:lang w:val="uk-UA"/>
        </w:rPr>
        <w:t>Stick</w:t>
      </w:r>
      <w:proofErr w:type="spellEnd"/>
      <w:r w:rsidRPr="00251C9A">
        <w:rPr>
          <w:rFonts w:ascii="Times New Roman" w:hAnsi="Times New Roman" w:cs="Times New Roman"/>
          <w:color w:val="000000"/>
          <w:sz w:val="28"/>
          <w:szCs w:val="28"/>
          <w:lang w:val="uk-UA"/>
        </w:rPr>
        <w:t>), платформа (</w:t>
      </w:r>
      <w:proofErr w:type="spellStart"/>
      <w:r w:rsidRPr="00251C9A">
        <w:rPr>
          <w:rFonts w:ascii="Times New Roman" w:hAnsi="Times New Roman" w:cs="Times New Roman"/>
          <w:color w:val="000000"/>
          <w:sz w:val="28"/>
          <w:szCs w:val="28"/>
          <w:lang w:val="uk-UA"/>
        </w:rPr>
        <w:t>Bosu</w:t>
      </w:r>
      <w:proofErr w:type="spellEnd"/>
      <w:r w:rsidRPr="00251C9A">
        <w:rPr>
          <w:rFonts w:ascii="Times New Roman" w:hAnsi="Times New Roman" w:cs="Times New Roman"/>
          <w:color w:val="000000"/>
          <w:sz w:val="28"/>
          <w:szCs w:val="28"/>
          <w:lang w:val="uk-UA"/>
        </w:rPr>
        <w:t xml:space="preserve"> </w:t>
      </w:r>
      <w:proofErr w:type="spellStart"/>
      <w:r w:rsidRPr="00251C9A">
        <w:rPr>
          <w:rFonts w:ascii="Times New Roman" w:hAnsi="Times New Roman" w:cs="Times New Roman"/>
          <w:color w:val="000000"/>
          <w:sz w:val="28"/>
          <w:szCs w:val="28"/>
          <w:lang w:val="uk-UA"/>
        </w:rPr>
        <w:t>Core</w:t>
      </w:r>
      <w:proofErr w:type="spellEnd"/>
      <w:r w:rsidRPr="00251C9A">
        <w:rPr>
          <w:rFonts w:ascii="Times New Roman" w:hAnsi="Times New Roman" w:cs="Times New Roman"/>
          <w:color w:val="000000"/>
          <w:sz w:val="28"/>
          <w:szCs w:val="28"/>
          <w:lang w:val="uk-UA"/>
        </w:rPr>
        <w:t>) тощо. На відміну від звичайних тренажерів, вони дають змогу виконувати рухи в довільних напрямах, найприродніших для людського тіла, розвивають уміння виконувати рухи з оптимальною амплітудою та проявляти певний рівень силових можливостей з одночасним дотриманням динамічної рівноваги, оскільки при зміні положення тіла на нього постійно діють зовнішні сили</w:t>
      </w:r>
      <w:r>
        <w:rPr>
          <w:rFonts w:ascii="Times New Roman" w:hAnsi="Times New Roman" w:cs="Times New Roman"/>
          <w:color w:val="000000"/>
          <w:sz w:val="28"/>
          <w:szCs w:val="28"/>
          <w:lang w:val="uk-UA"/>
        </w:rPr>
        <w:t xml:space="preserve"> (</w:t>
      </w:r>
      <w:proofErr w:type="spellStart"/>
      <w:r>
        <w:rPr>
          <w:rFonts w:ascii="Times New Roman" w:hAnsi="Times New Roman" w:cs="Times New Roman"/>
          <w:color w:val="000000"/>
          <w:sz w:val="28"/>
          <w:szCs w:val="28"/>
          <w:lang w:val="uk-UA"/>
        </w:rPr>
        <w:t>Беляк</w:t>
      </w:r>
      <w:proofErr w:type="spellEnd"/>
      <w:r>
        <w:rPr>
          <w:rFonts w:ascii="Times New Roman" w:hAnsi="Times New Roman" w:cs="Times New Roman"/>
          <w:color w:val="000000"/>
          <w:sz w:val="28"/>
          <w:szCs w:val="28"/>
          <w:lang w:val="uk-UA"/>
        </w:rPr>
        <w:t>, Грибовська та ін., 2018, с. 94).</w:t>
      </w:r>
    </w:p>
    <w:p w:rsidR="001453FC" w:rsidRPr="001453FC" w:rsidRDefault="001453FC" w:rsidP="00B371E5">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sidRPr="001453FC">
        <w:rPr>
          <w:rFonts w:ascii="Times New Roman" w:hAnsi="Times New Roman" w:cs="Times New Roman"/>
          <w:color w:val="000000"/>
          <w:sz w:val="28"/>
          <w:szCs w:val="28"/>
          <w:lang w:val="uk-UA"/>
        </w:rPr>
        <w:t>Види функціональних тренувань</w:t>
      </w:r>
      <w:r>
        <w:rPr>
          <w:rFonts w:ascii="Times New Roman" w:hAnsi="Times New Roman" w:cs="Times New Roman"/>
          <w:color w:val="000000"/>
          <w:sz w:val="28"/>
          <w:szCs w:val="28"/>
          <w:lang w:val="uk-UA"/>
        </w:rPr>
        <w:t>:</w:t>
      </w:r>
    </w:p>
    <w:p w:rsidR="001453FC" w:rsidRPr="001453FC" w:rsidRDefault="001453FC" w:rsidP="00B371E5">
      <w:pPr>
        <w:pStyle w:val="a5"/>
        <w:widowControl w:val="0"/>
        <w:numPr>
          <w:ilvl w:val="3"/>
          <w:numId w:val="18"/>
        </w:numPr>
        <w:tabs>
          <w:tab w:val="left" w:pos="709"/>
        </w:tabs>
        <w:spacing w:after="0" w:line="360" w:lineRule="auto"/>
        <w:ind w:left="0" w:firstLine="709"/>
        <w:jc w:val="both"/>
        <w:rPr>
          <w:rFonts w:ascii="Times New Roman" w:hAnsi="Times New Roman" w:cs="Times New Roman"/>
          <w:color w:val="000000"/>
          <w:sz w:val="28"/>
          <w:szCs w:val="28"/>
          <w:lang w:val="uk-UA"/>
        </w:rPr>
      </w:pPr>
      <w:r w:rsidRPr="001453FC">
        <w:rPr>
          <w:rFonts w:ascii="Times New Roman" w:hAnsi="Times New Roman" w:cs="Times New Roman"/>
          <w:color w:val="000000"/>
          <w:sz w:val="28"/>
          <w:szCs w:val="28"/>
          <w:lang w:val="uk-UA"/>
        </w:rPr>
        <w:t>вправи з власною вагою</w:t>
      </w:r>
      <w:r w:rsidR="00B371E5">
        <w:rPr>
          <w:rFonts w:ascii="Times New Roman" w:hAnsi="Times New Roman" w:cs="Times New Roman"/>
          <w:color w:val="000000"/>
          <w:sz w:val="28"/>
          <w:szCs w:val="28"/>
          <w:lang w:val="uk-UA"/>
        </w:rPr>
        <w:t xml:space="preserve">. </w:t>
      </w:r>
      <w:r w:rsidR="00B371E5" w:rsidRPr="00B371E5">
        <w:rPr>
          <w:rFonts w:ascii="Times New Roman" w:hAnsi="Times New Roman" w:cs="Times New Roman"/>
          <w:color w:val="000000"/>
          <w:sz w:val="28"/>
          <w:szCs w:val="28"/>
          <w:lang w:val="uk-UA"/>
        </w:rPr>
        <w:t> </w:t>
      </w:r>
      <w:r w:rsidR="00B371E5">
        <w:rPr>
          <w:rFonts w:ascii="Times New Roman" w:hAnsi="Times New Roman" w:cs="Times New Roman"/>
          <w:color w:val="000000"/>
          <w:sz w:val="28"/>
          <w:szCs w:val="28"/>
          <w:lang w:val="uk-UA"/>
        </w:rPr>
        <w:t>Т</w:t>
      </w:r>
      <w:r w:rsidR="00B371E5" w:rsidRPr="00B371E5">
        <w:rPr>
          <w:rFonts w:ascii="Times New Roman" w:hAnsi="Times New Roman" w:cs="Times New Roman"/>
          <w:color w:val="000000"/>
          <w:sz w:val="28"/>
          <w:szCs w:val="28"/>
          <w:lang w:val="uk-UA"/>
        </w:rPr>
        <w:t xml:space="preserve">ренування проходять з власною вагою. Його можна використовувати як підготовку перед іншими видами </w:t>
      </w:r>
      <w:r w:rsidR="00B371E5">
        <w:rPr>
          <w:rFonts w:ascii="Times New Roman" w:hAnsi="Times New Roman" w:cs="Times New Roman"/>
          <w:color w:val="000000"/>
          <w:sz w:val="28"/>
          <w:szCs w:val="28"/>
          <w:lang w:val="uk-UA"/>
        </w:rPr>
        <w:t>тренувань;</w:t>
      </w:r>
    </w:p>
    <w:p w:rsidR="001453FC" w:rsidRPr="000A6E93" w:rsidRDefault="001453FC" w:rsidP="00B371E5">
      <w:pPr>
        <w:pStyle w:val="a5"/>
        <w:widowControl w:val="0"/>
        <w:numPr>
          <w:ilvl w:val="3"/>
          <w:numId w:val="18"/>
        </w:numPr>
        <w:tabs>
          <w:tab w:val="left" w:pos="709"/>
        </w:tabs>
        <w:spacing w:after="0" w:line="360" w:lineRule="auto"/>
        <w:ind w:left="0" w:firstLine="709"/>
        <w:jc w:val="both"/>
        <w:rPr>
          <w:rFonts w:ascii="Times New Roman" w:hAnsi="Times New Roman" w:cs="Times New Roman"/>
          <w:color w:val="000000"/>
          <w:sz w:val="28"/>
          <w:szCs w:val="28"/>
          <w:lang w:val="la-Latn"/>
        </w:rPr>
      </w:pPr>
      <w:r w:rsidRPr="000A6E93">
        <w:rPr>
          <w:rFonts w:ascii="Times New Roman" w:hAnsi="Times New Roman" w:cs="Times New Roman"/>
          <w:color w:val="000000"/>
          <w:sz w:val="28"/>
          <w:szCs w:val="28"/>
          <w:lang w:val="la-Latn"/>
        </w:rPr>
        <w:t>CrossFit</w:t>
      </w:r>
      <w:r w:rsidR="00B371E5">
        <w:rPr>
          <w:rFonts w:ascii="Times New Roman" w:hAnsi="Times New Roman" w:cs="Times New Roman"/>
          <w:color w:val="000000"/>
          <w:sz w:val="28"/>
          <w:szCs w:val="28"/>
          <w:lang w:val="uk-UA"/>
        </w:rPr>
        <w:t xml:space="preserve">. </w:t>
      </w:r>
      <w:r w:rsidR="00B371E5" w:rsidRPr="00B371E5">
        <w:rPr>
          <w:rFonts w:ascii="Times New Roman" w:hAnsi="Times New Roman" w:cs="Times New Roman"/>
          <w:color w:val="000000"/>
          <w:sz w:val="28"/>
          <w:szCs w:val="28"/>
          <w:lang w:val="uk-UA"/>
        </w:rPr>
        <w:t>Вид тренінгу, при якому потрібно виконувати к</w:t>
      </w:r>
      <w:r w:rsidR="00B371E5">
        <w:rPr>
          <w:rFonts w:ascii="Times New Roman" w:hAnsi="Times New Roman" w:cs="Times New Roman"/>
          <w:color w:val="000000"/>
          <w:sz w:val="28"/>
          <w:szCs w:val="28"/>
          <w:lang w:val="uk-UA"/>
        </w:rPr>
        <w:t>олове</w:t>
      </w:r>
      <w:r w:rsidR="00B371E5" w:rsidRPr="00B371E5">
        <w:rPr>
          <w:rFonts w:ascii="Times New Roman" w:hAnsi="Times New Roman" w:cs="Times New Roman"/>
          <w:color w:val="000000"/>
          <w:sz w:val="28"/>
          <w:szCs w:val="28"/>
          <w:lang w:val="uk-UA"/>
        </w:rPr>
        <w:t xml:space="preserve"> заняття без перерв. Використовується таке обладнання, як канати, гирі, стінки, шини. Спрямоване на розвиток швидкості, сили та цілеспрямованості</w:t>
      </w:r>
      <w:r w:rsidR="00B371E5">
        <w:rPr>
          <w:rFonts w:ascii="Times New Roman" w:hAnsi="Times New Roman" w:cs="Times New Roman"/>
          <w:color w:val="000000"/>
          <w:sz w:val="28"/>
          <w:szCs w:val="28"/>
          <w:lang w:val="uk-UA"/>
        </w:rPr>
        <w:t>;</w:t>
      </w:r>
    </w:p>
    <w:p w:rsidR="001453FC" w:rsidRPr="000A6E93" w:rsidRDefault="001453FC" w:rsidP="00B371E5">
      <w:pPr>
        <w:pStyle w:val="a5"/>
        <w:widowControl w:val="0"/>
        <w:numPr>
          <w:ilvl w:val="3"/>
          <w:numId w:val="18"/>
        </w:numPr>
        <w:tabs>
          <w:tab w:val="left" w:pos="709"/>
        </w:tabs>
        <w:spacing w:after="0" w:line="360" w:lineRule="auto"/>
        <w:ind w:left="0" w:firstLine="709"/>
        <w:jc w:val="both"/>
        <w:rPr>
          <w:rFonts w:ascii="Times New Roman" w:hAnsi="Times New Roman" w:cs="Times New Roman"/>
          <w:color w:val="000000"/>
          <w:sz w:val="28"/>
          <w:szCs w:val="28"/>
          <w:lang w:val="la-Latn"/>
        </w:rPr>
      </w:pPr>
      <w:r w:rsidRPr="000A6E93">
        <w:rPr>
          <w:rFonts w:ascii="Times New Roman" w:hAnsi="Times New Roman" w:cs="Times New Roman"/>
          <w:color w:val="000000"/>
          <w:sz w:val="28"/>
          <w:szCs w:val="28"/>
          <w:lang w:val="la-Latn"/>
        </w:rPr>
        <w:t>TRX-тренування</w:t>
      </w:r>
      <w:r w:rsidR="00B371E5">
        <w:rPr>
          <w:rFonts w:ascii="Times New Roman" w:hAnsi="Times New Roman" w:cs="Times New Roman"/>
          <w:color w:val="000000"/>
          <w:sz w:val="28"/>
          <w:szCs w:val="28"/>
          <w:lang w:val="uk-UA"/>
        </w:rPr>
        <w:t xml:space="preserve">. </w:t>
      </w:r>
      <w:r w:rsidR="00B371E5" w:rsidRPr="00B371E5">
        <w:rPr>
          <w:rFonts w:ascii="Times New Roman" w:hAnsi="Times New Roman" w:cs="Times New Roman"/>
          <w:color w:val="000000"/>
          <w:sz w:val="28"/>
          <w:szCs w:val="28"/>
          <w:lang w:val="uk-UA"/>
        </w:rPr>
        <w:t xml:space="preserve">Заняття проходять із використанням підвісного тренажера. Тренування виконуються з вагою власного тіла на спеціальних </w:t>
      </w:r>
      <w:r w:rsidR="00B371E5" w:rsidRPr="00B371E5">
        <w:rPr>
          <w:rFonts w:ascii="Times New Roman" w:hAnsi="Times New Roman" w:cs="Times New Roman"/>
          <w:color w:val="000000"/>
          <w:sz w:val="28"/>
          <w:szCs w:val="28"/>
          <w:lang w:val="uk-UA"/>
        </w:rPr>
        <w:lastRenderedPageBreak/>
        <w:t>стропах з петлями, в яких фіксуються руки або ноги. Цей вид заняття розвиває гнучкість, пластику, рівновагу та розтяжку</w:t>
      </w:r>
      <w:r w:rsidR="00B371E5">
        <w:rPr>
          <w:rFonts w:ascii="Times New Roman" w:hAnsi="Times New Roman" w:cs="Times New Roman"/>
          <w:color w:val="000000"/>
          <w:sz w:val="28"/>
          <w:szCs w:val="28"/>
          <w:lang w:val="uk-UA"/>
        </w:rPr>
        <w:t>;</w:t>
      </w:r>
    </w:p>
    <w:p w:rsidR="001453FC" w:rsidRPr="001B57F7" w:rsidRDefault="001453FC" w:rsidP="00B371E5">
      <w:pPr>
        <w:pStyle w:val="a5"/>
        <w:widowControl w:val="0"/>
        <w:numPr>
          <w:ilvl w:val="3"/>
          <w:numId w:val="18"/>
        </w:numPr>
        <w:tabs>
          <w:tab w:val="left" w:pos="709"/>
        </w:tabs>
        <w:spacing w:after="0" w:line="360" w:lineRule="auto"/>
        <w:ind w:left="0" w:firstLine="709"/>
        <w:jc w:val="both"/>
        <w:rPr>
          <w:rFonts w:ascii="Times New Roman" w:hAnsi="Times New Roman" w:cs="Times New Roman"/>
          <w:color w:val="000000"/>
          <w:sz w:val="28"/>
          <w:szCs w:val="28"/>
          <w:lang w:val="la-Latn"/>
        </w:rPr>
      </w:pPr>
      <w:r w:rsidRPr="001B57F7">
        <w:rPr>
          <w:rFonts w:ascii="Times New Roman" w:hAnsi="Times New Roman" w:cs="Times New Roman"/>
          <w:color w:val="000000"/>
          <w:sz w:val="28"/>
          <w:szCs w:val="28"/>
          <w:lang w:val="la-Latn"/>
        </w:rPr>
        <w:t>BOSU-тренування</w:t>
      </w:r>
      <w:r w:rsidR="00B371E5" w:rsidRPr="001B57F7">
        <w:rPr>
          <w:rFonts w:ascii="Times New Roman" w:hAnsi="Times New Roman" w:cs="Times New Roman"/>
          <w:color w:val="000000"/>
          <w:sz w:val="28"/>
          <w:szCs w:val="28"/>
          <w:lang w:val="la-Latn"/>
        </w:rPr>
        <w:t>. Для цього заняття використовується спеціальне знаряддя (пружна півсфера). Заняття відбувається стоячи на м’якій поверхні або балансуючи на жорсткій. Тренування розвиває рівновагу, концентрацію та баланс;</w:t>
      </w:r>
    </w:p>
    <w:p w:rsidR="001453FC" w:rsidRPr="001B57F7" w:rsidRDefault="001453FC" w:rsidP="00B371E5">
      <w:pPr>
        <w:pStyle w:val="a5"/>
        <w:widowControl w:val="0"/>
        <w:numPr>
          <w:ilvl w:val="3"/>
          <w:numId w:val="18"/>
        </w:numPr>
        <w:tabs>
          <w:tab w:val="left" w:pos="709"/>
        </w:tabs>
        <w:spacing w:after="0" w:line="360" w:lineRule="auto"/>
        <w:ind w:left="0" w:firstLine="709"/>
        <w:jc w:val="both"/>
        <w:rPr>
          <w:rFonts w:ascii="Times New Roman" w:hAnsi="Times New Roman" w:cs="Times New Roman"/>
          <w:color w:val="000000"/>
          <w:sz w:val="28"/>
          <w:szCs w:val="28"/>
          <w:lang w:val="la-Latn"/>
        </w:rPr>
      </w:pPr>
      <w:r w:rsidRPr="001B57F7">
        <w:rPr>
          <w:rFonts w:ascii="Times New Roman" w:hAnsi="Times New Roman" w:cs="Times New Roman"/>
          <w:color w:val="000000"/>
          <w:sz w:val="28"/>
          <w:szCs w:val="28"/>
          <w:lang w:val="la-Latn"/>
        </w:rPr>
        <w:t>інтервальне тренування</w:t>
      </w:r>
      <w:r w:rsidR="00B371E5" w:rsidRPr="001B57F7">
        <w:rPr>
          <w:rFonts w:ascii="Times New Roman" w:hAnsi="Times New Roman" w:cs="Times New Roman"/>
          <w:color w:val="000000"/>
          <w:sz w:val="28"/>
          <w:szCs w:val="28"/>
          <w:lang w:val="la-Latn"/>
        </w:rPr>
        <w:t>. Інтервальні тренування включать в себе як аеробні, так і силові вправи. Їх потрібно виконувати в високому темпі за певний відрізок часу. Завдяки цьому тренуванню добре спалюється жир;</w:t>
      </w:r>
    </w:p>
    <w:p w:rsidR="001453FC" w:rsidRPr="000A6E93" w:rsidRDefault="001453FC" w:rsidP="00B371E5">
      <w:pPr>
        <w:pStyle w:val="a5"/>
        <w:widowControl w:val="0"/>
        <w:numPr>
          <w:ilvl w:val="3"/>
          <w:numId w:val="18"/>
        </w:numPr>
        <w:tabs>
          <w:tab w:val="left" w:pos="709"/>
        </w:tabs>
        <w:spacing w:after="0" w:line="360" w:lineRule="auto"/>
        <w:ind w:left="0" w:firstLine="709"/>
        <w:jc w:val="both"/>
        <w:rPr>
          <w:rFonts w:ascii="Times New Roman" w:hAnsi="Times New Roman" w:cs="Times New Roman"/>
          <w:color w:val="000000"/>
          <w:sz w:val="28"/>
          <w:szCs w:val="28"/>
          <w:lang w:val="la-Latn"/>
        </w:rPr>
      </w:pPr>
      <w:r w:rsidRPr="001B57F7">
        <w:rPr>
          <w:rFonts w:ascii="Times New Roman" w:hAnsi="Times New Roman" w:cs="Times New Roman"/>
          <w:color w:val="000000"/>
          <w:sz w:val="28"/>
          <w:szCs w:val="28"/>
          <w:lang w:val="la-Latn"/>
        </w:rPr>
        <w:t>к</w:t>
      </w:r>
      <w:r w:rsidR="00B371E5" w:rsidRPr="001B57F7">
        <w:rPr>
          <w:rFonts w:ascii="Times New Roman" w:hAnsi="Times New Roman" w:cs="Times New Roman"/>
          <w:color w:val="000000"/>
          <w:sz w:val="28"/>
          <w:szCs w:val="28"/>
          <w:lang w:val="la-Latn"/>
        </w:rPr>
        <w:t>олове</w:t>
      </w:r>
      <w:r w:rsidRPr="001B57F7">
        <w:rPr>
          <w:rFonts w:ascii="Times New Roman" w:hAnsi="Times New Roman" w:cs="Times New Roman"/>
          <w:color w:val="000000"/>
          <w:sz w:val="28"/>
          <w:szCs w:val="28"/>
          <w:lang w:val="la-Latn"/>
        </w:rPr>
        <w:t xml:space="preserve"> тренування.</w:t>
      </w:r>
      <w:r w:rsidR="00B371E5" w:rsidRPr="001B57F7">
        <w:rPr>
          <w:rFonts w:ascii="Times New Roman" w:hAnsi="Times New Roman" w:cs="Times New Roman"/>
          <w:color w:val="000000"/>
          <w:sz w:val="28"/>
          <w:szCs w:val="28"/>
          <w:lang w:val="la-Latn"/>
        </w:rPr>
        <w:t xml:space="preserve"> Заняття, яке за своєю аналогією схоже на CrossFit.</w:t>
      </w:r>
      <w:r w:rsidR="00B371E5" w:rsidRPr="00B371E5">
        <w:rPr>
          <w:rFonts w:ascii="Times New Roman" w:hAnsi="Times New Roman" w:cs="Times New Roman"/>
          <w:b/>
          <w:bCs/>
          <w:color w:val="000000"/>
          <w:sz w:val="28"/>
          <w:szCs w:val="28"/>
          <w:lang w:val="uk-UA"/>
        </w:rPr>
        <w:t> </w:t>
      </w:r>
      <w:r w:rsidR="00B371E5" w:rsidRPr="00B371E5">
        <w:rPr>
          <w:rFonts w:ascii="Times New Roman" w:hAnsi="Times New Roman" w:cs="Times New Roman"/>
          <w:color w:val="000000"/>
          <w:sz w:val="28"/>
          <w:szCs w:val="28"/>
          <w:lang w:val="uk-UA"/>
        </w:rPr>
        <w:t>Вправи виконуються по колу без перерв та без обмежень в часі</w:t>
      </w:r>
      <w:r w:rsidR="001D0980">
        <w:rPr>
          <w:rFonts w:ascii="Times New Roman" w:hAnsi="Times New Roman" w:cs="Times New Roman"/>
          <w:color w:val="000000"/>
          <w:sz w:val="28"/>
          <w:szCs w:val="28"/>
          <w:lang w:val="uk-UA"/>
        </w:rPr>
        <w:t xml:space="preserve"> (Мазур, 2023).</w:t>
      </w:r>
    </w:p>
    <w:p w:rsidR="00B83121" w:rsidRDefault="00B83121" w:rsidP="009C3377">
      <w:pPr>
        <w:pStyle w:val="a5"/>
        <w:widowControl w:val="0"/>
        <w:tabs>
          <w:tab w:val="left" w:pos="709"/>
        </w:tabs>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Ф</w:t>
      </w:r>
      <w:r w:rsidRPr="00B83121">
        <w:rPr>
          <w:rFonts w:ascii="Times New Roman" w:hAnsi="Times New Roman" w:cs="Times New Roman"/>
          <w:color w:val="000000"/>
          <w:sz w:val="28"/>
          <w:szCs w:val="28"/>
          <w:lang w:val="uk-UA"/>
        </w:rPr>
        <w:t xml:space="preserve">ункціональне тренування становить собою лише компонент тренувального процесу, що реалізується шляхом підтримки всіх рухових якостей. </w:t>
      </w:r>
      <w:r>
        <w:rPr>
          <w:rFonts w:ascii="Times New Roman" w:hAnsi="Times New Roman" w:cs="Times New Roman"/>
          <w:color w:val="000000"/>
          <w:sz w:val="28"/>
          <w:szCs w:val="28"/>
          <w:lang w:val="uk-UA"/>
        </w:rPr>
        <w:t>Т</w:t>
      </w:r>
      <w:r w:rsidRPr="00B83121">
        <w:rPr>
          <w:rFonts w:ascii="Times New Roman" w:hAnsi="Times New Roman" w:cs="Times New Roman"/>
          <w:color w:val="000000"/>
          <w:sz w:val="28"/>
          <w:szCs w:val="28"/>
          <w:lang w:val="uk-UA"/>
        </w:rPr>
        <w:t>аке тренування може існувати лише в поетапній періодизації тренувального процесу</w:t>
      </w:r>
      <w:r>
        <w:rPr>
          <w:rFonts w:ascii="Times New Roman" w:hAnsi="Times New Roman" w:cs="Times New Roman"/>
          <w:color w:val="000000"/>
          <w:sz w:val="28"/>
          <w:szCs w:val="28"/>
          <w:lang w:val="uk-UA"/>
        </w:rPr>
        <w:t>.</w:t>
      </w:r>
    </w:p>
    <w:p w:rsidR="00E759FD" w:rsidRDefault="00E759FD" w:rsidP="008E31BA">
      <w:pPr>
        <w:tabs>
          <w:tab w:val="left" w:pos="709"/>
        </w:tabs>
        <w:spacing w:line="360" w:lineRule="auto"/>
        <w:jc w:val="both"/>
        <w:rPr>
          <w:b/>
          <w:bCs/>
          <w:color w:val="000000"/>
          <w:sz w:val="28"/>
          <w:szCs w:val="28"/>
        </w:rPr>
      </w:pPr>
    </w:p>
    <w:p w:rsidR="006866F3" w:rsidRDefault="006866F3" w:rsidP="006866F3">
      <w:pPr>
        <w:tabs>
          <w:tab w:val="left" w:pos="709"/>
        </w:tabs>
        <w:spacing w:line="360" w:lineRule="auto"/>
        <w:ind w:firstLine="709"/>
        <w:jc w:val="both"/>
        <w:rPr>
          <w:b/>
          <w:bCs/>
          <w:color w:val="000000"/>
          <w:sz w:val="28"/>
          <w:szCs w:val="28"/>
        </w:rPr>
      </w:pPr>
      <w:r>
        <w:rPr>
          <w:b/>
          <w:bCs/>
          <w:color w:val="000000"/>
          <w:sz w:val="28"/>
          <w:szCs w:val="28"/>
        </w:rPr>
        <w:t>Висновки до розділу 1</w:t>
      </w:r>
    </w:p>
    <w:p w:rsidR="00D931AC" w:rsidRDefault="00D931AC" w:rsidP="006866F3">
      <w:pPr>
        <w:tabs>
          <w:tab w:val="left" w:pos="709"/>
        </w:tabs>
        <w:spacing w:line="360" w:lineRule="auto"/>
        <w:ind w:firstLine="709"/>
        <w:jc w:val="both"/>
        <w:rPr>
          <w:b/>
          <w:bCs/>
          <w:color w:val="000000"/>
          <w:sz w:val="28"/>
          <w:szCs w:val="28"/>
        </w:rPr>
      </w:pPr>
    </w:p>
    <w:p w:rsidR="00D931AC" w:rsidRPr="00D931AC" w:rsidRDefault="00D931AC" w:rsidP="00D931AC">
      <w:pPr>
        <w:tabs>
          <w:tab w:val="left" w:pos="709"/>
        </w:tabs>
        <w:spacing w:line="360" w:lineRule="auto"/>
        <w:ind w:firstLine="709"/>
        <w:jc w:val="both"/>
        <w:rPr>
          <w:bCs/>
          <w:color w:val="000000"/>
          <w:sz w:val="28"/>
          <w:szCs w:val="28"/>
        </w:rPr>
      </w:pPr>
      <w:r w:rsidRPr="00D931AC">
        <w:rPr>
          <w:bCs/>
          <w:color w:val="000000"/>
          <w:sz w:val="28"/>
          <w:szCs w:val="28"/>
        </w:rPr>
        <w:t>Бокс як вид спорту займає чільне місце у розвитку фізичної культури як сучасної України так і на міжнародному рівні.</w:t>
      </w:r>
    </w:p>
    <w:p w:rsidR="00D931AC" w:rsidRDefault="00D931AC" w:rsidP="00D931AC">
      <w:pPr>
        <w:tabs>
          <w:tab w:val="left" w:pos="709"/>
        </w:tabs>
        <w:spacing w:line="360" w:lineRule="auto"/>
        <w:ind w:firstLine="709"/>
        <w:jc w:val="both"/>
        <w:rPr>
          <w:bCs/>
          <w:color w:val="000000"/>
          <w:sz w:val="28"/>
          <w:szCs w:val="28"/>
        </w:rPr>
      </w:pPr>
      <w:r w:rsidRPr="00D931AC">
        <w:rPr>
          <w:bCs/>
          <w:color w:val="000000"/>
          <w:sz w:val="28"/>
          <w:szCs w:val="28"/>
        </w:rPr>
        <w:t xml:space="preserve">Бокс називають спортом всіх часів. Історія </w:t>
      </w:r>
      <w:r w:rsidR="00A80908">
        <w:rPr>
          <w:bCs/>
          <w:color w:val="000000"/>
          <w:sz w:val="28"/>
          <w:szCs w:val="28"/>
        </w:rPr>
        <w:t>його розвитку налічує близько п</w:t>
      </w:r>
      <w:r w:rsidR="00A80908" w:rsidRPr="00A80908">
        <w:rPr>
          <w:bCs/>
          <w:color w:val="000000"/>
          <w:sz w:val="28"/>
          <w:szCs w:val="28"/>
          <w:lang w:val="ru-RU"/>
        </w:rPr>
        <w:t>’</w:t>
      </w:r>
      <w:proofErr w:type="spellStart"/>
      <w:r w:rsidRPr="00D931AC">
        <w:rPr>
          <w:bCs/>
          <w:color w:val="000000"/>
          <w:sz w:val="28"/>
          <w:szCs w:val="28"/>
        </w:rPr>
        <w:t>яти</w:t>
      </w:r>
      <w:proofErr w:type="spellEnd"/>
      <w:r w:rsidRPr="00D931AC">
        <w:rPr>
          <w:bCs/>
          <w:color w:val="000000"/>
          <w:sz w:val="28"/>
          <w:szCs w:val="28"/>
        </w:rPr>
        <w:t xml:space="preserve"> тисяч років.</w:t>
      </w:r>
    </w:p>
    <w:p w:rsidR="00E81F8C" w:rsidRDefault="00E81F8C" w:rsidP="00D931AC">
      <w:pPr>
        <w:tabs>
          <w:tab w:val="left" w:pos="709"/>
        </w:tabs>
        <w:spacing w:line="360" w:lineRule="auto"/>
        <w:ind w:firstLine="709"/>
        <w:jc w:val="both"/>
        <w:rPr>
          <w:bCs/>
          <w:color w:val="000000"/>
          <w:sz w:val="28"/>
          <w:szCs w:val="28"/>
        </w:rPr>
      </w:pPr>
      <w:r>
        <w:rPr>
          <w:bCs/>
          <w:color w:val="000000"/>
          <w:sz w:val="28"/>
          <w:szCs w:val="28"/>
        </w:rPr>
        <w:t>В</w:t>
      </w:r>
      <w:r w:rsidRPr="00E81F8C">
        <w:rPr>
          <w:bCs/>
          <w:color w:val="000000"/>
          <w:sz w:val="28"/>
          <w:szCs w:val="28"/>
        </w:rPr>
        <w:t>перше в історії Незалежності України український любительський бокс досяг неймовірних результатів, піднявшись на найвищі сходинки у світовому боксі, коли українські боксери вибороли перше командне місце на чемпіонаті світу та здобули найбільшу кількість олімпійських ліцензій за усі роки, потреба у підтримці розвитку боксу в сучасній Україні є надзвичайно актуальною.</w:t>
      </w:r>
    </w:p>
    <w:p w:rsidR="006D35B5" w:rsidRPr="003B5C60" w:rsidRDefault="006D35B5" w:rsidP="001E63ED">
      <w:pPr>
        <w:tabs>
          <w:tab w:val="left" w:pos="709"/>
        </w:tabs>
        <w:spacing w:line="360" w:lineRule="auto"/>
        <w:ind w:firstLine="709"/>
        <w:jc w:val="both"/>
        <w:rPr>
          <w:bCs/>
          <w:color w:val="000000"/>
          <w:sz w:val="28"/>
          <w:szCs w:val="28"/>
          <w:lang w:val="ru-RU"/>
        </w:rPr>
      </w:pPr>
      <w:r w:rsidRPr="006D35B5">
        <w:rPr>
          <w:bCs/>
          <w:color w:val="000000"/>
          <w:sz w:val="28"/>
          <w:szCs w:val="28"/>
        </w:rPr>
        <w:lastRenderedPageBreak/>
        <w:t>Систематичні заняття боксом створюють глибокий вплив на організм, що росте. З допомогою фізичних навантажень активізується діяльність всіх органів та систем, підвищується здатність організму до мобілізації функціональних можливостей і більш економному виконанні м’язової роботи. Заняття боксом помітно відбиваються на стані здоров’я, на рості і розвитку організму юнаків.</w:t>
      </w:r>
    </w:p>
    <w:p w:rsidR="00B1761B" w:rsidRPr="00B1761B" w:rsidRDefault="00B1761B" w:rsidP="00B1761B">
      <w:pPr>
        <w:tabs>
          <w:tab w:val="left" w:pos="709"/>
        </w:tabs>
        <w:spacing w:line="360" w:lineRule="auto"/>
        <w:ind w:firstLine="709"/>
        <w:jc w:val="both"/>
        <w:rPr>
          <w:bCs/>
          <w:color w:val="000000"/>
          <w:sz w:val="28"/>
          <w:szCs w:val="28"/>
        </w:rPr>
      </w:pPr>
      <w:r w:rsidRPr="00B1761B">
        <w:rPr>
          <w:bCs/>
          <w:color w:val="000000"/>
          <w:sz w:val="28"/>
          <w:szCs w:val="28"/>
        </w:rPr>
        <w:t>В якості основних засобів розвитку сили застосовуються такі фізичні вправи, виконання яких вимагає більшої величини напруження м’язів ніж у звичайних умовах їх функціонування. Ці вправи називають силовими.</w:t>
      </w:r>
    </w:p>
    <w:p w:rsidR="00B1761B" w:rsidRDefault="00B1761B" w:rsidP="008E31BA">
      <w:pPr>
        <w:widowControl w:val="0"/>
        <w:tabs>
          <w:tab w:val="left" w:pos="709"/>
        </w:tabs>
        <w:spacing w:line="360" w:lineRule="auto"/>
        <w:ind w:firstLine="709"/>
        <w:jc w:val="both"/>
        <w:rPr>
          <w:bCs/>
          <w:color w:val="000000"/>
          <w:sz w:val="28"/>
          <w:szCs w:val="28"/>
        </w:rPr>
      </w:pPr>
      <w:r w:rsidRPr="00B1761B">
        <w:rPr>
          <w:bCs/>
          <w:color w:val="000000"/>
          <w:sz w:val="28"/>
          <w:szCs w:val="28"/>
        </w:rPr>
        <w:t>При виборі силових вправ необхідно враховувати їх вплив на розвиток певної силової якості, можливість забезпечення локального, регіонального чи загального впливу на опорно-м</w:t>
      </w:r>
      <w:r w:rsidRPr="00B1761B">
        <w:rPr>
          <w:bCs/>
          <w:color w:val="000000"/>
          <w:sz w:val="28"/>
          <w:szCs w:val="28"/>
          <w:lang w:val="ru-RU"/>
        </w:rPr>
        <w:t>’</w:t>
      </w:r>
      <w:proofErr w:type="spellStart"/>
      <w:r w:rsidRPr="00B1761B">
        <w:rPr>
          <w:bCs/>
          <w:color w:val="000000"/>
          <w:sz w:val="28"/>
          <w:szCs w:val="28"/>
        </w:rPr>
        <w:t>язовий</w:t>
      </w:r>
      <w:proofErr w:type="spellEnd"/>
      <w:r w:rsidRPr="00B1761B">
        <w:rPr>
          <w:bCs/>
          <w:color w:val="000000"/>
          <w:sz w:val="28"/>
          <w:szCs w:val="28"/>
        </w:rPr>
        <w:t xml:space="preserve"> апарат.</w:t>
      </w:r>
    </w:p>
    <w:p w:rsidR="008E31BA" w:rsidRDefault="008E31BA" w:rsidP="008E31BA">
      <w:pPr>
        <w:widowControl w:val="0"/>
        <w:tabs>
          <w:tab w:val="left" w:pos="709"/>
        </w:tabs>
        <w:spacing w:line="360" w:lineRule="auto"/>
        <w:ind w:firstLine="709"/>
        <w:jc w:val="both"/>
        <w:rPr>
          <w:color w:val="000000"/>
          <w:sz w:val="28"/>
          <w:szCs w:val="28"/>
        </w:rPr>
      </w:pPr>
      <w:r w:rsidRPr="00E5057C">
        <w:rPr>
          <w:color w:val="000000"/>
          <w:sz w:val="28"/>
          <w:szCs w:val="28"/>
        </w:rPr>
        <w:t>Фітнес-технології – це</w:t>
      </w:r>
      <w:r>
        <w:rPr>
          <w:color w:val="000000"/>
          <w:sz w:val="28"/>
          <w:szCs w:val="28"/>
        </w:rPr>
        <w:t xml:space="preserve"> </w:t>
      </w:r>
      <w:r w:rsidRPr="00E5057C">
        <w:rPr>
          <w:color w:val="000000"/>
          <w:sz w:val="28"/>
          <w:szCs w:val="28"/>
        </w:rPr>
        <w:t>технології, що забезпечують результативність в заняттях фітнесом. Більш точно їх можна визначити як сукупність наукових методів, кроків, прийомів, сформованих в певний алгоритм дій, який реалізується певним чином в інтересах підвищення ефективності оздоровчого процесу, що забезпечує гарантоване досягнення результату, на основі вільного мотивованого вибору занять фізичними вправами з використанням інноваційних засобів, методів, організаційних форм занять фітнесу, сучасного інвентарю та обладнання</w:t>
      </w:r>
      <w:r>
        <w:rPr>
          <w:color w:val="000000"/>
          <w:sz w:val="28"/>
          <w:szCs w:val="28"/>
        </w:rPr>
        <w:t>.</w:t>
      </w:r>
    </w:p>
    <w:p w:rsidR="008E31BA" w:rsidRDefault="008E31BA" w:rsidP="008E31BA">
      <w:pPr>
        <w:widowControl w:val="0"/>
        <w:tabs>
          <w:tab w:val="left" w:pos="709"/>
        </w:tabs>
        <w:spacing w:line="360" w:lineRule="auto"/>
        <w:ind w:firstLine="709"/>
        <w:jc w:val="both"/>
        <w:rPr>
          <w:color w:val="000000"/>
          <w:sz w:val="28"/>
          <w:szCs w:val="28"/>
        </w:rPr>
      </w:pPr>
      <w:r>
        <w:rPr>
          <w:color w:val="000000"/>
          <w:sz w:val="28"/>
          <w:szCs w:val="28"/>
        </w:rPr>
        <w:t>Ф</w:t>
      </w:r>
      <w:r w:rsidRPr="008E31BA">
        <w:rPr>
          <w:color w:val="000000"/>
          <w:sz w:val="28"/>
          <w:szCs w:val="28"/>
        </w:rPr>
        <w:t>ітнес-технологі</w:t>
      </w:r>
      <w:r>
        <w:rPr>
          <w:color w:val="000000"/>
          <w:sz w:val="28"/>
          <w:szCs w:val="28"/>
        </w:rPr>
        <w:t>я</w:t>
      </w:r>
      <w:r w:rsidRPr="008E31BA">
        <w:rPr>
          <w:color w:val="000000"/>
          <w:sz w:val="28"/>
          <w:szCs w:val="28"/>
        </w:rPr>
        <w:t xml:space="preserve"> </w:t>
      </w:r>
      <w:r>
        <w:rPr>
          <w:color w:val="000000"/>
          <w:sz w:val="28"/>
          <w:szCs w:val="28"/>
        </w:rPr>
        <w:t>–</w:t>
      </w:r>
      <w:r w:rsidRPr="008E31BA">
        <w:rPr>
          <w:color w:val="000000"/>
          <w:sz w:val="28"/>
          <w:szCs w:val="28"/>
        </w:rPr>
        <w:t xml:space="preserve"> функціональний тренінг доречно для використання у тренуваннях боксерів.</w:t>
      </w:r>
    </w:p>
    <w:p w:rsidR="00957D34" w:rsidRPr="00B1761B" w:rsidRDefault="00957D34" w:rsidP="008E31BA">
      <w:pPr>
        <w:widowControl w:val="0"/>
        <w:tabs>
          <w:tab w:val="left" w:pos="709"/>
        </w:tabs>
        <w:spacing w:line="360" w:lineRule="auto"/>
        <w:ind w:firstLine="709"/>
        <w:jc w:val="both"/>
        <w:rPr>
          <w:bCs/>
          <w:color w:val="000000"/>
          <w:sz w:val="28"/>
          <w:szCs w:val="28"/>
        </w:rPr>
      </w:pPr>
      <w:r w:rsidRPr="000A6E93">
        <w:rPr>
          <w:color w:val="000000"/>
          <w:sz w:val="28"/>
          <w:szCs w:val="28"/>
        </w:rPr>
        <w:t xml:space="preserve">Функціональний тренінг – </w:t>
      </w:r>
      <w:r w:rsidRPr="000A6E93">
        <w:rPr>
          <w:color w:val="000000"/>
          <w:sz w:val="28"/>
          <w:szCs w:val="28"/>
          <w:lang w:val="la-Latn"/>
        </w:rPr>
        <w:t>це високоінтенсивний вид тренування, який спрямований на опрацювання всіх груп м’язів.</w:t>
      </w:r>
    </w:p>
    <w:p w:rsidR="00B1761B" w:rsidRDefault="00B1761B" w:rsidP="006D35B5">
      <w:pPr>
        <w:tabs>
          <w:tab w:val="left" w:pos="709"/>
        </w:tabs>
        <w:spacing w:line="360" w:lineRule="auto"/>
        <w:ind w:firstLine="709"/>
        <w:jc w:val="both"/>
        <w:rPr>
          <w:bCs/>
          <w:color w:val="000000"/>
          <w:sz w:val="28"/>
          <w:szCs w:val="28"/>
        </w:rPr>
      </w:pPr>
    </w:p>
    <w:p w:rsidR="0030664B" w:rsidRDefault="0030664B" w:rsidP="006D35B5">
      <w:pPr>
        <w:tabs>
          <w:tab w:val="left" w:pos="709"/>
        </w:tabs>
        <w:spacing w:line="360" w:lineRule="auto"/>
        <w:ind w:firstLine="709"/>
        <w:jc w:val="both"/>
        <w:rPr>
          <w:bCs/>
          <w:color w:val="000000"/>
          <w:sz w:val="28"/>
          <w:szCs w:val="28"/>
        </w:rPr>
      </w:pPr>
    </w:p>
    <w:p w:rsidR="0030664B" w:rsidRDefault="0030664B" w:rsidP="006D35B5">
      <w:pPr>
        <w:tabs>
          <w:tab w:val="left" w:pos="709"/>
        </w:tabs>
        <w:spacing w:line="360" w:lineRule="auto"/>
        <w:ind w:firstLine="709"/>
        <w:jc w:val="both"/>
        <w:rPr>
          <w:bCs/>
          <w:color w:val="000000"/>
          <w:sz w:val="28"/>
          <w:szCs w:val="28"/>
        </w:rPr>
      </w:pPr>
    </w:p>
    <w:p w:rsidR="0030664B" w:rsidRDefault="0030664B" w:rsidP="006D35B5">
      <w:pPr>
        <w:tabs>
          <w:tab w:val="left" w:pos="709"/>
        </w:tabs>
        <w:spacing w:line="360" w:lineRule="auto"/>
        <w:ind w:firstLine="709"/>
        <w:jc w:val="both"/>
        <w:rPr>
          <w:bCs/>
          <w:color w:val="000000"/>
          <w:sz w:val="28"/>
          <w:szCs w:val="28"/>
        </w:rPr>
      </w:pPr>
    </w:p>
    <w:p w:rsidR="00F912B2" w:rsidRDefault="00F912B2" w:rsidP="00104386">
      <w:pPr>
        <w:spacing w:line="360" w:lineRule="auto"/>
        <w:rPr>
          <w:bCs/>
          <w:color w:val="000000"/>
          <w:sz w:val="28"/>
          <w:szCs w:val="28"/>
        </w:rPr>
      </w:pPr>
    </w:p>
    <w:p w:rsidR="00104386" w:rsidRDefault="00104386" w:rsidP="00104386">
      <w:pPr>
        <w:spacing w:line="360" w:lineRule="auto"/>
        <w:rPr>
          <w:b/>
          <w:bCs/>
          <w:color w:val="000000"/>
          <w:sz w:val="28"/>
          <w:szCs w:val="28"/>
        </w:rPr>
      </w:pPr>
    </w:p>
    <w:p w:rsidR="002C56D8" w:rsidRDefault="002C56D8" w:rsidP="00F912B2">
      <w:pPr>
        <w:widowControl w:val="0"/>
        <w:spacing w:line="360" w:lineRule="auto"/>
        <w:jc w:val="center"/>
        <w:rPr>
          <w:b/>
          <w:bCs/>
          <w:color w:val="000000"/>
          <w:sz w:val="28"/>
          <w:szCs w:val="28"/>
        </w:rPr>
      </w:pPr>
      <w:r>
        <w:rPr>
          <w:b/>
          <w:bCs/>
          <w:color w:val="000000"/>
          <w:sz w:val="28"/>
          <w:szCs w:val="28"/>
        </w:rPr>
        <w:lastRenderedPageBreak/>
        <w:t>РОЗДІЛ ІІ</w:t>
      </w:r>
    </w:p>
    <w:p w:rsidR="0030664B" w:rsidRDefault="0030664B" w:rsidP="00F912B2">
      <w:pPr>
        <w:widowControl w:val="0"/>
        <w:spacing w:line="360" w:lineRule="auto"/>
        <w:jc w:val="center"/>
        <w:rPr>
          <w:b/>
          <w:bCs/>
          <w:color w:val="000000"/>
          <w:sz w:val="28"/>
          <w:szCs w:val="28"/>
        </w:rPr>
      </w:pPr>
    </w:p>
    <w:p w:rsidR="00DD52B4" w:rsidRDefault="00F912B2" w:rsidP="00F912B2">
      <w:pPr>
        <w:widowControl w:val="0"/>
        <w:spacing w:line="360" w:lineRule="auto"/>
        <w:jc w:val="center"/>
        <w:rPr>
          <w:b/>
          <w:bCs/>
          <w:color w:val="000000"/>
          <w:sz w:val="28"/>
          <w:szCs w:val="28"/>
        </w:rPr>
      </w:pPr>
      <w:r w:rsidRPr="00F912B2">
        <w:rPr>
          <w:b/>
          <w:bCs/>
          <w:color w:val="000000"/>
          <w:sz w:val="28"/>
          <w:szCs w:val="28"/>
        </w:rPr>
        <w:t>ЗАСТОСУВАННЯ ПРОГРАМ ЗІ СПОРТИВНО-ПРИКЛАДНОГО ФІТНЕСУ В СТУДЕНТСЬКІЙ СЕКЦІЇ БОКСУ</w:t>
      </w:r>
    </w:p>
    <w:p w:rsidR="00F912B2" w:rsidRDefault="00F912B2" w:rsidP="00F912B2">
      <w:pPr>
        <w:widowControl w:val="0"/>
        <w:spacing w:line="360" w:lineRule="auto"/>
        <w:rPr>
          <w:b/>
          <w:bCs/>
          <w:color w:val="000000"/>
          <w:sz w:val="28"/>
          <w:szCs w:val="28"/>
        </w:rPr>
      </w:pPr>
    </w:p>
    <w:p w:rsidR="00DF559C" w:rsidRPr="00F57DFA" w:rsidRDefault="00582D59" w:rsidP="00F912B2">
      <w:pPr>
        <w:widowControl w:val="0"/>
        <w:spacing w:line="360" w:lineRule="auto"/>
        <w:ind w:firstLine="709"/>
        <w:jc w:val="both"/>
        <w:rPr>
          <w:b/>
          <w:bCs/>
          <w:color w:val="000000"/>
          <w:sz w:val="28"/>
          <w:szCs w:val="28"/>
        </w:rPr>
      </w:pPr>
      <w:r w:rsidRPr="002D7533">
        <w:rPr>
          <w:b/>
          <w:bCs/>
          <w:color w:val="000000"/>
          <w:sz w:val="28"/>
          <w:szCs w:val="28"/>
        </w:rPr>
        <w:t>2.1.</w:t>
      </w:r>
      <w:r w:rsidRPr="002D7533">
        <w:rPr>
          <w:b/>
          <w:bCs/>
          <w:color w:val="000000"/>
          <w:sz w:val="28"/>
          <w:szCs w:val="28"/>
        </w:rPr>
        <w:tab/>
        <w:t>Методи дослідження</w:t>
      </w:r>
    </w:p>
    <w:p w:rsidR="00733956" w:rsidRPr="00F57DFA" w:rsidRDefault="00733956" w:rsidP="00DF559C">
      <w:pPr>
        <w:spacing w:line="360" w:lineRule="auto"/>
        <w:ind w:firstLine="709"/>
        <w:jc w:val="both"/>
        <w:rPr>
          <w:bCs/>
          <w:color w:val="000000"/>
          <w:sz w:val="28"/>
          <w:szCs w:val="28"/>
        </w:rPr>
      </w:pPr>
    </w:p>
    <w:p w:rsidR="00733956" w:rsidRPr="00733956" w:rsidRDefault="00733956" w:rsidP="00733956">
      <w:pPr>
        <w:spacing w:line="360" w:lineRule="auto"/>
        <w:ind w:firstLine="709"/>
        <w:jc w:val="both"/>
        <w:rPr>
          <w:bCs/>
          <w:color w:val="000000"/>
          <w:sz w:val="28"/>
          <w:szCs w:val="28"/>
        </w:rPr>
      </w:pPr>
      <w:r w:rsidRPr="00733956">
        <w:rPr>
          <w:bCs/>
          <w:color w:val="000000"/>
          <w:sz w:val="28"/>
          <w:szCs w:val="28"/>
        </w:rPr>
        <w:t xml:space="preserve">При виконанні </w:t>
      </w:r>
      <w:r w:rsidR="00200704">
        <w:rPr>
          <w:bCs/>
          <w:color w:val="000000"/>
          <w:sz w:val="28"/>
          <w:szCs w:val="28"/>
        </w:rPr>
        <w:t>кваліфікаційного</w:t>
      </w:r>
      <w:r w:rsidRPr="00733956">
        <w:rPr>
          <w:bCs/>
          <w:color w:val="000000"/>
          <w:sz w:val="28"/>
          <w:szCs w:val="28"/>
        </w:rPr>
        <w:t xml:space="preserve"> дослідження нами були використані наступні методи дослідження:  </w:t>
      </w:r>
      <w:r>
        <w:rPr>
          <w:bCs/>
          <w:color w:val="000000"/>
          <w:sz w:val="28"/>
          <w:szCs w:val="28"/>
        </w:rPr>
        <w:t>педагогічні та</w:t>
      </w:r>
      <w:r w:rsidRPr="00733956">
        <w:rPr>
          <w:bCs/>
          <w:color w:val="000000"/>
          <w:sz w:val="28"/>
          <w:szCs w:val="28"/>
        </w:rPr>
        <w:t xml:space="preserve"> математичні. </w:t>
      </w:r>
    </w:p>
    <w:p w:rsidR="00733956" w:rsidRPr="00733956" w:rsidRDefault="00733956" w:rsidP="00733956">
      <w:pPr>
        <w:spacing w:line="360" w:lineRule="auto"/>
        <w:ind w:firstLine="709"/>
        <w:jc w:val="both"/>
        <w:rPr>
          <w:bCs/>
          <w:color w:val="000000"/>
          <w:sz w:val="28"/>
          <w:szCs w:val="28"/>
        </w:rPr>
      </w:pPr>
      <w:r w:rsidRPr="00733956">
        <w:rPr>
          <w:bCs/>
          <w:color w:val="000000"/>
          <w:sz w:val="28"/>
          <w:szCs w:val="28"/>
        </w:rPr>
        <w:t>Аналіз науково-методичної літератури.</w:t>
      </w:r>
    </w:p>
    <w:p w:rsidR="00733956" w:rsidRPr="00733956" w:rsidRDefault="00733956" w:rsidP="00733956">
      <w:pPr>
        <w:spacing w:line="360" w:lineRule="auto"/>
        <w:ind w:firstLine="709"/>
        <w:jc w:val="both"/>
        <w:rPr>
          <w:bCs/>
          <w:color w:val="000000"/>
          <w:sz w:val="28"/>
          <w:szCs w:val="28"/>
        </w:rPr>
      </w:pPr>
      <w:r w:rsidRPr="00733956">
        <w:rPr>
          <w:bCs/>
          <w:color w:val="000000"/>
          <w:sz w:val="28"/>
          <w:szCs w:val="28"/>
        </w:rPr>
        <w:t>Анкетування.</w:t>
      </w:r>
    </w:p>
    <w:p w:rsidR="00733956" w:rsidRPr="00733956" w:rsidRDefault="00733956" w:rsidP="00733956">
      <w:pPr>
        <w:spacing w:line="360" w:lineRule="auto"/>
        <w:ind w:firstLine="709"/>
        <w:jc w:val="both"/>
        <w:rPr>
          <w:bCs/>
          <w:color w:val="000000"/>
          <w:sz w:val="28"/>
          <w:szCs w:val="28"/>
        </w:rPr>
      </w:pPr>
      <w:r w:rsidRPr="00733956">
        <w:rPr>
          <w:bCs/>
          <w:color w:val="000000"/>
          <w:sz w:val="28"/>
          <w:szCs w:val="28"/>
        </w:rPr>
        <w:t>Педагогічні спостереження.</w:t>
      </w:r>
    </w:p>
    <w:p w:rsidR="00733956" w:rsidRPr="00733956" w:rsidRDefault="00733956" w:rsidP="00733956">
      <w:pPr>
        <w:spacing w:line="360" w:lineRule="auto"/>
        <w:ind w:firstLine="709"/>
        <w:jc w:val="both"/>
        <w:rPr>
          <w:bCs/>
          <w:color w:val="000000"/>
          <w:sz w:val="28"/>
          <w:szCs w:val="28"/>
        </w:rPr>
      </w:pPr>
      <w:r w:rsidRPr="00733956">
        <w:rPr>
          <w:bCs/>
          <w:color w:val="000000"/>
          <w:sz w:val="28"/>
          <w:szCs w:val="28"/>
        </w:rPr>
        <w:t>Педагогічні контрольні випробування (тести).</w:t>
      </w:r>
    </w:p>
    <w:p w:rsidR="00733956" w:rsidRDefault="00733956" w:rsidP="00733956">
      <w:pPr>
        <w:spacing w:line="360" w:lineRule="auto"/>
        <w:ind w:firstLine="709"/>
        <w:jc w:val="both"/>
        <w:rPr>
          <w:bCs/>
          <w:color w:val="000000"/>
          <w:sz w:val="28"/>
          <w:szCs w:val="28"/>
        </w:rPr>
      </w:pPr>
      <w:r w:rsidRPr="00733956">
        <w:rPr>
          <w:bCs/>
          <w:color w:val="000000"/>
          <w:sz w:val="28"/>
          <w:szCs w:val="28"/>
        </w:rPr>
        <w:t>Педагогічний експеримент.</w:t>
      </w:r>
    </w:p>
    <w:p w:rsidR="00200704" w:rsidRPr="00733956" w:rsidRDefault="00200704" w:rsidP="00733956">
      <w:pPr>
        <w:spacing w:line="360" w:lineRule="auto"/>
        <w:ind w:firstLine="709"/>
        <w:jc w:val="both"/>
        <w:rPr>
          <w:bCs/>
          <w:color w:val="000000"/>
          <w:sz w:val="28"/>
          <w:szCs w:val="28"/>
        </w:rPr>
      </w:pPr>
      <w:r>
        <w:rPr>
          <w:bCs/>
          <w:color w:val="000000"/>
          <w:sz w:val="28"/>
          <w:szCs w:val="28"/>
        </w:rPr>
        <w:t>Методи математичної статистики.</w:t>
      </w:r>
    </w:p>
    <w:p w:rsidR="00733956" w:rsidRPr="00733956" w:rsidRDefault="00733956" w:rsidP="00733956">
      <w:pPr>
        <w:spacing w:line="360" w:lineRule="auto"/>
        <w:ind w:firstLine="709"/>
        <w:jc w:val="both"/>
        <w:rPr>
          <w:bCs/>
          <w:color w:val="000000"/>
          <w:sz w:val="28"/>
          <w:szCs w:val="28"/>
        </w:rPr>
      </w:pPr>
      <w:r w:rsidRPr="00733956">
        <w:rPr>
          <w:bCs/>
          <w:color w:val="000000"/>
          <w:sz w:val="28"/>
          <w:szCs w:val="28"/>
        </w:rPr>
        <w:t>Аналіз науково-методичної літератури було виконано за висновками провідних вітчизняних і зарубіжних дослідників, що висвітлюють головні проблеми та підходи до побудови тренувального процесу в б</w:t>
      </w:r>
      <w:r>
        <w:rPr>
          <w:bCs/>
          <w:color w:val="000000"/>
          <w:sz w:val="28"/>
          <w:szCs w:val="28"/>
        </w:rPr>
        <w:t>оксі</w:t>
      </w:r>
      <w:r w:rsidRPr="00733956">
        <w:rPr>
          <w:bCs/>
          <w:color w:val="000000"/>
          <w:sz w:val="28"/>
          <w:szCs w:val="28"/>
        </w:rPr>
        <w:t xml:space="preserve">, ефективності впливу на спортсменів різноманітних за обсягом і спрямованістю тренувальних навантажень. </w:t>
      </w:r>
    </w:p>
    <w:p w:rsidR="00733956" w:rsidRPr="00733956" w:rsidRDefault="00733956" w:rsidP="00733956">
      <w:pPr>
        <w:spacing w:line="360" w:lineRule="auto"/>
        <w:ind w:firstLine="709"/>
        <w:jc w:val="both"/>
        <w:rPr>
          <w:bCs/>
          <w:color w:val="000000"/>
          <w:sz w:val="28"/>
          <w:szCs w:val="28"/>
        </w:rPr>
      </w:pPr>
      <w:r w:rsidRPr="00733956">
        <w:rPr>
          <w:bCs/>
          <w:color w:val="000000"/>
          <w:sz w:val="28"/>
          <w:szCs w:val="28"/>
        </w:rPr>
        <w:t xml:space="preserve">Анкетування. Методи анкетування, опитування і бесіди. У ході дослідження були проаналізовані програми для дитячо-юнацьких спортивних шкіл (ДЮСШ) з </w:t>
      </w:r>
      <w:r>
        <w:rPr>
          <w:bCs/>
          <w:color w:val="000000"/>
          <w:sz w:val="28"/>
          <w:szCs w:val="28"/>
        </w:rPr>
        <w:t>боксу</w:t>
      </w:r>
      <w:r w:rsidR="00972B0C">
        <w:rPr>
          <w:bCs/>
          <w:color w:val="000000"/>
          <w:sz w:val="28"/>
          <w:szCs w:val="28"/>
        </w:rPr>
        <w:t xml:space="preserve">. Відповідно до </w:t>
      </w:r>
      <w:r w:rsidRPr="00733956">
        <w:rPr>
          <w:bCs/>
          <w:color w:val="000000"/>
          <w:sz w:val="28"/>
          <w:szCs w:val="28"/>
        </w:rPr>
        <w:t xml:space="preserve">загальноприйнятої методики також було проведено опитування та анкетування тренерів і спортсменів; проведені бесіди зі спортивними педагогами і спортсменами. </w:t>
      </w:r>
    </w:p>
    <w:p w:rsidR="00733956" w:rsidRPr="00733956" w:rsidRDefault="00733956" w:rsidP="00733956">
      <w:pPr>
        <w:spacing w:line="360" w:lineRule="auto"/>
        <w:ind w:firstLine="709"/>
        <w:jc w:val="both"/>
        <w:rPr>
          <w:bCs/>
          <w:color w:val="000000"/>
          <w:sz w:val="28"/>
          <w:szCs w:val="28"/>
        </w:rPr>
      </w:pPr>
      <w:r w:rsidRPr="00733956">
        <w:rPr>
          <w:bCs/>
          <w:color w:val="000000"/>
          <w:sz w:val="28"/>
          <w:szCs w:val="28"/>
        </w:rPr>
        <w:t>Педагогічні спостереження. На всіх етапах досліджен</w:t>
      </w:r>
      <w:r w:rsidR="00200704">
        <w:rPr>
          <w:bCs/>
          <w:color w:val="000000"/>
          <w:sz w:val="28"/>
          <w:szCs w:val="28"/>
        </w:rPr>
        <w:t>ня</w:t>
      </w:r>
      <w:r w:rsidRPr="00733956">
        <w:rPr>
          <w:bCs/>
          <w:color w:val="000000"/>
          <w:sz w:val="28"/>
          <w:szCs w:val="28"/>
        </w:rPr>
        <w:t xml:space="preserve"> нами проводилися педагогіч</w:t>
      </w:r>
      <w:r>
        <w:rPr>
          <w:bCs/>
          <w:color w:val="000000"/>
          <w:sz w:val="28"/>
          <w:szCs w:val="28"/>
        </w:rPr>
        <w:t>ні спостереження за тренувальною</w:t>
      </w:r>
      <w:r w:rsidRPr="00733956">
        <w:rPr>
          <w:bCs/>
          <w:color w:val="000000"/>
          <w:sz w:val="28"/>
          <w:szCs w:val="28"/>
        </w:rPr>
        <w:t xml:space="preserve"> та змагальн</w:t>
      </w:r>
      <w:r>
        <w:rPr>
          <w:bCs/>
          <w:color w:val="000000"/>
          <w:sz w:val="28"/>
          <w:szCs w:val="28"/>
        </w:rPr>
        <w:t>ою</w:t>
      </w:r>
      <w:r w:rsidRPr="00733956">
        <w:rPr>
          <w:bCs/>
          <w:color w:val="000000"/>
          <w:sz w:val="28"/>
          <w:szCs w:val="28"/>
        </w:rPr>
        <w:t xml:space="preserve"> діяльністю спортсменів, що спеціалізуються з </w:t>
      </w:r>
      <w:r>
        <w:rPr>
          <w:bCs/>
          <w:color w:val="000000"/>
          <w:sz w:val="28"/>
          <w:szCs w:val="28"/>
        </w:rPr>
        <w:t>боксу</w:t>
      </w:r>
      <w:r w:rsidRPr="00733956">
        <w:rPr>
          <w:bCs/>
          <w:color w:val="000000"/>
          <w:sz w:val="28"/>
          <w:szCs w:val="28"/>
        </w:rPr>
        <w:t>. Загальновідомо, що педагогічні спостереження є одними з ефективних і дієвих методів отримання фактичного матеріалу.</w:t>
      </w:r>
    </w:p>
    <w:p w:rsidR="00733956" w:rsidRPr="00733956" w:rsidRDefault="00733956" w:rsidP="00B31BF6">
      <w:pPr>
        <w:spacing w:line="360" w:lineRule="auto"/>
        <w:ind w:firstLine="709"/>
        <w:jc w:val="both"/>
        <w:rPr>
          <w:bCs/>
          <w:color w:val="000000"/>
          <w:sz w:val="28"/>
          <w:szCs w:val="28"/>
        </w:rPr>
      </w:pPr>
      <w:r w:rsidRPr="00733956">
        <w:rPr>
          <w:bCs/>
          <w:color w:val="000000"/>
          <w:sz w:val="28"/>
          <w:szCs w:val="28"/>
        </w:rPr>
        <w:lastRenderedPageBreak/>
        <w:t xml:space="preserve">Педагогічні контрольні випробування здійснювались у формі тестів, котрі застосовуються також і в інших видах спорту. Метою було визначення ефективності </w:t>
      </w:r>
      <w:r w:rsidR="00200704">
        <w:rPr>
          <w:bCs/>
          <w:color w:val="000000"/>
          <w:sz w:val="28"/>
          <w:szCs w:val="28"/>
        </w:rPr>
        <w:t>програми</w:t>
      </w:r>
      <w:r w:rsidRPr="00733956">
        <w:rPr>
          <w:bCs/>
          <w:color w:val="000000"/>
          <w:sz w:val="28"/>
          <w:szCs w:val="28"/>
        </w:rPr>
        <w:t xml:space="preserve"> </w:t>
      </w:r>
      <w:r w:rsidR="00B31BF6" w:rsidRPr="00B31BF6">
        <w:rPr>
          <w:bCs/>
          <w:color w:val="000000"/>
          <w:sz w:val="28"/>
          <w:szCs w:val="28"/>
        </w:rPr>
        <w:t>розвит</w:t>
      </w:r>
      <w:r w:rsidR="00B31BF6">
        <w:rPr>
          <w:bCs/>
          <w:color w:val="000000"/>
          <w:sz w:val="28"/>
          <w:szCs w:val="28"/>
        </w:rPr>
        <w:t>ку</w:t>
      </w:r>
      <w:r w:rsidR="00B31BF6" w:rsidRPr="00B31BF6">
        <w:rPr>
          <w:bCs/>
          <w:color w:val="000000"/>
          <w:sz w:val="28"/>
          <w:szCs w:val="28"/>
        </w:rPr>
        <w:t xml:space="preserve"> </w:t>
      </w:r>
      <w:r w:rsidR="00B31BF6" w:rsidRPr="00501E06">
        <w:rPr>
          <w:bCs/>
          <w:color w:val="000000"/>
          <w:sz w:val="28"/>
          <w:szCs w:val="28"/>
        </w:rPr>
        <w:t>фізичних якостей</w:t>
      </w:r>
      <w:r w:rsidR="00200704">
        <w:rPr>
          <w:bCs/>
          <w:color w:val="000000"/>
          <w:sz w:val="28"/>
          <w:szCs w:val="28"/>
        </w:rPr>
        <w:t xml:space="preserve"> </w:t>
      </w:r>
      <w:r w:rsidR="00B31BF6" w:rsidRPr="00501E06">
        <w:rPr>
          <w:bCs/>
          <w:color w:val="000000"/>
          <w:sz w:val="28"/>
          <w:szCs w:val="28"/>
        </w:rPr>
        <w:t xml:space="preserve">боксерів </w:t>
      </w:r>
      <w:r w:rsidRPr="00733956">
        <w:rPr>
          <w:bCs/>
          <w:color w:val="000000"/>
          <w:sz w:val="28"/>
          <w:szCs w:val="28"/>
        </w:rPr>
        <w:t xml:space="preserve">на основі використання </w:t>
      </w:r>
      <w:r w:rsidR="00200704" w:rsidRPr="00200704">
        <w:rPr>
          <w:color w:val="000000"/>
          <w:sz w:val="28"/>
          <w:szCs w:val="28"/>
        </w:rPr>
        <w:t>програм зі спортивно-прикладного фітнесу в студентській секції боксу</w:t>
      </w:r>
      <w:r w:rsidR="00200704">
        <w:rPr>
          <w:color w:val="000000"/>
          <w:sz w:val="28"/>
          <w:szCs w:val="28"/>
        </w:rPr>
        <w:t>.</w:t>
      </w:r>
    </w:p>
    <w:p w:rsidR="00BE084A" w:rsidRDefault="00BE084A" w:rsidP="00DF5946">
      <w:pPr>
        <w:spacing w:line="360" w:lineRule="auto"/>
        <w:jc w:val="both"/>
        <w:rPr>
          <w:b/>
          <w:bCs/>
          <w:color w:val="000000"/>
          <w:sz w:val="28"/>
          <w:szCs w:val="28"/>
        </w:rPr>
      </w:pPr>
    </w:p>
    <w:p w:rsidR="00582D59" w:rsidRDefault="00DF559C" w:rsidP="00DF559C">
      <w:pPr>
        <w:spacing w:line="360" w:lineRule="auto"/>
        <w:ind w:firstLine="709"/>
        <w:jc w:val="both"/>
        <w:rPr>
          <w:b/>
          <w:bCs/>
          <w:color w:val="000000"/>
          <w:sz w:val="28"/>
          <w:szCs w:val="28"/>
        </w:rPr>
      </w:pPr>
      <w:r>
        <w:rPr>
          <w:b/>
          <w:bCs/>
          <w:color w:val="000000"/>
          <w:sz w:val="28"/>
          <w:szCs w:val="28"/>
        </w:rPr>
        <w:t xml:space="preserve">2.2.  </w:t>
      </w:r>
      <w:r w:rsidR="00582D59" w:rsidRPr="002D7533">
        <w:rPr>
          <w:b/>
          <w:bCs/>
          <w:color w:val="000000"/>
          <w:sz w:val="28"/>
          <w:szCs w:val="28"/>
        </w:rPr>
        <w:t>Організація дослідження</w:t>
      </w:r>
    </w:p>
    <w:p w:rsidR="00DF5946" w:rsidRDefault="00DF5946" w:rsidP="00DF559C">
      <w:pPr>
        <w:spacing w:line="360" w:lineRule="auto"/>
        <w:ind w:firstLine="709"/>
        <w:jc w:val="both"/>
        <w:rPr>
          <w:b/>
          <w:bCs/>
          <w:color w:val="000000"/>
          <w:sz w:val="28"/>
          <w:szCs w:val="28"/>
        </w:rPr>
      </w:pPr>
    </w:p>
    <w:p w:rsidR="00DF5946" w:rsidRPr="00DF5946" w:rsidRDefault="00DF5946" w:rsidP="00DF0950">
      <w:pPr>
        <w:spacing w:line="360" w:lineRule="auto"/>
        <w:ind w:firstLine="709"/>
        <w:jc w:val="both"/>
        <w:rPr>
          <w:bCs/>
          <w:color w:val="000000"/>
          <w:sz w:val="28"/>
          <w:szCs w:val="28"/>
        </w:rPr>
      </w:pPr>
      <w:r w:rsidRPr="00DF5946">
        <w:rPr>
          <w:bCs/>
          <w:color w:val="000000"/>
          <w:sz w:val="28"/>
          <w:szCs w:val="28"/>
        </w:rPr>
        <w:t>Дослідження проводил</w:t>
      </w:r>
      <w:r w:rsidR="00B57FB1">
        <w:rPr>
          <w:bCs/>
          <w:color w:val="000000"/>
          <w:sz w:val="28"/>
          <w:szCs w:val="28"/>
        </w:rPr>
        <w:t>о</w:t>
      </w:r>
      <w:r w:rsidRPr="00DF5946">
        <w:rPr>
          <w:bCs/>
          <w:color w:val="000000"/>
          <w:sz w:val="28"/>
          <w:szCs w:val="28"/>
        </w:rPr>
        <w:t xml:space="preserve">сь у </w:t>
      </w:r>
      <w:r w:rsidR="00056899">
        <w:rPr>
          <w:bCs/>
          <w:color w:val="000000"/>
          <w:sz w:val="28"/>
          <w:szCs w:val="28"/>
        </w:rPr>
        <w:t xml:space="preserve">ДЗ «Луганський національний університет» (місто Лубни Полтавської області) </w:t>
      </w:r>
      <w:r w:rsidR="00DF0950">
        <w:rPr>
          <w:bCs/>
          <w:color w:val="000000"/>
          <w:sz w:val="28"/>
          <w:szCs w:val="28"/>
        </w:rPr>
        <w:t>з жовтня 202</w:t>
      </w:r>
      <w:r w:rsidR="00056899">
        <w:rPr>
          <w:bCs/>
          <w:color w:val="000000"/>
          <w:sz w:val="28"/>
          <w:szCs w:val="28"/>
        </w:rPr>
        <w:t>3</w:t>
      </w:r>
      <w:r w:rsidR="00DF0950">
        <w:rPr>
          <w:bCs/>
          <w:color w:val="000000"/>
          <w:sz w:val="28"/>
          <w:szCs w:val="28"/>
        </w:rPr>
        <w:t xml:space="preserve"> р. по </w:t>
      </w:r>
      <w:r w:rsidR="00056899">
        <w:rPr>
          <w:bCs/>
          <w:color w:val="000000"/>
          <w:sz w:val="28"/>
          <w:szCs w:val="28"/>
        </w:rPr>
        <w:t>листопад</w:t>
      </w:r>
      <w:r w:rsidR="00DF0950">
        <w:rPr>
          <w:bCs/>
          <w:color w:val="000000"/>
          <w:sz w:val="28"/>
          <w:szCs w:val="28"/>
        </w:rPr>
        <w:t xml:space="preserve"> 202</w:t>
      </w:r>
      <w:r w:rsidR="00056899">
        <w:rPr>
          <w:bCs/>
          <w:color w:val="000000"/>
          <w:sz w:val="28"/>
          <w:szCs w:val="28"/>
        </w:rPr>
        <w:t>4</w:t>
      </w:r>
      <w:r w:rsidRPr="00DF5946">
        <w:rPr>
          <w:bCs/>
          <w:color w:val="000000"/>
          <w:sz w:val="28"/>
          <w:szCs w:val="28"/>
        </w:rPr>
        <w:t xml:space="preserve"> р. </w:t>
      </w:r>
      <w:r w:rsidR="00056899" w:rsidRPr="00200704">
        <w:rPr>
          <w:color w:val="000000"/>
          <w:sz w:val="28"/>
          <w:szCs w:val="28"/>
        </w:rPr>
        <w:t>в студентській секції боксу</w:t>
      </w:r>
      <w:r w:rsidR="00056899">
        <w:rPr>
          <w:color w:val="000000"/>
          <w:sz w:val="28"/>
          <w:szCs w:val="28"/>
        </w:rPr>
        <w:t>.</w:t>
      </w:r>
    </w:p>
    <w:p w:rsidR="00DF5946" w:rsidRPr="00AA1840" w:rsidRDefault="00DF0950" w:rsidP="00DF5946">
      <w:pPr>
        <w:spacing w:line="360" w:lineRule="auto"/>
        <w:ind w:firstLine="709"/>
        <w:jc w:val="both"/>
        <w:rPr>
          <w:bCs/>
          <w:color w:val="000000"/>
          <w:sz w:val="28"/>
          <w:szCs w:val="28"/>
          <w:lang w:val="la-Latn"/>
        </w:rPr>
      </w:pPr>
      <w:r w:rsidRPr="00AA1840">
        <w:rPr>
          <w:bCs/>
          <w:color w:val="000000"/>
          <w:sz w:val="28"/>
          <w:szCs w:val="28"/>
          <w:lang w:val="la-Latn"/>
        </w:rPr>
        <w:t>В експерименті взяли участь 2</w:t>
      </w:r>
      <w:r w:rsidR="00226C1C" w:rsidRPr="00AA1840">
        <w:rPr>
          <w:bCs/>
          <w:color w:val="000000"/>
          <w:sz w:val="28"/>
          <w:szCs w:val="28"/>
          <w:lang w:val="la-Latn"/>
        </w:rPr>
        <w:t>0</w:t>
      </w:r>
      <w:r w:rsidR="00DF5946" w:rsidRPr="00AA1840">
        <w:rPr>
          <w:bCs/>
          <w:color w:val="000000"/>
          <w:sz w:val="28"/>
          <w:szCs w:val="28"/>
          <w:lang w:val="la-Latn"/>
        </w:rPr>
        <w:t xml:space="preserve"> б</w:t>
      </w:r>
      <w:r w:rsidR="00226C1C" w:rsidRPr="00AA1840">
        <w:rPr>
          <w:bCs/>
          <w:color w:val="000000"/>
          <w:sz w:val="28"/>
          <w:szCs w:val="28"/>
          <w:lang w:val="la-Latn"/>
        </w:rPr>
        <w:t>оксерів віком 1</w:t>
      </w:r>
      <w:r w:rsidR="00056899" w:rsidRPr="00AA1840">
        <w:rPr>
          <w:bCs/>
          <w:color w:val="000000"/>
          <w:sz w:val="28"/>
          <w:szCs w:val="28"/>
          <w:lang w:val="la-Latn"/>
        </w:rPr>
        <w:t>8-20</w:t>
      </w:r>
      <w:r w:rsidR="00DF5946" w:rsidRPr="00AA1840">
        <w:rPr>
          <w:bCs/>
          <w:color w:val="000000"/>
          <w:sz w:val="28"/>
          <w:szCs w:val="28"/>
          <w:lang w:val="la-Latn"/>
        </w:rPr>
        <w:t xml:space="preserve"> років.</w:t>
      </w:r>
    </w:p>
    <w:p w:rsidR="00DF5946" w:rsidRPr="00DF5946" w:rsidRDefault="00DF5946" w:rsidP="00DF5946">
      <w:pPr>
        <w:spacing w:line="360" w:lineRule="auto"/>
        <w:ind w:firstLine="709"/>
        <w:jc w:val="both"/>
        <w:rPr>
          <w:bCs/>
          <w:color w:val="000000"/>
          <w:sz w:val="28"/>
          <w:szCs w:val="28"/>
        </w:rPr>
      </w:pPr>
      <w:r w:rsidRPr="00DF5946">
        <w:rPr>
          <w:bCs/>
          <w:color w:val="000000"/>
          <w:sz w:val="28"/>
          <w:szCs w:val="28"/>
        </w:rPr>
        <w:t>Крім того, було організовано збір даних впродовж тренерської практики</w:t>
      </w:r>
      <w:r w:rsidR="00DF0950">
        <w:rPr>
          <w:bCs/>
          <w:color w:val="000000"/>
          <w:sz w:val="28"/>
          <w:szCs w:val="28"/>
          <w:lang w:val="ru-RU"/>
        </w:rPr>
        <w:t xml:space="preserve"> з лютого 202</w:t>
      </w:r>
      <w:r w:rsidR="00056899">
        <w:rPr>
          <w:bCs/>
          <w:color w:val="000000"/>
          <w:sz w:val="28"/>
          <w:szCs w:val="28"/>
          <w:lang w:val="ru-RU"/>
        </w:rPr>
        <w:t>4</w:t>
      </w:r>
      <w:r w:rsidRPr="00DF5946">
        <w:rPr>
          <w:bCs/>
          <w:color w:val="000000"/>
          <w:sz w:val="28"/>
          <w:szCs w:val="28"/>
          <w:lang w:val="ru-RU"/>
        </w:rPr>
        <w:t xml:space="preserve"> </w:t>
      </w:r>
      <w:r w:rsidR="00DF0950">
        <w:rPr>
          <w:bCs/>
          <w:color w:val="000000"/>
          <w:sz w:val="28"/>
          <w:szCs w:val="28"/>
          <w:lang w:val="ru-RU"/>
        </w:rPr>
        <w:t>р. по березень 202</w:t>
      </w:r>
      <w:r w:rsidR="00056899">
        <w:rPr>
          <w:bCs/>
          <w:color w:val="000000"/>
          <w:sz w:val="28"/>
          <w:szCs w:val="28"/>
          <w:lang w:val="ru-RU"/>
        </w:rPr>
        <w:t>4</w:t>
      </w:r>
      <w:r w:rsidRPr="00DF5946">
        <w:rPr>
          <w:bCs/>
          <w:color w:val="000000"/>
          <w:sz w:val="28"/>
          <w:szCs w:val="28"/>
          <w:lang w:val="ru-RU"/>
        </w:rPr>
        <w:t xml:space="preserve"> р</w:t>
      </w:r>
      <w:r w:rsidRPr="00DF5946">
        <w:rPr>
          <w:bCs/>
          <w:color w:val="000000"/>
          <w:sz w:val="28"/>
          <w:szCs w:val="28"/>
        </w:rPr>
        <w:t xml:space="preserve">. </w:t>
      </w:r>
    </w:p>
    <w:p w:rsidR="00DF5946" w:rsidRPr="00DF5946" w:rsidRDefault="00DF5946" w:rsidP="00DF5946">
      <w:pPr>
        <w:spacing w:line="360" w:lineRule="auto"/>
        <w:ind w:firstLine="709"/>
        <w:jc w:val="both"/>
        <w:rPr>
          <w:bCs/>
          <w:color w:val="000000"/>
          <w:sz w:val="28"/>
          <w:szCs w:val="28"/>
        </w:rPr>
      </w:pPr>
      <w:r w:rsidRPr="00DF5946">
        <w:rPr>
          <w:bCs/>
          <w:color w:val="000000"/>
          <w:sz w:val="28"/>
          <w:szCs w:val="28"/>
        </w:rPr>
        <w:t xml:space="preserve">Дослідження проводилися у </w:t>
      </w:r>
      <w:r w:rsidRPr="00DF5946">
        <w:rPr>
          <w:bCs/>
          <w:color w:val="000000"/>
          <w:sz w:val="28"/>
          <w:szCs w:val="28"/>
          <w:lang w:val="ru-RU"/>
        </w:rPr>
        <w:t>три</w:t>
      </w:r>
      <w:r w:rsidRPr="00DF5946">
        <w:rPr>
          <w:bCs/>
          <w:color w:val="000000"/>
          <w:sz w:val="28"/>
          <w:szCs w:val="28"/>
        </w:rPr>
        <w:t xml:space="preserve"> етап</w:t>
      </w:r>
      <w:r w:rsidRPr="00DF5946">
        <w:rPr>
          <w:bCs/>
          <w:color w:val="000000"/>
          <w:sz w:val="28"/>
          <w:szCs w:val="28"/>
          <w:lang w:val="ru-RU"/>
        </w:rPr>
        <w:t>и</w:t>
      </w:r>
      <w:r w:rsidRPr="00DF5946">
        <w:rPr>
          <w:bCs/>
          <w:color w:val="000000"/>
          <w:sz w:val="28"/>
          <w:szCs w:val="28"/>
        </w:rPr>
        <w:t>:</w:t>
      </w:r>
    </w:p>
    <w:p w:rsidR="00DF5946" w:rsidRPr="00DF5946" w:rsidRDefault="00DF0950" w:rsidP="00DF5946">
      <w:pPr>
        <w:spacing w:line="360" w:lineRule="auto"/>
        <w:ind w:firstLine="709"/>
        <w:jc w:val="both"/>
        <w:rPr>
          <w:bCs/>
          <w:color w:val="000000"/>
          <w:sz w:val="28"/>
          <w:szCs w:val="28"/>
        </w:rPr>
      </w:pPr>
      <w:r>
        <w:rPr>
          <w:bCs/>
          <w:color w:val="000000"/>
          <w:sz w:val="28"/>
          <w:szCs w:val="28"/>
        </w:rPr>
        <w:t>1 етап – з жовтня 202</w:t>
      </w:r>
      <w:r w:rsidR="0097182C">
        <w:rPr>
          <w:bCs/>
          <w:color w:val="000000"/>
          <w:sz w:val="28"/>
          <w:szCs w:val="28"/>
        </w:rPr>
        <w:t>3</w:t>
      </w:r>
      <w:r>
        <w:rPr>
          <w:bCs/>
          <w:color w:val="000000"/>
          <w:sz w:val="28"/>
          <w:szCs w:val="28"/>
        </w:rPr>
        <w:t xml:space="preserve"> </w:t>
      </w:r>
      <w:r w:rsidR="0097182C">
        <w:rPr>
          <w:bCs/>
          <w:color w:val="000000"/>
          <w:sz w:val="28"/>
          <w:szCs w:val="28"/>
        </w:rPr>
        <w:t xml:space="preserve">р. </w:t>
      </w:r>
      <w:r>
        <w:rPr>
          <w:bCs/>
          <w:color w:val="000000"/>
          <w:sz w:val="28"/>
          <w:szCs w:val="28"/>
        </w:rPr>
        <w:t xml:space="preserve">по </w:t>
      </w:r>
      <w:r w:rsidR="0097182C">
        <w:rPr>
          <w:bCs/>
          <w:color w:val="000000"/>
          <w:sz w:val="28"/>
          <w:szCs w:val="28"/>
        </w:rPr>
        <w:t>січень</w:t>
      </w:r>
      <w:r>
        <w:rPr>
          <w:bCs/>
          <w:color w:val="000000"/>
          <w:sz w:val="28"/>
          <w:szCs w:val="28"/>
        </w:rPr>
        <w:t xml:space="preserve"> 202</w:t>
      </w:r>
      <w:r w:rsidR="0097182C">
        <w:rPr>
          <w:bCs/>
          <w:color w:val="000000"/>
          <w:sz w:val="28"/>
          <w:szCs w:val="28"/>
        </w:rPr>
        <w:t>4 р.</w:t>
      </w:r>
      <w:r w:rsidR="00DF5946" w:rsidRPr="00DF5946">
        <w:rPr>
          <w:bCs/>
          <w:color w:val="000000"/>
          <w:sz w:val="28"/>
          <w:szCs w:val="28"/>
        </w:rPr>
        <w:t xml:space="preserve"> проводився аналіз </w:t>
      </w:r>
      <w:r w:rsidR="0097182C">
        <w:rPr>
          <w:bCs/>
          <w:color w:val="000000"/>
          <w:sz w:val="28"/>
          <w:szCs w:val="28"/>
        </w:rPr>
        <w:t>науково-методичної літератури</w:t>
      </w:r>
      <w:r w:rsidR="00DF5946" w:rsidRPr="00DF5946">
        <w:rPr>
          <w:bCs/>
          <w:color w:val="000000"/>
          <w:sz w:val="28"/>
          <w:szCs w:val="28"/>
        </w:rPr>
        <w:t xml:space="preserve"> з побудови тренувального процесу б</w:t>
      </w:r>
      <w:r w:rsidR="00683F55">
        <w:rPr>
          <w:bCs/>
          <w:color w:val="000000"/>
          <w:sz w:val="28"/>
          <w:szCs w:val="28"/>
        </w:rPr>
        <w:t>оксерів</w:t>
      </w:r>
      <w:r w:rsidR="00DF5946" w:rsidRPr="00DF5946">
        <w:rPr>
          <w:bCs/>
          <w:color w:val="000000"/>
          <w:sz w:val="28"/>
          <w:szCs w:val="28"/>
        </w:rPr>
        <w:t>, історії розвитку б</w:t>
      </w:r>
      <w:r w:rsidR="00683F55">
        <w:rPr>
          <w:bCs/>
          <w:color w:val="000000"/>
          <w:sz w:val="28"/>
          <w:szCs w:val="28"/>
        </w:rPr>
        <w:t>оксу</w:t>
      </w:r>
      <w:r w:rsidR="00DF5946" w:rsidRPr="00DF5946">
        <w:rPr>
          <w:bCs/>
          <w:color w:val="000000"/>
          <w:sz w:val="28"/>
          <w:szCs w:val="28"/>
        </w:rPr>
        <w:t xml:space="preserve"> в Україні. Загало</w:t>
      </w:r>
      <w:r w:rsidR="00972B0C">
        <w:rPr>
          <w:bCs/>
          <w:color w:val="000000"/>
          <w:sz w:val="28"/>
          <w:szCs w:val="28"/>
        </w:rPr>
        <w:t xml:space="preserve">м було проаналізовано  </w:t>
      </w:r>
      <w:r w:rsidR="004A499B">
        <w:rPr>
          <w:bCs/>
          <w:color w:val="000000"/>
          <w:sz w:val="28"/>
          <w:szCs w:val="28"/>
        </w:rPr>
        <w:t>86</w:t>
      </w:r>
      <w:r w:rsidR="00DF5946" w:rsidRPr="00DF5946">
        <w:rPr>
          <w:bCs/>
          <w:color w:val="000000"/>
          <w:sz w:val="28"/>
          <w:szCs w:val="28"/>
        </w:rPr>
        <w:t xml:space="preserve"> літературних та</w:t>
      </w:r>
      <w:r>
        <w:rPr>
          <w:bCs/>
          <w:color w:val="000000"/>
          <w:sz w:val="28"/>
          <w:szCs w:val="28"/>
        </w:rPr>
        <w:t xml:space="preserve"> інтернет-</w:t>
      </w:r>
      <w:r w:rsidR="00DF5946" w:rsidRPr="00DF5946">
        <w:rPr>
          <w:bCs/>
          <w:color w:val="000000"/>
          <w:sz w:val="28"/>
          <w:szCs w:val="28"/>
        </w:rPr>
        <w:t>джерел.</w:t>
      </w:r>
    </w:p>
    <w:p w:rsidR="00DF5946" w:rsidRPr="00DF5946" w:rsidRDefault="00DF0950" w:rsidP="00DF5946">
      <w:pPr>
        <w:spacing w:line="360" w:lineRule="auto"/>
        <w:ind w:firstLine="709"/>
        <w:jc w:val="both"/>
        <w:rPr>
          <w:bCs/>
          <w:color w:val="000000"/>
          <w:sz w:val="28"/>
          <w:szCs w:val="28"/>
        </w:rPr>
      </w:pPr>
      <w:r>
        <w:rPr>
          <w:bCs/>
          <w:color w:val="000000"/>
          <w:sz w:val="28"/>
          <w:szCs w:val="28"/>
        </w:rPr>
        <w:t>2 етап – з лютого 202</w:t>
      </w:r>
      <w:r w:rsidR="00B96855">
        <w:rPr>
          <w:bCs/>
          <w:color w:val="000000"/>
          <w:sz w:val="28"/>
          <w:szCs w:val="28"/>
        </w:rPr>
        <w:t>4</w:t>
      </w:r>
      <w:r>
        <w:rPr>
          <w:bCs/>
          <w:color w:val="000000"/>
          <w:sz w:val="28"/>
          <w:szCs w:val="28"/>
        </w:rPr>
        <w:t xml:space="preserve"> р. по березень 202</w:t>
      </w:r>
      <w:r w:rsidR="00B96855">
        <w:rPr>
          <w:bCs/>
          <w:color w:val="000000"/>
          <w:sz w:val="28"/>
          <w:szCs w:val="28"/>
        </w:rPr>
        <w:t>4</w:t>
      </w:r>
      <w:r w:rsidR="00DF5946" w:rsidRPr="00DF5946">
        <w:rPr>
          <w:bCs/>
          <w:color w:val="000000"/>
          <w:sz w:val="28"/>
          <w:szCs w:val="28"/>
        </w:rPr>
        <w:t xml:space="preserve"> р. під час проходження тренувальної виробничої практики був проведений аналіз нормативних документів та звітної документації, анкетування та опитування тренерів і спортсменів, здійснювалося педагогічн</w:t>
      </w:r>
      <w:r w:rsidR="00972B0C">
        <w:rPr>
          <w:bCs/>
          <w:color w:val="000000"/>
          <w:sz w:val="28"/>
          <w:szCs w:val="28"/>
        </w:rPr>
        <w:t xml:space="preserve">е спостереження за тренувальною діяльністю </w:t>
      </w:r>
      <w:r w:rsidR="00DF5946" w:rsidRPr="00DF5946">
        <w:rPr>
          <w:bCs/>
          <w:color w:val="000000"/>
          <w:sz w:val="28"/>
          <w:szCs w:val="28"/>
        </w:rPr>
        <w:t xml:space="preserve">спортсменів. На основі проаналізованих програм, розроблено тренувальну </w:t>
      </w:r>
      <w:r w:rsidR="00B96855">
        <w:rPr>
          <w:bCs/>
          <w:color w:val="000000"/>
          <w:sz w:val="28"/>
          <w:szCs w:val="28"/>
        </w:rPr>
        <w:t>фітнес-програму</w:t>
      </w:r>
      <w:r w:rsidR="00DF5946" w:rsidRPr="00DF5946">
        <w:rPr>
          <w:bCs/>
          <w:color w:val="000000"/>
          <w:sz w:val="28"/>
          <w:szCs w:val="28"/>
        </w:rPr>
        <w:t xml:space="preserve"> </w:t>
      </w:r>
      <w:r w:rsidR="00B96855">
        <w:rPr>
          <w:bCs/>
          <w:color w:val="000000"/>
          <w:sz w:val="28"/>
          <w:szCs w:val="28"/>
        </w:rPr>
        <w:t>«Функціональний тренінг»</w:t>
      </w:r>
      <w:r w:rsidR="00683F55">
        <w:rPr>
          <w:bCs/>
          <w:color w:val="000000"/>
          <w:sz w:val="28"/>
          <w:szCs w:val="28"/>
        </w:rPr>
        <w:t xml:space="preserve"> </w:t>
      </w:r>
      <w:r w:rsidR="007160DE" w:rsidRPr="007160DE">
        <w:rPr>
          <w:color w:val="000000"/>
          <w:sz w:val="28"/>
          <w:szCs w:val="28"/>
        </w:rPr>
        <w:t xml:space="preserve">для розвитку  фізичних якостей в студентській секції боксу </w:t>
      </w:r>
      <w:r w:rsidR="00DF5946" w:rsidRPr="00DF5946">
        <w:rPr>
          <w:bCs/>
          <w:color w:val="000000"/>
          <w:sz w:val="28"/>
          <w:szCs w:val="28"/>
        </w:rPr>
        <w:t>те</w:t>
      </w:r>
      <w:r w:rsidR="00B96855">
        <w:rPr>
          <w:bCs/>
          <w:color w:val="000000"/>
          <w:sz w:val="28"/>
          <w:szCs w:val="28"/>
        </w:rPr>
        <w:t>р</w:t>
      </w:r>
      <w:r w:rsidR="00DF5946" w:rsidRPr="00DF5946">
        <w:rPr>
          <w:bCs/>
          <w:color w:val="000000"/>
          <w:sz w:val="28"/>
          <w:szCs w:val="28"/>
        </w:rPr>
        <w:t>міном на півроку для спортсменів з б</w:t>
      </w:r>
      <w:r w:rsidR="00683F55">
        <w:rPr>
          <w:bCs/>
          <w:color w:val="000000"/>
          <w:sz w:val="28"/>
          <w:szCs w:val="28"/>
        </w:rPr>
        <w:t>оксу</w:t>
      </w:r>
      <w:r w:rsidR="00DF5946" w:rsidRPr="00DF5946">
        <w:rPr>
          <w:bCs/>
          <w:color w:val="000000"/>
          <w:sz w:val="28"/>
          <w:szCs w:val="28"/>
        </w:rPr>
        <w:t xml:space="preserve">. </w:t>
      </w:r>
    </w:p>
    <w:p w:rsidR="00BE084A" w:rsidRPr="007160DE" w:rsidRDefault="00DF5946" w:rsidP="007160DE">
      <w:pPr>
        <w:spacing w:line="360" w:lineRule="auto"/>
        <w:ind w:firstLine="709"/>
        <w:jc w:val="both"/>
        <w:rPr>
          <w:bCs/>
          <w:color w:val="000000"/>
          <w:sz w:val="28"/>
          <w:szCs w:val="28"/>
          <w:lang w:val="ru-RU"/>
        </w:rPr>
      </w:pPr>
      <w:r w:rsidRPr="00DF5946">
        <w:rPr>
          <w:bCs/>
          <w:color w:val="000000"/>
          <w:sz w:val="28"/>
          <w:szCs w:val="28"/>
        </w:rPr>
        <w:t xml:space="preserve">3 етап – </w:t>
      </w:r>
      <w:r w:rsidRPr="00DF5946">
        <w:rPr>
          <w:bCs/>
          <w:color w:val="000000"/>
          <w:sz w:val="28"/>
          <w:szCs w:val="28"/>
          <w:lang w:val="ru-RU"/>
        </w:rPr>
        <w:t>з</w:t>
      </w:r>
      <w:r w:rsidR="003D1BE9">
        <w:rPr>
          <w:bCs/>
          <w:color w:val="000000"/>
          <w:sz w:val="28"/>
          <w:szCs w:val="28"/>
        </w:rPr>
        <w:t xml:space="preserve"> квітня 202</w:t>
      </w:r>
      <w:r w:rsidR="00B96855">
        <w:rPr>
          <w:bCs/>
          <w:color w:val="000000"/>
          <w:sz w:val="28"/>
          <w:szCs w:val="28"/>
        </w:rPr>
        <w:t>4</w:t>
      </w:r>
      <w:r w:rsidRPr="00224024">
        <w:rPr>
          <w:bCs/>
          <w:color w:val="000000"/>
          <w:sz w:val="28"/>
          <w:szCs w:val="28"/>
        </w:rPr>
        <w:t xml:space="preserve"> р. по </w:t>
      </w:r>
      <w:r w:rsidR="00B96855">
        <w:rPr>
          <w:bCs/>
          <w:color w:val="000000"/>
          <w:sz w:val="28"/>
          <w:szCs w:val="28"/>
        </w:rPr>
        <w:t>листопад</w:t>
      </w:r>
      <w:r w:rsidR="003D1BE9">
        <w:rPr>
          <w:bCs/>
          <w:color w:val="000000"/>
          <w:sz w:val="28"/>
          <w:szCs w:val="28"/>
        </w:rPr>
        <w:t xml:space="preserve"> 202</w:t>
      </w:r>
      <w:r w:rsidR="00B96855">
        <w:rPr>
          <w:bCs/>
          <w:color w:val="000000"/>
          <w:sz w:val="28"/>
          <w:szCs w:val="28"/>
        </w:rPr>
        <w:t>4</w:t>
      </w:r>
      <w:r w:rsidRPr="00224024">
        <w:rPr>
          <w:bCs/>
          <w:color w:val="000000"/>
          <w:sz w:val="28"/>
          <w:szCs w:val="28"/>
        </w:rPr>
        <w:t xml:space="preserve"> р. був проведений педагогічний експеримент з метою перевірки ефективності розроблених програм; закінчено оформлення </w:t>
      </w:r>
      <w:r w:rsidR="008355E1">
        <w:rPr>
          <w:bCs/>
          <w:color w:val="000000"/>
          <w:sz w:val="28"/>
          <w:szCs w:val="28"/>
        </w:rPr>
        <w:t>кваліфікаційної</w:t>
      </w:r>
      <w:r w:rsidRPr="00224024">
        <w:rPr>
          <w:bCs/>
          <w:color w:val="000000"/>
          <w:sz w:val="28"/>
          <w:szCs w:val="28"/>
        </w:rPr>
        <w:t xml:space="preserve"> роботи. </w:t>
      </w:r>
    </w:p>
    <w:p w:rsidR="000759F1" w:rsidRPr="000759F1" w:rsidRDefault="00582D59" w:rsidP="000759F1">
      <w:pPr>
        <w:spacing w:line="360" w:lineRule="auto"/>
        <w:ind w:firstLine="709"/>
        <w:jc w:val="both"/>
        <w:rPr>
          <w:b/>
          <w:bCs/>
          <w:color w:val="000000"/>
          <w:sz w:val="28"/>
          <w:szCs w:val="28"/>
          <w:lang w:val="ru-RU"/>
        </w:rPr>
      </w:pPr>
      <w:r w:rsidRPr="002D7533">
        <w:rPr>
          <w:b/>
          <w:bCs/>
          <w:color w:val="000000"/>
          <w:sz w:val="28"/>
          <w:szCs w:val="28"/>
        </w:rPr>
        <w:lastRenderedPageBreak/>
        <w:t xml:space="preserve">2.3. </w:t>
      </w:r>
      <w:r w:rsidR="00DF559C">
        <w:rPr>
          <w:b/>
          <w:bCs/>
          <w:color w:val="000000"/>
          <w:sz w:val="28"/>
          <w:szCs w:val="28"/>
        </w:rPr>
        <w:t xml:space="preserve"> </w:t>
      </w:r>
      <w:r w:rsidR="007160DE" w:rsidRPr="007160DE">
        <w:rPr>
          <w:b/>
          <w:bCs/>
          <w:color w:val="000000"/>
          <w:sz w:val="28"/>
          <w:szCs w:val="28"/>
        </w:rPr>
        <w:t>Перевірка ефективності фітнес-програми для розвитку  фізичних якостей в студентській секції боксу</w:t>
      </w:r>
    </w:p>
    <w:p w:rsidR="000759F1" w:rsidRPr="000759F1" w:rsidRDefault="000759F1" w:rsidP="000759F1">
      <w:pPr>
        <w:spacing w:line="360" w:lineRule="auto"/>
        <w:ind w:firstLine="709"/>
        <w:jc w:val="both"/>
        <w:rPr>
          <w:b/>
          <w:bCs/>
          <w:color w:val="000000"/>
          <w:sz w:val="28"/>
          <w:szCs w:val="28"/>
          <w:lang w:val="ru-RU"/>
        </w:rPr>
      </w:pPr>
    </w:p>
    <w:p w:rsidR="00134CCA" w:rsidRDefault="002C56D8" w:rsidP="002C56D8">
      <w:pPr>
        <w:spacing w:line="360" w:lineRule="auto"/>
        <w:ind w:firstLine="709"/>
        <w:jc w:val="both"/>
        <w:rPr>
          <w:bCs/>
          <w:color w:val="000000"/>
          <w:sz w:val="28"/>
          <w:szCs w:val="28"/>
        </w:rPr>
      </w:pPr>
      <w:r w:rsidRPr="002C56D8">
        <w:rPr>
          <w:bCs/>
          <w:color w:val="000000"/>
          <w:sz w:val="28"/>
          <w:szCs w:val="28"/>
        </w:rPr>
        <w:t>До основних фізичних якостей кожного спортсмена належать сила, швидкість, витривалість, спритність і координація. Ці якості мають важливе значення в будь-якому виді спорту, але в кожному з них проявляються специфічно, під впливом особливостей його техніки й тактики. Отже, функціональна підготовка боксера дуже відрізняється від функціональної підготовки, скажімо, лижника або навіть борця. Рівень фізичної підготовки визначає здатність боксера адаптуватися до високих навантажень, сприяє відновленню спортивної форми в найбільш короткий термін, стабільному збереженню тренованості, скороченню відновного періоду під час виконання окремих вправ у процесі тренувальних занять і при тренуваннях у цілому</w:t>
      </w:r>
      <w:r w:rsidR="00134CCA">
        <w:rPr>
          <w:bCs/>
          <w:color w:val="000000"/>
          <w:sz w:val="28"/>
          <w:szCs w:val="28"/>
        </w:rPr>
        <w:t>.</w:t>
      </w:r>
    </w:p>
    <w:p w:rsidR="00D91880" w:rsidRDefault="002C56D8" w:rsidP="002C56D8">
      <w:pPr>
        <w:spacing w:line="360" w:lineRule="auto"/>
        <w:ind w:firstLine="709"/>
        <w:jc w:val="both"/>
        <w:rPr>
          <w:bCs/>
          <w:color w:val="000000"/>
          <w:sz w:val="28"/>
          <w:szCs w:val="28"/>
        </w:rPr>
      </w:pPr>
      <w:r w:rsidRPr="002C56D8">
        <w:rPr>
          <w:bCs/>
          <w:color w:val="000000"/>
          <w:sz w:val="28"/>
          <w:szCs w:val="28"/>
        </w:rPr>
        <w:t xml:space="preserve">Призначення вправ строго визначене – для комплексного розвитку рухових якостей. Тому </w:t>
      </w:r>
      <w:r w:rsidR="003E58A2">
        <w:rPr>
          <w:bCs/>
          <w:color w:val="000000"/>
          <w:sz w:val="28"/>
          <w:szCs w:val="28"/>
        </w:rPr>
        <w:t>функціональне</w:t>
      </w:r>
      <w:r w:rsidRPr="002C56D8">
        <w:rPr>
          <w:bCs/>
          <w:color w:val="000000"/>
          <w:sz w:val="28"/>
          <w:szCs w:val="28"/>
        </w:rPr>
        <w:t xml:space="preserve"> тренування являє собою організаційно-методичну форму занять фізичними вправами, спрямованими переважно на комплексний розвиток </w:t>
      </w:r>
      <w:r w:rsidR="003E58A2">
        <w:rPr>
          <w:bCs/>
          <w:color w:val="000000"/>
          <w:sz w:val="28"/>
          <w:szCs w:val="28"/>
        </w:rPr>
        <w:t>фізичних</w:t>
      </w:r>
      <w:r w:rsidRPr="002C56D8">
        <w:rPr>
          <w:bCs/>
          <w:color w:val="000000"/>
          <w:sz w:val="28"/>
          <w:szCs w:val="28"/>
        </w:rPr>
        <w:t xml:space="preserve"> якостей. Одна з найважливіших особливостей цієї форми занять – чітке нормування фізичного навантаження й водночас сувора індивідуалізація її.</w:t>
      </w:r>
    </w:p>
    <w:p w:rsidR="003E58A2" w:rsidRDefault="003E58A2" w:rsidP="003E58A2">
      <w:pPr>
        <w:spacing w:line="360" w:lineRule="auto"/>
        <w:ind w:firstLine="709"/>
        <w:jc w:val="both"/>
        <w:rPr>
          <w:bCs/>
          <w:color w:val="000000"/>
          <w:sz w:val="28"/>
          <w:szCs w:val="28"/>
        </w:rPr>
      </w:pPr>
      <w:r w:rsidRPr="003E58A2">
        <w:rPr>
          <w:bCs/>
          <w:color w:val="000000"/>
          <w:sz w:val="28"/>
          <w:szCs w:val="28"/>
        </w:rPr>
        <w:t xml:space="preserve">На початку педагогічного експерименту було проведено контрольне тестування </w:t>
      </w:r>
      <w:r>
        <w:rPr>
          <w:bCs/>
          <w:color w:val="000000"/>
          <w:sz w:val="28"/>
          <w:szCs w:val="28"/>
        </w:rPr>
        <w:t>фізичних якостей боксерів</w:t>
      </w:r>
      <w:r w:rsidRPr="003E58A2">
        <w:rPr>
          <w:bCs/>
          <w:color w:val="000000"/>
          <w:sz w:val="28"/>
          <w:szCs w:val="28"/>
        </w:rPr>
        <w:t>. Для встановлення зрушень у показниках підготовленості, аналіз проводився окремо за результатами кожного випробування на початку експерименту з показниками в кінці періоду підготовки та розраховувався відсотковий приріст.</w:t>
      </w:r>
    </w:p>
    <w:p w:rsidR="003E58A2" w:rsidRPr="003E58A2" w:rsidRDefault="003E58A2" w:rsidP="003E58A2">
      <w:pPr>
        <w:spacing w:line="360" w:lineRule="auto"/>
        <w:ind w:firstLine="709"/>
        <w:jc w:val="both"/>
        <w:rPr>
          <w:bCs/>
          <w:color w:val="000000"/>
          <w:sz w:val="28"/>
          <w:szCs w:val="28"/>
        </w:rPr>
      </w:pPr>
      <w:r>
        <w:rPr>
          <w:bCs/>
          <w:color w:val="000000"/>
          <w:sz w:val="28"/>
          <w:szCs w:val="28"/>
        </w:rPr>
        <w:t>Спортсмени випадковим чином були розділені на контрольну і експериментальну групи</w:t>
      </w:r>
      <w:r w:rsidR="00200A3F">
        <w:rPr>
          <w:bCs/>
          <w:color w:val="000000"/>
          <w:sz w:val="28"/>
          <w:szCs w:val="28"/>
        </w:rPr>
        <w:t xml:space="preserve"> по 10 спортсменів в кожній групі.</w:t>
      </w:r>
    </w:p>
    <w:p w:rsidR="003E58A2" w:rsidRPr="003E58A2" w:rsidRDefault="003E58A2" w:rsidP="003E58A2">
      <w:pPr>
        <w:widowControl w:val="0"/>
        <w:spacing w:line="360" w:lineRule="auto"/>
        <w:ind w:firstLine="709"/>
        <w:jc w:val="both"/>
        <w:rPr>
          <w:bCs/>
          <w:color w:val="000000"/>
          <w:sz w:val="28"/>
          <w:szCs w:val="28"/>
        </w:rPr>
      </w:pPr>
      <w:r w:rsidRPr="003E58A2">
        <w:rPr>
          <w:bCs/>
          <w:color w:val="000000"/>
          <w:sz w:val="28"/>
          <w:szCs w:val="28"/>
        </w:rPr>
        <w:t xml:space="preserve">Спортсмени контрольної групи (КГ) під час тренування робили опір на підвищені </w:t>
      </w:r>
      <w:r>
        <w:rPr>
          <w:bCs/>
          <w:color w:val="000000"/>
          <w:sz w:val="28"/>
          <w:szCs w:val="28"/>
        </w:rPr>
        <w:t>фізичних якостей</w:t>
      </w:r>
      <w:r w:rsidRPr="003E58A2">
        <w:rPr>
          <w:bCs/>
          <w:color w:val="000000"/>
          <w:sz w:val="28"/>
          <w:szCs w:val="28"/>
        </w:rPr>
        <w:t xml:space="preserve"> за рахунок використання засобів традиційної базової техніки, вправ ЗФП та вправ на гнучкість.</w:t>
      </w:r>
    </w:p>
    <w:p w:rsidR="003E58A2" w:rsidRPr="00012B9F" w:rsidRDefault="003E58A2" w:rsidP="003E58A2">
      <w:pPr>
        <w:widowControl w:val="0"/>
        <w:spacing w:line="360" w:lineRule="auto"/>
        <w:ind w:firstLine="709"/>
        <w:jc w:val="both"/>
        <w:rPr>
          <w:color w:val="000000"/>
          <w:sz w:val="28"/>
          <w:szCs w:val="28"/>
          <w:lang w:val="la-Latn"/>
        </w:rPr>
      </w:pPr>
      <w:r w:rsidRPr="003E58A2">
        <w:rPr>
          <w:bCs/>
          <w:color w:val="000000"/>
          <w:sz w:val="28"/>
          <w:szCs w:val="28"/>
        </w:rPr>
        <w:t xml:space="preserve">Спортсмени експериментальної групи (ЕГ) виконували збільшений </w:t>
      </w:r>
      <w:r w:rsidRPr="003E58A2">
        <w:rPr>
          <w:bCs/>
          <w:color w:val="000000"/>
          <w:sz w:val="28"/>
          <w:szCs w:val="28"/>
        </w:rPr>
        <w:lastRenderedPageBreak/>
        <w:t xml:space="preserve">обсяг тренувальних навантажень, який включав спеціально-підготовчі вправи, вправи на снарядах, роботу з обтяженнями. Після ретельного аналізу діючих програм </w:t>
      </w:r>
      <w:r w:rsidRPr="00012B9F">
        <w:rPr>
          <w:bCs/>
          <w:color w:val="000000"/>
          <w:sz w:val="28"/>
          <w:szCs w:val="28"/>
          <w:lang w:val="la-Latn"/>
        </w:rPr>
        <w:t xml:space="preserve">та методик, була розроблена фітнес-програма тренування  </w:t>
      </w:r>
      <w:r w:rsidRPr="00012B9F">
        <w:rPr>
          <w:color w:val="000000"/>
          <w:sz w:val="28"/>
          <w:szCs w:val="28"/>
          <w:lang w:val="la-Latn"/>
        </w:rPr>
        <w:t>для розвитку  фізичних якостей в студентській секції боксу.</w:t>
      </w:r>
    </w:p>
    <w:p w:rsidR="008600C0" w:rsidRDefault="008600C0" w:rsidP="003E58A2">
      <w:pPr>
        <w:widowControl w:val="0"/>
        <w:spacing w:line="360" w:lineRule="auto"/>
        <w:ind w:firstLine="709"/>
        <w:jc w:val="both"/>
        <w:rPr>
          <w:bCs/>
          <w:color w:val="000000"/>
          <w:sz w:val="28"/>
          <w:szCs w:val="28"/>
        </w:rPr>
      </w:pPr>
      <w:r w:rsidRPr="00012B9F">
        <w:rPr>
          <w:bCs/>
          <w:color w:val="000000"/>
          <w:sz w:val="28"/>
          <w:szCs w:val="28"/>
          <w:lang w:val="la-Latn"/>
        </w:rPr>
        <w:t>Функціональний тренінг складається з набору силових вправ і багатофункціональних багатоплощинних</w:t>
      </w:r>
      <w:r w:rsidRPr="008600C0">
        <w:rPr>
          <w:bCs/>
          <w:color w:val="000000"/>
          <w:sz w:val="28"/>
          <w:szCs w:val="28"/>
        </w:rPr>
        <w:t xml:space="preserve"> рухів, що в сукупності одночасно розвивають всі фізичні якості організму.</w:t>
      </w:r>
    </w:p>
    <w:p w:rsidR="003E58A2" w:rsidRDefault="00266AA6" w:rsidP="003E58A2">
      <w:pPr>
        <w:spacing w:line="360" w:lineRule="auto"/>
        <w:ind w:firstLine="709"/>
        <w:jc w:val="both"/>
        <w:rPr>
          <w:bCs/>
          <w:color w:val="000000"/>
          <w:sz w:val="28"/>
          <w:szCs w:val="28"/>
        </w:rPr>
      </w:pPr>
      <w:r>
        <w:rPr>
          <w:bCs/>
          <w:color w:val="000000"/>
          <w:sz w:val="28"/>
          <w:szCs w:val="28"/>
        </w:rPr>
        <w:t>Тренування</w:t>
      </w:r>
      <w:r w:rsidR="004B31E0" w:rsidRPr="004B31E0">
        <w:rPr>
          <w:bCs/>
          <w:color w:val="000000"/>
          <w:sz w:val="28"/>
          <w:szCs w:val="28"/>
        </w:rPr>
        <w:t xml:space="preserve"> складались із вправ із власною вагою; на тренажерах з обтяженням; підтягування на перекладині, віджимання на брусах; вправ </w:t>
      </w:r>
      <w:r>
        <w:rPr>
          <w:bCs/>
          <w:color w:val="000000"/>
          <w:sz w:val="28"/>
          <w:szCs w:val="28"/>
        </w:rPr>
        <w:t>із грифом штанги та з гантелями тощо.</w:t>
      </w:r>
    </w:p>
    <w:p w:rsidR="003E58A2" w:rsidRPr="003E58A2" w:rsidRDefault="003E58A2" w:rsidP="003E58A2">
      <w:pPr>
        <w:spacing w:line="360" w:lineRule="auto"/>
        <w:ind w:firstLine="709"/>
        <w:jc w:val="both"/>
        <w:rPr>
          <w:bCs/>
          <w:iCs/>
          <w:color w:val="000000"/>
          <w:sz w:val="28"/>
          <w:szCs w:val="28"/>
        </w:rPr>
      </w:pPr>
      <w:r w:rsidRPr="003E58A2">
        <w:rPr>
          <w:bCs/>
          <w:iCs/>
          <w:color w:val="000000"/>
          <w:sz w:val="28"/>
          <w:szCs w:val="28"/>
        </w:rPr>
        <w:t>Наведемо приклад фітнес-програ</w:t>
      </w:r>
      <w:r>
        <w:rPr>
          <w:bCs/>
          <w:iCs/>
          <w:color w:val="000000"/>
          <w:sz w:val="28"/>
          <w:szCs w:val="28"/>
        </w:rPr>
        <w:t>ми</w:t>
      </w:r>
      <w:r w:rsidRPr="003E58A2">
        <w:rPr>
          <w:bCs/>
          <w:iCs/>
          <w:color w:val="000000"/>
          <w:sz w:val="28"/>
          <w:szCs w:val="28"/>
        </w:rPr>
        <w:t xml:space="preserve">  </w:t>
      </w:r>
      <w:r w:rsidR="0005399A">
        <w:rPr>
          <w:bCs/>
          <w:iCs/>
          <w:color w:val="000000"/>
          <w:sz w:val="28"/>
          <w:szCs w:val="28"/>
        </w:rPr>
        <w:t xml:space="preserve">«Функціональний тренінг» </w:t>
      </w:r>
      <w:r w:rsidRPr="003E58A2">
        <w:rPr>
          <w:bCs/>
          <w:iCs/>
          <w:color w:val="000000"/>
          <w:sz w:val="28"/>
          <w:szCs w:val="28"/>
        </w:rPr>
        <w:t>для розвитку  фізичних якостей в студентській секції боксу.</w:t>
      </w:r>
    </w:p>
    <w:p w:rsidR="003E58A2" w:rsidRPr="00107561" w:rsidRDefault="00107561" w:rsidP="00107561">
      <w:pPr>
        <w:pStyle w:val="a5"/>
        <w:widowControl w:val="0"/>
        <w:numPr>
          <w:ilvl w:val="2"/>
          <w:numId w:val="10"/>
        </w:numPr>
        <w:spacing w:after="0" w:line="360" w:lineRule="auto"/>
        <w:ind w:left="0" w:firstLine="709"/>
        <w:jc w:val="both"/>
        <w:rPr>
          <w:rFonts w:ascii="Times New Roman" w:hAnsi="Times New Roman" w:cs="Times New Roman"/>
          <w:bCs/>
          <w:iCs/>
          <w:color w:val="000000"/>
          <w:sz w:val="28"/>
          <w:szCs w:val="28"/>
        </w:rPr>
      </w:pPr>
      <w:r w:rsidRPr="00107561">
        <w:rPr>
          <w:rFonts w:ascii="Times New Roman" w:hAnsi="Times New Roman" w:cs="Times New Roman"/>
          <w:bCs/>
          <w:iCs/>
          <w:color w:val="000000"/>
          <w:sz w:val="28"/>
          <w:szCs w:val="28"/>
          <w:lang w:val="uk-UA"/>
        </w:rPr>
        <w:t>Вправа «Планка»</w:t>
      </w:r>
      <w:r>
        <w:rPr>
          <w:rFonts w:ascii="Times New Roman" w:hAnsi="Times New Roman" w:cs="Times New Roman"/>
          <w:bCs/>
          <w:iCs/>
          <w:color w:val="000000"/>
          <w:sz w:val="28"/>
          <w:szCs w:val="28"/>
          <w:lang w:val="uk-UA"/>
        </w:rPr>
        <w:t xml:space="preserve">. </w:t>
      </w:r>
    </w:p>
    <w:p w:rsidR="00107561" w:rsidRPr="00107561" w:rsidRDefault="00107561" w:rsidP="007E3E8D">
      <w:pPr>
        <w:spacing w:line="360" w:lineRule="auto"/>
        <w:ind w:firstLine="709"/>
        <w:jc w:val="both"/>
        <w:rPr>
          <w:bCs/>
          <w:color w:val="000000"/>
          <w:sz w:val="28"/>
          <w:szCs w:val="28"/>
        </w:rPr>
      </w:pPr>
      <w:r w:rsidRPr="00107561">
        <w:rPr>
          <w:bCs/>
          <w:color w:val="000000"/>
          <w:sz w:val="28"/>
          <w:szCs w:val="28"/>
        </w:rPr>
        <w:t>М’язи: універсальна вправа, яка опрацьовує майже всі групи м’язів. Найбільше залучаються м’язи кору.</w:t>
      </w:r>
    </w:p>
    <w:p w:rsidR="00107561" w:rsidRPr="00107561" w:rsidRDefault="00107561" w:rsidP="007E3E8D">
      <w:pPr>
        <w:spacing w:line="360" w:lineRule="auto"/>
        <w:ind w:firstLine="709"/>
        <w:jc w:val="both"/>
        <w:rPr>
          <w:bCs/>
          <w:color w:val="000000"/>
          <w:sz w:val="28"/>
          <w:szCs w:val="28"/>
        </w:rPr>
      </w:pPr>
      <w:r w:rsidRPr="00107561">
        <w:rPr>
          <w:bCs/>
          <w:color w:val="000000"/>
          <w:sz w:val="28"/>
          <w:szCs w:val="28"/>
        </w:rPr>
        <w:t>Вихідне положення: ляжте на підлогу та обіпріться, ніби плануєте робити віджимання. Руки можуть бути як повністю випрямлені (складніший варіант), так і спиратися на передпліччя.</w:t>
      </w:r>
    </w:p>
    <w:p w:rsidR="003E58A2" w:rsidRDefault="00107561" w:rsidP="00107561">
      <w:pPr>
        <w:spacing w:line="360" w:lineRule="auto"/>
        <w:ind w:firstLine="709"/>
        <w:jc w:val="both"/>
        <w:rPr>
          <w:bCs/>
          <w:color w:val="000000"/>
          <w:sz w:val="28"/>
          <w:szCs w:val="28"/>
        </w:rPr>
      </w:pPr>
      <w:r w:rsidRPr="00107561">
        <w:rPr>
          <w:bCs/>
          <w:color w:val="000000"/>
          <w:sz w:val="28"/>
          <w:szCs w:val="28"/>
        </w:rPr>
        <w:t>Інструкція з виконання: Корпус та ноги утворюють пряму лінію. Погляд спрямований на підлогу. Затримайтеся на 1 хвилину. Якщо це занадто складно, почніть із 30 секунд і поступово підвищуйте навантаження. Зробіть 3 підходи.</w:t>
      </w:r>
    </w:p>
    <w:p w:rsidR="0026096C" w:rsidRDefault="0026096C" w:rsidP="0026096C">
      <w:pPr>
        <w:spacing w:line="360" w:lineRule="auto"/>
        <w:ind w:firstLine="709"/>
        <w:jc w:val="both"/>
        <w:rPr>
          <w:bCs/>
          <w:color w:val="000000"/>
          <w:sz w:val="28"/>
          <w:szCs w:val="28"/>
        </w:rPr>
      </w:pPr>
      <w:r>
        <w:rPr>
          <w:bCs/>
          <w:color w:val="000000"/>
          <w:sz w:val="28"/>
          <w:szCs w:val="28"/>
        </w:rPr>
        <w:t>2</w:t>
      </w:r>
      <w:r w:rsidRPr="0026096C">
        <w:rPr>
          <w:bCs/>
          <w:color w:val="000000"/>
          <w:sz w:val="28"/>
          <w:szCs w:val="28"/>
        </w:rPr>
        <w:t>.</w:t>
      </w:r>
      <w:r w:rsidRPr="0026096C">
        <w:rPr>
          <w:bCs/>
          <w:color w:val="000000"/>
          <w:sz w:val="28"/>
          <w:szCs w:val="28"/>
        </w:rPr>
        <w:tab/>
        <w:t>Вправа «Розведення гантелей на похилій лаві». Ізолююча вправа, що опрацьовує грудні м’язи. Вправа дає можливість виключити з роботи всі допоміжні м’язи і навантаження на грудні м’язи буде концентрованим, а використовуючи похилу лаву, основне навантаження зміщується на верхні відділи грудних м’язів та передню дельту плечей.</w:t>
      </w:r>
    </w:p>
    <w:p w:rsidR="007E3E8D" w:rsidRPr="0026096C" w:rsidRDefault="0026096C" w:rsidP="0026096C">
      <w:pPr>
        <w:spacing w:line="360" w:lineRule="auto"/>
        <w:ind w:firstLine="709"/>
        <w:jc w:val="both"/>
        <w:rPr>
          <w:bCs/>
          <w:color w:val="000000"/>
          <w:sz w:val="28"/>
          <w:szCs w:val="28"/>
        </w:rPr>
      </w:pPr>
      <w:r>
        <w:rPr>
          <w:bCs/>
          <w:color w:val="000000"/>
          <w:sz w:val="28"/>
          <w:szCs w:val="28"/>
        </w:rPr>
        <w:t>3</w:t>
      </w:r>
      <w:r w:rsidRPr="0026096C">
        <w:rPr>
          <w:bCs/>
          <w:color w:val="000000"/>
          <w:sz w:val="28"/>
          <w:szCs w:val="28"/>
        </w:rPr>
        <w:t>.</w:t>
      </w:r>
      <w:r w:rsidRPr="0026096C">
        <w:rPr>
          <w:bCs/>
          <w:color w:val="000000"/>
          <w:sz w:val="28"/>
          <w:szCs w:val="28"/>
        </w:rPr>
        <w:tab/>
        <w:t>Вправа</w:t>
      </w:r>
      <w:r w:rsidR="007E3E8D" w:rsidRPr="0026096C">
        <w:rPr>
          <w:bCs/>
          <w:color w:val="000000"/>
          <w:sz w:val="28"/>
          <w:szCs w:val="28"/>
        </w:rPr>
        <w:t xml:space="preserve"> </w:t>
      </w:r>
      <w:r>
        <w:rPr>
          <w:bCs/>
          <w:color w:val="000000"/>
          <w:sz w:val="28"/>
          <w:szCs w:val="28"/>
        </w:rPr>
        <w:t xml:space="preserve"> </w:t>
      </w:r>
      <w:r w:rsidR="007E3E8D" w:rsidRPr="0026096C">
        <w:rPr>
          <w:bCs/>
          <w:color w:val="000000"/>
          <w:sz w:val="28"/>
          <w:szCs w:val="28"/>
        </w:rPr>
        <w:t>«Бічні випади».</w:t>
      </w:r>
    </w:p>
    <w:p w:rsidR="00C63519" w:rsidRPr="0026096C" w:rsidRDefault="00C63519" w:rsidP="00C63519">
      <w:pPr>
        <w:widowControl w:val="0"/>
        <w:spacing w:line="360" w:lineRule="auto"/>
        <w:ind w:firstLine="709"/>
        <w:jc w:val="both"/>
        <w:rPr>
          <w:bCs/>
          <w:color w:val="000000"/>
          <w:sz w:val="28"/>
          <w:szCs w:val="28"/>
          <w:lang w:val="la-Latn"/>
        </w:rPr>
      </w:pPr>
      <w:r w:rsidRPr="0026096C">
        <w:rPr>
          <w:bCs/>
          <w:color w:val="000000"/>
          <w:sz w:val="28"/>
          <w:szCs w:val="28"/>
          <w:lang w:val="la-Latn"/>
        </w:rPr>
        <w:t>М’язи: сідниці, квадріцепс, м’язи задньої та внутрішньої поверхні стегна, а також ікри.</w:t>
      </w:r>
    </w:p>
    <w:p w:rsidR="00C63519" w:rsidRPr="0026096C" w:rsidRDefault="00C63519" w:rsidP="00C63519">
      <w:pPr>
        <w:widowControl w:val="0"/>
        <w:spacing w:line="360" w:lineRule="auto"/>
        <w:ind w:firstLine="709"/>
        <w:jc w:val="both"/>
        <w:rPr>
          <w:bCs/>
          <w:color w:val="000000"/>
          <w:sz w:val="28"/>
          <w:szCs w:val="28"/>
          <w:lang w:val="la-Latn"/>
        </w:rPr>
      </w:pPr>
      <w:r w:rsidRPr="0026096C">
        <w:rPr>
          <w:bCs/>
          <w:color w:val="000000"/>
          <w:sz w:val="28"/>
          <w:szCs w:val="28"/>
          <w:lang w:val="la-Latn"/>
        </w:rPr>
        <w:lastRenderedPageBreak/>
        <w:t>Початкове положення: станьте рівно, ноги на ширині плечей, руки з боків.</w:t>
      </w:r>
    </w:p>
    <w:p w:rsidR="0026096C" w:rsidRDefault="00C63519" w:rsidP="0026096C">
      <w:pPr>
        <w:widowControl w:val="0"/>
        <w:spacing w:line="360" w:lineRule="auto"/>
        <w:ind w:firstLine="709"/>
        <w:jc w:val="both"/>
        <w:rPr>
          <w:bCs/>
          <w:color w:val="000000"/>
          <w:sz w:val="28"/>
          <w:szCs w:val="28"/>
        </w:rPr>
      </w:pPr>
      <w:r w:rsidRPr="0026096C">
        <w:rPr>
          <w:bCs/>
          <w:color w:val="000000"/>
          <w:sz w:val="28"/>
          <w:szCs w:val="28"/>
          <w:lang w:val="la-Latn"/>
        </w:rPr>
        <w:t>Інструкція з виконання: на видиху зробіть правою ногою широкий крок праворуч, зміщуючи на неї вагу тіла. Виконайте присід. При цьому ліва нога повинна залишатися рівною. На вдиху поверніться у вихідне положення та повторіть вправу на ліву ногу. По черзі змінюйте їх, доки зробите по 10 повторень на кожну.</w:t>
      </w:r>
    </w:p>
    <w:p w:rsidR="00C63519" w:rsidRPr="0026096C" w:rsidRDefault="0026096C" w:rsidP="0026096C">
      <w:pPr>
        <w:widowControl w:val="0"/>
        <w:spacing w:line="360" w:lineRule="auto"/>
        <w:ind w:firstLine="709"/>
        <w:jc w:val="both"/>
        <w:rPr>
          <w:bCs/>
          <w:color w:val="000000"/>
          <w:sz w:val="28"/>
          <w:szCs w:val="28"/>
          <w:lang w:val="la-Latn"/>
        </w:rPr>
      </w:pPr>
      <w:r>
        <w:rPr>
          <w:bCs/>
          <w:color w:val="000000"/>
          <w:sz w:val="28"/>
          <w:szCs w:val="28"/>
        </w:rPr>
        <w:t>4</w:t>
      </w:r>
      <w:r w:rsidRPr="0026096C">
        <w:rPr>
          <w:bCs/>
          <w:color w:val="000000"/>
          <w:sz w:val="28"/>
          <w:szCs w:val="28"/>
        </w:rPr>
        <w:t>.</w:t>
      </w:r>
      <w:r w:rsidRPr="0026096C">
        <w:rPr>
          <w:bCs/>
          <w:color w:val="000000"/>
          <w:sz w:val="28"/>
          <w:szCs w:val="28"/>
        </w:rPr>
        <w:tab/>
        <w:t>Вправа</w:t>
      </w:r>
      <w:r w:rsidR="00C63519" w:rsidRPr="0026096C">
        <w:rPr>
          <w:bCs/>
          <w:color w:val="000000"/>
          <w:sz w:val="28"/>
          <w:szCs w:val="28"/>
          <w:lang w:val="la-Latn"/>
        </w:rPr>
        <w:t xml:space="preserve"> </w:t>
      </w:r>
      <w:r>
        <w:rPr>
          <w:bCs/>
          <w:color w:val="000000"/>
          <w:sz w:val="28"/>
          <w:szCs w:val="28"/>
        </w:rPr>
        <w:t xml:space="preserve"> </w:t>
      </w:r>
      <w:r w:rsidR="00C63519" w:rsidRPr="0026096C">
        <w:rPr>
          <w:bCs/>
          <w:color w:val="000000"/>
          <w:sz w:val="28"/>
          <w:szCs w:val="28"/>
          <w:lang w:val="la-Latn"/>
        </w:rPr>
        <w:t>«Присідання».</w:t>
      </w:r>
    </w:p>
    <w:p w:rsidR="00C63519" w:rsidRPr="0026096C" w:rsidRDefault="00C63519" w:rsidP="00C63519">
      <w:pPr>
        <w:widowControl w:val="0"/>
        <w:spacing w:line="360" w:lineRule="auto"/>
        <w:ind w:firstLine="709"/>
        <w:jc w:val="both"/>
        <w:rPr>
          <w:bCs/>
          <w:color w:val="000000"/>
          <w:sz w:val="28"/>
          <w:szCs w:val="28"/>
          <w:lang w:val="la-Latn"/>
        </w:rPr>
      </w:pPr>
      <w:r w:rsidRPr="0026096C">
        <w:rPr>
          <w:bCs/>
          <w:color w:val="000000"/>
          <w:sz w:val="28"/>
          <w:szCs w:val="28"/>
          <w:lang w:val="la-Latn"/>
        </w:rPr>
        <w:t>М’язи: сідничні, квадріцепс, підколінні сухожилля, згиначі стегна, м’язи живота і ті, що випрямляють хребет.</w:t>
      </w:r>
    </w:p>
    <w:p w:rsidR="00C63519" w:rsidRPr="0026096C" w:rsidRDefault="00C63519" w:rsidP="00C63519">
      <w:pPr>
        <w:widowControl w:val="0"/>
        <w:spacing w:line="360" w:lineRule="auto"/>
        <w:ind w:firstLine="709"/>
        <w:jc w:val="both"/>
        <w:rPr>
          <w:bCs/>
          <w:color w:val="000000"/>
          <w:sz w:val="28"/>
          <w:szCs w:val="28"/>
          <w:lang w:val="la-Latn"/>
        </w:rPr>
      </w:pPr>
      <w:r w:rsidRPr="0026096C">
        <w:rPr>
          <w:bCs/>
          <w:color w:val="000000"/>
          <w:sz w:val="28"/>
          <w:szCs w:val="28"/>
          <w:lang w:val="la-Latn"/>
        </w:rPr>
        <w:t>Початкове положення: встаньте, поставте ноги на ширині плечей, розгорніть стопи на 5-30 градусів для стійкості. Поставте руки на пояс.</w:t>
      </w:r>
    </w:p>
    <w:p w:rsidR="0026096C" w:rsidRDefault="00C63519" w:rsidP="0026096C">
      <w:pPr>
        <w:widowControl w:val="0"/>
        <w:spacing w:line="360" w:lineRule="auto"/>
        <w:ind w:firstLine="709"/>
        <w:jc w:val="both"/>
        <w:rPr>
          <w:bCs/>
          <w:color w:val="000000"/>
          <w:sz w:val="28"/>
          <w:szCs w:val="28"/>
        </w:rPr>
      </w:pPr>
      <w:r w:rsidRPr="0026096C">
        <w:rPr>
          <w:bCs/>
          <w:color w:val="000000"/>
          <w:sz w:val="28"/>
          <w:szCs w:val="28"/>
          <w:lang w:val="la-Latn"/>
        </w:rPr>
        <w:t>Інструкція виконання: на вдиху зігніть коліна і почніть опускатися, зберігаючи пряму спину і напружений прес. Таз відведіть назад до прямого кута. На видиху поверніться у вихідну позицію, напружуючи сідниці.</w:t>
      </w:r>
    </w:p>
    <w:p w:rsidR="00A13F48" w:rsidRPr="0026096C" w:rsidRDefault="0026096C" w:rsidP="0026096C">
      <w:pPr>
        <w:widowControl w:val="0"/>
        <w:spacing w:line="360" w:lineRule="auto"/>
        <w:ind w:firstLine="709"/>
        <w:jc w:val="both"/>
        <w:rPr>
          <w:bCs/>
          <w:color w:val="000000"/>
          <w:sz w:val="28"/>
          <w:szCs w:val="28"/>
        </w:rPr>
      </w:pPr>
      <w:r>
        <w:rPr>
          <w:bCs/>
          <w:color w:val="000000"/>
          <w:sz w:val="28"/>
          <w:szCs w:val="28"/>
        </w:rPr>
        <w:t>5</w:t>
      </w:r>
      <w:r w:rsidRPr="0026096C">
        <w:rPr>
          <w:bCs/>
          <w:color w:val="000000"/>
          <w:sz w:val="28"/>
          <w:szCs w:val="28"/>
        </w:rPr>
        <w:t>.</w:t>
      </w:r>
      <w:r w:rsidRPr="0026096C">
        <w:rPr>
          <w:bCs/>
          <w:color w:val="000000"/>
          <w:sz w:val="28"/>
          <w:szCs w:val="28"/>
        </w:rPr>
        <w:tab/>
        <w:t>Вправа «</w:t>
      </w:r>
      <w:r w:rsidRPr="0026096C">
        <w:rPr>
          <w:bCs/>
          <w:color w:val="000000"/>
          <w:sz w:val="28"/>
          <w:szCs w:val="28"/>
          <w:lang w:val="la-Latn"/>
        </w:rPr>
        <w:t>Жим ногами на тренажері</w:t>
      </w:r>
      <w:r w:rsidRPr="0026096C">
        <w:rPr>
          <w:bCs/>
          <w:color w:val="000000"/>
          <w:sz w:val="28"/>
          <w:szCs w:val="28"/>
        </w:rPr>
        <w:t>»</w:t>
      </w:r>
      <w:r w:rsidRPr="0026096C">
        <w:rPr>
          <w:bCs/>
          <w:color w:val="000000"/>
          <w:sz w:val="28"/>
          <w:szCs w:val="28"/>
          <w:lang w:val="la-Latn"/>
        </w:rPr>
        <w:t>. Ця вправа дозволяє без залучення м’язів спини опрацювати значний обсяг м’язів передньої поверхні стегна. Крім того, жим ногами на тренажері дозволяє опрацьовувати також біцепс стегна, сідничні м’язи і литкові м’язи.</w:t>
      </w:r>
    </w:p>
    <w:p w:rsidR="00C63519" w:rsidRPr="0026096C" w:rsidRDefault="0026096C" w:rsidP="0026096C">
      <w:pPr>
        <w:pStyle w:val="a5"/>
        <w:widowControl w:val="0"/>
        <w:spacing w:after="0" w:line="360" w:lineRule="auto"/>
        <w:ind w:left="709"/>
        <w:jc w:val="both"/>
        <w:rPr>
          <w:rFonts w:ascii="Times New Roman" w:hAnsi="Times New Roman" w:cs="Times New Roman"/>
          <w:bCs/>
          <w:color w:val="000000"/>
          <w:sz w:val="28"/>
          <w:szCs w:val="28"/>
          <w:lang w:val="la-Latn"/>
        </w:rPr>
      </w:pPr>
      <w:r w:rsidRPr="0026096C">
        <w:rPr>
          <w:rFonts w:ascii="Times New Roman" w:hAnsi="Times New Roman" w:cs="Times New Roman"/>
          <w:bCs/>
          <w:color w:val="000000"/>
          <w:sz w:val="28"/>
          <w:szCs w:val="28"/>
          <w:lang w:val="uk-UA"/>
        </w:rPr>
        <w:t>6</w:t>
      </w:r>
      <w:r w:rsidRPr="0026096C">
        <w:rPr>
          <w:rFonts w:ascii="Times New Roman" w:hAnsi="Times New Roman" w:cs="Times New Roman"/>
          <w:bCs/>
          <w:color w:val="000000"/>
          <w:sz w:val="28"/>
          <w:szCs w:val="28"/>
        </w:rPr>
        <w:t>.</w:t>
      </w:r>
      <w:r w:rsidRPr="0026096C">
        <w:rPr>
          <w:rFonts w:ascii="Times New Roman" w:hAnsi="Times New Roman" w:cs="Times New Roman"/>
          <w:bCs/>
          <w:color w:val="000000"/>
          <w:sz w:val="28"/>
          <w:szCs w:val="28"/>
        </w:rPr>
        <w:tab/>
      </w:r>
      <w:r w:rsidRPr="00DB3F48">
        <w:rPr>
          <w:rFonts w:ascii="Times New Roman" w:hAnsi="Times New Roman" w:cs="Times New Roman"/>
          <w:bCs/>
          <w:color w:val="000000"/>
          <w:sz w:val="28"/>
          <w:szCs w:val="28"/>
          <w:lang w:val="uk-UA"/>
        </w:rPr>
        <w:t>Вправа</w:t>
      </w:r>
      <w:r w:rsidR="00C63519" w:rsidRPr="0026096C">
        <w:rPr>
          <w:rFonts w:ascii="Times New Roman" w:hAnsi="Times New Roman" w:cs="Times New Roman"/>
          <w:bCs/>
          <w:color w:val="000000"/>
          <w:sz w:val="28"/>
          <w:szCs w:val="28"/>
          <w:lang w:val="la-Latn"/>
        </w:rPr>
        <w:t xml:space="preserve"> «Бурпи».</w:t>
      </w:r>
    </w:p>
    <w:p w:rsidR="00C63519" w:rsidRPr="0026096C" w:rsidRDefault="00C63519" w:rsidP="00C63519">
      <w:pPr>
        <w:widowControl w:val="0"/>
        <w:spacing w:line="360" w:lineRule="auto"/>
        <w:ind w:firstLine="709"/>
        <w:jc w:val="both"/>
        <w:rPr>
          <w:bCs/>
          <w:color w:val="000000"/>
          <w:sz w:val="28"/>
          <w:szCs w:val="28"/>
          <w:lang w:val="la-Latn"/>
        </w:rPr>
      </w:pPr>
      <w:r w:rsidRPr="0026096C">
        <w:rPr>
          <w:bCs/>
          <w:color w:val="000000"/>
          <w:sz w:val="28"/>
          <w:szCs w:val="28"/>
          <w:lang w:val="la-Latn"/>
        </w:rPr>
        <w:t>М’язи: ще одна вправа, яка опрацьовує всі основні групи м’язів. Найбільше залучені сідниці, верхня та нижня частини ніг, спина, плечі та грудні м’язи.</w:t>
      </w:r>
    </w:p>
    <w:p w:rsidR="00C63519" w:rsidRPr="0026096C" w:rsidRDefault="00C63519" w:rsidP="00C63519">
      <w:pPr>
        <w:widowControl w:val="0"/>
        <w:spacing w:line="360" w:lineRule="auto"/>
        <w:ind w:firstLine="709"/>
        <w:jc w:val="both"/>
        <w:rPr>
          <w:bCs/>
          <w:color w:val="000000"/>
          <w:sz w:val="28"/>
          <w:szCs w:val="28"/>
          <w:lang w:val="la-Latn"/>
        </w:rPr>
      </w:pPr>
      <w:r w:rsidRPr="0026096C">
        <w:rPr>
          <w:bCs/>
          <w:color w:val="000000"/>
          <w:sz w:val="28"/>
          <w:szCs w:val="28"/>
          <w:lang w:val="la-Latn"/>
        </w:rPr>
        <w:t xml:space="preserve">Початок: ноги на ширині плечей, випряміть спину і напружте м’язи преса та сідниць. </w:t>
      </w:r>
    </w:p>
    <w:p w:rsidR="00C63519" w:rsidRPr="0026096C" w:rsidRDefault="00C63519" w:rsidP="00C63519">
      <w:pPr>
        <w:widowControl w:val="0"/>
        <w:spacing w:line="360" w:lineRule="auto"/>
        <w:ind w:firstLine="709"/>
        <w:jc w:val="both"/>
        <w:rPr>
          <w:bCs/>
          <w:color w:val="000000"/>
          <w:sz w:val="28"/>
          <w:szCs w:val="28"/>
          <w:lang w:val="la-Latn"/>
        </w:rPr>
      </w:pPr>
      <w:r w:rsidRPr="0026096C">
        <w:rPr>
          <w:bCs/>
          <w:color w:val="000000"/>
          <w:sz w:val="28"/>
          <w:szCs w:val="28"/>
          <w:lang w:val="la-Latn"/>
        </w:rPr>
        <w:t xml:space="preserve">Інструкція з виконання: на видиху зробіть глибокий присід, зігнувши коліна та опустивши руки на підлогу перед собою. Перенесіть на них вагу і в стрибку відведіть ноги назад, щоб тіло зайняло положення планки на рівних руках. Виконайте одне віджимання, потім ривком підтисніть ноги до рук. З нижньої точки присіду зробіть динамічний стрибок нагору, простягнувши </w:t>
      </w:r>
      <w:r w:rsidRPr="0026096C">
        <w:rPr>
          <w:bCs/>
          <w:color w:val="000000"/>
          <w:sz w:val="28"/>
          <w:szCs w:val="28"/>
          <w:lang w:val="la-Latn"/>
        </w:rPr>
        <w:lastRenderedPageBreak/>
        <w:t>руки над головою і плеснувши в долоні. Повторюйте вправу протягом 1 хвилини (3 підходи).</w:t>
      </w:r>
    </w:p>
    <w:p w:rsidR="00C40FA1" w:rsidRPr="0026096C" w:rsidRDefault="0026096C" w:rsidP="00C40FA1">
      <w:pPr>
        <w:widowControl w:val="0"/>
        <w:spacing w:line="360" w:lineRule="auto"/>
        <w:ind w:firstLine="709"/>
        <w:jc w:val="both"/>
        <w:rPr>
          <w:b/>
          <w:bCs/>
          <w:color w:val="000000"/>
          <w:sz w:val="28"/>
          <w:szCs w:val="28"/>
          <w:lang w:val="la-Latn"/>
        </w:rPr>
      </w:pPr>
      <w:r>
        <w:rPr>
          <w:bCs/>
          <w:color w:val="000000"/>
          <w:sz w:val="28"/>
          <w:szCs w:val="28"/>
        </w:rPr>
        <w:t>7</w:t>
      </w:r>
      <w:r w:rsidRPr="0026096C">
        <w:rPr>
          <w:bCs/>
          <w:color w:val="000000"/>
          <w:sz w:val="28"/>
          <w:szCs w:val="28"/>
        </w:rPr>
        <w:t>.</w:t>
      </w:r>
      <w:r w:rsidRPr="0026096C">
        <w:rPr>
          <w:bCs/>
          <w:color w:val="000000"/>
          <w:sz w:val="28"/>
          <w:szCs w:val="28"/>
        </w:rPr>
        <w:tab/>
        <w:t xml:space="preserve">Вправа </w:t>
      </w:r>
      <w:r>
        <w:rPr>
          <w:bCs/>
          <w:color w:val="000000"/>
          <w:sz w:val="28"/>
          <w:szCs w:val="28"/>
        </w:rPr>
        <w:t xml:space="preserve"> </w:t>
      </w:r>
      <w:r w:rsidR="00396B5B" w:rsidRPr="0026096C">
        <w:rPr>
          <w:bCs/>
          <w:color w:val="000000"/>
          <w:sz w:val="28"/>
          <w:szCs w:val="28"/>
          <w:lang w:val="la-Latn"/>
        </w:rPr>
        <w:t>«</w:t>
      </w:r>
      <w:r w:rsidR="009B5AE1" w:rsidRPr="0026096C">
        <w:rPr>
          <w:color w:val="000000"/>
          <w:sz w:val="28"/>
          <w:szCs w:val="28"/>
          <w:lang w:val="la-Latn"/>
        </w:rPr>
        <w:t>Колові</w:t>
      </w:r>
      <w:r w:rsidR="00C40FA1" w:rsidRPr="0026096C">
        <w:rPr>
          <w:color w:val="000000"/>
          <w:sz w:val="28"/>
          <w:szCs w:val="28"/>
          <w:lang w:val="la-Latn"/>
        </w:rPr>
        <w:t xml:space="preserve"> рухи ногами</w:t>
      </w:r>
      <w:r w:rsidR="00396B5B" w:rsidRPr="0026096C">
        <w:rPr>
          <w:color w:val="000000"/>
          <w:sz w:val="28"/>
          <w:szCs w:val="28"/>
          <w:lang w:val="la-Latn"/>
        </w:rPr>
        <w:t>»</w:t>
      </w:r>
      <w:r w:rsidR="00C40FA1" w:rsidRPr="0026096C">
        <w:rPr>
          <w:color w:val="000000"/>
          <w:sz w:val="28"/>
          <w:szCs w:val="28"/>
          <w:lang w:val="la-Latn"/>
        </w:rPr>
        <w:t>.</w:t>
      </w:r>
    </w:p>
    <w:p w:rsidR="0026096C" w:rsidRPr="00990B2B" w:rsidRDefault="00396B5B" w:rsidP="00990B2B">
      <w:pPr>
        <w:widowControl w:val="0"/>
        <w:spacing w:line="360" w:lineRule="auto"/>
        <w:ind w:firstLine="709"/>
        <w:jc w:val="both"/>
        <w:rPr>
          <w:color w:val="000000"/>
          <w:sz w:val="28"/>
          <w:szCs w:val="28"/>
          <w:lang w:val="la-Latn"/>
        </w:rPr>
      </w:pPr>
      <w:r w:rsidRPr="0026096C">
        <w:rPr>
          <w:color w:val="000000"/>
          <w:sz w:val="28"/>
          <w:szCs w:val="28"/>
          <w:lang w:val="la-Latn"/>
        </w:rPr>
        <w:t>Техніка виконання:</w:t>
      </w:r>
      <w:r w:rsidR="00990B2B">
        <w:rPr>
          <w:color w:val="000000"/>
          <w:sz w:val="28"/>
          <w:szCs w:val="28"/>
        </w:rPr>
        <w:t xml:space="preserve"> </w:t>
      </w:r>
      <w:r w:rsidR="00990B2B">
        <w:rPr>
          <w:bCs/>
          <w:color w:val="000000"/>
          <w:sz w:val="28"/>
          <w:szCs w:val="28"/>
        </w:rPr>
        <w:t>л</w:t>
      </w:r>
      <w:r w:rsidRPr="0026096C">
        <w:rPr>
          <w:bCs/>
          <w:color w:val="000000"/>
          <w:sz w:val="28"/>
          <w:szCs w:val="28"/>
          <w:lang w:val="la-Latn"/>
        </w:rPr>
        <w:t>яжте на спину, розведіть ноги убік, щоб створити дві точки опори.</w:t>
      </w:r>
      <w:r w:rsidR="00990B2B">
        <w:rPr>
          <w:color w:val="000000"/>
          <w:sz w:val="28"/>
          <w:szCs w:val="28"/>
        </w:rPr>
        <w:t xml:space="preserve"> </w:t>
      </w:r>
      <w:r w:rsidRPr="0026096C">
        <w:rPr>
          <w:bCs/>
          <w:color w:val="000000"/>
          <w:sz w:val="28"/>
          <w:szCs w:val="28"/>
          <w:lang w:val="la-Latn"/>
        </w:rPr>
        <w:t>Упираючись руками та головою в підлогу, підніміть ноги на 30 градусів від підлоги.</w:t>
      </w:r>
      <w:r w:rsidR="00990B2B">
        <w:rPr>
          <w:color w:val="000000"/>
          <w:sz w:val="28"/>
          <w:szCs w:val="28"/>
        </w:rPr>
        <w:t xml:space="preserve"> </w:t>
      </w:r>
      <w:r w:rsidRPr="0026096C">
        <w:rPr>
          <w:bCs/>
          <w:color w:val="000000"/>
          <w:sz w:val="28"/>
          <w:szCs w:val="28"/>
          <w:lang w:val="la-Latn"/>
        </w:rPr>
        <w:t>Утримуючи ноги разом, накресліть ногами уявне коло. Чим ширша амплітуда, тим краще.</w:t>
      </w:r>
      <w:r w:rsidR="00990B2B">
        <w:rPr>
          <w:color w:val="000000"/>
          <w:sz w:val="28"/>
          <w:szCs w:val="28"/>
        </w:rPr>
        <w:t xml:space="preserve"> </w:t>
      </w:r>
      <w:r w:rsidRPr="0026096C">
        <w:rPr>
          <w:bCs/>
          <w:color w:val="000000"/>
          <w:sz w:val="28"/>
          <w:szCs w:val="28"/>
          <w:lang w:val="la-Latn"/>
        </w:rPr>
        <w:t xml:space="preserve">Виконуйте обертання без перерви до кінця підходу. </w:t>
      </w:r>
      <w:r w:rsidR="00990B2B">
        <w:rPr>
          <w:bCs/>
          <w:color w:val="000000"/>
          <w:sz w:val="28"/>
          <w:szCs w:val="28"/>
        </w:rPr>
        <w:t>В</w:t>
      </w:r>
      <w:r w:rsidRPr="0026096C">
        <w:rPr>
          <w:bCs/>
          <w:color w:val="000000"/>
          <w:sz w:val="28"/>
          <w:szCs w:val="28"/>
          <w:lang w:val="la-Latn"/>
        </w:rPr>
        <w:t>иконайте обертання в інший бік.</w:t>
      </w:r>
    </w:p>
    <w:p w:rsidR="00396B5B" w:rsidRPr="0026096C" w:rsidRDefault="0026096C" w:rsidP="0026096C">
      <w:pPr>
        <w:widowControl w:val="0"/>
        <w:spacing w:line="360" w:lineRule="auto"/>
        <w:ind w:firstLine="709"/>
        <w:jc w:val="both"/>
        <w:rPr>
          <w:bCs/>
          <w:color w:val="000000"/>
          <w:sz w:val="28"/>
          <w:szCs w:val="28"/>
          <w:lang w:val="la-Latn"/>
        </w:rPr>
      </w:pPr>
      <w:r>
        <w:rPr>
          <w:bCs/>
          <w:color w:val="000000"/>
          <w:sz w:val="28"/>
          <w:szCs w:val="28"/>
        </w:rPr>
        <w:t>8</w:t>
      </w:r>
      <w:r w:rsidRPr="0026096C">
        <w:rPr>
          <w:bCs/>
          <w:color w:val="000000"/>
          <w:sz w:val="28"/>
          <w:szCs w:val="28"/>
        </w:rPr>
        <w:t>.</w:t>
      </w:r>
      <w:r w:rsidRPr="0026096C">
        <w:rPr>
          <w:bCs/>
          <w:color w:val="000000"/>
          <w:sz w:val="28"/>
          <w:szCs w:val="28"/>
        </w:rPr>
        <w:tab/>
        <w:t xml:space="preserve">Вправа </w:t>
      </w:r>
      <w:r w:rsidR="00396B5B" w:rsidRPr="0026096C">
        <w:rPr>
          <w:color w:val="000000"/>
          <w:sz w:val="28"/>
          <w:szCs w:val="28"/>
          <w:lang w:val="la-Latn"/>
        </w:rPr>
        <w:t>«Зворотні скручування».</w:t>
      </w:r>
    </w:p>
    <w:p w:rsidR="00C40FA1" w:rsidRPr="0026096C" w:rsidRDefault="00895536" w:rsidP="0026096C">
      <w:pPr>
        <w:widowControl w:val="0"/>
        <w:spacing w:line="360" w:lineRule="auto"/>
        <w:ind w:firstLine="709"/>
        <w:jc w:val="both"/>
        <w:rPr>
          <w:bCs/>
          <w:color w:val="000000"/>
          <w:sz w:val="28"/>
          <w:szCs w:val="28"/>
        </w:rPr>
      </w:pPr>
      <w:r w:rsidRPr="0026096C">
        <w:rPr>
          <w:bCs/>
          <w:color w:val="000000"/>
          <w:sz w:val="28"/>
          <w:szCs w:val="28"/>
          <w:lang w:val="la-Latn"/>
        </w:rPr>
        <w:t>Вправа, яка націлена на нижні м’язи преса, дозволяючи створити сильний і чіткий кор. Вона є ефективною альтернативою традиційним скручуванням, оскільки залучає прямий м’яз живота та внутрішні і зовнішні косі м’язи інакше. Ця вправа також активує згиначі стегна, забезпечуючи додаткову стабільність і силу кора.</w:t>
      </w:r>
    </w:p>
    <w:p w:rsidR="00C40FA1" w:rsidRPr="0026096C" w:rsidRDefault="0026096C" w:rsidP="00C40FA1">
      <w:pPr>
        <w:widowControl w:val="0"/>
        <w:spacing w:line="360" w:lineRule="auto"/>
        <w:ind w:firstLine="709"/>
        <w:jc w:val="both"/>
        <w:rPr>
          <w:b/>
          <w:bCs/>
          <w:color w:val="000000"/>
          <w:sz w:val="28"/>
          <w:szCs w:val="28"/>
          <w:lang w:val="la-Latn"/>
        </w:rPr>
      </w:pPr>
      <w:r>
        <w:rPr>
          <w:bCs/>
          <w:color w:val="000000"/>
          <w:sz w:val="28"/>
          <w:szCs w:val="28"/>
        </w:rPr>
        <w:t>9</w:t>
      </w:r>
      <w:r w:rsidRPr="0026096C">
        <w:rPr>
          <w:bCs/>
          <w:color w:val="000000"/>
          <w:sz w:val="28"/>
          <w:szCs w:val="28"/>
        </w:rPr>
        <w:t>.</w:t>
      </w:r>
      <w:r w:rsidRPr="0026096C">
        <w:rPr>
          <w:bCs/>
          <w:color w:val="000000"/>
          <w:sz w:val="28"/>
          <w:szCs w:val="28"/>
        </w:rPr>
        <w:tab/>
        <w:t>Вправа</w:t>
      </w:r>
      <w:r w:rsidR="00C40FA1" w:rsidRPr="0026096C">
        <w:rPr>
          <w:bCs/>
          <w:color w:val="000000"/>
          <w:sz w:val="28"/>
          <w:szCs w:val="28"/>
          <w:lang w:val="la-Latn"/>
        </w:rPr>
        <w:t xml:space="preserve"> «Jumping Jack» (</w:t>
      </w:r>
      <w:r>
        <w:rPr>
          <w:bCs/>
          <w:color w:val="000000"/>
          <w:sz w:val="28"/>
          <w:szCs w:val="28"/>
        </w:rPr>
        <w:t>с</w:t>
      </w:r>
      <w:r w:rsidR="00C40FA1" w:rsidRPr="0026096C">
        <w:rPr>
          <w:bCs/>
          <w:color w:val="000000"/>
          <w:sz w:val="28"/>
          <w:szCs w:val="28"/>
          <w:lang w:val="la-Latn"/>
        </w:rPr>
        <w:t>трибки з розведенням рук та ніг).</w:t>
      </w:r>
    </w:p>
    <w:p w:rsidR="00C40FA1" w:rsidRPr="0026096C" w:rsidRDefault="00C40FA1" w:rsidP="00C40FA1">
      <w:pPr>
        <w:widowControl w:val="0"/>
        <w:spacing w:line="360" w:lineRule="auto"/>
        <w:ind w:firstLine="709"/>
        <w:jc w:val="both"/>
        <w:rPr>
          <w:bCs/>
          <w:color w:val="000000"/>
          <w:sz w:val="28"/>
          <w:szCs w:val="28"/>
          <w:lang w:val="la-Latn"/>
        </w:rPr>
      </w:pPr>
      <w:r w:rsidRPr="0026096C">
        <w:rPr>
          <w:color w:val="000000"/>
          <w:sz w:val="28"/>
          <w:szCs w:val="28"/>
          <w:lang w:val="la-Latn"/>
        </w:rPr>
        <w:t>М’язи:</w:t>
      </w:r>
      <w:r w:rsidR="0026096C">
        <w:rPr>
          <w:b/>
          <w:bCs/>
          <w:color w:val="000000"/>
          <w:sz w:val="28"/>
          <w:szCs w:val="28"/>
        </w:rPr>
        <w:t xml:space="preserve"> </w:t>
      </w:r>
      <w:r w:rsidRPr="0026096C">
        <w:rPr>
          <w:bCs/>
          <w:color w:val="000000"/>
          <w:sz w:val="28"/>
          <w:szCs w:val="28"/>
          <w:lang w:val="la-Latn"/>
        </w:rPr>
        <w:t>литкові та дельтоподібні м’язи,</w:t>
      </w:r>
    </w:p>
    <w:p w:rsidR="00C40FA1" w:rsidRPr="0026096C" w:rsidRDefault="00C40FA1" w:rsidP="00C40FA1">
      <w:pPr>
        <w:widowControl w:val="0"/>
        <w:spacing w:line="360" w:lineRule="auto"/>
        <w:ind w:firstLine="709"/>
        <w:jc w:val="both"/>
        <w:rPr>
          <w:bCs/>
          <w:color w:val="000000"/>
          <w:sz w:val="28"/>
          <w:szCs w:val="28"/>
        </w:rPr>
      </w:pPr>
      <w:r w:rsidRPr="0026096C">
        <w:rPr>
          <w:color w:val="000000"/>
          <w:sz w:val="28"/>
          <w:szCs w:val="28"/>
          <w:lang w:val="la-Latn"/>
        </w:rPr>
        <w:t>Початкове положення:</w:t>
      </w:r>
      <w:r w:rsidR="0026096C">
        <w:rPr>
          <w:b/>
          <w:bCs/>
          <w:color w:val="000000"/>
          <w:sz w:val="28"/>
          <w:szCs w:val="28"/>
        </w:rPr>
        <w:t xml:space="preserve"> </w:t>
      </w:r>
      <w:r w:rsidRPr="0026096C">
        <w:rPr>
          <w:bCs/>
          <w:color w:val="000000"/>
          <w:sz w:val="28"/>
          <w:szCs w:val="28"/>
          <w:lang w:val="la-Latn"/>
        </w:rPr>
        <w:t>станьте прямо, ноги разом, руки опущені вниз. Коліна злегка зігнуті.</w:t>
      </w:r>
    </w:p>
    <w:p w:rsidR="00C40FA1" w:rsidRPr="0026096C" w:rsidRDefault="00C40FA1" w:rsidP="00C40FA1">
      <w:pPr>
        <w:widowControl w:val="0"/>
        <w:spacing w:line="360" w:lineRule="auto"/>
        <w:ind w:firstLine="709"/>
        <w:jc w:val="both"/>
        <w:rPr>
          <w:bCs/>
          <w:color w:val="000000"/>
          <w:sz w:val="28"/>
          <w:szCs w:val="28"/>
          <w:lang w:val="la-Latn"/>
        </w:rPr>
      </w:pPr>
      <w:r w:rsidRPr="0026096C">
        <w:rPr>
          <w:color w:val="000000"/>
          <w:sz w:val="28"/>
          <w:szCs w:val="28"/>
          <w:lang w:val="la-Latn"/>
        </w:rPr>
        <w:t>Інструкція виконання:</w:t>
      </w:r>
      <w:r w:rsidRPr="0026096C">
        <w:rPr>
          <w:b/>
          <w:bCs/>
          <w:color w:val="000000"/>
          <w:sz w:val="28"/>
          <w:szCs w:val="28"/>
          <w:lang w:val="la-Latn"/>
        </w:rPr>
        <w:t> </w:t>
      </w:r>
      <w:r w:rsidRPr="0026096C">
        <w:rPr>
          <w:bCs/>
          <w:color w:val="000000"/>
          <w:sz w:val="28"/>
          <w:szCs w:val="28"/>
          <w:lang w:val="la-Latn"/>
        </w:rPr>
        <w:t>підстрибніть і розставте ноги на ширині плечей, одночасно піднімаючи руки над головою. Поверніться у вихідне положення, опускаючи руки та зводячи ноги разом. Зробіть 2 підходи з 10-15 повторень. </w:t>
      </w:r>
    </w:p>
    <w:p w:rsidR="00C63519" w:rsidRPr="00C63519" w:rsidRDefault="00563ACB" w:rsidP="00324C1F">
      <w:pPr>
        <w:widowControl w:val="0"/>
        <w:spacing w:line="360" w:lineRule="auto"/>
        <w:ind w:firstLine="709"/>
        <w:jc w:val="both"/>
        <w:rPr>
          <w:bCs/>
          <w:color w:val="000000"/>
          <w:sz w:val="28"/>
          <w:szCs w:val="28"/>
        </w:rPr>
      </w:pPr>
      <w:r>
        <w:rPr>
          <w:bCs/>
          <w:color w:val="000000"/>
          <w:sz w:val="28"/>
          <w:szCs w:val="28"/>
        </w:rPr>
        <w:t>В кінці тренування виконуються дихальні вправи і вправи на розтягування.</w:t>
      </w:r>
    </w:p>
    <w:p w:rsidR="00107561" w:rsidRPr="0059104A" w:rsidRDefault="00B40C94" w:rsidP="001A6537">
      <w:pPr>
        <w:widowControl w:val="0"/>
        <w:spacing w:line="360" w:lineRule="auto"/>
        <w:ind w:firstLine="709"/>
        <w:jc w:val="both"/>
        <w:rPr>
          <w:bCs/>
          <w:color w:val="000000"/>
          <w:sz w:val="28"/>
          <w:szCs w:val="28"/>
        </w:rPr>
      </w:pPr>
      <w:r w:rsidRPr="00B40C94">
        <w:rPr>
          <w:bCs/>
          <w:color w:val="000000"/>
          <w:sz w:val="28"/>
          <w:szCs w:val="28"/>
        </w:rPr>
        <w:t xml:space="preserve">На початку педагогічного експерименту було проведено контрольне тестування </w:t>
      </w:r>
      <w:r w:rsidR="00324C1F">
        <w:rPr>
          <w:bCs/>
          <w:color w:val="000000"/>
          <w:sz w:val="28"/>
          <w:szCs w:val="28"/>
        </w:rPr>
        <w:t xml:space="preserve">фізичної </w:t>
      </w:r>
      <w:r w:rsidRPr="00B40C94">
        <w:rPr>
          <w:bCs/>
          <w:color w:val="000000"/>
          <w:sz w:val="28"/>
          <w:szCs w:val="28"/>
        </w:rPr>
        <w:t>підготовленості. Для встановлення зрушень у показниках підготовленості, аналіз проводився окремо за результатами кожного випробування на початку експерименту з показниками в кінці періоду підготовки та розраховувався відсотковий приріст.</w:t>
      </w:r>
    </w:p>
    <w:p w:rsidR="0098418A" w:rsidRDefault="0098418A" w:rsidP="0098418A">
      <w:pPr>
        <w:widowControl w:val="0"/>
        <w:spacing w:line="360" w:lineRule="auto"/>
        <w:ind w:firstLine="709"/>
        <w:jc w:val="both"/>
        <w:rPr>
          <w:bCs/>
          <w:color w:val="000000"/>
          <w:sz w:val="28"/>
          <w:szCs w:val="28"/>
        </w:rPr>
      </w:pPr>
      <w:r w:rsidRPr="0098418A">
        <w:rPr>
          <w:bCs/>
          <w:color w:val="000000"/>
          <w:sz w:val="28"/>
          <w:szCs w:val="28"/>
        </w:rPr>
        <w:t xml:space="preserve">У процесі педагогічного дослідження внаслідок застосування </w:t>
      </w:r>
      <w:r w:rsidR="00324C1F">
        <w:rPr>
          <w:bCs/>
          <w:color w:val="000000"/>
          <w:sz w:val="28"/>
          <w:szCs w:val="28"/>
        </w:rPr>
        <w:t>фітнес-</w:t>
      </w:r>
      <w:r w:rsidR="007F495A">
        <w:rPr>
          <w:bCs/>
          <w:color w:val="000000"/>
          <w:sz w:val="28"/>
          <w:szCs w:val="28"/>
        </w:rPr>
        <w:t xml:space="preserve">програми </w:t>
      </w:r>
      <w:r w:rsidR="00324C1F">
        <w:rPr>
          <w:bCs/>
          <w:color w:val="000000"/>
          <w:sz w:val="28"/>
          <w:szCs w:val="28"/>
        </w:rPr>
        <w:t>«Функціональний тренінг»</w:t>
      </w:r>
      <w:r w:rsidRPr="0098418A">
        <w:rPr>
          <w:bCs/>
          <w:color w:val="000000"/>
          <w:sz w:val="28"/>
          <w:szCs w:val="28"/>
        </w:rPr>
        <w:t xml:space="preserve"> </w:t>
      </w:r>
      <w:r w:rsidR="008706F4" w:rsidRPr="007160DE">
        <w:rPr>
          <w:color w:val="000000"/>
          <w:sz w:val="28"/>
          <w:szCs w:val="28"/>
        </w:rPr>
        <w:t xml:space="preserve">для розвитку  фізичних якостей в </w:t>
      </w:r>
      <w:r w:rsidR="008706F4" w:rsidRPr="007160DE">
        <w:rPr>
          <w:color w:val="000000"/>
          <w:sz w:val="28"/>
          <w:szCs w:val="28"/>
        </w:rPr>
        <w:lastRenderedPageBreak/>
        <w:t xml:space="preserve">студентській секції боксу </w:t>
      </w:r>
      <w:r w:rsidRPr="0098418A">
        <w:rPr>
          <w:bCs/>
          <w:color w:val="000000"/>
          <w:sz w:val="28"/>
          <w:szCs w:val="28"/>
        </w:rPr>
        <w:t>було визначено динаміку показників у тестових вправах б</w:t>
      </w:r>
      <w:r w:rsidR="00C2478F">
        <w:rPr>
          <w:bCs/>
          <w:color w:val="000000"/>
          <w:sz w:val="28"/>
          <w:szCs w:val="28"/>
        </w:rPr>
        <w:t>оксерів</w:t>
      </w:r>
      <w:r w:rsidRPr="0098418A">
        <w:rPr>
          <w:bCs/>
          <w:color w:val="000000"/>
          <w:sz w:val="28"/>
          <w:szCs w:val="28"/>
        </w:rPr>
        <w:t>.</w:t>
      </w:r>
    </w:p>
    <w:p w:rsidR="0062064C" w:rsidRPr="0098418A" w:rsidRDefault="0062064C" w:rsidP="0062064C">
      <w:pPr>
        <w:widowControl w:val="0"/>
        <w:spacing w:line="360" w:lineRule="auto"/>
        <w:ind w:firstLine="709"/>
        <w:jc w:val="both"/>
        <w:rPr>
          <w:bCs/>
          <w:color w:val="000000"/>
          <w:sz w:val="28"/>
          <w:szCs w:val="28"/>
        </w:rPr>
      </w:pPr>
      <w:r w:rsidRPr="0098418A">
        <w:rPr>
          <w:bCs/>
          <w:color w:val="000000"/>
          <w:sz w:val="28"/>
          <w:szCs w:val="28"/>
        </w:rPr>
        <w:t xml:space="preserve">В результаті занять протягом  6 місяців зросли </w:t>
      </w:r>
      <w:r>
        <w:rPr>
          <w:bCs/>
          <w:color w:val="000000"/>
          <w:sz w:val="28"/>
          <w:szCs w:val="28"/>
        </w:rPr>
        <w:t xml:space="preserve">показники </w:t>
      </w:r>
      <w:r w:rsidR="008706F4" w:rsidRPr="007160DE">
        <w:rPr>
          <w:color w:val="000000"/>
          <w:sz w:val="28"/>
          <w:szCs w:val="28"/>
        </w:rPr>
        <w:t xml:space="preserve">фізичних якостей </w:t>
      </w:r>
      <w:r w:rsidRPr="0098418A">
        <w:rPr>
          <w:bCs/>
          <w:color w:val="000000"/>
          <w:sz w:val="28"/>
          <w:szCs w:val="28"/>
        </w:rPr>
        <w:t xml:space="preserve">у юнаків в обох групах. </w:t>
      </w:r>
    </w:p>
    <w:p w:rsidR="00324C1F" w:rsidRDefault="0062064C" w:rsidP="0062064C">
      <w:pPr>
        <w:widowControl w:val="0"/>
        <w:spacing w:line="360" w:lineRule="auto"/>
        <w:ind w:firstLine="709"/>
        <w:jc w:val="both"/>
        <w:rPr>
          <w:bCs/>
          <w:color w:val="000000"/>
          <w:sz w:val="28"/>
          <w:szCs w:val="28"/>
        </w:rPr>
      </w:pPr>
      <w:r w:rsidRPr="00516D3B">
        <w:rPr>
          <w:bCs/>
          <w:color w:val="000000"/>
          <w:sz w:val="28"/>
          <w:szCs w:val="28"/>
        </w:rPr>
        <w:t xml:space="preserve">Для порівняльного аналізу змін показників </w:t>
      </w:r>
      <w:r w:rsidR="00B542DF">
        <w:rPr>
          <w:bCs/>
          <w:color w:val="000000"/>
          <w:sz w:val="28"/>
          <w:szCs w:val="28"/>
        </w:rPr>
        <w:t xml:space="preserve">фізичних якостей боксерів </w:t>
      </w:r>
      <w:r w:rsidRPr="00516D3B">
        <w:rPr>
          <w:bCs/>
          <w:color w:val="000000"/>
          <w:sz w:val="28"/>
          <w:szCs w:val="28"/>
        </w:rPr>
        <w:t>використали тестові вправи</w:t>
      </w:r>
      <w:r w:rsidRPr="0098418A">
        <w:rPr>
          <w:bCs/>
          <w:color w:val="000000"/>
          <w:sz w:val="28"/>
          <w:szCs w:val="28"/>
        </w:rPr>
        <w:t>:</w:t>
      </w:r>
      <w:r w:rsidRPr="00516D3B">
        <w:rPr>
          <w:bCs/>
          <w:color w:val="000000"/>
          <w:sz w:val="28"/>
          <w:szCs w:val="28"/>
        </w:rPr>
        <w:t xml:space="preserve"> </w:t>
      </w:r>
      <w:r w:rsidR="001D7083">
        <w:rPr>
          <w:bCs/>
          <w:color w:val="000000"/>
          <w:sz w:val="28"/>
          <w:szCs w:val="28"/>
        </w:rPr>
        <w:t>«</w:t>
      </w:r>
      <w:r w:rsidR="001D7083" w:rsidRPr="007F0B51">
        <w:rPr>
          <w:sz w:val="28"/>
          <w:szCs w:val="28"/>
        </w:rPr>
        <w:t>Човниковий біг 4х9, с</w:t>
      </w:r>
      <w:r w:rsidR="001D7083">
        <w:rPr>
          <w:sz w:val="28"/>
          <w:szCs w:val="28"/>
        </w:rPr>
        <w:t>»,</w:t>
      </w:r>
      <w:r w:rsidR="001D7083" w:rsidRPr="0098418A">
        <w:rPr>
          <w:bCs/>
          <w:color w:val="000000"/>
          <w:sz w:val="28"/>
          <w:szCs w:val="28"/>
        </w:rPr>
        <w:t xml:space="preserve"> </w:t>
      </w:r>
      <w:r w:rsidR="001D7083">
        <w:rPr>
          <w:bCs/>
          <w:color w:val="000000"/>
          <w:sz w:val="28"/>
          <w:szCs w:val="28"/>
        </w:rPr>
        <w:t>«С</w:t>
      </w:r>
      <w:r w:rsidRPr="0098418A">
        <w:rPr>
          <w:bCs/>
          <w:color w:val="000000"/>
          <w:sz w:val="28"/>
          <w:szCs w:val="28"/>
        </w:rPr>
        <w:t>трибок у довжину з місця,</w:t>
      </w:r>
      <w:r w:rsidR="001D7083">
        <w:rPr>
          <w:bCs/>
          <w:color w:val="000000"/>
          <w:sz w:val="28"/>
          <w:szCs w:val="28"/>
        </w:rPr>
        <w:t xml:space="preserve"> см»,</w:t>
      </w:r>
      <w:r w:rsidRPr="00516D3B">
        <w:rPr>
          <w:bCs/>
          <w:color w:val="000000"/>
          <w:sz w:val="28"/>
          <w:szCs w:val="28"/>
        </w:rPr>
        <w:t xml:space="preserve"> </w:t>
      </w:r>
      <w:r w:rsidR="001D7083">
        <w:rPr>
          <w:bCs/>
          <w:color w:val="000000"/>
          <w:sz w:val="28"/>
          <w:szCs w:val="28"/>
        </w:rPr>
        <w:t>«З</w:t>
      </w:r>
      <w:r w:rsidRPr="00516D3B">
        <w:rPr>
          <w:bCs/>
          <w:color w:val="000000"/>
          <w:sz w:val="28"/>
          <w:szCs w:val="28"/>
        </w:rPr>
        <w:t>гинання-розгинання рук в упорі лежачі,</w:t>
      </w:r>
      <w:r w:rsidR="001D7083">
        <w:rPr>
          <w:bCs/>
          <w:color w:val="000000"/>
          <w:sz w:val="28"/>
          <w:szCs w:val="28"/>
        </w:rPr>
        <w:t xml:space="preserve"> к-ть разів»,</w:t>
      </w:r>
      <w:r w:rsidRPr="00516D3B">
        <w:rPr>
          <w:bCs/>
          <w:color w:val="000000"/>
          <w:sz w:val="28"/>
          <w:szCs w:val="28"/>
        </w:rPr>
        <w:t xml:space="preserve"> </w:t>
      </w:r>
      <w:r w:rsidR="001D7083">
        <w:rPr>
          <w:bCs/>
          <w:color w:val="000000"/>
          <w:sz w:val="28"/>
          <w:szCs w:val="28"/>
        </w:rPr>
        <w:t>«П</w:t>
      </w:r>
      <w:r w:rsidRPr="00516D3B">
        <w:rPr>
          <w:bCs/>
          <w:color w:val="000000"/>
          <w:sz w:val="28"/>
          <w:szCs w:val="28"/>
        </w:rPr>
        <w:t>ідтягування на перекладині</w:t>
      </w:r>
      <w:r>
        <w:rPr>
          <w:bCs/>
          <w:color w:val="000000"/>
          <w:sz w:val="28"/>
          <w:szCs w:val="28"/>
        </w:rPr>
        <w:t>,</w:t>
      </w:r>
      <w:r w:rsidR="001D7083">
        <w:rPr>
          <w:bCs/>
          <w:color w:val="000000"/>
          <w:sz w:val="28"/>
          <w:szCs w:val="28"/>
        </w:rPr>
        <w:t xml:space="preserve"> к-ть разів»,</w:t>
      </w:r>
      <w:r>
        <w:rPr>
          <w:bCs/>
          <w:color w:val="000000"/>
          <w:sz w:val="28"/>
          <w:szCs w:val="28"/>
        </w:rPr>
        <w:t xml:space="preserve"> </w:t>
      </w:r>
      <w:r w:rsidR="001D7083">
        <w:rPr>
          <w:bCs/>
          <w:color w:val="000000"/>
          <w:sz w:val="28"/>
          <w:szCs w:val="28"/>
        </w:rPr>
        <w:t>«П</w:t>
      </w:r>
      <w:r>
        <w:rPr>
          <w:bCs/>
          <w:color w:val="000000"/>
          <w:sz w:val="28"/>
          <w:szCs w:val="28"/>
        </w:rPr>
        <w:t>ідйом ніг у висі на шведській</w:t>
      </w:r>
      <w:r w:rsidRPr="00516D3B">
        <w:rPr>
          <w:bCs/>
          <w:color w:val="000000"/>
          <w:sz w:val="28"/>
          <w:szCs w:val="28"/>
        </w:rPr>
        <w:t xml:space="preserve"> стінці</w:t>
      </w:r>
      <w:r w:rsidR="001D7083">
        <w:rPr>
          <w:bCs/>
          <w:color w:val="000000"/>
          <w:sz w:val="28"/>
          <w:szCs w:val="28"/>
        </w:rPr>
        <w:t>, к-ть разів».</w:t>
      </w:r>
      <w:r w:rsidRPr="00516D3B">
        <w:rPr>
          <w:bCs/>
          <w:color w:val="000000"/>
          <w:sz w:val="28"/>
          <w:szCs w:val="28"/>
        </w:rPr>
        <w:t xml:space="preserve"> </w:t>
      </w:r>
    </w:p>
    <w:p w:rsidR="0062064C" w:rsidRPr="003B5C60" w:rsidRDefault="0062064C" w:rsidP="0062064C">
      <w:pPr>
        <w:widowControl w:val="0"/>
        <w:spacing w:line="360" w:lineRule="auto"/>
        <w:ind w:firstLine="709"/>
        <w:jc w:val="both"/>
        <w:rPr>
          <w:bCs/>
          <w:color w:val="000000"/>
          <w:sz w:val="28"/>
          <w:szCs w:val="28"/>
        </w:rPr>
      </w:pPr>
      <w:r w:rsidRPr="0059104A">
        <w:rPr>
          <w:bCs/>
          <w:color w:val="000000"/>
          <w:sz w:val="28"/>
          <w:szCs w:val="28"/>
        </w:rPr>
        <w:t>Динаміку результатів у тестових вправах</w:t>
      </w:r>
      <w:r w:rsidRPr="003B5C60">
        <w:rPr>
          <w:bCs/>
          <w:color w:val="000000"/>
          <w:sz w:val="28"/>
          <w:szCs w:val="28"/>
        </w:rPr>
        <w:t xml:space="preserve"> подано в табл. 2.1.</w:t>
      </w:r>
    </w:p>
    <w:p w:rsidR="0098418A" w:rsidRPr="0098418A" w:rsidRDefault="0098418A" w:rsidP="0098418A">
      <w:pPr>
        <w:widowControl w:val="0"/>
        <w:spacing w:line="360" w:lineRule="auto"/>
        <w:ind w:firstLine="709"/>
        <w:jc w:val="right"/>
        <w:rPr>
          <w:bCs/>
          <w:i/>
          <w:color w:val="000000"/>
          <w:sz w:val="28"/>
          <w:szCs w:val="28"/>
          <w:lang w:val="ru-RU"/>
        </w:rPr>
      </w:pPr>
      <w:r w:rsidRPr="0098418A">
        <w:rPr>
          <w:bCs/>
          <w:i/>
          <w:color w:val="000000"/>
          <w:sz w:val="28"/>
          <w:szCs w:val="28"/>
        </w:rPr>
        <w:t xml:space="preserve">Таблиця </w:t>
      </w:r>
      <w:r w:rsidRPr="0098418A">
        <w:rPr>
          <w:bCs/>
          <w:i/>
          <w:color w:val="000000"/>
          <w:sz w:val="28"/>
          <w:szCs w:val="28"/>
          <w:lang w:val="ru-RU"/>
        </w:rPr>
        <w:t>2.1.</w:t>
      </w:r>
    </w:p>
    <w:p w:rsidR="0098418A" w:rsidRPr="0098418A" w:rsidRDefault="0098418A" w:rsidP="00200A3F">
      <w:pPr>
        <w:widowControl w:val="0"/>
        <w:spacing w:line="360" w:lineRule="auto"/>
        <w:jc w:val="center"/>
        <w:rPr>
          <w:b/>
          <w:bCs/>
          <w:color w:val="000000"/>
          <w:sz w:val="28"/>
          <w:szCs w:val="28"/>
        </w:rPr>
      </w:pPr>
      <w:r w:rsidRPr="007F0B51">
        <w:rPr>
          <w:b/>
          <w:bCs/>
          <w:color w:val="000000"/>
          <w:sz w:val="28"/>
          <w:szCs w:val="28"/>
        </w:rPr>
        <w:t xml:space="preserve">Зміна показників </w:t>
      </w:r>
      <w:r w:rsidR="007F0B51" w:rsidRPr="007F0B51">
        <w:rPr>
          <w:b/>
          <w:bCs/>
          <w:color w:val="000000"/>
          <w:sz w:val="28"/>
          <w:szCs w:val="28"/>
        </w:rPr>
        <w:t>фізичних якостей</w:t>
      </w:r>
      <w:r w:rsidR="00C2478F" w:rsidRPr="007F0B51">
        <w:rPr>
          <w:b/>
          <w:bCs/>
          <w:color w:val="000000"/>
          <w:sz w:val="28"/>
          <w:szCs w:val="28"/>
        </w:rPr>
        <w:t xml:space="preserve"> </w:t>
      </w:r>
      <w:r w:rsidRPr="007F0B51">
        <w:rPr>
          <w:b/>
          <w:bCs/>
          <w:color w:val="000000"/>
          <w:sz w:val="28"/>
          <w:szCs w:val="28"/>
        </w:rPr>
        <w:t xml:space="preserve">у </w:t>
      </w:r>
      <w:r w:rsidR="00C2478F" w:rsidRPr="007F0B51">
        <w:rPr>
          <w:b/>
          <w:bCs/>
          <w:color w:val="000000"/>
          <w:sz w:val="28"/>
          <w:szCs w:val="28"/>
        </w:rPr>
        <w:t>боксерів</w:t>
      </w:r>
      <w:r w:rsidRPr="007F0B51">
        <w:rPr>
          <w:b/>
          <w:bCs/>
          <w:color w:val="000000"/>
          <w:sz w:val="28"/>
          <w:szCs w:val="28"/>
        </w:rPr>
        <w:t xml:space="preserve"> контрольної та експериментальної груп на початку та в кінці експерименту</w:t>
      </w:r>
    </w:p>
    <w:tbl>
      <w:tblPr>
        <w:tblStyle w:val="11"/>
        <w:tblW w:w="9322" w:type="dxa"/>
        <w:tblLayout w:type="fixed"/>
        <w:tblLook w:val="04A0"/>
      </w:tblPr>
      <w:tblGrid>
        <w:gridCol w:w="2518"/>
        <w:gridCol w:w="1134"/>
        <w:gridCol w:w="1134"/>
        <w:gridCol w:w="1134"/>
        <w:gridCol w:w="1134"/>
        <w:gridCol w:w="1134"/>
        <w:gridCol w:w="1134"/>
      </w:tblGrid>
      <w:tr w:rsidR="00BC4782" w:rsidRPr="007F0B51" w:rsidTr="00DD7EBD">
        <w:tc>
          <w:tcPr>
            <w:tcW w:w="2518" w:type="dxa"/>
            <w:vMerge w:val="restart"/>
          </w:tcPr>
          <w:p w:rsidR="001C46C8" w:rsidRPr="007F0B51" w:rsidRDefault="001C46C8" w:rsidP="00BC4782">
            <w:pPr>
              <w:jc w:val="center"/>
              <w:rPr>
                <w:b/>
                <w:sz w:val="28"/>
                <w:szCs w:val="28"/>
              </w:rPr>
            </w:pPr>
          </w:p>
          <w:p w:rsidR="00BC4782" w:rsidRPr="007F0B51" w:rsidRDefault="00BC4782" w:rsidP="00BC4782">
            <w:pPr>
              <w:jc w:val="center"/>
              <w:rPr>
                <w:b/>
                <w:sz w:val="28"/>
                <w:szCs w:val="28"/>
              </w:rPr>
            </w:pPr>
            <w:r w:rsidRPr="007F0B51">
              <w:rPr>
                <w:b/>
                <w:sz w:val="28"/>
                <w:szCs w:val="28"/>
              </w:rPr>
              <w:t>Тести</w:t>
            </w:r>
          </w:p>
        </w:tc>
        <w:tc>
          <w:tcPr>
            <w:tcW w:w="3402" w:type="dxa"/>
            <w:gridSpan w:val="3"/>
          </w:tcPr>
          <w:p w:rsidR="00BC4782" w:rsidRPr="007F0B51" w:rsidRDefault="00BC4782" w:rsidP="00BC4782">
            <w:pPr>
              <w:jc w:val="center"/>
              <w:rPr>
                <w:b/>
                <w:sz w:val="28"/>
                <w:szCs w:val="28"/>
              </w:rPr>
            </w:pPr>
            <w:r w:rsidRPr="007F0B51">
              <w:rPr>
                <w:b/>
                <w:sz w:val="28"/>
                <w:szCs w:val="28"/>
              </w:rPr>
              <w:t>Контрольна група</w:t>
            </w:r>
          </w:p>
          <w:p w:rsidR="001C46C8" w:rsidRPr="00B32F07" w:rsidRDefault="00B32F07" w:rsidP="00BC4782">
            <w:pPr>
              <w:jc w:val="center"/>
              <w:rPr>
                <w:b/>
                <w:sz w:val="28"/>
                <w:szCs w:val="28"/>
              </w:rPr>
            </w:pPr>
            <w:r>
              <w:rPr>
                <w:b/>
                <w:sz w:val="28"/>
                <w:szCs w:val="28"/>
              </w:rPr>
              <w:t>(</w:t>
            </w:r>
            <w:r>
              <w:rPr>
                <w:b/>
                <w:sz w:val="28"/>
                <w:szCs w:val="28"/>
                <w:lang w:val="en-US"/>
              </w:rPr>
              <w:t>n</w:t>
            </w:r>
            <w:r>
              <w:rPr>
                <w:b/>
                <w:sz w:val="28"/>
                <w:szCs w:val="28"/>
              </w:rPr>
              <w:t>=10)</w:t>
            </w:r>
          </w:p>
        </w:tc>
        <w:tc>
          <w:tcPr>
            <w:tcW w:w="3402" w:type="dxa"/>
            <w:gridSpan w:val="3"/>
          </w:tcPr>
          <w:p w:rsidR="00BC4782" w:rsidRDefault="00BC4782" w:rsidP="00BA255A">
            <w:pPr>
              <w:ind w:left="-57" w:right="-113"/>
              <w:jc w:val="center"/>
              <w:rPr>
                <w:b/>
                <w:sz w:val="28"/>
                <w:szCs w:val="28"/>
                <w:lang w:val="en-US"/>
              </w:rPr>
            </w:pPr>
            <w:r w:rsidRPr="007F0B51">
              <w:rPr>
                <w:b/>
                <w:sz w:val="28"/>
                <w:szCs w:val="28"/>
              </w:rPr>
              <w:t>Експериментальна група</w:t>
            </w:r>
          </w:p>
          <w:p w:rsidR="00BA255A" w:rsidRPr="00B32F07" w:rsidRDefault="00B32F07" w:rsidP="00BA255A">
            <w:pPr>
              <w:ind w:left="-57" w:right="-113"/>
              <w:jc w:val="center"/>
              <w:rPr>
                <w:b/>
                <w:sz w:val="28"/>
                <w:szCs w:val="28"/>
              </w:rPr>
            </w:pPr>
            <w:r>
              <w:rPr>
                <w:b/>
                <w:sz w:val="28"/>
                <w:szCs w:val="28"/>
              </w:rPr>
              <w:t>(</w:t>
            </w:r>
            <w:r w:rsidR="00BA255A">
              <w:rPr>
                <w:b/>
                <w:sz w:val="28"/>
                <w:szCs w:val="28"/>
                <w:lang w:val="en-US"/>
              </w:rPr>
              <w:t>n</w:t>
            </w:r>
            <w:r>
              <w:rPr>
                <w:b/>
                <w:sz w:val="28"/>
                <w:szCs w:val="28"/>
              </w:rPr>
              <w:t>=10)</w:t>
            </w:r>
          </w:p>
        </w:tc>
      </w:tr>
      <w:tr w:rsidR="00BC4782" w:rsidRPr="007F0B51" w:rsidTr="00DD7EBD">
        <w:tc>
          <w:tcPr>
            <w:tcW w:w="2518" w:type="dxa"/>
            <w:vMerge/>
          </w:tcPr>
          <w:p w:rsidR="00BC4782" w:rsidRPr="007F0B51" w:rsidRDefault="00BC4782" w:rsidP="00BC4782">
            <w:pPr>
              <w:jc w:val="center"/>
              <w:rPr>
                <w:b/>
                <w:sz w:val="28"/>
                <w:szCs w:val="28"/>
              </w:rPr>
            </w:pPr>
          </w:p>
        </w:tc>
        <w:tc>
          <w:tcPr>
            <w:tcW w:w="1134" w:type="dxa"/>
            <w:vAlign w:val="center"/>
          </w:tcPr>
          <w:p w:rsidR="00BC4782" w:rsidRPr="007F0B51" w:rsidRDefault="00BC4782" w:rsidP="00C4695E">
            <w:pPr>
              <w:jc w:val="center"/>
              <w:rPr>
                <w:bCs/>
                <w:sz w:val="28"/>
                <w:szCs w:val="28"/>
              </w:rPr>
            </w:pPr>
            <w:r w:rsidRPr="007F0B51">
              <w:rPr>
                <w:bCs/>
                <w:sz w:val="28"/>
                <w:szCs w:val="28"/>
              </w:rPr>
              <w:t>До</w:t>
            </w:r>
          </w:p>
          <w:p w:rsidR="001C46C8" w:rsidRPr="007F0B51" w:rsidRDefault="001C46C8" w:rsidP="00C4695E">
            <w:pPr>
              <w:jc w:val="center"/>
              <w:rPr>
                <w:bCs/>
                <w:sz w:val="28"/>
                <w:szCs w:val="28"/>
              </w:rPr>
            </w:pPr>
            <w:proofErr w:type="spellStart"/>
            <w:r w:rsidRPr="007F0B51">
              <w:rPr>
                <w:bCs/>
                <w:sz w:val="28"/>
                <w:szCs w:val="28"/>
              </w:rPr>
              <w:t>експер</w:t>
            </w:r>
            <w:proofErr w:type="spellEnd"/>
            <w:r w:rsidRPr="007F0B51">
              <w:rPr>
                <w:bCs/>
                <w:sz w:val="28"/>
                <w:szCs w:val="28"/>
              </w:rPr>
              <w:t>.</w:t>
            </w:r>
          </w:p>
        </w:tc>
        <w:tc>
          <w:tcPr>
            <w:tcW w:w="1134" w:type="dxa"/>
            <w:vAlign w:val="center"/>
          </w:tcPr>
          <w:p w:rsidR="00BC4782" w:rsidRPr="007F0B51" w:rsidRDefault="00BC4782" w:rsidP="00C4695E">
            <w:pPr>
              <w:jc w:val="center"/>
              <w:rPr>
                <w:bCs/>
                <w:sz w:val="28"/>
                <w:szCs w:val="28"/>
              </w:rPr>
            </w:pPr>
            <w:r w:rsidRPr="007F0B51">
              <w:rPr>
                <w:bCs/>
                <w:sz w:val="28"/>
                <w:szCs w:val="28"/>
              </w:rPr>
              <w:t>Після</w:t>
            </w:r>
          </w:p>
          <w:p w:rsidR="001C46C8" w:rsidRPr="007F0B51" w:rsidRDefault="001C46C8" w:rsidP="00C4695E">
            <w:pPr>
              <w:jc w:val="center"/>
              <w:rPr>
                <w:bCs/>
                <w:sz w:val="28"/>
                <w:szCs w:val="28"/>
              </w:rPr>
            </w:pPr>
            <w:proofErr w:type="spellStart"/>
            <w:r w:rsidRPr="007F0B51">
              <w:rPr>
                <w:bCs/>
                <w:sz w:val="28"/>
                <w:szCs w:val="28"/>
              </w:rPr>
              <w:t>експер</w:t>
            </w:r>
            <w:proofErr w:type="spellEnd"/>
            <w:r w:rsidRPr="007F0B51">
              <w:rPr>
                <w:bCs/>
                <w:sz w:val="28"/>
                <w:szCs w:val="28"/>
              </w:rPr>
              <w:t>.</w:t>
            </w:r>
          </w:p>
        </w:tc>
        <w:tc>
          <w:tcPr>
            <w:tcW w:w="1134" w:type="dxa"/>
            <w:vAlign w:val="center"/>
          </w:tcPr>
          <w:p w:rsidR="00BC4782" w:rsidRPr="007F0B51" w:rsidRDefault="00BC4782" w:rsidP="00E27A99">
            <w:pPr>
              <w:ind w:left="-57" w:right="-57"/>
              <w:jc w:val="center"/>
              <w:rPr>
                <w:bCs/>
                <w:sz w:val="28"/>
                <w:szCs w:val="28"/>
              </w:rPr>
            </w:pPr>
            <w:r w:rsidRPr="007F0B51">
              <w:rPr>
                <w:bCs/>
                <w:sz w:val="28"/>
                <w:szCs w:val="28"/>
              </w:rPr>
              <w:t>Приріст, %</w:t>
            </w:r>
          </w:p>
        </w:tc>
        <w:tc>
          <w:tcPr>
            <w:tcW w:w="1134" w:type="dxa"/>
            <w:vAlign w:val="center"/>
          </w:tcPr>
          <w:p w:rsidR="001C46C8" w:rsidRPr="007F0B51" w:rsidRDefault="001C46C8" w:rsidP="00C4695E">
            <w:pPr>
              <w:jc w:val="center"/>
              <w:rPr>
                <w:bCs/>
                <w:sz w:val="28"/>
                <w:szCs w:val="28"/>
              </w:rPr>
            </w:pPr>
            <w:r w:rsidRPr="007F0B51">
              <w:rPr>
                <w:bCs/>
                <w:sz w:val="28"/>
                <w:szCs w:val="28"/>
              </w:rPr>
              <w:t>До</w:t>
            </w:r>
          </w:p>
          <w:p w:rsidR="00BC4782" w:rsidRPr="007F0B51" w:rsidRDefault="001C46C8" w:rsidP="00C4695E">
            <w:pPr>
              <w:jc w:val="center"/>
              <w:rPr>
                <w:bCs/>
                <w:sz w:val="28"/>
                <w:szCs w:val="28"/>
              </w:rPr>
            </w:pPr>
            <w:proofErr w:type="spellStart"/>
            <w:r w:rsidRPr="007F0B51">
              <w:rPr>
                <w:bCs/>
                <w:sz w:val="28"/>
                <w:szCs w:val="28"/>
              </w:rPr>
              <w:t>експер</w:t>
            </w:r>
            <w:proofErr w:type="spellEnd"/>
            <w:r w:rsidRPr="007F0B51">
              <w:rPr>
                <w:bCs/>
                <w:sz w:val="28"/>
                <w:szCs w:val="28"/>
              </w:rPr>
              <w:t>.</w:t>
            </w:r>
          </w:p>
        </w:tc>
        <w:tc>
          <w:tcPr>
            <w:tcW w:w="1134" w:type="dxa"/>
            <w:vAlign w:val="center"/>
          </w:tcPr>
          <w:p w:rsidR="001C46C8" w:rsidRPr="007F0B51" w:rsidRDefault="001C46C8" w:rsidP="00C4695E">
            <w:pPr>
              <w:ind w:left="-57" w:right="-113"/>
              <w:jc w:val="center"/>
              <w:rPr>
                <w:bCs/>
                <w:sz w:val="28"/>
                <w:szCs w:val="28"/>
              </w:rPr>
            </w:pPr>
            <w:r w:rsidRPr="007F0B51">
              <w:rPr>
                <w:bCs/>
                <w:sz w:val="28"/>
                <w:szCs w:val="28"/>
              </w:rPr>
              <w:t>Після</w:t>
            </w:r>
          </w:p>
          <w:p w:rsidR="00BC4782" w:rsidRPr="007F0B51" w:rsidRDefault="001C46C8" w:rsidP="00C4695E">
            <w:pPr>
              <w:ind w:left="-57" w:right="-113"/>
              <w:jc w:val="center"/>
              <w:rPr>
                <w:bCs/>
                <w:sz w:val="28"/>
                <w:szCs w:val="28"/>
              </w:rPr>
            </w:pPr>
            <w:proofErr w:type="spellStart"/>
            <w:r w:rsidRPr="007F0B51">
              <w:rPr>
                <w:bCs/>
                <w:sz w:val="28"/>
                <w:szCs w:val="28"/>
              </w:rPr>
              <w:t>експер</w:t>
            </w:r>
            <w:proofErr w:type="spellEnd"/>
            <w:r w:rsidRPr="007F0B51">
              <w:rPr>
                <w:bCs/>
                <w:sz w:val="28"/>
                <w:szCs w:val="28"/>
              </w:rPr>
              <w:t>.</w:t>
            </w:r>
          </w:p>
        </w:tc>
        <w:tc>
          <w:tcPr>
            <w:tcW w:w="1134" w:type="dxa"/>
            <w:vAlign w:val="center"/>
          </w:tcPr>
          <w:p w:rsidR="00BC4782" w:rsidRPr="007F0B51" w:rsidRDefault="00BC4782" w:rsidP="00E27A99">
            <w:pPr>
              <w:ind w:left="-57" w:right="-57"/>
              <w:jc w:val="center"/>
              <w:rPr>
                <w:bCs/>
                <w:sz w:val="28"/>
                <w:szCs w:val="28"/>
              </w:rPr>
            </w:pPr>
            <w:r w:rsidRPr="007F0B51">
              <w:rPr>
                <w:bCs/>
                <w:sz w:val="28"/>
                <w:szCs w:val="28"/>
              </w:rPr>
              <w:t>Приріст, %</w:t>
            </w:r>
          </w:p>
        </w:tc>
      </w:tr>
      <w:tr w:rsidR="00B15227" w:rsidRPr="007F0B51" w:rsidTr="00DD7EBD">
        <w:tc>
          <w:tcPr>
            <w:tcW w:w="2518" w:type="dxa"/>
          </w:tcPr>
          <w:p w:rsidR="00B15227" w:rsidRPr="007F0B51" w:rsidRDefault="00B15227" w:rsidP="00BC4782">
            <w:pPr>
              <w:rPr>
                <w:sz w:val="28"/>
                <w:szCs w:val="28"/>
              </w:rPr>
            </w:pPr>
            <w:r w:rsidRPr="007F0B51">
              <w:rPr>
                <w:sz w:val="28"/>
                <w:szCs w:val="28"/>
              </w:rPr>
              <w:t>Човниковий біг 4х9, с</w:t>
            </w:r>
          </w:p>
        </w:tc>
        <w:tc>
          <w:tcPr>
            <w:tcW w:w="1134" w:type="dxa"/>
            <w:vAlign w:val="center"/>
          </w:tcPr>
          <w:p w:rsidR="00B15227" w:rsidRPr="007F0B51" w:rsidRDefault="00141B31" w:rsidP="00C4695E">
            <w:pPr>
              <w:jc w:val="center"/>
              <w:rPr>
                <w:sz w:val="28"/>
                <w:szCs w:val="28"/>
              </w:rPr>
            </w:pPr>
            <w:r>
              <w:rPr>
                <w:sz w:val="28"/>
                <w:szCs w:val="28"/>
              </w:rPr>
              <w:t>10,7</w:t>
            </w:r>
          </w:p>
        </w:tc>
        <w:tc>
          <w:tcPr>
            <w:tcW w:w="1134" w:type="dxa"/>
            <w:vAlign w:val="center"/>
          </w:tcPr>
          <w:p w:rsidR="00B15227" w:rsidRPr="007F0B51" w:rsidRDefault="00141B31" w:rsidP="00C4695E">
            <w:pPr>
              <w:jc w:val="center"/>
              <w:rPr>
                <w:sz w:val="28"/>
                <w:szCs w:val="28"/>
              </w:rPr>
            </w:pPr>
            <w:r>
              <w:rPr>
                <w:sz w:val="28"/>
                <w:szCs w:val="28"/>
              </w:rPr>
              <w:t>9,8</w:t>
            </w:r>
          </w:p>
        </w:tc>
        <w:tc>
          <w:tcPr>
            <w:tcW w:w="1134" w:type="dxa"/>
            <w:vAlign w:val="center"/>
          </w:tcPr>
          <w:p w:rsidR="00B15227" w:rsidRPr="007F0B51" w:rsidRDefault="001E6A26" w:rsidP="00C4695E">
            <w:pPr>
              <w:jc w:val="center"/>
              <w:rPr>
                <w:sz w:val="28"/>
                <w:szCs w:val="28"/>
              </w:rPr>
            </w:pPr>
            <w:r>
              <w:rPr>
                <w:sz w:val="28"/>
                <w:szCs w:val="28"/>
              </w:rPr>
              <w:t>8,4</w:t>
            </w:r>
          </w:p>
        </w:tc>
        <w:tc>
          <w:tcPr>
            <w:tcW w:w="1134" w:type="dxa"/>
            <w:vAlign w:val="center"/>
          </w:tcPr>
          <w:p w:rsidR="00B15227" w:rsidRPr="007F0B51" w:rsidRDefault="00141B31" w:rsidP="00C4695E">
            <w:pPr>
              <w:jc w:val="center"/>
              <w:rPr>
                <w:sz w:val="28"/>
                <w:szCs w:val="28"/>
              </w:rPr>
            </w:pPr>
            <w:r>
              <w:rPr>
                <w:sz w:val="28"/>
                <w:szCs w:val="28"/>
              </w:rPr>
              <w:t>10,5</w:t>
            </w:r>
          </w:p>
        </w:tc>
        <w:tc>
          <w:tcPr>
            <w:tcW w:w="1134" w:type="dxa"/>
            <w:vAlign w:val="center"/>
          </w:tcPr>
          <w:p w:rsidR="00B15227" w:rsidRPr="007F0B51" w:rsidRDefault="00141B31" w:rsidP="00C4695E">
            <w:pPr>
              <w:jc w:val="center"/>
              <w:rPr>
                <w:sz w:val="28"/>
                <w:szCs w:val="28"/>
              </w:rPr>
            </w:pPr>
            <w:r>
              <w:rPr>
                <w:sz w:val="28"/>
                <w:szCs w:val="28"/>
              </w:rPr>
              <w:t>8,2</w:t>
            </w:r>
          </w:p>
        </w:tc>
        <w:tc>
          <w:tcPr>
            <w:tcW w:w="1134" w:type="dxa"/>
            <w:vAlign w:val="center"/>
          </w:tcPr>
          <w:p w:rsidR="00B15227" w:rsidRPr="007F0B51" w:rsidRDefault="005F1F62" w:rsidP="00C4695E">
            <w:pPr>
              <w:jc w:val="center"/>
              <w:rPr>
                <w:sz w:val="28"/>
                <w:szCs w:val="28"/>
              </w:rPr>
            </w:pPr>
            <w:r>
              <w:rPr>
                <w:sz w:val="28"/>
                <w:szCs w:val="28"/>
              </w:rPr>
              <w:t>21,9</w:t>
            </w:r>
          </w:p>
        </w:tc>
      </w:tr>
      <w:tr w:rsidR="00BC4782" w:rsidRPr="007F0B51" w:rsidTr="00DD7EBD">
        <w:tc>
          <w:tcPr>
            <w:tcW w:w="2518" w:type="dxa"/>
          </w:tcPr>
          <w:p w:rsidR="00BC4782" w:rsidRPr="007F0B51" w:rsidRDefault="00BC4782" w:rsidP="00BC4782">
            <w:pPr>
              <w:rPr>
                <w:sz w:val="28"/>
                <w:szCs w:val="28"/>
              </w:rPr>
            </w:pPr>
            <w:r w:rsidRPr="007F0B51">
              <w:rPr>
                <w:sz w:val="28"/>
                <w:szCs w:val="28"/>
              </w:rPr>
              <w:t>Стрибок у довжину з місця, см</w:t>
            </w:r>
          </w:p>
        </w:tc>
        <w:tc>
          <w:tcPr>
            <w:tcW w:w="1134" w:type="dxa"/>
            <w:vAlign w:val="center"/>
          </w:tcPr>
          <w:p w:rsidR="00BC4782" w:rsidRPr="007F0B51" w:rsidRDefault="00DF3127" w:rsidP="00C4695E">
            <w:pPr>
              <w:jc w:val="center"/>
              <w:rPr>
                <w:sz w:val="28"/>
                <w:szCs w:val="28"/>
              </w:rPr>
            </w:pPr>
            <w:r>
              <w:rPr>
                <w:sz w:val="28"/>
                <w:szCs w:val="28"/>
              </w:rPr>
              <w:t>164,2</w:t>
            </w:r>
          </w:p>
        </w:tc>
        <w:tc>
          <w:tcPr>
            <w:tcW w:w="1134" w:type="dxa"/>
            <w:vAlign w:val="center"/>
          </w:tcPr>
          <w:p w:rsidR="00BC4782" w:rsidRPr="007F0B51" w:rsidRDefault="00DF3127" w:rsidP="00C4695E">
            <w:pPr>
              <w:jc w:val="center"/>
              <w:rPr>
                <w:sz w:val="28"/>
                <w:szCs w:val="28"/>
              </w:rPr>
            </w:pPr>
            <w:r>
              <w:rPr>
                <w:sz w:val="28"/>
                <w:szCs w:val="28"/>
              </w:rPr>
              <w:t>173,6</w:t>
            </w:r>
          </w:p>
        </w:tc>
        <w:tc>
          <w:tcPr>
            <w:tcW w:w="1134" w:type="dxa"/>
            <w:vAlign w:val="center"/>
          </w:tcPr>
          <w:p w:rsidR="00BC4782" w:rsidRPr="007F0B51" w:rsidRDefault="008F5C15" w:rsidP="00C4695E">
            <w:pPr>
              <w:jc w:val="center"/>
              <w:rPr>
                <w:sz w:val="28"/>
                <w:szCs w:val="28"/>
              </w:rPr>
            </w:pPr>
            <w:r>
              <w:rPr>
                <w:sz w:val="28"/>
                <w:szCs w:val="28"/>
              </w:rPr>
              <w:t>5,7</w:t>
            </w:r>
          </w:p>
        </w:tc>
        <w:tc>
          <w:tcPr>
            <w:tcW w:w="1134" w:type="dxa"/>
            <w:vAlign w:val="center"/>
          </w:tcPr>
          <w:p w:rsidR="00BC4782" w:rsidRPr="007F0B51" w:rsidRDefault="00BC4782" w:rsidP="00C4695E">
            <w:pPr>
              <w:jc w:val="center"/>
              <w:rPr>
                <w:sz w:val="28"/>
                <w:szCs w:val="28"/>
              </w:rPr>
            </w:pPr>
            <w:r w:rsidRPr="007F0B51">
              <w:rPr>
                <w:sz w:val="28"/>
                <w:szCs w:val="28"/>
              </w:rPr>
              <w:t>16</w:t>
            </w:r>
            <w:r w:rsidR="00DF3127">
              <w:rPr>
                <w:sz w:val="28"/>
                <w:szCs w:val="28"/>
              </w:rPr>
              <w:t>5,7</w:t>
            </w:r>
          </w:p>
        </w:tc>
        <w:tc>
          <w:tcPr>
            <w:tcW w:w="1134" w:type="dxa"/>
            <w:vAlign w:val="center"/>
          </w:tcPr>
          <w:p w:rsidR="00BC4782" w:rsidRPr="007F0B51" w:rsidRDefault="00BC4782" w:rsidP="00C4695E">
            <w:pPr>
              <w:jc w:val="center"/>
              <w:rPr>
                <w:sz w:val="28"/>
                <w:szCs w:val="28"/>
              </w:rPr>
            </w:pPr>
            <w:r w:rsidRPr="007F0B51">
              <w:rPr>
                <w:sz w:val="28"/>
                <w:szCs w:val="28"/>
              </w:rPr>
              <w:t>1</w:t>
            </w:r>
            <w:r w:rsidR="00DF3127">
              <w:rPr>
                <w:sz w:val="28"/>
                <w:szCs w:val="28"/>
              </w:rPr>
              <w:t>8</w:t>
            </w:r>
            <w:r w:rsidRPr="007F0B51">
              <w:rPr>
                <w:sz w:val="28"/>
                <w:szCs w:val="28"/>
              </w:rPr>
              <w:t>4</w:t>
            </w:r>
            <w:r w:rsidR="00F60CA9">
              <w:rPr>
                <w:sz w:val="28"/>
                <w:szCs w:val="28"/>
              </w:rPr>
              <w:t>,4</w:t>
            </w:r>
          </w:p>
        </w:tc>
        <w:tc>
          <w:tcPr>
            <w:tcW w:w="1134" w:type="dxa"/>
            <w:vAlign w:val="center"/>
          </w:tcPr>
          <w:p w:rsidR="00BC4782" w:rsidRPr="007F0B51" w:rsidRDefault="008F5C15" w:rsidP="00C4695E">
            <w:pPr>
              <w:jc w:val="center"/>
              <w:rPr>
                <w:sz w:val="28"/>
                <w:szCs w:val="28"/>
              </w:rPr>
            </w:pPr>
            <w:r>
              <w:rPr>
                <w:sz w:val="28"/>
                <w:szCs w:val="28"/>
              </w:rPr>
              <w:t>11,3</w:t>
            </w:r>
          </w:p>
        </w:tc>
      </w:tr>
      <w:tr w:rsidR="00BC4782" w:rsidRPr="007F0B51" w:rsidTr="00DD7EBD">
        <w:tc>
          <w:tcPr>
            <w:tcW w:w="2518" w:type="dxa"/>
          </w:tcPr>
          <w:p w:rsidR="005D34B3" w:rsidRPr="007F0B51" w:rsidRDefault="00BC4782" w:rsidP="00BC4782">
            <w:pPr>
              <w:rPr>
                <w:sz w:val="28"/>
                <w:szCs w:val="28"/>
              </w:rPr>
            </w:pPr>
            <w:r w:rsidRPr="007F0B51">
              <w:rPr>
                <w:sz w:val="28"/>
                <w:szCs w:val="28"/>
              </w:rPr>
              <w:t xml:space="preserve">Згинання-розгинання рук в упорі лежачі, </w:t>
            </w:r>
          </w:p>
          <w:p w:rsidR="00BC4782" w:rsidRPr="007F0B51" w:rsidRDefault="00BC4782" w:rsidP="00BC4782">
            <w:pPr>
              <w:rPr>
                <w:sz w:val="28"/>
                <w:szCs w:val="28"/>
              </w:rPr>
            </w:pPr>
            <w:r w:rsidRPr="007F0B51">
              <w:rPr>
                <w:sz w:val="28"/>
                <w:szCs w:val="28"/>
              </w:rPr>
              <w:t>кіл</w:t>
            </w:r>
            <w:r w:rsidR="005D34B3" w:rsidRPr="007F0B51">
              <w:rPr>
                <w:sz w:val="28"/>
                <w:szCs w:val="28"/>
              </w:rPr>
              <w:t>ькість</w:t>
            </w:r>
            <w:r w:rsidRPr="007F0B51">
              <w:rPr>
                <w:sz w:val="28"/>
                <w:szCs w:val="28"/>
              </w:rPr>
              <w:t xml:space="preserve"> разів</w:t>
            </w:r>
          </w:p>
        </w:tc>
        <w:tc>
          <w:tcPr>
            <w:tcW w:w="1134" w:type="dxa"/>
            <w:vAlign w:val="center"/>
          </w:tcPr>
          <w:p w:rsidR="00BC4782" w:rsidRPr="007F0B51" w:rsidRDefault="00F35927" w:rsidP="00C4695E">
            <w:pPr>
              <w:jc w:val="center"/>
              <w:rPr>
                <w:sz w:val="28"/>
                <w:szCs w:val="28"/>
              </w:rPr>
            </w:pPr>
            <w:r>
              <w:rPr>
                <w:sz w:val="28"/>
                <w:szCs w:val="28"/>
              </w:rPr>
              <w:t>22,3</w:t>
            </w:r>
          </w:p>
        </w:tc>
        <w:tc>
          <w:tcPr>
            <w:tcW w:w="1134" w:type="dxa"/>
            <w:vAlign w:val="center"/>
          </w:tcPr>
          <w:p w:rsidR="00BC4782" w:rsidRPr="007F0B51" w:rsidRDefault="00CA2408" w:rsidP="00C4695E">
            <w:pPr>
              <w:jc w:val="center"/>
              <w:rPr>
                <w:sz w:val="28"/>
                <w:szCs w:val="28"/>
              </w:rPr>
            </w:pPr>
            <w:r>
              <w:rPr>
                <w:sz w:val="28"/>
                <w:szCs w:val="28"/>
              </w:rPr>
              <w:t>2</w:t>
            </w:r>
            <w:r w:rsidR="00DF361E">
              <w:rPr>
                <w:sz w:val="28"/>
                <w:szCs w:val="28"/>
              </w:rPr>
              <w:t>6</w:t>
            </w:r>
            <w:r>
              <w:rPr>
                <w:sz w:val="28"/>
                <w:szCs w:val="28"/>
              </w:rPr>
              <w:t>,6</w:t>
            </w:r>
          </w:p>
        </w:tc>
        <w:tc>
          <w:tcPr>
            <w:tcW w:w="1134" w:type="dxa"/>
            <w:vAlign w:val="center"/>
          </w:tcPr>
          <w:p w:rsidR="00BC4782" w:rsidRPr="007F0B51" w:rsidRDefault="00F37181" w:rsidP="00C4695E">
            <w:pPr>
              <w:jc w:val="center"/>
              <w:rPr>
                <w:sz w:val="28"/>
                <w:szCs w:val="28"/>
              </w:rPr>
            </w:pPr>
            <w:r>
              <w:rPr>
                <w:sz w:val="28"/>
                <w:szCs w:val="28"/>
              </w:rPr>
              <w:t>19,2</w:t>
            </w:r>
          </w:p>
        </w:tc>
        <w:tc>
          <w:tcPr>
            <w:tcW w:w="1134" w:type="dxa"/>
            <w:vAlign w:val="center"/>
          </w:tcPr>
          <w:p w:rsidR="00BC4782" w:rsidRPr="007F0B51" w:rsidRDefault="00BC4782" w:rsidP="00C4695E">
            <w:pPr>
              <w:jc w:val="center"/>
              <w:rPr>
                <w:sz w:val="28"/>
                <w:szCs w:val="28"/>
              </w:rPr>
            </w:pPr>
            <w:r w:rsidRPr="007F0B51">
              <w:rPr>
                <w:sz w:val="28"/>
                <w:szCs w:val="28"/>
              </w:rPr>
              <w:t>2</w:t>
            </w:r>
            <w:r w:rsidR="00F35927">
              <w:rPr>
                <w:sz w:val="28"/>
                <w:szCs w:val="28"/>
              </w:rPr>
              <w:t>4,1</w:t>
            </w:r>
          </w:p>
        </w:tc>
        <w:tc>
          <w:tcPr>
            <w:tcW w:w="1134" w:type="dxa"/>
            <w:vAlign w:val="center"/>
          </w:tcPr>
          <w:p w:rsidR="00BC4782" w:rsidRPr="007F0B51" w:rsidRDefault="00CA2408" w:rsidP="00C4695E">
            <w:pPr>
              <w:jc w:val="center"/>
              <w:rPr>
                <w:sz w:val="28"/>
                <w:szCs w:val="28"/>
              </w:rPr>
            </w:pPr>
            <w:r>
              <w:rPr>
                <w:sz w:val="28"/>
                <w:szCs w:val="28"/>
              </w:rPr>
              <w:t>31,3</w:t>
            </w:r>
          </w:p>
        </w:tc>
        <w:tc>
          <w:tcPr>
            <w:tcW w:w="1134" w:type="dxa"/>
            <w:vAlign w:val="center"/>
          </w:tcPr>
          <w:p w:rsidR="00BC4782" w:rsidRPr="007F0B51" w:rsidRDefault="00F37181" w:rsidP="00C4695E">
            <w:pPr>
              <w:jc w:val="center"/>
              <w:rPr>
                <w:sz w:val="28"/>
                <w:szCs w:val="28"/>
              </w:rPr>
            </w:pPr>
            <w:r>
              <w:rPr>
                <w:sz w:val="28"/>
                <w:szCs w:val="28"/>
              </w:rPr>
              <w:t>29,8</w:t>
            </w:r>
          </w:p>
        </w:tc>
      </w:tr>
      <w:tr w:rsidR="00BC4782" w:rsidRPr="007F0B51" w:rsidTr="00DD7EBD">
        <w:tc>
          <w:tcPr>
            <w:tcW w:w="2518" w:type="dxa"/>
          </w:tcPr>
          <w:p w:rsidR="005D34B3" w:rsidRPr="007F0B51" w:rsidRDefault="00BC4782" w:rsidP="00BC4782">
            <w:pPr>
              <w:rPr>
                <w:sz w:val="28"/>
                <w:szCs w:val="28"/>
              </w:rPr>
            </w:pPr>
            <w:r w:rsidRPr="007F0B51">
              <w:rPr>
                <w:sz w:val="28"/>
                <w:szCs w:val="28"/>
              </w:rPr>
              <w:t xml:space="preserve">Підтягування на перекладині, </w:t>
            </w:r>
          </w:p>
          <w:p w:rsidR="00BC4782" w:rsidRPr="007F0B51" w:rsidRDefault="00BC4782" w:rsidP="00BC4782">
            <w:pPr>
              <w:rPr>
                <w:sz w:val="28"/>
                <w:szCs w:val="28"/>
              </w:rPr>
            </w:pPr>
            <w:r w:rsidRPr="007F0B51">
              <w:rPr>
                <w:sz w:val="28"/>
                <w:szCs w:val="28"/>
              </w:rPr>
              <w:t>кіл</w:t>
            </w:r>
            <w:r w:rsidR="005D34B3" w:rsidRPr="007F0B51">
              <w:rPr>
                <w:sz w:val="28"/>
                <w:szCs w:val="28"/>
              </w:rPr>
              <w:t>ькість</w:t>
            </w:r>
            <w:r w:rsidRPr="007F0B51">
              <w:rPr>
                <w:sz w:val="28"/>
                <w:szCs w:val="28"/>
              </w:rPr>
              <w:t xml:space="preserve"> разів</w:t>
            </w:r>
          </w:p>
        </w:tc>
        <w:tc>
          <w:tcPr>
            <w:tcW w:w="1134" w:type="dxa"/>
            <w:vAlign w:val="center"/>
          </w:tcPr>
          <w:p w:rsidR="00BC4782" w:rsidRPr="007F0B51" w:rsidRDefault="003553E9" w:rsidP="00C4695E">
            <w:pPr>
              <w:spacing w:line="360" w:lineRule="auto"/>
              <w:jc w:val="center"/>
              <w:rPr>
                <w:sz w:val="28"/>
                <w:szCs w:val="28"/>
              </w:rPr>
            </w:pPr>
            <w:r>
              <w:rPr>
                <w:sz w:val="28"/>
                <w:szCs w:val="28"/>
              </w:rPr>
              <w:t>11,8</w:t>
            </w:r>
          </w:p>
        </w:tc>
        <w:tc>
          <w:tcPr>
            <w:tcW w:w="1134" w:type="dxa"/>
            <w:vAlign w:val="center"/>
          </w:tcPr>
          <w:p w:rsidR="00BC4782" w:rsidRPr="007F0B51" w:rsidRDefault="003553E9" w:rsidP="00C4695E">
            <w:pPr>
              <w:spacing w:line="360" w:lineRule="auto"/>
              <w:jc w:val="center"/>
              <w:rPr>
                <w:sz w:val="28"/>
                <w:szCs w:val="28"/>
              </w:rPr>
            </w:pPr>
            <w:r>
              <w:rPr>
                <w:sz w:val="28"/>
                <w:szCs w:val="28"/>
              </w:rPr>
              <w:t>13,5</w:t>
            </w:r>
          </w:p>
        </w:tc>
        <w:tc>
          <w:tcPr>
            <w:tcW w:w="1134" w:type="dxa"/>
            <w:vAlign w:val="center"/>
          </w:tcPr>
          <w:p w:rsidR="00BC4782" w:rsidRPr="007F0B51" w:rsidRDefault="00592D01" w:rsidP="00C4695E">
            <w:pPr>
              <w:spacing w:line="360" w:lineRule="auto"/>
              <w:jc w:val="center"/>
              <w:rPr>
                <w:sz w:val="28"/>
                <w:szCs w:val="28"/>
              </w:rPr>
            </w:pPr>
            <w:r>
              <w:rPr>
                <w:sz w:val="28"/>
                <w:szCs w:val="28"/>
              </w:rPr>
              <w:t>14,4</w:t>
            </w:r>
          </w:p>
        </w:tc>
        <w:tc>
          <w:tcPr>
            <w:tcW w:w="1134" w:type="dxa"/>
            <w:vAlign w:val="center"/>
          </w:tcPr>
          <w:p w:rsidR="00BC4782" w:rsidRPr="007F0B51" w:rsidRDefault="00BC4782" w:rsidP="00C4695E">
            <w:pPr>
              <w:spacing w:line="360" w:lineRule="auto"/>
              <w:jc w:val="center"/>
              <w:rPr>
                <w:sz w:val="28"/>
                <w:szCs w:val="28"/>
              </w:rPr>
            </w:pPr>
            <w:r w:rsidRPr="007F0B51">
              <w:rPr>
                <w:sz w:val="28"/>
                <w:szCs w:val="28"/>
              </w:rPr>
              <w:t>1</w:t>
            </w:r>
            <w:r w:rsidR="003553E9">
              <w:rPr>
                <w:sz w:val="28"/>
                <w:szCs w:val="28"/>
              </w:rPr>
              <w:t>1,3</w:t>
            </w:r>
          </w:p>
        </w:tc>
        <w:tc>
          <w:tcPr>
            <w:tcW w:w="1134" w:type="dxa"/>
            <w:vAlign w:val="center"/>
          </w:tcPr>
          <w:p w:rsidR="00BC4782" w:rsidRPr="007F0B51" w:rsidRDefault="00BC4782" w:rsidP="00C4695E">
            <w:pPr>
              <w:spacing w:line="360" w:lineRule="auto"/>
              <w:jc w:val="center"/>
              <w:rPr>
                <w:sz w:val="28"/>
                <w:szCs w:val="28"/>
              </w:rPr>
            </w:pPr>
            <w:r w:rsidRPr="007F0B51">
              <w:rPr>
                <w:sz w:val="28"/>
                <w:szCs w:val="28"/>
              </w:rPr>
              <w:t>1</w:t>
            </w:r>
            <w:r w:rsidR="000568DE">
              <w:rPr>
                <w:sz w:val="28"/>
                <w:szCs w:val="28"/>
              </w:rPr>
              <w:t>5</w:t>
            </w:r>
            <w:r w:rsidR="003553E9">
              <w:rPr>
                <w:sz w:val="28"/>
                <w:szCs w:val="28"/>
              </w:rPr>
              <w:t>,7</w:t>
            </w:r>
          </w:p>
        </w:tc>
        <w:tc>
          <w:tcPr>
            <w:tcW w:w="1134" w:type="dxa"/>
            <w:vAlign w:val="center"/>
          </w:tcPr>
          <w:p w:rsidR="00BC4782" w:rsidRPr="007F0B51" w:rsidRDefault="00592D01" w:rsidP="00C4695E">
            <w:pPr>
              <w:spacing w:line="360" w:lineRule="auto"/>
              <w:jc w:val="center"/>
              <w:rPr>
                <w:sz w:val="28"/>
                <w:szCs w:val="28"/>
              </w:rPr>
            </w:pPr>
            <w:r>
              <w:rPr>
                <w:sz w:val="28"/>
                <w:szCs w:val="28"/>
              </w:rPr>
              <w:t>38,9</w:t>
            </w:r>
          </w:p>
        </w:tc>
      </w:tr>
      <w:tr w:rsidR="00BC4782" w:rsidRPr="007F0B51" w:rsidTr="00DD7EBD">
        <w:tc>
          <w:tcPr>
            <w:tcW w:w="2518" w:type="dxa"/>
          </w:tcPr>
          <w:p w:rsidR="00BC4782" w:rsidRPr="007F0B51" w:rsidRDefault="00BC4782" w:rsidP="005D34B3">
            <w:pPr>
              <w:ind w:right="-113"/>
              <w:rPr>
                <w:sz w:val="28"/>
                <w:szCs w:val="28"/>
              </w:rPr>
            </w:pPr>
            <w:r w:rsidRPr="007F0B51">
              <w:rPr>
                <w:sz w:val="28"/>
                <w:szCs w:val="28"/>
              </w:rPr>
              <w:t>Підйом ніг у висі на шведськ</w:t>
            </w:r>
            <w:r w:rsidR="005D34B3" w:rsidRPr="007F0B51">
              <w:rPr>
                <w:sz w:val="28"/>
                <w:szCs w:val="28"/>
              </w:rPr>
              <w:t>ій</w:t>
            </w:r>
            <w:r w:rsidRPr="007F0B51">
              <w:rPr>
                <w:sz w:val="28"/>
                <w:szCs w:val="28"/>
              </w:rPr>
              <w:t xml:space="preserve"> стінці, кіл</w:t>
            </w:r>
            <w:r w:rsidR="005D34B3" w:rsidRPr="007F0B51">
              <w:rPr>
                <w:sz w:val="28"/>
                <w:szCs w:val="28"/>
              </w:rPr>
              <w:t>ькість</w:t>
            </w:r>
            <w:r w:rsidRPr="007F0B51">
              <w:rPr>
                <w:sz w:val="28"/>
                <w:szCs w:val="28"/>
              </w:rPr>
              <w:t xml:space="preserve"> разів</w:t>
            </w:r>
          </w:p>
        </w:tc>
        <w:tc>
          <w:tcPr>
            <w:tcW w:w="1134" w:type="dxa"/>
            <w:vAlign w:val="center"/>
          </w:tcPr>
          <w:p w:rsidR="00BC4782" w:rsidRPr="007F0B51" w:rsidRDefault="005D3153" w:rsidP="00C4695E">
            <w:pPr>
              <w:spacing w:line="360" w:lineRule="auto"/>
              <w:jc w:val="center"/>
              <w:rPr>
                <w:sz w:val="28"/>
                <w:szCs w:val="28"/>
              </w:rPr>
            </w:pPr>
            <w:r>
              <w:rPr>
                <w:sz w:val="28"/>
                <w:szCs w:val="28"/>
              </w:rPr>
              <w:t>14,1</w:t>
            </w:r>
          </w:p>
        </w:tc>
        <w:tc>
          <w:tcPr>
            <w:tcW w:w="1134" w:type="dxa"/>
            <w:vAlign w:val="center"/>
          </w:tcPr>
          <w:p w:rsidR="00BC4782" w:rsidRPr="007F0B51" w:rsidRDefault="005D3153" w:rsidP="00C4695E">
            <w:pPr>
              <w:spacing w:line="360" w:lineRule="auto"/>
              <w:jc w:val="center"/>
              <w:rPr>
                <w:sz w:val="28"/>
                <w:szCs w:val="28"/>
              </w:rPr>
            </w:pPr>
            <w:r>
              <w:rPr>
                <w:sz w:val="28"/>
                <w:szCs w:val="28"/>
              </w:rPr>
              <w:t>16,7</w:t>
            </w:r>
          </w:p>
        </w:tc>
        <w:tc>
          <w:tcPr>
            <w:tcW w:w="1134" w:type="dxa"/>
            <w:vAlign w:val="center"/>
          </w:tcPr>
          <w:p w:rsidR="00BC4782" w:rsidRPr="007F0B51" w:rsidRDefault="006A73DD" w:rsidP="00C4695E">
            <w:pPr>
              <w:spacing w:line="360" w:lineRule="auto"/>
              <w:jc w:val="center"/>
              <w:rPr>
                <w:sz w:val="28"/>
                <w:szCs w:val="28"/>
              </w:rPr>
            </w:pPr>
            <w:r>
              <w:rPr>
                <w:sz w:val="28"/>
                <w:szCs w:val="28"/>
              </w:rPr>
              <w:t>18,4</w:t>
            </w:r>
          </w:p>
        </w:tc>
        <w:tc>
          <w:tcPr>
            <w:tcW w:w="1134" w:type="dxa"/>
            <w:vAlign w:val="center"/>
          </w:tcPr>
          <w:p w:rsidR="00BC4782" w:rsidRPr="007F0B51" w:rsidRDefault="005D3153" w:rsidP="00C4695E">
            <w:pPr>
              <w:spacing w:line="360" w:lineRule="auto"/>
              <w:jc w:val="center"/>
              <w:rPr>
                <w:sz w:val="28"/>
                <w:szCs w:val="28"/>
              </w:rPr>
            </w:pPr>
            <w:r>
              <w:rPr>
                <w:sz w:val="28"/>
                <w:szCs w:val="28"/>
              </w:rPr>
              <w:t>14,9</w:t>
            </w:r>
          </w:p>
        </w:tc>
        <w:tc>
          <w:tcPr>
            <w:tcW w:w="1134" w:type="dxa"/>
            <w:vAlign w:val="center"/>
          </w:tcPr>
          <w:p w:rsidR="00BC4782" w:rsidRPr="007F0B51" w:rsidRDefault="005D3153" w:rsidP="00C4695E">
            <w:pPr>
              <w:spacing w:line="360" w:lineRule="auto"/>
              <w:jc w:val="center"/>
              <w:rPr>
                <w:sz w:val="28"/>
                <w:szCs w:val="28"/>
              </w:rPr>
            </w:pPr>
            <w:r>
              <w:rPr>
                <w:sz w:val="28"/>
                <w:szCs w:val="28"/>
              </w:rPr>
              <w:t>1</w:t>
            </w:r>
            <w:r w:rsidR="00BC4782" w:rsidRPr="007F0B51">
              <w:rPr>
                <w:sz w:val="28"/>
                <w:szCs w:val="28"/>
              </w:rPr>
              <w:t>9</w:t>
            </w:r>
            <w:r>
              <w:rPr>
                <w:sz w:val="28"/>
                <w:szCs w:val="28"/>
              </w:rPr>
              <w:t>,3</w:t>
            </w:r>
          </w:p>
        </w:tc>
        <w:tc>
          <w:tcPr>
            <w:tcW w:w="1134" w:type="dxa"/>
            <w:vAlign w:val="center"/>
          </w:tcPr>
          <w:p w:rsidR="00BC4782" w:rsidRPr="007F0B51" w:rsidRDefault="006A73DD" w:rsidP="00C4695E">
            <w:pPr>
              <w:spacing w:line="360" w:lineRule="auto"/>
              <w:jc w:val="center"/>
              <w:rPr>
                <w:sz w:val="28"/>
                <w:szCs w:val="28"/>
              </w:rPr>
            </w:pPr>
            <w:r>
              <w:rPr>
                <w:sz w:val="28"/>
                <w:szCs w:val="28"/>
              </w:rPr>
              <w:t>29,5</w:t>
            </w:r>
          </w:p>
        </w:tc>
      </w:tr>
    </w:tbl>
    <w:p w:rsidR="00BC4782" w:rsidRDefault="00BC4782" w:rsidP="00BC4782">
      <w:pPr>
        <w:widowControl w:val="0"/>
        <w:spacing w:line="360" w:lineRule="auto"/>
        <w:jc w:val="both"/>
        <w:rPr>
          <w:bCs/>
          <w:color w:val="000000"/>
          <w:sz w:val="28"/>
          <w:szCs w:val="28"/>
        </w:rPr>
      </w:pPr>
    </w:p>
    <w:p w:rsidR="00200A3F" w:rsidRPr="00BC4FF8" w:rsidRDefault="00200A3F" w:rsidP="00200A3F">
      <w:pPr>
        <w:widowControl w:val="0"/>
        <w:spacing w:line="360" w:lineRule="auto"/>
        <w:ind w:firstLine="709"/>
        <w:jc w:val="both"/>
        <w:rPr>
          <w:bCs/>
          <w:color w:val="000000"/>
          <w:sz w:val="28"/>
          <w:szCs w:val="28"/>
        </w:rPr>
      </w:pPr>
      <w:r w:rsidRPr="0098418A">
        <w:rPr>
          <w:bCs/>
          <w:color w:val="000000"/>
          <w:sz w:val="28"/>
          <w:szCs w:val="28"/>
        </w:rPr>
        <w:t xml:space="preserve">Результати показників </w:t>
      </w:r>
      <w:r w:rsidR="00B9000B">
        <w:rPr>
          <w:bCs/>
          <w:color w:val="000000"/>
          <w:sz w:val="28"/>
          <w:szCs w:val="28"/>
        </w:rPr>
        <w:t>фізичних якостей боксерів</w:t>
      </w:r>
      <w:r w:rsidRPr="0098418A">
        <w:rPr>
          <w:bCs/>
          <w:color w:val="000000"/>
          <w:sz w:val="28"/>
          <w:szCs w:val="28"/>
        </w:rPr>
        <w:t xml:space="preserve"> контрольної групи до та після експерименту виглядають таким чином: </w:t>
      </w:r>
      <w:r w:rsidR="00B9000B">
        <w:rPr>
          <w:bCs/>
          <w:color w:val="000000"/>
          <w:sz w:val="28"/>
          <w:szCs w:val="28"/>
        </w:rPr>
        <w:t>човниковий біг – 10,7 с</w:t>
      </w:r>
      <w:r w:rsidR="00B9000B" w:rsidRPr="0098418A">
        <w:rPr>
          <w:bCs/>
          <w:color w:val="000000"/>
          <w:sz w:val="28"/>
          <w:szCs w:val="28"/>
        </w:rPr>
        <w:t xml:space="preserve"> (вихідні дані) і </w:t>
      </w:r>
      <w:r w:rsidR="00B9000B">
        <w:rPr>
          <w:bCs/>
          <w:color w:val="000000"/>
          <w:sz w:val="28"/>
          <w:szCs w:val="28"/>
        </w:rPr>
        <w:t>9,8 с</w:t>
      </w:r>
      <w:r w:rsidR="00B9000B" w:rsidRPr="0098418A">
        <w:rPr>
          <w:bCs/>
          <w:color w:val="000000"/>
          <w:sz w:val="28"/>
          <w:szCs w:val="28"/>
        </w:rPr>
        <w:t xml:space="preserve"> (після експерименту); </w:t>
      </w:r>
      <w:r w:rsidRPr="0098418A">
        <w:rPr>
          <w:bCs/>
          <w:color w:val="000000"/>
          <w:sz w:val="28"/>
          <w:szCs w:val="28"/>
        </w:rPr>
        <w:t>стрибок у довжину з місця</w:t>
      </w:r>
      <w:r>
        <w:rPr>
          <w:bCs/>
          <w:color w:val="000000"/>
          <w:sz w:val="28"/>
          <w:szCs w:val="28"/>
        </w:rPr>
        <w:t xml:space="preserve"> – 16</w:t>
      </w:r>
      <w:r w:rsidR="00B9000B">
        <w:rPr>
          <w:bCs/>
          <w:color w:val="000000"/>
          <w:sz w:val="28"/>
          <w:szCs w:val="28"/>
        </w:rPr>
        <w:t xml:space="preserve">4,2 </w:t>
      </w:r>
      <w:r w:rsidRPr="0098418A">
        <w:rPr>
          <w:bCs/>
          <w:color w:val="000000"/>
          <w:sz w:val="28"/>
          <w:szCs w:val="28"/>
        </w:rPr>
        <w:t xml:space="preserve"> </w:t>
      </w:r>
      <w:r w:rsidRPr="0098418A">
        <w:rPr>
          <w:bCs/>
          <w:color w:val="000000"/>
          <w:sz w:val="28"/>
          <w:szCs w:val="28"/>
        </w:rPr>
        <w:lastRenderedPageBreak/>
        <w:t xml:space="preserve">см (вихідні дані) і </w:t>
      </w:r>
      <w:r>
        <w:rPr>
          <w:bCs/>
          <w:color w:val="000000"/>
          <w:sz w:val="28"/>
          <w:szCs w:val="28"/>
        </w:rPr>
        <w:t>1</w:t>
      </w:r>
      <w:r w:rsidR="00B9000B">
        <w:rPr>
          <w:bCs/>
          <w:color w:val="000000"/>
          <w:sz w:val="28"/>
          <w:szCs w:val="28"/>
        </w:rPr>
        <w:t>73,6</w:t>
      </w:r>
      <w:r w:rsidRPr="0098418A">
        <w:rPr>
          <w:bCs/>
          <w:color w:val="000000"/>
          <w:sz w:val="28"/>
          <w:szCs w:val="28"/>
        </w:rPr>
        <w:t xml:space="preserve"> см (після експерименту); згинання-ро</w:t>
      </w:r>
      <w:r>
        <w:rPr>
          <w:bCs/>
          <w:color w:val="000000"/>
          <w:sz w:val="28"/>
          <w:szCs w:val="28"/>
        </w:rPr>
        <w:t xml:space="preserve">згинання рук в упорі лежачі – </w:t>
      </w:r>
      <w:r w:rsidR="00CB6999">
        <w:rPr>
          <w:bCs/>
          <w:color w:val="000000"/>
          <w:sz w:val="28"/>
          <w:szCs w:val="28"/>
        </w:rPr>
        <w:t>22,3</w:t>
      </w:r>
      <w:r w:rsidRPr="0098418A">
        <w:rPr>
          <w:bCs/>
          <w:color w:val="000000"/>
          <w:sz w:val="28"/>
          <w:szCs w:val="28"/>
        </w:rPr>
        <w:t xml:space="preserve"> рази (вихідні дані) і </w:t>
      </w:r>
      <w:r>
        <w:rPr>
          <w:bCs/>
          <w:color w:val="000000"/>
          <w:sz w:val="28"/>
          <w:szCs w:val="28"/>
        </w:rPr>
        <w:t>2</w:t>
      </w:r>
      <w:r w:rsidR="00DF361E">
        <w:rPr>
          <w:bCs/>
          <w:color w:val="000000"/>
          <w:sz w:val="28"/>
          <w:szCs w:val="28"/>
        </w:rPr>
        <w:t>6</w:t>
      </w:r>
      <w:r w:rsidR="00CB6999">
        <w:rPr>
          <w:bCs/>
          <w:color w:val="000000"/>
          <w:sz w:val="28"/>
          <w:szCs w:val="28"/>
        </w:rPr>
        <w:t>,6</w:t>
      </w:r>
      <w:r w:rsidRPr="0098418A">
        <w:rPr>
          <w:bCs/>
          <w:color w:val="000000"/>
          <w:sz w:val="28"/>
          <w:szCs w:val="28"/>
        </w:rPr>
        <w:t xml:space="preserve"> разів (після експерименту); </w:t>
      </w:r>
      <w:r w:rsidRPr="00516D3B">
        <w:rPr>
          <w:bCs/>
          <w:color w:val="000000"/>
          <w:sz w:val="28"/>
          <w:szCs w:val="28"/>
        </w:rPr>
        <w:t xml:space="preserve">підтягування на перекладині </w:t>
      </w:r>
      <w:r w:rsidRPr="0098418A">
        <w:rPr>
          <w:bCs/>
          <w:color w:val="000000"/>
          <w:sz w:val="28"/>
          <w:szCs w:val="28"/>
        </w:rPr>
        <w:t>–</w:t>
      </w:r>
      <w:r>
        <w:rPr>
          <w:bCs/>
          <w:color w:val="000000"/>
          <w:sz w:val="28"/>
          <w:szCs w:val="28"/>
        </w:rPr>
        <w:t xml:space="preserve"> 1</w:t>
      </w:r>
      <w:r w:rsidR="00CB6999">
        <w:rPr>
          <w:bCs/>
          <w:color w:val="000000"/>
          <w:sz w:val="28"/>
          <w:szCs w:val="28"/>
        </w:rPr>
        <w:t>1,8</w:t>
      </w:r>
      <w:r>
        <w:rPr>
          <w:bCs/>
          <w:color w:val="000000"/>
          <w:sz w:val="28"/>
          <w:szCs w:val="28"/>
        </w:rPr>
        <w:t xml:space="preserve"> разів</w:t>
      </w:r>
      <w:r w:rsidRPr="0098418A">
        <w:rPr>
          <w:bCs/>
          <w:color w:val="000000"/>
          <w:sz w:val="28"/>
          <w:szCs w:val="28"/>
        </w:rPr>
        <w:t xml:space="preserve"> (вихідні дані) і </w:t>
      </w:r>
      <w:r>
        <w:rPr>
          <w:bCs/>
          <w:color w:val="000000"/>
          <w:sz w:val="28"/>
          <w:szCs w:val="28"/>
        </w:rPr>
        <w:t>1</w:t>
      </w:r>
      <w:r w:rsidR="00CB6999">
        <w:rPr>
          <w:bCs/>
          <w:color w:val="000000"/>
          <w:sz w:val="28"/>
          <w:szCs w:val="28"/>
        </w:rPr>
        <w:t>3,5</w:t>
      </w:r>
      <w:r>
        <w:rPr>
          <w:bCs/>
          <w:color w:val="000000"/>
          <w:sz w:val="28"/>
          <w:szCs w:val="28"/>
        </w:rPr>
        <w:t xml:space="preserve"> разів (після експерименту), </w:t>
      </w:r>
      <w:r w:rsidRPr="00516D3B">
        <w:rPr>
          <w:bCs/>
          <w:color w:val="000000"/>
          <w:sz w:val="28"/>
          <w:szCs w:val="28"/>
        </w:rPr>
        <w:t>підйом ніг у висі на шведській стінці</w:t>
      </w:r>
      <w:r>
        <w:rPr>
          <w:bCs/>
          <w:color w:val="000000"/>
          <w:sz w:val="28"/>
          <w:szCs w:val="28"/>
        </w:rPr>
        <w:t xml:space="preserve"> – </w:t>
      </w:r>
      <w:r w:rsidR="00CB6999">
        <w:rPr>
          <w:bCs/>
          <w:color w:val="000000"/>
          <w:sz w:val="28"/>
          <w:szCs w:val="28"/>
        </w:rPr>
        <w:t>14,1</w:t>
      </w:r>
      <w:r>
        <w:rPr>
          <w:bCs/>
          <w:color w:val="000000"/>
          <w:sz w:val="28"/>
          <w:szCs w:val="28"/>
        </w:rPr>
        <w:t xml:space="preserve"> разів</w:t>
      </w:r>
      <w:r w:rsidRPr="00516D3B">
        <w:rPr>
          <w:bCs/>
          <w:color w:val="000000"/>
          <w:sz w:val="28"/>
          <w:szCs w:val="28"/>
        </w:rPr>
        <w:t xml:space="preserve"> (вихідні дані) і </w:t>
      </w:r>
      <w:r w:rsidR="00CB6999">
        <w:rPr>
          <w:bCs/>
          <w:color w:val="000000"/>
          <w:sz w:val="28"/>
          <w:szCs w:val="28"/>
        </w:rPr>
        <w:t>16,7</w:t>
      </w:r>
      <w:r w:rsidRPr="00516D3B">
        <w:rPr>
          <w:bCs/>
          <w:color w:val="000000"/>
          <w:sz w:val="28"/>
          <w:szCs w:val="28"/>
        </w:rPr>
        <w:t xml:space="preserve"> разів</w:t>
      </w:r>
      <w:r>
        <w:rPr>
          <w:bCs/>
          <w:color w:val="000000"/>
          <w:sz w:val="28"/>
          <w:szCs w:val="28"/>
        </w:rPr>
        <w:t xml:space="preserve"> (після експерименту).</w:t>
      </w:r>
    </w:p>
    <w:p w:rsidR="00200A3F" w:rsidRPr="0098418A" w:rsidRDefault="00200A3F" w:rsidP="00200A3F">
      <w:pPr>
        <w:widowControl w:val="0"/>
        <w:spacing w:line="360" w:lineRule="auto"/>
        <w:ind w:firstLine="709"/>
        <w:jc w:val="both"/>
        <w:rPr>
          <w:bCs/>
          <w:color w:val="000000"/>
          <w:sz w:val="28"/>
          <w:szCs w:val="28"/>
        </w:rPr>
      </w:pPr>
      <w:r w:rsidRPr="0098418A">
        <w:rPr>
          <w:bCs/>
          <w:color w:val="000000"/>
          <w:sz w:val="28"/>
          <w:szCs w:val="28"/>
        </w:rPr>
        <w:t xml:space="preserve">Результати показників </w:t>
      </w:r>
      <w:r w:rsidR="002F6B0F">
        <w:rPr>
          <w:bCs/>
          <w:color w:val="000000"/>
          <w:sz w:val="28"/>
          <w:szCs w:val="28"/>
        </w:rPr>
        <w:t>фізичних якостей боксерів</w:t>
      </w:r>
      <w:r w:rsidR="002F6B0F" w:rsidRPr="0098418A">
        <w:rPr>
          <w:bCs/>
          <w:color w:val="000000"/>
          <w:sz w:val="28"/>
          <w:szCs w:val="28"/>
        </w:rPr>
        <w:t xml:space="preserve"> </w:t>
      </w:r>
      <w:r w:rsidRPr="0098418A">
        <w:rPr>
          <w:bCs/>
          <w:color w:val="000000"/>
          <w:sz w:val="28"/>
          <w:szCs w:val="28"/>
        </w:rPr>
        <w:t xml:space="preserve">експериментальної групи до та після експерименту виглядають таким чином: </w:t>
      </w:r>
      <w:r w:rsidR="00E3100E">
        <w:rPr>
          <w:bCs/>
          <w:color w:val="000000"/>
          <w:sz w:val="28"/>
          <w:szCs w:val="28"/>
        </w:rPr>
        <w:t>човниковий біг – 10,5 с</w:t>
      </w:r>
      <w:r w:rsidR="00E3100E" w:rsidRPr="0098418A">
        <w:rPr>
          <w:bCs/>
          <w:color w:val="000000"/>
          <w:sz w:val="28"/>
          <w:szCs w:val="28"/>
        </w:rPr>
        <w:t xml:space="preserve"> (вихідні дані) і </w:t>
      </w:r>
      <w:r w:rsidR="00E3100E">
        <w:rPr>
          <w:bCs/>
          <w:color w:val="000000"/>
          <w:sz w:val="28"/>
          <w:szCs w:val="28"/>
        </w:rPr>
        <w:t>8,2 с</w:t>
      </w:r>
      <w:r w:rsidR="00E3100E" w:rsidRPr="0098418A">
        <w:rPr>
          <w:bCs/>
          <w:color w:val="000000"/>
          <w:sz w:val="28"/>
          <w:szCs w:val="28"/>
        </w:rPr>
        <w:t xml:space="preserve"> (після експерименту); </w:t>
      </w:r>
      <w:r w:rsidRPr="0098418A">
        <w:rPr>
          <w:bCs/>
          <w:color w:val="000000"/>
          <w:sz w:val="28"/>
          <w:szCs w:val="28"/>
        </w:rPr>
        <w:t>стрибок у довжину з місця</w:t>
      </w:r>
      <w:r>
        <w:rPr>
          <w:bCs/>
          <w:color w:val="000000"/>
          <w:sz w:val="28"/>
          <w:szCs w:val="28"/>
        </w:rPr>
        <w:t xml:space="preserve"> – 16</w:t>
      </w:r>
      <w:r w:rsidR="00C4786C">
        <w:rPr>
          <w:bCs/>
          <w:color w:val="000000"/>
          <w:sz w:val="28"/>
          <w:szCs w:val="28"/>
        </w:rPr>
        <w:t>5,7</w:t>
      </w:r>
      <w:r w:rsidRPr="0098418A">
        <w:rPr>
          <w:bCs/>
          <w:color w:val="000000"/>
          <w:sz w:val="28"/>
          <w:szCs w:val="28"/>
        </w:rPr>
        <w:t xml:space="preserve"> см (вихідні дані) і </w:t>
      </w:r>
      <w:r>
        <w:rPr>
          <w:bCs/>
          <w:color w:val="000000"/>
          <w:sz w:val="28"/>
          <w:szCs w:val="28"/>
        </w:rPr>
        <w:t>1</w:t>
      </w:r>
      <w:r w:rsidR="00C4786C">
        <w:rPr>
          <w:bCs/>
          <w:color w:val="000000"/>
          <w:sz w:val="28"/>
          <w:szCs w:val="28"/>
        </w:rPr>
        <w:t>84,</w:t>
      </w:r>
      <w:r>
        <w:rPr>
          <w:bCs/>
          <w:color w:val="000000"/>
          <w:sz w:val="28"/>
          <w:szCs w:val="28"/>
        </w:rPr>
        <w:t>4</w:t>
      </w:r>
      <w:r w:rsidRPr="0098418A">
        <w:rPr>
          <w:bCs/>
          <w:color w:val="000000"/>
          <w:sz w:val="28"/>
          <w:szCs w:val="28"/>
        </w:rPr>
        <w:t xml:space="preserve"> см (після експерименту); згинання-розгинання рук в упорі лежачі –</w:t>
      </w:r>
      <w:r>
        <w:rPr>
          <w:bCs/>
          <w:color w:val="000000"/>
          <w:sz w:val="28"/>
          <w:szCs w:val="28"/>
        </w:rPr>
        <w:t xml:space="preserve"> 24</w:t>
      </w:r>
      <w:r w:rsidR="00D64F90">
        <w:rPr>
          <w:bCs/>
          <w:color w:val="000000"/>
          <w:sz w:val="28"/>
          <w:szCs w:val="28"/>
        </w:rPr>
        <w:t>,1</w:t>
      </w:r>
      <w:r w:rsidRPr="0098418A">
        <w:rPr>
          <w:bCs/>
          <w:color w:val="000000"/>
          <w:sz w:val="28"/>
          <w:szCs w:val="28"/>
        </w:rPr>
        <w:t xml:space="preserve"> рази (вихідні дані) і </w:t>
      </w:r>
      <w:r w:rsidR="00D64F90">
        <w:rPr>
          <w:bCs/>
          <w:color w:val="000000"/>
          <w:sz w:val="28"/>
          <w:szCs w:val="28"/>
        </w:rPr>
        <w:t>31,3</w:t>
      </w:r>
      <w:r w:rsidRPr="0098418A">
        <w:rPr>
          <w:bCs/>
          <w:color w:val="000000"/>
          <w:sz w:val="28"/>
          <w:szCs w:val="28"/>
        </w:rPr>
        <w:t xml:space="preserve"> разів (після експерименту); </w:t>
      </w:r>
      <w:r w:rsidRPr="00516D3B">
        <w:rPr>
          <w:bCs/>
          <w:color w:val="000000"/>
          <w:sz w:val="28"/>
          <w:szCs w:val="28"/>
        </w:rPr>
        <w:t xml:space="preserve">підтягування на перекладині </w:t>
      </w:r>
      <w:r w:rsidRPr="0098418A">
        <w:rPr>
          <w:bCs/>
          <w:color w:val="000000"/>
          <w:sz w:val="28"/>
          <w:szCs w:val="28"/>
        </w:rPr>
        <w:t>–</w:t>
      </w:r>
      <w:r>
        <w:rPr>
          <w:bCs/>
          <w:color w:val="000000"/>
          <w:sz w:val="28"/>
          <w:szCs w:val="28"/>
        </w:rPr>
        <w:t xml:space="preserve"> 1</w:t>
      </w:r>
      <w:r w:rsidR="00D64F90">
        <w:rPr>
          <w:bCs/>
          <w:color w:val="000000"/>
          <w:sz w:val="28"/>
          <w:szCs w:val="28"/>
        </w:rPr>
        <w:t>1,3</w:t>
      </w:r>
      <w:r>
        <w:rPr>
          <w:bCs/>
          <w:color w:val="000000"/>
          <w:sz w:val="28"/>
          <w:szCs w:val="28"/>
        </w:rPr>
        <w:t xml:space="preserve"> разів</w:t>
      </w:r>
      <w:r w:rsidRPr="0098418A">
        <w:rPr>
          <w:bCs/>
          <w:color w:val="000000"/>
          <w:sz w:val="28"/>
          <w:szCs w:val="28"/>
        </w:rPr>
        <w:t xml:space="preserve"> (вихідні дані) і </w:t>
      </w:r>
      <w:r>
        <w:rPr>
          <w:bCs/>
          <w:color w:val="000000"/>
          <w:sz w:val="28"/>
          <w:szCs w:val="28"/>
        </w:rPr>
        <w:t>1</w:t>
      </w:r>
      <w:r w:rsidR="00D64F90">
        <w:rPr>
          <w:bCs/>
          <w:color w:val="000000"/>
          <w:sz w:val="28"/>
          <w:szCs w:val="28"/>
        </w:rPr>
        <w:t>5,7</w:t>
      </w:r>
      <w:r>
        <w:rPr>
          <w:bCs/>
          <w:color w:val="000000"/>
          <w:sz w:val="28"/>
          <w:szCs w:val="28"/>
        </w:rPr>
        <w:t xml:space="preserve"> разів (після експерименту), </w:t>
      </w:r>
      <w:r w:rsidRPr="00516D3B">
        <w:rPr>
          <w:bCs/>
          <w:color w:val="000000"/>
          <w:sz w:val="28"/>
          <w:szCs w:val="28"/>
        </w:rPr>
        <w:t xml:space="preserve">підйом ніг у висі на шведській </w:t>
      </w:r>
      <w:r>
        <w:rPr>
          <w:bCs/>
          <w:color w:val="000000"/>
          <w:sz w:val="28"/>
          <w:szCs w:val="28"/>
        </w:rPr>
        <w:t xml:space="preserve">стінці – </w:t>
      </w:r>
      <w:r w:rsidR="00004F2E">
        <w:rPr>
          <w:bCs/>
          <w:color w:val="000000"/>
          <w:sz w:val="28"/>
          <w:szCs w:val="28"/>
        </w:rPr>
        <w:t>14,9</w:t>
      </w:r>
      <w:r>
        <w:rPr>
          <w:bCs/>
          <w:color w:val="000000"/>
          <w:sz w:val="28"/>
          <w:szCs w:val="28"/>
        </w:rPr>
        <w:t xml:space="preserve"> разів</w:t>
      </w:r>
      <w:r w:rsidRPr="00516D3B">
        <w:rPr>
          <w:bCs/>
          <w:color w:val="000000"/>
          <w:sz w:val="28"/>
          <w:szCs w:val="28"/>
        </w:rPr>
        <w:t xml:space="preserve"> (вихідні дані) і </w:t>
      </w:r>
      <w:r w:rsidR="00004F2E">
        <w:rPr>
          <w:bCs/>
          <w:color w:val="000000"/>
          <w:sz w:val="28"/>
          <w:szCs w:val="28"/>
        </w:rPr>
        <w:t>1</w:t>
      </w:r>
      <w:r w:rsidRPr="00516D3B">
        <w:rPr>
          <w:bCs/>
          <w:color w:val="000000"/>
          <w:sz w:val="28"/>
          <w:szCs w:val="28"/>
        </w:rPr>
        <w:t>9</w:t>
      </w:r>
      <w:r w:rsidR="00004F2E">
        <w:rPr>
          <w:bCs/>
          <w:color w:val="000000"/>
          <w:sz w:val="28"/>
          <w:szCs w:val="28"/>
        </w:rPr>
        <w:t>,3</w:t>
      </w:r>
      <w:r w:rsidRPr="00516D3B">
        <w:rPr>
          <w:bCs/>
          <w:color w:val="000000"/>
          <w:sz w:val="28"/>
          <w:szCs w:val="28"/>
        </w:rPr>
        <w:t xml:space="preserve"> разів</w:t>
      </w:r>
      <w:r>
        <w:rPr>
          <w:bCs/>
          <w:color w:val="000000"/>
          <w:sz w:val="28"/>
          <w:szCs w:val="28"/>
        </w:rPr>
        <w:t xml:space="preserve"> (після експерименту).</w:t>
      </w:r>
    </w:p>
    <w:p w:rsidR="0098418A" w:rsidRPr="00A807DD" w:rsidRDefault="006123E7" w:rsidP="00A807DD">
      <w:pPr>
        <w:widowControl w:val="0"/>
        <w:spacing w:line="360" w:lineRule="auto"/>
        <w:ind w:firstLine="709"/>
        <w:jc w:val="both"/>
        <w:rPr>
          <w:bCs/>
          <w:color w:val="000000"/>
          <w:sz w:val="28"/>
          <w:szCs w:val="28"/>
        </w:rPr>
      </w:pPr>
      <w:r>
        <w:rPr>
          <w:bCs/>
          <w:color w:val="000000"/>
          <w:sz w:val="28"/>
          <w:szCs w:val="28"/>
        </w:rPr>
        <w:t>Наочний результат бачимо на ді</w:t>
      </w:r>
      <w:r w:rsidR="00EE1270">
        <w:rPr>
          <w:bCs/>
          <w:color w:val="000000"/>
          <w:sz w:val="28"/>
          <w:szCs w:val="28"/>
        </w:rPr>
        <w:t>аграмі (рис. 2.1</w:t>
      </w:r>
      <w:r w:rsidR="0098418A" w:rsidRPr="0098418A">
        <w:rPr>
          <w:bCs/>
          <w:color w:val="000000"/>
          <w:sz w:val="28"/>
          <w:szCs w:val="28"/>
        </w:rPr>
        <w:t>).</w:t>
      </w:r>
    </w:p>
    <w:p w:rsidR="0098418A" w:rsidRPr="0098418A" w:rsidRDefault="0098418A" w:rsidP="0098418A">
      <w:pPr>
        <w:widowControl w:val="0"/>
        <w:spacing w:line="360" w:lineRule="auto"/>
        <w:ind w:firstLine="709"/>
        <w:jc w:val="both"/>
        <w:rPr>
          <w:b/>
          <w:bCs/>
          <w:color w:val="000000"/>
          <w:sz w:val="28"/>
          <w:szCs w:val="28"/>
        </w:rPr>
      </w:pPr>
      <w:r w:rsidRPr="0098418A">
        <w:rPr>
          <w:b/>
          <w:bCs/>
          <w:noProof/>
          <w:color w:val="000000"/>
          <w:sz w:val="28"/>
          <w:szCs w:val="28"/>
          <w:lang w:val="ru-RU"/>
        </w:rPr>
        <w:drawing>
          <wp:inline distT="0" distB="0" distL="0" distR="0">
            <wp:extent cx="5124450" cy="287655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8418A" w:rsidRPr="0030775B" w:rsidRDefault="0098418A" w:rsidP="0030775B">
      <w:pPr>
        <w:widowControl w:val="0"/>
        <w:spacing w:line="360" w:lineRule="auto"/>
        <w:jc w:val="center"/>
        <w:rPr>
          <w:b/>
          <w:color w:val="000000"/>
          <w:sz w:val="28"/>
          <w:szCs w:val="28"/>
          <w:lang w:val="la-Latn"/>
        </w:rPr>
      </w:pPr>
      <w:r w:rsidRPr="0030775B">
        <w:rPr>
          <w:b/>
          <w:color w:val="000000"/>
          <w:sz w:val="28"/>
          <w:szCs w:val="28"/>
          <w:lang w:val="la-Latn"/>
        </w:rPr>
        <w:t>Рис. 2.</w:t>
      </w:r>
      <w:r w:rsidR="00EE1270" w:rsidRPr="0030775B">
        <w:rPr>
          <w:b/>
          <w:color w:val="000000"/>
          <w:sz w:val="28"/>
          <w:szCs w:val="28"/>
          <w:lang w:val="la-Latn"/>
        </w:rPr>
        <w:t>1</w:t>
      </w:r>
      <w:r w:rsidRPr="0030775B">
        <w:rPr>
          <w:b/>
          <w:color w:val="000000"/>
          <w:sz w:val="28"/>
          <w:szCs w:val="28"/>
          <w:lang w:val="la-Latn"/>
        </w:rPr>
        <w:t xml:space="preserve">. </w:t>
      </w:r>
      <w:r w:rsidR="00A91220">
        <w:rPr>
          <w:b/>
          <w:color w:val="000000"/>
          <w:sz w:val="28"/>
          <w:szCs w:val="28"/>
        </w:rPr>
        <w:t>Приріст</w:t>
      </w:r>
      <w:r w:rsidRPr="0030775B">
        <w:rPr>
          <w:b/>
          <w:color w:val="000000"/>
          <w:sz w:val="28"/>
          <w:szCs w:val="28"/>
          <w:lang w:val="la-Latn"/>
        </w:rPr>
        <w:t xml:space="preserve"> показників </w:t>
      </w:r>
      <w:r w:rsidR="0030775B" w:rsidRPr="0030775B">
        <w:rPr>
          <w:b/>
          <w:color w:val="000000"/>
          <w:sz w:val="28"/>
          <w:szCs w:val="28"/>
          <w:lang w:val="la-Latn"/>
        </w:rPr>
        <w:t>фіз</w:t>
      </w:r>
      <w:r w:rsidR="00426A00">
        <w:rPr>
          <w:b/>
          <w:color w:val="000000"/>
          <w:sz w:val="28"/>
          <w:szCs w:val="28"/>
        </w:rPr>
        <w:t>и</w:t>
      </w:r>
      <w:r w:rsidR="0030775B" w:rsidRPr="0030775B">
        <w:rPr>
          <w:b/>
          <w:color w:val="000000"/>
          <w:sz w:val="28"/>
          <w:szCs w:val="28"/>
          <w:lang w:val="la-Latn"/>
        </w:rPr>
        <w:t>чних якостей</w:t>
      </w:r>
      <w:r w:rsidR="008035E4" w:rsidRPr="0030775B">
        <w:rPr>
          <w:b/>
          <w:color w:val="000000"/>
          <w:sz w:val="28"/>
          <w:szCs w:val="28"/>
          <w:lang w:val="la-Latn"/>
        </w:rPr>
        <w:t xml:space="preserve"> </w:t>
      </w:r>
      <w:r w:rsidRPr="0030775B">
        <w:rPr>
          <w:b/>
          <w:color w:val="000000"/>
          <w:sz w:val="28"/>
          <w:szCs w:val="28"/>
          <w:lang w:val="la-Latn"/>
        </w:rPr>
        <w:t>у б</w:t>
      </w:r>
      <w:r w:rsidR="008035E4" w:rsidRPr="0030775B">
        <w:rPr>
          <w:b/>
          <w:color w:val="000000"/>
          <w:sz w:val="28"/>
          <w:szCs w:val="28"/>
          <w:lang w:val="la-Latn"/>
        </w:rPr>
        <w:t>оксерів</w:t>
      </w:r>
      <w:r w:rsidRPr="0030775B">
        <w:rPr>
          <w:b/>
          <w:color w:val="000000"/>
          <w:sz w:val="28"/>
          <w:szCs w:val="28"/>
          <w:lang w:val="la-Latn"/>
        </w:rPr>
        <w:t xml:space="preserve"> контрольної та експериментальної груп в кінці експерименту</w:t>
      </w:r>
      <w:r w:rsidR="008035E4" w:rsidRPr="0030775B">
        <w:rPr>
          <w:b/>
          <w:color w:val="000000"/>
          <w:sz w:val="28"/>
          <w:szCs w:val="28"/>
          <w:lang w:val="la-Latn"/>
        </w:rPr>
        <w:t xml:space="preserve"> (%).</w:t>
      </w:r>
    </w:p>
    <w:p w:rsidR="0098418A" w:rsidRPr="0098418A" w:rsidRDefault="0098418A" w:rsidP="0098418A">
      <w:pPr>
        <w:widowControl w:val="0"/>
        <w:spacing w:line="360" w:lineRule="auto"/>
        <w:ind w:firstLine="709"/>
        <w:jc w:val="both"/>
        <w:rPr>
          <w:bCs/>
          <w:color w:val="000000"/>
          <w:sz w:val="28"/>
          <w:szCs w:val="28"/>
        </w:rPr>
      </w:pPr>
    </w:p>
    <w:p w:rsidR="00A807DD" w:rsidRPr="00F57DFA" w:rsidRDefault="00A807DD" w:rsidP="00A807DD">
      <w:pPr>
        <w:widowControl w:val="0"/>
        <w:spacing w:line="360" w:lineRule="auto"/>
        <w:ind w:firstLine="709"/>
        <w:jc w:val="both"/>
        <w:rPr>
          <w:bCs/>
          <w:color w:val="000000"/>
          <w:sz w:val="28"/>
          <w:szCs w:val="28"/>
          <w:lang w:val="ru-RU"/>
        </w:rPr>
      </w:pPr>
      <w:r w:rsidRPr="0098418A">
        <w:rPr>
          <w:bCs/>
          <w:color w:val="000000"/>
          <w:sz w:val="28"/>
          <w:szCs w:val="28"/>
        </w:rPr>
        <w:t>Аналіз результатів педагогічного експерименту показав, що у спортсменів спостерігається</w:t>
      </w:r>
      <w:r>
        <w:rPr>
          <w:bCs/>
          <w:color w:val="000000"/>
          <w:sz w:val="28"/>
          <w:szCs w:val="28"/>
        </w:rPr>
        <w:t xml:space="preserve"> достовірна різниця у показниках</w:t>
      </w:r>
      <w:r w:rsidRPr="0098418A">
        <w:rPr>
          <w:bCs/>
          <w:color w:val="000000"/>
          <w:sz w:val="28"/>
          <w:szCs w:val="28"/>
        </w:rPr>
        <w:t xml:space="preserve"> </w:t>
      </w:r>
      <w:r w:rsidRPr="007160DE">
        <w:rPr>
          <w:color w:val="000000"/>
          <w:sz w:val="28"/>
          <w:szCs w:val="28"/>
        </w:rPr>
        <w:t xml:space="preserve">фізичних якостей </w:t>
      </w:r>
      <w:r w:rsidRPr="0098418A">
        <w:rPr>
          <w:bCs/>
          <w:color w:val="000000"/>
          <w:sz w:val="28"/>
          <w:szCs w:val="28"/>
        </w:rPr>
        <w:t xml:space="preserve">між вихідними та заліковими результатами, як для контрольної та </w:t>
      </w:r>
      <w:r w:rsidRPr="0098418A">
        <w:rPr>
          <w:bCs/>
          <w:color w:val="000000"/>
          <w:sz w:val="28"/>
          <w:szCs w:val="28"/>
        </w:rPr>
        <w:lastRenderedPageBreak/>
        <w:t>дослідної груп, але приріст в експериментальній групі достовірно вищий у порівняні</w:t>
      </w:r>
      <w:r>
        <w:rPr>
          <w:bCs/>
          <w:color w:val="000000"/>
          <w:sz w:val="28"/>
          <w:szCs w:val="28"/>
        </w:rPr>
        <w:t xml:space="preserve"> до контрольної групи (табл. 2.1</w:t>
      </w:r>
      <w:r w:rsidRPr="0098418A">
        <w:rPr>
          <w:bCs/>
          <w:color w:val="000000"/>
          <w:sz w:val="28"/>
          <w:szCs w:val="28"/>
        </w:rPr>
        <w:t>)</w:t>
      </w:r>
      <w:r>
        <w:rPr>
          <w:bCs/>
          <w:color w:val="000000"/>
          <w:sz w:val="28"/>
          <w:szCs w:val="28"/>
        </w:rPr>
        <w:t xml:space="preserve">. </w:t>
      </w:r>
    </w:p>
    <w:p w:rsidR="008A6903" w:rsidRPr="00B40C94" w:rsidRDefault="0098418A" w:rsidP="002527B3">
      <w:pPr>
        <w:widowControl w:val="0"/>
        <w:spacing w:line="360" w:lineRule="auto"/>
        <w:ind w:firstLine="709"/>
        <w:jc w:val="both"/>
        <w:rPr>
          <w:bCs/>
          <w:color w:val="000000"/>
          <w:sz w:val="28"/>
          <w:szCs w:val="28"/>
        </w:rPr>
      </w:pPr>
      <w:r w:rsidRPr="0098418A">
        <w:rPr>
          <w:bCs/>
          <w:color w:val="000000"/>
          <w:sz w:val="28"/>
          <w:szCs w:val="28"/>
        </w:rPr>
        <w:t xml:space="preserve">Результати досліджень свідчать, що впровадження експериментальної </w:t>
      </w:r>
      <w:r w:rsidR="00D05006">
        <w:rPr>
          <w:bCs/>
          <w:color w:val="000000"/>
          <w:sz w:val="28"/>
          <w:szCs w:val="28"/>
        </w:rPr>
        <w:t>фітнес-</w:t>
      </w:r>
      <w:r w:rsidRPr="0098418A">
        <w:rPr>
          <w:bCs/>
          <w:color w:val="000000"/>
          <w:sz w:val="28"/>
          <w:szCs w:val="28"/>
        </w:rPr>
        <w:t xml:space="preserve">програми </w:t>
      </w:r>
      <w:r w:rsidR="00D05006">
        <w:rPr>
          <w:bCs/>
          <w:color w:val="000000"/>
          <w:sz w:val="28"/>
          <w:szCs w:val="28"/>
        </w:rPr>
        <w:t>«Ф</w:t>
      </w:r>
      <w:r w:rsidRPr="0098418A">
        <w:rPr>
          <w:bCs/>
          <w:color w:val="000000"/>
          <w:sz w:val="28"/>
          <w:szCs w:val="28"/>
        </w:rPr>
        <w:t>у</w:t>
      </w:r>
      <w:r w:rsidR="00D05006">
        <w:rPr>
          <w:bCs/>
          <w:color w:val="000000"/>
          <w:sz w:val="28"/>
          <w:szCs w:val="28"/>
        </w:rPr>
        <w:t>нкціональний тренінг» у тренувальний</w:t>
      </w:r>
      <w:r w:rsidRPr="0098418A">
        <w:rPr>
          <w:bCs/>
          <w:color w:val="000000"/>
          <w:sz w:val="28"/>
          <w:szCs w:val="28"/>
        </w:rPr>
        <w:t xml:space="preserve"> процес б</w:t>
      </w:r>
      <w:r w:rsidR="0010060F">
        <w:rPr>
          <w:bCs/>
          <w:color w:val="000000"/>
          <w:sz w:val="28"/>
          <w:szCs w:val="28"/>
        </w:rPr>
        <w:t>оксерів</w:t>
      </w:r>
      <w:r w:rsidRPr="0098418A">
        <w:rPr>
          <w:bCs/>
          <w:color w:val="000000"/>
          <w:sz w:val="28"/>
          <w:szCs w:val="28"/>
        </w:rPr>
        <w:t xml:space="preserve"> сприяло підвищенню </w:t>
      </w:r>
      <w:r w:rsidR="0010060F" w:rsidRPr="0010060F">
        <w:rPr>
          <w:bCs/>
          <w:color w:val="000000"/>
          <w:sz w:val="28"/>
          <w:szCs w:val="28"/>
        </w:rPr>
        <w:t xml:space="preserve">показників </w:t>
      </w:r>
      <w:r w:rsidR="00D05006">
        <w:rPr>
          <w:bCs/>
          <w:color w:val="000000"/>
          <w:sz w:val="28"/>
          <w:szCs w:val="28"/>
        </w:rPr>
        <w:t>фізичних якостей</w:t>
      </w:r>
      <w:r w:rsidR="00FF3698">
        <w:rPr>
          <w:bCs/>
          <w:color w:val="000000"/>
          <w:sz w:val="28"/>
          <w:szCs w:val="28"/>
        </w:rPr>
        <w:t xml:space="preserve"> в студентській секції боксу.</w:t>
      </w:r>
    </w:p>
    <w:p w:rsidR="000939DE" w:rsidRDefault="000939DE" w:rsidP="008A6903">
      <w:pPr>
        <w:widowControl w:val="0"/>
        <w:spacing w:line="360" w:lineRule="auto"/>
        <w:ind w:firstLine="709"/>
        <w:jc w:val="center"/>
        <w:rPr>
          <w:b/>
          <w:bCs/>
          <w:color w:val="000000"/>
          <w:sz w:val="28"/>
          <w:szCs w:val="28"/>
        </w:rPr>
      </w:pPr>
    </w:p>
    <w:p w:rsidR="00C2478F" w:rsidRDefault="00C2478F" w:rsidP="004D3326">
      <w:pPr>
        <w:widowControl w:val="0"/>
        <w:spacing w:line="360" w:lineRule="auto"/>
        <w:ind w:firstLine="709"/>
        <w:rPr>
          <w:b/>
          <w:bCs/>
          <w:color w:val="000000"/>
          <w:sz w:val="28"/>
          <w:szCs w:val="28"/>
        </w:rPr>
      </w:pPr>
      <w:r w:rsidRPr="00C2478F">
        <w:rPr>
          <w:b/>
          <w:bCs/>
          <w:color w:val="000000"/>
          <w:sz w:val="28"/>
          <w:szCs w:val="28"/>
        </w:rPr>
        <w:t>Висновки до розділу 2</w:t>
      </w:r>
    </w:p>
    <w:p w:rsidR="00C2478F" w:rsidRDefault="00C2478F" w:rsidP="00B40C94">
      <w:pPr>
        <w:widowControl w:val="0"/>
        <w:spacing w:line="360" w:lineRule="auto"/>
        <w:ind w:firstLine="709"/>
        <w:rPr>
          <w:bCs/>
          <w:color w:val="000000"/>
          <w:sz w:val="28"/>
          <w:szCs w:val="28"/>
        </w:rPr>
      </w:pPr>
    </w:p>
    <w:p w:rsidR="005E3444" w:rsidRPr="00DF5946" w:rsidRDefault="005E3444" w:rsidP="005E3444">
      <w:pPr>
        <w:spacing w:line="360" w:lineRule="auto"/>
        <w:ind w:firstLine="709"/>
        <w:jc w:val="both"/>
        <w:rPr>
          <w:bCs/>
          <w:color w:val="000000"/>
          <w:sz w:val="28"/>
          <w:szCs w:val="28"/>
        </w:rPr>
      </w:pPr>
      <w:r w:rsidRPr="00DF5946">
        <w:rPr>
          <w:bCs/>
          <w:color w:val="000000"/>
          <w:sz w:val="28"/>
          <w:szCs w:val="28"/>
        </w:rPr>
        <w:t>Дослідження проводил</w:t>
      </w:r>
      <w:r>
        <w:rPr>
          <w:bCs/>
          <w:color w:val="000000"/>
          <w:sz w:val="28"/>
          <w:szCs w:val="28"/>
        </w:rPr>
        <w:t>о</w:t>
      </w:r>
      <w:r w:rsidRPr="00DF5946">
        <w:rPr>
          <w:bCs/>
          <w:color w:val="000000"/>
          <w:sz w:val="28"/>
          <w:szCs w:val="28"/>
        </w:rPr>
        <w:t xml:space="preserve">сь у </w:t>
      </w:r>
      <w:r>
        <w:rPr>
          <w:bCs/>
          <w:color w:val="000000"/>
          <w:sz w:val="28"/>
          <w:szCs w:val="28"/>
        </w:rPr>
        <w:t>ДЗ «Луганський національний університет» (місто Лубни Полтавської області) з жовтня 2023 р. по листопад 2024</w:t>
      </w:r>
      <w:r w:rsidRPr="00DF5946">
        <w:rPr>
          <w:bCs/>
          <w:color w:val="000000"/>
          <w:sz w:val="28"/>
          <w:szCs w:val="28"/>
        </w:rPr>
        <w:t xml:space="preserve"> р. </w:t>
      </w:r>
      <w:r w:rsidRPr="00200704">
        <w:rPr>
          <w:color w:val="000000"/>
          <w:sz w:val="28"/>
          <w:szCs w:val="28"/>
        </w:rPr>
        <w:t>в студентській секції боксу</w:t>
      </w:r>
      <w:r>
        <w:rPr>
          <w:color w:val="000000"/>
          <w:sz w:val="28"/>
          <w:szCs w:val="28"/>
        </w:rPr>
        <w:t>.</w:t>
      </w:r>
    </w:p>
    <w:p w:rsidR="005E3444" w:rsidRPr="00AA1840" w:rsidRDefault="005E3444" w:rsidP="005E3444">
      <w:pPr>
        <w:spacing w:line="360" w:lineRule="auto"/>
        <w:ind w:firstLine="709"/>
        <w:jc w:val="both"/>
        <w:rPr>
          <w:bCs/>
          <w:color w:val="000000"/>
          <w:sz w:val="28"/>
          <w:szCs w:val="28"/>
          <w:lang w:val="la-Latn"/>
        </w:rPr>
      </w:pPr>
      <w:r w:rsidRPr="00AA1840">
        <w:rPr>
          <w:bCs/>
          <w:color w:val="000000"/>
          <w:sz w:val="28"/>
          <w:szCs w:val="28"/>
          <w:lang w:val="la-Latn"/>
        </w:rPr>
        <w:t>В експерименті взяли участь 20 боксерів віком 18-20 років.</w:t>
      </w:r>
    </w:p>
    <w:p w:rsidR="005E3444" w:rsidRDefault="005E3444" w:rsidP="005E3444">
      <w:pPr>
        <w:spacing w:line="360" w:lineRule="auto"/>
        <w:ind w:firstLine="709"/>
        <w:jc w:val="both"/>
        <w:rPr>
          <w:bCs/>
          <w:color w:val="000000"/>
          <w:sz w:val="28"/>
          <w:szCs w:val="28"/>
        </w:rPr>
      </w:pPr>
      <w:r w:rsidRPr="00DF5946">
        <w:rPr>
          <w:bCs/>
          <w:color w:val="000000"/>
          <w:sz w:val="28"/>
          <w:szCs w:val="28"/>
        </w:rPr>
        <w:t>Крім того, було організовано збір даних впродовж тренерської практики</w:t>
      </w:r>
      <w:r>
        <w:rPr>
          <w:bCs/>
          <w:color w:val="000000"/>
          <w:sz w:val="28"/>
          <w:szCs w:val="28"/>
          <w:lang w:val="ru-RU"/>
        </w:rPr>
        <w:t xml:space="preserve"> з лютого 2024</w:t>
      </w:r>
      <w:r w:rsidRPr="00DF5946">
        <w:rPr>
          <w:bCs/>
          <w:color w:val="000000"/>
          <w:sz w:val="28"/>
          <w:szCs w:val="28"/>
          <w:lang w:val="ru-RU"/>
        </w:rPr>
        <w:t xml:space="preserve"> </w:t>
      </w:r>
      <w:r>
        <w:rPr>
          <w:bCs/>
          <w:color w:val="000000"/>
          <w:sz w:val="28"/>
          <w:szCs w:val="28"/>
          <w:lang w:val="ru-RU"/>
        </w:rPr>
        <w:t>р. по березень 2024</w:t>
      </w:r>
      <w:r w:rsidRPr="00DF5946">
        <w:rPr>
          <w:bCs/>
          <w:color w:val="000000"/>
          <w:sz w:val="28"/>
          <w:szCs w:val="28"/>
          <w:lang w:val="ru-RU"/>
        </w:rPr>
        <w:t xml:space="preserve"> р</w:t>
      </w:r>
      <w:r w:rsidRPr="00DF5946">
        <w:rPr>
          <w:bCs/>
          <w:color w:val="000000"/>
          <w:sz w:val="28"/>
          <w:szCs w:val="28"/>
        </w:rPr>
        <w:t>.</w:t>
      </w:r>
    </w:p>
    <w:p w:rsidR="005E3444" w:rsidRDefault="005E3444" w:rsidP="005E3444">
      <w:pPr>
        <w:spacing w:line="360" w:lineRule="auto"/>
        <w:ind w:firstLine="709"/>
        <w:jc w:val="both"/>
        <w:rPr>
          <w:bCs/>
          <w:color w:val="000000"/>
          <w:sz w:val="28"/>
          <w:szCs w:val="28"/>
        </w:rPr>
      </w:pPr>
      <w:r w:rsidRPr="00DF5946">
        <w:rPr>
          <w:bCs/>
          <w:color w:val="000000"/>
          <w:sz w:val="28"/>
          <w:szCs w:val="28"/>
        </w:rPr>
        <w:t xml:space="preserve"> </w:t>
      </w:r>
      <w:r w:rsidRPr="003E58A2">
        <w:rPr>
          <w:bCs/>
          <w:color w:val="000000"/>
          <w:sz w:val="28"/>
          <w:szCs w:val="28"/>
        </w:rPr>
        <w:t xml:space="preserve">На початку педагогічного експерименту було проведено контрольне тестування </w:t>
      </w:r>
      <w:r>
        <w:rPr>
          <w:bCs/>
          <w:color w:val="000000"/>
          <w:sz w:val="28"/>
          <w:szCs w:val="28"/>
        </w:rPr>
        <w:t>фізичних якостей боксерів</w:t>
      </w:r>
      <w:r w:rsidRPr="003E58A2">
        <w:rPr>
          <w:bCs/>
          <w:color w:val="000000"/>
          <w:sz w:val="28"/>
          <w:szCs w:val="28"/>
        </w:rPr>
        <w:t>. Для встановлення зрушень у показниках підготовленості, аналіз проводився окремо за результатами кожного випробування на початку експерименту з показниками в кінці періоду підготовки та розраховувався відсотковий приріст.</w:t>
      </w:r>
    </w:p>
    <w:p w:rsidR="005E3444" w:rsidRPr="003E58A2" w:rsidRDefault="005E3444" w:rsidP="005E3444">
      <w:pPr>
        <w:spacing w:line="360" w:lineRule="auto"/>
        <w:ind w:firstLine="709"/>
        <w:jc w:val="both"/>
        <w:rPr>
          <w:bCs/>
          <w:color w:val="000000"/>
          <w:sz w:val="28"/>
          <w:szCs w:val="28"/>
        </w:rPr>
      </w:pPr>
      <w:r>
        <w:rPr>
          <w:bCs/>
          <w:color w:val="000000"/>
          <w:sz w:val="28"/>
          <w:szCs w:val="28"/>
        </w:rPr>
        <w:t>Спортсмени випадковим чином були розділені на контрольну і експериментальну групи по 10 спортсменів в кожній групі.</w:t>
      </w:r>
    </w:p>
    <w:p w:rsidR="005E3444" w:rsidRPr="003E58A2" w:rsidRDefault="005E3444" w:rsidP="005E3444">
      <w:pPr>
        <w:widowControl w:val="0"/>
        <w:spacing w:line="360" w:lineRule="auto"/>
        <w:ind w:firstLine="709"/>
        <w:jc w:val="both"/>
        <w:rPr>
          <w:bCs/>
          <w:color w:val="000000"/>
          <w:sz w:val="28"/>
          <w:szCs w:val="28"/>
        </w:rPr>
      </w:pPr>
      <w:r w:rsidRPr="003E58A2">
        <w:rPr>
          <w:bCs/>
          <w:color w:val="000000"/>
          <w:sz w:val="28"/>
          <w:szCs w:val="28"/>
        </w:rPr>
        <w:t xml:space="preserve">Спортсмени контрольної групи (КГ) під час тренування робили опір на підвищені </w:t>
      </w:r>
      <w:r>
        <w:rPr>
          <w:bCs/>
          <w:color w:val="000000"/>
          <w:sz w:val="28"/>
          <w:szCs w:val="28"/>
        </w:rPr>
        <w:t>фізичних якостей</w:t>
      </w:r>
      <w:r w:rsidRPr="003E58A2">
        <w:rPr>
          <w:bCs/>
          <w:color w:val="000000"/>
          <w:sz w:val="28"/>
          <w:szCs w:val="28"/>
        </w:rPr>
        <w:t xml:space="preserve"> за рахунок використання засобів традиційної базової техніки, вправ ЗФП та вправ на гнучкість.</w:t>
      </w:r>
    </w:p>
    <w:p w:rsidR="005E3444" w:rsidRPr="00012B9F" w:rsidRDefault="005E3444" w:rsidP="005E3444">
      <w:pPr>
        <w:widowControl w:val="0"/>
        <w:spacing w:line="360" w:lineRule="auto"/>
        <w:ind w:firstLine="709"/>
        <w:jc w:val="both"/>
        <w:rPr>
          <w:color w:val="000000"/>
          <w:sz w:val="28"/>
          <w:szCs w:val="28"/>
          <w:lang w:val="la-Latn"/>
        </w:rPr>
      </w:pPr>
      <w:r w:rsidRPr="003E58A2">
        <w:rPr>
          <w:bCs/>
          <w:color w:val="000000"/>
          <w:sz w:val="28"/>
          <w:szCs w:val="28"/>
        </w:rPr>
        <w:t xml:space="preserve">Спортсмени експериментальної групи (ЕГ) виконували збільшений обсяг тренувальних навантажень, який включав спеціально-підготовчі вправи, вправи на снарядах, роботу з обтяженнями. Після ретельного аналізу діючих програм </w:t>
      </w:r>
      <w:r w:rsidRPr="00012B9F">
        <w:rPr>
          <w:bCs/>
          <w:color w:val="000000"/>
          <w:sz w:val="28"/>
          <w:szCs w:val="28"/>
          <w:lang w:val="la-Latn"/>
        </w:rPr>
        <w:t xml:space="preserve">та методик, була розроблена фітнес-програма тренування  </w:t>
      </w:r>
      <w:r w:rsidRPr="00012B9F">
        <w:rPr>
          <w:color w:val="000000"/>
          <w:sz w:val="28"/>
          <w:szCs w:val="28"/>
          <w:lang w:val="la-Latn"/>
        </w:rPr>
        <w:t>для розвитку  фізичних якостей в студентській секції боксу.</w:t>
      </w:r>
    </w:p>
    <w:p w:rsidR="005E3444" w:rsidRDefault="005E3444" w:rsidP="005E3444">
      <w:pPr>
        <w:widowControl w:val="0"/>
        <w:spacing w:line="360" w:lineRule="auto"/>
        <w:ind w:firstLine="709"/>
        <w:jc w:val="both"/>
        <w:rPr>
          <w:bCs/>
          <w:color w:val="000000"/>
          <w:sz w:val="28"/>
          <w:szCs w:val="28"/>
        </w:rPr>
      </w:pPr>
      <w:r w:rsidRPr="00012B9F">
        <w:rPr>
          <w:bCs/>
          <w:color w:val="000000"/>
          <w:sz w:val="28"/>
          <w:szCs w:val="28"/>
          <w:lang w:val="la-Latn"/>
        </w:rPr>
        <w:lastRenderedPageBreak/>
        <w:t>Функціональний тренінг складається з набору силових вправ і багатофункціональних багатоплощинних</w:t>
      </w:r>
      <w:r w:rsidRPr="008600C0">
        <w:rPr>
          <w:bCs/>
          <w:color w:val="000000"/>
          <w:sz w:val="28"/>
          <w:szCs w:val="28"/>
        </w:rPr>
        <w:t xml:space="preserve"> рухів, що в сукупності одночасно розвивають всі фізичні якості організму.</w:t>
      </w:r>
    </w:p>
    <w:p w:rsidR="005E3444" w:rsidRDefault="005E3444" w:rsidP="005E3444">
      <w:pPr>
        <w:spacing w:line="360" w:lineRule="auto"/>
        <w:ind w:firstLine="709"/>
        <w:jc w:val="both"/>
        <w:rPr>
          <w:bCs/>
          <w:color w:val="000000"/>
          <w:sz w:val="28"/>
          <w:szCs w:val="28"/>
        </w:rPr>
      </w:pPr>
      <w:r>
        <w:rPr>
          <w:bCs/>
          <w:color w:val="000000"/>
          <w:sz w:val="28"/>
          <w:szCs w:val="28"/>
        </w:rPr>
        <w:t>Тренування</w:t>
      </w:r>
      <w:r w:rsidRPr="004B31E0">
        <w:rPr>
          <w:bCs/>
          <w:color w:val="000000"/>
          <w:sz w:val="28"/>
          <w:szCs w:val="28"/>
        </w:rPr>
        <w:t xml:space="preserve"> складались із вправ із власною вагою; на тренажерах з обтяженням; підтягування на перекладині, віджимання на брусах; вправ </w:t>
      </w:r>
      <w:r>
        <w:rPr>
          <w:bCs/>
          <w:color w:val="000000"/>
          <w:sz w:val="28"/>
          <w:szCs w:val="28"/>
        </w:rPr>
        <w:t>із грифом штанги та з гантелями тощо.</w:t>
      </w:r>
    </w:p>
    <w:p w:rsidR="005E3444" w:rsidRDefault="005E3444" w:rsidP="005E3444">
      <w:pPr>
        <w:widowControl w:val="0"/>
        <w:spacing w:line="360" w:lineRule="auto"/>
        <w:ind w:firstLine="709"/>
        <w:jc w:val="both"/>
        <w:rPr>
          <w:bCs/>
          <w:color w:val="000000"/>
          <w:sz w:val="28"/>
          <w:szCs w:val="28"/>
        </w:rPr>
      </w:pPr>
      <w:r w:rsidRPr="0098418A">
        <w:rPr>
          <w:bCs/>
          <w:color w:val="000000"/>
          <w:sz w:val="28"/>
          <w:szCs w:val="28"/>
        </w:rPr>
        <w:t xml:space="preserve">В результаті занять протягом  6 місяців зросли </w:t>
      </w:r>
      <w:r>
        <w:rPr>
          <w:bCs/>
          <w:color w:val="000000"/>
          <w:sz w:val="28"/>
          <w:szCs w:val="28"/>
        </w:rPr>
        <w:t xml:space="preserve">показники </w:t>
      </w:r>
      <w:r w:rsidRPr="007160DE">
        <w:rPr>
          <w:color w:val="000000"/>
          <w:sz w:val="28"/>
          <w:szCs w:val="28"/>
        </w:rPr>
        <w:t xml:space="preserve">фізичних якостей </w:t>
      </w:r>
      <w:r w:rsidRPr="0098418A">
        <w:rPr>
          <w:bCs/>
          <w:color w:val="000000"/>
          <w:sz w:val="28"/>
          <w:szCs w:val="28"/>
        </w:rPr>
        <w:t>у юнаків в обох групах.</w:t>
      </w:r>
    </w:p>
    <w:p w:rsidR="005E3444" w:rsidRPr="00F57DFA" w:rsidRDefault="005E3444" w:rsidP="005E3444">
      <w:pPr>
        <w:widowControl w:val="0"/>
        <w:spacing w:line="360" w:lineRule="auto"/>
        <w:ind w:firstLine="709"/>
        <w:jc w:val="both"/>
        <w:rPr>
          <w:bCs/>
          <w:color w:val="000000"/>
          <w:sz w:val="28"/>
          <w:szCs w:val="28"/>
          <w:lang w:val="ru-RU"/>
        </w:rPr>
      </w:pPr>
      <w:r w:rsidRPr="0098418A">
        <w:rPr>
          <w:bCs/>
          <w:color w:val="000000"/>
          <w:sz w:val="28"/>
          <w:szCs w:val="28"/>
        </w:rPr>
        <w:t xml:space="preserve"> Аналіз результатів педагогічного експерименту показав, що у спортсменів спостерігається</w:t>
      </w:r>
      <w:r>
        <w:rPr>
          <w:bCs/>
          <w:color w:val="000000"/>
          <w:sz w:val="28"/>
          <w:szCs w:val="28"/>
        </w:rPr>
        <w:t xml:space="preserve"> достовірна різниця у показниках</w:t>
      </w:r>
      <w:r w:rsidRPr="0098418A">
        <w:rPr>
          <w:bCs/>
          <w:color w:val="000000"/>
          <w:sz w:val="28"/>
          <w:szCs w:val="28"/>
        </w:rPr>
        <w:t xml:space="preserve"> </w:t>
      </w:r>
      <w:r w:rsidRPr="007160DE">
        <w:rPr>
          <w:color w:val="000000"/>
          <w:sz w:val="28"/>
          <w:szCs w:val="28"/>
        </w:rPr>
        <w:t xml:space="preserve">фізичних якостей </w:t>
      </w:r>
      <w:r w:rsidRPr="0098418A">
        <w:rPr>
          <w:bCs/>
          <w:color w:val="000000"/>
          <w:sz w:val="28"/>
          <w:szCs w:val="28"/>
        </w:rPr>
        <w:t>між вихідними та заліковими результатами, як для контрольної та дослідної груп, але приріст в експериментальній групі достовірно вищий у порівняні</w:t>
      </w:r>
      <w:r>
        <w:rPr>
          <w:bCs/>
          <w:color w:val="000000"/>
          <w:sz w:val="28"/>
          <w:szCs w:val="28"/>
        </w:rPr>
        <w:t xml:space="preserve"> до контрольної групи.</w:t>
      </w:r>
    </w:p>
    <w:p w:rsidR="005E3444" w:rsidRPr="00B40C94" w:rsidRDefault="005E3444" w:rsidP="005E3444">
      <w:pPr>
        <w:widowControl w:val="0"/>
        <w:spacing w:line="360" w:lineRule="auto"/>
        <w:ind w:firstLine="709"/>
        <w:jc w:val="both"/>
        <w:rPr>
          <w:bCs/>
          <w:color w:val="000000"/>
          <w:sz w:val="28"/>
          <w:szCs w:val="28"/>
        </w:rPr>
      </w:pPr>
      <w:r w:rsidRPr="0098418A">
        <w:rPr>
          <w:bCs/>
          <w:color w:val="000000"/>
          <w:sz w:val="28"/>
          <w:szCs w:val="28"/>
        </w:rPr>
        <w:t xml:space="preserve">Результати досліджень свідчать, що впровадження експериментальної </w:t>
      </w:r>
      <w:r>
        <w:rPr>
          <w:bCs/>
          <w:color w:val="000000"/>
          <w:sz w:val="28"/>
          <w:szCs w:val="28"/>
        </w:rPr>
        <w:t>фітнес-</w:t>
      </w:r>
      <w:r w:rsidRPr="0098418A">
        <w:rPr>
          <w:bCs/>
          <w:color w:val="000000"/>
          <w:sz w:val="28"/>
          <w:szCs w:val="28"/>
        </w:rPr>
        <w:t xml:space="preserve">програми </w:t>
      </w:r>
      <w:r>
        <w:rPr>
          <w:bCs/>
          <w:color w:val="000000"/>
          <w:sz w:val="28"/>
          <w:szCs w:val="28"/>
        </w:rPr>
        <w:t>«Ф</w:t>
      </w:r>
      <w:r w:rsidRPr="0098418A">
        <w:rPr>
          <w:bCs/>
          <w:color w:val="000000"/>
          <w:sz w:val="28"/>
          <w:szCs w:val="28"/>
        </w:rPr>
        <w:t>у</w:t>
      </w:r>
      <w:r>
        <w:rPr>
          <w:bCs/>
          <w:color w:val="000000"/>
          <w:sz w:val="28"/>
          <w:szCs w:val="28"/>
        </w:rPr>
        <w:t>нкціональний тренінг» у тренувальний</w:t>
      </w:r>
      <w:r w:rsidRPr="0098418A">
        <w:rPr>
          <w:bCs/>
          <w:color w:val="000000"/>
          <w:sz w:val="28"/>
          <w:szCs w:val="28"/>
        </w:rPr>
        <w:t xml:space="preserve"> процес б</w:t>
      </w:r>
      <w:r>
        <w:rPr>
          <w:bCs/>
          <w:color w:val="000000"/>
          <w:sz w:val="28"/>
          <w:szCs w:val="28"/>
        </w:rPr>
        <w:t>оксерів</w:t>
      </w:r>
      <w:r w:rsidRPr="0098418A">
        <w:rPr>
          <w:bCs/>
          <w:color w:val="000000"/>
          <w:sz w:val="28"/>
          <w:szCs w:val="28"/>
        </w:rPr>
        <w:t xml:space="preserve"> сприяло підвищенню </w:t>
      </w:r>
      <w:r w:rsidRPr="0010060F">
        <w:rPr>
          <w:bCs/>
          <w:color w:val="000000"/>
          <w:sz w:val="28"/>
          <w:szCs w:val="28"/>
        </w:rPr>
        <w:t xml:space="preserve">показників </w:t>
      </w:r>
      <w:r>
        <w:rPr>
          <w:bCs/>
          <w:color w:val="000000"/>
          <w:sz w:val="28"/>
          <w:szCs w:val="28"/>
        </w:rPr>
        <w:t>фізичних якостей в студентській секції боксу.</w:t>
      </w:r>
    </w:p>
    <w:p w:rsidR="005E3444" w:rsidRPr="0098418A" w:rsidRDefault="005E3444" w:rsidP="005E3444">
      <w:pPr>
        <w:widowControl w:val="0"/>
        <w:spacing w:line="360" w:lineRule="auto"/>
        <w:ind w:firstLine="709"/>
        <w:jc w:val="both"/>
        <w:rPr>
          <w:bCs/>
          <w:color w:val="000000"/>
          <w:sz w:val="28"/>
          <w:szCs w:val="28"/>
        </w:rPr>
      </w:pPr>
    </w:p>
    <w:p w:rsidR="005E3444" w:rsidRDefault="005E3444" w:rsidP="005E3444">
      <w:pPr>
        <w:spacing w:line="360" w:lineRule="auto"/>
        <w:ind w:firstLine="709"/>
        <w:jc w:val="both"/>
        <w:rPr>
          <w:bCs/>
          <w:color w:val="000000"/>
          <w:sz w:val="28"/>
          <w:szCs w:val="28"/>
        </w:rPr>
      </w:pPr>
    </w:p>
    <w:p w:rsidR="005E3444" w:rsidRPr="00DF5946" w:rsidRDefault="005E3444" w:rsidP="005E3444">
      <w:pPr>
        <w:spacing w:line="360" w:lineRule="auto"/>
        <w:ind w:firstLine="709"/>
        <w:jc w:val="both"/>
        <w:rPr>
          <w:bCs/>
          <w:color w:val="000000"/>
          <w:sz w:val="28"/>
          <w:szCs w:val="28"/>
        </w:rPr>
      </w:pPr>
    </w:p>
    <w:p w:rsidR="000939DE" w:rsidRDefault="000939DE" w:rsidP="008A6903">
      <w:pPr>
        <w:spacing w:line="360" w:lineRule="auto"/>
        <w:jc w:val="both"/>
        <w:rPr>
          <w:bCs/>
          <w:color w:val="000000"/>
          <w:sz w:val="28"/>
          <w:szCs w:val="28"/>
        </w:rPr>
      </w:pPr>
    </w:p>
    <w:p w:rsidR="000939DE" w:rsidRDefault="000939DE" w:rsidP="008A6903">
      <w:pPr>
        <w:spacing w:line="360" w:lineRule="auto"/>
        <w:jc w:val="both"/>
        <w:rPr>
          <w:bCs/>
          <w:color w:val="000000"/>
          <w:sz w:val="28"/>
          <w:szCs w:val="28"/>
        </w:rPr>
      </w:pPr>
    </w:p>
    <w:p w:rsidR="000939DE" w:rsidRDefault="000939DE" w:rsidP="008A6903">
      <w:pPr>
        <w:spacing w:line="360" w:lineRule="auto"/>
        <w:jc w:val="both"/>
        <w:rPr>
          <w:bCs/>
          <w:color w:val="000000"/>
          <w:sz w:val="28"/>
          <w:szCs w:val="28"/>
        </w:rPr>
      </w:pPr>
    </w:p>
    <w:p w:rsidR="000939DE" w:rsidRPr="00BC4FF8" w:rsidRDefault="000939DE" w:rsidP="008A6903">
      <w:pPr>
        <w:spacing w:line="360" w:lineRule="auto"/>
        <w:jc w:val="both"/>
        <w:rPr>
          <w:bCs/>
          <w:color w:val="000000"/>
          <w:sz w:val="28"/>
          <w:szCs w:val="28"/>
          <w:lang w:val="ru-RU"/>
        </w:rPr>
      </w:pPr>
    </w:p>
    <w:p w:rsidR="001E1F79" w:rsidRPr="00BC4FF8" w:rsidRDefault="001E1F79" w:rsidP="008A6903">
      <w:pPr>
        <w:spacing w:line="360" w:lineRule="auto"/>
        <w:jc w:val="both"/>
        <w:rPr>
          <w:bCs/>
          <w:color w:val="000000"/>
          <w:sz w:val="28"/>
          <w:szCs w:val="28"/>
          <w:lang w:val="ru-RU"/>
        </w:rPr>
      </w:pPr>
    </w:p>
    <w:p w:rsidR="000939DE" w:rsidRDefault="000939DE" w:rsidP="008A6903">
      <w:pPr>
        <w:spacing w:line="360" w:lineRule="auto"/>
        <w:jc w:val="both"/>
        <w:rPr>
          <w:bCs/>
          <w:color w:val="000000"/>
          <w:sz w:val="28"/>
          <w:szCs w:val="28"/>
        </w:rPr>
      </w:pPr>
    </w:p>
    <w:p w:rsidR="00835D98" w:rsidRDefault="00835D98" w:rsidP="008A6903">
      <w:pPr>
        <w:spacing w:line="360" w:lineRule="auto"/>
        <w:jc w:val="both"/>
        <w:rPr>
          <w:bCs/>
          <w:color w:val="000000"/>
          <w:sz w:val="28"/>
          <w:szCs w:val="28"/>
        </w:rPr>
      </w:pPr>
    </w:p>
    <w:p w:rsidR="00835D98" w:rsidRDefault="00835D98" w:rsidP="008A6903">
      <w:pPr>
        <w:spacing w:line="360" w:lineRule="auto"/>
        <w:jc w:val="both"/>
        <w:rPr>
          <w:bCs/>
          <w:color w:val="000000"/>
          <w:sz w:val="28"/>
          <w:szCs w:val="28"/>
        </w:rPr>
      </w:pPr>
    </w:p>
    <w:p w:rsidR="00835D98" w:rsidRDefault="00835D98" w:rsidP="008A6903">
      <w:pPr>
        <w:spacing w:line="360" w:lineRule="auto"/>
        <w:jc w:val="both"/>
        <w:rPr>
          <w:bCs/>
          <w:color w:val="000000"/>
          <w:sz w:val="28"/>
          <w:szCs w:val="28"/>
        </w:rPr>
      </w:pPr>
    </w:p>
    <w:p w:rsidR="00835D98" w:rsidRPr="002C56D8" w:rsidRDefault="00835D98" w:rsidP="008A6903">
      <w:pPr>
        <w:spacing w:line="360" w:lineRule="auto"/>
        <w:jc w:val="both"/>
        <w:rPr>
          <w:bCs/>
          <w:color w:val="000000"/>
          <w:sz w:val="28"/>
          <w:szCs w:val="28"/>
        </w:rPr>
      </w:pPr>
    </w:p>
    <w:p w:rsidR="00D91880" w:rsidRDefault="005A70D8" w:rsidP="00390B26">
      <w:pPr>
        <w:jc w:val="center"/>
        <w:rPr>
          <w:b/>
          <w:bCs/>
          <w:color w:val="000000"/>
          <w:sz w:val="28"/>
          <w:szCs w:val="28"/>
        </w:rPr>
      </w:pPr>
      <w:r w:rsidRPr="00184E4A">
        <w:rPr>
          <w:b/>
          <w:bCs/>
          <w:color w:val="000000"/>
          <w:sz w:val="28"/>
          <w:szCs w:val="28"/>
        </w:rPr>
        <w:lastRenderedPageBreak/>
        <w:t>ЗАГАЛЬНІ ВИСНОВКИ</w:t>
      </w:r>
    </w:p>
    <w:p w:rsidR="00D91880" w:rsidRDefault="00D91880" w:rsidP="00390B26">
      <w:pPr>
        <w:jc w:val="center"/>
        <w:rPr>
          <w:b/>
          <w:bCs/>
          <w:color w:val="000000"/>
          <w:sz w:val="28"/>
          <w:szCs w:val="28"/>
        </w:rPr>
      </w:pPr>
    </w:p>
    <w:p w:rsidR="00D91880" w:rsidRDefault="00D91880" w:rsidP="00390B26">
      <w:pPr>
        <w:jc w:val="center"/>
        <w:rPr>
          <w:b/>
          <w:bCs/>
          <w:color w:val="000000"/>
          <w:sz w:val="28"/>
          <w:szCs w:val="28"/>
        </w:rPr>
      </w:pPr>
    </w:p>
    <w:p w:rsidR="008F3FE4" w:rsidRPr="008F3FE4" w:rsidRDefault="008F3FE4" w:rsidP="008F3FE4">
      <w:pPr>
        <w:tabs>
          <w:tab w:val="left" w:pos="840"/>
        </w:tabs>
        <w:spacing w:line="360" w:lineRule="auto"/>
        <w:ind w:firstLine="709"/>
        <w:jc w:val="both"/>
        <w:rPr>
          <w:bCs/>
          <w:color w:val="000000"/>
          <w:sz w:val="28"/>
          <w:szCs w:val="28"/>
          <w:lang w:val="la-Latn"/>
        </w:rPr>
      </w:pPr>
      <w:r w:rsidRPr="00491CC3">
        <w:rPr>
          <w:bCs/>
          <w:color w:val="000000"/>
          <w:sz w:val="28"/>
          <w:szCs w:val="28"/>
          <w:lang w:val="la-Latn"/>
        </w:rPr>
        <w:t xml:space="preserve">1. </w:t>
      </w:r>
      <w:r>
        <w:rPr>
          <w:bCs/>
          <w:color w:val="000000"/>
          <w:sz w:val="28"/>
          <w:szCs w:val="28"/>
        </w:rPr>
        <w:t xml:space="preserve">На основі аналізу науково-методичної літератури </w:t>
      </w:r>
      <w:r w:rsidRPr="008F3FE4">
        <w:rPr>
          <w:bCs/>
          <w:color w:val="000000"/>
          <w:sz w:val="28"/>
          <w:szCs w:val="28"/>
          <w:lang w:val="la-Latn"/>
        </w:rPr>
        <w:t>систематизовано теоретико-методичні основи побудови фізичної підготовки боксерів.</w:t>
      </w:r>
    </w:p>
    <w:p w:rsidR="008F3FE4" w:rsidRDefault="00691480" w:rsidP="008F3FE4">
      <w:pPr>
        <w:tabs>
          <w:tab w:val="left" w:pos="840"/>
        </w:tabs>
        <w:spacing w:line="360" w:lineRule="auto"/>
        <w:ind w:firstLine="709"/>
        <w:jc w:val="both"/>
        <w:rPr>
          <w:bCs/>
          <w:color w:val="000000"/>
          <w:sz w:val="28"/>
          <w:szCs w:val="28"/>
        </w:rPr>
      </w:pPr>
      <w:r w:rsidRPr="00587C00">
        <w:rPr>
          <w:bCs/>
          <w:color w:val="000000"/>
          <w:sz w:val="28"/>
          <w:szCs w:val="28"/>
        </w:rPr>
        <w:t xml:space="preserve">Бокс – мужній та захоплюючий вид спорту. Він є одним з важливих засобів фізичного виховання молоді. Велика популярність боксу пояснюється його </w:t>
      </w:r>
      <w:r w:rsidRPr="00F57DFA">
        <w:rPr>
          <w:bCs/>
          <w:color w:val="000000"/>
          <w:sz w:val="28"/>
          <w:szCs w:val="28"/>
          <w:lang w:val="la-Latn"/>
        </w:rPr>
        <w:t>видовищністю,</w:t>
      </w:r>
      <w:r w:rsidRPr="00587C00">
        <w:rPr>
          <w:bCs/>
          <w:color w:val="000000"/>
          <w:sz w:val="28"/>
          <w:szCs w:val="28"/>
        </w:rPr>
        <w:t xml:space="preserve"> високим емоційним напруженням спортивної боротьби й різнобічним впливом на рухові, психічні та вольові якості людини</w:t>
      </w:r>
      <w:r>
        <w:rPr>
          <w:bCs/>
          <w:color w:val="000000"/>
          <w:sz w:val="28"/>
          <w:szCs w:val="28"/>
        </w:rPr>
        <w:t xml:space="preserve">. </w:t>
      </w:r>
      <w:r w:rsidRPr="0023226E">
        <w:rPr>
          <w:bCs/>
          <w:color w:val="000000"/>
          <w:sz w:val="28"/>
          <w:szCs w:val="28"/>
        </w:rPr>
        <w:t>Особливе місце бокс посідає серед студентської молоді. Більшість ЗВО країни культивують і розвивають цей вид спорту тому, що він формує у молодій людині впевненість у собі, вміння долати труднощі та досягати мети, вчить порядності та шляхетності. Бокс виховує саме ті якості, які вкрай необхідні юнакові на початку його шляху становлення як людини, особистості, фахівця</w:t>
      </w:r>
      <w:r>
        <w:rPr>
          <w:bCs/>
          <w:color w:val="000000"/>
          <w:sz w:val="28"/>
          <w:szCs w:val="28"/>
        </w:rPr>
        <w:t>.</w:t>
      </w:r>
    </w:p>
    <w:p w:rsidR="00691480" w:rsidRDefault="00691480" w:rsidP="00691480">
      <w:pPr>
        <w:tabs>
          <w:tab w:val="left" w:pos="1035"/>
        </w:tabs>
        <w:spacing w:line="360" w:lineRule="auto"/>
        <w:ind w:firstLine="709"/>
        <w:jc w:val="both"/>
        <w:rPr>
          <w:bCs/>
          <w:color w:val="000000"/>
          <w:sz w:val="28"/>
          <w:szCs w:val="28"/>
        </w:rPr>
      </w:pPr>
      <w:r w:rsidRPr="009A282F">
        <w:rPr>
          <w:bCs/>
          <w:color w:val="000000"/>
          <w:sz w:val="28"/>
          <w:szCs w:val="28"/>
        </w:rPr>
        <w:t>Підготовленість спортсменів має такі чотири відносно самостійні сторони: фізичну, технічну, тактичну, психічну. Їх правильна оцінка упорядковує уявлення про складники спортивної майстерності, дає змогу певною мірою систематизувати засоби і методи їх вдосконалення, обрати систему контролю і управління процесом спортивного вдосконалення. Разом з тим в тренувальній, і особливо в змагальній, діяльності жодна з цих сторін не п</w:t>
      </w:r>
      <w:r>
        <w:rPr>
          <w:bCs/>
          <w:color w:val="000000"/>
          <w:sz w:val="28"/>
          <w:szCs w:val="28"/>
        </w:rPr>
        <w:t>роявляється ізольовано, вони об</w:t>
      </w:r>
      <w:r w:rsidRPr="00383747">
        <w:rPr>
          <w:bCs/>
          <w:color w:val="000000"/>
          <w:sz w:val="28"/>
          <w:szCs w:val="28"/>
          <w:lang w:val="ru-RU"/>
        </w:rPr>
        <w:t>’</w:t>
      </w:r>
      <w:proofErr w:type="spellStart"/>
      <w:r w:rsidRPr="009A282F">
        <w:rPr>
          <w:bCs/>
          <w:color w:val="000000"/>
          <w:sz w:val="28"/>
          <w:szCs w:val="28"/>
        </w:rPr>
        <w:t>єднуються</w:t>
      </w:r>
      <w:proofErr w:type="spellEnd"/>
      <w:r w:rsidRPr="009A282F">
        <w:rPr>
          <w:bCs/>
          <w:color w:val="000000"/>
          <w:sz w:val="28"/>
          <w:szCs w:val="28"/>
        </w:rPr>
        <w:t xml:space="preserve"> в складний комплекс, спрямований на досягнення найвищих спортивних результатів. </w:t>
      </w:r>
    </w:p>
    <w:p w:rsidR="00691480" w:rsidRDefault="00691480" w:rsidP="00691480">
      <w:pPr>
        <w:tabs>
          <w:tab w:val="left" w:pos="1035"/>
        </w:tabs>
        <w:spacing w:line="360" w:lineRule="auto"/>
        <w:ind w:firstLine="709"/>
        <w:jc w:val="both"/>
        <w:rPr>
          <w:bCs/>
          <w:color w:val="000000"/>
          <w:sz w:val="28"/>
          <w:szCs w:val="28"/>
        </w:rPr>
      </w:pPr>
      <w:r w:rsidRPr="009A282F">
        <w:rPr>
          <w:bCs/>
          <w:color w:val="000000"/>
          <w:sz w:val="28"/>
          <w:szCs w:val="28"/>
        </w:rPr>
        <w:t>Ступінь включення різноманітних елементів в такий комплекс, їх взаємозв</w:t>
      </w:r>
      <w:r>
        <w:rPr>
          <w:bCs/>
          <w:color w:val="000000"/>
          <w:sz w:val="28"/>
          <w:szCs w:val="28"/>
        </w:rPr>
        <w:t>’</w:t>
      </w:r>
      <w:r w:rsidRPr="009A282F">
        <w:rPr>
          <w:bCs/>
          <w:color w:val="000000"/>
          <w:sz w:val="28"/>
          <w:szCs w:val="28"/>
        </w:rPr>
        <w:t xml:space="preserve">язок і взаємодія обумовлюються закономірностями формування функціональних систем організму спортсмена, націлених на кінцевий, специфічний для кожного виду спорту і компоненту тренувальної або змагальної діяльності, результат. </w:t>
      </w:r>
    </w:p>
    <w:p w:rsidR="008F3FE4" w:rsidRPr="00691480" w:rsidRDefault="00691480" w:rsidP="00691480">
      <w:pPr>
        <w:tabs>
          <w:tab w:val="left" w:pos="840"/>
        </w:tabs>
        <w:spacing w:line="360" w:lineRule="auto"/>
        <w:ind w:firstLine="709"/>
        <w:jc w:val="both"/>
        <w:rPr>
          <w:bCs/>
          <w:color w:val="000000"/>
          <w:sz w:val="28"/>
          <w:szCs w:val="28"/>
        </w:rPr>
      </w:pPr>
      <w:r w:rsidRPr="009A282F">
        <w:rPr>
          <w:bCs/>
          <w:color w:val="000000"/>
          <w:sz w:val="28"/>
          <w:szCs w:val="28"/>
        </w:rPr>
        <w:t xml:space="preserve">Таким чином, кожна зі сторін підготовленості залежить від трьох інших і обумовлюється ними. Наприклад, технічне вдосконалення </w:t>
      </w:r>
      <w:r w:rsidRPr="009A282F">
        <w:rPr>
          <w:bCs/>
          <w:color w:val="000000"/>
          <w:sz w:val="28"/>
          <w:szCs w:val="28"/>
        </w:rPr>
        <w:lastRenderedPageBreak/>
        <w:t>спортсмена залежить від рівня розвитку різних рухових якостей – сили, швидкості, гнучкості, координаційних здібностей</w:t>
      </w:r>
      <w:r w:rsidR="00606409">
        <w:rPr>
          <w:bCs/>
          <w:color w:val="000000"/>
          <w:sz w:val="28"/>
          <w:szCs w:val="28"/>
        </w:rPr>
        <w:t>.</w:t>
      </w:r>
    </w:p>
    <w:p w:rsidR="008F3FE4" w:rsidRDefault="008F3FE4" w:rsidP="008F3FE4">
      <w:pPr>
        <w:widowControl w:val="0"/>
        <w:tabs>
          <w:tab w:val="left" w:pos="840"/>
        </w:tabs>
        <w:spacing w:line="360" w:lineRule="auto"/>
        <w:ind w:firstLine="709"/>
        <w:jc w:val="both"/>
        <w:rPr>
          <w:bCs/>
          <w:color w:val="000000"/>
          <w:sz w:val="28"/>
          <w:szCs w:val="28"/>
        </w:rPr>
      </w:pPr>
      <w:r w:rsidRPr="008F3FE4">
        <w:rPr>
          <w:bCs/>
          <w:color w:val="000000"/>
          <w:sz w:val="28"/>
          <w:szCs w:val="28"/>
          <w:lang w:val="la-Latn"/>
        </w:rPr>
        <w:t>2. Виявлено динаміку показників фізичної підготовленості боксерів як основу досягнення спортивних результатів.</w:t>
      </w:r>
    </w:p>
    <w:p w:rsidR="006C775A" w:rsidRDefault="006C775A" w:rsidP="006C775A">
      <w:pPr>
        <w:tabs>
          <w:tab w:val="left" w:pos="1035"/>
        </w:tabs>
        <w:spacing w:line="360" w:lineRule="auto"/>
        <w:ind w:firstLine="709"/>
        <w:jc w:val="both"/>
        <w:rPr>
          <w:bCs/>
          <w:color w:val="000000"/>
          <w:sz w:val="28"/>
          <w:szCs w:val="28"/>
        </w:rPr>
      </w:pPr>
      <w:r w:rsidRPr="000E07F0">
        <w:rPr>
          <w:bCs/>
          <w:iCs/>
          <w:color w:val="000000"/>
          <w:sz w:val="28"/>
          <w:szCs w:val="28"/>
        </w:rPr>
        <w:t>Фізична підготовленість</w:t>
      </w:r>
      <w:r w:rsidRPr="009A282F">
        <w:rPr>
          <w:bCs/>
          <w:color w:val="000000"/>
          <w:sz w:val="28"/>
          <w:szCs w:val="28"/>
        </w:rPr>
        <w:t xml:space="preserve"> спортсмена характеризується можливостями функціональних систем організму і рівнем розвитку основних фізичних якостей – бистроти, сили, витривалості, спритності (координаційних здатностей) та гнучкості. Фізична підготовленість спортсмена тісно пов</w:t>
      </w:r>
      <w:r w:rsidR="00B549A0">
        <w:rPr>
          <w:bCs/>
          <w:color w:val="000000"/>
          <w:sz w:val="28"/>
          <w:szCs w:val="28"/>
        </w:rPr>
        <w:t>’</w:t>
      </w:r>
      <w:r w:rsidRPr="009A282F">
        <w:rPr>
          <w:bCs/>
          <w:color w:val="000000"/>
          <w:sz w:val="28"/>
          <w:szCs w:val="28"/>
        </w:rPr>
        <w:t xml:space="preserve">язана з його спортивною спеціалізацією. В одних видах спорту і їх окремих дисциплінах спортивний результат визначається передусім швидкісно-силовими можливостями, рівнем розвитку анаеробної продуктивності; в інших – аеробною продуктивністю, витривалістю; ще в інших – швидкісно-силовими і координаційними можливостями; а деколи – рівномірним розвитком різних фізичних якостей. </w:t>
      </w:r>
    </w:p>
    <w:p w:rsidR="006C775A" w:rsidRDefault="006C775A" w:rsidP="006C775A">
      <w:pPr>
        <w:tabs>
          <w:tab w:val="left" w:pos="1035"/>
        </w:tabs>
        <w:spacing w:line="360" w:lineRule="auto"/>
        <w:ind w:firstLine="709"/>
        <w:jc w:val="both"/>
        <w:rPr>
          <w:bCs/>
          <w:color w:val="000000"/>
          <w:sz w:val="28"/>
          <w:szCs w:val="28"/>
        </w:rPr>
      </w:pPr>
      <w:r w:rsidRPr="009A282F">
        <w:rPr>
          <w:bCs/>
          <w:color w:val="000000"/>
          <w:sz w:val="28"/>
          <w:szCs w:val="28"/>
        </w:rPr>
        <w:t>Фізична підготовка – одна з найважливіших складових частин спортивного тренування, вона спрямована на розвиток рухових якостей – сили, швидкості, витривалості, гнучкості, координаційних здібностей.</w:t>
      </w:r>
    </w:p>
    <w:p w:rsidR="008F3FE4" w:rsidRPr="006C775A" w:rsidRDefault="006C775A" w:rsidP="006C775A">
      <w:pPr>
        <w:tabs>
          <w:tab w:val="left" w:pos="1035"/>
        </w:tabs>
        <w:spacing w:line="360" w:lineRule="auto"/>
        <w:ind w:firstLine="709"/>
        <w:jc w:val="both"/>
        <w:rPr>
          <w:bCs/>
          <w:color w:val="000000"/>
          <w:sz w:val="28"/>
          <w:szCs w:val="28"/>
        </w:rPr>
      </w:pPr>
      <w:r w:rsidRPr="009041D4">
        <w:rPr>
          <w:bCs/>
          <w:color w:val="000000"/>
          <w:sz w:val="28"/>
          <w:szCs w:val="28"/>
        </w:rPr>
        <w:t xml:space="preserve">Характеризуючи різні сторони фізичної підготовленості, особливо спеціальної, враховують не тільки абсолютний рівень функціональних можливостей основних систем організму спортсмена і розвитку фізичних якостей, але і його здатність реалізувати наявний функціональний потенціал в процесі змагальної діяльності. Загальна фізична підготовка спрямована на гармонійний розвиток фізичних якостей, які опосередковано сприяють досягненню високих результатів в обраному виді спорту. </w:t>
      </w:r>
    </w:p>
    <w:p w:rsidR="008F3FE4" w:rsidRDefault="008F3FE4" w:rsidP="008F3FE4">
      <w:pPr>
        <w:widowControl w:val="0"/>
        <w:tabs>
          <w:tab w:val="left" w:pos="840"/>
        </w:tabs>
        <w:spacing w:line="360" w:lineRule="auto"/>
        <w:ind w:firstLine="709"/>
        <w:jc w:val="both"/>
        <w:rPr>
          <w:bCs/>
          <w:color w:val="000000"/>
          <w:sz w:val="28"/>
          <w:szCs w:val="28"/>
        </w:rPr>
      </w:pPr>
      <w:r w:rsidRPr="008F3FE4">
        <w:rPr>
          <w:bCs/>
          <w:color w:val="000000"/>
          <w:sz w:val="28"/>
          <w:szCs w:val="28"/>
          <w:lang w:val="la-Latn"/>
        </w:rPr>
        <w:t>3. Розроблено та перевірено на практиці ефективність фітне</w:t>
      </w:r>
      <w:r w:rsidRPr="002914E8">
        <w:rPr>
          <w:bCs/>
          <w:color w:val="000000"/>
          <w:sz w:val="28"/>
          <w:szCs w:val="28"/>
        </w:rPr>
        <w:t>с-програми для розвитку  фізичних якостей</w:t>
      </w:r>
      <w:r w:rsidRPr="002914E8">
        <w:rPr>
          <w:b/>
          <w:bCs/>
          <w:color w:val="000000"/>
          <w:sz w:val="28"/>
          <w:szCs w:val="28"/>
        </w:rPr>
        <w:t xml:space="preserve"> </w:t>
      </w:r>
      <w:r w:rsidRPr="002914E8">
        <w:rPr>
          <w:bCs/>
          <w:color w:val="000000"/>
          <w:sz w:val="28"/>
          <w:szCs w:val="28"/>
        </w:rPr>
        <w:t>в студентській секції боксу</w:t>
      </w:r>
      <w:r>
        <w:rPr>
          <w:bCs/>
          <w:color w:val="000000"/>
          <w:sz w:val="28"/>
          <w:szCs w:val="28"/>
        </w:rPr>
        <w:t>.</w:t>
      </w:r>
    </w:p>
    <w:p w:rsidR="001B6DCD" w:rsidRPr="00DF5946" w:rsidRDefault="001B6DCD" w:rsidP="001B6DCD">
      <w:pPr>
        <w:spacing w:line="360" w:lineRule="auto"/>
        <w:ind w:firstLine="709"/>
        <w:jc w:val="both"/>
        <w:rPr>
          <w:bCs/>
          <w:color w:val="000000"/>
          <w:sz w:val="28"/>
          <w:szCs w:val="28"/>
        </w:rPr>
      </w:pPr>
      <w:r w:rsidRPr="00DF5946">
        <w:rPr>
          <w:bCs/>
          <w:color w:val="000000"/>
          <w:sz w:val="28"/>
          <w:szCs w:val="28"/>
        </w:rPr>
        <w:t>Дослідження проводил</w:t>
      </w:r>
      <w:r>
        <w:rPr>
          <w:bCs/>
          <w:color w:val="000000"/>
          <w:sz w:val="28"/>
          <w:szCs w:val="28"/>
        </w:rPr>
        <w:t>о</w:t>
      </w:r>
      <w:r w:rsidRPr="00DF5946">
        <w:rPr>
          <w:bCs/>
          <w:color w:val="000000"/>
          <w:sz w:val="28"/>
          <w:szCs w:val="28"/>
        </w:rPr>
        <w:t xml:space="preserve">сь у </w:t>
      </w:r>
      <w:r>
        <w:rPr>
          <w:bCs/>
          <w:color w:val="000000"/>
          <w:sz w:val="28"/>
          <w:szCs w:val="28"/>
        </w:rPr>
        <w:t>ДЗ «Луганський національний університет» (місто Лубни Полтавської області) з жовтня 2023 р. по листопад 2024</w:t>
      </w:r>
      <w:r w:rsidRPr="00DF5946">
        <w:rPr>
          <w:bCs/>
          <w:color w:val="000000"/>
          <w:sz w:val="28"/>
          <w:szCs w:val="28"/>
        </w:rPr>
        <w:t xml:space="preserve"> р. </w:t>
      </w:r>
      <w:r w:rsidRPr="00200704">
        <w:rPr>
          <w:color w:val="000000"/>
          <w:sz w:val="28"/>
          <w:szCs w:val="28"/>
        </w:rPr>
        <w:t>в студентській секції боксу</w:t>
      </w:r>
      <w:r>
        <w:rPr>
          <w:color w:val="000000"/>
          <w:sz w:val="28"/>
          <w:szCs w:val="28"/>
        </w:rPr>
        <w:t>.</w:t>
      </w:r>
    </w:p>
    <w:p w:rsidR="001B6DCD" w:rsidRPr="00AA1840" w:rsidRDefault="001B6DCD" w:rsidP="001B6DCD">
      <w:pPr>
        <w:spacing w:line="360" w:lineRule="auto"/>
        <w:ind w:firstLine="709"/>
        <w:jc w:val="both"/>
        <w:rPr>
          <w:bCs/>
          <w:color w:val="000000"/>
          <w:sz w:val="28"/>
          <w:szCs w:val="28"/>
          <w:lang w:val="la-Latn"/>
        </w:rPr>
      </w:pPr>
      <w:r w:rsidRPr="00AA1840">
        <w:rPr>
          <w:bCs/>
          <w:color w:val="000000"/>
          <w:sz w:val="28"/>
          <w:szCs w:val="28"/>
          <w:lang w:val="la-Latn"/>
        </w:rPr>
        <w:t>В експерименті взяли участь 20 боксерів віком 18-20 років.</w:t>
      </w:r>
    </w:p>
    <w:p w:rsidR="001B6DCD" w:rsidRPr="00DF5946" w:rsidRDefault="001B6DCD" w:rsidP="001B6DCD">
      <w:pPr>
        <w:spacing w:line="360" w:lineRule="auto"/>
        <w:ind w:firstLine="709"/>
        <w:jc w:val="both"/>
        <w:rPr>
          <w:bCs/>
          <w:color w:val="000000"/>
          <w:sz w:val="28"/>
          <w:szCs w:val="28"/>
        </w:rPr>
      </w:pPr>
      <w:r w:rsidRPr="00DF5946">
        <w:rPr>
          <w:bCs/>
          <w:color w:val="000000"/>
          <w:sz w:val="28"/>
          <w:szCs w:val="28"/>
        </w:rPr>
        <w:lastRenderedPageBreak/>
        <w:t>Крім того, було організовано збір даних впродовж тренерської практики</w:t>
      </w:r>
      <w:r>
        <w:rPr>
          <w:bCs/>
          <w:color w:val="000000"/>
          <w:sz w:val="28"/>
          <w:szCs w:val="28"/>
          <w:lang w:val="ru-RU"/>
        </w:rPr>
        <w:t xml:space="preserve"> з лютого 2024</w:t>
      </w:r>
      <w:r w:rsidRPr="00DF5946">
        <w:rPr>
          <w:bCs/>
          <w:color w:val="000000"/>
          <w:sz w:val="28"/>
          <w:szCs w:val="28"/>
          <w:lang w:val="ru-RU"/>
        </w:rPr>
        <w:t xml:space="preserve"> </w:t>
      </w:r>
      <w:r>
        <w:rPr>
          <w:bCs/>
          <w:color w:val="000000"/>
          <w:sz w:val="28"/>
          <w:szCs w:val="28"/>
          <w:lang w:val="ru-RU"/>
        </w:rPr>
        <w:t>р. по березень 2024</w:t>
      </w:r>
      <w:r w:rsidRPr="00DF5946">
        <w:rPr>
          <w:bCs/>
          <w:color w:val="000000"/>
          <w:sz w:val="28"/>
          <w:szCs w:val="28"/>
          <w:lang w:val="ru-RU"/>
        </w:rPr>
        <w:t xml:space="preserve"> р</w:t>
      </w:r>
      <w:r w:rsidRPr="00DF5946">
        <w:rPr>
          <w:bCs/>
          <w:color w:val="000000"/>
          <w:sz w:val="28"/>
          <w:szCs w:val="28"/>
        </w:rPr>
        <w:t xml:space="preserve">. </w:t>
      </w:r>
    </w:p>
    <w:p w:rsidR="001B6DCD" w:rsidRDefault="001B6DCD" w:rsidP="001B6DCD">
      <w:pPr>
        <w:spacing w:line="360" w:lineRule="auto"/>
        <w:ind w:firstLine="709"/>
        <w:jc w:val="both"/>
        <w:rPr>
          <w:bCs/>
          <w:color w:val="000000"/>
          <w:sz w:val="28"/>
          <w:szCs w:val="28"/>
        </w:rPr>
      </w:pPr>
      <w:r w:rsidRPr="003E58A2">
        <w:rPr>
          <w:bCs/>
          <w:color w:val="000000"/>
          <w:sz w:val="28"/>
          <w:szCs w:val="28"/>
        </w:rPr>
        <w:t xml:space="preserve">На початку педагогічного експерименту було проведено контрольне тестування </w:t>
      </w:r>
      <w:r>
        <w:rPr>
          <w:bCs/>
          <w:color w:val="000000"/>
          <w:sz w:val="28"/>
          <w:szCs w:val="28"/>
        </w:rPr>
        <w:t>фізичних якостей боксерів</w:t>
      </w:r>
      <w:r w:rsidRPr="003E58A2">
        <w:rPr>
          <w:bCs/>
          <w:color w:val="000000"/>
          <w:sz w:val="28"/>
          <w:szCs w:val="28"/>
        </w:rPr>
        <w:t>. Для встановлення зрушень у показниках підготовленості, аналіз проводився окремо за результатами кожного випробування на початку експерименту з показниками в кінці періоду підготовки та розраховувався відсотковий приріст.</w:t>
      </w:r>
    </w:p>
    <w:p w:rsidR="001B6DCD" w:rsidRPr="003E58A2" w:rsidRDefault="001B6DCD" w:rsidP="001B6DCD">
      <w:pPr>
        <w:spacing w:line="360" w:lineRule="auto"/>
        <w:ind w:firstLine="709"/>
        <w:jc w:val="both"/>
        <w:rPr>
          <w:bCs/>
          <w:color w:val="000000"/>
          <w:sz w:val="28"/>
          <w:szCs w:val="28"/>
        </w:rPr>
      </w:pPr>
      <w:r>
        <w:rPr>
          <w:bCs/>
          <w:color w:val="000000"/>
          <w:sz w:val="28"/>
          <w:szCs w:val="28"/>
        </w:rPr>
        <w:t>Спортсмени випадковим чином були розділені на контрольну і експериментальну групи по 10 спортсменів в кожній групі.</w:t>
      </w:r>
    </w:p>
    <w:p w:rsidR="001B6DCD" w:rsidRPr="003E58A2" w:rsidRDefault="001B6DCD" w:rsidP="001B6DCD">
      <w:pPr>
        <w:widowControl w:val="0"/>
        <w:spacing w:line="360" w:lineRule="auto"/>
        <w:ind w:firstLine="709"/>
        <w:jc w:val="both"/>
        <w:rPr>
          <w:bCs/>
          <w:color w:val="000000"/>
          <w:sz w:val="28"/>
          <w:szCs w:val="28"/>
        </w:rPr>
      </w:pPr>
      <w:r w:rsidRPr="003E58A2">
        <w:rPr>
          <w:bCs/>
          <w:color w:val="000000"/>
          <w:sz w:val="28"/>
          <w:szCs w:val="28"/>
        </w:rPr>
        <w:t xml:space="preserve">Спортсмени контрольної групи (КГ) під час тренування робили опір на підвищені </w:t>
      </w:r>
      <w:r>
        <w:rPr>
          <w:bCs/>
          <w:color w:val="000000"/>
          <w:sz w:val="28"/>
          <w:szCs w:val="28"/>
        </w:rPr>
        <w:t>фізичних якостей</w:t>
      </w:r>
      <w:r w:rsidRPr="003E58A2">
        <w:rPr>
          <w:bCs/>
          <w:color w:val="000000"/>
          <w:sz w:val="28"/>
          <w:szCs w:val="28"/>
        </w:rPr>
        <w:t xml:space="preserve"> за рахунок використання засобів традиційної базової техніки, вправ ЗФП та вправ на гнучкість.</w:t>
      </w:r>
    </w:p>
    <w:p w:rsidR="001B6DCD" w:rsidRPr="00012B9F" w:rsidRDefault="001B6DCD" w:rsidP="001B6DCD">
      <w:pPr>
        <w:widowControl w:val="0"/>
        <w:spacing w:line="360" w:lineRule="auto"/>
        <w:ind w:firstLine="709"/>
        <w:jc w:val="both"/>
        <w:rPr>
          <w:color w:val="000000"/>
          <w:sz w:val="28"/>
          <w:szCs w:val="28"/>
          <w:lang w:val="la-Latn"/>
        </w:rPr>
      </w:pPr>
      <w:r w:rsidRPr="003E58A2">
        <w:rPr>
          <w:bCs/>
          <w:color w:val="000000"/>
          <w:sz w:val="28"/>
          <w:szCs w:val="28"/>
        </w:rPr>
        <w:t xml:space="preserve">Спортсмени експериментальної групи (ЕГ) виконували збільшений обсяг тренувальних навантажень, який включав спеціально-підготовчі вправи, вправи на снарядах, роботу з обтяженнями. Після ретельного аналізу діючих програм </w:t>
      </w:r>
      <w:r w:rsidRPr="00012B9F">
        <w:rPr>
          <w:bCs/>
          <w:color w:val="000000"/>
          <w:sz w:val="28"/>
          <w:szCs w:val="28"/>
          <w:lang w:val="la-Latn"/>
        </w:rPr>
        <w:t xml:space="preserve">та методик, була розроблена фітнес-програма тренування  </w:t>
      </w:r>
      <w:r w:rsidRPr="00012B9F">
        <w:rPr>
          <w:color w:val="000000"/>
          <w:sz w:val="28"/>
          <w:szCs w:val="28"/>
          <w:lang w:val="la-Latn"/>
        </w:rPr>
        <w:t>для розвитку  фізичних якостей в студентській секції боксу.</w:t>
      </w:r>
    </w:p>
    <w:p w:rsidR="001B6DCD" w:rsidRDefault="001B6DCD" w:rsidP="001B6DCD">
      <w:pPr>
        <w:widowControl w:val="0"/>
        <w:spacing w:line="360" w:lineRule="auto"/>
        <w:ind w:firstLine="709"/>
        <w:jc w:val="both"/>
        <w:rPr>
          <w:bCs/>
          <w:color w:val="000000"/>
          <w:sz w:val="28"/>
          <w:szCs w:val="28"/>
        </w:rPr>
      </w:pPr>
      <w:r w:rsidRPr="00012B9F">
        <w:rPr>
          <w:bCs/>
          <w:color w:val="000000"/>
          <w:sz w:val="28"/>
          <w:szCs w:val="28"/>
          <w:lang w:val="la-Latn"/>
        </w:rPr>
        <w:t>Функціональний тренінг складається з набору силових вправ і багатофункціональних багатоплощинних</w:t>
      </w:r>
      <w:r w:rsidRPr="008600C0">
        <w:rPr>
          <w:bCs/>
          <w:color w:val="000000"/>
          <w:sz w:val="28"/>
          <w:szCs w:val="28"/>
        </w:rPr>
        <w:t xml:space="preserve"> рухів, що в сукупності одночасно розвивають всі фізичні якості організму.</w:t>
      </w:r>
    </w:p>
    <w:p w:rsidR="001B6DCD" w:rsidRDefault="001B6DCD" w:rsidP="001B6DCD">
      <w:pPr>
        <w:spacing w:line="360" w:lineRule="auto"/>
        <w:ind w:firstLine="709"/>
        <w:jc w:val="both"/>
        <w:rPr>
          <w:bCs/>
          <w:color w:val="000000"/>
          <w:sz w:val="28"/>
          <w:szCs w:val="28"/>
        </w:rPr>
      </w:pPr>
      <w:r>
        <w:rPr>
          <w:bCs/>
          <w:color w:val="000000"/>
          <w:sz w:val="28"/>
          <w:szCs w:val="28"/>
        </w:rPr>
        <w:t>Тренування</w:t>
      </w:r>
      <w:r w:rsidRPr="004B31E0">
        <w:rPr>
          <w:bCs/>
          <w:color w:val="000000"/>
          <w:sz w:val="28"/>
          <w:szCs w:val="28"/>
        </w:rPr>
        <w:t xml:space="preserve"> складались із вправ із власною вагою; на тренажерах з обтяженням; підтягування на перекладині, віджимання на брусах; вправ </w:t>
      </w:r>
      <w:r>
        <w:rPr>
          <w:bCs/>
          <w:color w:val="000000"/>
          <w:sz w:val="28"/>
          <w:szCs w:val="28"/>
        </w:rPr>
        <w:t>із грифом штанги та з гантелями тощо.</w:t>
      </w:r>
    </w:p>
    <w:p w:rsidR="001B6DCD" w:rsidRPr="0059104A" w:rsidRDefault="001B6DCD" w:rsidP="001B6DCD">
      <w:pPr>
        <w:widowControl w:val="0"/>
        <w:spacing w:line="360" w:lineRule="auto"/>
        <w:ind w:firstLine="709"/>
        <w:jc w:val="both"/>
        <w:rPr>
          <w:bCs/>
          <w:color w:val="000000"/>
          <w:sz w:val="28"/>
          <w:szCs w:val="28"/>
        </w:rPr>
      </w:pPr>
      <w:r w:rsidRPr="00B40C94">
        <w:rPr>
          <w:bCs/>
          <w:color w:val="000000"/>
          <w:sz w:val="28"/>
          <w:szCs w:val="28"/>
        </w:rPr>
        <w:t xml:space="preserve">На початку педагогічного експерименту було проведено контрольне тестування </w:t>
      </w:r>
      <w:r>
        <w:rPr>
          <w:bCs/>
          <w:color w:val="000000"/>
          <w:sz w:val="28"/>
          <w:szCs w:val="28"/>
        </w:rPr>
        <w:t xml:space="preserve">фізичної </w:t>
      </w:r>
      <w:r w:rsidRPr="00B40C94">
        <w:rPr>
          <w:bCs/>
          <w:color w:val="000000"/>
          <w:sz w:val="28"/>
          <w:szCs w:val="28"/>
        </w:rPr>
        <w:t>підготовленості. Для встановлення зрушень у показниках підготовленості, аналіз проводився окремо за результатами кожного випробування на початку експерименту з показниками в кінці періоду підготовки та розраховувався відсотковий приріст.</w:t>
      </w:r>
    </w:p>
    <w:p w:rsidR="001B6DCD" w:rsidRDefault="001B6DCD" w:rsidP="001B6DCD">
      <w:pPr>
        <w:widowControl w:val="0"/>
        <w:spacing w:line="360" w:lineRule="auto"/>
        <w:ind w:firstLine="709"/>
        <w:jc w:val="both"/>
        <w:rPr>
          <w:bCs/>
          <w:color w:val="000000"/>
          <w:sz w:val="28"/>
          <w:szCs w:val="28"/>
        </w:rPr>
      </w:pPr>
      <w:r w:rsidRPr="0098418A">
        <w:rPr>
          <w:bCs/>
          <w:color w:val="000000"/>
          <w:sz w:val="28"/>
          <w:szCs w:val="28"/>
        </w:rPr>
        <w:t xml:space="preserve">У процесі педагогічного дослідження внаслідок застосування </w:t>
      </w:r>
      <w:r>
        <w:rPr>
          <w:bCs/>
          <w:color w:val="000000"/>
          <w:sz w:val="28"/>
          <w:szCs w:val="28"/>
        </w:rPr>
        <w:t>фітнес-програми «Функціональний тренінг»</w:t>
      </w:r>
      <w:r w:rsidRPr="0098418A">
        <w:rPr>
          <w:bCs/>
          <w:color w:val="000000"/>
          <w:sz w:val="28"/>
          <w:szCs w:val="28"/>
        </w:rPr>
        <w:t xml:space="preserve"> </w:t>
      </w:r>
      <w:r w:rsidRPr="007160DE">
        <w:rPr>
          <w:color w:val="000000"/>
          <w:sz w:val="28"/>
          <w:szCs w:val="28"/>
        </w:rPr>
        <w:t xml:space="preserve">для розвитку  фізичних якостей в </w:t>
      </w:r>
      <w:r w:rsidRPr="007160DE">
        <w:rPr>
          <w:color w:val="000000"/>
          <w:sz w:val="28"/>
          <w:szCs w:val="28"/>
        </w:rPr>
        <w:lastRenderedPageBreak/>
        <w:t xml:space="preserve">студентській секції боксу </w:t>
      </w:r>
      <w:r w:rsidRPr="0098418A">
        <w:rPr>
          <w:bCs/>
          <w:color w:val="000000"/>
          <w:sz w:val="28"/>
          <w:szCs w:val="28"/>
        </w:rPr>
        <w:t>було визначено динаміку показників у тестових вправах б</w:t>
      </w:r>
      <w:r>
        <w:rPr>
          <w:bCs/>
          <w:color w:val="000000"/>
          <w:sz w:val="28"/>
          <w:szCs w:val="28"/>
        </w:rPr>
        <w:t>оксерів</w:t>
      </w:r>
      <w:r w:rsidRPr="0098418A">
        <w:rPr>
          <w:bCs/>
          <w:color w:val="000000"/>
          <w:sz w:val="28"/>
          <w:szCs w:val="28"/>
        </w:rPr>
        <w:t>.</w:t>
      </w:r>
    </w:p>
    <w:p w:rsidR="001B6DCD" w:rsidRPr="0098418A" w:rsidRDefault="001B6DCD" w:rsidP="001B6DCD">
      <w:pPr>
        <w:widowControl w:val="0"/>
        <w:spacing w:line="360" w:lineRule="auto"/>
        <w:ind w:firstLine="709"/>
        <w:jc w:val="both"/>
        <w:rPr>
          <w:bCs/>
          <w:color w:val="000000"/>
          <w:sz w:val="28"/>
          <w:szCs w:val="28"/>
        </w:rPr>
      </w:pPr>
      <w:r w:rsidRPr="0098418A">
        <w:rPr>
          <w:bCs/>
          <w:color w:val="000000"/>
          <w:sz w:val="28"/>
          <w:szCs w:val="28"/>
        </w:rPr>
        <w:t xml:space="preserve">В результаті занять протягом  6 місяців зросли </w:t>
      </w:r>
      <w:r>
        <w:rPr>
          <w:bCs/>
          <w:color w:val="000000"/>
          <w:sz w:val="28"/>
          <w:szCs w:val="28"/>
        </w:rPr>
        <w:t xml:space="preserve">показники </w:t>
      </w:r>
      <w:r w:rsidRPr="007160DE">
        <w:rPr>
          <w:color w:val="000000"/>
          <w:sz w:val="28"/>
          <w:szCs w:val="28"/>
        </w:rPr>
        <w:t xml:space="preserve">фізичних якостей </w:t>
      </w:r>
      <w:r w:rsidRPr="0098418A">
        <w:rPr>
          <w:bCs/>
          <w:color w:val="000000"/>
          <w:sz w:val="28"/>
          <w:szCs w:val="28"/>
        </w:rPr>
        <w:t xml:space="preserve">у юнаків в обох групах. </w:t>
      </w:r>
    </w:p>
    <w:p w:rsidR="001B6DCD" w:rsidRDefault="001B6DCD" w:rsidP="001B6DCD">
      <w:pPr>
        <w:spacing w:line="360" w:lineRule="auto"/>
        <w:ind w:firstLine="709"/>
        <w:jc w:val="both"/>
        <w:rPr>
          <w:bCs/>
          <w:color w:val="000000"/>
          <w:sz w:val="28"/>
          <w:szCs w:val="28"/>
        </w:rPr>
      </w:pPr>
      <w:r w:rsidRPr="00516D3B">
        <w:rPr>
          <w:bCs/>
          <w:color w:val="000000"/>
          <w:sz w:val="28"/>
          <w:szCs w:val="28"/>
        </w:rPr>
        <w:t xml:space="preserve">Для порівняльного аналізу змін показників </w:t>
      </w:r>
      <w:r>
        <w:rPr>
          <w:bCs/>
          <w:color w:val="000000"/>
          <w:sz w:val="28"/>
          <w:szCs w:val="28"/>
        </w:rPr>
        <w:t xml:space="preserve">фізичних якостей боксерів </w:t>
      </w:r>
      <w:r w:rsidRPr="00516D3B">
        <w:rPr>
          <w:bCs/>
          <w:color w:val="000000"/>
          <w:sz w:val="28"/>
          <w:szCs w:val="28"/>
        </w:rPr>
        <w:t>використали тестові вправи</w:t>
      </w:r>
      <w:r w:rsidRPr="0098418A">
        <w:rPr>
          <w:bCs/>
          <w:color w:val="000000"/>
          <w:sz w:val="28"/>
          <w:szCs w:val="28"/>
        </w:rPr>
        <w:t>:</w:t>
      </w:r>
      <w:r w:rsidRPr="00516D3B">
        <w:rPr>
          <w:bCs/>
          <w:color w:val="000000"/>
          <w:sz w:val="28"/>
          <w:szCs w:val="28"/>
        </w:rPr>
        <w:t xml:space="preserve"> </w:t>
      </w:r>
      <w:r>
        <w:rPr>
          <w:bCs/>
          <w:color w:val="000000"/>
          <w:sz w:val="28"/>
          <w:szCs w:val="28"/>
        </w:rPr>
        <w:t>«</w:t>
      </w:r>
      <w:r w:rsidRPr="007F0B51">
        <w:rPr>
          <w:sz w:val="28"/>
          <w:szCs w:val="28"/>
        </w:rPr>
        <w:t>Човниковий біг 4х9, с</w:t>
      </w:r>
      <w:r>
        <w:rPr>
          <w:sz w:val="28"/>
          <w:szCs w:val="28"/>
        </w:rPr>
        <w:t>»,</w:t>
      </w:r>
      <w:r w:rsidRPr="0098418A">
        <w:rPr>
          <w:bCs/>
          <w:color w:val="000000"/>
          <w:sz w:val="28"/>
          <w:szCs w:val="28"/>
        </w:rPr>
        <w:t xml:space="preserve"> </w:t>
      </w:r>
      <w:r>
        <w:rPr>
          <w:bCs/>
          <w:color w:val="000000"/>
          <w:sz w:val="28"/>
          <w:szCs w:val="28"/>
        </w:rPr>
        <w:t>«С</w:t>
      </w:r>
      <w:r w:rsidRPr="0098418A">
        <w:rPr>
          <w:bCs/>
          <w:color w:val="000000"/>
          <w:sz w:val="28"/>
          <w:szCs w:val="28"/>
        </w:rPr>
        <w:t>трибок у довжину з місця,</w:t>
      </w:r>
      <w:r>
        <w:rPr>
          <w:bCs/>
          <w:color w:val="000000"/>
          <w:sz w:val="28"/>
          <w:szCs w:val="28"/>
        </w:rPr>
        <w:t xml:space="preserve"> см»,</w:t>
      </w:r>
      <w:r w:rsidRPr="00516D3B">
        <w:rPr>
          <w:bCs/>
          <w:color w:val="000000"/>
          <w:sz w:val="28"/>
          <w:szCs w:val="28"/>
        </w:rPr>
        <w:t xml:space="preserve"> </w:t>
      </w:r>
      <w:r>
        <w:rPr>
          <w:bCs/>
          <w:color w:val="000000"/>
          <w:sz w:val="28"/>
          <w:szCs w:val="28"/>
        </w:rPr>
        <w:t>«З</w:t>
      </w:r>
      <w:r w:rsidRPr="00516D3B">
        <w:rPr>
          <w:bCs/>
          <w:color w:val="000000"/>
          <w:sz w:val="28"/>
          <w:szCs w:val="28"/>
        </w:rPr>
        <w:t>гинання-розгинання рук в упорі лежачі,</w:t>
      </w:r>
      <w:r>
        <w:rPr>
          <w:bCs/>
          <w:color w:val="000000"/>
          <w:sz w:val="28"/>
          <w:szCs w:val="28"/>
        </w:rPr>
        <w:t xml:space="preserve"> к-ть разів»,</w:t>
      </w:r>
      <w:r w:rsidRPr="00516D3B">
        <w:rPr>
          <w:bCs/>
          <w:color w:val="000000"/>
          <w:sz w:val="28"/>
          <w:szCs w:val="28"/>
        </w:rPr>
        <w:t xml:space="preserve"> </w:t>
      </w:r>
      <w:r>
        <w:rPr>
          <w:bCs/>
          <w:color w:val="000000"/>
          <w:sz w:val="28"/>
          <w:szCs w:val="28"/>
        </w:rPr>
        <w:t>«П</w:t>
      </w:r>
      <w:r w:rsidRPr="00516D3B">
        <w:rPr>
          <w:bCs/>
          <w:color w:val="000000"/>
          <w:sz w:val="28"/>
          <w:szCs w:val="28"/>
        </w:rPr>
        <w:t>ідтягування на перекладині</w:t>
      </w:r>
      <w:r>
        <w:rPr>
          <w:bCs/>
          <w:color w:val="000000"/>
          <w:sz w:val="28"/>
          <w:szCs w:val="28"/>
        </w:rPr>
        <w:t>, к-ть разів», «Підйом ніг у висі на шведській</w:t>
      </w:r>
      <w:r w:rsidRPr="00516D3B">
        <w:rPr>
          <w:bCs/>
          <w:color w:val="000000"/>
          <w:sz w:val="28"/>
          <w:szCs w:val="28"/>
        </w:rPr>
        <w:t xml:space="preserve"> стінці</w:t>
      </w:r>
      <w:r>
        <w:rPr>
          <w:bCs/>
          <w:color w:val="000000"/>
          <w:sz w:val="28"/>
          <w:szCs w:val="28"/>
        </w:rPr>
        <w:t>, к-ть разів».</w:t>
      </w:r>
    </w:p>
    <w:p w:rsidR="001B6DCD" w:rsidRPr="00F57DFA" w:rsidRDefault="001B6DCD" w:rsidP="001B6DCD">
      <w:pPr>
        <w:widowControl w:val="0"/>
        <w:spacing w:line="360" w:lineRule="auto"/>
        <w:ind w:firstLine="709"/>
        <w:jc w:val="both"/>
        <w:rPr>
          <w:bCs/>
          <w:color w:val="000000"/>
          <w:sz w:val="28"/>
          <w:szCs w:val="28"/>
          <w:lang w:val="ru-RU"/>
        </w:rPr>
      </w:pPr>
      <w:r w:rsidRPr="0098418A">
        <w:rPr>
          <w:bCs/>
          <w:color w:val="000000"/>
          <w:sz w:val="28"/>
          <w:szCs w:val="28"/>
        </w:rPr>
        <w:t>Аналіз результатів педагогічного експерименту показав, що у спортсменів спостерігається</w:t>
      </w:r>
      <w:r>
        <w:rPr>
          <w:bCs/>
          <w:color w:val="000000"/>
          <w:sz w:val="28"/>
          <w:szCs w:val="28"/>
        </w:rPr>
        <w:t xml:space="preserve"> достовірна різниця у показниках</w:t>
      </w:r>
      <w:r w:rsidRPr="0098418A">
        <w:rPr>
          <w:bCs/>
          <w:color w:val="000000"/>
          <w:sz w:val="28"/>
          <w:szCs w:val="28"/>
        </w:rPr>
        <w:t xml:space="preserve"> </w:t>
      </w:r>
      <w:r w:rsidRPr="007160DE">
        <w:rPr>
          <w:color w:val="000000"/>
          <w:sz w:val="28"/>
          <w:szCs w:val="28"/>
        </w:rPr>
        <w:t xml:space="preserve">фізичних якостей </w:t>
      </w:r>
      <w:r w:rsidRPr="0098418A">
        <w:rPr>
          <w:bCs/>
          <w:color w:val="000000"/>
          <w:sz w:val="28"/>
          <w:szCs w:val="28"/>
        </w:rPr>
        <w:t>між вихідними та заліковими результатами, як для контрольної та дослідної груп, але приріст в експериментальній групі достовірно вищий у порівняні</w:t>
      </w:r>
      <w:r>
        <w:rPr>
          <w:bCs/>
          <w:color w:val="000000"/>
          <w:sz w:val="28"/>
          <w:szCs w:val="28"/>
        </w:rPr>
        <w:t xml:space="preserve"> до контрольної групи.</w:t>
      </w:r>
    </w:p>
    <w:p w:rsidR="001B6DCD" w:rsidRPr="00B40C94" w:rsidRDefault="001B6DCD" w:rsidP="001B6DCD">
      <w:pPr>
        <w:widowControl w:val="0"/>
        <w:spacing w:line="360" w:lineRule="auto"/>
        <w:ind w:firstLine="709"/>
        <w:jc w:val="both"/>
        <w:rPr>
          <w:bCs/>
          <w:color w:val="000000"/>
          <w:sz w:val="28"/>
          <w:szCs w:val="28"/>
        </w:rPr>
      </w:pPr>
      <w:r w:rsidRPr="0098418A">
        <w:rPr>
          <w:bCs/>
          <w:color w:val="000000"/>
          <w:sz w:val="28"/>
          <w:szCs w:val="28"/>
        </w:rPr>
        <w:t xml:space="preserve">Результати досліджень свідчать, що впровадження експериментальної </w:t>
      </w:r>
      <w:r>
        <w:rPr>
          <w:bCs/>
          <w:color w:val="000000"/>
          <w:sz w:val="28"/>
          <w:szCs w:val="28"/>
        </w:rPr>
        <w:t>фітнес-</w:t>
      </w:r>
      <w:r w:rsidRPr="0098418A">
        <w:rPr>
          <w:bCs/>
          <w:color w:val="000000"/>
          <w:sz w:val="28"/>
          <w:szCs w:val="28"/>
        </w:rPr>
        <w:t xml:space="preserve">програми </w:t>
      </w:r>
      <w:r>
        <w:rPr>
          <w:bCs/>
          <w:color w:val="000000"/>
          <w:sz w:val="28"/>
          <w:szCs w:val="28"/>
        </w:rPr>
        <w:t>«Ф</w:t>
      </w:r>
      <w:r w:rsidRPr="0098418A">
        <w:rPr>
          <w:bCs/>
          <w:color w:val="000000"/>
          <w:sz w:val="28"/>
          <w:szCs w:val="28"/>
        </w:rPr>
        <w:t>у</w:t>
      </w:r>
      <w:r>
        <w:rPr>
          <w:bCs/>
          <w:color w:val="000000"/>
          <w:sz w:val="28"/>
          <w:szCs w:val="28"/>
        </w:rPr>
        <w:t>нкціональний тренінг» у тренувальний</w:t>
      </w:r>
      <w:r w:rsidRPr="0098418A">
        <w:rPr>
          <w:bCs/>
          <w:color w:val="000000"/>
          <w:sz w:val="28"/>
          <w:szCs w:val="28"/>
        </w:rPr>
        <w:t xml:space="preserve"> процес б</w:t>
      </w:r>
      <w:r>
        <w:rPr>
          <w:bCs/>
          <w:color w:val="000000"/>
          <w:sz w:val="28"/>
          <w:szCs w:val="28"/>
        </w:rPr>
        <w:t>оксерів</w:t>
      </w:r>
      <w:r w:rsidRPr="0098418A">
        <w:rPr>
          <w:bCs/>
          <w:color w:val="000000"/>
          <w:sz w:val="28"/>
          <w:szCs w:val="28"/>
        </w:rPr>
        <w:t xml:space="preserve"> сприяло підвищенню </w:t>
      </w:r>
      <w:r w:rsidRPr="0010060F">
        <w:rPr>
          <w:bCs/>
          <w:color w:val="000000"/>
          <w:sz w:val="28"/>
          <w:szCs w:val="28"/>
        </w:rPr>
        <w:t xml:space="preserve">показників </w:t>
      </w:r>
      <w:r>
        <w:rPr>
          <w:bCs/>
          <w:color w:val="000000"/>
          <w:sz w:val="28"/>
          <w:szCs w:val="28"/>
        </w:rPr>
        <w:t>фізичних якостей в студентській секції боксу.</w:t>
      </w:r>
    </w:p>
    <w:p w:rsidR="001B6DCD" w:rsidRDefault="001B6DCD" w:rsidP="001B6DCD">
      <w:pPr>
        <w:spacing w:line="360" w:lineRule="auto"/>
        <w:ind w:firstLine="709"/>
        <w:jc w:val="both"/>
        <w:rPr>
          <w:bCs/>
          <w:color w:val="000000"/>
          <w:sz w:val="28"/>
          <w:szCs w:val="28"/>
        </w:rPr>
      </w:pPr>
    </w:p>
    <w:p w:rsidR="00E401CE" w:rsidRPr="001B6DCD" w:rsidRDefault="00E401CE" w:rsidP="008F3FE4">
      <w:pPr>
        <w:widowControl w:val="0"/>
        <w:tabs>
          <w:tab w:val="left" w:pos="840"/>
        </w:tabs>
        <w:spacing w:line="360" w:lineRule="auto"/>
        <w:ind w:firstLine="709"/>
        <w:jc w:val="both"/>
        <w:rPr>
          <w:bCs/>
          <w:color w:val="000000"/>
          <w:sz w:val="28"/>
          <w:szCs w:val="28"/>
        </w:rPr>
      </w:pPr>
    </w:p>
    <w:p w:rsidR="00835D98" w:rsidRPr="008F3FE4" w:rsidRDefault="00835D98" w:rsidP="008F3FE4">
      <w:pPr>
        <w:jc w:val="both"/>
        <w:rPr>
          <w:color w:val="000000"/>
          <w:sz w:val="28"/>
          <w:szCs w:val="28"/>
          <w:lang w:val="la-Latn"/>
        </w:rPr>
      </w:pPr>
    </w:p>
    <w:p w:rsidR="00835D98" w:rsidRDefault="00835D98" w:rsidP="00390B26">
      <w:pPr>
        <w:jc w:val="center"/>
        <w:rPr>
          <w:b/>
          <w:bCs/>
          <w:color w:val="000000"/>
          <w:sz w:val="28"/>
          <w:szCs w:val="28"/>
        </w:rPr>
      </w:pPr>
    </w:p>
    <w:p w:rsidR="00FF38D4" w:rsidRDefault="00FF38D4" w:rsidP="00390B26">
      <w:pPr>
        <w:jc w:val="center"/>
        <w:rPr>
          <w:b/>
          <w:bCs/>
          <w:color w:val="000000"/>
          <w:sz w:val="28"/>
          <w:szCs w:val="28"/>
        </w:rPr>
      </w:pPr>
    </w:p>
    <w:p w:rsidR="00FF38D4" w:rsidRDefault="00FF38D4" w:rsidP="00390B26">
      <w:pPr>
        <w:jc w:val="center"/>
        <w:rPr>
          <w:b/>
          <w:bCs/>
          <w:color w:val="000000"/>
          <w:sz w:val="28"/>
          <w:szCs w:val="28"/>
        </w:rPr>
      </w:pPr>
    </w:p>
    <w:p w:rsidR="00FF38D4" w:rsidRDefault="00FF38D4" w:rsidP="00390B26">
      <w:pPr>
        <w:jc w:val="center"/>
        <w:rPr>
          <w:b/>
          <w:bCs/>
          <w:color w:val="000000"/>
          <w:sz w:val="28"/>
          <w:szCs w:val="28"/>
        </w:rPr>
      </w:pPr>
    </w:p>
    <w:p w:rsidR="00FF38D4" w:rsidRDefault="00FF38D4" w:rsidP="00390B26">
      <w:pPr>
        <w:jc w:val="center"/>
        <w:rPr>
          <w:b/>
          <w:bCs/>
          <w:color w:val="000000"/>
          <w:sz w:val="28"/>
          <w:szCs w:val="28"/>
        </w:rPr>
      </w:pPr>
    </w:p>
    <w:p w:rsidR="00FF38D4" w:rsidRDefault="00FF38D4" w:rsidP="00390B26">
      <w:pPr>
        <w:jc w:val="center"/>
        <w:rPr>
          <w:b/>
          <w:bCs/>
          <w:color w:val="000000"/>
          <w:sz w:val="28"/>
          <w:szCs w:val="28"/>
        </w:rPr>
      </w:pPr>
    </w:p>
    <w:p w:rsidR="00FF38D4" w:rsidRDefault="00FF38D4" w:rsidP="00390B26">
      <w:pPr>
        <w:jc w:val="center"/>
        <w:rPr>
          <w:b/>
          <w:bCs/>
          <w:color w:val="000000"/>
          <w:sz w:val="28"/>
          <w:szCs w:val="28"/>
        </w:rPr>
      </w:pPr>
    </w:p>
    <w:p w:rsidR="00FF38D4" w:rsidRDefault="00FF38D4" w:rsidP="00390B26">
      <w:pPr>
        <w:jc w:val="center"/>
        <w:rPr>
          <w:b/>
          <w:bCs/>
          <w:color w:val="000000"/>
          <w:sz w:val="28"/>
          <w:szCs w:val="28"/>
        </w:rPr>
      </w:pPr>
    </w:p>
    <w:p w:rsidR="00FF38D4" w:rsidRDefault="00FF38D4" w:rsidP="00390B26">
      <w:pPr>
        <w:jc w:val="center"/>
        <w:rPr>
          <w:b/>
          <w:bCs/>
          <w:color w:val="000000"/>
          <w:sz w:val="28"/>
          <w:szCs w:val="28"/>
        </w:rPr>
      </w:pPr>
    </w:p>
    <w:p w:rsidR="00FF38D4" w:rsidRDefault="00FF38D4" w:rsidP="00390B26">
      <w:pPr>
        <w:jc w:val="center"/>
        <w:rPr>
          <w:b/>
          <w:bCs/>
          <w:color w:val="000000"/>
          <w:sz w:val="28"/>
          <w:szCs w:val="28"/>
        </w:rPr>
      </w:pPr>
    </w:p>
    <w:p w:rsidR="00FF38D4" w:rsidRDefault="00FF38D4" w:rsidP="00390B26">
      <w:pPr>
        <w:jc w:val="center"/>
        <w:rPr>
          <w:b/>
          <w:bCs/>
          <w:color w:val="000000"/>
          <w:sz w:val="28"/>
          <w:szCs w:val="28"/>
        </w:rPr>
      </w:pPr>
    </w:p>
    <w:p w:rsidR="00FF38D4" w:rsidRDefault="00FF38D4" w:rsidP="00390B26">
      <w:pPr>
        <w:jc w:val="center"/>
        <w:rPr>
          <w:b/>
          <w:bCs/>
          <w:color w:val="000000"/>
          <w:sz w:val="28"/>
          <w:szCs w:val="28"/>
        </w:rPr>
      </w:pPr>
    </w:p>
    <w:p w:rsidR="00835D98" w:rsidRDefault="00835D98" w:rsidP="00390B26">
      <w:pPr>
        <w:jc w:val="center"/>
        <w:rPr>
          <w:b/>
          <w:bCs/>
          <w:color w:val="000000"/>
          <w:sz w:val="28"/>
          <w:szCs w:val="28"/>
        </w:rPr>
      </w:pPr>
    </w:p>
    <w:p w:rsidR="005C76DF" w:rsidRDefault="005C76DF" w:rsidP="005C76DF">
      <w:pPr>
        <w:jc w:val="center"/>
        <w:rPr>
          <w:b/>
          <w:bCs/>
          <w:color w:val="000000"/>
          <w:sz w:val="28"/>
          <w:szCs w:val="28"/>
        </w:rPr>
      </w:pPr>
      <w:r>
        <w:rPr>
          <w:b/>
          <w:bCs/>
          <w:color w:val="000000"/>
          <w:sz w:val="28"/>
          <w:szCs w:val="28"/>
        </w:rPr>
        <w:lastRenderedPageBreak/>
        <w:t>СПИСОК ВИКОРИСТАНИХ ДЖЕРЕЛ</w:t>
      </w:r>
    </w:p>
    <w:p w:rsidR="00BC0495" w:rsidRDefault="00BC0495" w:rsidP="005C76DF">
      <w:pPr>
        <w:jc w:val="center"/>
        <w:rPr>
          <w:b/>
          <w:bCs/>
          <w:color w:val="000000"/>
          <w:sz w:val="28"/>
          <w:szCs w:val="28"/>
        </w:rPr>
      </w:pPr>
    </w:p>
    <w:p w:rsidR="005C76DF" w:rsidRDefault="005C76DF" w:rsidP="005C76DF">
      <w:pPr>
        <w:rPr>
          <w:b/>
          <w:bCs/>
          <w:color w:val="000000"/>
          <w:sz w:val="28"/>
          <w:szCs w:val="28"/>
        </w:rPr>
      </w:pPr>
    </w:p>
    <w:p w:rsidR="00A651AA" w:rsidRPr="00517318" w:rsidRDefault="00A651AA" w:rsidP="005C76DF">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 xml:space="preserve">Бокс. Навчальна програма для дитячо-юнацьких спортивних шкіл, спеціалізованих дитячо-юнацьких шкіл олімпійського резерву, шкіл </w:t>
      </w:r>
      <w:r w:rsidR="00F808B2" w:rsidRPr="00517318">
        <w:rPr>
          <w:rFonts w:eastAsia="Calibri"/>
          <w:sz w:val="28"/>
          <w:szCs w:val="28"/>
          <w:lang w:val="la-Latn" w:eastAsia="en-US"/>
        </w:rPr>
        <w:t>вищої спортивної майстерності.</w:t>
      </w:r>
      <w:r w:rsidRPr="00517318">
        <w:rPr>
          <w:rFonts w:eastAsia="Calibri"/>
          <w:sz w:val="28"/>
          <w:szCs w:val="28"/>
          <w:lang w:val="la-Latn" w:eastAsia="en-US"/>
        </w:rPr>
        <w:t xml:space="preserve"> Державний комітет України з питань фізичної культури і спорту. Республіканський науково-методичний кабінет. Феде</w:t>
      </w:r>
      <w:r w:rsidR="00F808B2" w:rsidRPr="00517318">
        <w:rPr>
          <w:rFonts w:eastAsia="Calibri"/>
          <w:sz w:val="28"/>
          <w:szCs w:val="28"/>
          <w:lang w:val="la-Latn" w:eastAsia="en-US"/>
        </w:rPr>
        <w:t>рація боксу України. 2004 р.</w:t>
      </w:r>
      <w:r w:rsidRPr="00517318">
        <w:rPr>
          <w:rFonts w:eastAsia="Calibri"/>
          <w:sz w:val="28"/>
          <w:szCs w:val="28"/>
          <w:lang w:val="la-Latn" w:eastAsia="en-US"/>
        </w:rPr>
        <w:t xml:space="preserve"> 102 с.</w:t>
      </w:r>
    </w:p>
    <w:p w:rsidR="0089464A" w:rsidRPr="008D46B1" w:rsidRDefault="00F808B2" w:rsidP="0089464A">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Бокс: Правила змагань України з боксу. Федерація боксу України, 2004. 54 с.</w:t>
      </w:r>
    </w:p>
    <w:p w:rsidR="008D46B1" w:rsidRPr="00517318" w:rsidRDefault="008D46B1" w:rsidP="0089464A">
      <w:pPr>
        <w:numPr>
          <w:ilvl w:val="0"/>
          <w:numId w:val="3"/>
        </w:numPr>
        <w:spacing w:line="360" w:lineRule="auto"/>
        <w:ind w:left="0" w:firstLine="709"/>
        <w:contextualSpacing/>
        <w:jc w:val="both"/>
        <w:rPr>
          <w:rFonts w:eastAsia="Calibri"/>
          <w:sz w:val="28"/>
          <w:szCs w:val="28"/>
          <w:lang w:val="la-Latn" w:eastAsia="en-US"/>
        </w:rPr>
      </w:pPr>
      <w:r w:rsidRPr="008D46B1">
        <w:rPr>
          <w:rFonts w:eastAsia="Calibri"/>
          <w:sz w:val="28"/>
          <w:szCs w:val="28"/>
          <w:lang w:eastAsia="en-US"/>
        </w:rPr>
        <w:t>Бугайов М. Л</w:t>
      </w:r>
      <w:r>
        <w:rPr>
          <w:rFonts w:eastAsia="Calibri"/>
          <w:sz w:val="28"/>
          <w:szCs w:val="28"/>
          <w:lang w:eastAsia="en-US"/>
        </w:rPr>
        <w:t xml:space="preserve">. </w:t>
      </w:r>
      <w:r w:rsidRPr="008D46B1">
        <w:rPr>
          <w:rFonts w:eastAsia="Calibri"/>
          <w:sz w:val="28"/>
          <w:szCs w:val="28"/>
          <w:lang w:eastAsia="en-US"/>
        </w:rPr>
        <w:t>Теорія і методика обраного виду спорту (одноборства). Бокс: методичні вказівки до практичних занять та самостійної роботи студентів спеціальності 017 «Фізична культура і спорт»</w:t>
      </w:r>
      <w:r>
        <w:rPr>
          <w:rFonts w:eastAsia="Calibri"/>
          <w:sz w:val="28"/>
          <w:szCs w:val="28"/>
          <w:lang w:eastAsia="en-US"/>
        </w:rPr>
        <w:t>.</w:t>
      </w:r>
      <w:r w:rsidRPr="008D46B1">
        <w:rPr>
          <w:rFonts w:eastAsia="Calibri"/>
          <w:sz w:val="28"/>
          <w:szCs w:val="28"/>
          <w:lang w:eastAsia="en-US"/>
        </w:rPr>
        <w:t xml:space="preserve"> Хмельницький: ХНУ, 2020. 27 с.</w:t>
      </w:r>
    </w:p>
    <w:p w:rsidR="0089464A" w:rsidRPr="00517318" w:rsidRDefault="0089464A" w:rsidP="00C432F6">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rPr>
        <w:t xml:space="preserve">Булатова М. М., Линець М. М., Платонов В. М. Розвиток фізичних якостей. Теорія і методика фізичного виховання. </w:t>
      </w:r>
      <w:r w:rsidRPr="00517318">
        <w:rPr>
          <w:rFonts w:eastAsia="Calibri"/>
          <w:i/>
          <w:iCs/>
          <w:sz w:val="28"/>
          <w:szCs w:val="28"/>
          <w:lang w:val="la-Latn"/>
        </w:rPr>
        <w:t>Загальні основи теорії і методики фізичного виховання.</w:t>
      </w:r>
      <w:r w:rsidRPr="00517318">
        <w:rPr>
          <w:rFonts w:eastAsia="Calibri"/>
          <w:sz w:val="28"/>
          <w:szCs w:val="28"/>
          <w:lang w:val="la-Latn"/>
        </w:rPr>
        <w:t xml:space="preserve">  К.: Олімпійська література, 2008. Т. 1. С. 176-183. </w:t>
      </w:r>
    </w:p>
    <w:p w:rsidR="005C76DF" w:rsidRPr="00517318" w:rsidRDefault="002B1086" w:rsidP="005C76DF">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Валькевич О. Застосування методу колового тренування для розвитку фун</w:t>
      </w:r>
      <w:r w:rsidR="00467237" w:rsidRPr="00517318">
        <w:rPr>
          <w:rFonts w:eastAsia="Calibri"/>
          <w:sz w:val="28"/>
          <w:szCs w:val="28"/>
          <w:lang w:val="la-Latn" w:eastAsia="en-US"/>
        </w:rPr>
        <w:t>к</w:t>
      </w:r>
      <w:r w:rsidRPr="00517318">
        <w:rPr>
          <w:rFonts w:eastAsia="Calibri"/>
          <w:sz w:val="28"/>
          <w:szCs w:val="28"/>
          <w:lang w:val="la-Latn" w:eastAsia="en-US"/>
        </w:rPr>
        <w:t xml:space="preserve">ціональної підготовки боксерів. </w:t>
      </w:r>
      <w:r w:rsidRPr="00517318">
        <w:rPr>
          <w:rFonts w:eastAsia="Calibri"/>
          <w:i/>
          <w:iCs/>
          <w:sz w:val="28"/>
          <w:szCs w:val="28"/>
          <w:lang w:val="la-Latn" w:eastAsia="en-US"/>
        </w:rPr>
        <w:t xml:space="preserve">Фізичне виховання, спорт і культура здоров’я у сучасному суспільстві. </w:t>
      </w:r>
      <w:r w:rsidR="00BA123F">
        <w:rPr>
          <w:rFonts w:eastAsia="Calibri"/>
          <w:sz w:val="28"/>
          <w:szCs w:val="28"/>
          <w:lang w:eastAsia="en-US"/>
        </w:rPr>
        <w:t>З</w:t>
      </w:r>
      <w:r w:rsidRPr="00517318">
        <w:rPr>
          <w:rFonts w:eastAsia="Calibri"/>
          <w:sz w:val="28"/>
          <w:szCs w:val="28"/>
          <w:lang w:val="la-Latn" w:eastAsia="en-US"/>
        </w:rPr>
        <w:t>бірник наукових праць. Олімпійський і професійний спорт. № 4 (24), 2013. С. 83-86.</w:t>
      </w:r>
    </w:p>
    <w:p w:rsidR="00C35ADC" w:rsidRPr="00517318" w:rsidRDefault="00C35ADC" w:rsidP="005C76DF">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Василевський Р. Ю. Програма функціонального тренування та фітнес-боксу у процесі фізичного виховання хлопців 15-17 років. Scientific forum: theory and practice of research.</w:t>
      </w:r>
      <w:r w:rsidRPr="00517318">
        <w:rPr>
          <w:lang w:val="la-Latn"/>
        </w:rPr>
        <w:t xml:space="preserve"> </w:t>
      </w:r>
      <w:r w:rsidRPr="00517318">
        <w:rPr>
          <w:rFonts w:eastAsia="Calibri"/>
          <w:sz w:val="28"/>
          <w:szCs w:val="28"/>
          <w:lang w:val="la-Latn" w:eastAsia="en-US"/>
        </w:rPr>
        <w:t>Collection of scientific papers «SCIENTIA».  March 10, 2023. Valencia, Kingdom of Spain. Рр. 239-240.</w:t>
      </w:r>
      <w:r w:rsidR="00D85133" w:rsidRPr="00D85133">
        <w:rPr>
          <w:rFonts w:eastAsia="Calibri"/>
          <w:sz w:val="28"/>
          <w:szCs w:val="28"/>
          <w:lang w:val="en-US" w:eastAsia="en-US"/>
        </w:rPr>
        <w:t xml:space="preserve"> </w:t>
      </w:r>
      <w:r w:rsidR="00D85133">
        <w:rPr>
          <w:rFonts w:eastAsia="Calibri"/>
          <w:sz w:val="28"/>
          <w:szCs w:val="28"/>
          <w:lang w:val="en-US" w:eastAsia="en-US"/>
        </w:rPr>
        <w:t>URL</w:t>
      </w:r>
      <w:r w:rsidR="00D85133">
        <w:rPr>
          <w:rFonts w:eastAsia="Calibri"/>
          <w:sz w:val="28"/>
          <w:szCs w:val="28"/>
          <w:lang w:eastAsia="en-US"/>
        </w:rPr>
        <w:t xml:space="preserve">: </w:t>
      </w:r>
      <w:r w:rsidRPr="00517318">
        <w:rPr>
          <w:rFonts w:eastAsia="Calibri"/>
          <w:sz w:val="28"/>
          <w:szCs w:val="28"/>
          <w:lang w:val="la-Latn" w:eastAsia="en-US"/>
        </w:rPr>
        <w:t xml:space="preserve"> </w:t>
      </w:r>
      <w:hyperlink r:id="rId14" w:history="1">
        <w:r w:rsidRPr="00517318">
          <w:rPr>
            <w:rStyle w:val="aa"/>
            <w:rFonts w:eastAsia="Calibri"/>
            <w:sz w:val="28"/>
            <w:szCs w:val="28"/>
            <w:lang w:val="la-Latn" w:eastAsia="en-US"/>
          </w:rPr>
          <w:t>file:///C:/Users/user/Downloads/34%20(1).pdf</w:t>
        </w:r>
      </w:hyperlink>
      <w:r w:rsidRPr="00517318">
        <w:rPr>
          <w:rFonts w:eastAsia="Calibri"/>
          <w:sz w:val="28"/>
          <w:szCs w:val="28"/>
          <w:lang w:val="la-Latn" w:eastAsia="en-US"/>
        </w:rPr>
        <w:t xml:space="preserve"> </w:t>
      </w:r>
    </w:p>
    <w:p w:rsidR="00E37B6D" w:rsidRPr="00517318" w:rsidRDefault="00E37B6D" w:rsidP="005C76DF">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 xml:space="preserve">Вихор В. Удосконалення фізичної підготовки студентів засобами боксу. </w:t>
      </w:r>
      <w:r w:rsidRPr="00517318">
        <w:rPr>
          <w:rFonts w:eastAsia="Calibri"/>
          <w:i/>
          <w:iCs/>
          <w:sz w:val="28"/>
          <w:szCs w:val="28"/>
          <w:lang w:val="la-Latn" w:eastAsia="en-US"/>
        </w:rPr>
        <w:t>Педагогічні технології навчання фізичної культури.</w:t>
      </w:r>
      <w:r w:rsidRPr="00517318">
        <w:rPr>
          <w:rFonts w:eastAsia="Calibri"/>
          <w:sz w:val="28"/>
          <w:szCs w:val="28"/>
          <w:lang w:val="la-Latn" w:eastAsia="en-US"/>
        </w:rPr>
        <w:t xml:space="preserve"> 2011.</w:t>
      </w:r>
      <w:r w:rsidRPr="00517318">
        <w:rPr>
          <w:rFonts w:ascii="Helvetica" w:hAnsi="Helvetica" w:cs="Helvetica"/>
          <w:color w:val="444444"/>
          <w:sz w:val="27"/>
          <w:szCs w:val="27"/>
          <w:shd w:val="clear" w:color="auto" w:fill="F9F9F9"/>
          <w:lang w:val="la-Latn"/>
        </w:rPr>
        <w:t xml:space="preserve"> </w:t>
      </w:r>
      <w:r w:rsidRPr="00517318">
        <w:rPr>
          <w:rFonts w:eastAsia="Calibri"/>
          <w:sz w:val="28"/>
          <w:szCs w:val="28"/>
          <w:lang w:val="la-Latn" w:eastAsia="en-US"/>
        </w:rPr>
        <w:t>№ 1. С. 24</w:t>
      </w:r>
      <w:r w:rsidRPr="00517318">
        <w:rPr>
          <w:rFonts w:eastAsia="Calibri"/>
          <w:sz w:val="28"/>
          <w:szCs w:val="28"/>
          <w:lang w:val="la-Latn" w:eastAsia="en-US"/>
        </w:rPr>
        <w:noBreakHyphen/>
        <w:t>28. URL: </w:t>
      </w:r>
      <w:hyperlink r:id="rId15" w:history="1">
        <w:r w:rsidRPr="00517318">
          <w:rPr>
            <w:rStyle w:val="aa"/>
            <w:rFonts w:eastAsia="Calibri"/>
            <w:sz w:val="28"/>
            <w:szCs w:val="28"/>
            <w:lang w:val="la-Latn" w:eastAsia="en-US"/>
          </w:rPr>
          <w:t>http://nbuv.gov.ua/UJRN/Fvs_2011_1_8</w:t>
        </w:r>
      </w:hyperlink>
    </w:p>
    <w:p w:rsidR="00752ABA" w:rsidRPr="004A6951" w:rsidRDefault="00752ABA" w:rsidP="005C76DF">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lastRenderedPageBreak/>
        <w:t>Висоцький В. А. Методичні рекомендації для практичних та самостійних робіт з курсу «Бокс». Для студ. економ., педаг., медичн. та ін. спец. Київ. 2012. 42 с.</w:t>
      </w:r>
    </w:p>
    <w:p w:rsidR="004A6951" w:rsidRPr="00517318" w:rsidRDefault="004A6951" w:rsidP="005C76DF">
      <w:pPr>
        <w:numPr>
          <w:ilvl w:val="0"/>
          <w:numId w:val="3"/>
        </w:numPr>
        <w:spacing w:line="360" w:lineRule="auto"/>
        <w:ind w:left="0" w:firstLine="709"/>
        <w:contextualSpacing/>
        <w:jc w:val="both"/>
        <w:rPr>
          <w:rFonts w:eastAsia="Calibri"/>
          <w:sz w:val="28"/>
          <w:szCs w:val="28"/>
          <w:lang w:val="la-Latn" w:eastAsia="en-US"/>
        </w:rPr>
      </w:pPr>
      <w:proofErr w:type="spellStart"/>
      <w:r w:rsidRPr="004A6951">
        <w:rPr>
          <w:rFonts w:eastAsia="Calibri"/>
          <w:sz w:val="28"/>
          <w:szCs w:val="28"/>
          <w:lang w:eastAsia="en-US"/>
        </w:rPr>
        <w:t>Вовканич</w:t>
      </w:r>
      <w:proofErr w:type="spellEnd"/>
      <w:r w:rsidRPr="004A6951">
        <w:rPr>
          <w:rFonts w:eastAsia="Calibri"/>
          <w:sz w:val="28"/>
          <w:szCs w:val="28"/>
          <w:lang w:eastAsia="en-US"/>
        </w:rPr>
        <w:t xml:space="preserve"> Л., </w:t>
      </w:r>
      <w:proofErr w:type="spellStart"/>
      <w:r w:rsidRPr="004A6951">
        <w:rPr>
          <w:rFonts w:eastAsia="Calibri"/>
          <w:sz w:val="28"/>
          <w:szCs w:val="28"/>
          <w:lang w:eastAsia="en-US"/>
        </w:rPr>
        <w:t>Дунець-Лесько</w:t>
      </w:r>
      <w:proofErr w:type="spellEnd"/>
      <w:r w:rsidRPr="004A6951">
        <w:rPr>
          <w:rFonts w:eastAsia="Calibri"/>
          <w:sz w:val="28"/>
          <w:szCs w:val="28"/>
          <w:lang w:eastAsia="en-US"/>
        </w:rPr>
        <w:t xml:space="preserve"> А., </w:t>
      </w:r>
      <w:proofErr w:type="spellStart"/>
      <w:r w:rsidRPr="004A6951">
        <w:rPr>
          <w:rFonts w:eastAsia="Calibri"/>
          <w:sz w:val="28"/>
          <w:szCs w:val="28"/>
          <w:lang w:eastAsia="en-US"/>
        </w:rPr>
        <w:t>Пенчук</w:t>
      </w:r>
      <w:proofErr w:type="spellEnd"/>
      <w:r w:rsidRPr="004A6951">
        <w:rPr>
          <w:rFonts w:eastAsia="Calibri"/>
          <w:sz w:val="28"/>
          <w:szCs w:val="28"/>
          <w:lang w:eastAsia="en-US"/>
        </w:rPr>
        <w:t xml:space="preserve"> А., </w:t>
      </w:r>
      <w:proofErr w:type="spellStart"/>
      <w:r w:rsidRPr="004A6951">
        <w:rPr>
          <w:rFonts w:eastAsia="Calibri"/>
          <w:sz w:val="28"/>
          <w:szCs w:val="28"/>
          <w:lang w:eastAsia="en-US"/>
        </w:rPr>
        <w:t>Качмар</w:t>
      </w:r>
      <w:proofErr w:type="spellEnd"/>
      <w:r w:rsidRPr="004A6951">
        <w:rPr>
          <w:rFonts w:eastAsia="Calibri"/>
          <w:sz w:val="28"/>
          <w:szCs w:val="28"/>
          <w:lang w:eastAsia="en-US"/>
        </w:rPr>
        <w:t xml:space="preserve"> П. Особливості </w:t>
      </w:r>
      <w:proofErr w:type="spellStart"/>
      <w:r w:rsidRPr="004A6951">
        <w:rPr>
          <w:rFonts w:eastAsia="Calibri"/>
          <w:sz w:val="28"/>
          <w:szCs w:val="28"/>
          <w:lang w:eastAsia="en-US"/>
        </w:rPr>
        <w:t>сенсомоторних</w:t>
      </w:r>
      <w:proofErr w:type="spellEnd"/>
      <w:r w:rsidRPr="004A6951">
        <w:rPr>
          <w:rFonts w:eastAsia="Calibri"/>
          <w:sz w:val="28"/>
          <w:szCs w:val="28"/>
          <w:lang w:eastAsia="en-US"/>
        </w:rPr>
        <w:t xml:space="preserve"> реакцій спортсменів різних спортивних спеціалізацій. </w:t>
      </w:r>
      <w:r w:rsidRPr="004A6951">
        <w:rPr>
          <w:rFonts w:eastAsia="Calibri"/>
          <w:i/>
          <w:iCs/>
          <w:sz w:val="28"/>
          <w:szCs w:val="28"/>
          <w:lang w:eastAsia="en-US"/>
        </w:rPr>
        <w:t>Фізична активність, здоров’я спорту,</w:t>
      </w:r>
      <w:r w:rsidRPr="004A6951">
        <w:rPr>
          <w:rFonts w:eastAsia="Calibri"/>
          <w:sz w:val="28"/>
          <w:szCs w:val="28"/>
          <w:lang w:eastAsia="en-US"/>
        </w:rPr>
        <w:t xml:space="preserve"> </w:t>
      </w:r>
      <w:r>
        <w:rPr>
          <w:rFonts w:eastAsia="Calibri"/>
          <w:sz w:val="28"/>
          <w:szCs w:val="28"/>
          <w:lang w:eastAsia="en-US"/>
        </w:rPr>
        <w:t>№</w:t>
      </w:r>
      <w:r w:rsidRPr="004A6951">
        <w:rPr>
          <w:rFonts w:eastAsia="Calibri"/>
          <w:sz w:val="28"/>
          <w:szCs w:val="28"/>
          <w:lang w:eastAsia="en-US"/>
        </w:rPr>
        <w:t xml:space="preserve">2, </w:t>
      </w:r>
      <w:r>
        <w:rPr>
          <w:rFonts w:eastAsia="Calibri"/>
          <w:sz w:val="28"/>
          <w:szCs w:val="28"/>
          <w:lang w:eastAsia="en-US"/>
        </w:rPr>
        <w:t xml:space="preserve">2015. С. </w:t>
      </w:r>
      <w:r w:rsidRPr="004A6951">
        <w:rPr>
          <w:rFonts w:eastAsia="Calibri"/>
          <w:sz w:val="28"/>
          <w:szCs w:val="28"/>
          <w:lang w:eastAsia="en-US"/>
        </w:rPr>
        <w:t>17</w:t>
      </w:r>
      <w:r>
        <w:rPr>
          <w:rFonts w:eastAsia="Calibri"/>
          <w:sz w:val="28"/>
          <w:szCs w:val="28"/>
          <w:lang w:eastAsia="en-US"/>
        </w:rPr>
        <w:t>-</w:t>
      </w:r>
      <w:r w:rsidRPr="004A6951">
        <w:rPr>
          <w:rFonts w:eastAsia="Calibri"/>
          <w:sz w:val="28"/>
          <w:szCs w:val="28"/>
          <w:lang w:eastAsia="en-US"/>
        </w:rPr>
        <w:t xml:space="preserve">26. </w:t>
      </w:r>
      <w:r w:rsidR="00C31704">
        <w:fldChar w:fldCharType="begin"/>
      </w:r>
      <w:r w:rsidR="00C31704">
        <w:instrText>HYPERLINK "http://repository.ldufk.edu.ua/handle/34606048/5848"</w:instrText>
      </w:r>
      <w:r w:rsidR="00C31704">
        <w:fldChar w:fldCharType="separate"/>
      </w:r>
      <w:r w:rsidRPr="004A6951">
        <w:rPr>
          <w:rStyle w:val="aa"/>
          <w:rFonts w:eastAsia="Calibri"/>
          <w:sz w:val="28"/>
          <w:szCs w:val="28"/>
          <w:lang w:eastAsia="en-US"/>
        </w:rPr>
        <w:t>http://repository.ldufk.edu.ua/handle/34606048/5848</w:t>
      </w:r>
      <w:r w:rsidR="00C31704">
        <w:fldChar w:fldCharType="end"/>
      </w:r>
      <w:r w:rsidRPr="004A6951">
        <w:rPr>
          <w:rFonts w:eastAsia="Calibri"/>
          <w:sz w:val="28"/>
          <w:szCs w:val="28"/>
          <w:lang w:eastAsia="en-US"/>
        </w:rPr>
        <w:t>.</w:t>
      </w:r>
    </w:p>
    <w:p w:rsidR="00131411" w:rsidRPr="00131411" w:rsidRDefault="00131411" w:rsidP="005C76DF">
      <w:pPr>
        <w:numPr>
          <w:ilvl w:val="0"/>
          <w:numId w:val="3"/>
        </w:numPr>
        <w:spacing w:line="360" w:lineRule="auto"/>
        <w:ind w:left="0" w:firstLine="709"/>
        <w:contextualSpacing/>
        <w:jc w:val="both"/>
        <w:rPr>
          <w:rFonts w:eastAsia="Calibri"/>
          <w:sz w:val="28"/>
          <w:szCs w:val="28"/>
          <w:lang w:val="la-Latn" w:eastAsia="en-US"/>
        </w:rPr>
      </w:pPr>
      <w:r w:rsidRPr="00131411">
        <w:rPr>
          <w:rFonts w:eastAsia="Calibri"/>
          <w:sz w:val="28"/>
          <w:szCs w:val="28"/>
          <w:lang w:eastAsia="en-US"/>
        </w:rPr>
        <w:t>Воловик Н</w:t>
      </w:r>
      <w:r>
        <w:rPr>
          <w:rFonts w:eastAsia="Calibri"/>
          <w:sz w:val="28"/>
          <w:szCs w:val="28"/>
          <w:lang w:eastAsia="en-US"/>
        </w:rPr>
        <w:t>.</w:t>
      </w:r>
      <w:r w:rsidRPr="00131411">
        <w:rPr>
          <w:rFonts w:eastAsia="Calibri"/>
          <w:sz w:val="28"/>
          <w:szCs w:val="28"/>
          <w:lang w:eastAsia="en-US"/>
        </w:rPr>
        <w:t xml:space="preserve"> Основи оздоровчого фітнесу: Навчальний посібник.  К.: Видавництво НПУ імені М. П. Драгоманова, 2010. 240 с.</w:t>
      </w:r>
    </w:p>
    <w:p w:rsidR="00BE59A8" w:rsidRPr="00BE59A8" w:rsidRDefault="00BE59A8" w:rsidP="005C76DF">
      <w:pPr>
        <w:numPr>
          <w:ilvl w:val="0"/>
          <w:numId w:val="3"/>
        </w:numPr>
        <w:spacing w:line="360" w:lineRule="auto"/>
        <w:ind w:left="0" w:firstLine="709"/>
        <w:contextualSpacing/>
        <w:jc w:val="both"/>
        <w:rPr>
          <w:rFonts w:eastAsia="Calibri"/>
          <w:sz w:val="28"/>
          <w:szCs w:val="28"/>
          <w:lang w:val="la-Latn" w:eastAsia="en-US"/>
        </w:rPr>
      </w:pPr>
      <w:r w:rsidRPr="00BE59A8">
        <w:rPr>
          <w:rFonts w:eastAsia="Calibri"/>
          <w:sz w:val="28"/>
          <w:szCs w:val="28"/>
          <w:lang w:eastAsia="en-US"/>
        </w:rPr>
        <w:t>Воловик Н.</w:t>
      </w:r>
      <w:r>
        <w:rPr>
          <w:rFonts w:eastAsia="Calibri"/>
          <w:sz w:val="28"/>
          <w:szCs w:val="28"/>
          <w:lang w:eastAsia="en-US"/>
        </w:rPr>
        <w:t xml:space="preserve"> </w:t>
      </w:r>
      <w:r w:rsidRPr="00BE59A8">
        <w:rPr>
          <w:rFonts w:eastAsia="Calibri"/>
          <w:sz w:val="28"/>
          <w:szCs w:val="28"/>
          <w:lang w:eastAsia="en-US"/>
        </w:rPr>
        <w:t>І. Сучасні програми оздоровчого фітнесу</w:t>
      </w:r>
      <w:r w:rsidR="00A821E5">
        <w:rPr>
          <w:rFonts w:eastAsia="Calibri"/>
          <w:sz w:val="28"/>
          <w:szCs w:val="28"/>
          <w:lang w:eastAsia="en-US"/>
        </w:rPr>
        <w:t xml:space="preserve">. </w:t>
      </w:r>
      <w:r w:rsidR="00A821E5" w:rsidRPr="00BE59A8">
        <w:rPr>
          <w:rFonts w:eastAsia="Calibri"/>
          <w:sz w:val="28"/>
          <w:szCs w:val="28"/>
          <w:lang w:eastAsia="en-US"/>
        </w:rPr>
        <w:t>Навчальний посібник</w:t>
      </w:r>
      <w:r w:rsidRPr="00BE59A8">
        <w:rPr>
          <w:rFonts w:eastAsia="Calibri"/>
          <w:sz w:val="28"/>
          <w:szCs w:val="28"/>
          <w:lang w:eastAsia="en-US"/>
        </w:rPr>
        <w:t xml:space="preserve"> для студентів вищих педагогічних навчальних закладів. К.: Видавництво НПУ імені М. П. Драгоманова, 2015.  48 с.</w:t>
      </w:r>
      <w:r w:rsidR="00190C73">
        <w:rPr>
          <w:rFonts w:eastAsia="Calibri"/>
          <w:sz w:val="28"/>
          <w:szCs w:val="28"/>
          <w:lang w:eastAsia="en-US"/>
        </w:rPr>
        <w:t xml:space="preserve"> </w:t>
      </w:r>
      <w:r w:rsidR="00C31704">
        <w:fldChar w:fldCharType="begin"/>
      </w:r>
      <w:r w:rsidR="00C31704">
        <w:instrText>HYPERLINK "https://enpuir.npu.edu.ua/bitstream/handle/123456789/18980/Volovik%20N.pdf;jsessionid=8D67F0822943721122CA201B20CA650A?sequence=1"</w:instrText>
      </w:r>
      <w:r w:rsidR="00C31704">
        <w:fldChar w:fldCharType="separate"/>
      </w:r>
      <w:r w:rsidR="00190C73" w:rsidRPr="008078AB">
        <w:rPr>
          <w:rStyle w:val="aa"/>
          <w:rFonts w:eastAsia="Calibri"/>
          <w:sz w:val="28"/>
          <w:szCs w:val="28"/>
          <w:lang w:eastAsia="en-US"/>
        </w:rPr>
        <w:t>https://enpuir.npu.edu.ua/bitstream/handle/123456789/18980/Volovik%20N.pdf;jsessionid=8D67F0822943721122CA201B20CA650A?sequence=1</w:t>
      </w:r>
      <w:r w:rsidR="00C31704">
        <w:fldChar w:fldCharType="end"/>
      </w:r>
      <w:r w:rsidR="00190C73">
        <w:rPr>
          <w:rFonts w:eastAsia="Calibri"/>
          <w:sz w:val="28"/>
          <w:szCs w:val="28"/>
          <w:lang w:eastAsia="en-US"/>
        </w:rPr>
        <w:t xml:space="preserve"> </w:t>
      </w:r>
    </w:p>
    <w:p w:rsidR="00EF33D2" w:rsidRPr="00991925" w:rsidRDefault="00EF33D2" w:rsidP="005C76DF">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Гайдамак І. І., Остьянов І. І. Бокс. Навчання й тренування. К.: Олімп. л-ра, 2001. 61 с.</w:t>
      </w:r>
    </w:p>
    <w:p w:rsidR="00991925" w:rsidRPr="00517318" w:rsidRDefault="00991925" w:rsidP="005C76DF">
      <w:pPr>
        <w:numPr>
          <w:ilvl w:val="0"/>
          <w:numId w:val="3"/>
        </w:numPr>
        <w:spacing w:line="360" w:lineRule="auto"/>
        <w:ind w:left="0" w:firstLine="709"/>
        <w:contextualSpacing/>
        <w:jc w:val="both"/>
        <w:rPr>
          <w:rFonts w:eastAsia="Calibri"/>
          <w:sz w:val="28"/>
          <w:szCs w:val="28"/>
          <w:lang w:val="la-Latn" w:eastAsia="en-US"/>
        </w:rPr>
      </w:pPr>
      <w:proofErr w:type="spellStart"/>
      <w:r>
        <w:rPr>
          <w:rFonts w:eastAsia="Calibri"/>
          <w:sz w:val="28"/>
          <w:szCs w:val="28"/>
          <w:lang w:eastAsia="en-US"/>
        </w:rPr>
        <w:t>Гейло</w:t>
      </w:r>
      <w:proofErr w:type="spellEnd"/>
      <w:r>
        <w:rPr>
          <w:rFonts w:eastAsia="Calibri"/>
          <w:sz w:val="28"/>
          <w:szCs w:val="28"/>
          <w:lang w:eastAsia="en-US"/>
        </w:rPr>
        <w:t xml:space="preserve"> І. В. Програма розвитку боксу в місті Біла Церква на 2018-2020 роки. 2018. Біла церква. 9 с. </w:t>
      </w:r>
      <w:r w:rsidR="00C31704">
        <w:fldChar w:fldCharType="begin"/>
      </w:r>
      <w:r w:rsidR="00C31704">
        <w:instrText>HYPERLINK "https://new.bc-rada.gov.ua/miska_%20rada/normatyvni_akty/987_211_pro_zatverdzhennia_prohramy_rozvytku_boksu_v_misti_bila_tserkva_na_2018-2020_roky/40725.pdf"</w:instrText>
      </w:r>
      <w:r w:rsidR="00C31704">
        <w:fldChar w:fldCharType="separate"/>
      </w:r>
      <w:r w:rsidR="00AA67A7" w:rsidRPr="008078AB">
        <w:rPr>
          <w:rStyle w:val="aa"/>
          <w:rFonts w:eastAsia="Calibri"/>
          <w:sz w:val="28"/>
          <w:szCs w:val="28"/>
          <w:lang w:eastAsia="en-US"/>
        </w:rPr>
        <w:t>https://new.bc-rada.gov.ua/miska_ rada/normatyvni_akty/987_211_pro_zatverdzhennia_prohramy_rozvytku_boksu_v_misti_bila_tserkva_na_2018-2020_roky/40725.pdf</w:t>
      </w:r>
      <w:r w:rsidR="00C31704">
        <w:fldChar w:fldCharType="end"/>
      </w:r>
      <w:r>
        <w:rPr>
          <w:rFonts w:eastAsia="Calibri"/>
          <w:sz w:val="28"/>
          <w:szCs w:val="28"/>
          <w:lang w:eastAsia="en-US"/>
        </w:rPr>
        <w:t xml:space="preserve"> </w:t>
      </w:r>
    </w:p>
    <w:p w:rsidR="004D6258" w:rsidRPr="004D6258" w:rsidRDefault="004D6258" w:rsidP="005112CB">
      <w:pPr>
        <w:widowControl w:val="0"/>
        <w:numPr>
          <w:ilvl w:val="0"/>
          <w:numId w:val="3"/>
        </w:numPr>
        <w:spacing w:line="360" w:lineRule="auto"/>
        <w:ind w:left="0" w:firstLine="709"/>
        <w:contextualSpacing/>
        <w:jc w:val="both"/>
        <w:rPr>
          <w:rFonts w:eastAsia="Calibri"/>
          <w:sz w:val="28"/>
          <w:szCs w:val="28"/>
          <w:lang w:val="la-Latn" w:eastAsia="en-US"/>
        </w:rPr>
      </w:pPr>
      <w:proofErr w:type="spellStart"/>
      <w:r w:rsidRPr="004D6258">
        <w:rPr>
          <w:rFonts w:eastAsia="Calibri"/>
          <w:sz w:val="28"/>
          <w:szCs w:val="28"/>
          <w:lang w:eastAsia="en-US"/>
        </w:rPr>
        <w:t>Гейтенко</w:t>
      </w:r>
      <w:proofErr w:type="spellEnd"/>
      <w:r w:rsidRPr="004D6258">
        <w:rPr>
          <w:rFonts w:eastAsia="Calibri"/>
          <w:sz w:val="28"/>
          <w:szCs w:val="28"/>
          <w:lang w:eastAsia="en-US"/>
        </w:rPr>
        <w:t xml:space="preserve"> В. В.</w:t>
      </w:r>
      <w:r>
        <w:rPr>
          <w:rFonts w:eastAsia="Calibri"/>
          <w:sz w:val="28"/>
          <w:szCs w:val="28"/>
          <w:lang w:eastAsia="en-US"/>
        </w:rPr>
        <w:t xml:space="preserve"> </w:t>
      </w:r>
      <w:r w:rsidRPr="004D6258">
        <w:rPr>
          <w:rFonts w:eastAsia="Calibri"/>
          <w:sz w:val="28"/>
          <w:szCs w:val="28"/>
          <w:lang w:eastAsia="en-US"/>
        </w:rPr>
        <w:t>Теорія і методика дитячо-юнацького спорту</w:t>
      </w:r>
      <w:r>
        <w:rPr>
          <w:rFonts w:eastAsia="Calibri"/>
          <w:sz w:val="28"/>
          <w:szCs w:val="28"/>
          <w:lang w:eastAsia="en-US"/>
        </w:rPr>
        <w:t xml:space="preserve">. </w:t>
      </w:r>
      <w:r w:rsidR="00D27A9F" w:rsidRPr="00D27A9F">
        <w:rPr>
          <w:rFonts w:eastAsia="Calibri"/>
          <w:sz w:val="28"/>
          <w:szCs w:val="28"/>
          <w:lang w:eastAsia="en-US"/>
        </w:rPr>
        <w:t>Навчально-методичний комплекс</w:t>
      </w:r>
      <w:r w:rsidR="00D27A9F">
        <w:rPr>
          <w:rFonts w:eastAsia="Calibri"/>
          <w:sz w:val="28"/>
          <w:szCs w:val="28"/>
          <w:lang w:eastAsia="en-US"/>
        </w:rPr>
        <w:t>.</w:t>
      </w:r>
      <w:r w:rsidR="00D27A9F" w:rsidRPr="00D27A9F">
        <w:rPr>
          <w:rFonts w:eastAsia="Calibri"/>
          <w:sz w:val="28"/>
          <w:szCs w:val="28"/>
          <w:lang w:eastAsia="en-US"/>
        </w:rPr>
        <w:t xml:space="preserve"> </w:t>
      </w:r>
      <w:r w:rsidRPr="004D6258">
        <w:rPr>
          <w:rFonts w:eastAsia="Calibri"/>
          <w:sz w:val="28"/>
          <w:szCs w:val="28"/>
          <w:lang w:eastAsia="en-US"/>
        </w:rPr>
        <w:t>Донбаська державна машинобудівна академія</w:t>
      </w:r>
      <w:r>
        <w:rPr>
          <w:rFonts w:eastAsia="Calibri"/>
          <w:sz w:val="28"/>
          <w:szCs w:val="28"/>
          <w:lang w:eastAsia="en-US"/>
        </w:rPr>
        <w:t>. Краматорськ, 2020. 265 с.</w:t>
      </w:r>
      <w:r w:rsidRPr="004D6258">
        <w:rPr>
          <w:rFonts w:eastAsia="Calibri"/>
          <w:sz w:val="28"/>
          <w:szCs w:val="28"/>
          <w:lang w:eastAsia="en-US"/>
        </w:rPr>
        <w:t xml:space="preserve"> </w:t>
      </w:r>
    </w:p>
    <w:p w:rsidR="004D6258" w:rsidRPr="004D6258" w:rsidRDefault="004D6258" w:rsidP="005112CB">
      <w:pPr>
        <w:widowControl w:val="0"/>
        <w:numPr>
          <w:ilvl w:val="0"/>
          <w:numId w:val="3"/>
        </w:numPr>
        <w:spacing w:line="360" w:lineRule="auto"/>
        <w:ind w:left="0" w:firstLine="709"/>
        <w:contextualSpacing/>
        <w:jc w:val="both"/>
        <w:rPr>
          <w:rFonts w:eastAsia="Calibri"/>
          <w:sz w:val="28"/>
          <w:szCs w:val="28"/>
          <w:lang w:val="la-Latn" w:eastAsia="en-US"/>
        </w:rPr>
      </w:pPr>
      <w:proofErr w:type="spellStart"/>
      <w:r w:rsidRPr="004D6258">
        <w:rPr>
          <w:rFonts w:eastAsia="Calibri"/>
          <w:sz w:val="28"/>
          <w:szCs w:val="28"/>
          <w:lang w:eastAsia="en-US"/>
        </w:rPr>
        <w:t>Гейтенко</w:t>
      </w:r>
      <w:proofErr w:type="spellEnd"/>
      <w:r w:rsidRPr="004D6258">
        <w:rPr>
          <w:rFonts w:eastAsia="Calibri"/>
          <w:sz w:val="28"/>
          <w:szCs w:val="28"/>
          <w:lang w:eastAsia="en-US"/>
        </w:rPr>
        <w:t xml:space="preserve"> В. В., </w:t>
      </w:r>
      <w:proofErr w:type="spellStart"/>
      <w:r w:rsidRPr="004D6258">
        <w:rPr>
          <w:rFonts w:eastAsia="Calibri"/>
          <w:sz w:val="28"/>
          <w:szCs w:val="28"/>
          <w:lang w:eastAsia="en-US"/>
        </w:rPr>
        <w:t>Пристинський</w:t>
      </w:r>
      <w:proofErr w:type="spellEnd"/>
      <w:r w:rsidRPr="004D6258">
        <w:rPr>
          <w:rFonts w:eastAsia="Calibri"/>
          <w:sz w:val="28"/>
          <w:szCs w:val="28"/>
          <w:lang w:eastAsia="en-US"/>
        </w:rPr>
        <w:t xml:space="preserve"> В. М., Зайцев В. О. Теорія і методика дитячого та юнацького спорту</w:t>
      </w:r>
      <w:r>
        <w:rPr>
          <w:rFonts w:eastAsia="Calibri"/>
          <w:sz w:val="28"/>
          <w:szCs w:val="28"/>
          <w:lang w:eastAsia="en-US"/>
        </w:rPr>
        <w:t>.</w:t>
      </w:r>
      <w:r w:rsidRPr="004D6258">
        <w:rPr>
          <w:rFonts w:eastAsia="Calibri"/>
          <w:sz w:val="28"/>
          <w:szCs w:val="28"/>
          <w:lang w:eastAsia="en-US"/>
        </w:rPr>
        <w:t xml:space="preserve"> Навчально-методичний посібник. Слов’янськ: вид-во Б. І. </w:t>
      </w:r>
      <w:proofErr w:type="spellStart"/>
      <w:r w:rsidRPr="004D6258">
        <w:rPr>
          <w:rFonts w:eastAsia="Calibri"/>
          <w:sz w:val="28"/>
          <w:szCs w:val="28"/>
          <w:lang w:eastAsia="en-US"/>
        </w:rPr>
        <w:t>Маторіна</w:t>
      </w:r>
      <w:proofErr w:type="spellEnd"/>
      <w:r w:rsidRPr="004D6258">
        <w:rPr>
          <w:rFonts w:eastAsia="Calibri"/>
          <w:sz w:val="28"/>
          <w:szCs w:val="28"/>
          <w:lang w:eastAsia="en-US"/>
        </w:rPr>
        <w:t>, 2021. 171 с.</w:t>
      </w:r>
    </w:p>
    <w:p w:rsidR="005D7F65" w:rsidRPr="00517318" w:rsidRDefault="005D7F65" w:rsidP="005112CB">
      <w:pPr>
        <w:widowControl w:val="0"/>
        <w:numPr>
          <w:ilvl w:val="0"/>
          <w:numId w:val="3"/>
        </w:numPr>
        <w:spacing w:line="360" w:lineRule="auto"/>
        <w:ind w:left="0" w:firstLine="709"/>
        <w:contextualSpacing/>
        <w:jc w:val="both"/>
        <w:rPr>
          <w:rFonts w:eastAsia="Calibri"/>
          <w:sz w:val="28"/>
          <w:szCs w:val="28"/>
          <w:lang w:val="la-Latn" w:eastAsia="en-US"/>
        </w:rPr>
      </w:pPr>
      <w:proofErr w:type="spellStart"/>
      <w:r w:rsidRPr="005D7F65">
        <w:rPr>
          <w:rFonts w:eastAsia="Calibri"/>
          <w:sz w:val="28"/>
          <w:szCs w:val="28"/>
          <w:lang w:eastAsia="en-US"/>
        </w:rPr>
        <w:t>Дуднік</w:t>
      </w:r>
      <w:proofErr w:type="spellEnd"/>
      <w:r w:rsidRPr="005D7F65">
        <w:rPr>
          <w:rFonts w:eastAsia="Calibri"/>
          <w:sz w:val="28"/>
          <w:szCs w:val="28"/>
          <w:lang w:eastAsia="en-US"/>
        </w:rPr>
        <w:t xml:space="preserve"> О., </w:t>
      </w:r>
      <w:proofErr w:type="spellStart"/>
      <w:r w:rsidRPr="005D7F65">
        <w:rPr>
          <w:rFonts w:eastAsia="Calibri"/>
          <w:sz w:val="28"/>
          <w:szCs w:val="28"/>
          <w:lang w:eastAsia="en-US"/>
        </w:rPr>
        <w:t>Мірошніченко</w:t>
      </w:r>
      <w:proofErr w:type="spellEnd"/>
      <w:r w:rsidRPr="005D7F65">
        <w:rPr>
          <w:rFonts w:eastAsia="Calibri"/>
          <w:sz w:val="28"/>
          <w:szCs w:val="28"/>
          <w:lang w:eastAsia="en-US"/>
        </w:rPr>
        <w:t xml:space="preserve"> В., </w:t>
      </w:r>
      <w:proofErr w:type="spellStart"/>
      <w:r w:rsidRPr="005D7F65">
        <w:rPr>
          <w:rFonts w:eastAsia="Calibri"/>
          <w:sz w:val="28"/>
          <w:szCs w:val="28"/>
          <w:lang w:eastAsia="en-US"/>
        </w:rPr>
        <w:t>Костинська</w:t>
      </w:r>
      <w:proofErr w:type="spellEnd"/>
      <w:r w:rsidRPr="005D7F65">
        <w:rPr>
          <w:rFonts w:eastAsia="Calibri"/>
          <w:sz w:val="28"/>
          <w:szCs w:val="28"/>
          <w:lang w:eastAsia="en-US"/>
        </w:rPr>
        <w:t xml:space="preserve"> О., </w:t>
      </w:r>
      <w:proofErr w:type="spellStart"/>
      <w:r w:rsidRPr="005D7F65">
        <w:rPr>
          <w:rFonts w:eastAsia="Calibri"/>
          <w:sz w:val="28"/>
          <w:szCs w:val="28"/>
          <w:lang w:eastAsia="en-US"/>
        </w:rPr>
        <w:t>Кузьмік</w:t>
      </w:r>
      <w:proofErr w:type="spellEnd"/>
      <w:r w:rsidRPr="005D7F65">
        <w:rPr>
          <w:rFonts w:eastAsia="Calibri"/>
          <w:sz w:val="28"/>
          <w:szCs w:val="28"/>
          <w:lang w:eastAsia="en-US"/>
        </w:rPr>
        <w:t xml:space="preserve"> В. Вплив інтелектуальних вправ на показники швидкості і прийняття тактичних рішен</w:t>
      </w:r>
      <w:r>
        <w:rPr>
          <w:rFonts w:eastAsia="Calibri"/>
          <w:sz w:val="28"/>
          <w:szCs w:val="28"/>
          <w:lang w:eastAsia="en-US"/>
        </w:rPr>
        <w:t>ь</w:t>
      </w:r>
      <w:r w:rsidRPr="005D7F65">
        <w:rPr>
          <w:rFonts w:eastAsia="Calibri"/>
          <w:sz w:val="28"/>
          <w:szCs w:val="28"/>
          <w:lang w:eastAsia="en-US"/>
        </w:rPr>
        <w:t xml:space="preserve"> боксерами 11-12 років. </w:t>
      </w:r>
      <w:r w:rsidRPr="005D7F65">
        <w:rPr>
          <w:rFonts w:eastAsia="Calibri"/>
          <w:i/>
          <w:iCs/>
          <w:sz w:val="28"/>
          <w:szCs w:val="28"/>
          <w:lang w:eastAsia="en-US"/>
        </w:rPr>
        <w:t>Фізична культура, спорт та здоров’я нації:</w:t>
      </w:r>
      <w:r w:rsidRPr="005D7F65">
        <w:rPr>
          <w:rFonts w:eastAsia="Calibri"/>
          <w:sz w:val="28"/>
          <w:szCs w:val="28"/>
          <w:lang w:eastAsia="en-US"/>
        </w:rPr>
        <w:t xml:space="preserve"> збірник наукових праць, 7(26),</w:t>
      </w:r>
      <w:r>
        <w:rPr>
          <w:rFonts w:eastAsia="Calibri"/>
          <w:sz w:val="28"/>
          <w:szCs w:val="28"/>
          <w:lang w:eastAsia="en-US"/>
        </w:rPr>
        <w:t xml:space="preserve"> 2019.</w:t>
      </w:r>
      <w:r w:rsidRPr="005D7F65">
        <w:rPr>
          <w:rFonts w:eastAsia="Calibri"/>
          <w:sz w:val="28"/>
          <w:szCs w:val="28"/>
          <w:lang w:eastAsia="en-US"/>
        </w:rPr>
        <w:t xml:space="preserve"> </w:t>
      </w:r>
      <w:r>
        <w:rPr>
          <w:rFonts w:eastAsia="Calibri"/>
          <w:sz w:val="28"/>
          <w:szCs w:val="28"/>
          <w:lang w:eastAsia="en-US"/>
        </w:rPr>
        <w:t xml:space="preserve">С. </w:t>
      </w:r>
      <w:r w:rsidRPr="005D7F65">
        <w:rPr>
          <w:rFonts w:eastAsia="Calibri"/>
          <w:sz w:val="28"/>
          <w:szCs w:val="28"/>
          <w:lang w:eastAsia="en-US"/>
        </w:rPr>
        <w:t>170</w:t>
      </w:r>
      <w:r>
        <w:rPr>
          <w:rFonts w:eastAsia="Calibri"/>
          <w:sz w:val="28"/>
          <w:szCs w:val="28"/>
          <w:lang w:eastAsia="en-US"/>
        </w:rPr>
        <w:t>-</w:t>
      </w:r>
      <w:r w:rsidRPr="005D7F65">
        <w:rPr>
          <w:rFonts w:eastAsia="Calibri"/>
          <w:sz w:val="28"/>
          <w:szCs w:val="28"/>
          <w:lang w:eastAsia="en-US"/>
        </w:rPr>
        <w:t xml:space="preserve">174. </w:t>
      </w:r>
      <w:r w:rsidR="00C31704">
        <w:lastRenderedPageBreak/>
        <w:fldChar w:fldCharType="begin"/>
      </w:r>
      <w:r w:rsidR="00C31704">
        <w:instrText>HYPERLINK "https://93.183.203.244:80/xmlui/handle"</w:instrText>
      </w:r>
      <w:r w:rsidR="00C31704">
        <w:fldChar w:fldCharType="separate"/>
      </w:r>
      <w:r w:rsidRPr="005D7F65">
        <w:rPr>
          <w:rStyle w:val="aa"/>
          <w:rFonts w:eastAsia="Calibri"/>
          <w:sz w:val="28"/>
          <w:szCs w:val="28"/>
          <w:lang w:eastAsia="en-US"/>
        </w:rPr>
        <w:t>https://93.183.203.244:80/xmlui/handle</w:t>
      </w:r>
      <w:r w:rsidR="00C31704">
        <w:fldChar w:fldCharType="end"/>
      </w:r>
      <w:r w:rsidRPr="005D7F65">
        <w:rPr>
          <w:rFonts w:eastAsia="Calibri"/>
          <w:sz w:val="28"/>
          <w:szCs w:val="28"/>
          <w:lang w:eastAsia="en-US"/>
        </w:rPr>
        <w:t> .</w:t>
      </w:r>
    </w:p>
    <w:p w:rsidR="00F808B2" w:rsidRPr="00CA6436" w:rsidRDefault="00F808B2" w:rsidP="005C76DF">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Діленян М.О. Бокс і кікбоксінг. Одеса: Юридична література, 2002. 190 с.</w:t>
      </w:r>
    </w:p>
    <w:p w:rsidR="00CA6436" w:rsidRPr="00517318" w:rsidRDefault="00CA6436" w:rsidP="005C76DF">
      <w:pPr>
        <w:numPr>
          <w:ilvl w:val="0"/>
          <w:numId w:val="3"/>
        </w:numPr>
        <w:spacing w:line="360" w:lineRule="auto"/>
        <w:ind w:left="0" w:firstLine="709"/>
        <w:contextualSpacing/>
        <w:jc w:val="both"/>
        <w:rPr>
          <w:rFonts w:eastAsia="Calibri"/>
          <w:sz w:val="28"/>
          <w:szCs w:val="28"/>
          <w:lang w:val="la-Latn" w:eastAsia="en-US"/>
        </w:rPr>
      </w:pPr>
      <w:r w:rsidRPr="00CA6436">
        <w:rPr>
          <w:rFonts w:eastAsia="Calibri"/>
          <w:sz w:val="28"/>
          <w:szCs w:val="28"/>
          <w:lang w:eastAsia="en-US"/>
        </w:rPr>
        <w:t>Іваночко В. В. Фітнес-технології</w:t>
      </w:r>
      <w:r>
        <w:rPr>
          <w:rFonts w:eastAsia="Calibri"/>
          <w:sz w:val="28"/>
          <w:szCs w:val="28"/>
          <w:lang w:eastAsia="en-US"/>
        </w:rPr>
        <w:t xml:space="preserve">. Лекції. </w:t>
      </w:r>
      <w:r w:rsidRPr="00CA6436">
        <w:rPr>
          <w:rFonts w:eastAsia="Calibri"/>
          <w:sz w:val="28"/>
          <w:szCs w:val="28"/>
          <w:lang w:eastAsia="en-US"/>
        </w:rPr>
        <w:t>Львівський державний університет фізичної культури</w:t>
      </w:r>
      <w:r>
        <w:rPr>
          <w:rFonts w:eastAsia="Calibri"/>
          <w:sz w:val="28"/>
          <w:szCs w:val="28"/>
          <w:lang w:eastAsia="en-US"/>
        </w:rPr>
        <w:t xml:space="preserve">. Львів, 2018. 15 с. </w:t>
      </w:r>
    </w:p>
    <w:p w:rsidR="00260E4D" w:rsidRPr="00517318" w:rsidRDefault="00260E4D" w:rsidP="005C76DF">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Качурін А.І. Бокс в системі фізичної культури студента: навч. посібник</w:t>
      </w:r>
      <w:r w:rsidR="00F808B2" w:rsidRPr="00517318">
        <w:rPr>
          <w:rFonts w:eastAsia="Calibri"/>
          <w:sz w:val="28"/>
          <w:szCs w:val="28"/>
          <w:lang w:val="la-Latn" w:eastAsia="en-US"/>
        </w:rPr>
        <w:t>.</w:t>
      </w:r>
      <w:r w:rsidRPr="00517318">
        <w:rPr>
          <w:rFonts w:eastAsia="Calibri"/>
          <w:sz w:val="28"/>
          <w:szCs w:val="28"/>
          <w:lang w:val="la-Latn" w:eastAsia="en-US"/>
        </w:rPr>
        <w:t xml:space="preserve"> </w:t>
      </w:r>
      <w:r w:rsidR="00F808B2" w:rsidRPr="00517318">
        <w:rPr>
          <w:rFonts w:eastAsia="Calibri"/>
          <w:sz w:val="28"/>
          <w:szCs w:val="28"/>
          <w:lang w:val="la-Latn" w:eastAsia="en-US"/>
        </w:rPr>
        <w:t>К.: Фізкультура і спорт, 2006.</w:t>
      </w:r>
      <w:r w:rsidRPr="00517318">
        <w:rPr>
          <w:rFonts w:eastAsia="Calibri"/>
          <w:sz w:val="28"/>
          <w:szCs w:val="28"/>
          <w:lang w:val="la-Latn" w:eastAsia="en-US"/>
        </w:rPr>
        <w:t xml:space="preserve"> 342 с.</w:t>
      </w:r>
    </w:p>
    <w:p w:rsidR="00B0402F" w:rsidRPr="00517318" w:rsidRDefault="00457EDD" w:rsidP="00BF1DB3">
      <w:pPr>
        <w:widowControl w:val="0"/>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Кіпрі</w:t>
      </w:r>
      <w:r w:rsidR="00B0402F" w:rsidRPr="00517318">
        <w:rPr>
          <w:rFonts w:eastAsia="Calibri"/>
          <w:sz w:val="28"/>
          <w:szCs w:val="28"/>
          <w:lang w:val="la-Latn" w:eastAsia="en-US"/>
        </w:rPr>
        <w:t>ч С.</w:t>
      </w:r>
      <w:r w:rsidRPr="00517318">
        <w:rPr>
          <w:rFonts w:eastAsia="Calibri"/>
          <w:sz w:val="28"/>
          <w:szCs w:val="28"/>
          <w:lang w:val="la-Latn" w:eastAsia="en-US"/>
        </w:rPr>
        <w:t xml:space="preserve"> В.</w:t>
      </w:r>
      <w:r w:rsidR="00B0402F" w:rsidRPr="00517318">
        <w:rPr>
          <w:rFonts w:eastAsia="Calibri"/>
          <w:sz w:val="28"/>
          <w:szCs w:val="28"/>
          <w:lang w:val="la-Latn" w:eastAsia="en-US"/>
        </w:rPr>
        <w:t xml:space="preserve"> </w:t>
      </w:r>
      <w:r w:rsidR="009A434D" w:rsidRPr="00517318">
        <w:rPr>
          <w:rFonts w:eastAsia="Calibri"/>
          <w:sz w:val="28"/>
          <w:szCs w:val="28"/>
          <w:lang w:val="la-Latn" w:eastAsia="en-US"/>
        </w:rPr>
        <w:t xml:space="preserve">Науково-методичне обґрунтування системи вдосконалення спортивного тренування боксерів з урахуванням нових тенденцій розвитку виду спорту. </w:t>
      </w:r>
      <w:r w:rsidR="009A434D" w:rsidRPr="00517318">
        <w:rPr>
          <w:rFonts w:eastAsia="Calibri"/>
          <w:i/>
          <w:iCs/>
          <w:sz w:val="28"/>
          <w:szCs w:val="28"/>
          <w:lang w:val="la-Latn" w:eastAsia="en-US"/>
        </w:rPr>
        <w:t>Фізична активність,</w:t>
      </w:r>
      <w:r w:rsidR="009A434D" w:rsidRPr="00517318">
        <w:rPr>
          <w:i/>
          <w:iCs/>
          <w:lang w:val="la-Latn"/>
        </w:rPr>
        <w:t xml:space="preserve"> </w:t>
      </w:r>
      <w:r w:rsidR="006739CA" w:rsidRPr="00517318">
        <w:rPr>
          <w:rFonts w:eastAsia="Calibri"/>
          <w:i/>
          <w:iCs/>
          <w:sz w:val="28"/>
          <w:szCs w:val="28"/>
          <w:lang w:val="la-Latn" w:eastAsia="en-US"/>
        </w:rPr>
        <w:t>здоров’</w:t>
      </w:r>
      <w:r w:rsidR="009A434D" w:rsidRPr="00517318">
        <w:rPr>
          <w:rFonts w:eastAsia="Calibri"/>
          <w:i/>
          <w:iCs/>
          <w:sz w:val="28"/>
          <w:szCs w:val="28"/>
          <w:lang w:val="la-Latn" w:eastAsia="en-US"/>
        </w:rPr>
        <w:t>я і спорт.</w:t>
      </w:r>
      <w:r w:rsidR="009A434D" w:rsidRPr="00517318">
        <w:rPr>
          <w:rFonts w:eastAsia="Calibri"/>
          <w:sz w:val="28"/>
          <w:szCs w:val="28"/>
          <w:lang w:val="la-Latn" w:eastAsia="en-US"/>
        </w:rPr>
        <w:t xml:space="preserve"> 2015. №1(19). C. 21-30.</w:t>
      </w:r>
    </w:p>
    <w:p w:rsidR="00E17052" w:rsidRPr="00517318" w:rsidRDefault="00E17052" w:rsidP="00E17052">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rPr>
        <w:t>Компанієць Ю. А. Спеціальна фізична підготовка: Підручник. Луганськ: РВВ ЛАВС, 2003. 558 с.</w:t>
      </w:r>
    </w:p>
    <w:p w:rsidR="005C76DF" w:rsidRPr="0057180E" w:rsidRDefault="005C76DF" w:rsidP="005C76DF">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Костюкевич В. М. Спортивна метрологія: Навчальний посібник для студентів факультетів фізичного виховання педагогічн</w:t>
      </w:r>
      <w:r w:rsidR="000560CA" w:rsidRPr="00517318">
        <w:rPr>
          <w:rFonts w:eastAsia="Calibri"/>
          <w:sz w:val="28"/>
          <w:szCs w:val="28"/>
          <w:lang w:val="la-Latn" w:eastAsia="en-US"/>
        </w:rPr>
        <w:t>их університетів. Вінниця: ДОВ «Вінниця»</w:t>
      </w:r>
      <w:r w:rsidRPr="00517318">
        <w:rPr>
          <w:rFonts w:eastAsia="Calibri"/>
          <w:sz w:val="28"/>
          <w:szCs w:val="28"/>
          <w:lang w:val="la-Latn" w:eastAsia="en-US"/>
        </w:rPr>
        <w:t>, ВДПУ, 2001. 183 с.</w:t>
      </w:r>
    </w:p>
    <w:p w:rsidR="0057180E" w:rsidRPr="00517318" w:rsidRDefault="0057180E" w:rsidP="005C76DF">
      <w:pPr>
        <w:numPr>
          <w:ilvl w:val="0"/>
          <w:numId w:val="3"/>
        </w:numPr>
        <w:spacing w:line="360" w:lineRule="auto"/>
        <w:ind w:left="0" w:firstLine="709"/>
        <w:contextualSpacing/>
        <w:jc w:val="both"/>
        <w:rPr>
          <w:rFonts w:eastAsia="Calibri"/>
          <w:sz w:val="28"/>
          <w:szCs w:val="28"/>
          <w:lang w:val="la-Latn" w:eastAsia="en-US"/>
        </w:rPr>
      </w:pPr>
      <w:proofErr w:type="spellStart"/>
      <w:r w:rsidRPr="0057180E">
        <w:rPr>
          <w:rFonts w:eastAsia="Calibri"/>
          <w:sz w:val="28"/>
          <w:szCs w:val="28"/>
          <w:lang w:eastAsia="en-US"/>
        </w:rPr>
        <w:t>Кутек</w:t>
      </w:r>
      <w:proofErr w:type="spellEnd"/>
      <w:r w:rsidRPr="0057180E">
        <w:rPr>
          <w:rFonts w:eastAsia="Calibri"/>
          <w:sz w:val="28"/>
          <w:szCs w:val="28"/>
          <w:lang w:eastAsia="en-US"/>
        </w:rPr>
        <w:t xml:space="preserve"> Т. Б., Вовченко І. І. Основи теорії і методики спортивної підготовки: навчальний посібник.  Житомир: ЖДУ імені Івана Франка, 2022</w:t>
      </w:r>
      <w:r>
        <w:rPr>
          <w:rFonts w:eastAsia="Calibri"/>
          <w:sz w:val="28"/>
          <w:szCs w:val="28"/>
          <w:lang w:eastAsia="en-US"/>
        </w:rPr>
        <w:t>. </w:t>
      </w:r>
      <w:r w:rsidRPr="0057180E">
        <w:rPr>
          <w:rFonts w:eastAsia="Calibri"/>
          <w:sz w:val="28"/>
          <w:szCs w:val="28"/>
          <w:lang w:eastAsia="en-US"/>
        </w:rPr>
        <w:t>108 с.</w:t>
      </w:r>
    </w:p>
    <w:p w:rsidR="00F51531" w:rsidRPr="00517318" w:rsidRDefault="00F51531" w:rsidP="005C76DF">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Линець М. М. Фізична підготовка спортсменів.</w:t>
      </w:r>
      <w:r w:rsidRPr="00517318">
        <w:rPr>
          <w:lang w:val="la-Latn"/>
        </w:rPr>
        <w:t xml:space="preserve"> </w:t>
      </w:r>
      <w:r w:rsidRPr="00517318">
        <w:rPr>
          <w:rFonts w:eastAsia="Calibri"/>
          <w:sz w:val="28"/>
          <w:szCs w:val="28"/>
          <w:lang w:val="la-Latn" w:eastAsia="en-US"/>
        </w:rPr>
        <w:t>Загальна теорія підготовки спортсменів. Львівський державний університет фізичної культури. 2015. 16 с.</w:t>
      </w:r>
    </w:p>
    <w:p w:rsidR="00F51531" w:rsidRPr="001E5D60" w:rsidRDefault="00F51531" w:rsidP="005C76DF">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Линець М. М. Технічна підготовка спортсменів.</w:t>
      </w:r>
      <w:r w:rsidRPr="00517318">
        <w:rPr>
          <w:lang w:val="la-Latn"/>
        </w:rPr>
        <w:t xml:space="preserve"> </w:t>
      </w:r>
      <w:r w:rsidRPr="00517318">
        <w:rPr>
          <w:rFonts w:eastAsia="Calibri"/>
          <w:sz w:val="28"/>
          <w:szCs w:val="28"/>
          <w:lang w:val="la-Latn" w:eastAsia="en-US"/>
        </w:rPr>
        <w:t>Загальна теорія підготовки спортсменів. Львівський державний університет фізичної культури. 2015. 15 с.</w:t>
      </w:r>
    </w:p>
    <w:p w:rsidR="00F51531" w:rsidRPr="007044AD" w:rsidRDefault="00F51531" w:rsidP="00BF1DB3">
      <w:pPr>
        <w:widowControl w:val="0"/>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Линець М. М. Психічна підготовка спортсменів.</w:t>
      </w:r>
      <w:r w:rsidRPr="00517318">
        <w:rPr>
          <w:lang w:val="la-Latn"/>
        </w:rPr>
        <w:t xml:space="preserve"> </w:t>
      </w:r>
      <w:r w:rsidRPr="00517318">
        <w:rPr>
          <w:rFonts w:eastAsia="Calibri"/>
          <w:sz w:val="28"/>
          <w:szCs w:val="28"/>
          <w:lang w:val="la-Latn" w:eastAsia="en-US"/>
        </w:rPr>
        <w:t xml:space="preserve">Загальна теорія підготовки спортсменів. </w:t>
      </w:r>
      <w:bookmarkStart w:id="9" w:name="_Hlk182222567"/>
      <w:r w:rsidRPr="00517318">
        <w:rPr>
          <w:rFonts w:eastAsia="Calibri"/>
          <w:sz w:val="28"/>
          <w:szCs w:val="28"/>
          <w:lang w:val="la-Latn" w:eastAsia="en-US"/>
        </w:rPr>
        <w:t>Львівський державний університет фізичної культури. 2015. 16 с.</w:t>
      </w:r>
      <w:bookmarkEnd w:id="9"/>
    </w:p>
    <w:p w:rsidR="007044AD" w:rsidRPr="007044AD" w:rsidRDefault="007044AD" w:rsidP="007044AD">
      <w:pPr>
        <w:widowControl w:val="0"/>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 xml:space="preserve">Линець М. М. </w:t>
      </w:r>
      <w:r w:rsidRPr="007044AD">
        <w:rPr>
          <w:rFonts w:eastAsia="Calibri"/>
          <w:sz w:val="28"/>
          <w:szCs w:val="28"/>
          <w:lang w:eastAsia="en-US"/>
        </w:rPr>
        <w:t>Основи методики розвитку сили</w:t>
      </w:r>
      <w:r>
        <w:rPr>
          <w:rFonts w:eastAsia="Calibri"/>
          <w:sz w:val="28"/>
          <w:szCs w:val="28"/>
          <w:lang w:eastAsia="en-US"/>
        </w:rPr>
        <w:t xml:space="preserve">. </w:t>
      </w:r>
      <w:r w:rsidRPr="00517318">
        <w:rPr>
          <w:rFonts w:eastAsia="Calibri"/>
          <w:sz w:val="28"/>
          <w:szCs w:val="28"/>
          <w:lang w:val="la-Latn" w:eastAsia="en-US"/>
        </w:rPr>
        <w:t>Львівський державний університет фізичної культури. 2015. 1</w:t>
      </w:r>
      <w:r>
        <w:rPr>
          <w:rFonts w:eastAsia="Calibri"/>
          <w:sz w:val="28"/>
          <w:szCs w:val="28"/>
          <w:lang w:eastAsia="en-US"/>
        </w:rPr>
        <w:t>9</w:t>
      </w:r>
      <w:r w:rsidRPr="00517318">
        <w:rPr>
          <w:rFonts w:eastAsia="Calibri"/>
          <w:sz w:val="28"/>
          <w:szCs w:val="28"/>
          <w:lang w:val="la-Latn" w:eastAsia="en-US"/>
        </w:rPr>
        <w:t xml:space="preserve"> с.</w:t>
      </w:r>
      <w:r w:rsidR="00143A0F">
        <w:rPr>
          <w:rFonts w:eastAsia="Calibri"/>
          <w:sz w:val="28"/>
          <w:szCs w:val="28"/>
          <w:lang w:eastAsia="en-US"/>
        </w:rPr>
        <w:t xml:space="preserve"> </w:t>
      </w:r>
      <w:r w:rsidR="00C31704">
        <w:lastRenderedPageBreak/>
        <w:fldChar w:fldCharType="begin"/>
      </w:r>
      <w:r w:rsidR="00C31704">
        <w:instrText>HYPERLINK "https://repository.ldufk.edu.ua/bitstream/34606048/3950/1/%20№7%20Основні%20методики%20розвитку%20сили.pdf"</w:instrText>
      </w:r>
      <w:r w:rsidR="00C31704">
        <w:fldChar w:fldCharType="separate"/>
      </w:r>
      <w:r w:rsidR="00143A0F" w:rsidRPr="008078AB">
        <w:rPr>
          <w:rStyle w:val="aa"/>
          <w:rFonts w:eastAsia="Calibri"/>
          <w:sz w:val="28"/>
          <w:szCs w:val="28"/>
          <w:lang w:eastAsia="en-US"/>
        </w:rPr>
        <w:t>https://repository.ldufk.edu.ua/bitstream/34606048/3950/1/%20№7%20Основні%20методики%20розвитку%20сили.pdf</w:t>
      </w:r>
      <w:r w:rsidR="00C31704">
        <w:fldChar w:fldCharType="end"/>
      </w:r>
      <w:r w:rsidR="00143A0F">
        <w:rPr>
          <w:rFonts w:eastAsia="Calibri"/>
          <w:sz w:val="28"/>
          <w:szCs w:val="28"/>
          <w:lang w:eastAsia="en-US"/>
        </w:rPr>
        <w:t xml:space="preserve">    </w:t>
      </w:r>
    </w:p>
    <w:p w:rsidR="00645C74" w:rsidRPr="00645C74" w:rsidRDefault="00645C74" w:rsidP="007044AD">
      <w:pPr>
        <w:widowControl w:val="0"/>
        <w:numPr>
          <w:ilvl w:val="0"/>
          <w:numId w:val="3"/>
        </w:numPr>
        <w:spacing w:line="360" w:lineRule="auto"/>
        <w:ind w:left="0" w:firstLine="709"/>
        <w:contextualSpacing/>
        <w:jc w:val="both"/>
        <w:rPr>
          <w:rFonts w:eastAsia="Calibri"/>
          <w:sz w:val="28"/>
          <w:szCs w:val="28"/>
          <w:lang w:val="la-Latn" w:eastAsia="en-US"/>
        </w:rPr>
      </w:pPr>
      <w:proofErr w:type="spellStart"/>
      <w:r w:rsidRPr="00645C74">
        <w:rPr>
          <w:rFonts w:eastAsia="Calibri"/>
          <w:sz w:val="28"/>
          <w:szCs w:val="28"/>
          <w:lang w:eastAsia="en-US"/>
        </w:rPr>
        <w:t>Линець</w:t>
      </w:r>
      <w:proofErr w:type="spellEnd"/>
      <w:r w:rsidRPr="00645C74">
        <w:rPr>
          <w:rFonts w:eastAsia="Calibri"/>
          <w:sz w:val="28"/>
          <w:szCs w:val="28"/>
          <w:lang w:eastAsia="en-US"/>
        </w:rPr>
        <w:t xml:space="preserve"> М. М. Побудова </w:t>
      </w:r>
      <w:proofErr w:type="spellStart"/>
      <w:r w:rsidRPr="00645C74">
        <w:rPr>
          <w:rFonts w:eastAsia="Calibri"/>
          <w:sz w:val="28"/>
          <w:szCs w:val="28"/>
          <w:lang w:eastAsia="en-US"/>
        </w:rPr>
        <w:t>мезо-</w:t>
      </w:r>
      <w:proofErr w:type="spellEnd"/>
      <w:r w:rsidRPr="00645C74">
        <w:rPr>
          <w:rFonts w:eastAsia="Calibri"/>
          <w:sz w:val="28"/>
          <w:szCs w:val="28"/>
          <w:lang w:eastAsia="en-US"/>
        </w:rPr>
        <w:t xml:space="preserve"> і </w:t>
      </w:r>
      <w:proofErr w:type="spellStart"/>
      <w:r w:rsidRPr="00645C74">
        <w:rPr>
          <w:rFonts w:eastAsia="Calibri"/>
          <w:sz w:val="28"/>
          <w:szCs w:val="28"/>
          <w:lang w:eastAsia="en-US"/>
        </w:rPr>
        <w:t>макроциклів</w:t>
      </w:r>
      <w:proofErr w:type="spellEnd"/>
      <w:r>
        <w:rPr>
          <w:rFonts w:eastAsia="Calibri"/>
          <w:sz w:val="28"/>
          <w:szCs w:val="28"/>
          <w:lang w:eastAsia="en-US"/>
        </w:rPr>
        <w:t>.</w:t>
      </w:r>
      <w:r w:rsidRPr="00645C74">
        <w:rPr>
          <w:rFonts w:eastAsia="Calibri"/>
          <w:sz w:val="28"/>
          <w:szCs w:val="28"/>
          <w:lang w:eastAsia="en-US"/>
        </w:rPr>
        <w:t xml:space="preserve"> Загальна теорія підготовки спортсменів</w:t>
      </w:r>
      <w:r>
        <w:rPr>
          <w:rFonts w:eastAsia="Calibri"/>
          <w:sz w:val="28"/>
          <w:szCs w:val="28"/>
          <w:lang w:eastAsia="en-US"/>
        </w:rPr>
        <w:t xml:space="preserve">. Лекція. </w:t>
      </w:r>
      <w:r w:rsidRPr="00645C74">
        <w:rPr>
          <w:rFonts w:eastAsia="Calibri"/>
          <w:sz w:val="28"/>
          <w:szCs w:val="28"/>
          <w:lang w:val="la-Latn" w:eastAsia="en-US"/>
        </w:rPr>
        <w:t>Львівський державний університет фізичної культури. 201</w:t>
      </w:r>
      <w:r>
        <w:rPr>
          <w:rFonts w:eastAsia="Calibri"/>
          <w:sz w:val="28"/>
          <w:szCs w:val="28"/>
          <w:lang w:eastAsia="en-US"/>
        </w:rPr>
        <w:t>5</w:t>
      </w:r>
      <w:r w:rsidRPr="00645C74">
        <w:rPr>
          <w:rFonts w:eastAsia="Calibri"/>
          <w:sz w:val="28"/>
          <w:szCs w:val="28"/>
          <w:lang w:val="la-Latn" w:eastAsia="en-US"/>
        </w:rPr>
        <w:t xml:space="preserve">. </w:t>
      </w:r>
      <w:r>
        <w:rPr>
          <w:rFonts w:eastAsia="Calibri"/>
          <w:sz w:val="28"/>
          <w:szCs w:val="28"/>
          <w:lang w:eastAsia="en-US"/>
        </w:rPr>
        <w:t>10</w:t>
      </w:r>
      <w:r w:rsidRPr="00645C74">
        <w:rPr>
          <w:rFonts w:eastAsia="Calibri"/>
          <w:sz w:val="28"/>
          <w:szCs w:val="28"/>
          <w:lang w:val="la-Latn" w:eastAsia="en-US"/>
        </w:rPr>
        <w:t xml:space="preserve"> с.</w:t>
      </w:r>
    </w:p>
    <w:p w:rsidR="007044AD" w:rsidRPr="007044AD" w:rsidRDefault="007044AD" w:rsidP="007044AD">
      <w:pPr>
        <w:widowControl w:val="0"/>
        <w:numPr>
          <w:ilvl w:val="0"/>
          <w:numId w:val="3"/>
        </w:numPr>
        <w:spacing w:line="360" w:lineRule="auto"/>
        <w:ind w:left="0" w:firstLine="709"/>
        <w:contextualSpacing/>
        <w:jc w:val="both"/>
        <w:rPr>
          <w:rFonts w:eastAsia="Calibri"/>
          <w:sz w:val="28"/>
          <w:szCs w:val="28"/>
          <w:lang w:val="la-Latn" w:eastAsia="en-US"/>
        </w:rPr>
      </w:pPr>
      <w:r w:rsidRPr="007044AD">
        <w:rPr>
          <w:rFonts w:eastAsia="Calibri"/>
          <w:sz w:val="28"/>
          <w:szCs w:val="28"/>
          <w:lang w:val="la-Latn" w:eastAsia="en-US"/>
        </w:rPr>
        <w:t>Линець М. М. Загальна теорія підготовки спортсменів. Комплексні контрольні роботи.  Львівський державний університет фізичної культури. 2016. 61 с.</w:t>
      </w:r>
    </w:p>
    <w:p w:rsidR="007044AD" w:rsidRPr="007044AD" w:rsidRDefault="007044AD" w:rsidP="007044AD">
      <w:pPr>
        <w:widowControl w:val="0"/>
        <w:numPr>
          <w:ilvl w:val="0"/>
          <w:numId w:val="3"/>
        </w:numPr>
        <w:spacing w:line="360" w:lineRule="auto"/>
        <w:ind w:left="0" w:firstLine="709"/>
        <w:contextualSpacing/>
        <w:jc w:val="both"/>
        <w:rPr>
          <w:rFonts w:eastAsia="Calibri"/>
          <w:sz w:val="28"/>
          <w:szCs w:val="28"/>
          <w:lang w:val="la-Latn" w:eastAsia="en-US"/>
        </w:rPr>
      </w:pPr>
      <w:r w:rsidRPr="007044AD">
        <w:rPr>
          <w:rFonts w:eastAsia="Calibri"/>
          <w:sz w:val="28"/>
          <w:szCs w:val="28"/>
          <w:lang w:val="la-Latn" w:eastAsia="en-US"/>
        </w:rPr>
        <w:t>Линець М. М. Тактична підготовка спортсменів. Загальна теорія підготовки спортсменів. Львівський державний університет фізичної культури. 2018. 12 с.</w:t>
      </w:r>
    </w:p>
    <w:p w:rsidR="00051190" w:rsidRPr="00F57DFA" w:rsidRDefault="00051190" w:rsidP="00051190">
      <w:pPr>
        <w:widowControl w:val="0"/>
        <w:numPr>
          <w:ilvl w:val="0"/>
          <w:numId w:val="3"/>
        </w:numPr>
        <w:spacing w:line="360" w:lineRule="auto"/>
        <w:ind w:left="0" w:firstLine="709"/>
        <w:contextualSpacing/>
        <w:jc w:val="both"/>
        <w:rPr>
          <w:rFonts w:eastAsia="Calibri"/>
          <w:sz w:val="28"/>
          <w:szCs w:val="28"/>
          <w:lang w:eastAsia="en-US"/>
        </w:rPr>
      </w:pPr>
      <w:proofErr w:type="spellStart"/>
      <w:r>
        <w:rPr>
          <w:rFonts w:eastAsia="Calibri"/>
          <w:sz w:val="28"/>
          <w:szCs w:val="28"/>
          <w:lang w:eastAsia="en-US"/>
        </w:rPr>
        <w:t>Лящук</w:t>
      </w:r>
      <w:proofErr w:type="spellEnd"/>
      <w:r>
        <w:rPr>
          <w:rFonts w:eastAsia="Calibri"/>
          <w:sz w:val="28"/>
          <w:szCs w:val="28"/>
          <w:lang w:eastAsia="en-US"/>
        </w:rPr>
        <w:t xml:space="preserve"> Ю. </w:t>
      </w:r>
      <w:proofErr w:type="spellStart"/>
      <w:r w:rsidRPr="00051190">
        <w:rPr>
          <w:rFonts w:eastAsia="Calibri"/>
          <w:sz w:val="28"/>
          <w:szCs w:val="28"/>
          <w:lang w:val="ru-RU" w:eastAsia="en-US"/>
        </w:rPr>
        <w:t>Чому</w:t>
      </w:r>
      <w:proofErr w:type="spellEnd"/>
      <w:r w:rsidRPr="00051190">
        <w:rPr>
          <w:rFonts w:eastAsia="Calibri"/>
          <w:sz w:val="28"/>
          <w:szCs w:val="28"/>
          <w:lang w:val="ru-RU" w:eastAsia="en-US"/>
        </w:rPr>
        <w:t xml:space="preserve"> </w:t>
      </w:r>
      <w:proofErr w:type="spellStart"/>
      <w:r w:rsidRPr="00051190">
        <w:rPr>
          <w:rFonts w:eastAsia="Calibri"/>
          <w:sz w:val="28"/>
          <w:szCs w:val="28"/>
          <w:lang w:val="ru-RU" w:eastAsia="en-US"/>
        </w:rPr>
        <w:t>Україна</w:t>
      </w:r>
      <w:proofErr w:type="spellEnd"/>
      <w:r w:rsidRPr="00051190">
        <w:rPr>
          <w:rFonts w:eastAsia="Calibri"/>
          <w:sz w:val="28"/>
          <w:szCs w:val="28"/>
          <w:lang w:val="ru-RU" w:eastAsia="en-US"/>
        </w:rPr>
        <w:t xml:space="preserve"> </w:t>
      </w:r>
      <w:r>
        <w:rPr>
          <w:rFonts w:eastAsia="Calibri"/>
          <w:sz w:val="28"/>
          <w:szCs w:val="28"/>
          <w:lang w:val="ru-RU" w:eastAsia="en-US"/>
        </w:rPr>
        <w:t>–</w:t>
      </w:r>
      <w:r w:rsidRPr="00051190">
        <w:rPr>
          <w:rFonts w:eastAsia="Calibri"/>
          <w:sz w:val="28"/>
          <w:szCs w:val="28"/>
          <w:lang w:val="ru-RU" w:eastAsia="en-US"/>
        </w:rPr>
        <w:t xml:space="preserve"> держава №1 на </w:t>
      </w:r>
      <w:proofErr w:type="spellStart"/>
      <w:r w:rsidRPr="00051190">
        <w:rPr>
          <w:rFonts w:eastAsia="Calibri"/>
          <w:sz w:val="28"/>
          <w:szCs w:val="28"/>
          <w:lang w:val="ru-RU" w:eastAsia="en-US"/>
        </w:rPr>
        <w:t>арені</w:t>
      </w:r>
      <w:proofErr w:type="spellEnd"/>
      <w:r w:rsidRPr="00051190">
        <w:rPr>
          <w:rFonts w:eastAsia="Calibri"/>
          <w:sz w:val="28"/>
          <w:szCs w:val="28"/>
          <w:lang w:val="ru-RU" w:eastAsia="en-US"/>
        </w:rPr>
        <w:t xml:space="preserve"> </w:t>
      </w:r>
      <w:proofErr w:type="spellStart"/>
      <w:proofErr w:type="gramStart"/>
      <w:r w:rsidRPr="00051190">
        <w:rPr>
          <w:rFonts w:eastAsia="Calibri"/>
          <w:sz w:val="28"/>
          <w:szCs w:val="28"/>
          <w:lang w:val="ru-RU" w:eastAsia="en-US"/>
        </w:rPr>
        <w:t>св</w:t>
      </w:r>
      <w:proofErr w:type="gramEnd"/>
      <w:r w:rsidRPr="00051190">
        <w:rPr>
          <w:rFonts w:eastAsia="Calibri"/>
          <w:sz w:val="28"/>
          <w:szCs w:val="28"/>
          <w:lang w:val="ru-RU" w:eastAsia="en-US"/>
        </w:rPr>
        <w:t>ітового</w:t>
      </w:r>
      <w:proofErr w:type="spellEnd"/>
      <w:r w:rsidRPr="00051190">
        <w:rPr>
          <w:rFonts w:eastAsia="Calibri"/>
          <w:sz w:val="28"/>
          <w:szCs w:val="28"/>
          <w:lang w:val="ru-RU" w:eastAsia="en-US"/>
        </w:rPr>
        <w:t xml:space="preserve"> боксу</w:t>
      </w:r>
      <w:r>
        <w:rPr>
          <w:rFonts w:eastAsia="Calibri"/>
          <w:sz w:val="28"/>
          <w:szCs w:val="28"/>
          <w:lang w:val="ru-RU" w:eastAsia="en-US"/>
        </w:rPr>
        <w:t xml:space="preserve">. 2017. </w:t>
      </w:r>
      <w:hyperlink r:id="rId16" w:history="1">
        <w:r w:rsidRPr="00051190">
          <w:rPr>
            <w:rStyle w:val="aa"/>
            <w:rFonts w:eastAsia="Calibri"/>
            <w:color w:val="auto"/>
            <w:sz w:val="28"/>
            <w:szCs w:val="28"/>
            <w:u w:val="none"/>
            <w:lang w:eastAsia="en-US"/>
          </w:rPr>
          <w:t>Depo.Сектор</w:t>
        </w:r>
      </w:hyperlink>
      <w:r>
        <w:rPr>
          <w:rFonts w:eastAsia="Calibri"/>
          <w:sz w:val="28"/>
          <w:szCs w:val="28"/>
          <w:lang w:val="ru-RU" w:eastAsia="en-US"/>
        </w:rPr>
        <w:t xml:space="preserve">. </w:t>
      </w:r>
      <w:hyperlink r:id="rId17" w:history="1">
        <w:r w:rsidRPr="008078AB">
          <w:rPr>
            <w:rStyle w:val="aa"/>
            <w:rFonts w:eastAsia="Calibri"/>
            <w:sz w:val="28"/>
            <w:szCs w:val="28"/>
            <w:lang w:val="ru-RU" w:eastAsia="en-US"/>
          </w:rPr>
          <w:t>https</w:t>
        </w:r>
        <w:r w:rsidRPr="00F57DFA">
          <w:rPr>
            <w:rStyle w:val="aa"/>
            <w:rFonts w:eastAsia="Calibri"/>
            <w:sz w:val="28"/>
            <w:szCs w:val="28"/>
            <w:lang w:eastAsia="en-US"/>
          </w:rPr>
          <w:t>://</w:t>
        </w:r>
        <w:r w:rsidRPr="008078AB">
          <w:rPr>
            <w:rStyle w:val="aa"/>
            <w:rFonts w:eastAsia="Calibri"/>
            <w:sz w:val="28"/>
            <w:szCs w:val="28"/>
            <w:lang w:val="ru-RU" w:eastAsia="en-US"/>
          </w:rPr>
          <w:t>sector</w:t>
        </w:r>
        <w:r w:rsidRPr="00F57DFA">
          <w:rPr>
            <w:rStyle w:val="aa"/>
            <w:rFonts w:eastAsia="Calibri"/>
            <w:sz w:val="28"/>
            <w:szCs w:val="28"/>
            <w:lang w:eastAsia="en-US"/>
          </w:rPr>
          <w:t>.</w:t>
        </w:r>
        <w:r w:rsidRPr="008078AB">
          <w:rPr>
            <w:rStyle w:val="aa"/>
            <w:rFonts w:eastAsia="Calibri"/>
            <w:sz w:val="28"/>
            <w:szCs w:val="28"/>
            <w:lang w:val="ru-RU" w:eastAsia="en-US"/>
          </w:rPr>
          <w:t>depo</w:t>
        </w:r>
        <w:r w:rsidRPr="00F57DFA">
          <w:rPr>
            <w:rStyle w:val="aa"/>
            <w:rFonts w:eastAsia="Calibri"/>
            <w:sz w:val="28"/>
            <w:szCs w:val="28"/>
            <w:lang w:eastAsia="en-US"/>
          </w:rPr>
          <w:t>.</w:t>
        </w:r>
        <w:r w:rsidRPr="008078AB">
          <w:rPr>
            <w:rStyle w:val="aa"/>
            <w:rFonts w:eastAsia="Calibri"/>
            <w:sz w:val="28"/>
            <w:szCs w:val="28"/>
            <w:lang w:val="ru-RU" w:eastAsia="en-US"/>
          </w:rPr>
          <w:t>ua</w:t>
        </w:r>
        <w:r w:rsidRPr="00F57DFA">
          <w:rPr>
            <w:rStyle w:val="aa"/>
            <w:rFonts w:eastAsia="Calibri"/>
            <w:sz w:val="28"/>
            <w:szCs w:val="28"/>
            <w:lang w:eastAsia="en-US"/>
          </w:rPr>
          <w:t>/</w:t>
        </w:r>
        <w:r w:rsidRPr="008078AB">
          <w:rPr>
            <w:rStyle w:val="aa"/>
            <w:rFonts w:eastAsia="Calibri"/>
            <w:sz w:val="28"/>
            <w:szCs w:val="28"/>
            <w:lang w:val="ru-RU" w:eastAsia="en-US"/>
          </w:rPr>
          <w:t>ukr</w:t>
        </w:r>
        <w:r w:rsidRPr="00F57DFA">
          <w:rPr>
            <w:rStyle w:val="aa"/>
            <w:rFonts w:eastAsia="Calibri"/>
            <w:sz w:val="28"/>
            <w:szCs w:val="28"/>
            <w:lang w:eastAsia="en-US"/>
          </w:rPr>
          <w:t>/</w:t>
        </w:r>
        <w:r w:rsidRPr="008078AB">
          <w:rPr>
            <w:rStyle w:val="aa"/>
            <w:rFonts w:eastAsia="Calibri"/>
            <w:sz w:val="28"/>
            <w:szCs w:val="28"/>
            <w:lang w:val="ru-RU" w:eastAsia="en-US"/>
          </w:rPr>
          <w:t>box</w:t>
        </w:r>
        <w:r w:rsidRPr="00F57DFA">
          <w:rPr>
            <w:rStyle w:val="aa"/>
            <w:rFonts w:eastAsia="Calibri"/>
            <w:sz w:val="28"/>
            <w:szCs w:val="28"/>
            <w:lang w:eastAsia="en-US"/>
          </w:rPr>
          <w:t>/</w:t>
        </w:r>
        <w:r w:rsidRPr="008078AB">
          <w:rPr>
            <w:rStyle w:val="aa"/>
            <w:rFonts w:eastAsia="Calibri"/>
            <w:sz w:val="28"/>
            <w:szCs w:val="28"/>
            <w:lang w:val="ru-RU" w:eastAsia="en-US"/>
          </w:rPr>
          <w:t>chomu</w:t>
        </w:r>
        <w:r w:rsidRPr="00F57DFA">
          <w:rPr>
            <w:rStyle w:val="aa"/>
            <w:rFonts w:eastAsia="Calibri"/>
            <w:sz w:val="28"/>
            <w:szCs w:val="28"/>
            <w:lang w:eastAsia="en-US"/>
          </w:rPr>
          <w:t>-</w:t>
        </w:r>
        <w:r w:rsidRPr="008078AB">
          <w:rPr>
            <w:rStyle w:val="aa"/>
            <w:rFonts w:eastAsia="Calibri"/>
            <w:sz w:val="28"/>
            <w:szCs w:val="28"/>
            <w:lang w:val="ru-RU" w:eastAsia="en-US"/>
          </w:rPr>
          <w:t>ukrayina</w:t>
        </w:r>
        <w:r w:rsidRPr="00F57DFA">
          <w:rPr>
            <w:rStyle w:val="aa"/>
            <w:rFonts w:eastAsia="Calibri"/>
            <w:sz w:val="28"/>
            <w:szCs w:val="28"/>
            <w:lang w:eastAsia="en-US"/>
          </w:rPr>
          <w:t>-</w:t>
        </w:r>
        <w:r w:rsidRPr="008078AB">
          <w:rPr>
            <w:rStyle w:val="aa"/>
            <w:rFonts w:eastAsia="Calibri"/>
            <w:sz w:val="28"/>
            <w:szCs w:val="28"/>
            <w:lang w:val="ru-RU" w:eastAsia="en-US"/>
          </w:rPr>
          <w:t>derzhava</w:t>
        </w:r>
        <w:r w:rsidRPr="00F57DFA">
          <w:rPr>
            <w:rStyle w:val="aa"/>
            <w:rFonts w:eastAsia="Calibri"/>
            <w:sz w:val="28"/>
            <w:szCs w:val="28"/>
            <w:lang w:eastAsia="en-US"/>
          </w:rPr>
          <w:t>-1-</w:t>
        </w:r>
        <w:r w:rsidRPr="008078AB">
          <w:rPr>
            <w:rStyle w:val="aa"/>
            <w:rFonts w:eastAsia="Calibri"/>
            <w:sz w:val="28"/>
            <w:szCs w:val="28"/>
            <w:lang w:val="ru-RU" w:eastAsia="en-US"/>
          </w:rPr>
          <w:t>na</w:t>
        </w:r>
        <w:r w:rsidRPr="00F57DFA">
          <w:rPr>
            <w:rStyle w:val="aa"/>
            <w:rFonts w:eastAsia="Calibri"/>
            <w:sz w:val="28"/>
            <w:szCs w:val="28"/>
            <w:lang w:eastAsia="en-US"/>
          </w:rPr>
          <w:t>-</w:t>
        </w:r>
        <w:r w:rsidRPr="008078AB">
          <w:rPr>
            <w:rStyle w:val="aa"/>
            <w:rFonts w:eastAsia="Calibri"/>
            <w:sz w:val="28"/>
            <w:szCs w:val="28"/>
            <w:lang w:val="ru-RU" w:eastAsia="en-US"/>
          </w:rPr>
          <w:t>areni</w:t>
        </w:r>
        <w:r w:rsidRPr="00F57DFA">
          <w:rPr>
            <w:rStyle w:val="aa"/>
            <w:rFonts w:eastAsia="Calibri"/>
            <w:sz w:val="28"/>
            <w:szCs w:val="28"/>
            <w:lang w:eastAsia="en-US"/>
          </w:rPr>
          <w:t>-</w:t>
        </w:r>
        <w:r w:rsidRPr="008078AB">
          <w:rPr>
            <w:rStyle w:val="aa"/>
            <w:rFonts w:eastAsia="Calibri"/>
            <w:sz w:val="28"/>
            <w:szCs w:val="28"/>
            <w:lang w:val="ru-RU" w:eastAsia="en-US"/>
          </w:rPr>
          <w:t>svitovogo</w:t>
        </w:r>
        <w:r w:rsidRPr="00F57DFA">
          <w:rPr>
            <w:rStyle w:val="aa"/>
            <w:rFonts w:eastAsia="Calibri"/>
            <w:sz w:val="28"/>
            <w:szCs w:val="28"/>
            <w:lang w:eastAsia="en-US"/>
          </w:rPr>
          <w:t>-</w:t>
        </w:r>
        <w:r w:rsidRPr="008078AB">
          <w:rPr>
            <w:rStyle w:val="aa"/>
            <w:rFonts w:eastAsia="Calibri"/>
            <w:sz w:val="28"/>
            <w:szCs w:val="28"/>
            <w:lang w:val="ru-RU" w:eastAsia="en-US"/>
          </w:rPr>
          <w:t>boksu</w:t>
        </w:r>
        <w:r w:rsidRPr="00F57DFA">
          <w:rPr>
            <w:rStyle w:val="aa"/>
            <w:rFonts w:eastAsia="Calibri"/>
            <w:sz w:val="28"/>
            <w:szCs w:val="28"/>
            <w:lang w:eastAsia="en-US"/>
          </w:rPr>
          <w:t>-20170622593832</w:t>
        </w:r>
      </w:hyperlink>
      <w:r w:rsidRPr="00F57DFA">
        <w:rPr>
          <w:rFonts w:eastAsia="Calibri"/>
          <w:sz w:val="28"/>
          <w:szCs w:val="28"/>
          <w:lang w:eastAsia="en-US"/>
        </w:rPr>
        <w:t xml:space="preserve"> </w:t>
      </w:r>
    </w:p>
    <w:p w:rsidR="00C70719" w:rsidRPr="004864DB" w:rsidRDefault="00C70719" w:rsidP="00C70719">
      <w:pPr>
        <w:numPr>
          <w:ilvl w:val="0"/>
          <w:numId w:val="3"/>
        </w:numPr>
        <w:spacing w:line="360" w:lineRule="auto"/>
        <w:ind w:left="0" w:firstLine="709"/>
        <w:contextualSpacing/>
        <w:jc w:val="both"/>
        <w:rPr>
          <w:rFonts w:eastAsia="Calibri"/>
          <w:sz w:val="28"/>
          <w:szCs w:val="28"/>
          <w:lang w:val="ru-RU" w:eastAsia="en-US"/>
        </w:rPr>
      </w:pPr>
      <w:r>
        <w:rPr>
          <w:rFonts w:eastAsia="Calibri"/>
          <w:sz w:val="28"/>
          <w:szCs w:val="28"/>
          <w:lang w:eastAsia="en-US"/>
        </w:rPr>
        <w:t xml:space="preserve">Мазур А. </w:t>
      </w:r>
      <w:proofErr w:type="spellStart"/>
      <w:r w:rsidRPr="00C70719">
        <w:rPr>
          <w:rFonts w:eastAsia="Calibri"/>
          <w:sz w:val="28"/>
          <w:szCs w:val="28"/>
          <w:lang w:val="ru-RU" w:eastAsia="en-US"/>
        </w:rPr>
        <w:t>Функціональне</w:t>
      </w:r>
      <w:proofErr w:type="spellEnd"/>
      <w:r w:rsidRPr="00C70719">
        <w:rPr>
          <w:rFonts w:eastAsia="Calibri"/>
          <w:sz w:val="28"/>
          <w:szCs w:val="28"/>
          <w:lang w:val="ru-RU" w:eastAsia="en-US"/>
        </w:rPr>
        <w:t xml:space="preserve"> </w:t>
      </w:r>
      <w:proofErr w:type="spellStart"/>
      <w:r w:rsidRPr="00C70719">
        <w:rPr>
          <w:rFonts w:eastAsia="Calibri"/>
          <w:sz w:val="28"/>
          <w:szCs w:val="28"/>
          <w:lang w:val="ru-RU" w:eastAsia="en-US"/>
        </w:rPr>
        <w:t>тренування</w:t>
      </w:r>
      <w:proofErr w:type="spellEnd"/>
      <w:r w:rsidRPr="00C70719">
        <w:rPr>
          <w:rFonts w:eastAsia="Calibri"/>
          <w:sz w:val="28"/>
          <w:szCs w:val="28"/>
          <w:lang w:val="ru-RU" w:eastAsia="en-US"/>
        </w:rPr>
        <w:t xml:space="preserve">: </w:t>
      </w:r>
      <w:proofErr w:type="spellStart"/>
      <w:r w:rsidRPr="00C70719">
        <w:rPr>
          <w:rFonts w:eastAsia="Calibri"/>
          <w:sz w:val="28"/>
          <w:szCs w:val="28"/>
          <w:lang w:val="ru-RU" w:eastAsia="en-US"/>
        </w:rPr>
        <w:t>що</w:t>
      </w:r>
      <w:proofErr w:type="spellEnd"/>
      <w:r w:rsidRPr="00C70719">
        <w:rPr>
          <w:rFonts w:eastAsia="Calibri"/>
          <w:sz w:val="28"/>
          <w:szCs w:val="28"/>
          <w:lang w:val="ru-RU" w:eastAsia="en-US"/>
        </w:rPr>
        <w:t xml:space="preserve"> </w:t>
      </w:r>
      <w:proofErr w:type="spellStart"/>
      <w:r w:rsidRPr="00C70719">
        <w:rPr>
          <w:rFonts w:eastAsia="Calibri"/>
          <w:sz w:val="28"/>
          <w:szCs w:val="28"/>
          <w:lang w:val="ru-RU" w:eastAsia="en-US"/>
        </w:rPr>
        <w:t>це</w:t>
      </w:r>
      <w:proofErr w:type="spellEnd"/>
      <w:r w:rsidRPr="00C70719">
        <w:rPr>
          <w:rFonts w:eastAsia="Calibri"/>
          <w:sz w:val="28"/>
          <w:szCs w:val="28"/>
          <w:lang w:val="ru-RU" w:eastAsia="en-US"/>
        </w:rPr>
        <w:t xml:space="preserve"> </w:t>
      </w:r>
      <w:proofErr w:type="spellStart"/>
      <w:r w:rsidRPr="00C70719">
        <w:rPr>
          <w:rFonts w:eastAsia="Calibri"/>
          <w:sz w:val="28"/>
          <w:szCs w:val="28"/>
          <w:lang w:val="ru-RU" w:eastAsia="en-US"/>
        </w:rPr>
        <w:t>таке</w:t>
      </w:r>
      <w:proofErr w:type="spellEnd"/>
      <w:r w:rsidRPr="00C70719">
        <w:rPr>
          <w:rFonts w:eastAsia="Calibri"/>
          <w:sz w:val="28"/>
          <w:szCs w:val="28"/>
          <w:lang w:val="ru-RU" w:eastAsia="en-US"/>
        </w:rPr>
        <w:t xml:space="preserve">, </w:t>
      </w:r>
      <w:proofErr w:type="spellStart"/>
      <w:r w:rsidRPr="00C70719">
        <w:rPr>
          <w:rFonts w:eastAsia="Calibri"/>
          <w:sz w:val="28"/>
          <w:szCs w:val="28"/>
          <w:lang w:val="ru-RU" w:eastAsia="en-US"/>
        </w:rPr>
        <w:t>види</w:t>
      </w:r>
      <w:proofErr w:type="spellEnd"/>
      <w:r w:rsidRPr="00C70719">
        <w:rPr>
          <w:rFonts w:eastAsia="Calibri"/>
          <w:sz w:val="28"/>
          <w:szCs w:val="28"/>
          <w:lang w:val="ru-RU" w:eastAsia="en-US"/>
        </w:rPr>
        <w:t xml:space="preserve"> та </w:t>
      </w:r>
      <w:proofErr w:type="spellStart"/>
      <w:r w:rsidRPr="00C70719">
        <w:rPr>
          <w:rFonts w:eastAsia="Calibri"/>
          <w:sz w:val="28"/>
          <w:szCs w:val="28"/>
          <w:lang w:val="ru-RU" w:eastAsia="en-US"/>
        </w:rPr>
        <w:t>користь</w:t>
      </w:r>
      <w:proofErr w:type="spellEnd"/>
      <w:r w:rsidRPr="00C70719">
        <w:rPr>
          <w:rFonts w:eastAsia="Calibri"/>
          <w:sz w:val="28"/>
          <w:szCs w:val="28"/>
          <w:lang w:val="ru-RU" w:eastAsia="en-US"/>
        </w:rPr>
        <w:t xml:space="preserve"> </w:t>
      </w:r>
      <w:proofErr w:type="spellStart"/>
      <w:r w:rsidRPr="00C70719">
        <w:rPr>
          <w:rFonts w:eastAsia="Calibri"/>
          <w:sz w:val="28"/>
          <w:szCs w:val="28"/>
          <w:lang w:val="ru-RU" w:eastAsia="en-US"/>
        </w:rPr>
        <w:t>від</w:t>
      </w:r>
      <w:proofErr w:type="spellEnd"/>
      <w:r w:rsidRPr="00C70719">
        <w:rPr>
          <w:rFonts w:eastAsia="Calibri"/>
          <w:sz w:val="28"/>
          <w:szCs w:val="28"/>
          <w:lang w:val="ru-RU" w:eastAsia="en-US"/>
        </w:rPr>
        <w:t xml:space="preserve"> занять</w:t>
      </w:r>
      <w:r>
        <w:rPr>
          <w:rFonts w:eastAsia="Calibri"/>
          <w:sz w:val="28"/>
          <w:szCs w:val="28"/>
          <w:lang w:val="ru-RU" w:eastAsia="en-US"/>
        </w:rPr>
        <w:t xml:space="preserve">. </w:t>
      </w:r>
      <w:proofErr w:type="spellStart"/>
      <w:r>
        <w:rPr>
          <w:rFonts w:eastAsia="Calibri"/>
          <w:sz w:val="28"/>
          <w:szCs w:val="28"/>
          <w:lang w:val="ru-RU" w:eastAsia="en-US"/>
        </w:rPr>
        <w:t>Ліга</w:t>
      </w:r>
      <w:proofErr w:type="spellEnd"/>
      <w:r>
        <w:rPr>
          <w:rFonts w:eastAsia="Calibri"/>
          <w:sz w:val="28"/>
          <w:szCs w:val="28"/>
          <w:lang w:val="ru-RU" w:eastAsia="en-US"/>
        </w:rPr>
        <w:t xml:space="preserve">, </w:t>
      </w:r>
      <w:proofErr w:type="spellStart"/>
      <w:r>
        <w:rPr>
          <w:rFonts w:eastAsia="Calibri"/>
          <w:sz w:val="28"/>
          <w:szCs w:val="28"/>
          <w:lang w:val="ru-RU" w:eastAsia="en-US"/>
        </w:rPr>
        <w:t>фітнес-клуб</w:t>
      </w:r>
      <w:proofErr w:type="spellEnd"/>
      <w:r>
        <w:rPr>
          <w:rFonts w:eastAsia="Calibri"/>
          <w:sz w:val="28"/>
          <w:szCs w:val="28"/>
          <w:lang w:val="ru-RU" w:eastAsia="en-US"/>
        </w:rPr>
        <w:t xml:space="preserve">. 2023. </w:t>
      </w:r>
      <w:hyperlink r:id="rId18" w:history="1">
        <w:r w:rsidRPr="00CC4EF5">
          <w:rPr>
            <w:rStyle w:val="aa"/>
            <w:rFonts w:eastAsia="Calibri"/>
            <w:sz w:val="28"/>
            <w:szCs w:val="28"/>
            <w:lang w:val="en-US" w:eastAsia="en-US"/>
          </w:rPr>
          <w:t>https</w:t>
        </w:r>
        <w:r w:rsidRPr="004864DB">
          <w:rPr>
            <w:rStyle w:val="aa"/>
            <w:rFonts w:eastAsia="Calibri"/>
            <w:sz w:val="28"/>
            <w:szCs w:val="28"/>
            <w:lang w:val="ru-RU" w:eastAsia="en-US"/>
          </w:rPr>
          <w:t>://</w:t>
        </w:r>
        <w:proofErr w:type="spellStart"/>
        <w:r w:rsidRPr="00CC4EF5">
          <w:rPr>
            <w:rStyle w:val="aa"/>
            <w:rFonts w:eastAsia="Calibri"/>
            <w:sz w:val="28"/>
            <w:szCs w:val="28"/>
            <w:lang w:val="en-US" w:eastAsia="en-US"/>
          </w:rPr>
          <w:t>ligafitness</w:t>
        </w:r>
        <w:proofErr w:type="spellEnd"/>
        <w:r w:rsidRPr="004864DB">
          <w:rPr>
            <w:rStyle w:val="aa"/>
            <w:rFonts w:eastAsia="Calibri"/>
            <w:sz w:val="28"/>
            <w:szCs w:val="28"/>
            <w:lang w:val="ru-RU" w:eastAsia="en-US"/>
          </w:rPr>
          <w:t>.</w:t>
        </w:r>
        <w:r w:rsidRPr="00CC4EF5">
          <w:rPr>
            <w:rStyle w:val="aa"/>
            <w:rFonts w:eastAsia="Calibri"/>
            <w:sz w:val="28"/>
            <w:szCs w:val="28"/>
            <w:lang w:val="en-US" w:eastAsia="en-US"/>
          </w:rPr>
          <w:t>com</w:t>
        </w:r>
        <w:r w:rsidRPr="004864DB">
          <w:rPr>
            <w:rStyle w:val="aa"/>
            <w:rFonts w:eastAsia="Calibri"/>
            <w:sz w:val="28"/>
            <w:szCs w:val="28"/>
            <w:lang w:val="ru-RU" w:eastAsia="en-US"/>
          </w:rPr>
          <w:t>.</w:t>
        </w:r>
        <w:proofErr w:type="spellStart"/>
        <w:r w:rsidRPr="00CC4EF5">
          <w:rPr>
            <w:rStyle w:val="aa"/>
            <w:rFonts w:eastAsia="Calibri"/>
            <w:sz w:val="28"/>
            <w:szCs w:val="28"/>
            <w:lang w:val="en-US" w:eastAsia="en-US"/>
          </w:rPr>
          <w:t>ua</w:t>
        </w:r>
        <w:proofErr w:type="spellEnd"/>
        <w:r w:rsidRPr="004864DB">
          <w:rPr>
            <w:rStyle w:val="aa"/>
            <w:rFonts w:eastAsia="Calibri"/>
            <w:sz w:val="28"/>
            <w:szCs w:val="28"/>
            <w:lang w:val="ru-RU" w:eastAsia="en-US"/>
          </w:rPr>
          <w:t>/</w:t>
        </w:r>
        <w:r w:rsidRPr="00CC4EF5">
          <w:rPr>
            <w:rStyle w:val="aa"/>
            <w:rFonts w:eastAsia="Calibri"/>
            <w:sz w:val="28"/>
            <w:szCs w:val="28"/>
            <w:lang w:val="en-US" w:eastAsia="en-US"/>
          </w:rPr>
          <w:t>sport</w:t>
        </w:r>
        <w:r w:rsidRPr="004864DB">
          <w:rPr>
            <w:rStyle w:val="aa"/>
            <w:rFonts w:eastAsia="Calibri"/>
            <w:sz w:val="28"/>
            <w:szCs w:val="28"/>
            <w:lang w:val="ru-RU" w:eastAsia="en-US"/>
          </w:rPr>
          <w:t>/</w:t>
        </w:r>
        <w:r w:rsidRPr="00CC4EF5">
          <w:rPr>
            <w:rStyle w:val="aa"/>
            <w:rFonts w:eastAsia="Calibri"/>
            <w:sz w:val="28"/>
            <w:szCs w:val="28"/>
            <w:lang w:val="en-US" w:eastAsia="en-US"/>
          </w:rPr>
          <w:t>funk</w:t>
        </w:r>
        <w:r w:rsidRPr="00CC4EF5">
          <w:rPr>
            <w:rStyle w:val="aa"/>
            <w:rFonts w:eastAsia="Calibri"/>
            <w:sz w:val="28"/>
            <w:szCs w:val="28"/>
            <w:lang w:eastAsia="en-US"/>
          </w:rPr>
          <w:t xml:space="preserve"> </w:t>
        </w:r>
        <w:proofErr w:type="spellStart"/>
        <w:r w:rsidRPr="00CC4EF5">
          <w:rPr>
            <w:rStyle w:val="aa"/>
            <w:rFonts w:eastAsia="Calibri"/>
            <w:sz w:val="28"/>
            <w:szCs w:val="28"/>
            <w:lang w:val="en-US" w:eastAsia="en-US"/>
          </w:rPr>
          <w:t>czionalne</w:t>
        </w:r>
        <w:proofErr w:type="spellEnd"/>
        <w:r w:rsidRPr="004864DB">
          <w:rPr>
            <w:rStyle w:val="aa"/>
            <w:rFonts w:eastAsia="Calibri"/>
            <w:sz w:val="28"/>
            <w:szCs w:val="28"/>
            <w:lang w:val="ru-RU" w:eastAsia="en-US"/>
          </w:rPr>
          <w:t>-</w:t>
        </w:r>
        <w:proofErr w:type="spellStart"/>
        <w:r w:rsidRPr="00CC4EF5">
          <w:rPr>
            <w:rStyle w:val="aa"/>
            <w:rFonts w:eastAsia="Calibri"/>
            <w:sz w:val="28"/>
            <w:szCs w:val="28"/>
            <w:lang w:val="en-US" w:eastAsia="en-US"/>
          </w:rPr>
          <w:t>trenuvannya</w:t>
        </w:r>
        <w:proofErr w:type="spellEnd"/>
        <w:r w:rsidRPr="004864DB">
          <w:rPr>
            <w:rStyle w:val="aa"/>
            <w:rFonts w:eastAsia="Calibri"/>
            <w:sz w:val="28"/>
            <w:szCs w:val="28"/>
            <w:lang w:val="ru-RU" w:eastAsia="en-US"/>
          </w:rPr>
          <w:t>-</w:t>
        </w:r>
        <w:proofErr w:type="spellStart"/>
        <w:r w:rsidRPr="00CC4EF5">
          <w:rPr>
            <w:rStyle w:val="aa"/>
            <w:rFonts w:eastAsia="Calibri"/>
            <w:sz w:val="28"/>
            <w:szCs w:val="28"/>
            <w:lang w:val="en-US" w:eastAsia="en-US"/>
          </w:rPr>
          <w:t>vydy</w:t>
        </w:r>
        <w:proofErr w:type="spellEnd"/>
        <w:r w:rsidRPr="004864DB">
          <w:rPr>
            <w:rStyle w:val="aa"/>
            <w:rFonts w:eastAsia="Calibri"/>
            <w:sz w:val="28"/>
            <w:szCs w:val="28"/>
            <w:lang w:val="ru-RU" w:eastAsia="en-US"/>
          </w:rPr>
          <w:t>-</w:t>
        </w:r>
        <w:proofErr w:type="spellStart"/>
        <w:r w:rsidRPr="00CC4EF5">
          <w:rPr>
            <w:rStyle w:val="aa"/>
            <w:rFonts w:eastAsia="Calibri"/>
            <w:sz w:val="28"/>
            <w:szCs w:val="28"/>
            <w:lang w:val="en-US" w:eastAsia="en-US"/>
          </w:rPr>
          <w:t>ta</w:t>
        </w:r>
        <w:proofErr w:type="spellEnd"/>
        <w:r w:rsidRPr="004864DB">
          <w:rPr>
            <w:rStyle w:val="aa"/>
            <w:rFonts w:eastAsia="Calibri"/>
            <w:sz w:val="28"/>
            <w:szCs w:val="28"/>
            <w:lang w:val="ru-RU" w:eastAsia="en-US"/>
          </w:rPr>
          <w:t>-</w:t>
        </w:r>
        <w:proofErr w:type="spellStart"/>
        <w:r w:rsidRPr="00CC4EF5">
          <w:rPr>
            <w:rStyle w:val="aa"/>
            <w:rFonts w:eastAsia="Calibri"/>
            <w:sz w:val="28"/>
            <w:szCs w:val="28"/>
            <w:lang w:val="en-US" w:eastAsia="en-US"/>
          </w:rPr>
          <w:t>koryst</w:t>
        </w:r>
        <w:proofErr w:type="spellEnd"/>
        <w:r w:rsidRPr="004864DB">
          <w:rPr>
            <w:rStyle w:val="aa"/>
            <w:rFonts w:eastAsia="Calibri"/>
            <w:sz w:val="28"/>
            <w:szCs w:val="28"/>
            <w:lang w:val="ru-RU" w:eastAsia="en-US"/>
          </w:rPr>
          <w:t>/</w:t>
        </w:r>
      </w:hyperlink>
      <w:r w:rsidRPr="004864DB">
        <w:rPr>
          <w:rFonts w:eastAsia="Calibri"/>
          <w:sz w:val="28"/>
          <w:szCs w:val="28"/>
          <w:lang w:val="ru-RU" w:eastAsia="en-US"/>
        </w:rPr>
        <w:t xml:space="preserve"> </w:t>
      </w:r>
    </w:p>
    <w:p w:rsidR="00E759FD" w:rsidRPr="00E759FD" w:rsidRDefault="00E759FD" w:rsidP="005C76DF">
      <w:pPr>
        <w:numPr>
          <w:ilvl w:val="0"/>
          <w:numId w:val="3"/>
        </w:numPr>
        <w:spacing w:line="360" w:lineRule="auto"/>
        <w:ind w:left="0" w:firstLine="709"/>
        <w:contextualSpacing/>
        <w:jc w:val="both"/>
        <w:rPr>
          <w:rFonts w:eastAsia="Calibri"/>
          <w:sz w:val="28"/>
          <w:szCs w:val="28"/>
          <w:lang w:val="la-Latn" w:eastAsia="en-US"/>
        </w:rPr>
      </w:pPr>
      <w:proofErr w:type="spellStart"/>
      <w:r w:rsidRPr="00E759FD">
        <w:rPr>
          <w:rFonts w:eastAsia="Calibri"/>
          <w:sz w:val="28"/>
          <w:szCs w:val="28"/>
          <w:lang w:eastAsia="en-US"/>
        </w:rPr>
        <w:t>Меньших</w:t>
      </w:r>
      <w:proofErr w:type="spellEnd"/>
      <w:r>
        <w:rPr>
          <w:rFonts w:eastAsia="Calibri"/>
          <w:sz w:val="28"/>
          <w:szCs w:val="28"/>
          <w:lang w:eastAsia="en-US"/>
        </w:rPr>
        <w:t xml:space="preserve"> О. Е.</w:t>
      </w:r>
      <w:r w:rsidRPr="00E759FD">
        <w:rPr>
          <w:rFonts w:eastAsia="Calibri"/>
          <w:sz w:val="28"/>
          <w:szCs w:val="28"/>
          <w:lang w:eastAsia="en-US"/>
        </w:rPr>
        <w:t>, Костогриз-Куликова</w:t>
      </w:r>
      <w:r>
        <w:rPr>
          <w:rFonts w:eastAsia="Calibri"/>
          <w:sz w:val="28"/>
          <w:szCs w:val="28"/>
          <w:lang w:eastAsia="en-US"/>
        </w:rPr>
        <w:t xml:space="preserve"> Н. В.</w:t>
      </w:r>
      <w:r w:rsidRPr="00E759FD">
        <w:rPr>
          <w:rFonts w:eastAsia="Calibri"/>
          <w:sz w:val="28"/>
          <w:szCs w:val="28"/>
          <w:lang w:eastAsia="en-US"/>
        </w:rPr>
        <w:t xml:space="preserve">, Петренко </w:t>
      </w:r>
      <w:r>
        <w:rPr>
          <w:rFonts w:eastAsia="Calibri"/>
          <w:sz w:val="28"/>
          <w:szCs w:val="28"/>
          <w:lang w:eastAsia="en-US"/>
        </w:rPr>
        <w:t>Ю. О.</w:t>
      </w:r>
      <w:r w:rsidRPr="00E759FD">
        <w:rPr>
          <w:rFonts w:eastAsia="Calibri"/>
          <w:sz w:val="28"/>
          <w:szCs w:val="28"/>
          <w:lang w:eastAsia="en-US"/>
        </w:rPr>
        <w:t xml:space="preserve"> Новітні фітнес-технології у роботі спортивних секцій вищих навчальних закладів: </w:t>
      </w:r>
      <w:proofErr w:type="spellStart"/>
      <w:r w:rsidRPr="00E759FD">
        <w:rPr>
          <w:rFonts w:eastAsia="Calibri"/>
          <w:sz w:val="28"/>
          <w:szCs w:val="28"/>
          <w:lang w:eastAsia="en-US"/>
        </w:rPr>
        <w:t>навч.-метод</w:t>
      </w:r>
      <w:proofErr w:type="spellEnd"/>
      <w:r w:rsidRPr="00E759FD">
        <w:rPr>
          <w:rFonts w:eastAsia="Calibri"/>
          <w:sz w:val="28"/>
          <w:szCs w:val="28"/>
          <w:lang w:eastAsia="en-US"/>
        </w:rPr>
        <w:t xml:space="preserve">. </w:t>
      </w:r>
      <w:proofErr w:type="spellStart"/>
      <w:r w:rsidRPr="00E759FD">
        <w:rPr>
          <w:rFonts w:eastAsia="Calibri"/>
          <w:sz w:val="28"/>
          <w:szCs w:val="28"/>
          <w:lang w:eastAsia="en-US"/>
        </w:rPr>
        <w:t>посіб</w:t>
      </w:r>
      <w:proofErr w:type="spellEnd"/>
      <w:r w:rsidRPr="00E759FD">
        <w:rPr>
          <w:rFonts w:eastAsia="Calibri"/>
          <w:sz w:val="28"/>
          <w:szCs w:val="28"/>
          <w:lang w:eastAsia="en-US"/>
        </w:rPr>
        <w:t>. Черкаси: ЧНУ імені Богдана Хмельницького, 2014. 84 с.</w:t>
      </w:r>
      <w:r>
        <w:rPr>
          <w:rFonts w:eastAsia="Calibri"/>
          <w:sz w:val="28"/>
          <w:szCs w:val="28"/>
          <w:lang w:eastAsia="en-US"/>
        </w:rPr>
        <w:t xml:space="preserve"> </w:t>
      </w:r>
      <w:hyperlink r:id="rId19" w:history="1">
        <w:r w:rsidRPr="007746CE">
          <w:rPr>
            <w:rStyle w:val="aa"/>
            <w:rFonts w:eastAsia="Calibri"/>
            <w:sz w:val="28"/>
            <w:szCs w:val="28"/>
            <w:lang w:eastAsia="en-US"/>
          </w:rPr>
          <w:t>https://eprints.cdu.edu.ua/95/1</w:t>
        </w:r>
        <w:r w:rsidRPr="007746CE">
          <w:rPr>
            <w:rStyle w:val="aa"/>
          </w:rPr>
          <w:t>/</w:t>
        </w:r>
        <w:r w:rsidRPr="007746CE">
          <w:rPr>
            <w:rStyle w:val="aa"/>
            <w:rFonts w:eastAsia="Calibri"/>
            <w:sz w:val="28"/>
            <w:szCs w:val="28"/>
            <w:lang w:eastAsia="en-US"/>
          </w:rPr>
          <w:t>Фітнес%20мак.pdf</w:t>
        </w:r>
      </w:hyperlink>
      <w:r>
        <w:rPr>
          <w:rFonts w:eastAsia="Calibri"/>
          <w:sz w:val="28"/>
          <w:szCs w:val="28"/>
          <w:lang w:eastAsia="en-US"/>
        </w:rPr>
        <w:t xml:space="preserve"> </w:t>
      </w:r>
    </w:p>
    <w:p w:rsidR="00C60C6F" w:rsidRPr="00C60C6F" w:rsidRDefault="00C60C6F" w:rsidP="005C76DF">
      <w:pPr>
        <w:numPr>
          <w:ilvl w:val="0"/>
          <w:numId w:val="3"/>
        </w:numPr>
        <w:spacing w:line="360" w:lineRule="auto"/>
        <w:ind w:left="0" w:firstLine="709"/>
        <w:contextualSpacing/>
        <w:jc w:val="both"/>
        <w:rPr>
          <w:rFonts w:eastAsia="Calibri"/>
          <w:sz w:val="28"/>
          <w:szCs w:val="28"/>
          <w:lang w:val="la-Latn" w:eastAsia="en-US"/>
        </w:rPr>
      </w:pPr>
      <w:r w:rsidRPr="00C60C6F">
        <w:rPr>
          <w:rFonts w:eastAsia="Calibri"/>
          <w:sz w:val="28"/>
          <w:szCs w:val="28"/>
          <w:lang w:eastAsia="en-US"/>
        </w:rPr>
        <w:t>Назимок В.</w:t>
      </w:r>
      <w:r>
        <w:rPr>
          <w:rFonts w:eastAsia="Calibri"/>
          <w:sz w:val="28"/>
          <w:szCs w:val="28"/>
          <w:lang w:eastAsia="en-US"/>
        </w:rPr>
        <w:t xml:space="preserve"> </w:t>
      </w:r>
      <w:r w:rsidRPr="00C60C6F">
        <w:rPr>
          <w:rFonts w:eastAsia="Calibri"/>
          <w:sz w:val="28"/>
          <w:szCs w:val="28"/>
          <w:lang w:eastAsia="en-US"/>
        </w:rPr>
        <w:t>В., Гаврилова Н.</w:t>
      </w:r>
      <w:r>
        <w:rPr>
          <w:rFonts w:eastAsia="Calibri"/>
          <w:sz w:val="28"/>
          <w:szCs w:val="28"/>
          <w:lang w:eastAsia="en-US"/>
        </w:rPr>
        <w:t xml:space="preserve"> </w:t>
      </w:r>
      <w:r w:rsidRPr="00C60C6F">
        <w:rPr>
          <w:rFonts w:eastAsia="Calibri"/>
          <w:sz w:val="28"/>
          <w:szCs w:val="28"/>
          <w:lang w:eastAsia="en-US"/>
        </w:rPr>
        <w:t>М., Мартинов Ю.</w:t>
      </w:r>
      <w:r>
        <w:rPr>
          <w:rFonts w:eastAsia="Calibri"/>
          <w:sz w:val="28"/>
          <w:szCs w:val="28"/>
          <w:lang w:eastAsia="en-US"/>
        </w:rPr>
        <w:t xml:space="preserve"> </w:t>
      </w:r>
      <w:r w:rsidRPr="00C60C6F">
        <w:rPr>
          <w:rFonts w:eastAsia="Calibri"/>
          <w:sz w:val="28"/>
          <w:szCs w:val="28"/>
          <w:lang w:eastAsia="en-US"/>
        </w:rPr>
        <w:t>О., Добровольський В.</w:t>
      </w:r>
      <w:r>
        <w:rPr>
          <w:rFonts w:eastAsia="Calibri"/>
          <w:sz w:val="28"/>
          <w:szCs w:val="28"/>
          <w:lang w:eastAsia="en-US"/>
        </w:rPr>
        <w:t xml:space="preserve"> </w:t>
      </w:r>
      <w:r w:rsidRPr="00C60C6F">
        <w:rPr>
          <w:rFonts w:eastAsia="Calibri"/>
          <w:sz w:val="28"/>
          <w:szCs w:val="28"/>
          <w:lang w:eastAsia="en-US"/>
        </w:rPr>
        <w:t>Е.</w:t>
      </w:r>
      <w:r>
        <w:rPr>
          <w:rFonts w:eastAsia="Calibri"/>
          <w:sz w:val="28"/>
          <w:szCs w:val="28"/>
          <w:lang w:eastAsia="en-US"/>
        </w:rPr>
        <w:t xml:space="preserve"> </w:t>
      </w:r>
      <w:r w:rsidRPr="00C60C6F">
        <w:rPr>
          <w:rFonts w:eastAsia="Calibri"/>
          <w:sz w:val="28"/>
          <w:szCs w:val="28"/>
          <w:lang w:eastAsia="en-US"/>
        </w:rPr>
        <w:t xml:space="preserve">Фізичне виховання. Бокс. </w:t>
      </w:r>
      <w:r>
        <w:rPr>
          <w:rFonts w:eastAsia="Calibri"/>
          <w:sz w:val="28"/>
          <w:szCs w:val="28"/>
          <w:lang w:eastAsia="en-US"/>
        </w:rPr>
        <w:t xml:space="preserve">Навчальний посібник. </w:t>
      </w:r>
      <w:r w:rsidRPr="00C60C6F">
        <w:rPr>
          <w:rFonts w:eastAsia="Calibri"/>
          <w:sz w:val="28"/>
          <w:szCs w:val="28"/>
          <w:lang w:eastAsia="en-US"/>
        </w:rPr>
        <w:t>КПІ ім. Ігоря Сікорського;.  Київ: КПІ ім. Ігоря Сікорського, 2021. 135с.</w:t>
      </w:r>
    </w:p>
    <w:p w:rsidR="00400E1A" w:rsidRPr="00517318" w:rsidRDefault="00400E1A" w:rsidP="005C76DF">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Нікітенко С.</w:t>
      </w:r>
      <w:r w:rsidR="00C71F4D" w:rsidRPr="00517318">
        <w:rPr>
          <w:rFonts w:eastAsia="Calibri"/>
          <w:sz w:val="28"/>
          <w:szCs w:val="28"/>
          <w:lang w:val="la-Latn" w:eastAsia="en-US"/>
        </w:rPr>
        <w:t xml:space="preserve"> </w:t>
      </w:r>
      <w:r w:rsidRPr="00517318">
        <w:rPr>
          <w:rFonts w:eastAsia="Calibri"/>
          <w:sz w:val="28"/>
          <w:szCs w:val="28"/>
          <w:lang w:val="la-Latn" w:eastAsia="en-US"/>
        </w:rPr>
        <w:t xml:space="preserve">А. Фактори, що визначають раціональну організацію рухів в структурі індивідуальних комбінацій ударів боксерів. </w:t>
      </w:r>
      <w:r w:rsidRPr="00517318">
        <w:rPr>
          <w:rFonts w:eastAsia="Calibri"/>
          <w:i/>
          <w:iCs/>
          <w:sz w:val="28"/>
          <w:szCs w:val="28"/>
          <w:lang w:val="la-Latn" w:eastAsia="en-US"/>
        </w:rPr>
        <w:t>Педагогіка, психологія та медико-біологічні проблеми</w:t>
      </w:r>
      <w:r w:rsidR="00F04A13" w:rsidRPr="00517318">
        <w:rPr>
          <w:rFonts w:eastAsia="Calibri"/>
          <w:i/>
          <w:iCs/>
          <w:sz w:val="28"/>
          <w:szCs w:val="28"/>
          <w:lang w:val="la-Latn" w:eastAsia="en-US"/>
        </w:rPr>
        <w:t xml:space="preserve"> фізичного виховання і спорту.</w:t>
      </w:r>
      <w:r w:rsidR="00F04A13" w:rsidRPr="00517318">
        <w:rPr>
          <w:rFonts w:eastAsia="Calibri"/>
          <w:sz w:val="28"/>
          <w:szCs w:val="28"/>
          <w:lang w:val="la-Latn" w:eastAsia="en-US"/>
        </w:rPr>
        <w:t xml:space="preserve">  2000, № 18.</w:t>
      </w:r>
      <w:r w:rsidRPr="00517318">
        <w:rPr>
          <w:rFonts w:eastAsia="Calibri"/>
          <w:sz w:val="28"/>
          <w:szCs w:val="28"/>
          <w:lang w:val="la-Latn" w:eastAsia="en-US"/>
        </w:rPr>
        <w:t xml:space="preserve"> С. 15-17.</w:t>
      </w:r>
    </w:p>
    <w:p w:rsidR="00BA593C" w:rsidRPr="00BA0E47" w:rsidRDefault="00BA593C" w:rsidP="005C76DF">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 xml:space="preserve">Нікітенко С. А. Оптимізація швидкісно-силових компонентів техніки індивідуальних комбінацій ударів боксерів на етапах багаторічної </w:t>
      </w:r>
      <w:r w:rsidRPr="00517318">
        <w:rPr>
          <w:rFonts w:eastAsia="Calibri"/>
          <w:sz w:val="28"/>
          <w:szCs w:val="28"/>
          <w:lang w:val="la-Latn" w:eastAsia="en-US"/>
        </w:rPr>
        <w:lastRenderedPageBreak/>
        <w:t>підготовки: автореф. дис. … канд. наук з фіз. вихован</w:t>
      </w:r>
      <w:r w:rsidR="00F04A13" w:rsidRPr="00517318">
        <w:rPr>
          <w:rFonts w:eastAsia="Calibri"/>
          <w:sz w:val="28"/>
          <w:szCs w:val="28"/>
          <w:lang w:val="la-Latn" w:eastAsia="en-US"/>
        </w:rPr>
        <w:t>ня і спорту</w:t>
      </w:r>
      <w:r w:rsidRPr="00517318">
        <w:rPr>
          <w:rFonts w:eastAsia="Calibri"/>
          <w:sz w:val="28"/>
          <w:szCs w:val="28"/>
          <w:lang w:val="la-Latn" w:eastAsia="en-US"/>
        </w:rPr>
        <w:t xml:space="preserve">: 24.00.01. Олімпійський і професійний спорт». Львів. держ. ін-т фіз. культури. </w:t>
      </w:r>
      <w:r w:rsidR="00F04A13" w:rsidRPr="00517318">
        <w:rPr>
          <w:rFonts w:eastAsia="Calibri"/>
          <w:sz w:val="28"/>
          <w:szCs w:val="28"/>
          <w:lang w:val="la-Latn" w:eastAsia="en-US"/>
        </w:rPr>
        <w:t xml:space="preserve"> Л., 2001.</w:t>
      </w:r>
      <w:r w:rsidR="00707C5E" w:rsidRPr="00517318">
        <w:rPr>
          <w:rFonts w:eastAsia="Calibri"/>
          <w:sz w:val="28"/>
          <w:szCs w:val="28"/>
          <w:lang w:val="la-Latn" w:eastAsia="en-US"/>
        </w:rPr>
        <w:t> </w:t>
      </w:r>
      <w:r w:rsidRPr="00517318">
        <w:rPr>
          <w:rFonts w:eastAsia="Calibri"/>
          <w:sz w:val="28"/>
          <w:szCs w:val="28"/>
          <w:lang w:val="la-Latn" w:eastAsia="en-US"/>
        </w:rPr>
        <w:t>20 с.</w:t>
      </w:r>
    </w:p>
    <w:p w:rsidR="00BA0E47" w:rsidRPr="00517318" w:rsidRDefault="00BA0E47" w:rsidP="005C76DF">
      <w:pPr>
        <w:numPr>
          <w:ilvl w:val="0"/>
          <w:numId w:val="3"/>
        </w:numPr>
        <w:spacing w:line="360" w:lineRule="auto"/>
        <w:ind w:left="0" w:firstLine="709"/>
        <w:contextualSpacing/>
        <w:jc w:val="both"/>
        <w:rPr>
          <w:rFonts w:eastAsia="Calibri"/>
          <w:sz w:val="28"/>
          <w:szCs w:val="28"/>
          <w:lang w:val="la-Latn" w:eastAsia="en-US"/>
        </w:rPr>
      </w:pPr>
      <w:r w:rsidRPr="00BA0E47">
        <w:rPr>
          <w:rFonts w:eastAsia="Calibri"/>
          <w:sz w:val="28"/>
          <w:szCs w:val="28"/>
          <w:lang w:eastAsia="en-US"/>
        </w:rPr>
        <w:t>Нікітенко С.</w:t>
      </w:r>
      <w:r>
        <w:rPr>
          <w:rFonts w:eastAsia="Calibri"/>
          <w:sz w:val="28"/>
          <w:szCs w:val="28"/>
          <w:lang w:eastAsia="en-US"/>
        </w:rPr>
        <w:t xml:space="preserve"> </w:t>
      </w:r>
      <w:r w:rsidRPr="00BA0E47">
        <w:rPr>
          <w:rFonts w:eastAsia="Calibri"/>
          <w:sz w:val="28"/>
          <w:szCs w:val="28"/>
          <w:lang w:eastAsia="en-US"/>
        </w:rPr>
        <w:t>А.</w:t>
      </w:r>
      <w:r>
        <w:rPr>
          <w:rFonts w:eastAsia="Calibri"/>
          <w:sz w:val="28"/>
          <w:szCs w:val="28"/>
          <w:lang w:eastAsia="en-US"/>
        </w:rPr>
        <w:t xml:space="preserve"> </w:t>
      </w:r>
      <w:r w:rsidRPr="00BA0E47">
        <w:rPr>
          <w:rFonts w:eastAsia="Calibri"/>
          <w:sz w:val="28"/>
          <w:szCs w:val="28"/>
          <w:lang w:eastAsia="en-US"/>
        </w:rPr>
        <w:t>Методика підвищення швидкісно</w:t>
      </w:r>
      <w:r>
        <w:rPr>
          <w:rFonts w:eastAsia="Calibri"/>
          <w:sz w:val="28"/>
          <w:szCs w:val="28"/>
          <w:lang w:eastAsia="en-US"/>
        </w:rPr>
        <w:t>-</w:t>
      </w:r>
      <w:r w:rsidRPr="00BA0E47">
        <w:rPr>
          <w:rFonts w:eastAsia="Calibri"/>
          <w:sz w:val="28"/>
          <w:szCs w:val="28"/>
          <w:lang w:eastAsia="en-US"/>
        </w:rPr>
        <w:t xml:space="preserve">силових </w:t>
      </w:r>
      <w:r>
        <w:rPr>
          <w:rFonts w:eastAsia="Calibri"/>
          <w:sz w:val="28"/>
          <w:szCs w:val="28"/>
          <w:lang w:eastAsia="en-US"/>
        </w:rPr>
        <w:t>х</w:t>
      </w:r>
      <w:r w:rsidRPr="00BA0E47">
        <w:rPr>
          <w:rFonts w:eastAsia="Calibri"/>
          <w:sz w:val="28"/>
          <w:szCs w:val="28"/>
          <w:lang w:eastAsia="en-US"/>
        </w:rPr>
        <w:t>арактеристик спеціальних дій боксе</w:t>
      </w:r>
      <w:r>
        <w:rPr>
          <w:rFonts w:eastAsia="Calibri"/>
          <w:sz w:val="28"/>
          <w:szCs w:val="28"/>
          <w:lang w:eastAsia="en-US"/>
        </w:rPr>
        <w:t>р</w:t>
      </w:r>
      <w:r w:rsidRPr="00BA0E47">
        <w:rPr>
          <w:rFonts w:eastAsia="Calibri"/>
          <w:sz w:val="28"/>
          <w:szCs w:val="28"/>
          <w:lang w:eastAsia="en-US"/>
        </w:rPr>
        <w:t>ів</w:t>
      </w:r>
      <w:r>
        <w:rPr>
          <w:rFonts w:eastAsia="Calibri"/>
          <w:sz w:val="28"/>
          <w:szCs w:val="28"/>
          <w:lang w:eastAsia="en-US"/>
        </w:rPr>
        <w:t>.</w:t>
      </w:r>
      <w:r w:rsidR="00831242">
        <w:rPr>
          <w:rFonts w:eastAsia="Calibri"/>
          <w:sz w:val="28"/>
          <w:szCs w:val="28"/>
          <w:lang w:eastAsia="en-US"/>
        </w:rPr>
        <w:t xml:space="preserve"> </w:t>
      </w:r>
      <w:r w:rsidR="00831242" w:rsidRPr="00831242">
        <w:rPr>
          <w:rFonts w:eastAsia="Calibri"/>
          <w:sz w:val="28"/>
          <w:szCs w:val="28"/>
          <w:lang w:eastAsia="en-US"/>
        </w:rPr>
        <w:t>Методичні рекомендації для викладачів, тренерів з боксу, спортсменів, студентів спортивних секцій ВНЗ</w:t>
      </w:r>
      <w:r w:rsidR="00831242">
        <w:rPr>
          <w:rFonts w:eastAsia="Calibri"/>
          <w:sz w:val="28"/>
          <w:szCs w:val="28"/>
          <w:lang w:eastAsia="en-US"/>
        </w:rPr>
        <w:t>.</w:t>
      </w:r>
      <w:r w:rsidR="00831242" w:rsidRPr="00831242">
        <w:t xml:space="preserve"> </w:t>
      </w:r>
      <w:r w:rsidR="00831242" w:rsidRPr="00831242">
        <w:rPr>
          <w:rFonts w:eastAsia="Calibri"/>
          <w:sz w:val="28"/>
          <w:szCs w:val="28"/>
          <w:lang w:eastAsia="en-US"/>
        </w:rPr>
        <w:t>Львів</w:t>
      </w:r>
      <w:r w:rsidR="00831242">
        <w:rPr>
          <w:rFonts w:eastAsia="Calibri"/>
          <w:sz w:val="28"/>
          <w:szCs w:val="28"/>
          <w:lang w:eastAsia="en-US"/>
        </w:rPr>
        <w:t>.</w:t>
      </w:r>
      <w:r w:rsidR="00831242" w:rsidRPr="00831242">
        <w:rPr>
          <w:rFonts w:eastAsia="Calibri"/>
          <w:sz w:val="28"/>
          <w:szCs w:val="28"/>
          <w:lang w:eastAsia="en-US"/>
        </w:rPr>
        <w:t xml:space="preserve"> Видавництво Львівської комерційної академії</w:t>
      </w:r>
      <w:r w:rsidR="00831242">
        <w:rPr>
          <w:rFonts w:eastAsia="Calibri"/>
          <w:sz w:val="28"/>
          <w:szCs w:val="28"/>
          <w:lang w:eastAsia="en-US"/>
        </w:rPr>
        <w:t>.</w:t>
      </w:r>
      <w:r w:rsidR="00831242" w:rsidRPr="00831242">
        <w:rPr>
          <w:rFonts w:eastAsia="Calibri"/>
          <w:sz w:val="28"/>
          <w:szCs w:val="28"/>
          <w:lang w:eastAsia="en-US"/>
        </w:rPr>
        <w:t xml:space="preserve"> 2005</w:t>
      </w:r>
      <w:r w:rsidR="00831242">
        <w:rPr>
          <w:rFonts w:eastAsia="Calibri"/>
          <w:sz w:val="28"/>
          <w:szCs w:val="28"/>
          <w:lang w:eastAsia="en-US"/>
        </w:rPr>
        <w:t>. 39 с.</w:t>
      </w:r>
      <w:r w:rsidR="00344565">
        <w:rPr>
          <w:rFonts w:eastAsia="Calibri"/>
          <w:sz w:val="28"/>
          <w:szCs w:val="28"/>
          <w:lang w:eastAsia="en-US"/>
        </w:rPr>
        <w:t xml:space="preserve"> </w:t>
      </w:r>
      <w:r w:rsidR="00831242">
        <w:rPr>
          <w:rFonts w:eastAsia="Calibri"/>
          <w:sz w:val="28"/>
          <w:szCs w:val="28"/>
          <w:lang w:eastAsia="en-US"/>
        </w:rPr>
        <w:t xml:space="preserve"> </w:t>
      </w:r>
    </w:p>
    <w:p w:rsidR="00CE4AC9" w:rsidRPr="00517318" w:rsidRDefault="00CE4AC9" w:rsidP="005C76DF">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 xml:space="preserve">Никитенко А. О., Нікітенко С. А., Никитенко А. А. </w:t>
      </w:r>
      <w:r w:rsidR="00DB1180" w:rsidRPr="00517318">
        <w:rPr>
          <w:rFonts w:eastAsia="Calibri"/>
          <w:sz w:val="28"/>
          <w:szCs w:val="28"/>
          <w:lang w:val="la-Latn" w:eastAsia="en-US"/>
        </w:rPr>
        <w:t xml:space="preserve">Фактори впливу на час рухової реакції та швидкість захисних дій боксерів на етапі попередньої базової підготовки. </w:t>
      </w:r>
      <w:r w:rsidR="00DB1180" w:rsidRPr="00377D83">
        <w:rPr>
          <w:rFonts w:eastAsia="Calibri"/>
          <w:i/>
          <w:iCs/>
          <w:sz w:val="28"/>
          <w:szCs w:val="28"/>
          <w:lang w:val="la-Latn" w:eastAsia="en-US"/>
        </w:rPr>
        <w:t>Педагогіка, психологія та медико-біологічні проблеми фізичного виховання і спорту.</w:t>
      </w:r>
      <w:r w:rsidR="00DB1180" w:rsidRPr="00517318">
        <w:rPr>
          <w:rFonts w:eastAsia="Calibri"/>
          <w:sz w:val="28"/>
          <w:szCs w:val="28"/>
          <w:lang w:val="la-Latn" w:eastAsia="en-US"/>
        </w:rPr>
        <w:t xml:space="preserve"> № 1, 2010. С. 91-94.</w:t>
      </w:r>
      <w:r w:rsidR="00FA59DE" w:rsidRPr="00517318">
        <w:rPr>
          <w:rFonts w:eastAsia="Calibri"/>
          <w:sz w:val="28"/>
          <w:szCs w:val="28"/>
          <w:lang w:val="la-Latn" w:eastAsia="en-US"/>
        </w:rPr>
        <w:t xml:space="preserve"> </w:t>
      </w:r>
      <w:hyperlink r:id="rId20" w:history="1">
        <w:r w:rsidR="00FA59DE" w:rsidRPr="00517318">
          <w:rPr>
            <w:rStyle w:val="aa"/>
            <w:rFonts w:eastAsia="Calibri"/>
            <w:sz w:val="28"/>
            <w:szCs w:val="28"/>
            <w:lang w:val="la-Latn" w:eastAsia="en-US"/>
          </w:rPr>
          <w:t>https://www.sportpedagogy.org.ua/html/journal/2010-01/10naobpt.pdf</w:t>
        </w:r>
      </w:hyperlink>
      <w:r w:rsidR="00FA59DE" w:rsidRPr="00517318">
        <w:rPr>
          <w:rFonts w:eastAsia="Calibri"/>
          <w:sz w:val="28"/>
          <w:szCs w:val="28"/>
          <w:lang w:val="la-Latn" w:eastAsia="en-US"/>
        </w:rPr>
        <w:t xml:space="preserve"> </w:t>
      </w:r>
    </w:p>
    <w:p w:rsidR="00FA45AC" w:rsidRPr="004D009C" w:rsidRDefault="00021857" w:rsidP="00FA45AC">
      <w:pPr>
        <w:widowControl w:val="0"/>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Нікітенко С.</w:t>
      </w:r>
      <w:r w:rsidR="00C71F4D" w:rsidRPr="00517318">
        <w:rPr>
          <w:rFonts w:eastAsia="Calibri"/>
          <w:sz w:val="28"/>
          <w:szCs w:val="28"/>
          <w:lang w:val="la-Latn" w:eastAsia="en-US"/>
        </w:rPr>
        <w:t xml:space="preserve"> </w:t>
      </w:r>
      <w:r w:rsidRPr="00517318">
        <w:rPr>
          <w:rFonts w:eastAsia="Calibri"/>
          <w:sz w:val="28"/>
          <w:szCs w:val="28"/>
          <w:lang w:val="la-Latn" w:eastAsia="en-US"/>
        </w:rPr>
        <w:t>А., Нікітенко А.</w:t>
      </w:r>
      <w:r w:rsidR="00C71F4D" w:rsidRPr="00517318">
        <w:rPr>
          <w:rFonts w:eastAsia="Calibri"/>
          <w:sz w:val="28"/>
          <w:szCs w:val="28"/>
          <w:lang w:val="la-Latn" w:eastAsia="en-US"/>
        </w:rPr>
        <w:t xml:space="preserve"> </w:t>
      </w:r>
      <w:r w:rsidRPr="00517318">
        <w:rPr>
          <w:rFonts w:eastAsia="Calibri"/>
          <w:sz w:val="28"/>
          <w:szCs w:val="28"/>
          <w:lang w:val="la-Latn" w:eastAsia="en-US"/>
        </w:rPr>
        <w:t>О., Нікітенко А.</w:t>
      </w:r>
      <w:r w:rsidR="00C71F4D" w:rsidRPr="00517318">
        <w:rPr>
          <w:rFonts w:eastAsia="Calibri"/>
          <w:sz w:val="28"/>
          <w:szCs w:val="28"/>
          <w:lang w:val="la-Latn" w:eastAsia="en-US"/>
        </w:rPr>
        <w:t xml:space="preserve"> </w:t>
      </w:r>
      <w:r w:rsidRPr="00517318">
        <w:rPr>
          <w:rFonts w:eastAsia="Calibri"/>
          <w:sz w:val="28"/>
          <w:szCs w:val="28"/>
          <w:lang w:val="la-Latn" w:eastAsia="en-US"/>
        </w:rPr>
        <w:t xml:space="preserve">А. Фактори впливу на силу ударів боксерів та футболістів на етапі попередньої базової підготовки. </w:t>
      </w:r>
      <w:r w:rsidRPr="00517318">
        <w:rPr>
          <w:rFonts w:eastAsia="Calibri"/>
          <w:i/>
          <w:iCs/>
          <w:sz w:val="28"/>
          <w:szCs w:val="28"/>
          <w:lang w:val="la-Latn" w:eastAsia="en-US"/>
        </w:rPr>
        <w:t xml:space="preserve">Педагогіка, психологія та медико-біологічні проблеми фізичного </w:t>
      </w:r>
      <w:r w:rsidR="00B44F9E" w:rsidRPr="00517318">
        <w:rPr>
          <w:rFonts w:eastAsia="Calibri"/>
          <w:i/>
          <w:iCs/>
          <w:sz w:val="28"/>
          <w:szCs w:val="28"/>
          <w:lang w:val="la-Latn" w:eastAsia="en-US"/>
        </w:rPr>
        <w:t>виховання і спорту</w:t>
      </w:r>
      <w:r w:rsidR="00467237" w:rsidRPr="00517318">
        <w:rPr>
          <w:rFonts w:eastAsia="Calibri"/>
          <w:i/>
          <w:iCs/>
          <w:sz w:val="28"/>
          <w:szCs w:val="28"/>
          <w:lang w:val="la-Latn" w:eastAsia="en-US"/>
        </w:rPr>
        <w:t>.</w:t>
      </w:r>
      <w:r w:rsidR="00B44F9E" w:rsidRPr="00517318">
        <w:rPr>
          <w:rFonts w:eastAsia="Calibri"/>
          <w:sz w:val="28"/>
          <w:szCs w:val="28"/>
          <w:lang w:val="la-Latn" w:eastAsia="en-US"/>
        </w:rPr>
        <w:t xml:space="preserve"> № 2.</w:t>
      </w:r>
      <w:r w:rsidRPr="00517318">
        <w:rPr>
          <w:rFonts w:eastAsia="Calibri"/>
          <w:sz w:val="28"/>
          <w:szCs w:val="28"/>
          <w:lang w:val="la-Latn" w:eastAsia="en-US"/>
        </w:rPr>
        <w:t xml:space="preserve"> 2011. С. 88-91.</w:t>
      </w:r>
    </w:p>
    <w:p w:rsidR="004D009C" w:rsidRPr="00F60B10" w:rsidRDefault="004D009C" w:rsidP="00FA45AC">
      <w:pPr>
        <w:widowControl w:val="0"/>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Нікітенко С. А.</w:t>
      </w:r>
      <w:r>
        <w:rPr>
          <w:rFonts w:eastAsia="Calibri"/>
          <w:sz w:val="28"/>
          <w:szCs w:val="28"/>
          <w:lang w:eastAsia="en-US"/>
        </w:rPr>
        <w:t xml:space="preserve"> </w:t>
      </w:r>
      <w:r w:rsidRPr="004D009C">
        <w:rPr>
          <w:rFonts w:eastAsia="Calibri"/>
          <w:sz w:val="28"/>
          <w:szCs w:val="28"/>
          <w:lang w:eastAsia="en-US"/>
        </w:rPr>
        <w:t>Основи спортивної підготовки боксерів масових розрядів</w:t>
      </w:r>
      <w:r>
        <w:rPr>
          <w:rFonts w:eastAsia="Calibri"/>
          <w:sz w:val="28"/>
          <w:szCs w:val="28"/>
          <w:lang w:eastAsia="en-US"/>
        </w:rPr>
        <w:t xml:space="preserve">. </w:t>
      </w:r>
      <w:r w:rsidRPr="004D009C">
        <w:rPr>
          <w:rFonts w:eastAsia="Calibri"/>
          <w:sz w:val="28"/>
          <w:szCs w:val="28"/>
          <w:lang w:eastAsia="en-US"/>
        </w:rPr>
        <w:t xml:space="preserve">Лекція. </w:t>
      </w:r>
      <w:r w:rsidRPr="004D009C">
        <w:rPr>
          <w:rFonts w:eastAsia="Calibri"/>
          <w:sz w:val="28"/>
          <w:szCs w:val="28"/>
          <w:lang w:val="la-Latn" w:eastAsia="en-US"/>
        </w:rPr>
        <w:t xml:space="preserve">Львівський державний університет фізичної культури. </w:t>
      </w:r>
      <w:r>
        <w:rPr>
          <w:rFonts w:eastAsia="Calibri"/>
          <w:sz w:val="28"/>
          <w:szCs w:val="28"/>
          <w:lang w:eastAsia="en-US"/>
        </w:rPr>
        <w:t xml:space="preserve">Львів. </w:t>
      </w:r>
      <w:r w:rsidRPr="004D009C">
        <w:rPr>
          <w:rFonts w:eastAsia="Calibri"/>
          <w:sz w:val="28"/>
          <w:szCs w:val="28"/>
          <w:lang w:val="la-Latn" w:eastAsia="en-US"/>
        </w:rPr>
        <w:t>2015. 1</w:t>
      </w:r>
      <w:r>
        <w:rPr>
          <w:rFonts w:eastAsia="Calibri"/>
          <w:sz w:val="28"/>
          <w:szCs w:val="28"/>
          <w:lang w:eastAsia="en-US"/>
        </w:rPr>
        <w:t>2</w:t>
      </w:r>
      <w:r w:rsidRPr="004D009C">
        <w:rPr>
          <w:rFonts w:eastAsia="Calibri"/>
          <w:sz w:val="28"/>
          <w:szCs w:val="28"/>
          <w:lang w:val="la-Latn" w:eastAsia="en-US"/>
        </w:rPr>
        <w:t xml:space="preserve"> с.</w:t>
      </w:r>
    </w:p>
    <w:p w:rsidR="00F60B10" w:rsidRPr="00FF762C" w:rsidRDefault="00F60B10" w:rsidP="00FA45AC">
      <w:pPr>
        <w:widowControl w:val="0"/>
        <w:numPr>
          <w:ilvl w:val="0"/>
          <w:numId w:val="3"/>
        </w:numPr>
        <w:spacing w:line="360" w:lineRule="auto"/>
        <w:ind w:left="0" w:firstLine="709"/>
        <w:contextualSpacing/>
        <w:jc w:val="both"/>
        <w:rPr>
          <w:rFonts w:eastAsia="Calibri"/>
          <w:sz w:val="28"/>
          <w:szCs w:val="28"/>
          <w:lang w:val="la-Latn" w:eastAsia="en-US"/>
        </w:rPr>
      </w:pPr>
      <w:proofErr w:type="spellStart"/>
      <w:r w:rsidRPr="00F60B10">
        <w:rPr>
          <w:rFonts w:eastAsia="Calibri"/>
          <w:sz w:val="28"/>
          <w:szCs w:val="28"/>
          <w:lang w:eastAsia="en-US"/>
        </w:rPr>
        <w:t>Никитенко</w:t>
      </w:r>
      <w:proofErr w:type="spellEnd"/>
      <w:r w:rsidRPr="00F60B10">
        <w:rPr>
          <w:rFonts w:eastAsia="Calibri"/>
          <w:sz w:val="28"/>
          <w:szCs w:val="28"/>
          <w:lang w:eastAsia="en-US"/>
        </w:rPr>
        <w:t xml:space="preserve"> А. О.</w:t>
      </w:r>
      <w:r>
        <w:rPr>
          <w:rFonts w:eastAsia="Calibri"/>
          <w:sz w:val="28"/>
          <w:szCs w:val="28"/>
          <w:lang w:eastAsia="en-US"/>
        </w:rPr>
        <w:t xml:space="preserve"> </w:t>
      </w:r>
      <w:r w:rsidRPr="00F60B10">
        <w:rPr>
          <w:rFonts w:eastAsia="Calibri"/>
          <w:sz w:val="28"/>
          <w:szCs w:val="28"/>
          <w:lang w:eastAsia="en-US"/>
        </w:rPr>
        <w:t>Мета, завдання, зміст спортивного тренування боксерів високої кваліфікації</w:t>
      </w:r>
      <w:r>
        <w:rPr>
          <w:rFonts w:eastAsia="Calibri"/>
          <w:sz w:val="28"/>
          <w:szCs w:val="28"/>
          <w:lang w:eastAsia="en-US"/>
        </w:rPr>
        <w:t xml:space="preserve">. </w:t>
      </w:r>
      <w:bookmarkStart w:id="10" w:name="_Hlk183090586"/>
      <w:r>
        <w:rPr>
          <w:rFonts w:eastAsia="Calibri"/>
          <w:sz w:val="28"/>
          <w:szCs w:val="28"/>
          <w:lang w:eastAsia="en-US"/>
        </w:rPr>
        <w:t xml:space="preserve">Лекція. </w:t>
      </w:r>
      <w:r w:rsidRPr="00517318">
        <w:rPr>
          <w:rFonts w:eastAsia="Calibri"/>
          <w:sz w:val="28"/>
          <w:szCs w:val="28"/>
          <w:lang w:val="la-Latn" w:eastAsia="en-US"/>
        </w:rPr>
        <w:t xml:space="preserve">Львівський державний університет фізичної культури. </w:t>
      </w:r>
      <w:r w:rsidR="004D009C">
        <w:rPr>
          <w:rFonts w:eastAsia="Calibri"/>
          <w:sz w:val="28"/>
          <w:szCs w:val="28"/>
          <w:lang w:eastAsia="en-US"/>
        </w:rPr>
        <w:t xml:space="preserve">Львів. </w:t>
      </w:r>
      <w:r w:rsidRPr="00517318">
        <w:rPr>
          <w:rFonts w:eastAsia="Calibri"/>
          <w:sz w:val="28"/>
          <w:szCs w:val="28"/>
          <w:lang w:val="la-Latn" w:eastAsia="en-US"/>
        </w:rPr>
        <w:t>2015. 1</w:t>
      </w:r>
      <w:r>
        <w:rPr>
          <w:rFonts w:eastAsia="Calibri"/>
          <w:sz w:val="28"/>
          <w:szCs w:val="28"/>
          <w:lang w:eastAsia="en-US"/>
        </w:rPr>
        <w:t>1</w:t>
      </w:r>
      <w:r w:rsidRPr="00517318">
        <w:rPr>
          <w:rFonts w:eastAsia="Calibri"/>
          <w:sz w:val="28"/>
          <w:szCs w:val="28"/>
          <w:lang w:val="la-Latn" w:eastAsia="en-US"/>
        </w:rPr>
        <w:t xml:space="preserve"> с.</w:t>
      </w:r>
      <w:r>
        <w:rPr>
          <w:rFonts w:eastAsia="Calibri"/>
          <w:sz w:val="28"/>
          <w:szCs w:val="28"/>
          <w:lang w:eastAsia="en-US"/>
        </w:rPr>
        <w:t xml:space="preserve"> </w:t>
      </w:r>
      <w:bookmarkEnd w:id="10"/>
      <w:r w:rsidR="00C31704" w:rsidRPr="00C31704">
        <w:fldChar w:fldCharType="begin"/>
      </w:r>
      <w:r w:rsidR="0092489F">
        <w:instrText>HYPERLINK "https://repository.ldufk.edu.ua/bitstream/%2034606048/3277/1/%D0%9C%D0%B5%D1%82%D0%B0,%20завдання,%20зміст%20спортивного%20тренування%20кваліфікованих%20блоксерів.pdf"</w:instrText>
      </w:r>
      <w:r w:rsidR="00C31704" w:rsidRPr="00C31704">
        <w:fldChar w:fldCharType="separate"/>
      </w:r>
      <w:r w:rsidR="0092489F" w:rsidRPr="008078AB">
        <w:rPr>
          <w:rStyle w:val="aa"/>
          <w:rFonts w:eastAsia="Calibri"/>
          <w:sz w:val="28"/>
          <w:szCs w:val="28"/>
          <w:lang w:eastAsia="en-US"/>
        </w:rPr>
        <w:t>https://repository.ldufk.edu.ua/bitstream/ 34606048/3277/1/%D0%9C%D0%B5%D1%82%D0%B0,%20завдання,%20зміст%20спортивного%20тренування%20кваліфікованих%20блоксерів.pdf</w:t>
      </w:r>
      <w:r w:rsidR="00C31704">
        <w:rPr>
          <w:rStyle w:val="aa"/>
          <w:rFonts w:eastAsia="Calibri"/>
          <w:sz w:val="28"/>
          <w:szCs w:val="28"/>
          <w:lang w:eastAsia="en-US"/>
        </w:rPr>
        <w:fldChar w:fldCharType="end"/>
      </w:r>
      <w:r>
        <w:rPr>
          <w:rFonts w:eastAsia="Calibri"/>
          <w:sz w:val="28"/>
          <w:szCs w:val="28"/>
          <w:lang w:eastAsia="en-US"/>
        </w:rPr>
        <w:t xml:space="preserve">     </w:t>
      </w:r>
    </w:p>
    <w:p w:rsidR="0084046B" w:rsidRPr="0084046B" w:rsidRDefault="0084046B" w:rsidP="00FA45AC">
      <w:pPr>
        <w:widowControl w:val="0"/>
        <w:numPr>
          <w:ilvl w:val="0"/>
          <w:numId w:val="3"/>
        </w:numPr>
        <w:spacing w:line="360" w:lineRule="auto"/>
        <w:ind w:left="0" w:firstLine="709"/>
        <w:contextualSpacing/>
        <w:jc w:val="both"/>
        <w:rPr>
          <w:rFonts w:eastAsia="Calibri"/>
          <w:sz w:val="28"/>
          <w:szCs w:val="28"/>
          <w:lang w:val="la-Latn" w:eastAsia="en-US"/>
        </w:rPr>
      </w:pPr>
      <w:proofErr w:type="spellStart"/>
      <w:r w:rsidRPr="0084046B">
        <w:rPr>
          <w:rFonts w:eastAsia="Calibri"/>
          <w:sz w:val="28"/>
          <w:szCs w:val="28"/>
          <w:lang w:eastAsia="en-US"/>
        </w:rPr>
        <w:t>Никитенко</w:t>
      </w:r>
      <w:proofErr w:type="spellEnd"/>
      <w:r w:rsidRPr="0084046B">
        <w:rPr>
          <w:rFonts w:eastAsia="Calibri"/>
          <w:sz w:val="28"/>
          <w:szCs w:val="28"/>
          <w:lang w:eastAsia="en-US"/>
        </w:rPr>
        <w:t xml:space="preserve"> А.</w:t>
      </w:r>
      <w:r w:rsidR="0054785C">
        <w:rPr>
          <w:rFonts w:eastAsia="Calibri"/>
          <w:sz w:val="28"/>
          <w:szCs w:val="28"/>
          <w:lang w:eastAsia="en-US"/>
        </w:rPr>
        <w:t xml:space="preserve"> </w:t>
      </w:r>
      <w:r w:rsidRPr="0084046B">
        <w:rPr>
          <w:rFonts w:eastAsia="Calibri"/>
          <w:sz w:val="28"/>
          <w:szCs w:val="28"/>
          <w:lang w:eastAsia="en-US"/>
        </w:rPr>
        <w:t>О.</w:t>
      </w:r>
      <w:r>
        <w:rPr>
          <w:rFonts w:eastAsia="Calibri"/>
          <w:sz w:val="28"/>
          <w:szCs w:val="28"/>
          <w:lang w:eastAsia="en-US"/>
        </w:rPr>
        <w:t xml:space="preserve"> </w:t>
      </w:r>
      <w:r w:rsidRPr="0084046B">
        <w:rPr>
          <w:rFonts w:eastAsia="Calibri"/>
          <w:sz w:val="28"/>
          <w:szCs w:val="28"/>
          <w:lang w:eastAsia="en-US"/>
        </w:rPr>
        <w:t>Фізична підготовка боксерів на етапі спеціалізованої базової підготовки: лекція з дисципліни Теорія і методика обраного виду спорту</w:t>
      </w:r>
      <w:r>
        <w:rPr>
          <w:rFonts w:eastAsia="Calibri"/>
          <w:sz w:val="28"/>
          <w:szCs w:val="28"/>
          <w:lang w:eastAsia="en-US"/>
        </w:rPr>
        <w:t xml:space="preserve">. </w:t>
      </w:r>
      <w:r w:rsidRPr="0084046B">
        <w:rPr>
          <w:rFonts w:eastAsia="Calibri"/>
          <w:sz w:val="28"/>
          <w:szCs w:val="28"/>
          <w:lang w:val="la-Latn" w:eastAsia="en-US"/>
        </w:rPr>
        <w:t xml:space="preserve">Львівський державний університет фізичної культури. </w:t>
      </w:r>
      <w:r w:rsidRPr="0084046B">
        <w:rPr>
          <w:rFonts w:eastAsia="Calibri"/>
          <w:sz w:val="28"/>
          <w:szCs w:val="28"/>
          <w:lang w:eastAsia="en-US"/>
        </w:rPr>
        <w:t xml:space="preserve">Львів. </w:t>
      </w:r>
      <w:r w:rsidRPr="0084046B">
        <w:rPr>
          <w:rFonts w:eastAsia="Calibri"/>
          <w:sz w:val="28"/>
          <w:szCs w:val="28"/>
          <w:lang w:val="la-Latn" w:eastAsia="en-US"/>
        </w:rPr>
        <w:t>201</w:t>
      </w:r>
      <w:r>
        <w:rPr>
          <w:rFonts w:eastAsia="Calibri"/>
          <w:sz w:val="28"/>
          <w:szCs w:val="28"/>
          <w:lang w:eastAsia="en-US"/>
        </w:rPr>
        <w:t>8</w:t>
      </w:r>
      <w:r w:rsidRPr="0084046B">
        <w:rPr>
          <w:rFonts w:eastAsia="Calibri"/>
          <w:sz w:val="28"/>
          <w:szCs w:val="28"/>
          <w:lang w:val="la-Latn" w:eastAsia="en-US"/>
        </w:rPr>
        <w:t xml:space="preserve">. </w:t>
      </w:r>
      <w:r>
        <w:rPr>
          <w:rFonts w:eastAsia="Calibri"/>
          <w:sz w:val="28"/>
          <w:szCs w:val="28"/>
          <w:lang w:eastAsia="en-US"/>
        </w:rPr>
        <w:t>28</w:t>
      </w:r>
      <w:r w:rsidRPr="0084046B">
        <w:rPr>
          <w:rFonts w:eastAsia="Calibri"/>
          <w:sz w:val="28"/>
          <w:szCs w:val="28"/>
          <w:lang w:val="la-Latn" w:eastAsia="en-US"/>
        </w:rPr>
        <w:t xml:space="preserve"> с.</w:t>
      </w:r>
    </w:p>
    <w:p w:rsidR="00FF762C" w:rsidRPr="00517318" w:rsidRDefault="00FF762C" w:rsidP="00FA45AC">
      <w:pPr>
        <w:widowControl w:val="0"/>
        <w:numPr>
          <w:ilvl w:val="0"/>
          <w:numId w:val="3"/>
        </w:numPr>
        <w:spacing w:line="360" w:lineRule="auto"/>
        <w:ind w:left="0" w:firstLine="709"/>
        <w:contextualSpacing/>
        <w:jc w:val="both"/>
        <w:rPr>
          <w:rFonts w:eastAsia="Calibri"/>
          <w:sz w:val="28"/>
          <w:szCs w:val="28"/>
          <w:lang w:val="la-Latn" w:eastAsia="en-US"/>
        </w:rPr>
      </w:pPr>
      <w:r w:rsidRPr="00FF762C">
        <w:rPr>
          <w:rFonts w:eastAsia="Calibri"/>
          <w:sz w:val="28"/>
          <w:szCs w:val="28"/>
          <w:lang w:eastAsia="en-US"/>
        </w:rPr>
        <w:t>Нікітенко С. Підгот</w:t>
      </w:r>
      <w:r>
        <w:rPr>
          <w:rFonts w:eastAsia="Calibri"/>
          <w:sz w:val="28"/>
          <w:szCs w:val="28"/>
          <w:lang w:eastAsia="en-US"/>
        </w:rPr>
        <w:t>о</w:t>
      </w:r>
      <w:r w:rsidRPr="00FF762C">
        <w:rPr>
          <w:rFonts w:eastAsia="Calibri"/>
          <w:sz w:val="28"/>
          <w:szCs w:val="28"/>
          <w:lang w:eastAsia="en-US"/>
        </w:rPr>
        <w:t xml:space="preserve">вка боксерів-початківців у вищому навчальному закладі. Навчально-методичний посібник., </w:t>
      </w:r>
      <w:r>
        <w:rPr>
          <w:rFonts w:eastAsia="Calibri"/>
          <w:sz w:val="28"/>
          <w:szCs w:val="28"/>
          <w:lang w:eastAsia="en-US"/>
        </w:rPr>
        <w:t>№</w:t>
      </w:r>
      <w:r w:rsidR="0092489F">
        <w:rPr>
          <w:rFonts w:eastAsia="Calibri"/>
          <w:sz w:val="28"/>
          <w:szCs w:val="28"/>
          <w:lang w:eastAsia="en-US"/>
        </w:rPr>
        <w:t xml:space="preserve"> </w:t>
      </w:r>
      <w:r w:rsidRPr="00FF762C">
        <w:rPr>
          <w:rFonts w:eastAsia="Calibri"/>
          <w:sz w:val="28"/>
          <w:szCs w:val="28"/>
          <w:lang w:eastAsia="en-US"/>
        </w:rPr>
        <w:t xml:space="preserve">91. </w:t>
      </w:r>
      <w:r>
        <w:rPr>
          <w:rFonts w:eastAsia="Calibri"/>
          <w:sz w:val="28"/>
          <w:szCs w:val="28"/>
          <w:lang w:eastAsia="en-US"/>
        </w:rPr>
        <w:t xml:space="preserve">2019. </w:t>
      </w:r>
      <w:hyperlink r:id="rId21" w:history="1">
        <w:r w:rsidRPr="00FF762C">
          <w:rPr>
            <w:rStyle w:val="aa"/>
            <w:rFonts w:eastAsia="Calibri"/>
            <w:sz w:val="28"/>
            <w:szCs w:val="28"/>
            <w:lang w:eastAsia="en-US"/>
          </w:rPr>
          <w:t>http://repository.ldufk.edu.ua/handle/34606048/23442</w:t>
        </w:r>
      </w:hyperlink>
      <w:r w:rsidRPr="00FF762C">
        <w:rPr>
          <w:rFonts w:eastAsia="Calibri"/>
          <w:sz w:val="28"/>
          <w:szCs w:val="28"/>
          <w:lang w:eastAsia="en-US"/>
        </w:rPr>
        <w:t> .</w:t>
      </w:r>
    </w:p>
    <w:p w:rsidR="00AB34A1" w:rsidRPr="00AB34A1" w:rsidRDefault="00AB34A1" w:rsidP="00057A26">
      <w:pPr>
        <w:widowControl w:val="0"/>
        <w:numPr>
          <w:ilvl w:val="0"/>
          <w:numId w:val="3"/>
        </w:numPr>
        <w:spacing w:line="360" w:lineRule="auto"/>
        <w:ind w:left="0" w:firstLine="709"/>
        <w:contextualSpacing/>
        <w:jc w:val="both"/>
        <w:rPr>
          <w:rFonts w:eastAsia="Calibri"/>
          <w:sz w:val="28"/>
          <w:szCs w:val="28"/>
          <w:lang w:val="la-Latn" w:eastAsia="en-US"/>
        </w:rPr>
      </w:pPr>
      <w:proofErr w:type="spellStart"/>
      <w:r w:rsidRPr="00AB34A1">
        <w:rPr>
          <w:rFonts w:eastAsia="Calibri"/>
          <w:sz w:val="28"/>
          <w:szCs w:val="28"/>
          <w:lang w:eastAsia="en-US"/>
        </w:rPr>
        <w:t>Новокшонов</w:t>
      </w:r>
      <w:proofErr w:type="spellEnd"/>
      <w:r w:rsidRPr="00AB34A1">
        <w:rPr>
          <w:rFonts w:eastAsia="Calibri"/>
          <w:sz w:val="28"/>
          <w:szCs w:val="28"/>
          <w:lang w:eastAsia="en-US"/>
        </w:rPr>
        <w:t xml:space="preserve"> І., Соловей А., Ярошик М.</w:t>
      </w:r>
      <w:r>
        <w:rPr>
          <w:rFonts w:eastAsia="Calibri"/>
          <w:sz w:val="28"/>
          <w:szCs w:val="28"/>
          <w:lang w:eastAsia="en-US"/>
        </w:rPr>
        <w:t>,</w:t>
      </w:r>
      <w:r w:rsidRPr="00AB34A1">
        <w:rPr>
          <w:rFonts w:eastAsia="Calibri"/>
          <w:sz w:val="28"/>
          <w:szCs w:val="28"/>
          <w:lang w:eastAsia="en-US"/>
        </w:rPr>
        <w:t xml:space="preserve"> Римар О. Удосконалення координаційних здібностей учнів старших класів засобами боксу. </w:t>
      </w:r>
      <w:r w:rsidRPr="00AB34A1">
        <w:rPr>
          <w:rFonts w:eastAsia="Calibri"/>
          <w:i/>
          <w:iCs/>
          <w:sz w:val="28"/>
          <w:szCs w:val="28"/>
          <w:lang w:eastAsia="en-US"/>
        </w:rPr>
        <w:t>Вісник Прикарпатського університету. Серія: Фізична культура,</w:t>
      </w:r>
      <w:r w:rsidRPr="00AB34A1">
        <w:rPr>
          <w:rFonts w:eastAsia="Calibri"/>
          <w:sz w:val="28"/>
          <w:szCs w:val="28"/>
          <w:lang w:eastAsia="en-US"/>
        </w:rPr>
        <w:t xml:space="preserve"> </w:t>
      </w:r>
      <w:r>
        <w:rPr>
          <w:rFonts w:eastAsia="Calibri"/>
          <w:sz w:val="28"/>
          <w:szCs w:val="28"/>
          <w:lang w:eastAsia="en-US"/>
        </w:rPr>
        <w:t xml:space="preserve"> №</w:t>
      </w:r>
      <w:r w:rsidRPr="00AB34A1">
        <w:rPr>
          <w:rFonts w:eastAsia="Calibri"/>
          <w:sz w:val="28"/>
          <w:szCs w:val="28"/>
          <w:lang w:eastAsia="en-US"/>
        </w:rPr>
        <w:t xml:space="preserve">33, </w:t>
      </w:r>
      <w:r>
        <w:rPr>
          <w:rFonts w:eastAsia="Calibri"/>
          <w:sz w:val="28"/>
          <w:szCs w:val="28"/>
          <w:lang w:eastAsia="en-US"/>
        </w:rPr>
        <w:t xml:space="preserve">2019. С. </w:t>
      </w:r>
      <w:r w:rsidRPr="00AB34A1">
        <w:rPr>
          <w:rFonts w:eastAsia="Calibri"/>
          <w:sz w:val="28"/>
          <w:szCs w:val="28"/>
          <w:lang w:eastAsia="en-US"/>
        </w:rPr>
        <w:t>67</w:t>
      </w:r>
      <w:r>
        <w:rPr>
          <w:rFonts w:eastAsia="Calibri"/>
          <w:sz w:val="28"/>
          <w:szCs w:val="28"/>
          <w:lang w:eastAsia="en-US"/>
        </w:rPr>
        <w:t>-</w:t>
      </w:r>
      <w:r w:rsidRPr="00AB34A1">
        <w:rPr>
          <w:rFonts w:eastAsia="Calibri"/>
          <w:sz w:val="28"/>
          <w:szCs w:val="28"/>
          <w:lang w:eastAsia="en-US"/>
        </w:rPr>
        <w:t xml:space="preserve">73. </w:t>
      </w:r>
      <w:hyperlink r:id="rId22" w:history="1">
        <w:r w:rsidRPr="008078AB">
          <w:rPr>
            <w:rStyle w:val="aa"/>
            <w:rFonts w:eastAsia="Calibri"/>
            <w:sz w:val="28"/>
            <w:szCs w:val="28"/>
            <w:lang w:eastAsia="en-US"/>
          </w:rPr>
          <w:t>http://repository.ldufk.edu.ua/bitstream/34606048/22391/1/Untitled.FR12.pdf</w:t>
        </w:r>
      </w:hyperlink>
      <w:r w:rsidRPr="00AB34A1">
        <w:rPr>
          <w:rFonts w:eastAsia="Calibri"/>
          <w:sz w:val="28"/>
          <w:szCs w:val="28"/>
          <w:lang w:eastAsia="en-US"/>
        </w:rPr>
        <w:t>.</w:t>
      </w:r>
    </w:p>
    <w:p w:rsidR="00707C5E" w:rsidRPr="00517318" w:rsidRDefault="00546DE1" w:rsidP="00057A26">
      <w:pPr>
        <w:widowControl w:val="0"/>
        <w:numPr>
          <w:ilvl w:val="0"/>
          <w:numId w:val="3"/>
        </w:numPr>
        <w:spacing w:line="360" w:lineRule="auto"/>
        <w:ind w:left="0" w:firstLine="709"/>
        <w:contextualSpacing/>
        <w:jc w:val="both"/>
        <w:rPr>
          <w:rFonts w:eastAsia="Calibri"/>
          <w:sz w:val="28"/>
          <w:szCs w:val="28"/>
          <w:lang w:val="la-Latn" w:eastAsia="en-US"/>
        </w:rPr>
      </w:pPr>
      <w:r w:rsidRPr="00517318">
        <w:rPr>
          <w:rFonts w:eastAsia="Calibri"/>
          <w:iCs/>
          <w:sz w:val="28"/>
          <w:szCs w:val="28"/>
          <w:lang w:val="la-Latn" w:eastAsia="en-US"/>
        </w:rPr>
        <w:t>Остьянов В.М., Гайдамак І. І.</w:t>
      </w:r>
      <w:r w:rsidRPr="00517318">
        <w:rPr>
          <w:rFonts w:eastAsia="Calibri"/>
          <w:sz w:val="28"/>
          <w:szCs w:val="28"/>
          <w:lang w:val="la-Latn" w:eastAsia="en-US"/>
        </w:rPr>
        <w:t> Бокс. Київ.: Олімпійська література, 2001. 239 с.</w:t>
      </w:r>
    </w:p>
    <w:p w:rsidR="00057A26" w:rsidRPr="00517318" w:rsidRDefault="00057A26" w:rsidP="00057A26">
      <w:pPr>
        <w:widowControl w:val="0"/>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 xml:space="preserve">Остьянов В. Н. Аналіз змагальної діяльності боксерів вищої кваліфікації різних вагових категорій. </w:t>
      </w:r>
      <w:r w:rsidRPr="00517318">
        <w:rPr>
          <w:rFonts w:eastAsia="Calibri"/>
          <w:i/>
          <w:iCs/>
          <w:sz w:val="28"/>
          <w:szCs w:val="28"/>
          <w:lang w:val="la-Latn" w:eastAsia="en-US"/>
        </w:rPr>
        <w:t>Наук</w:t>
      </w:r>
      <w:r w:rsidR="002C7F62" w:rsidRPr="00517318">
        <w:rPr>
          <w:rFonts w:eastAsia="Calibri"/>
          <w:i/>
          <w:iCs/>
          <w:sz w:val="28"/>
          <w:szCs w:val="28"/>
          <w:lang w:val="la-Latn" w:eastAsia="en-US"/>
        </w:rPr>
        <w:t>овий</w:t>
      </w:r>
      <w:r w:rsidRPr="00517318">
        <w:rPr>
          <w:rFonts w:eastAsia="Calibri"/>
          <w:i/>
          <w:iCs/>
          <w:sz w:val="28"/>
          <w:szCs w:val="28"/>
          <w:lang w:val="la-Latn" w:eastAsia="en-US"/>
        </w:rPr>
        <w:t xml:space="preserve"> вісн</w:t>
      </w:r>
      <w:r w:rsidR="002C7F62" w:rsidRPr="00517318">
        <w:rPr>
          <w:rFonts w:eastAsia="Calibri"/>
          <w:i/>
          <w:iCs/>
          <w:sz w:val="28"/>
          <w:szCs w:val="28"/>
          <w:lang w:val="la-Latn" w:eastAsia="en-US"/>
        </w:rPr>
        <w:t>ик</w:t>
      </w:r>
      <w:r w:rsidRPr="00517318">
        <w:rPr>
          <w:rFonts w:eastAsia="Calibri"/>
          <w:i/>
          <w:iCs/>
          <w:sz w:val="28"/>
          <w:szCs w:val="28"/>
          <w:lang w:val="la-Latn" w:eastAsia="en-US"/>
        </w:rPr>
        <w:t xml:space="preserve"> Львів</w:t>
      </w:r>
      <w:r w:rsidR="002C7F62" w:rsidRPr="00517318">
        <w:rPr>
          <w:rFonts w:eastAsia="Calibri"/>
          <w:i/>
          <w:iCs/>
          <w:sz w:val="28"/>
          <w:szCs w:val="28"/>
          <w:lang w:val="la-Latn" w:eastAsia="en-US"/>
        </w:rPr>
        <w:t>ського</w:t>
      </w:r>
      <w:r w:rsidRPr="00517318">
        <w:rPr>
          <w:rFonts w:eastAsia="Calibri"/>
          <w:i/>
          <w:iCs/>
          <w:sz w:val="28"/>
          <w:szCs w:val="28"/>
          <w:lang w:val="la-Latn" w:eastAsia="en-US"/>
        </w:rPr>
        <w:t xml:space="preserve"> нац</w:t>
      </w:r>
      <w:r w:rsidR="002C7F62" w:rsidRPr="00517318">
        <w:rPr>
          <w:rFonts w:eastAsia="Calibri"/>
          <w:i/>
          <w:iCs/>
          <w:sz w:val="28"/>
          <w:szCs w:val="28"/>
          <w:lang w:val="la-Latn" w:eastAsia="en-US"/>
        </w:rPr>
        <w:t>іонального</w:t>
      </w:r>
      <w:r w:rsidRPr="00517318">
        <w:rPr>
          <w:rFonts w:eastAsia="Calibri"/>
          <w:i/>
          <w:iCs/>
          <w:sz w:val="28"/>
          <w:szCs w:val="28"/>
          <w:lang w:val="la-Latn" w:eastAsia="en-US"/>
        </w:rPr>
        <w:t xml:space="preserve"> ун-ту ветеринар. медицини та біотехнологій ім. С.</w:t>
      </w:r>
      <w:r w:rsidR="002C7F62" w:rsidRPr="00517318">
        <w:rPr>
          <w:rFonts w:eastAsia="Calibri"/>
          <w:i/>
          <w:iCs/>
          <w:sz w:val="28"/>
          <w:szCs w:val="28"/>
          <w:lang w:val="la-Latn" w:eastAsia="en-US"/>
        </w:rPr>
        <w:t> </w:t>
      </w:r>
      <w:r w:rsidRPr="00517318">
        <w:rPr>
          <w:rFonts w:eastAsia="Calibri"/>
          <w:i/>
          <w:iCs/>
          <w:sz w:val="28"/>
          <w:szCs w:val="28"/>
          <w:lang w:val="la-Latn" w:eastAsia="en-US"/>
        </w:rPr>
        <w:t>З.</w:t>
      </w:r>
      <w:r w:rsidR="002C7F62" w:rsidRPr="00517318">
        <w:rPr>
          <w:rFonts w:eastAsia="Calibri"/>
          <w:i/>
          <w:iCs/>
          <w:sz w:val="28"/>
          <w:szCs w:val="28"/>
          <w:lang w:val="la-Latn" w:eastAsia="en-US"/>
        </w:rPr>
        <w:t> </w:t>
      </w:r>
      <w:r w:rsidRPr="00517318">
        <w:rPr>
          <w:rFonts w:eastAsia="Calibri"/>
          <w:i/>
          <w:iCs/>
          <w:sz w:val="28"/>
          <w:szCs w:val="28"/>
          <w:lang w:val="la-Latn" w:eastAsia="en-US"/>
        </w:rPr>
        <w:t>Ґжицького.</w:t>
      </w:r>
      <w:r w:rsidRPr="00517318">
        <w:rPr>
          <w:rFonts w:eastAsia="Calibri"/>
          <w:sz w:val="28"/>
          <w:szCs w:val="28"/>
          <w:lang w:val="la-Latn" w:eastAsia="en-US"/>
        </w:rPr>
        <w:t xml:space="preserve"> 2011. Т. 13, № 4-2 (50).</w:t>
      </w:r>
    </w:p>
    <w:p w:rsidR="00707C5E" w:rsidRPr="00483486" w:rsidRDefault="00707C5E" w:rsidP="00707C5E">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rPr>
        <w:t>Папуша В. Г.Теорія і методика фізичного виховання у схемах і таблицях: Навчальний посібник. Тернопіль: Підручники і посібники, 2010. 128 с.</w:t>
      </w:r>
    </w:p>
    <w:p w:rsidR="00483486" w:rsidRPr="00517318" w:rsidRDefault="00483486" w:rsidP="00707C5E">
      <w:pPr>
        <w:numPr>
          <w:ilvl w:val="0"/>
          <w:numId w:val="3"/>
        </w:numPr>
        <w:spacing w:line="360" w:lineRule="auto"/>
        <w:ind w:left="0" w:firstLine="709"/>
        <w:contextualSpacing/>
        <w:jc w:val="both"/>
        <w:rPr>
          <w:rFonts w:eastAsia="Calibri"/>
          <w:sz w:val="28"/>
          <w:szCs w:val="28"/>
          <w:lang w:val="la-Latn" w:eastAsia="en-US"/>
        </w:rPr>
      </w:pPr>
      <w:proofErr w:type="spellStart"/>
      <w:r w:rsidRPr="00483486">
        <w:rPr>
          <w:rFonts w:eastAsia="Calibri"/>
          <w:sz w:val="28"/>
          <w:szCs w:val="28"/>
          <w:lang w:eastAsia="en-US"/>
        </w:rPr>
        <w:t>Пітин</w:t>
      </w:r>
      <w:proofErr w:type="spellEnd"/>
      <w:r w:rsidRPr="00483486">
        <w:rPr>
          <w:rFonts w:eastAsia="Calibri"/>
          <w:sz w:val="28"/>
          <w:szCs w:val="28"/>
          <w:lang w:eastAsia="en-US"/>
        </w:rPr>
        <w:t xml:space="preserve"> М.</w:t>
      </w:r>
      <w:r>
        <w:rPr>
          <w:rFonts w:eastAsia="Calibri"/>
          <w:sz w:val="28"/>
          <w:szCs w:val="28"/>
          <w:lang w:eastAsia="en-US"/>
        </w:rPr>
        <w:t xml:space="preserve"> </w:t>
      </w:r>
      <w:r w:rsidRPr="00483486">
        <w:rPr>
          <w:rFonts w:eastAsia="Calibri"/>
          <w:sz w:val="28"/>
          <w:szCs w:val="28"/>
          <w:lang w:eastAsia="en-US"/>
        </w:rPr>
        <w:t>П. Основи методики розвитку фізичних якостей</w:t>
      </w:r>
      <w:r>
        <w:rPr>
          <w:rFonts w:eastAsia="Calibri"/>
          <w:sz w:val="28"/>
          <w:szCs w:val="28"/>
          <w:lang w:eastAsia="en-US"/>
        </w:rPr>
        <w:t xml:space="preserve">. </w:t>
      </w:r>
      <w:r w:rsidRPr="00483486">
        <w:rPr>
          <w:rFonts w:eastAsia="Calibri"/>
          <w:sz w:val="28"/>
          <w:szCs w:val="28"/>
          <w:lang w:eastAsia="en-US"/>
        </w:rPr>
        <w:t>Основи теорії і методики спортивного тренування</w:t>
      </w:r>
      <w:r>
        <w:rPr>
          <w:rFonts w:eastAsia="Calibri"/>
          <w:sz w:val="28"/>
          <w:szCs w:val="28"/>
          <w:lang w:eastAsia="en-US"/>
        </w:rPr>
        <w:t xml:space="preserve">. </w:t>
      </w:r>
      <w:r w:rsidRPr="00517318">
        <w:rPr>
          <w:rFonts w:eastAsia="Calibri"/>
          <w:sz w:val="28"/>
          <w:szCs w:val="28"/>
          <w:lang w:val="la-Latn" w:eastAsia="en-US"/>
        </w:rPr>
        <w:t xml:space="preserve">Львівський державний університет фізичної культури. 2015. </w:t>
      </w:r>
      <w:r>
        <w:rPr>
          <w:rFonts w:eastAsia="Calibri"/>
          <w:sz w:val="28"/>
          <w:szCs w:val="28"/>
          <w:lang w:eastAsia="en-US"/>
        </w:rPr>
        <w:t>52</w:t>
      </w:r>
      <w:r w:rsidRPr="00517318">
        <w:rPr>
          <w:rFonts w:eastAsia="Calibri"/>
          <w:sz w:val="28"/>
          <w:szCs w:val="28"/>
          <w:lang w:val="la-Latn" w:eastAsia="en-US"/>
        </w:rPr>
        <w:t xml:space="preserve"> с.</w:t>
      </w:r>
      <w:r>
        <w:rPr>
          <w:rFonts w:eastAsia="Calibri"/>
          <w:sz w:val="28"/>
          <w:szCs w:val="28"/>
          <w:lang w:eastAsia="en-US"/>
        </w:rPr>
        <w:t xml:space="preserve"> </w:t>
      </w:r>
      <w:hyperlink r:id="rId23" w:history="1">
        <w:r w:rsidR="00E80342" w:rsidRPr="008078AB">
          <w:rPr>
            <w:rStyle w:val="aa"/>
            <w:rFonts w:eastAsia="Calibri"/>
            <w:sz w:val="28"/>
            <w:szCs w:val="28"/>
            <w:lang w:eastAsia="en-US"/>
          </w:rPr>
          <w:t>https://repository.ldufk.edu.ua/ bitstream/34606048/4025/1/%D0%A2%D0%B5%D0%BC%D0%B0%20%E2%84%967%20Основи%20методики%20розвитку%20фізичних%20якостей.pdf</w:t>
        </w:r>
      </w:hyperlink>
      <w:r>
        <w:rPr>
          <w:rFonts w:eastAsia="Calibri"/>
          <w:sz w:val="28"/>
          <w:szCs w:val="28"/>
          <w:lang w:eastAsia="en-US"/>
        </w:rPr>
        <w:t xml:space="preserve">  </w:t>
      </w:r>
    </w:p>
    <w:p w:rsidR="005B412C" w:rsidRPr="005B412C" w:rsidRDefault="00246159" w:rsidP="005B412C">
      <w:pPr>
        <w:numPr>
          <w:ilvl w:val="0"/>
          <w:numId w:val="3"/>
        </w:numPr>
        <w:spacing w:line="360" w:lineRule="auto"/>
        <w:ind w:left="0" w:firstLine="709"/>
        <w:contextualSpacing/>
        <w:jc w:val="both"/>
        <w:rPr>
          <w:rFonts w:eastAsia="Calibri"/>
          <w:sz w:val="22"/>
          <w:szCs w:val="22"/>
          <w:lang w:val="la-Latn" w:eastAsia="en-US"/>
        </w:rPr>
      </w:pPr>
      <w:r w:rsidRPr="00517318">
        <w:rPr>
          <w:rFonts w:eastAsia="Calibri"/>
          <w:sz w:val="28"/>
          <w:szCs w:val="28"/>
          <w:lang w:val="la-Latn" w:eastAsia="en-US"/>
        </w:rPr>
        <w:t>Саєнко В. Г. Побудова тренувального процесу спортсменів різної кваліфікації, які спеціалізуються з тайський бокс. Автореф. дис. ... канд. наук фіз. вих. і спорту: 24.00.01. Держ. наук.-дослід. ін-т фіз. культ. і спорту. Київ, 2008. 22 с.</w:t>
      </w:r>
    </w:p>
    <w:p w:rsidR="005B412C" w:rsidRPr="005B412C" w:rsidRDefault="005B412C" w:rsidP="005B412C">
      <w:pPr>
        <w:numPr>
          <w:ilvl w:val="0"/>
          <w:numId w:val="3"/>
        </w:numPr>
        <w:spacing w:line="360" w:lineRule="auto"/>
        <w:ind w:left="0" w:firstLine="709"/>
        <w:contextualSpacing/>
        <w:jc w:val="both"/>
        <w:rPr>
          <w:rFonts w:eastAsia="Calibri"/>
          <w:sz w:val="22"/>
          <w:szCs w:val="22"/>
          <w:lang w:val="la-Latn" w:eastAsia="en-US"/>
        </w:rPr>
      </w:pPr>
      <w:r w:rsidRPr="005B412C">
        <w:rPr>
          <w:rFonts w:eastAsia="Calibri"/>
          <w:sz w:val="28"/>
          <w:szCs w:val="28"/>
          <w:lang w:val="la-Latn"/>
        </w:rPr>
        <w:t>Саєнко В. Г. Морально-етичні засади підготовки спортсменів в тайський бокс: монографія. Держ. закл. Луган. нац. ун-т імені Тараса Шевченка. Луганськ: СПД Рєзніков В. С., 2011. 356 с.</w:t>
      </w:r>
    </w:p>
    <w:p w:rsidR="007D0B75" w:rsidRPr="007D0B75" w:rsidRDefault="007D0B75" w:rsidP="00246159">
      <w:pPr>
        <w:numPr>
          <w:ilvl w:val="0"/>
          <w:numId w:val="3"/>
        </w:numPr>
        <w:spacing w:line="360" w:lineRule="auto"/>
        <w:ind w:left="0" w:firstLine="709"/>
        <w:contextualSpacing/>
        <w:jc w:val="both"/>
        <w:rPr>
          <w:rFonts w:eastAsia="Calibri"/>
          <w:sz w:val="28"/>
          <w:szCs w:val="28"/>
          <w:lang w:val="la-Latn" w:eastAsia="en-US"/>
        </w:rPr>
      </w:pPr>
      <w:r w:rsidRPr="007D0B75">
        <w:rPr>
          <w:rFonts w:eastAsia="Calibri"/>
          <w:sz w:val="28"/>
          <w:szCs w:val="28"/>
          <w:lang w:eastAsia="en-US"/>
        </w:rPr>
        <w:t>Са</w:t>
      </w:r>
      <w:r w:rsidR="005B7244">
        <w:rPr>
          <w:rFonts w:eastAsia="Calibri"/>
          <w:sz w:val="28"/>
          <w:szCs w:val="28"/>
          <w:lang w:eastAsia="en-US"/>
        </w:rPr>
        <w:t>єн</w:t>
      </w:r>
      <w:r w:rsidRPr="007D0B75">
        <w:rPr>
          <w:rFonts w:eastAsia="Calibri"/>
          <w:sz w:val="28"/>
          <w:szCs w:val="28"/>
          <w:lang w:eastAsia="en-US"/>
        </w:rPr>
        <w:t xml:space="preserve">ко В. Г. Спортивно-педагогічне вдосконалювання зі східних єдиноборств: </w:t>
      </w:r>
      <w:proofErr w:type="spellStart"/>
      <w:r w:rsidRPr="007D0B75">
        <w:rPr>
          <w:rFonts w:eastAsia="Calibri"/>
          <w:sz w:val="28"/>
          <w:szCs w:val="28"/>
          <w:lang w:eastAsia="en-US"/>
        </w:rPr>
        <w:t>навч</w:t>
      </w:r>
      <w:proofErr w:type="spellEnd"/>
      <w:r w:rsidRPr="007D0B75">
        <w:rPr>
          <w:rFonts w:eastAsia="Calibri"/>
          <w:sz w:val="28"/>
          <w:szCs w:val="28"/>
          <w:lang w:eastAsia="en-US"/>
        </w:rPr>
        <w:t xml:space="preserve">. </w:t>
      </w:r>
      <w:proofErr w:type="spellStart"/>
      <w:r w:rsidRPr="007D0B75">
        <w:rPr>
          <w:rFonts w:eastAsia="Calibri"/>
          <w:sz w:val="28"/>
          <w:szCs w:val="28"/>
          <w:lang w:eastAsia="en-US"/>
        </w:rPr>
        <w:t>посіб</w:t>
      </w:r>
      <w:proofErr w:type="spellEnd"/>
      <w:r w:rsidRPr="007D0B75">
        <w:rPr>
          <w:rFonts w:eastAsia="Calibri"/>
          <w:sz w:val="28"/>
          <w:szCs w:val="28"/>
          <w:lang w:eastAsia="en-US"/>
        </w:rPr>
        <w:t xml:space="preserve">. для </w:t>
      </w:r>
      <w:proofErr w:type="spellStart"/>
      <w:r w:rsidRPr="007D0B75">
        <w:rPr>
          <w:rFonts w:eastAsia="Calibri"/>
          <w:sz w:val="28"/>
          <w:szCs w:val="28"/>
          <w:lang w:eastAsia="en-US"/>
        </w:rPr>
        <w:t>студ</w:t>
      </w:r>
      <w:proofErr w:type="spellEnd"/>
      <w:r w:rsidRPr="007D0B75">
        <w:rPr>
          <w:rFonts w:eastAsia="Calibri"/>
          <w:sz w:val="28"/>
          <w:szCs w:val="28"/>
          <w:lang w:eastAsia="en-US"/>
        </w:rPr>
        <w:t xml:space="preserve">. </w:t>
      </w:r>
      <w:proofErr w:type="spellStart"/>
      <w:r w:rsidRPr="007D0B75">
        <w:rPr>
          <w:rFonts w:eastAsia="Calibri"/>
          <w:sz w:val="28"/>
          <w:szCs w:val="28"/>
          <w:lang w:eastAsia="en-US"/>
        </w:rPr>
        <w:t>вищ</w:t>
      </w:r>
      <w:proofErr w:type="spellEnd"/>
      <w:r w:rsidRPr="007D0B75">
        <w:rPr>
          <w:rFonts w:eastAsia="Calibri"/>
          <w:sz w:val="28"/>
          <w:szCs w:val="28"/>
          <w:lang w:eastAsia="en-US"/>
        </w:rPr>
        <w:t xml:space="preserve">. </w:t>
      </w:r>
      <w:proofErr w:type="spellStart"/>
      <w:r w:rsidRPr="007D0B75">
        <w:rPr>
          <w:rFonts w:eastAsia="Calibri"/>
          <w:sz w:val="28"/>
          <w:szCs w:val="28"/>
          <w:lang w:eastAsia="en-US"/>
        </w:rPr>
        <w:t>навч</w:t>
      </w:r>
      <w:proofErr w:type="spellEnd"/>
      <w:r w:rsidRPr="007D0B75">
        <w:rPr>
          <w:rFonts w:eastAsia="Calibri"/>
          <w:sz w:val="28"/>
          <w:szCs w:val="28"/>
          <w:lang w:eastAsia="en-US"/>
        </w:rPr>
        <w:t xml:space="preserve">. </w:t>
      </w:r>
      <w:proofErr w:type="spellStart"/>
      <w:r w:rsidRPr="007D0B75">
        <w:rPr>
          <w:rFonts w:eastAsia="Calibri"/>
          <w:sz w:val="28"/>
          <w:szCs w:val="28"/>
          <w:lang w:eastAsia="en-US"/>
        </w:rPr>
        <w:t>закл.фізичного</w:t>
      </w:r>
      <w:proofErr w:type="spellEnd"/>
      <w:r w:rsidRPr="007D0B75">
        <w:rPr>
          <w:rFonts w:eastAsia="Calibri"/>
          <w:sz w:val="28"/>
          <w:szCs w:val="28"/>
          <w:lang w:eastAsia="en-US"/>
        </w:rPr>
        <w:t xml:space="preserve"> виховання і спорт</w:t>
      </w:r>
      <w:r>
        <w:rPr>
          <w:rFonts w:eastAsia="Calibri"/>
          <w:sz w:val="28"/>
          <w:szCs w:val="28"/>
          <w:lang w:eastAsia="en-US"/>
        </w:rPr>
        <w:t xml:space="preserve">у. </w:t>
      </w:r>
      <w:proofErr w:type="spellStart"/>
      <w:r w:rsidRPr="007D0B75">
        <w:rPr>
          <w:rFonts w:eastAsia="Calibri"/>
          <w:sz w:val="28"/>
          <w:szCs w:val="28"/>
          <w:lang w:eastAsia="en-US"/>
        </w:rPr>
        <w:t>Держ</w:t>
      </w:r>
      <w:proofErr w:type="spellEnd"/>
      <w:r w:rsidRPr="007D0B75">
        <w:rPr>
          <w:rFonts w:eastAsia="Calibri"/>
          <w:sz w:val="28"/>
          <w:szCs w:val="28"/>
          <w:lang w:eastAsia="en-US"/>
        </w:rPr>
        <w:t xml:space="preserve">. </w:t>
      </w:r>
      <w:proofErr w:type="spellStart"/>
      <w:r w:rsidRPr="007D0B75">
        <w:rPr>
          <w:rFonts w:eastAsia="Calibri"/>
          <w:sz w:val="28"/>
          <w:szCs w:val="28"/>
          <w:lang w:eastAsia="en-US"/>
        </w:rPr>
        <w:t>закл</w:t>
      </w:r>
      <w:proofErr w:type="spellEnd"/>
      <w:r w:rsidRPr="007D0B75">
        <w:rPr>
          <w:rFonts w:eastAsia="Calibri"/>
          <w:sz w:val="28"/>
          <w:szCs w:val="28"/>
          <w:lang w:eastAsia="en-US"/>
        </w:rPr>
        <w:t xml:space="preserve">. </w:t>
      </w:r>
      <w:proofErr w:type="spellStart"/>
      <w:r w:rsidRPr="007D0B75">
        <w:rPr>
          <w:rFonts w:eastAsia="Calibri"/>
          <w:sz w:val="28"/>
          <w:szCs w:val="28"/>
          <w:lang w:eastAsia="en-US"/>
        </w:rPr>
        <w:t>Луган</w:t>
      </w:r>
      <w:proofErr w:type="spellEnd"/>
      <w:r w:rsidRPr="007D0B75">
        <w:rPr>
          <w:rFonts w:eastAsia="Calibri"/>
          <w:sz w:val="28"/>
          <w:szCs w:val="28"/>
          <w:lang w:eastAsia="en-US"/>
        </w:rPr>
        <w:t>. нац. ун-т імені Тараса Шевченка</w:t>
      </w:r>
      <w:r>
        <w:rPr>
          <w:rFonts w:eastAsia="Calibri"/>
          <w:sz w:val="28"/>
          <w:szCs w:val="28"/>
          <w:lang w:eastAsia="en-US"/>
        </w:rPr>
        <w:t>.</w:t>
      </w:r>
      <w:r w:rsidRPr="007D0B75">
        <w:rPr>
          <w:rFonts w:eastAsia="Calibri"/>
          <w:sz w:val="28"/>
          <w:szCs w:val="28"/>
          <w:lang w:eastAsia="en-US"/>
        </w:rPr>
        <w:t xml:space="preserve"> Луганськ: Вид-во ДЗ ЛНУ імені Тараса Шевченка, 2012.</w:t>
      </w:r>
      <w:r>
        <w:rPr>
          <w:rFonts w:eastAsia="Calibri"/>
          <w:sz w:val="28"/>
          <w:szCs w:val="28"/>
          <w:lang w:eastAsia="en-US"/>
        </w:rPr>
        <w:t xml:space="preserve"> </w:t>
      </w:r>
      <w:r w:rsidRPr="007D0B75">
        <w:rPr>
          <w:rFonts w:eastAsia="Calibri"/>
          <w:sz w:val="28"/>
          <w:szCs w:val="28"/>
          <w:lang w:eastAsia="en-US"/>
        </w:rPr>
        <w:t>432 с.</w:t>
      </w:r>
      <w:r>
        <w:rPr>
          <w:rFonts w:eastAsia="Calibri"/>
          <w:sz w:val="28"/>
          <w:szCs w:val="28"/>
          <w:lang w:eastAsia="en-US"/>
        </w:rPr>
        <w:t xml:space="preserve"> </w:t>
      </w:r>
      <w:hyperlink r:id="rId24" w:history="1">
        <w:r w:rsidRPr="008078AB">
          <w:rPr>
            <w:rStyle w:val="aa"/>
            <w:rFonts w:eastAsia="Calibri"/>
            <w:sz w:val="28"/>
            <w:szCs w:val="28"/>
            <w:lang w:eastAsia="en-US"/>
          </w:rPr>
          <w:t>file:///C:/Users/user/Downloads/%D0%92.%20%D0%93.%20%D0%A1%D0%B0%D1%94%D0%BD%D0%BA%D0%BE2.pdf</w:t>
        </w:r>
      </w:hyperlink>
      <w:r>
        <w:rPr>
          <w:rFonts w:eastAsia="Calibri"/>
          <w:sz w:val="28"/>
          <w:szCs w:val="28"/>
          <w:lang w:eastAsia="en-US"/>
        </w:rPr>
        <w:t xml:space="preserve"> </w:t>
      </w:r>
    </w:p>
    <w:p w:rsidR="0064697E" w:rsidRPr="00593E26" w:rsidRDefault="0064697E" w:rsidP="00372C0F">
      <w:pPr>
        <w:widowControl w:val="0"/>
        <w:numPr>
          <w:ilvl w:val="0"/>
          <w:numId w:val="3"/>
        </w:numPr>
        <w:spacing w:line="360" w:lineRule="auto"/>
        <w:ind w:left="0" w:firstLine="709"/>
        <w:contextualSpacing/>
        <w:jc w:val="both"/>
        <w:rPr>
          <w:rFonts w:eastAsia="Calibri"/>
          <w:sz w:val="28"/>
          <w:szCs w:val="28"/>
          <w:lang w:val="la-Latn" w:eastAsia="en-US"/>
        </w:rPr>
      </w:pPr>
      <w:r>
        <w:rPr>
          <w:rFonts w:eastAsia="Calibri"/>
          <w:sz w:val="28"/>
          <w:szCs w:val="28"/>
          <w:lang w:eastAsia="en-US"/>
        </w:rPr>
        <w:t>Саєнко В.,</w:t>
      </w:r>
      <w:r w:rsidRPr="0064697E">
        <w:rPr>
          <w:rFonts w:eastAsia="Calibri"/>
          <w:sz w:val="28"/>
          <w:szCs w:val="28"/>
          <w:lang w:val="la-Latn" w:eastAsia="en-US"/>
        </w:rPr>
        <w:t xml:space="preserve"> Лохно</w:t>
      </w:r>
      <w:r>
        <w:rPr>
          <w:rFonts w:eastAsia="Calibri"/>
          <w:sz w:val="28"/>
          <w:szCs w:val="28"/>
          <w:lang w:eastAsia="en-US"/>
        </w:rPr>
        <w:t xml:space="preserve"> С.</w:t>
      </w:r>
      <w:r w:rsidRPr="0064697E">
        <w:rPr>
          <w:rFonts w:eastAsia="Calibri"/>
          <w:sz w:val="28"/>
          <w:szCs w:val="28"/>
          <w:lang w:val="la-Latn" w:eastAsia="en-US"/>
        </w:rPr>
        <w:t xml:space="preserve"> Швидкісно-силова підготовленість боксерів на етапі підготовки до вищих спортивних досягнень. </w:t>
      </w:r>
      <w:r w:rsidRPr="0064697E">
        <w:rPr>
          <w:rFonts w:eastAsia="Calibri"/>
          <w:i/>
          <w:iCs/>
          <w:sz w:val="28"/>
          <w:szCs w:val="28"/>
          <w:lang w:val="la-Latn" w:eastAsia="en-US"/>
        </w:rPr>
        <w:t>Фізичне виховання, спорт і культура здоров</w:t>
      </w:r>
      <w:r w:rsidRPr="0064697E">
        <w:rPr>
          <w:rFonts w:eastAsia="Calibri"/>
          <w:i/>
          <w:iCs/>
          <w:sz w:val="28"/>
          <w:szCs w:val="28"/>
          <w:lang w:eastAsia="en-US"/>
        </w:rPr>
        <w:t>’</w:t>
      </w:r>
      <w:r w:rsidRPr="0064697E">
        <w:rPr>
          <w:rFonts w:eastAsia="Calibri"/>
          <w:i/>
          <w:iCs/>
          <w:sz w:val="28"/>
          <w:szCs w:val="28"/>
          <w:lang w:val="la-Latn" w:eastAsia="en-US"/>
        </w:rPr>
        <w:t xml:space="preserve">я у сучасному суспільстві: зб. наук. праць Волин. нац. ун-ту ім. Лесі Українки. </w:t>
      </w:r>
      <w:r>
        <w:rPr>
          <w:rFonts w:eastAsia="Calibri"/>
          <w:sz w:val="28"/>
          <w:szCs w:val="28"/>
          <w:lang w:eastAsia="en-US"/>
        </w:rPr>
        <w:t>№</w:t>
      </w:r>
      <w:r w:rsidRPr="0064697E">
        <w:rPr>
          <w:rFonts w:eastAsia="Calibri"/>
          <w:sz w:val="28"/>
          <w:szCs w:val="28"/>
          <w:lang w:val="la-Latn" w:eastAsia="en-US"/>
        </w:rPr>
        <w:t xml:space="preserve">3(19). </w:t>
      </w:r>
      <w:r>
        <w:rPr>
          <w:rFonts w:eastAsia="Calibri"/>
          <w:sz w:val="28"/>
          <w:szCs w:val="28"/>
          <w:lang w:eastAsia="en-US"/>
        </w:rPr>
        <w:t xml:space="preserve">2012. С. </w:t>
      </w:r>
      <w:r w:rsidRPr="0064697E">
        <w:rPr>
          <w:rFonts w:eastAsia="Calibri"/>
          <w:sz w:val="28"/>
          <w:szCs w:val="28"/>
          <w:lang w:val="la-Latn" w:eastAsia="en-US"/>
        </w:rPr>
        <w:t>372</w:t>
      </w:r>
      <w:r>
        <w:rPr>
          <w:rFonts w:eastAsia="Calibri"/>
          <w:sz w:val="28"/>
          <w:szCs w:val="28"/>
          <w:lang w:eastAsia="en-US"/>
        </w:rPr>
        <w:t>-</w:t>
      </w:r>
      <w:r w:rsidRPr="0064697E">
        <w:rPr>
          <w:rFonts w:eastAsia="Calibri"/>
          <w:sz w:val="28"/>
          <w:szCs w:val="28"/>
          <w:lang w:val="la-Latn" w:eastAsia="en-US"/>
        </w:rPr>
        <w:t>375.</w:t>
      </w:r>
    </w:p>
    <w:p w:rsidR="00593E26" w:rsidRPr="0064697E" w:rsidRDefault="00593E26" w:rsidP="00372C0F">
      <w:pPr>
        <w:widowControl w:val="0"/>
        <w:numPr>
          <w:ilvl w:val="0"/>
          <w:numId w:val="3"/>
        </w:numPr>
        <w:spacing w:line="360" w:lineRule="auto"/>
        <w:ind w:left="0" w:firstLine="709"/>
        <w:contextualSpacing/>
        <w:jc w:val="both"/>
        <w:rPr>
          <w:rFonts w:eastAsia="Calibri"/>
          <w:sz w:val="28"/>
          <w:szCs w:val="28"/>
          <w:lang w:val="la-Latn" w:eastAsia="en-US"/>
        </w:rPr>
      </w:pPr>
      <w:r w:rsidRPr="00593E26">
        <w:rPr>
          <w:rFonts w:eastAsia="Calibri"/>
          <w:sz w:val="28"/>
          <w:szCs w:val="28"/>
          <w:lang w:eastAsia="en-US"/>
        </w:rPr>
        <w:t xml:space="preserve">Саєнко В. Г., </w:t>
      </w:r>
      <w:proofErr w:type="spellStart"/>
      <w:r w:rsidRPr="00593E26">
        <w:rPr>
          <w:rFonts w:eastAsia="Calibri"/>
          <w:sz w:val="28"/>
          <w:szCs w:val="28"/>
          <w:lang w:eastAsia="en-US"/>
        </w:rPr>
        <w:t>Спану</w:t>
      </w:r>
      <w:proofErr w:type="spellEnd"/>
      <w:r w:rsidRPr="00593E26">
        <w:rPr>
          <w:rFonts w:eastAsia="Calibri"/>
          <w:sz w:val="28"/>
          <w:szCs w:val="28"/>
          <w:lang w:eastAsia="en-US"/>
        </w:rPr>
        <w:t xml:space="preserve"> М. </w:t>
      </w:r>
      <w:proofErr w:type="spellStart"/>
      <w:r w:rsidRPr="00593E26">
        <w:rPr>
          <w:rFonts w:eastAsia="Calibri"/>
          <w:sz w:val="28"/>
          <w:szCs w:val="28"/>
          <w:lang w:eastAsia="en-US"/>
        </w:rPr>
        <w:t>Тхеквондо</w:t>
      </w:r>
      <w:proofErr w:type="spellEnd"/>
      <w:r w:rsidRPr="00593E26">
        <w:rPr>
          <w:rFonts w:eastAsia="Calibri"/>
          <w:sz w:val="28"/>
          <w:szCs w:val="28"/>
          <w:lang w:eastAsia="en-US"/>
        </w:rPr>
        <w:t xml:space="preserve"> у фізичній підготовці. </w:t>
      </w:r>
      <w:r w:rsidRPr="00593E26">
        <w:rPr>
          <w:rFonts w:eastAsia="Calibri"/>
          <w:i/>
          <w:iCs/>
          <w:sz w:val="28"/>
          <w:szCs w:val="28"/>
          <w:lang w:eastAsia="en-US"/>
        </w:rPr>
        <w:t>Сучасні тенденції та перспективи розвитку фізичної підготовки та спорту збройних сил України, правоохоронних органів, рятувальних та інших спеціальних служб на шляху євроатлантичної інтеграції України:</w:t>
      </w:r>
      <w:r w:rsidRPr="00593E26">
        <w:rPr>
          <w:rFonts w:eastAsia="Calibri"/>
          <w:sz w:val="28"/>
          <w:szCs w:val="28"/>
          <w:lang w:eastAsia="en-US"/>
        </w:rPr>
        <w:t xml:space="preserve"> тези IV </w:t>
      </w:r>
      <w:proofErr w:type="spellStart"/>
      <w:r w:rsidRPr="00593E26">
        <w:rPr>
          <w:rFonts w:eastAsia="Calibri"/>
          <w:sz w:val="28"/>
          <w:szCs w:val="28"/>
          <w:lang w:eastAsia="en-US"/>
        </w:rPr>
        <w:t>Міжнар</w:t>
      </w:r>
      <w:proofErr w:type="spellEnd"/>
      <w:r w:rsidRPr="00593E26">
        <w:rPr>
          <w:rFonts w:eastAsia="Calibri"/>
          <w:sz w:val="28"/>
          <w:szCs w:val="28"/>
          <w:lang w:eastAsia="en-US"/>
        </w:rPr>
        <w:t xml:space="preserve">. </w:t>
      </w:r>
      <w:proofErr w:type="spellStart"/>
      <w:r w:rsidRPr="00593E26">
        <w:rPr>
          <w:rFonts w:eastAsia="Calibri"/>
          <w:sz w:val="28"/>
          <w:szCs w:val="28"/>
          <w:lang w:eastAsia="en-US"/>
        </w:rPr>
        <w:t>наук.-практ</w:t>
      </w:r>
      <w:proofErr w:type="spellEnd"/>
      <w:r w:rsidRPr="00593E26">
        <w:rPr>
          <w:rFonts w:eastAsia="Calibri"/>
          <w:sz w:val="28"/>
          <w:szCs w:val="28"/>
          <w:lang w:eastAsia="en-US"/>
        </w:rPr>
        <w:t xml:space="preserve">. </w:t>
      </w:r>
      <w:proofErr w:type="spellStart"/>
      <w:r w:rsidRPr="00593E26">
        <w:rPr>
          <w:rFonts w:eastAsia="Calibri"/>
          <w:sz w:val="28"/>
          <w:szCs w:val="28"/>
          <w:lang w:eastAsia="en-US"/>
        </w:rPr>
        <w:t>конф</w:t>
      </w:r>
      <w:proofErr w:type="spellEnd"/>
      <w:r w:rsidRPr="00593E26">
        <w:rPr>
          <w:rFonts w:eastAsia="Calibri"/>
          <w:sz w:val="28"/>
          <w:szCs w:val="28"/>
          <w:lang w:eastAsia="en-US"/>
        </w:rPr>
        <w:t>. Київ: НУОУ, 2020. С. 191-192.</w:t>
      </w:r>
      <w:r>
        <w:rPr>
          <w:rFonts w:eastAsia="Calibri"/>
          <w:sz w:val="28"/>
          <w:szCs w:val="28"/>
          <w:lang w:eastAsia="en-US"/>
        </w:rPr>
        <w:t xml:space="preserve"> </w:t>
      </w:r>
    </w:p>
    <w:p w:rsidR="00372C0F" w:rsidRPr="008D4094" w:rsidRDefault="00335F00" w:rsidP="00372C0F">
      <w:pPr>
        <w:widowControl w:val="0"/>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 xml:space="preserve">Савчин М. П. Тренованість боксера та її діагностика: навч. посібник. </w:t>
      </w:r>
      <w:r w:rsidR="00347162" w:rsidRPr="00517318">
        <w:rPr>
          <w:rFonts w:eastAsia="Calibri"/>
          <w:sz w:val="28"/>
          <w:szCs w:val="28"/>
          <w:lang w:val="la-Latn" w:eastAsia="en-US"/>
        </w:rPr>
        <w:t>К.: Нора-Прінт, 2003. 220 с.</w:t>
      </w:r>
      <w:r w:rsidRPr="00517318">
        <w:rPr>
          <w:rFonts w:eastAsia="Calibri"/>
          <w:sz w:val="28"/>
          <w:szCs w:val="28"/>
          <w:lang w:val="la-Latn" w:eastAsia="en-US"/>
        </w:rPr>
        <w:t xml:space="preserve"> ISBN 966-7837-71-8.</w:t>
      </w:r>
    </w:p>
    <w:p w:rsidR="008D4094" w:rsidRPr="00372C0F" w:rsidRDefault="008D4094" w:rsidP="00372C0F">
      <w:pPr>
        <w:widowControl w:val="0"/>
        <w:numPr>
          <w:ilvl w:val="0"/>
          <w:numId w:val="3"/>
        </w:numPr>
        <w:spacing w:line="360" w:lineRule="auto"/>
        <w:ind w:left="0" w:firstLine="709"/>
        <w:contextualSpacing/>
        <w:jc w:val="both"/>
        <w:rPr>
          <w:rFonts w:eastAsia="Calibri"/>
          <w:sz w:val="28"/>
          <w:szCs w:val="28"/>
          <w:lang w:val="la-Latn" w:eastAsia="en-US"/>
        </w:rPr>
      </w:pPr>
      <w:r w:rsidRPr="008D4094">
        <w:rPr>
          <w:rFonts w:eastAsia="Calibri"/>
          <w:sz w:val="28"/>
          <w:szCs w:val="28"/>
          <w:lang w:eastAsia="en-US"/>
        </w:rPr>
        <w:t>Сидорко О.</w:t>
      </w:r>
      <w:r>
        <w:rPr>
          <w:rFonts w:eastAsia="Calibri"/>
          <w:sz w:val="28"/>
          <w:szCs w:val="28"/>
          <w:lang w:eastAsia="en-US"/>
        </w:rPr>
        <w:t xml:space="preserve"> </w:t>
      </w:r>
      <w:r w:rsidRPr="008D4094">
        <w:rPr>
          <w:rFonts w:eastAsia="Calibri"/>
          <w:sz w:val="28"/>
          <w:szCs w:val="28"/>
          <w:lang w:eastAsia="en-US"/>
        </w:rPr>
        <w:t>Ю., Островський М.</w:t>
      </w:r>
      <w:r>
        <w:rPr>
          <w:rFonts w:eastAsia="Calibri"/>
          <w:sz w:val="28"/>
          <w:szCs w:val="28"/>
          <w:lang w:eastAsia="en-US"/>
        </w:rPr>
        <w:t xml:space="preserve"> </w:t>
      </w:r>
      <w:r w:rsidRPr="008D4094">
        <w:rPr>
          <w:rFonts w:eastAsia="Calibri"/>
          <w:sz w:val="28"/>
          <w:szCs w:val="28"/>
          <w:lang w:eastAsia="en-US"/>
        </w:rPr>
        <w:t xml:space="preserve">В. Типи та побудова </w:t>
      </w:r>
      <w:proofErr w:type="spellStart"/>
      <w:r w:rsidRPr="008D4094">
        <w:rPr>
          <w:rFonts w:eastAsia="Calibri"/>
          <w:sz w:val="28"/>
          <w:szCs w:val="28"/>
          <w:lang w:eastAsia="en-US"/>
        </w:rPr>
        <w:t>мікроциклів</w:t>
      </w:r>
      <w:proofErr w:type="spellEnd"/>
      <w:r>
        <w:rPr>
          <w:rFonts w:eastAsia="Calibri"/>
          <w:sz w:val="28"/>
          <w:szCs w:val="28"/>
          <w:lang w:eastAsia="en-US"/>
        </w:rPr>
        <w:t xml:space="preserve">. </w:t>
      </w:r>
      <w:r w:rsidRPr="008D4094">
        <w:rPr>
          <w:rFonts w:eastAsia="Calibri"/>
          <w:sz w:val="28"/>
          <w:szCs w:val="28"/>
          <w:lang w:eastAsia="en-US"/>
        </w:rPr>
        <w:t>Теорія і методика обраного виду спорту та спортивно педагогічного вдосконалення</w:t>
      </w:r>
      <w:r>
        <w:rPr>
          <w:rFonts w:eastAsia="Calibri"/>
          <w:sz w:val="28"/>
          <w:szCs w:val="28"/>
          <w:lang w:eastAsia="en-US"/>
        </w:rPr>
        <w:t>.</w:t>
      </w:r>
      <w:r w:rsidR="00BA248A">
        <w:rPr>
          <w:rFonts w:eastAsia="Calibri"/>
          <w:sz w:val="28"/>
          <w:szCs w:val="28"/>
          <w:lang w:eastAsia="en-US"/>
        </w:rPr>
        <w:t xml:space="preserve"> </w:t>
      </w:r>
      <w:r w:rsidR="00BA248A" w:rsidRPr="00BA248A">
        <w:rPr>
          <w:rFonts w:eastAsia="Calibri"/>
          <w:sz w:val="28"/>
          <w:szCs w:val="28"/>
          <w:lang w:eastAsia="en-US"/>
        </w:rPr>
        <w:t>Львівський державний університет фізичної культури</w:t>
      </w:r>
      <w:r w:rsidR="00BA248A">
        <w:rPr>
          <w:rFonts w:eastAsia="Calibri"/>
          <w:sz w:val="28"/>
          <w:szCs w:val="28"/>
          <w:lang w:eastAsia="en-US"/>
        </w:rPr>
        <w:t xml:space="preserve">. 2018. 20 с. </w:t>
      </w:r>
    </w:p>
    <w:p w:rsidR="00372C0F" w:rsidRPr="00372C0F" w:rsidRDefault="00372C0F" w:rsidP="00372C0F">
      <w:pPr>
        <w:widowControl w:val="0"/>
        <w:numPr>
          <w:ilvl w:val="0"/>
          <w:numId w:val="3"/>
        </w:numPr>
        <w:spacing w:line="360" w:lineRule="auto"/>
        <w:ind w:left="0" w:firstLine="709"/>
        <w:contextualSpacing/>
        <w:jc w:val="both"/>
        <w:rPr>
          <w:rFonts w:eastAsia="Calibri"/>
          <w:sz w:val="28"/>
          <w:szCs w:val="28"/>
          <w:lang w:val="la-Latn" w:eastAsia="en-US"/>
        </w:rPr>
      </w:pPr>
      <w:r w:rsidRPr="00372C0F">
        <w:rPr>
          <w:rFonts w:eastAsia="Calibri"/>
          <w:sz w:val="28"/>
          <w:szCs w:val="28"/>
          <w:lang w:val="la-Latn" w:eastAsia="en-US"/>
        </w:rPr>
        <w:t xml:space="preserve">Соловей А. Спеціальні сили якості дзюдоістів та їх розвитку на етапі спеціалізованої базової підготовки. Автореферат кандидатської дисертації Львів, ЛДІФК, </w:t>
      </w:r>
      <w:r>
        <w:rPr>
          <w:rFonts w:eastAsia="Calibri"/>
          <w:sz w:val="28"/>
          <w:szCs w:val="28"/>
          <w:lang w:eastAsia="en-US"/>
        </w:rPr>
        <w:t xml:space="preserve">№ </w:t>
      </w:r>
      <w:r w:rsidRPr="00372C0F">
        <w:rPr>
          <w:rFonts w:eastAsia="Calibri"/>
          <w:sz w:val="28"/>
          <w:szCs w:val="28"/>
          <w:lang w:val="la-Latn" w:eastAsia="en-US"/>
        </w:rPr>
        <w:t>20.</w:t>
      </w:r>
      <w:r>
        <w:rPr>
          <w:rFonts w:eastAsia="Calibri"/>
          <w:sz w:val="28"/>
          <w:szCs w:val="28"/>
          <w:lang w:eastAsia="en-US"/>
        </w:rPr>
        <w:t xml:space="preserve"> 2002.</w:t>
      </w:r>
      <w:r w:rsidRPr="00372C0F">
        <w:rPr>
          <w:rFonts w:eastAsia="Calibri"/>
          <w:sz w:val="28"/>
          <w:szCs w:val="28"/>
          <w:lang w:val="la-Latn" w:eastAsia="en-US"/>
        </w:rPr>
        <w:t xml:space="preserve"> </w:t>
      </w:r>
      <w:hyperlink w:history="1">
        <w:r w:rsidRPr="008078AB">
          <w:rPr>
            <w:rStyle w:val="aa"/>
            <w:rFonts w:eastAsia="Calibri"/>
            <w:sz w:val="28"/>
            <w:szCs w:val="28"/>
            <w:lang w:val="la-Latn" w:eastAsia="en-US"/>
          </w:rPr>
          <w:t>http://repository.ldufk.edu.ua</w:t>
        </w:r>
        <w:r w:rsidRPr="008078AB">
          <w:rPr>
            <w:rStyle w:val="aa"/>
            <w:rFonts w:eastAsia="Calibri"/>
            <w:sz w:val="28"/>
            <w:szCs w:val="28"/>
            <w:lang w:eastAsia="en-US"/>
          </w:rPr>
          <w:t xml:space="preserve"> </w:t>
        </w:r>
        <w:r w:rsidRPr="008078AB">
          <w:rPr>
            <w:rStyle w:val="aa"/>
            <w:rFonts w:eastAsia="Calibri"/>
            <w:sz w:val="28"/>
            <w:szCs w:val="28"/>
            <w:lang w:val="la-Latn" w:eastAsia="en-US"/>
          </w:rPr>
          <w:t>/bitstream/34606048/2382/1/solovey_a_v.PDF</w:t>
        </w:r>
      </w:hyperlink>
      <w:r w:rsidRPr="00372C0F">
        <w:rPr>
          <w:rFonts w:eastAsia="Calibri"/>
          <w:sz w:val="28"/>
          <w:szCs w:val="28"/>
          <w:lang w:val="la-Latn" w:eastAsia="en-US"/>
        </w:rPr>
        <w:t>.</w:t>
      </w:r>
    </w:p>
    <w:p w:rsidR="00372C0F" w:rsidRPr="00372C0F" w:rsidRDefault="00372C0F" w:rsidP="00372C0F">
      <w:pPr>
        <w:widowControl w:val="0"/>
        <w:numPr>
          <w:ilvl w:val="0"/>
          <w:numId w:val="3"/>
        </w:numPr>
        <w:spacing w:line="360" w:lineRule="auto"/>
        <w:ind w:left="0" w:firstLine="709"/>
        <w:contextualSpacing/>
        <w:jc w:val="both"/>
        <w:rPr>
          <w:rFonts w:eastAsia="Calibri"/>
          <w:sz w:val="28"/>
          <w:szCs w:val="28"/>
          <w:lang w:val="la-Latn" w:eastAsia="en-US"/>
        </w:rPr>
      </w:pPr>
      <w:r w:rsidRPr="00372C0F">
        <w:rPr>
          <w:rFonts w:eastAsia="Calibri"/>
          <w:sz w:val="28"/>
          <w:szCs w:val="28"/>
          <w:lang w:val="la-Latn" w:eastAsia="en-US"/>
        </w:rPr>
        <w:t>Соловей</w:t>
      </w:r>
      <w:r>
        <w:rPr>
          <w:rFonts w:eastAsia="Calibri"/>
          <w:sz w:val="28"/>
          <w:szCs w:val="28"/>
          <w:lang w:eastAsia="en-US"/>
        </w:rPr>
        <w:t xml:space="preserve"> </w:t>
      </w:r>
      <w:r w:rsidRPr="00372C0F">
        <w:rPr>
          <w:rFonts w:eastAsia="Calibri"/>
          <w:sz w:val="28"/>
          <w:szCs w:val="28"/>
          <w:lang w:val="la-Latn" w:eastAsia="en-US"/>
        </w:rPr>
        <w:t xml:space="preserve"> А.,  Римар</w:t>
      </w:r>
      <w:r>
        <w:rPr>
          <w:rFonts w:eastAsia="Calibri"/>
          <w:sz w:val="28"/>
          <w:szCs w:val="28"/>
          <w:lang w:eastAsia="en-US"/>
        </w:rPr>
        <w:t xml:space="preserve"> </w:t>
      </w:r>
      <w:r w:rsidRPr="00372C0F">
        <w:rPr>
          <w:rFonts w:eastAsia="Calibri"/>
          <w:sz w:val="28"/>
          <w:szCs w:val="28"/>
          <w:lang w:val="la-Latn" w:eastAsia="en-US"/>
        </w:rPr>
        <w:t xml:space="preserve"> О. Особливості застосування засобів атлетизму у фізкультурно-оздоровчих заняттях зі студентами вищих навчальних закладів. </w:t>
      </w:r>
      <w:r w:rsidRPr="00372C0F">
        <w:rPr>
          <w:rFonts w:eastAsia="Calibri"/>
          <w:i/>
          <w:iCs/>
          <w:sz w:val="28"/>
          <w:szCs w:val="28"/>
          <w:lang w:val="la-Latn" w:eastAsia="en-US"/>
        </w:rPr>
        <w:t>Фізична активність, здоров’я спорту,</w:t>
      </w:r>
      <w:r w:rsidRPr="00372C0F">
        <w:rPr>
          <w:rFonts w:eastAsia="Calibri"/>
          <w:sz w:val="28"/>
          <w:szCs w:val="28"/>
          <w:lang w:val="la-Latn" w:eastAsia="en-US"/>
        </w:rPr>
        <w:t xml:space="preserve"> 4(14), </w:t>
      </w:r>
      <w:r>
        <w:rPr>
          <w:rFonts w:eastAsia="Calibri"/>
          <w:sz w:val="28"/>
          <w:szCs w:val="28"/>
          <w:lang w:eastAsia="en-US"/>
        </w:rPr>
        <w:t>2013. С.</w:t>
      </w:r>
      <w:r w:rsidR="00E81FCE">
        <w:rPr>
          <w:rFonts w:eastAsia="Calibri"/>
          <w:sz w:val="28"/>
          <w:szCs w:val="28"/>
          <w:lang w:eastAsia="en-US"/>
        </w:rPr>
        <w:t> </w:t>
      </w:r>
      <w:r w:rsidRPr="00372C0F">
        <w:rPr>
          <w:rFonts w:eastAsia="Calibri"/>
          <w:sz w:val="28"/>
          <w:szCs w:val="28"/>
          <w:lang w:val="la-Latn" w:eastAsia="en-US"/>
        </w:rPr>
        <w:t>73</w:t>
      </w:r>
      <w:r>
        <w:rPr>
          <w:rFonts w:eastAsia="Calibri"/>
          <w:sz w:val="28"/>
          <w:szCs w:val="28"/>
          <w:lang w:eastAsia="en-US"/>
        </w:rPr>
        <w:t>-</w:t>
      </w:r>
      <w:r w:rsidRPr="00372C0F">
        <w:rPr>
          <w:rFonts w:eastAsia="Calibri"/>
          <w:sz w:val="28"/>
          <w:szCs w:val="28"/>
          <w:lang w:val="la-Latn" w:eastAsia="en-US"/>
        </w:rPr>
        <w:t xml:space="preserve">78. </w:t>
      </w:r>
      <w:r w:rsidR="00C31704">
        <w:rPr>
          <w:rFonts w:eastAsia="Calibri"/>
          <w:sz w:val="28"/>
          <w:szCs w:val="28"/>
          <w:lang w:val="la-Latn" w:eastAsia="en-US"/>
        </w:rPr>
        <w:fldChar w:fldCharType="begin"/>
      </w:r>
      <w:r>
        <w:rPr>
          <w:rFonts w:eastAsia="Calibri"/>
          <w:sz w:val="28"/>
          <w:szCs w:val="28"/>
          <w:lang w:val="la-Latn" w:eastAsia="en-US"/>
        </w:rPr>
        <w:instrText>HYPERLINK "</w:instrText>
      </w:r>
      <w:r w:rsidRPr="00372C0F">
        <w:rPr>
          <w:rFonts w:eastAsia="Calibri"/>
          <w:sz w:val="28"/>
          <w:szCs w:val="28"/>
          <w:lang w:val="la-Latn" w:eastAsia="en-US"/>
        </w:rPr>
        <w:instrText>http://sportscience.ldufk.edu.ua/index.php/fazis/article/view/179/172</w:instrText>
      </w:r>
      <w:r>
        <w:rPr>
          <w:rFonts w:eastAsia="Calibri"/>
          <w:sz w:val="28"/>
          <w:szCs w:val="28"/>
          <w:lang w:val="la-Latn" w:eastAsia="en-US"/>
        </w:rPr>
        <w:instrText>"</w:instrText>
      </w:r>
      <w:r w:rsidR="00C31704">
        <w:rPr>
          <w:rFonts w:eastAsia="Calibri"/>
          <w:sz w:val="28"/>
          <w:szCs w:val="28"/>
          <w:lang w:val="la-Latn" w:eastAsia="en-US"/>
        </w:rPr>
        <w:fldChar w:fldCharType="separate"/>
      </w:r>
      <w:r w:rsidRPr="008078AB">
        <w:rPr>
          <w:rStyle w:val="aa"/>
          <w:rFonts w:eastAsia="Calibri"/>
          <w:sz w:val="28"/>
          <w:szCs w:val="28"/>
          <w:lang w:val="la-Latn" w:eastAsia="en-US"/>
        </w:rPr>
        <w:t>http://sportscience.ldufk.edu.ua/index.php/fazis/article/view/179/172</w:t>
      </w:r>
      <w:r w:rsidR="00C31704">
        <w:rPr>
          <w:rFonts w:eastAsia="Calibri"/>
          <w:sz w:val="28"/>
          <w:szCs w:val="28"/>
          <w:lang w:val="la-Latn" w:eastAsia="en-US"/>
        </w:rPr>
        <w:fldChar w:fldCharType="end"/>
      </w:r>
      <w:r w:rsidRPr="00372C0F">
        <w:rPr>
          <w:rFonts w:eastAsia="Calibri"/>
          <w:sz w:val="28"/>
          <w:szCs w:val="28"/>
          <w:lang w:val="la-Latn" w:eastAsia="en-US"/>
        </w:rPr>
        <w:t>.</w:t>
      </w:r>
    </w:p>
    <w:p w:rsidR="00654427" w:rsidRPr="00517318" w:rsidRDefault="00654427" w:rsidP="00BF1DB3">
      <w:pPr>
        <w:widowControl w:val="0"/>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 xml:space="preserve">Соловей А., Вовканич Л., Сороколіт Н., Римар О., Ярошик М., Новокшонов І. Вплив заняття боксом на когнітивні процеси та швидкість сенсомоторних реакцій юнаків 15-17 років. </w:t>
      </w:r>
      <w:r w:rsidRPr="00517318">
        <w:rPr>
          <w:rFonts w:eastAsia="Calibri"/>
          <w:i/>
          <w:iCs/>
          <w:sz w:val="28"/>
          <w:szCs w:val="28"/>
          <w:lang w:val="la-Latn" w:eastAsia="en-US"/>
        </w:rPr>
        <w:t xml:space="preserve">Суспільство. інтеграція. освіта. </w:t>
      </w:r>
      <w:r w:rsidRPr="00517318">
        <w:rPr>
          <w:rFonts w:eastAsia="Calibri"/>
          <w:sz w:val="28"/>
          <w:szCs w:val="28"/>
          <w:lang w:val="la-Latn" w:eastAsia="en-US"/>
        </w:rPr>
        <w:t xml:space="preserve">Матеріали міжнародної наукової конференції, №4, 2021. С. 468-479. </w:t>
      </w:r>
      <w:hyperlink r:id="rId25" w:history="1">
        <w:r w:rsidR="002C7F62" w:rsidRPr="00517318">
          <w:rPr>
            <w:rStyle w:val="aa"/>
            <w:rFonts w:eastAsia="Calibri"/>
            <w:sz w:val="28"/>
            <w:szCs w:val="28"/>
            <w:lang w:val="la-Latn" w:eastAsia="en-US"/>
          </w:rPr>
          <w:t>https://doi.org/10.17770/sie2021vol4.6232</w:t>
        </w:r>
      </w:hyperlink>
    </w:p>
    <w:p w:rsidR="00255841" w:rsidRPr="007463F7" w:rsidRDefault="00255841" w:rsidP="004016D1">
      <w:pPr>
        <w:widowControl w:val="0"/>
        <w:numPr>
          <w:ilvl w:val="0"/>
          <w:numId w:val="3"/>
        </w:numPr>
        <w:spacing w:line="360" w:lineRule="auto"/>
        <w:ind w:left="0" w:firstLine="709"/>
        <w:contextualSpacing/>
        <w:jc w:val="both"/>
        <w:rPr>
          <w:rFonts w:eastAsia="Calibri"/>
          <w:sz w:val="28"/>
          <w:szCs w:val="28"/>
          <w:lang w:val="la-Latn" w:eastAsia="en-US"/>
        </w:rPr>
      </w:pPr>
      <w:proofErr w:type="spellStart"/>
      <w:r w:rsidRPr="00255841">
        <w:rPr>
          <w:rFonts w:eastAsia="Calibri"/>
          <w:sz w:val="28"/>
          <w:szCs w:val="28"/>
          <w:lang w:eastAsia="en-US"/>
        </w:rPr>
        <w:lastRenderedPageBreak/>
        <w:t>Сосіна</w:t>
      </w:r>
      <w:proofErr w:type="spellEnd"/>
      <w:r w:rsidRPr="00255841">
        <w:rPr>
          <w:rFonts w:eastAsia="Calibri"/>
          <w:sz w:val="28"/>
          <w:szCs w:val="28"/>
          <w:lang w:eastAsia="en-US"/>
        </w:rPr>
        <w:t xml:space="preserve"> В. Ю.</w:t>
      </w:r>
      <w:r>
        <w:rPr>
          <w:rFonts w:eastAsia="Calibri"/>
          <w:sz w:val="28"/>
          <w:szCs w:val="28"/>
          <w:lang w:eastAsia="en-US"/>
        </w:rPr>
        <w:t xml:space="preserve"> </w:t>
      </w:r>
      <w:r w:rsidRPr="00255841">
        <w:rPr>
          <w:rFonts w:eastAsia="Calibri"/>
          <w:sz w:val="28"/>
          <w:szCs w:val="28"/>
          <w:lang w:eastAsia="en-US"/>
        </w:rPr>
        <w:t>Психологічна підготовка в спорті</w:t>
      </w:r>
      <w:r>
        <w:rPr>
          <w:rFonts w:eastAsia="Calibri"/>
          <w:sz w:val="28"/>
          <w:szCs w:val="28"/>
          <w:lang w:eastAsia="en-US"/>
        </w:rPr>
        <w:t xml:space="preserve">. </w:t>
      </w:r>
      <w:r w:rsidRPr="00255841">
        <w:rPr>
          <w:rFonts w:eastAsia="Calibri"/>
          <w:sz w:val="28"/>
          <w:szCs w:val="28"/>
          <w:lang w:eastAsia="en-US"/>
        </w:rPr>
        <w:t xml:space="preserve">Львівський державний університет фізичної культури ім. Івана </w:t>
      </w:r>
      <w:proofErr w:type="spellStart"/>
      <w:r w:rsidRPr="00255841">
        <w:rPr>
          <w:rFonts w:eastAsia="Calibri"/>
          <w:sz w:val="28"/>
          <w:szCs w:val="28"/>
          <w:lang w:eastAsia="en-US"/>
        </w:rPr>
        <w:t>Боберського</w:t>
      </w:r>
      <w:proofErr w:type="spellEnd"/>
      <w:r>
        <w:rPr>
          <w:rFonts w:eastAsia="Calibri"/>
          <w:sz w:val="28"/>
          <w:szCs w:val="28"/>
          <w:lang w:eastAsia="en-US"/>
        </w:rPr>
        <w:t>. 2019. 17 с.</w:t>
      </w:r>
    </w:p>
    <w:p w:rsidR="007463F7" w:rsidRPr="000310CA" w:rsidRDefault="007463F7" w:rsidP="004016D1">
      <w:pPr>
        <w:widowControl w:val="0"/>
        <w:numPr>
          <w:ilvl w:val="0"/>
          <w:numId w:val="3"/>
        </w:numPr>
        <w:spacing w:line="360" w:lineRule="auto"/>
        <w:ind w:left="0" w:firstLine="709"/>
        <w:contextualSpacing/>
        <w:jc w:val="both"/>
        <w:rPr>
          <w:rFonts w:eastAsia="Calibri"/>
          <w:sz w:val="28"/>
          <w:szCs w:val="28"/>
          <w:lang w:val="la-Latn" w:eastAsia="en-US"/>
        </w:rPr>
      </w:pPr>
      <w:r w:rsidRPr="007463F7">
        <w:rPr>
          <w:rFonts w:eastAsia="Calibri"/>
          <w:sz w:val="28"/>
          <w:szCs w:val="28"/>
          <w:lang w:eastAsia="en-US"/>
        </w:rPr>
        <w:t xml:space="preserve">Сучасні фітнес-технології у фізичному вихованні студентів: Матеріали ІІІ Міжнародної науково-практичної конференції студентів, аспірантів і молодих учених. За </w:t>
      </w:r>
      <w:proofErr w:type="spellStart"/>
      <w:r w:rsidRPr="007463F7">
        <w:rPr>
          <w:rFonts w:eastAsia="Calibri"/>
          <w:sz w:val="28"/>
          <w:szCs w:val="28"/>
          <w:lang w:eastAsia="en-US"/>
        </w:rPr>
        <w:t>заг</w:t>
      </w:r>
      <w:proofErr w:type="spellEnd"/>
      <w:r w:rsidRPr="007463F7">
        <w:rPr>
          <w:rFonts w:eastAsia="Calibri"/>
          <w:sz w:val="28"/>
          <w:szCs w:val="28"/>
          <w:lang w:eastAsia="en-US"/>
        </w:rPr>
        <w:t>. ред. В.В. Білецької. Т. ІІ. К.: НАУ, 2014.</w:t>
      </w:r>
      <w:r>
        <w:rPr>
          <w:rFonts w:eastAsia="Calibri"/>
          <w:sz w:val="28"/>
          <w:szCs w:val="28"/>
          <w:lang w:eastAsia="en-US"/>
        </w:rPr>
        <w:t> </w:t>
      </w:r>
      <w:r w:rsidRPr="007463F7">
        <w:rPr>
          <w:rFonts w:eastAsia="Calibri"/>
          <w:sz w:val="28"/>
          <w:szCs w:val="28"/>
          <w:lang w:eastAsia="en-US"/>
        </w:rPr>
        <w:t>88 с.</w:t>
      </w:r>
    </w:p>
    <w:p w:rsidR="000310CA" w:rsidRPr="00255841" w:rsidRDefault="000310CA" w:rsidP="004016D1">
      <w:pPr>
        <w:widowControl w:val="0"/>
        <w:numPr>
          <w:ilvl w:val="0"/>
          <w:numId w:val="3"/>
        </w:numPr>
        <w:spacing w:line="360" w:lineRule="auto"/>
        <w:ind w:left="0" w:firstLine="709"/>
        <w:contextualSpacing/>
        <w:jc w:val="both"/>
        <w:rPr>
          <w:rFonts w:eastAsia="Calibri"/>
          <w:sz w:val="28"/>
          <w:szCs w:val="28"/>
          <w:lang w:val="la-Latn" w:eastAsia="en-US"/>
        </w:rPr>
      </w:pPr>
      <w:r w:rsidRPr="000310CA">
        <w:rPr>
          <w:rFonts w:eastAsia="Calibri"/>
          <w:sz w:val="28"/>
          <w:szCs w:val="28"/>
          <w:lang w:eastAsia="en-US"/>
        </w:rPr>
        <w:t>Теоретико-методичні основи оздоровчого фітнесу: навч</w:t>
      </w:r>
      <w:r>
        <w:rPr>
          <w:rFonts w:eastAsia="Calibri"/>
          <w:sz w:val="28"/>
          <w:szCs w:val="28"/>
          <w:lang w:eastAsia="en-US"/>
        </w:rPr>
        <w:t>альний</w:t>
      </w:r>
      <w:r w:rsidRPr="000310CA">
        <w:rPr>
          <w:rFonts w:eastAsia="Calibri"/>
          <w:sz w:val="28"/>
          <w:szCs w:val="28"/>
          <w:lang w:eastAsia="en-US"/>
        </w:rPr>
        <w:t xml:space="preserve"> посіб</w:t>
      </w:r>
      <w:r>
        <w:rPr>
          <w:rFonts w:eastAsia="Calibri"/>
          <w:sz w:val="28"/>
          <w:szCs w:val="28"/>
          <w:lang w:eastAsia="en-US"/>
        </w:rPr>
        <w:t>ник. Уклад.</w:t>
      </w:r>
      <w:r w:rsidRPr="000310CA">
        <w:rPr>
          <w:rFonts w:eastAsia="Calibri"/>
          <w:sz w:val="28"/>
          <w:szCs w:val="28"/>
          <w:lang w:eastAsia="en-US"/>
        </w:rPr>
        <w:t xml:space="preserve"> Юлія </w:t>
      </w:r>
      <w:proofErr w:type="spellStart"/>
      <w:r w:rsidRPr="000310CA">
        <w:rPr>
          <w:rFonts w:eastAsia="Calibri"/>
          <w:sz w:val="28"/>
          <w:szCs w:val="28"/>
          <w:lang w:eastAsia="en-US"/>
        </w:rPr>
        <w:t>Беляк</w:t>
      </w:r>
      <w:proofErr w:type="spellEnd"/>
      <w:r w:rsidRPr="000310CA">
        <w:rPr>
          <w:rFonts w:eastAsia="Calibri"/>
          <w:sz w:val="28"/>
          <w:szCs w:val="28"/>
          <w:lang w:eastAsia="en-US"/>
        </w:rPr>
        <w:t>, Ірина Грибовська, Федір Музика та ін. Львів: ЛДУФК, 2018. 208 с.</w:t>
      </w:r>
    </w:p>
    <w:p w:rsidR="00632A5E" w:rsidRPr="00B07FF3" w:rsidRDefault="00632A5E" w:rsidP="004016D1">
      <w:pPr>
        <w:widowControl w:val="0"/>
        <w:numPr>
          <w:ilvl w:val="0"/>
          <w:numId w:val="3"/>
        </w:numPr>
        <w:spacing w:line="360" w:lineRule="auto"/>
        <w:ind w:left="0" w:firstLine="709"/>
        <w:contextualSpacing/>
        <w:jc w:val="both"/>
        <w:rPr>
          <w:rFonts w:eastAsia="Calibri"/>
          <w:sz w:val="28"/>
          <w:szCs w:val="28"/>
          <w:lang w:val="la-Latn" w:eastAsia="en-US"/>
        </w:rPr>
      </w:pPr>
      <w:proofErr w:type="spellStart"/>
      <w:r w:rsidRPr="00632A5E">
        <w:rPr>
          <w:rFonts w:eastAsia="Calibri"/>
          <w:sz w:val="28"/>
          <w:szCs w:val="28"/>
          <w:lang w:eastAsia="en-US"/>
        </w:rPr>
        <w:t>Толчєва</w:t>
      </w:r>
      <w:proofErr w:type="spellEnd"/>
      <w:r w:rsidRPr="00632A5E">
        <w:rPr>
          <w:rFonts w:eastAsia="Calibri"/>
          <w:sz w:val="28"/>
          <w:szCs w:val="28"/>
          <w:lang w:eastAsia="en-US"/>
        </w:rPr>
        <w:t xml:space="preserve"> Г</w:t>
      </w:r>
      <w:r>
        <w:rPr>
          <w:rFonts w:eastAsia="Calibri"/>
          <w:sz w:val="28"/>
          <w:szCs w:val="28"/>
          <w:lang w:eastAsia="en-US"/>
        </w:rPr>
        <w:t xml:space="preserve">. </w:t>
      </w:r>
      <w:r w:rsidRPr="00632A5E">
        <w:rPr>
          <w:rFonts w:eastAsia="Calibri"/>
          <w:sz w:val="28"/>
          <w:szCs w:val="28"/>
          <w:lang w:eastAsia="en-US"/>
        </w:rPr>
        <w:t>В</w:t>
      </w:r>
      <w:r>
        <w:rPr>
          <w:rFonts w:eastAsia="Calibri"/>
          <w:sz w:val="28"/>
          <w:szCs w:val="28"/>
          <w:lang w:eastAsia="en-US"/>
        </w:rPr>
        <w:t>.</w:t>
      </w:r>
      <w:r w:rsidRPr="00632A5E">
        <w:rPr>
          <w:rFonts w:eastAsia="Calibri"/>
          <w:sz w:val="28"/>
          <w:szCs w:val="28"/>
          <w:lang w:eastAsia="en-US"/>
        </w:rPr>
        <w:t>, Саєнко В</w:t>
      </w:r>
      <w:r>
        <w:rPr>
          <w:rFonts w:eastAsia="Calibri"/>
          <w:sz w:val="28"/>
          <w:szCs w:val="28"/>
          <w:lang w:eastAsia="en-US"/>
        </w:rPr>
        <w:t xml:space="preserve">. </w:t>
      </w:r>
      <w:r w:rsidRPr="00632A5E">
        <w:rPr>
          <w:rFonts w:eastAsia="Calibri"/>
          <w:sz w:val="28"/>
          <w:szCs w:val="28"/>
          <w:lang w:eastAsia="en-US"/>
        </w:rPr>
        <w:t>Г</w:t>
      </w:r>
      <w:r>
        <w:rPr>
          <w:rFonts w:eastAsia="Calibri"/>
          <w:sz w:val="28"/>
          <w:szCs w:val="28"/>
          <w:lang w:eastAsia="en-US"/>
        </w:rPr>
        <w:t>.</w:t>
      </w:r>
      <w:r w:rsidRPr="00632A5E">
        <w:rPr>
          <w:rFonts w:eastAsia="Calibri"/>
          <w:sz w:val="28"/>
          <w:szCs w:val="28"/>
          <w:lang w:eastAsia="en-US"/>
        </w:rPr>
        <w:t xml:space="preserve">, </w:t>
      </w:r>
      <w:proofErr w:type="spellStart"/>
      <w:r w:rsidRPr="00632A5E">
        <w:rPr>
          <w:rFonts w:eastAsia="Calibri"/>
          <w:sz w:val="28"/>
          <w:szCs w:val="28"/>
          <w:lang w:eastAsia="en-US"/>
        </w:rPr>
        <w:t>Śliwa</w:t>
      </w:r>
      <w:proofErr w:type="spellEnd"/>
      <w:r w:rsidRPr="00632A5E">
        <w:rPr>
          <w:rFonts w:eastAsia="Calibri"/>
          <w:sz w:val="28"/>
          <w:szCs w:val="28"/>
          <w:lang w:eastAsia="en-US"/>
        </w:rPr>
        <w:t xml:space="preserve"> S. Педагогічний вплив на управлінські процеси у галузі фітнес-культури. </w:t>
      </w:r>
      <w:r w:rsidRPr="00632A5E">
        <w:rPr>
          <w:rFonts w:eastAsia="Calibri"/>
          <w:i/>
          <w:iCs/>
          <w:sz w:val="28"/>
          <w:szCs w:val="28"/>
          <w:lang w:eastAsia="en-US"/>
        </w:rPr>
        <w:t>Вісник Луганського національного університету імені Тараса Шевченка (педагогічні науки):</w:t>
      </w:r>
      <w:r w:rsidRPr="00632A5E">
        <w:rPr>
          <w:rFonts w:eastAsia="Calibri"/>
          <w:sz w:val="28"/>
          <w:szCs w:val="28"/>
          <w:lang w:eastAsia="en-US"/>
        </w:rPr>
        <w:t xml:space="preserve"> Зб. наук. праць. Старобільськ: Вид-во ДЗ ЛНУ імені Тараса Шевченка. 2022</w:t>
      </w:r>
      <w:r>
        <w:rPr>
          <w:rFonts w:eastAsia="Calibri"/>
          <w:sz w:val="28"/>
          <w:szCs w:val="28"/>
          <w:lang w:eastAsia="en-US"/>
        </w:rPr>
        <w:t>. №</w:t>
      </w:r>
      <w:r w:rsidRPr="00632A5E">
        <w:rPr>
          <w:rFonts w:eastAsia="Calibri"/>
          <w:sz w:val="28"/>
          <w:szCs w:val="28"/>
          <w:lang w:eastAsia="en-US"/>
        </w:rPr>
        <w:t>3(351)</w:t>
      </w:r>
      <w:r>
        <w:rPr>
          <w:rFonts w:eastAsia="Calibri"/>
          <w:sz w:val="28"/>
          <w:szCs w:val="28"/>
          <w:lang w:eastAsia="en-US"/>
        </w:rPr>
        <w:t xml:space="preserve">. С. </w:t>
      </w:r>
      <w:r w:rsidRPr="00632A5E">
        <w:rPr>
          <w:rFonts w:eastAsia="Calibri"/>
          <w:sz w:val="28"/>
          <w:szCs w:val="28"/>
          <w:lang w:eastAsia="en-US"/>
        </w:rPr>
        <w:t>70</w:t>
      </w:r>
      <w:r>
        <w:rPr>
          <w:rFonts w:eastAsia="Calibri"/>
          <w:sz w:val="28"/>
          <w:szCs w:val="28"/>
          <w:lang w:eastAsia="en-US"/>
        </w:rPr>
        <w:t>-</w:t>
      </w:r>
      <w:r w:rsidRPr="00632A5E">
        <w:rPr>
          <w:rFonts w:eastAsia="Calibri"/>
          <w:sz w:val="28"/>
          <w:szCs w:val="28"/>
          <w:lang w:eastAsia="en-US"/>
        </w:rPr>
        <w:t>88.</w:t>
      </w:r>
      <w:r w:rsidR="00A66588">
        <w:rPr>
          <w:rFonts w:eastAsia="Calibri"/>
          <w:sz w:val="28"/>
          <w:szCs w:val="28"/>
          <w:lang w:eastAsia="en-US"/>
        </w:rPr>
        <w:t xml:space="preserve"> </w:t>
      </w:r>
    </w:p>
    <w:p w:rsidR="00B07FF3" w:rsidRPr="00A66588" w:rsidRDefault="00B07FF3" w:rsidP="004016D1">
      <w:pPr>
        <w:widowControl w:val="0"/>
        <w:numPr>
          <w:ilvl w:val="0"/>
          <w:numId w:val="3"/>
        </w:numPr>
        <w:spacing w:line="360" w:lineRule="auto"/>
        <w:ind w:left="0" w:firstLine="709"/>
        <w:contextualSpacing/>
        <w:jc w:val="both"/>
        <w:rPr>
          <w:rFonts w:eastAsia="Calibri"/>
          <w:sz w:val="28"/>
          <w:szCs w:val="28"/>
          <w:lang w:val="la-Latn" w:eastAsia="en-US"/>
        </w:rPr>
      </w:pPr>
      <w:proofErr w:type="spellStart"/>
      <w:r w:rsidRPr="00B07FF3">
        <w:rPr>
          <w:rFonts w:eastAsia="Calibri"/>
          <w:sz w:val="28"/>
          <w:szCs w:val="28"/>
          <w:lang w:eastAsia="en-US"/>
        </w:rPr>
        <w:t>Толчєва</w:t>
      </w:r>
      <w:proofErr w:type="spellEnd"/>
      <w:r w:rsidRPr="00B07FF3">
        <w:rPr>
          <w:rFonts w:eastAsia="Calibri"/>
          <w:sz w:val="28"/>
          <w:szCs w:val="28"/>
          <w:lang w:eastAsia="en-US"/>
        </w:rPr>
        <w:t xml:space="preserve"> Г.</w:t>
      </w:r>
      <w:r w:rsidR="00EE1DDA">
        <w:rPr>
          <w:rFonts w:eastAsia="Calibri"/>
          <w:sz w:val="28"/>
          <w:szCs w:val="28"/>
          <w:lang w:eastAsia="en-US"/>
        </w:rPr>
        <w:t xml:space="preserve"> </w:t>
      </w:r>
      <w:r w:rsidRPr="00B07FF3">
        <w:rPr>
          <w:rFonts w:eastAsia="Calibri"/>
          <w:sz w:val="28"/>
          <w:szCs w:val="28"/>
          <w:lang w:eastAsia="en-US"/>
        </w:rPr>
        <w:t xml:space="preserve">В. Спортивно-педагогічна організація занять з фітнесу: </w:t>
      </w:r>
      <w:proofErr w:type="spellStart"/>
      <w:r w:rsidRPr="00B07FF3">
        <w:rPr>
          <w:rFonts w:eastAsia="Calibri"/>
          <w:sz w:val="28"/>
          <w:szCs w:val="28"/>
          <w:lang w:eastAsia="en-US"/>
        </w:rPr>
        <w:t>навч</w:t>
      </w:r>
      <w:proofErr w:type="spellEnd"/>
      <w:r w:rsidRPr="00B07FF3">
        <w:rPr>
          <w:rFonts w:eastAsia="Calibri"/>
          <w:sz w:val="28"/>
          <w:szCs w:val="28"/>
          <w:lang w:eastAsia="en-US"/>
        </w:rPr>
        <w:t xml:space="preserve">. </w:t>
      </w:r>
      <w:proofErr w:type="spellStart"/>
      <w:r w:rsidRPr="00B07FF3">
        <w:rPr>
          <w:rFonts w:eastAsia="Calibri"/>
          <w:sz w:val="28"/>
          <w:szCs w:val="28"/>
          <w:lang w:eastAsia="en-US"/>
        </w:rPr>
        <w:t>посіб</w:t>
      </w:r>
      <w:proofErr w:type="spellEnd"/>
      <w:r w:rsidRPr="00B07FF3">
        <w:rPr>
          <w:rFonts w:eastAsia="Calibri"/>
          <w:sz w:val="28"/>
          <w:szCs w:val="28"/>
          <w:lang w:eastAsia="en-US"/>
        </w:rPr>
        <w:t>. для здобувачів вищої освіти спец. «017 Фізична культура і спорт». Полтава: Вид-во ДЗ «ЛНУ імені Тараса Шевченка», 2022.</w:t>
      </w:r>
      <w:r w:rsidR="00EE1DDA">
        <w:rPr>
          <w:rFonts w:eastAsia="Calibri"/>
          <w:sz w:val="28"/>
          <w:szCs w:val="28"/>
          <w:lang w:eastAsia="en-US"/>
        </w:rPr>
        <w:t> </w:t>
      </w:r>
      <w:r w:rsidRPr="00B07FF3">
        <w:rPr>
          <w:rFonts w:eastAsia="Calibri"/>
          <w:sz w:val="28"/>
          <w:szCs w:val="28"/>
          <w:lang w:eastAsia="en-US"/>
        </w:rPr>
        <w:t>280 с.</w:t>
      </w:r>
    </w:p>
    <w:p w:rsidR="00382995" w:rsidRPr="00382995" w:rsidRDefault="00A66588" w:rsidP="00382995">
      <w:pPr>
        <w:widowControl w:val="0"/>
        <w:numPr>
          <w:ilvl w:val="0"/>
          <w:numId w:val="3"/>
        </w:numPr>
        <w:spacing w:line="360" w:lineRule="auto"/>
        <w:ind w:left="0" w:firstLine="709"/>
        <w:contextualSpacing/>
        <w:jc w:val="both"/>
        <w:rPr>
          <w:rFonts w:eastAsia="Calibri"/>
          <w:sz w:val="28"/>
          <w:szCs w:val="28"/>
          <w:lang w:val="la-Latn" w:eastAsia="en-US"/>
        </w:rPr>
      </w:pPr>
      <w:proofErr w:type="spellStart"/>
      <w:r w:rsidRPr="00A66588">
        <w:rPr>
          <w:rFonts w:eastAsia="Calibri"/>
          <w:sz w:val="28"/>
          <w:szCs w:val="28"/>
          <w:lang w:eastAsia="en-US"/>
        </w:rPr>
        <w:t>Тулайдан</w:t>
      </w:r>
      <w:proofErr w:type="spellEnd"/>
      <w:r w:rsidR="007B7D0B">
        <w:rPr>
          <w:rFonts w:eastAsia="Calibri"/>
          <w:sz w:val="28"/>
          <w:szCs w:val="28"/>
          <w:lang w:eastAsia="en-US"/>
        </w:rPr>
        <w:t xml:space="preserve"> </w:t>
      </w:r>
      <w:r w:rsidRPr="00A66588">
        <w:rPr>
          <w:rFonts w:eastAsia="Calibri"/>
          <w:sz w:val="28"/>
          <w:szCs w:val="28"/>
          <w:lang w:eastAsia="en-US"/>
        </w:rPr>
        <w:t xml:space="preserve"> В.</w:t>
      </w:r>
      <w:r w:rsidR="007B7D0B">
        <w:rPr>
          <w:rFonts w:eastAsia="Calibri"/>
          <w:sz w:val="28"/>
          <w:szCs w:val="28"/>
          <w:lang w:eastAsia="en-US"/>
        </w:rPr>
        <w:t xml:space="preserve"> </w:t>
      </w:r>
      <w:r w:rsidRPr="00A66588">
        <w:rPr>
          <w:rFonts w:eastAsia="Calibri"/>
          <w:sz w:val="28"/>
          <w:szCs w:val="28"/>
          <w:lang w:eastAsia="en-US"/>
        </w:rPr>
        <w:t xml:space="preserve">Г. Оздоровчий фітнес. </w:t>
      </w:r>
      <w:r w:rsidR="0015580D" w:rsidRPr="0015580D">
        <w:rPr>
          <w:rFonts w:eastAsia="Calibri"/>
          <w:sz w:val="28"/>
          <w:szCs w:val="28"/>
          <w:lang w:eastAsia="en-US"/>
        </w:rPr>
        <w:t>Ужгородський національний університет»</w:t>
      </w:r>
      <w:r w:rsidR="0015580D">
        <w:rPr>
          <w:rFonts w:eastAsia="Calibri"/>
          <w:sz w:val="28"/>
          <w:szCs w:val="28"/>
          <w:lang w:eastAsia="en-US"/>
        </w:rPr>
        <w:t xml:space="preserve">. </w:t>
      </w:r>
      <w:r w:rsidRPr="00A66588">
        <w:rPr>
          <w:rFonts w:eastAsia="Calibri"/>
          <w:sz w:val="28"/>
          <w:szCs w:val="28"/>
          <w:lang w:eastAsia="en-US"/>
        </w:rPr>
        <w:t>Львів, «</w:t>
      </w:r>
      <w:proofErr w:type="spellStart"/>
      <w:r w:rsidRPr="00A66588">
        <w:rPr>
          <w:rFonts w:eastAsia="Calibri"/>
          <w:sz w:val="28"/>
          <w:szCs w:val="28"/>
          <w:lang w:eastAsia="en-US"/>
        </w:rPr>
        <w:t>Фест-Прінт</w:t>
      </w:r>
      <w:proofErr w:type="spellEnd"/>
      <w:r w:rsidRPr="00A66588">
        <w:rPr>
          <w:rFonts w:eastAsia="Calibri"/>
          <w:sz w:val="28"/>
          <w:szCs w:val="28"/>
          <w:lang w:eastAsia="en-US"/>
        </w:rPr>
        <w:t>». 2020. 139 с.</w:t>
      </w:r>
      <w:r w:rsidR="0015580D">
        <w:rPr>
          <w:rFonts w:eastAsia="Calibri"/>
          <w:sz w:val="28"/>
          <w:szCs w:val="28"/>
          <w:lang w:eastAsia="en-US"/>
        </w:rPr>
        <w:t xml:space="preserve"> </w:t>
      </w:r>
      <w:hyperlink w:history="1">
        <w:r w:rsidR="0015580D" w:rsidRPr="008078AB">
          <w:rPr>
            <w:rStyle w:val="aa"/>
            <w:rFonts w:eastAsia="Calibri"/>
            <w:sz w:val="28"/>
            <w:szCs w:val="28"/>
            <w:lang w:eastAsia="en-US"/>
          </w:rPr>
          <w:t>https://dspace.uzhnu. edu.ua/jspui/ bitstream/lib/31641/1/Оздоровчий%20фітнес.pdf</w:t>
        </w:r>
      </w:hyperlink>
      <w:r>
        <w:rPr>
          <w:rFonts w:eastAsia="Calibri"/>
          <w:sz w:val="28"/>
          <w:szCs w:val="28"/>
          <w:lang w:eastAsia="en-US"/>
        </w:rPr>
        <w:t xml:space="preserve"> </w:t>
      </w:r>
    </w:p>
    <w:p w:rsidR="00382995" w:rsidRPr="00382995" w:rsidRDefault="00382995" w:rsidP="00382995">
      <w:pPr>
        <w:widowControl w:val="0"/>
        <w:numPr>
          <w:ilvl w:val="0"/>
          <w:numId w:val="3"/>
        </w:numPr>
        <w:spacing w:line="360" w:lineRule="auto"/>
        <w:ind w:left="0" w:firstLine="709"/>
        <w:contextualSpacing/>
        <w:jc w:val="both"/>
        <w:rPr>
          <w:rFonts w:eastAsia="Calibri"/>
          <w:sz w:val="28"/>
          <w:szCs w:val="28"/>
          <w:lang w:val="la-Latn" w:eastAsia="en-US"/>
        </w:rPr>
      </w:pPr>
      <w:r w:rsidRPr="00382995">
        <w:rPr>
          <w:rFonts w:eastAsia="Calibri"/>
          <w:sz w:val="28"/>
          <w:szCs w:val="28"/>
          <w:lang w:eastAsia="en-US"/>
        </w:rPr>
        <w:t xml:space="preserve">Удовенко Є. Г. Порівняльна характеристика давньогрецького кулачного бою та сучасного боксу. </w:t>
      </w:r>
      <w:r w:rsidR="006B4374">
        <w:rPr>
          <w:rFonts w:eastAsia="Calibri"/>
          <w:sz w:val="28"/>
          <w:szCs w:val="28"/>
          <w:lang w:eastAsia="en-US"/>
        </w:rPr>
        <w:t xml:space="preserve">2015. </w:t>
      </w:r>
      <w:r w:rsidRPr="00382995">
        <w:rPr>
          <w:rFonts w:eastAsia="Calibri"/>
          <w:sz w:val="28"/>
          <w:szCs w:val="28"/>
          <w:lang w:eastAsia="en-US"/>
        </w:rPr>
        <w:t xml:space="preserve">Вікі. ЦДУ. </w:t>
      </w:r>
      <w:r w:rsidRPr="00382995">
        <w:rPr>
          <w:rFonts w:eastAsia="Calibri"/>
          <w:sz w:val="28"/>
          <w:szCs w:val="28"/>
          <w:lang w:val="en-US" w:eastAsia="en-US"/>
        </w:rPr>
        <w:t>URL</w:t>
      </w:r>
      <w:r w:rsidRPr="00382995">
        <w:rPr>
          <w:rFonts w:eastAsia="Calibri"/>
          <w:sz w:val="28"/>
          <w:szCs w:val="28"/>
          <w:lang w:eastAsia="en-US"/>
        </w:rPr>
        <w:t xml:space="preserve">: </w:t>
      </w:r>
      <w:r w:rsidRPr="00382995">
        <w:rPr>
          <w:rFonts w:eastAsia="Calibri"/>
          <w:color w:val="1343AD"/>
          <w:sz w:val="28"/>
          <w:szCs w:val="28"/>
          <w:u w:val="single"/>
          <w:lang w:eastAsia="en-US"/>
        </w:rPr>
        <w:t>https://wiki.cusu.edu.ua/index.php/Порівняльна_характеристика_давньогрецького_</w:t>
      </w:r>
      <w:r w:rsidRPr="00382995">
        <w:rPr>
          <w:color w:val="1343AD"/>
          <w:u w:val="single"/>
        </w:rPr>
        <w:t xml:space="preserve"> </w:t>
      </w:r>
      <w:r w:rsidRPr="00382995">
        <w:rPr>
          <w:rFonts w:eastAsia="Calibri"/>
          <w:color w:val="1343AD"/>
          <w:sz w:val="28"/>
          <w:szCs w:val="28"/>
          <w:u w:val="single"/>
          <w:lang w:val="la-Latn" w:eastAsia="en-US"/>
        </w:rPr>
        <w:t>кулачного_бою_та_сучасного_боксу</w:t>
      </w:r>
      <w:r w:rsidRPr="00382995">
        <w:rPr>
          <w:rFonts w:eastAsia="Calibri"/>
          <w:color w:val="0070C0"/>
          <w:sz w:val="28"/>
          <w:szCs w:val="28"/>
          <w:lang w:eastAsia="en-US"/>
        </w:rPr>
        <w:t xml:space="preserve"> </w:t>
      </w:r>
    </w:p>
    <w:p w:rsidR="009D19E9" w:rsidRPr="00517318" w:rsidRDefault="009D19E9" w:rsidP="004016D1">
      <w:pPr>
        <w:widowControl w:val="0"/>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У</w:t>
      </w:r>
      <w:r w:rsidR="004016D1" w:rsidRPr="00517318">
        <w:rPr>
          <w:rFonts w:eastAsia="Calibri"/>
          <w:sz w:val="28"/>
          <w:szCs w:val="28"/>
          <w:lang w:val="la-Latn" w:eastAsia="en-US"/>
        </w:rPr>
        <w:t>країнець Л. Рукопашний бій. Книга перша. Житомир, «Пресфорум». «Лімекс», 1994. 287 с. ІЗВМ 5-86868-099-5.</w:t>
      </w:r>
    </w:p>
    <w:p w:rsidR="00E62573" w:rsidRPr="00517318" w:rsidRDefault="00E62573" w:rsidP="00E62573">
      <w:pPr>
        <w:numPr>
          <w:ilvl w:val="0"/>
          <w:numId w:val="3"/>
        </w:numPr>
        <w:spacing w:line="360" w:lineRule="auto"/>
        <w:ind w:left="0" w:firstLine="709"/>
        <w:contextualSpacing/>
        <w:jc w:val="both"/>
        <w:rPr>
          <w:rFonts w:eastAsia="Calibri"/>
          <w:sz w:val="22"/>
          <w:szCs w:val="22"/>
          <w:lang w:val="la-Latn" w:eastAsia="en-US"/>
        </w:rPr>
      </w:pPr>
      <w:r w:rsidRPr="00517318">
        <w:rPr>
          <w:rFonts w:eastAsia="Calibri"/>
          <w:sz w:val="28"/>
          <w:szCs w:val="28"/>
          <w:lang w:val="la-Latn"/>
        </w:rPr>
        <w:t xml:space="preserve">Федерація боксу України. URL: </w:t>
      </w:r>
      <w:hyperlink r:id="rId26" w:history="1">
        <w:r w:rsidRPr="00517318">
          <w:rPr>
            <w:rStyle w:val="aa"/>
            <w:rFonts w:eastAsia="Calibri"/>
            <w:sz w:val="28"/>
            <w:szCs w:val="28"/>
            <w:lang w:val="la-Latn"/>
          </w:rPr>
          <w:t>https://www.fbu.org.ua/</w:t>
        </w:r>
      </w:hyperlink>
      <w:r w:rsidRPr="00517318">
        <w:rPr>
          <w:rFonts w:eastAsia="Calibri"/>
          <w:sz w:val="28"/>
          <w:szCs w:val="28"/>
          <w:lang w:val="la-Latn"/>
        </w:rPr>
        <w:t xml:space="preserve"> </w:t>
      </w:r>
    </w:p>
    <w:p w:rsidR="005112CB" w:rsidRPr="00517318" w:rsidRDefault="00453BED" w:rsidP="005112CB">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iCs/>
          <w:sz w:val="28"/>
          <w:szCs w:val="28"/>
          <w:lang w:val="la-Latn" w:eastAsia="en-US"/>
        </w:rPr>
        <w:t>Філімонов В. І.</w:t>
      </w:r>
      <w:r w:rsidRPr="00517318">
        <w:rPr>
          <w:rFonts w:eastAsia="Calibri"/>
          <w:sz w:val="28"/>
          <w:szCs w:val="28"/>
          <w:lang w:val="la-Latn" w:eastAsia="en-US"/>
        </w:rPr>
        <w:t> Бокс. Спортивно-технічна і фізична підготовка.</w:t>
      </w:r>
      <w:r w:rsidR="00080766" w:rsidRPr="00517318">
        <w:rPr>
          <w:rFonts w:eastAsia="Calibri"/>
          <w:sz w:val="28"/>
          <w:szCs w:val="28"/>
          <w:lang w:val="la-Latn" w:eastAsia="en-US"/>
        </w:rPr>
        <w:t xml:space="preserve"> М.: Інса, 2000.</w:t>
      </w:r>
      <w:r w:rsidRPr="00517318">
        <w:rPr>
          <w:rFonts w:eastAsia="Calibri"/>
          <w:sz w:val="28"/>
          <w:szCs w:val="28"/>
          <w:lang w:val="la-Latn" w:eastAsia="en-US"/>
        </w:rPr>
        <w:t xml:space="preserve"> 425 с.</w:t>
      </w:r>
    </w:p>
    <w:p w:rsidR="00ED21DC" w:rsidRPr="00CE5EB0" w:rsidRDefault="00ED21DC" w:rsidP="005112CB">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lastRenderedPageBreak/>
        <w:t>Філімонов В.</w:t>
      </w:r>
      <w:r w:rsidR="00712EAB" w:rsidRPr="00517318">
        <w:rPr>
          <w:rFonts w:eastAsia="Calibri"/>
          <w:sz w:val="28"/>
          <w:szCs w:val="28"/>
          <w:lang w:val="la-Latn" w:eastAsia="en-US"/>
        </w:rPr>
        <w:t xml:space="preserve"> </w:t>
      </w:r>
      <w:r w:rsidRPr="00517318">
        <w:rPr>
          <w:rFonts w:eastAsia="Calibri"/>
          <w:sz w:val="28"/>
          <w:szCs w:val="28"/>
          <w:lang w:val="la-Latn" w:eastAsia="en-US"/>
        </w:rPr>
        <w:t>І. Бокс. Педагогічні засади навчання і вдосконалення. М.: Інса, 2001. 400 с. </w:t>
      </w:r>
    </w:p>
    <w:p w:rsidR="00CE5EB0" w:rsidRPr="00517318" w:rsidRDefault="00CE5EB0" w:rsidP="005112CB">
      <w:pPr>
        <w:numPr>
          <w:ilvl w:val="0"/>
          <w:numId w:val="3"/>
        </w:numPr>
        <w:spacing w:line="360" w:lineRule="auto"/>
        <w:ind w:left="0" w:firstLine="709"/>
        <w:contextualSpacing/>
        <w:jc w:val="both"/>
        <w:rPr>
          <w:rFonts w:eastAsia="Calibri"/>
          <w:sz w:val="28"/>
          <w:szCs w:val="28"/>
          <w:lang w:val="la-Latn" w:eastAsia="en-US"/>
        </w:rPr>
      </w:pPr>
      <w:proofErr w:type="spellStart"/>
      <w:r w:rsidRPr="00CE5EB0">
        <w:rPr>
          <w:rFonts w:eastAsia="Calibri"/>
          <w:sz w:val="28"/>
          <w:szCs w:val="28"/>
          <w:lang w:eastAsia="en-US"/>
        </w:rPr>
        <w:t>Хіменес</w:t>
      </w:r>
      <w:proofErr w:type="spellEnd"/>
      <w:r w:rsidRPr="00CE5EB0">
        <w:rPr>
          <w:rFonts w:eastAsia="Calibri"/>
          <w:sz w:val="28"/>
          <w:szCs w:val="28"/>
          <w:lang w:eastAsia="en-US"/>
        </w:rPr>
        <w:t xml:space="preserve"> Х. Р. Побудова підготовки висококваліфікованих спортсменів</w:t>
      </w:r>
      <w:r>
        <w:rPr>
          <w:rFonts w:eastAsia="Calibri"/>
          <w:sz w:val="28"/>
          <w:szCs w:val="28"/>
          <w:lang w:eastAsia="en-US"/>
        </w:rPr>
        <w:t>.</w:t>
      </w:r>
      <w:r w:rsidRPr="00CE5EB0">
        <w:rPr>
          <w:rFonts w:eastAsia="Calibri"/>
          <w:sz w:val="28"/>
          <w:szCs w:val="28"/>
          <w:lang w:eastAsia="en-US"/>
        </w:rPr>
        <w:t xml:space="preserve"> Теорія і методика підготовки кваліфікованих спортсменів</w:t>
      </w:r>
      <w:r>
        <w:rPr>
          <w:rFonts w:eastAsia="Calibri"/>
          <w:sz w:val="28"/>
          <w:szCs w:val="28"/>
          <w:lang w:eastAsia="en-US"/>
        </w:rPr>
        <w:t xml:space="preserve">. </w:t>
      </w:r>
      <w:r w:rsidR="005B3C68">
        <w:rPr>
          <w:rFonts w:eastAsia="Calibri"/>
          <w:sz w:val="28"/>
          <w:szCs w:val="28"/>
          <w:lang w:eastAsia="en-US"/>
        </w:rPr>
        <w:t xml:space="preserve">Лекція. </w:t>
      </w:r>
      <w:r w:rsidRPr="00BA248A">
        <w:rPr>
          <w:rFonts w:eastAsia="Calibri"/>
          <w:sz w:val="28"/>
          <w:szCs w:val="28"/>
          <w:lang w:eastAsia="en-US"/>
        </w:rPr>
        <w:t>Львівський державний університет фізичної культури</w:t>
      </w:r>
      <w:r>
        <w:rPr>
          <w:rFonts w:eastAsia="Calibri"/>
          <w:sz w:val="28"/>
          <w:szCs w:val="28"/>
          <w:lang w:eastAsia="en-US"/>
        </w:rPr>
        <w:t>. 2015. 14 с.</w:t>
      </w:r>
    </w:p>
    <w:p w:rsidR="002761EF" w:rsidRPr="00517318" w:rsidRDefault="002761EF" w:rsidP="002761EF">
      <w:pPr>
        <w:numPr>
          <w:ilvl w:val="0"/>
          <w:numId w:val="3"/>
        </w:numPr>
        <w:spacing w:line="360" w:lineRule="auto"/>
        <w:ind w:left="0" w:firstLine="709"/>
        <w:contextualSpacing/>
        <w:jc w:val="both"/>
        <w:rPr>
          <w:rFonts w:eastAsia="Calibri"/>
          <w:sz w:val="22"/>
          <w:szCs w:val="22"/>
          <w:lang w:val="la-Latn" w:eastAsia="en-US"/>
        </w:rPr>
      </w:pPr>
      <w:r w:rsidRPr="00517318">
        <w:rPr>
          <w:rFonts w:eastAsia="Calibri"/>
          <w:sz w:val="28"/>
          <w:szCs w:val="28"/>
          <w:lang w:val="la-Latn"/>
        </w:rPr>
        <w:t>Худолій О. М. Загальні основи теорії та методики фізичного виховання: Навч. посібник. Харків: «ОВС», 2007. 406 с.</w:t>
      </w:r>
    </w:p>
    <w:p w:rsidR="002761EF" w:rsidRPr="00517318" w:rsidRDefault="002761EF" w:rsidP="002761EF">
      <w:pPr>
        <w:widowControl w:val="0"/>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rPr>
        <w:t>Шкребтій Ю. М. Управління тренувальними і змагальними навантаженнями спортсменів високого класу. К.: Олімпійська література, 2005. 258 с.</w:t>
      </w:r>
    </w:p>
    <w:p w:rsidR="00CB70B4" w:rsidRPr="00517318" w:rsidRDefault="00CB70B4" w:rsidP="002761EF">
      <w:pPr>
        <w:widowControl w:val="0"/>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 xml:space="preserve">Юрченко І. В. Бокс у системі фізичного виховання студентської молоді. </w:t>
      </w:r>
      <w:r w:rsidRPr="00517318">
        <w:rPr>
          <w:rFonts w:eastAsia="Calibri"/>
          <w:i/>
          <w:iCs/>
          <w:sz w:val="28"/>
          <w:szCs w:val="28"/>
          <w:lang w:val="la-Latn" w:eastAsia="en-US"/>
        </w:rPr>
        <w:t>Фізичне виховання та спорт. «Молодий вчений».</w:t>
      </w:r>
      <w:r w:rsidRPr="00517318">
        <w:rPr>
          <w:rFonts w:eastAsia="Calibri"/>
          <w:sz w:val="28"/>
          <w:szCs w:val="28"/>
          <w:lang w:val="la-Latn" w:eastAsia="en-US"/>
        </w:rPr>
        <w:t xml:space="preserve"> № 2 (54). лютий, 2018 р. С. 466-469.</w:t>
      </w:r>
    </w:p>
    <w:p w:rsidR="007354EE" w:rsidRPr="006D09A1" w:rsidRDefault="007354EE" w:rsidP="00782F84">
      <w:pPr>
        <w:widowControl w:val="0"/>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Юрченко І. В. Методика розвитку швидкісно-силових здібностей у студентів-боксерів.</w:t>
      </w:r>
      <w:r w:rsidRPr="00517318">
        <w:rPr>
          <w:lang w:val="la-Latn"/>
        </w:rPr>
        <w:t xml:space="preserve"> </w:t>
      </w:r>
      <w:r w:rsidR="00CB70B4" w:rsidRPr="00517318">
        <w:rPr>
          <w:i/>
          <w:iCs/>
          <w:sz w:val="28"/>
          <w:szCs w:val="28"/>
          <w:lang w:val="la-Latn"/>
        </w:rPr>
        <w:t>Фізичне виховання та спорт.</w:t>
      </w:r>
      <w:r w:rsidR="00CB70B4" w:rsidRPr="00517318">
        <w:rPr>
          <w:i/>
          <w:iCs/>
          <w:lang w:val="la-Latn"/>
        </w:rPr>
        <w:t xml:space="preserve"> </w:t>
      </w:r>
      <w:r w:rsidRPr="00517318">
        <w:rPr>
          <w:rFonts w:eastAsia="Calibri"/>
          <w:i/>
          <w:iCs/>
          <w:sz w:val="28"/>
          <w:szCs w:val="28"/>
          <w:lang w:val="la-Latn" w:eastAsia="en-US"/>
        </w:rPr>
        <w:t>«Молодий вчений».</w:t>
      </w:r>
      <w:r w:rsidRPr="00517318">
        <w:rPr>
          <w:rFonts w:eastAsia="Calibri"/>
          <w:sz w:val="28"/>
          <w:szCs w:val="28"/>
          <w:lang w:val="la-Latn" w:eastAsia="en-US"/>
        </w:rPr>
        <w:t xml:space="preserve">  № 4.2 (56.2). квітень, 2018 р. С. 221-224.</w:t>
      </w:r>
    </w:p>
    <w:p w:rsidR="006D09A1" w:rsidRPr="00517318" w:rsidRDefault="006D09A1" w:rsidP="00782F84">
      <w:pPr>
        <w:widowControl w:val="0"/>
        <w:numPr>
          <w:ilvl w:val="0"/>
          <w:numId w:val="3"/>
        </w:numPr>
        <w:spacing w:line="360" w:lineRule="auto"/>
        <w:ind w:left="0" w:firstLine="709"/>
        <w:contextualSpacing/>
        <w:jc w:val="both"/>
        <w:rPr>
          <w:rFonts w:eastAsia="Calibri"/>
          <w:sz w:val="28"/>
          <w:szCs w:val="28"/>
          <w:lang w:val="la-Latn" w:eastAsia="en-US"/>
        </w:rPr>
      </w:pPr>
      <w:proofErr w:type="spellStart"/>
      <w:r w:rsidRPr="006D09A1">
        <w:rPr>
          <w:rFonts w:eastAsia="Calibri"/>
          <w:sz w:val="28"/>
          <w:szCs w:val="28"/>
          <w:lang w:eastAsia="en-US"/>
        </w:rPr>
        <w:t>Ямчук</w:t>
      </w:r>
      <w:proofErr w:type="spellEnd"/>
      <w:r w:rsidRPr="006D09A1">
        <w:rPr>
          <w:rFonts w:eastAsia="Calibri"/>
          <w:sz w:val="28"/>
          <w:szCs w:val="28"/>
          <w:lang w:eastAsia="en-US"/>
        </w:rPr>
        <w:t xml:space="preserve"> Т.</w:t>
      </w:r>
      <w:r>
        <w:rPr>
          <w:rFonts w:eastAsia="Calibri"/>
          <w:sz w:val="28"/>
          <w:szCs w:val="28"/>
          <w:lang w:eastAsia="en-US"/>
        </w:rPr>
        <w:t xml:space="preserve"> </w:t>
      </w:r>
      <w:r w:rsidRPr="006D09A1">
        <w:rPr>
          <w:rFonts w:eastAsia="Calibri"/>
          <w:sz w:val="28"/>
          <w:szCs w:val="28"/>
          <w:lang w:eastAsia="en-US"/>
        </w:rPr>
        <w:t>Ю.</w:t>
      </w:r>
      <w:r>
        <w:rPr>
          <w:rFonts w:eastAsia="Calibri"/>
          <w:sz w:val="28"/>
          <w:szCs w:val="28"/>
          <w:lang w:eastAsia="en-US"/>
        </w:rPr>
        <w:t>,</w:t>
      </w:r>
      <w:r w:rsidRPr="006D09A1">
        <w:rPr>
          <w:rFonts w:eastAsia="Calibri"/>
          <w:sz w:val="28"/>
          <w:szCs w:val="28"/>
          <w:lang w:eastAsia="en-US"/>
        </w:rPr>
        <w:t xml:space="preserve"> </w:t>
      </w:r>
      <w:proofErr w:type="spellStart"/>
      <w:r w:rsidRPr="006D09A1">
        <w:rPr>
          <w:rFonts w:eastAsia="Calibri"/>
          <w:sz w:val="28"/>
          <w:szCs w:val="28"/>
          <w:lang w:eastAsia="en-US"/>
        </w:rPr>
        <w:t>Алмаші</w:t>
      </w:r>
      <w:proofErr w:type="spellEnd"/>
      <w:r w:rsidRPr="006D09A1">
        <w:rPr>
          <w:rFonts w:eastAsia="Calibri"/>
          <w:sz w:val="28"/>
          <w:szCs w:val="28"/>
          <w:lang w:eastAsia="en-US"/>
        </w:rPr>
        <w:t xml:space="preserve"> С.</w:t>
      </w:r>
      <w:r>
        <w:rPr>
          <w:rFonts w:eastAsia="Calibri"/>
          <w:sz w:val="28"/>
          <w:szCs w:val="28"/>
          <w:lang w:eastAsia="en-US"/>
        </w:rPr>
        <w:t xml:space="preserve"> </w:t>
      </w:r>
      <w:r w:rsidRPr="006D09A1">
        <w:rPr>
          <w:rFonts w:eastAsia="Calibri"/>
          <w:sz w:val="28"/>
          <w:szCs w:val="28"/>
          <w:lang w:eastAsia="en-US"/>
        </w:rPr>
        <w:t>І. Психологія спорту: курс лекцій з дисципліни для студентів денної та заочної форми навчання напряму підготовки 6.030103 «Практична психологія»</w:t>
      </w:r>
      <w:r>
        <w:rPr>
          <w:rFonts w:eastAsia="Calibri"/>
          <w:sz w:val="28"/>
          <w:szCs w:val="28"/>
          <w:lang w:eastAsia="en-US"/>
        </w:rPr>
        <w:t>.</w:t>
      </w:r>
      <w:r w:rsidRPr="006D09A1">
        <w:rPr>
          <w:rFonts w:eastAsia="Calibri"/>
          <w:sz w:val="28"/>
          <w:szCs w:val="28"/>
          <w:lang w:eastAsia="en-US"/>
        </w:rPr>
        <w:t xml:space="preserve"> Мукачево : МДУ, 2017. 37 с.</w:t>
      </w:r>
    </w:p>
    <w:p w:rsidR="0084244B" w:rsidRPr="00517318" w:rsidRDefault="0084244B" w:rsidP="005C76DF">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 xml:space="preserve">Banister E. Modeling elite athletic performance. </w:t>
      </w:r>
      <w:r w:rsidRPr="00542ADE">
        <w:rPr>
          <w:rFonts w:eastAsia="Calibri"/>
          <w:i/>
          <w:iCs/>
          <w:sz w:val="28"/>
          <w:szCs w:val="28"/>
          <w:lang w:val="la-Latn" w:eastAsia="en-US"/>
        </w:rPr>
        <w:t>Physiologial testing of High-performance athletes</w:t>
      </w:r>
      <w:r w:rsidR="000560CA" w:rsidRPr="00542ADE">
        <w:rPr>
          <w:rFonts w:eastAsia="Calibri"/>
          <w:i/>
          <w:iCs/>
          <w:sz w:val="28"/>
          <w:szCs w:val="28"/>
          <w:lang w:val="la-Latn" w:eastAsia="en-US"/>
        </w:rPr>
        <w:t>.</w:t>
      </w:r>
      <w:r w:rsidRPr="00542ADE">
        <w:rPr>
          <w:rFonts w:eastAsia="Calibri"/>
          <w:i/>
          <w:iCs/>
          <w:sz w:val="28"/>
          <w:szCs w:val="28"/>
          <w:lang w:val="la-Latn" w:eastAsia="en-US"/>
        </w:rPr>
        <w:t xml:space="preserve"> </w:t>
      </w:r>
      <w:r w:rsidRPr="00517318">
        <w:rPr>
          <w:rFonts w:eastAsia="Calibri"/>
          <w:sz w:val="28"/>
          <w:szCs w:val="28"/>
          <w:lang w:val="la-Latn" w:eastAsia="en-US"/>
        </w:rPr>
        <w:t>Human Kinetics Books, Champaign, I</w:t>
      </w:r>
      <w:r w:rsidR="000560CA" w:rsidRPr="00517318">
        <w:rPr>
          <w:rFonts w:eastAsia="Calibri"/>
          <w:sz w:val="28"/>
          <w:szCs w:val="28"/>
          <w:lang w:val="la-Latn" w:eastAsia="en-US"/>
        </w:rPr>
        <w:t xml:space="preserve">llinois, 1991. </w:t>
      </w:r>
      <w:r w:rsidRPr="00517318">
        <w:rPr>
          <w:rFonts w:eastAsia="Calibri"/>
          <w:sz w:val="28"/>
          <w:szCs w:val="28"/>
          <w:lang w:val="la-Latn" w:eastAsia="en-US"/>
        </w:rPr>
        <w:t xml:space="preserve"> P. 403-424. </w:t>
      </w:r>
    </w:p>
    <w:p w:rsidR="001A47AC" w:rsidRPr="00517318" w:rsidRDefault="0084244B" w:rsidP="001A47AC">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Bastian M. Untersuchungenzur Struktur und Dynamik der Wettkampfleistungenim Amateurboxen</w:t>
      </w:r>
      <w:r w:rsidR="000560CA" w:rsidRPr="00517318">
        <w:rPr>
          <w:rFonts w:eastAsia="Calibri"/>
          <w:sz w:val="28"/>
          <w:szCs w:val="28"/>
          <w:lang w:val="la-Latn" w:eastAsia="en-US"/>
        </w:rPr>
        <w:t>.</w:t>
      </w:r>
      <w:r w:rsidRPr="00517318">
        <w:rPr>
          <w:rFonts w:eastAsia="Calibri"/>
          <w:sz w:val="28"/>
          <w:szCs w:val="28"/>
          <w:lang w:val="la-Latn" w:eastAsia="en-US"/>
        </w:rPr>
        <w:t xml:space="preserve"> </w:t>
      </w:r>
      <w:r w:rsidRPr="00542ADE">
        <w:rPr>
          <w:rFonts w:eastAsia="Calibri"/>
          <w:i/>
          <w:iCs/>
          <w:sz w:val="28"/>
          <w:szCs w:val="28"/>
          <w:lang w:val="la-Latn" w:eastAsia="en-US"/>
        </w:rPr>
        <w:t>Trainertagung des DABV.</w:t>
      </w:r>
      <w:r w:rsidRPr="00517318">
        <w:rPr>
          <w:rFonts w:eastAsia="Calibri"/>
          <w:sz w:val="28"/>
          <w:szCs w:val="28"/>
          <w:lang w:val="la-Latn" w:eastAsia="en-US"/>
        </w:rPr>
        <w:t xml:space="preserve"> Frankfurt</w:t>
      </w:r>
      <w:r w:rsidR="000560CA" w:rsidRPr="00517318">
        <w:rPr>
          <w:rFonts w:eastAsia="Calibri"/>
          <w:sz w:val="28"/>
          <w:szCs w:val="28"/>
          <w:lang w:val="la-Latn" w:eastAsia="en-US"/>
        </w:rPr>
        <w:t>. Oder.</w:t>
      </w:r>
      <w:r w:rsidRPr="00517318">
        <w:rPr>
          <w:rFonts w:eastAsia="Calibri"/>
          <w:sz w:val="28"/>
          <w:szCs w:val="28"/>
          <w:lang w:val="la-Latn" w:eastAsia="en-US"/>
        </w:rPr>
        <w:t xml:space="preserve"> 1</w:t>
      </w:r>
      <w:r w:rsidR="000560CA" w:rsidRPr="00517318">
        <w:rPr>
          <w:rFonts w:eastAsia="Calibri"/>
          <w:sz w:val="28"/>
          <w:szCs w:val="28"/>
          <w:lang w:val="la-Latn" w:eastAsia="en-US"/>
        </w:rPr>
        <w:t>998.</w:t>
      </w:r>
      <w:r w:rsidRPr="00517318">
        <w:rPr>
          <w:rFonts w:eastAsia="Calibri"/>
          <w:sz w:val="28"/>
          <w:szCs w:val="28"/>
          <w:lang w:val="la-Latn" w:eastAsia="en-US"/>
        </w:rPr>
        <w:t xml:space="preserve"> P. 112-117. </w:t>
      </w:r>
    </w:p>
    <w:p w:rsidR="00085E92" w:rsidRPr="00517318" w:rsidRDefault="001A47AC" w:rsidP="00085E92">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Boxing. ESPN. URL:</w:t>
      </w:r>
      <w:r w:rsidRPr="00517318">
        <w:rPr>
          <w:lang w:val="la-Latn"/>
        </w:rPr>
        <w:t xml:space="preserve"> </w:t>
      </w:r>
      <w:hyperlink r:id="rId27" w:history="1">
        <w:r w:rsidRPr="00517318">
          <w:rPr>
            <w:rStyle w:val="aa"/>
            <w:rFonts w:eastAsia="Calibri"/>
            <w:sz w:val="28"/>
            <w:szCs w:val="28"/>
            <w:lang w:val="la-Latn" w:eastAsia="en-US"/>
          </w:rPr>
          <w:t>https://www.espn.com/boxing/</w:t>
        </w:r>
      </w:hyperlink>
      <w:r w:rsidRPr="00517318">
        <w:rPr>
          <w:rFonts w:eastAsia="Calibri"/>
          <w:sz w:val="28"/>
          <w:szCs w:val="28"/>
          <w:lang w:val="la-Latn" w:eastAsia="en-US"/>
        </w:rPr>
        <w:t xml:space="preserve"> </w:t>
      </w:r>
    </w:p>
    <w:p w:rsidR="001F1A32" w:rsidRPr="00517318" w:rsidRDefault="00085E92" w:rsidP="001F1A32">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 xml:space="preserve">Boxing News. URL:  </w:t>
      </w:r>
      <w:hyperlink r:id="rId28" w:history="1">
        <w:r w:rsidRPr="00517318">
          <w:rPr>
            <w:rStyle w:val="aa"/>
            <w:rFonts w:eastAsia="Calibri"/>
            <w:sz w:val="28"/>
            <w:szCs w:val="28"/>
            <w:lang w:val="la-Latn" w:eastAsia="en-US"/>
          </w:rPr>
          <w:t>https://boxingnews.com.ua</w:t>
        </w:r>
      </w:hyperlink>
      <w:r w:rsidRPr="00517318">
        <w:rPr>
          <w:rFonts w:eastAsia="Calibri"/>
          <w:sz w:val="28"/>
          <w:szCs w:val="28"/>
          <w:lang w:val="la-Latn" w:eastAsia="en-US"/>
        </w:rPr>
        <w:t xml:space="preserve"> /</w:t>
      </w:r>
    </w:p>
    <w:p w:rsidR="001F1A32" w:rsidRPr="00517318" w:rsidRDefault="001F1A32" w:rsidP="001F1A32">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 xml:space="preserve">Depo.ua. URL:  </w:t>
      </w:r>
      <w:hyperlink r:id="rId29" w:history="1">
        <w:r w:rsidRPr="00517318">
          <w:rPr>
            <w:rStyle w:val="aa"/>
            <w:rFonts w:eastAsia="Calibri"/>
            <w:sz w:val="28"/>
            <w:szCs w:val="28"/>
            <w:lang w:val="la-Latn" w:eastAsia="en-US"/>
          </w:rPr>
          <w:t>https://sector.depo.ua/ukr/box/chomu-ukrayina-derzhava-1-na-areni-svitovogo-boksu-20170622593832</w:t>
        </w:r>
      </w:hyperlink>
      <w:r w:rsidRPr="00517318">
        <w:rPr>
          <w:rFonts w:eastAsia="Calibri"/>
          <w:sz w:val="28"/>
          <w:szCs w:val="28"/>
          <w:lang w:val="la-Latn" w:eastAsia="en-US"/>
        </w:rPr>
        <w:t xml:space="preserve"> </w:t>
      </w:r>
    </w:p>
    <w:p w:rsidR="000560CA" w:rsidRPr="00517318" w:rsidRDefault="000560CA" w:rsidP="000560CA">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lastRenderedPageBreak/>
        <w:t>Hans-Peter Thomas. Ambassad</w:t>
      </w:r>
      <w:r w:rsidR="006E7731" w:rsidRPr="00517318">
        <w:rPr>
          <w:rFonts w:eastAsia="Calibri"/>
          <w:sz w:val="28"/>
          <w:szCs w:val="28"/>
          <w:lang w:val="la-Latn" w:eastAsia="en-US"/>
        </w:rPr>
        <w:t>or of boxing on five continents.</w:t>
      </w:r>
      <w:r w:rsidRPr="00517318">
        <w:rPr>
          <w:rFonts w:eastAsia="Calibri"/>
          <w:sz w:val="28"/>
          <w:szCs w:val="28"/>
          <w:lang w:val="la-Latn" w:eastAsia="en-US"/>
        </w:rPr>
        <w:t>TIntem amateur boxmg association. 50 years. Druckhaus Mitte, Berlin, 1996.  P. 119-124.</w:t>
      </w:r>
    </w:p>
    <w:p w:rsidR="000560CA" w:rsidRPr="00517318" w:rsidRDefault="000560CA" w:rsidP="000560CA">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Henschen K. Athletic stalencss and burnout: Diagno</w:t>
      </w:r>
      <w:r w:rsidR="00CB70B4" w:rsidRPr="00517318">
        <w:rPr>
          <w:rFonts w:eastAsia="Calibri"/>
          <w:sz w:val="28"/>
          <w:szCs w:val="28"/>
          <w:lang w:val="la-Latn" w:eastAsia="en-US"/>
        </w:rPr>
        <w:t xml:space="preserve">sis, prevention and treatrnent. </w:t>
      </w:r>
      <w:r w:rsidRPr="00065130">
        <w:rPr>
          <w:rFonts w:eastAsia="Calibri"/>
          <w:i/>
          <w:iCs/>
          <w:sz w:val="28"/>
          <w:szCs w:val="28"/>
          <w:lang w:val="la-Latn" w:eastAsia="en-US"/>
        </w:rPr>
        <w:t>Sport psychology: Pers</w:t>
      </w:r>
      <w:r w:rsidR="00CB70B4" w:rsidRPr="00065130">
        <w:rPr>
          <w:rFonts w:eastAsia="Calibri"/>
          <w:i/>
          <w:iCs/>
          <w:sz w:val="28"/>
          <w:szCs w:val="28"/>
          <w:lang w:val="la-Latn" w:eastAsia="en-US"/>
        </w:rPr>
        <w:t>onal growth to peak performance.</w:t>
      </w:r>
      <w:r w:rsidR="00CB70B4" w:rsidRPr="00517318">
        <w:rPr>
          <w:rFonts w:eastAsia="Calibri"/>
          <w:sz w:val="28"/>
          <w:szCs w:val="28"/>
          <w:lang w:val="la-Latn" w:eastAsia="en-US"/>
        </w:rPr>
        <w:t xml:space="preserve"> J. </w:t>
      </w:r>
      <w:r w:rsidRPr="00517318">
        <w:rPr>
          <w:rFonts w:eastAsia="Calibri"/>
          <w:sz w:val="28"/>
          <w:szCs w:val="28"/>
          <w:lang w:val="la-Latn" w:eastAsia="en-US"/>
        </w:rPr>
        <w:t xml:space="preserve">Williams (Ed </w:t>
      </w:r>
      <w:r w:rsidR="006E7731" w:rsidRPr="00517318">
        <w:rPr>
          <w:rFonts w:eastAsia="Calibri"/>
          <w:sz w:val="28"/>
          <w:szCs w:val="28"/>
          <w:lang w:val="la-Latn" w:eastAsia="en-US"/>
        </w:rPr>
        <w:t xml:space="preserve">).  Palo Alto, Mayfield, 1992. </w:t>
      </w:r>
      <w:r w:rsidRPr="00517318">
        <w:rPr>
          <w:rFonts w:eastAsia="Calibri"/>
          <w:sz w:val="28"/>
          <w:szCs w:val="28"/>
          <w:lang w:val="la-Latn" w:eastAsia="en-US"/>
        </w:rPr>
        <w:t>P. 328-337.</w:t>
      </w:r>
    </w:p>
    <w:p w:rsidR="0084244B" w:rsidRPr="00517318" w:rsidRDefault="0084244B" w:rsidP="005C76DF">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Kessler J. Boxing psychology – why fight</w:t>
      </w:r>
      <w:r w:rsidR="000560CA" w:rsidRPr="00517318">
        <w:rPr>
          <w:rFonts w:eastAsia="Calibri"/>
          <w:sz w:val="28"/>
          <w:szCs w:val="28"/>
          <w:lang w:val="la-Latn" w:eastAsia="en-US"/>
        </w:rPr>
        <w:t>s are won and lost in the head. J. Kessler, M. Smith.</w:t>
      </w:r>
      <w:r w:rsidRPr="00517318">
        <w:rPr>
          <w:rFonts w:eastAsia="Calibri"/>
          <w:sz w:val="28"/>
          <w:szCs w:val="28"/>
          <w:lang w:val="la-Latn" w:eastAsia="en-US"/>
        </w:rPr>
        <w:t xml:space="preserve"> </w:t>
      </w:r>
      <w:r w:rsidRPr="00542ADE">
        <w:rPr>
          <w:rFonts w:eastAsia="Calibri"/>
          <w:i/>
          <w:iCs/>
          <w:sz w:val="28"/>
          <w:szCs w:val="28"/>
          <w:lang w:val="la-Latn" w:eastAsia="en-US"/>
        </w:rPr>
        <w:t>Journal of Shenyang In</w:t>
      </w:r>
      <w:r w:rsidR="006E7731" w:rsidRPr="00542ADE">
        <w:rPr>
          <w:rFonts w:eastAsia="Calibri"/>
          <w:i/>
          <w:iCs/>
          <w:sz w:val="28"/>
          <w:szCs w:val="28"/>
          <w:lang w:val="la-Latn" w:eastAsia="en-US"/>
        </w:rPr>
        <w:t>stitute of Physical Education.</w:t>
      </w:r>
      <w:r w:rsidR="006E7731" w:rsidRPr="00517318">
        <w:rPr>
          <w:rFonts w:eastAsia="Calibri"/>
          <w:sz w:val="28"/>
          <w:szCs w:val="28"/>
          <w:lang w:val="la-Latn" w:eastAsia="en-US"/>
        </w:rPr>
        <w:t xml:space="preserve">  2008. Vol. 27, Is. 2.</w:t>
      </w:r>
      <w:r w:rsidRPr="00517318">
        <w:rPr>
          <w:rFonts w:eastAsia="Calibri"/>
          <w:sz w:val="28"/>
          <w:szCs w:val="28"/>
          <w:lang w:val="la-Latn" w:eastAsia="en-US"/>
        </w:rPr>
        <w:t xml:space="preserve"> P. 53-58. </w:t>
      </w:r>
    </w:p>
    <w:p w:rsidR="00E40B2A" w:rsidRPr="00517318" w:rsidRDefault="0084244B" w:rsidP="00E40B2A">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Širić V. Influence of some morphological characteristics on performance of specific</w:t>
      </w:r>
      <w:r w:rsidR="000560CA" w:rsidRPr="00517318">
        <w:rPr>
          <w:rFonts w:eastAsia="Calibri"/>
          <w:sz w:val="28"/>
          <w:szCs w:val="28"/>
          <w:lang w:val="la-Latn" w:eastAsia="en-US"/>
        </w:rPr>
        <w:t xml:space="preserve"> movement structures at boxers.</w:t>
      </w:r>
      <w:r w:rsidRPr="00517318">
        <w:rPr>
          <w:rFonts w:eastAsia="Calibri"/>
          <w:sz w:val="28"/>
          <w:szCs w:val="28"/>
          <w:lang w:val="la-Latn" w:eastAsia="en-US"/>
        </w:rPr>
        <w:t xml:space="preserve"> V. Šir</w:t>
      </w:r>
      <w:r w:rsidR="000560CA" w:rsidRPr="00517318">
        <w:rPr>
          <w:rFonts w:eastAsia="Calibri"/>
          <w:sz w:val="28"/>
          <w:szCs w:val="28"/>
          <w:lang w:val="la-Latn" w:eastAsia="en-US"/>
        </w:rPr>
        <w:t>ić, S. Blažević, S. Dautbašić.</w:t>
      </w:r>
      <w:r w:rsidR="006E7731" w:rsidRPr="00517318">
        <w:rPr>
          <w:rFonts w:eastAsia="Calibri"/>
          <w:sz w:val="28"/>
          <w:szCs w:val="28"/>
          <w:lang w:val="la-Latn" w:eastAsia="en-US"/>
        </w:rPr>
        <w:t xml:space="preserve"> </w:t>
      </w:r>
      <w:r w:rsidR="006E7731" w:rsidRPr="00542ADE">
        <w:rPr>
          <w:rFonts w:eastAsia="Calibri"/>
          <w:i/>
          <w:iCs/>
          <w:sz w:val="28"/>
          <w:szCs w:val="28"/>
          <w:lang w:val="la-Latn" w:eastAsia="en-US"/>
        </w:rPr>
        <w:t>Acta Kinesiologica.</w:t>
      </w:r>
      <w:r w:rsidR="006E7731" w:rsidRPr="00517318">
        <w:rPr>
          <w:rFonts w:eastAsia="Calibri"/>
          <w:sz w:val="28"/>
          <w:szCs w:val="28"/>
          <w:lang w:val="la-Latn" w:eastAsia="en-US"/>
        </w:rPr>
        <w:t xml:space="preserve"> 2008.</w:t>
      </w:r>
      <w:r w:rsidRPr="00517318">
        <w:rPr>
          <w:rFonts w:eastAsia="Calibri"/>
          <w:sz w:val="28"/>
          <w:szCs w:val="28"/>
          <w:lang w:val="la-Latn" w:eastAsia="en-US"/>
        </w:rPr>
        <w:t xml:space="preserve"> P. 71-75.</w:t>
      </w:r>
    </w:p>
    <w:p w:rsidR="00E40B2A" w:rsidRPr="00517318" w:rsidRDefault="00E40B2A" w:rsidP="00E40B2A">
      <w:pPr>
        <w:numPr>
          <w:ilvl w:val="0"/>
          <w:numId w:val="3"/>
        </w:numPr>
        <w:spacing w:line="360" w:lineRule="auto"/>
        <w:ind w:left="0" w:firstLine="709"/>
        <w:contextualSpacing/>
        <w:jc w:val="both"/>
        <w:rPr>
          <w:rFonts w:eastAsia="Calibri"/>
          <w:sz w:val="28"/>
          <w:szCs w:val="28"/>
          <w:lang w:val="la-Latn" w:eastAsia="en-US"/>
        </w:rPr>
      </w:pPr>
      <w:r w:rsidRPr="00517318">
        <w:rPr>
          <w:rFonts w:eastAsia="Calibri"/>
          <w:sz w:val="28"/>
          <w:szCs w:val="28"/>
          <w:lang w:val="la-Latn" w:eastAsia="en-US"/>
        </w:rPr>
        <w:t xml:space="preserve">Sport.ua URL: </w:t>
      </w:r>
      <w:hyperlink r:id="rId30" w:history="1">
        <w:r w:rsidRPr="00517318">
          <w:rPr>
            <w:rStyle w:val="aa"/>
            <w:rFonts w:eastAsia="Calibri"/>
            <w:sz w:val="28"/>
            <w:szCs w:val="28"/>
            <w:lang w:val="la-Latn" w:eastAsia="en-US"/>
          </w:rPr>
          <w:t>https://sport.ua/box</w:t>
        </w:r>
      </w:hyperlink>
      <w:r w:rsidRPr="00517318">
        <w:rPr>
          <w:rFonts w:eastAsia="Calibri"/>
          <w:sz w:val="28"/>
          <w:szCs w:val="28"/>
          <w:lang w:val="la-Latn" w:eastAsia="en-US"/>
        </w:rPr>
        <w:t xml:space="preserve"> </w:t>
      </w:r>
    </w:p>
    <w:p w:rsidR="00381263" w:rsidRDefault="00381263" w:rsidP="00556D74">
      <w:pPr>
        <w:spacing w:line="360" w:lineRule="auto"/>
        <w:contextualSpacing/>
        <w:jc w:val="both"/>
        <w:rPr>
          <w:rFonts w:eastAsia="Calibri"/>
          <w:sz w:val="28"/>
          <w:szCs w:val="28"/>
          <w:lang w:val="en-US" w:eastAsia="en-US"/>
        </w:rPr>
      </w:pPr>
    </w:p>
    <w:p w:rsidR="00BF1DB3" w:rsidRDefault="00BF1DB3" w:rsidP="00556D74">
      <w:pPr>
        <w:spacing w:line="360" w:lineRule="auto"/>
        <w:contextualSpacing/>
        <w:jc w:val="both"/>
        <w:rPr>
          <w:rFonts w:eastAsia="Calibri"/>
          <w:sz w:val="28"/>
          <w:szCs w:val="28"/>
          <w:lang w:val="en-US" w:eastAsia="en-US"/>
        </w:rPr>
      </w:pPr>
    </w:p>
    <w:p w:rsidR="00BF1DB3" w:rsidRDefault="00BF1DB3" w:rsidP="00556D74">
      <w:pPr>
        <w:spacing w:line="360" w:lineRule="auto"/>
        <w:contextualSpacing/>
        <w:jc w:val="both"/>
        <w:rPr>
          <w:rFonts w:eastAsia="Calibri"/>
          <w:sz w:val="28"/>
          <w:szCs w:val="28"/>
          <w:lang w:val="en-US" w:eastAsia="en-US"/>
        </w:rPr>
      </w:pPr>
    </w:p>
    <w:p w:rsidR="00BF1DB3" w:rsidRDefault="00BF1DB3" w:rsidP="00556D74">
      <w:pPr>
        <w:spacing w:line="360" w:lineRule="auto"/>
        <w:contextualSpacing/>
        <w:jc w:val="both"/>
        <w:rPr>
          <w:rFonts w:eastAsia="Calibri"/>
          <w:sz w:val="28"/>
          <w:szCs w:val="28"/>
          <w:lang w:val="en-US" w:eastAsia="en-US"/>
        </w:rPr>
      </w:pPr>
    </w:p>
    <w:p w:rsidR="00BF1DB3" w:rsidRDefault="00BF1DB3" w:rsidP="00556D74">
      <w:pPr>
        <w:spacing w:line="360" w:lineRule="auto"/>
        <w:contextualSpacing/>
        <w:jc w:val="both"/>
        <w:rPr>
          <w:rFonts w:eastAsia="Calibri"/>
          <w:sz w:val="28"/>
          <w:szCs w:val="28"/>
          <w:lang w:eastAsia="en-US"/>
        </w:rPr>
      </w:pPr>
    </w:p>
    <w:p w:rsidR="001A40C8" w:rsidRDefault="001A40C8" w:rsidP="00556D74">
      <w:pPr>
        <w:spacing w:line="360" w:lineRule="auto"/>
        <w:contextualSpacing/>
        <w:jc w:val="both"/>
        <w:rPr>
          <w:rFonts w:eastAsia="Calibri"/>
          <w:sz w:val="28"/>
          <w:szCs w:val="28"/>
          <w:lang w:eastAsia="en-US"/>
        </w:rPr>
      </w:pPr>
    </w:p>
    <w:p w:rsidR="001A40C8" w:rsidRDefault="001A40C8" w:rsidP="00556D74">
      <w:pPr>
        <w:spacing w:line="360" w:lineRule="auto"/>
        <w:contextualSpacing/>
        <w:jc w:val="both"/>
        <w:rPr>
          <w:rFonts w:eastAsia="Calibri"/>
          <w:sz w:val="28"/>
          <w:szCs w:val="28"/>
          <w:lang w:eastAsia="en-US"/>
        </w:rPr>
      </w:pPr>
    </w:p>
    <w:p w:rsidR="001A40C8" w:rsidRDefault="001A40C8" w:rsidP="00556D74">
      <w:pPr>
        <w:spacing w:line="360" w:lineRule="auto"/>
        <w:contextualSpacing/>
        <w:jc w:val="both"/>
        <w:rPr>
          <w:rFonts w:eastAsia="Calibri"/>
          <w:sz w:val="28"/>
          <w:szCs w:val="28"/>
          <w:lang w:eastAsia="en-US"/>
        </w:rPr>
      </w:pPr>
    </w:p>
    <w:p w:rsidR="001A40C8" w:rsidRDefault="001A40C8" w:rsidP="00556D74">
      <w:pPr>
        <w:spacing w:line="360" w:lineRule="auto"/>
        <w:contextualSpacing/>
        <w:jc w:val="both"/>
        <w:rPr>
          <w:rFonts w:eastAsia="Calibri"/>
          <w:sz w:val="28"/>
          <w:szCs w:val="28"/>
          <w:lang w:eastAsia="en-US"/>
        </w:rPr>
      </w:pPr>
    </w:p>
    <w:p w:rsidR="001A40C8" w:rsidRDefault="001A40C8" w:rsidP="00556D74">
      <w:pPr>
        <w:spacing w:line="360" w:lineRule="auto"/>
        <w:contextualSpacing/>
        <w:jc w:val="both"/>
        <w:rPr>
          <w:rFonts w:eastAsia="Calibri"/>
          <w:sz w:val="28"/>
          <w:szCs w:val="28"/>
          <w:lang w:eastAsia="en-US"/>
        </w:rPr>
      </w:pPr>
    </w:p>
    <w:p w:rsidR="001A40C8" w:rsidRDefault="001A40C8" w:rsidP="00556D74">
      <w:pPr>
        <w:spacing w:line="360" w:lineRule="auto"/>
        <w:contextualSpacing/>
        <w:jc w:val="both"/>
        <w:rPr>
          <w:rFonts w:eastAsia="Calibri"/>
          <w:sz w:val="28"/>
          <w:szCs w:val="28"/>
          <w:lang w:eastAsia="en-US"/>
        </w:rPr>
      </w:pPr>
    </w:p>
    <w:p w:rsidR="001A40C8" w:rsidRDefault="001A40C8" w:rsidP="00556D74">
      <w:pPr>
        <w:spacing w:line="360" w:lineRule="auto"/>
        <w:contextualSpacing/>
        <w:jc w:val="both"/>
        <w:rPr>
          <w:rFonts w:eastAsia="Calibri"/>
          <w:sz w:val="28"/>
          <w:szCs w:val="28"/>
          <w:lang w:eastAsia="en-US"/>
        </w:rPr>
      </w:pPr>
    </w:p>
    <w:p w:rsidR="001A40C8" w:rsidRDefault="001A40C8" w:rsidP="00556D74">
      <w:pPr>
        <w:spacing w:line="360" w:lineRule="auto"/>
        <w:contextualSpacing/>
        <w:jc w:val="both"/>
        <w:rPr>
          <w:rFonts w:eastAsia="Calibri"/>
          <w:sz w:val="28"/>
          <w:szCs w:val="28"/>
          <w:lang w:eastAsia="en-US"/>
        </w:rPr>
      </w:pPr>
    </w:p>
    <w:p w:rsidR="001A40C8" w:rsidRDefault="001A40C8" w:rsidP="00556D74">
      <w:pPr>
        <w:spacing w:line="360" w:lineRule="auto"/>
        <w:contextualSpacing/>
        <w:jc w:val="both"/>
        <w:rPr>
          <w:rFonts w:eastAsia="Calibri"/>
          <w:sz w:val="28"/>
          <w:szCs w:val="28"/>
          <w:lang w:eastAsia="en-US"/>
        </w:rPr>
      </w:pPr>
    </w:p>
    <w:p w:rsidR="001A40C8" w:rsidRDefault="001A40C8" w:rsidP="00556D74">
      <w:pPr>
        <w:spacing w:line="360" w:lineRule="auto"/>
        <w:contextualSpacing/>
        <w:jc w:val="both"/>
        <w:rPr>
          <w:rFonts w:eastAsia="Calibri"/>
          <w:sz w:val="28"/>
          <w:szCs w:val="28"/>
          <w:lang w:eastAsia="en-US"/>
        </w:rPr>
      </w:pPr>
    </w:p>
    <w:p w:rsidR="001A40C8" w:rsidRDefault="001A40C8" w:rsidP="00556D74">
      <w:pPr>
        <w:spacing w:line="360" w:lineRule="auto"/>
        <w:contextualSpacing/>
        <w:jc w:val="both"/>
        <w:rPr>
          <w:rFonts w:eastAsia="Calibri"/>
          <w:sz w:val="28"/>
          <w:szCs w:val="28"/>
          <w:lang w:eastAsia="en-US"/>
        </w:rPr>
      </w:pPr>
    </w:p>
    <w:p w:rsidR="00D24DC9" w:rsidRPr="008E7C2C" w:rsidRDefault="00D24DC9" w:rsidP="001A40C8">
      <w:pPr>
        <w:widowControl w:val="0"/>
        <w:jc w:val="both"/>
        <w:rPr>
          <w:sz w:val="28"/>
          <w:szCs w:val="28"/>
          <w:lang w:val="la-Latn"/>
        </w:rPr>
      </w:pPr>
    </w:p>
    <w:p w:rsidR="00D24DC9" w:rsidRPr="008E7C2C" w:rsidRDefault="00D24DC9" w:rsidP="00712EAB">
      <w:pPr>
        <w:widowControl w:val="0"/>
        <w:jc w:val="both"/>
        <w:rPr>
          <w:sz w:val="28"/>
          <w:szCs w:val="28"/>
          <w:lang w:val="la-Latn"/>
        </w:rPr>
      </w:pPr>
    </w:p>
    <w:sectPr w:rsidR="00D24DC9" w:rsidRPr="008E7C2C" w:rsidSect="00BC33E4">
      <w:headerReference w:type="default" r:id="rId31"/>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4400" w:rsidRDefault="000C4400" w:rsidP="00BC33E4">
      <w:r>
        <w:separator/>
      </w:r>
    </w:p>
  </w:endnote>
  <w:endnote w:type="continuationSeparator" w:id="0">
    <w:p w:rsidR="000C4400" w:rsidRDefault="000C4400" w:rsidP="00BC33E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CC"/>
    <w:family w:val="modern"/>
    <w:pitch w:val="fixed"/>
    <w:sig w:usb0="E00006FF" w:usb1="0000FCFF" w:usb2="00000001" w:usb3="00000000" w:csb0="0000019F" w:csb1="00000000"/>
  </w:font>
  <w:font w:name="Helvetica">
    <w:panose1 w:val="020B0604020202020204"/>
    <w:charset w:val="CC"/>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4400" w:rsidRDefault="000C4400" w:rsidP="00BC33E4">
      <w:r>
        <w:separator/>
      </w:r>
    </w:p>
  </w:footnote>
  <w:footnote w:type="continuationSeparator" w:id="0">
    <w:p w:rsidR="000C4400" w:rsidRDefault="000C4400" w:rsidP="00BC33E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68334143"/>
      <w:docPartObj>
        <w:docPartGallery w:val="Page Numbers (Top of Page)"/>
        <w:docPartUnique/>
      </w:docPartObj>
    </w:sdtPr>
    <w:sdtContent>
      <w:p w:rsidR="00224D04" w:rsidRDefault="00C31704">
        <w:pPr>
          <w:pStyle w:val="a6"/>
          <w:jc w:val="right"/>
        </w:pPr>
        <w:r>
          <w:fldChar w:fldCharType="begin"/>
        </w:r>
        <w:r w:rsidR="00224D04">
          <w:instrText>PAGE   \* MERGEFORMAT</w:instrText>
        </w:r>
        <w:r>
          <w:fldChar w:fldCharType="separate"/>
        </w:r>
        <w:r w:rsidR="004864DB" w:rsidRPr="004864DB">
          <w:rPr>
            <w:noProof/>
            <w:lang w:val="ru-RU"/>
          </w:rPr>
          <w:t>7</w:t>
        </w:r>
        <w:r>
          <w:fldChar w:fldCharType="end"/>
        </w:r>
      </w:p>
    </w:sdtContent>
  </w:sdt>
  <w:p w:rsidR="00224D04" w:rsidRDefault="00224D04">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D64FFC"/>
    <w:multiLevelType w:val="multilevel"/>
    <w:tmpl w:val="9992E9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CC62734"/>
    <w:multiLevelType w:val="multilevel"/>
    <w:tmpl w:val="80D04F16"/>
    <w:lvl w:ilvl="0">
      <w:start w:val="1"/>
      <w:numFmt w:val="decimal"/>
      <w:lvlText w:val="%1."/>
      <w:lvlJc w:val="left"/>
      <w:pPr>
        <w:ind w:left="450" w:hanging="450"/>
      </w:pPr>
      <w:rPr>
        <w:rFonts w:hint="default"/>
      </w:rPr>
    </w:lvl>
    <w:lvl w:ilvl="1">
      <w:start w:val="1"/>
      <w:numFmt w:val="decimal"/>
      <w:lvlText w:val="%1.%2."/>
      <w:lvlJc w:val="left"/>
      <w:pPr>
        <w:ind w:left="1815" w:hanging="72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365" w:hanging="108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915" w:hanging="1440"/>
      </w:pPr>
      <w:rPr>
        <w:rFonts w:hint="default"/>
      </w:rPr>
    </w:lvl>
    <w:lvl w:ilvl="6">
      <w:start w:val="1"/>
      <w:numFmt w:val="decimal"/>
      <w:lvlText w:val="%1.%2.%3.%4.%5.%6.%7."/>
      <w:lvlJc w:val="left"/>
      <w:pPr>
        <w:ind w:left="8370" w:hanging="1800"/>
      </w:pPr>
      <w:rPr>
        <w:rFonts w:hint="default"/>
      </w:rPr>
    </w:lvl>
    <w:lvl w:ilvl="7">
      <w:start w:val="1"/>
      <w:numFmt w:val="decimal"/>
      <w:lvlText w:val="%1.%2.%3.%4.%5.%6.%7.%8."/>
      <w:lvlJc w:val="left"/>
      <w:pPr>
        <w:ind w:left="9465" w:hanging="1800"/>
      </w:pPr>
      <w:rPr>
        <w:rFonts w:hint="default"/>
      </w:rPr>
    </w:lvl>
    <w:lvl w:ilvl="8">
      <w:start w:val="1"/>
      <w:numFmt w:val="decimal"/>
      <w:lvlText w:val="%1.%2.%3.%4.%5.%6.%7.%8.%9."/>
      <w:lvlJc w:val="left"/>
      <w:pPr>
        <w:ind w:left="10920" w:hanging="2160"/>
      </w:pPr>
      <w:rPr>
        <w:rFonts w:hint="default"/>
      </w:rPr>
    </w:lvl>
  </w:abstractNum>
  <w:abstractNum w:abstractNumId="2">
    <w:nsid w:val="193A6B51"/>
    <w:multiLevelType w:val="multilevel"/>
    <w:tmpl w:val="07EE83F6"/>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1EFE33DB"/>
    <w:multiLevelType w:val="multilevel"/>
    <w:tmpl w:val="07EE83F6"/>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221E0F36"/>
    <w:multiLevelType w:val="hybridMultilevel"/>
    <w:tmpl w:val="BBB0F09C"/>
    <w:lvl w:ilvl="0" w:tplc="1B0AAA26">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439651B"/>
    <w:multiLevelType w:val="multilevel"/>
    <w:tmpl w:val="2C74C8EE"/>
    <w:lvl w:ilvl="0">
      <w:start w:val="2"/>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nsid w:val="2C8D4A62"/>
    <w:multiLevelType w:val="multilevel"/>
    <w:tmpl w:val="90209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188367C"/>
    <w:multiLevelType w:val="multilevel"/>
    <w:tmpl w:val="07EE83F6"/>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nsid w:val="453F4DF0"/>
    <w:multiLevelType w:val="multilevel"/>
    <w:tmpl w:val="9F1C80F0"/>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Times New Roman" w:hint="default"/>
      </w:rPr>
    </w:lvl>
    <w:lvl w:ilvl="2">
      <w:start w:val="1"/>
      <w:numFmt w:val="decimal"/>
      <w:lvlText w:val="%3."/>
      <w:lvlJc w:val="left"/>
      <w:pPr>
        <w:ind w:left="2160" w:hanging="360"/>
      </w:pPr>
      <w:rPr>
        <w:rFonts w:ascii="Times New Roman" w:hAnsi="Times New Roman" w:cs="Times New Roman" w:hint="default"/>
      </w:rPr>
    </w:lvl>
    <w:lvl w:ilvl="3">
      <w:numFmt w:val="bullet"/>
      <w:lvlText w:val="-"/>
      <w:lvlJc w:val="left"/>
      <w:pPr>
        <w:ind w:left="2880" w:hanging="360"/>
      </w:pPr>
      <w:rPr>
        <w:rFonts w:ascii="Times New Roman" w:eastAsiaTheme="minorHAnsi" w:hAnsi="Times New Roman" w:cs="Times New Roman"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675411A"/>
    <w:multiLevelType w:val="hybridMultilevel"/>
    <w:tmpl w:val="B036A2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C31419F"/>
    <w:multiLevelType w:val="hybridMultilevel"/>
    <w:tmpl w:val="3DFE9230"/>
    <w:lvl w:ilvl="0" w:tplc="4A6A5988">
      <w:start w:val="1"/>
      <w:numFmt w:val="decimal"/>
      <w:lvlText w:val="%1."/>
      <w:lvlJc w:val="left"/>
      <w:pPr>
        <w:ind w:left="720" w:hanging="360"/>
      </w:pPr>
      <w:rPr>
        <w:rFonts w:eastAsiaTheme="minorHAnsi" w:hint="default"/>
        <w:color w:val="00000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1F150E2"/>
    <w:multiLevelType w:val="multilevel"/>
    <w:tmpl w:val="699CE1CC"/>
    <w:lvl w:ilvl="0">
      <w:start w:val="1"/>
      <w:numFmt w:val="decimal"/>
      <w:lvlText w:val="%1."/>
      <w:lvlJc w:val="left"/>
      <w:pPr>
        <w:ind w:left="450" w:hanging="450"/>
      </w:pPr>
      <w:rPr>
        <w:rFonts w:hint="default"/>
      </w:rPr>
    </w:lvl>
    <w:lvl w:ilvl="1">
      <w:start w:val="6"/>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12">
    <w:nsid w:val="564C7ADF"/>
    <w:multiLevelType w:val="multilevel"/>
    <w:tmpl w:val="43BE3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D710F99"/>
    <w:multiLevelType w:val="hybridMultilevel"/>
    <w:tmpl w:val="A43630A8"/>
    <w:lvl w:ilvl="0" w:tplc="262E0204">
      <w:start w:val="5"/>
      <w:numFmt w:val="bullet"/>
      <w:lvlText w:val="–"/>
      <w:lvlJc w:val="left"/>
      <w:pPr>
        <w:ind w:left="2149" w:hanging="360"/>
      </w:pPr>
      <w:rPr>
        <w:rFonts w:ascii="Times New Roman" w:eastAsiaTheme="minorHAnsi" w:hAnsi="Times New Roman" w:cs="Times New Roman"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262E0204">
      <w:start w:val="5"/>
      <w:numFmt w:val="bullet"/>
      <w:lvlText w:val="–"/>
      <w:lvlJc w:val="left"/>
      <w:pPr>
        <w:ind w:left="1069" w:hanging="360"/>
      </w:pPr>
      <w:rPr>
        <w:rFonts w:ascii="Times New Roman" w:eastAsiaTheme="minorHAnsi" w:hAnsi="Times New Roman" w:cs="Times New Roman"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4">
    <w:nsid w:val="612879D7"/>
    <w:multiLevelType w:val="hybridMultilevel"/>
    <w:tmpl w:val="8BEAFA7E"/>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6FE919FF"/>
    <w:multiLevelType w:val="multilevel"/>
    <w:tmpl w:val="F6D60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7B8868C0"/>
    <w:multiLevelType w:val="hybridMultilevel"/>
    <w:tmpl w:val="C2A60E6A"/>
    <w:lvl w:ilvl="0" w:tplc="262E0204">
      <w:start w:val="5"/>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9"/>
  </w:num>
  <w:num w:numId="2">
    <w:abstractNumId w:val="10"/>
  </w:num>
  <w:num w:numId="3">
    <w:abstractNumId w:val="10"/>
  </w:num>
  <w:num w:numId="4">
    <w:abstractNumId w:val="1"/>
  </w:num>
  <w:num w:numId="5">
    <w:abstractNumId w:val="7"/>
  </w:num>
  <w:num w:numId="6">
    <w:abstractNumId w:val="3"/>
  </w:num>
  <w:num w:numId="7">
    <w:abstractNumId w:val="2"/>
  </w:num>
  <w:num w:numId="8">
    <w:abstractNumId w:val="5"/>
  </w:num>
  <w:num w:numId="9">
    <w:abstractNumId w:val="15"/>
  </w:num>
  <w:num w:numId="10">
    <w:abstractNumId w:val="8"/>
  </w:num>
  <w:num w:numId="11">
    <w:abstractNumId w:val="12"/>
  </w:num>
  <w:num w:numId="12">
    <w:abstractNumId w:val="6"/>
  </w:num>
  <w:num w:numId="13">
    <w:abstractNumId w:val="16"/>
  </w:num>
  <w:num w:numId="14">
    <w:abstractNumId w:val="4"/>
  </w:num>
  <w:num w:numId="15">
    <w:abstractNumId w:val="11"/>
  </w:num>
  <w:num w:numId="16">
    <w:abstractNumId w:val="14"/>
  </w:num>
  <w:num w:numId="17">
    <w:abstractNumId w:val="0"/>
  </w:num>
  <w:num w:numId="18">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2E01F3"/>
    <w:rsid w:val="00003AC6"/>
    <w:rsid w:val="00004F2E"/>
    <w:rsid w:val="00005040"/>
    <w:rsid w:val="00012AA9"/>
    <w:rsid w:val="00012B9F"/>
    <w:rsid w:val="0001416D"/>
    <w:rsid w:val="00021857"/>
    <w:rsid w:val="00024150"/>
    <w:rsid w:val="00024D6B"/>
    <w:rsid w:val="00027B47"/>
    <w:rsid w:val="00027BCE"/>
    <w:rsid w:val="000310CA"/>
    <w:rsid w:val="00035D53"/>
    <w:rsid w:val="000502A8"/>
    <w:rsid w:val="00051190"/>
    <w:rsid w:val="0005344D"/>
    <w:rsid w:val="0005399A"/>
    <w:rsid w:val="000560CA"/>
    <w:rsid w:val="00056899"/>
    <w:rsid w:val="000568DE"/>
    <w:rsid w:val="00057A26"/>
    <w:rsid w:val="000607FC"/>
    <w:rsid w:val="00062129"/>
    <w:rsid w:val="00064436"/>
    <w:rsid w:val="00065130"/>
    <w:rsid w:val="000674AF"/>
    <w:rsid w:val="00070CC8"/>
    <w:rsid w:val="0007322D"/>
    <w:rsid w:val="000759F1"/>
    <w:rsid w:val="00080766"/>
    <w:rsid w:val="00081EAB"/>
    <w:rsid w:val="0008212D"/>
    <w:rsid w:val="00085172"/>
    <w:rsid w:val="00085E92"/>
    <w:rsid w:val="000873A2"/>
    <w:rsid w:val="00090600"/>
    <w:rsid w:val="000939DE"/>
    <w:rsid w:val="00097616"/>
    <w:rsid w:val="000A113F"/>
    <w:rsid w:val="000A6E93"/>
    <w:rsid w:val="000B0612"/>
    <w:rsid w:val="000B5230"/>
    <w:rsid w:val="000B59A6"/>
    <w:rsid w:val="000C3820"/>
    <w:rsid w:val="000C4400"/>
    <w:rsid w:val="000C4DE4"/>
    <w:rsid w:val="000C5B96"/>
    <w:rsid w:val="000D168C"/>
    <w:rsid w:val="000D571E"/>
    <w:rsid w:val="000E07F0"/>
    <w:rsid w:val="000E418F"/>
    <w:rsid w:val="000E636C"/>
    <w:rsid w:val="000E76E2"/>
    <w:rsid w:val="000F5497"/>
    <w:rsid w:val="000F63F0"/>
    <w:rsid w:val="000F7BB9"/>
    <w:rsid w:val="000F7E31"/>
    <w:rsid w:val="00100299"/>
    <w:rsid w:val="0010060F"/>
    <w:rsid w:val="00101698"/>
    <w:rsid w:val="0010313B"/>
    <w:rsid w:val="0010389C"/>
    <w:rsid w:val="00104386"/>
    <w:rsid w:val="00105CD2"/>
    <w:rsid w:val="00107561"/>
    <w:rsid w:val="001113CD"/>
    <w:rsid w:val="00112F81"/>
    <w:rsid w:val="0011309E"/>
    <w:rsid w:val="00115679"/>
    <w:rsid w:val="00115B2C"/>
    <w:rsid w:val="001169FB"/>
    <w:rsid w:val="001242CD"/>
    <w:rsid w:val="0012455F"/>
    <w:rsid w:val="001252E2"/>
    <w:rsid w:val="00130965"/>
    <w:rsid w:val="00131411"/>
    <w:rsid w:val="00131CE9"/>
    <w:rsid w:val="00134614"/>
    <w:rsid w:val="00134CCA"/>
    <w:rsid w:val="00141590"/>
    <w:rsid w:val="00141B31"/>
    <w:rsid w:val="00143A0F"/>
    <w:rsid w:val="001453FC"/>
    <w:rsid w:val="00146F88"/>
    <w:rsid w:val="0015580D"/>
    <w:rsid w:val="001600AF"/>
    <w:rsid w:val="00163C2B"/>
    <w:rsid w:val="00165992"/>
    <w:rsid w:val="00173FC7"/>
    <w:rsid w:val="0017785A"/>
    <w:rsid w:val="00182A1F"/>
    <w:rsid w:val="00183A50"/>
    <w:rsid w:val="00184AEF"/>
    <w:rsid w:val="00184E4A"/>
    <w:rsid w:val="00190C73"/>
    <w:rsid w:val="00191890"/>
    <w:rsid w:val="001926D9"/>
    <w:rsid w:val="0019325A"/>
    <w:rsid w:val="00194781"/>
    <w:rsid w:val="001A20C9"/>
    <w:rsid w:val="001A2676"/>
    <w:rsid w:val="001A3DE2"/>
    <w:rsid w:val="001A40C8"/>
    <w:rsid w:val="001A47AC"/>
    <w:rsid w:val="001A47B4"/>
    <w:rsid w:val="001A601E"/>
    <w:rsid w:val="001A6537"/>
    <w:rsid w:val="001B1DFF"/>
    <w:rsid w:val="001B2548"/>
    <w:rsid w:val="001B2E4C"/>
    <w:rsid w:val="001B57F7"/>
    <w:rsid w:val="001B65FC"/>
    <w:rsid w:val="001B6DCD"/>
    <w:rsid w:val="001C2C31"/>
    <w:rsid w:val="001C46C8"/>
    <w:rsid w:val="001C54FA"/>
    <w:rsid w:val="001C5B6D"/>
    <w:rsid w:val="001C70D3"/>
    <w:rsid w:val="001D0980"/>
    <w:rsid w:val="001D0A56"/>
    <w:rsid w:val="001D5247"/>
    <w:rsid w:val="001D7083"/>
    <w:rsid w:val="001E1F79"/>
    <w:rsid w:val="001E2798"/>
    <w:rsid w:val="001E4ECB"/>
    <w:rsid w:val="001E5D60"/>
    <w:rsid w:val="001E63ED"/>
    <w:rsid w:val="001E6A26"/>
    <w:rsid w:val="001E7ED9"/>
    <w:rsid w:val="001F02DF"/>
    <w:rsid w:val="001F0514"/>
    <w:rsid w:val="001F1203"/>
    <w:rsid w:val="001F1A32"/>
    <w:rsid w:val="001F3CA6"/>
    <w:rsid w:val="001F55F7"/>
    <w:rsid w:val="001F7C1F"/>
    <w:rsid w:val="00200704"/>
    <w:rsid w:val="00200A3F"/>
    <w:rsid w:val="00201D21"/>
    <w:rsid w:val="0020315B"/>
    <w:rsid w:val="00203701"/>
    <w:rsid w:val="00203AFC"/>
    <w:rsid w:val="002057B5"/>
    <w:rsid w:val="00213441"/>
    <w:rsid w:val="002134EF"/>
    <w:rsid w:val="00220CA7"/>
    <w:rsid w:val="00224024"/>
    <w:rsid w:val="0022456F"/>
    <w:rsid w:val="00224D04"/>
    <w:rsid w:val="00226969"/>
    <w:rsid w:val="00226C1C"/>
    <w:rsid w:val="00230B1D"/>
    <w:rsid w:val="0023142F"/>
    <w:rsid w:val="00231FFE"/>
    <w:rsid w:val="0023226E"/>
    <w:rsid w:val="00236AD7"/>
    <w:rsid w:val="00237E56"/>
    <w:rsid w:val="00237FF1"/>
    <w:rsid w:val="002438D8"/>
    <w:rsid w:val="00244611"/>
    <w:rsid w:val="00244C29"/>
    <w:rsid w:val="00246159"/>
    <w:rsid w:val="00246A46"/>
    <w:rsid w:val="00247120"/>
    <w:rsid w:val="00247A1B"/>
    <w:rsid w:val="00251C9A"/>
    <w:rsid w:val="00251D77"/>
    <w:rsid w:val="002527B3"/>
    <w:rsid w:val="00253BF7"/>
    <w:rsid w:val="00255841"/>
    <w:rsid w:val="0026096C"/>
    <w:rsid w:val="00260E4D"/>
    <w:rsid w:val="00264085"/>
    <w:rsid w:val="00266AA6"/>
    <w:rsid w:val="00266F4B"/>
    <w:rsid w:val="00267504"/>
    <w:rsid w:val="00272607"/>
    <w:rsid w:val="0027356A"/>
    <w:rsid w:val="00274F28"/>
    <w:rsid w:val="0027606A"/>
    <w:rsid w:val="002761EF"/>
    <w:rsid w:val="002826E2"/>
    <w:rsid w:val="002831FB"/>
    <w:rsid w:val="002872AD"/>
    <w:rsid w:val="00290F73"/>
    <w:rsid w:val="002914E8"/>
    <w:rsid w:val="0029531D"/>
    <w:rsid w:val="0029643D"/>
    <w:rsid w:val="00296EB9"/>
    <w:rsid w:val="002A1C76"/>
    <w:rsid w:val="002A2699"/>
    <w:rsid w:val="002B1086"/>
    <w:rsid w:val="002B2535"/>
    <w:rsid w:val="002B3633"/>
    <w:rsid w:val="002B419F"/>
    <w:rsid w:val="002B5CFE"/>
    <w:rsid w:val="002C0586"/>
    <w:rsid w:val="002C56D8"/>
    <w:rsid w:val="002C7474"/>
    <w:rsid w:val="002C7CB5"/>
    <w:rsid w:val="002C7F62"/>
    <w:rsid w:val="002D0FB1"/>
    <w:rsid w:val="002D10A7"/>
    <w:rsid w:val="002D7533"/>
    <w:rsid w:val="002E01F3"/>
    <w:rsid w:val="002E03DB"/>
    <w:rsid w:val="002E3248"/>
    <w:rsid w:val="002E4C15"/>
    <w:rsid w:val="002E5281"/>
    <w:rsid w:val="002E59E1"/>
    <w:rsid w:val="002F20FC"/>
    <w:rsid w:val="002F6B0F"/>
    <w:rsid w:val="002F6CF6"/>
    <w:rsid w:val="00302A4F"/>
    <w:rsid w:val="0030664B"/>
    <w:rsid w:val="0030775B"/>
    <w:rsid w:val="00313D6F"/>
    <w:rsid w:val="00321E4D"/>
    <w:rsid w:val="00323F6F"/>
    <w:rsid w:val="00324C1F"/>
    <w:rsid w:val="003278F0"/>
    <w:rsid w:val="00330B64"/>
    <w:rsid w:val="00330EB6"/>
    <w:rsid w:val="00332C5B"/>
    <w:rsid w:val="00334E34"/>
    <w:rsid w:val="00335F00"/>
    <w:rsid w:val="0033673E"/>
    <w:rsid w:val="00337257"/>
    <w:rsid w:val="003439D6"/>
    <w:rsid w:val="00344565"/>
    <w:rsid w:val="00347162"/>
    <w:rsid w:val="003476A5"/>
    <w:rsid w:val="0035200E"/>
    <w:rsid w:val="00352987"/>
    <w:rsid w:val="00353D96"/>
    <w:rsid w:val="003553E9"/>
    <w:rsid w:val="00356995"/>
    <w:rsid w:val="0036188F"/>
    <w:rsid w:val="003646AB"/>
    <w:rsid w:val="00366629"/>
    <w:rsid w:val="00370811"/>
    <w:rsid w:val="00372C0F"/>
    <w:rsid w:val="00377D83"/>
    <w:rsid w:val="00381263"/>
    <w:rsid w:val="003812DC"/>
    <w:rsid w:val="00382995"/>
    <w:rsid w:val="00383747"/>
    <w:rsid w:val="00390B26"/>
    <w:rsid w:val="003953F0"/>
    <w:rsid w:val="003968A7"/>
    <w:rsid w:val="00396B5B"/>
    <w:rsid w:val="00397862"/>
    <w:rsid w:val="003A2456"/>
    <w:rsid w:val="003A3DC6"/>
    <w:rsid w:val="003A4DBA"/>
    <w:rsid w:val="003A5674"/>
    <w:rsid w:val="003B0EAD"/>
    <w:rsid w:val="003B1A31"/>
    <w:rsid w:val="003B1C51"/>
    <w:rsid w:val="003B5A41"/>
    <w:rsid w:val="003B5C60"/>
    <w:rsid w:val="003B6563"/>
    <w:rsid w:val="003B7F86"/>
    <w:rsid w:val="003C3547"/>
    <w:rsid w:val="003D1738"/>
    <w:rsid w:val="003D1BE9"/>
    <w:rsid w:val="003D49C0"/>
    <w:rsid w:val="003D5F12"/>
    <w:rsid w:val="003E1ACD"/>
    <w:rsid w:val="003E41F6"/>
    <w:rsid w:val="003E58A2"/>
    <w:rsid w:val="003F4FF5"/>
    <w:rsid w:val="003F574E"/>
    <w:rsid w:val="003F58E8"/>
    <w:rsid w:val="003F6C5F"/>
    <w:rsid w:val="00400086"/>
    <w:rsid w:val="00400404"/>
    <w:rsid w:val="00400E1A"/>
    <w:rsid w:val="004016D1"/>
    <w:rsid w:val="00402D93"/>
    <w:rsid w:val="00403497"/>
    <w:rsid w:val="00406E62"/>
    <w:rsid w:val="00415000"/>
    <w:rsid w:val="00420772"/>
    <w:rsid w:val="00422DC4"/>
    <w:rsid w:val="00422F06"/>
    <w:rsid w:val="00425FC9"/>
    <w:rsid w:val="00426A00"/>
    <w:rsid w:val="00433185"/>
    <w:rsid w:val="004359C8"/>
    <w:rsid w:val="00435B4E"/>
    <w:rsid w:val="00444A5D"/>
    <w:rsid w:val="00444C85"/>
    <w:rsid w:val="00447AF3"/>
    <w:rsid w:val="00453BED"/>
    <w:rsid w:val="00455F9E"/>
    <w:rsid w:val="00456C3E"/>
    <w:rsid w:val="00457EDD"/>
    <w:rsid w:val="00461299"/>
    <w:rsid w:val="00462711"/>
    <w:rsid w:val="0046319B"/>
    <w:rsid w:val="00464FE1"/>
    <w:rsid w:val="00465213"/>
    <w:rsid w:val="00467237"/>
    <w:rsid w:val="004676D3"/>
    <w:rsid w:val="00471C55"/>
    <w:rsid w:val="004726E1"/>
    <w:rsid w:val="00482EE9"/>
    <w:rsid w:val="00483486"/>
    <w:rsid w:val="00485BB2"/>
    <w:rsid w:val="00485EEC"/>
    <w:rsid w:val="004864DB"/>
    <w:rsid w:val="00490C2E"/>
    <w:rsid w:val="00491CC3"/>
    <w:rsid w:val="004944AF"/>
    <w:rsid w:val="004956D2"/>
    <w:rsid w:val="004959CD"/>
    <w:rsid w:val="004964B6"/>
    <w:rsid w:val="004A1C24"/>
    <w:rsid w:val="004A499B"/>
    <w:rsid w:val="004A6951"/>
    <w:rsid w:val="004B31E0"/>
    <w:rsid w:val="004C3BB1"/>
    <w:rsid w:val="004C42F6"/>
    <w:rsid w:val="004C607C"/>
    <w:rsid w:val="004D009C"/>
    <w:rsid w:val="004D0157"/>
    <w:rsid w:val="004D1C24"/>
    <w:rsid w:val="004D1D82"/>
    <w:rsid w:val="004D28AD"/>
    <w:rsid w:val="004D3326"/>
    <w:rsid w:val="004D6258"/>
    <w:rsid w:val="004D7644"/>
    <w:rsid w:val="004F0A97"/>
    <w:rsid w:val="004F2860"/>
    <w:rsid w:val="004F36DB"/>
    <w:rsid w:val="004F4F79"/>
    <w:rsid w:val="004F5446"/>
    <w:rsid w:val="004F6C0A"/>
    <w:rsid w:val="004F6D22"/>
    <w:rsid w:val="004F6F95"/>
    <w:rsid w:val="004F7737"/>
    <w:rsid w:val="00500518"/>
    <w:rsid w:val="00501E06"/>
    <w:rsid w:val="005052A8"/>
    <w:rsid w:val="00507777"/>
    <w:rsid w:val="005101EC"/>
    <w:rsid w:val="005112CB"/>
    <w:rsid w:val="00513B22"/>
    <w:rsid w:val="005140BB"/>
    <w:rsid w:val="00514CCA"/>
    <w:rsid w:val="00516836"/>
    <w:rsid w:val="00516D3B"/>
    <w:rsid w:val="00517318"/>
    <w:rsid w:val="00526560"/>
    <w:rsid w:val="00531917"/>
    <w:rsid w:val="00532394"/>
    <w:rsid w:val="00532952"/>
    <w:rsid w:val="00536E1E"/>
    <w:rsid w:val="005377BD"/>
    <w:rsid w:val="00542ADE"/>
    <w:rsid w:val="00546339"/>
    <w:rsid w:val="00546DE1"/>
    <w:rsid w:val="0054785C"/>
    <w:rsid w:val="00547D1D"/>
    <w:rsid w:val="00550AB2"/>
    <w:rsid w:val="00556D74"/>
    <w:rsid w:val="00557D57"/>
    <w:rsid w:val="00563ACB"/>
    <w:rsid w:val="00563BCB"/>
    <w:rsid w:val="00563C67"/>
    <w:rsid w:val="0057180E"/>
    <w:rsid w:val="005720A3"/>
    <w:rsid w:val="00572CAD"/>
    <w:rsid w:val="0057612C"/>
    <w:rsid w:val="00576179"/>
    <w:rsid w:val="00582A82"/>
    <w:rsid w:val="00582D59"/>
    <w:rsid w:val="0058590C"/>
    <w:rsid w:val="00587C00"/>
    <w:rsid w:val="00590FD4"/>
    <w:rsid w:val="0059104A"/>
    <w:rsid w:val="005929C5"/>
    <w:rsid w:val="00592D01"/>
    <w:rsid w:val="00593E26"/>
    <w:rsid w:val="005945C1"/>
    <w:rsid w:val="005956BF"/>
    <w:rsid w:val="005A3E3B"/>
    <w:rsid w:val="005A70D8"/>
    <w:rsid w:val="005A7C7F"/>
    <w:rsid w:val="005B1377"/>
    <w:rsid w:val="005B1C74"/>
    <w:rsid w:val="005B3C68"/>
    <w:rsid w:val="005B412C"/>
    <w:rsid w:val="005B6D0C"/>
    <w:rsid w:val="005B6E01"/>
    <w:rsid w:val="005B7244"/>
    <w:rsid w:val="005C556D"/>
    <w:rsid w:val="005C56C0"/>
    <w:rsid w:val="005C6AB0"/>
    <w:rsid w:val="005C706E"/>
    <w:rsid w:val="005C76DF"/>
    <w:rsid w:val="005D3153"/>
    <w:rsid w:val="005D34B3"/>
    <w:rsid w:val="005D385A"/>
    <w:rsid w:val="005D3F3E"/>
    <w:rsid w:val="005D7F65"/>
    <w:rsid w:val="005E3444"/>
    <w:rsid w:val="005E55FF"/>
    <w:rsid w:val="005E65D0"/>
    <w:rsid w:val="005E7FBD"/>
    <w:rsid w:val="005F1F62"/>
    <w:rsid w:val="005F29DE"/>
    <w:rsid w:val="005F5DB5"/>
    <w:rsid w:val="005F7400"/>
    <w:rsid w:val="00600234"/>
    <w:rsid w:val="0060045D"/>
    <w:rsid w:val="00602A1B"/>
    <w:rsid w:val="00606409"/>
    <w:rsid w:val="0061147C"/>
    <w:rsid w:val="00612239"/>
    <w:rsid w:val="006123E7"/>
    <w:rsid w:val="0061326D"/>
    <w:rsid w:val="006156F5"/>
    <w:rsid w:val="0062064C"/>
    <w:rsid w:val="00625BC9"/>
    <w:rsid w:val="0062793B"/>
    <w:rsid w:val="0063240F"/>
    <w:rsid w:val="00632A5E"/>
    <w:rsid w:val="00634C96"/>
    <w:rsid w:val="00635B68"/>
    <w:rsid w:val="006362C6"/>
    <w:rsid w:val="0064306A"/>
    <w:rsid w:val="006430FE"/>
    <w:rsid w:val="00643AA3"/>
    <w:rsid w:val="00645C74"/>
    <w:rsid w:val="00645D5E"/>
    <w:rsid w:val="0064697E"/>
    <w:rsid w:val="00651D84"/>
    <w:rsid w:val="00654427"/>
    <w:rsid w:val="006564BF"/>
    <w:rsid w:val="0065720B"/>
    <w:rsid w:val="00660417"/>
    <w:rsid w:val="0066044C"/>
    <w:rsid w:val="00663AF0"/>
    <w:rsid w:val="0066457C"/>
    <w:rsid w:val="00666F7B"/>
    <w:rsid w:val="00667071"/>
    <w:rsid w:val="00670E03"/>
    <w:rsid w:val="00670E0F"/>
    <w:rsid w:val="00671517"/>
    <w:rsid w:val="006739CA"/>
    <w:rsid w:val="00674366"/>
    <w:rsid w:val="006743BF"/>
    <w:rsid w:val="0067492C"/>
    <w:rsid w:val="006753FE"/>
    <w:rsid w:val="00682AE3"/>
    <w:rsid w:val="006838C9"/>
    <w:rsid w:val="00683F55"/>
    <w:rsid w:val="006866F3"/>
    <w:rsid w:val="00687096"/>
    <w:rsid w:val="00687136"/>
    <w:rsid w:val="00687F83"/>
    <w:rsid w:val="00691480"/>
    <w:rsid w:val="00691B15"/>
    <w:rsid w:val="00696757"/>
    <w:rsid w:val="006A1EA5"/>
    <w:rsid w:val="006A5D11"/>
    <w:rsid w:val="006A670C"/>
    <w:rsid w:val="006A6B9E"/>
    <w:rsid w:val="006A73DD"/>
    <w:rsid w:val="006A7A5B"/>
    <w:rsid w:val="006B0191"/>
    <w:rsid w:val="006B1ADC"/>
    <w:rsid w:val="006B4374"/>
    <w:rsid w:val="006B5A5D"/>
    <w:rsid w:val="006B6DEC"/>
    <w:rsid w:val="006B7488"/>
    <w:rsid w:val="006C39A5"/>
    <w:rsid w:val="006C775A"/>
    <w:rsid w:val="006D09A1"/>
    <w:rsid w:val="006D0ED4"/>
    <w:rsid w:val="006D2637"/>
    <w:rsid w:val="006D35B5"/>
    <w:rsid w:val="006D54E5"/>
    <w:rsid w:val="006E2029"/>
    <w:rsid w:val="006E5E0D"/>
    <w:rsid w:val="006E7731"/>
    <w:rsid w:val="006F246D"/>
    <w:rsid w:val="006F37D8"/>
    <w:rsid w:val="006F3C92"/>
    <w:rsid w:val="006F703F"/>
    <w:rsid w:val="00702B90"/>
    <w:rsid w:val="00703304"/>
    <w:rsid w:val="0070387C"/>
    <w:rsid w:val="007044AD"/>
    <w:rsid w:val="00706302"/>
    <w:rsid w:val="00707C5E"/>
    <w:rsid w:val="00710A9A"/>
    <w:rsid w:val="00712EAB"/>
    <w:rsid w:val="007160DE"/>
    <w:rsid w:val="00721DBE"/>
    <w:rsid w:val="00724E7F"/>
    <w:rsid w:val="00731165"/>
    <w:rsid w:val="00733956"/>
    <w:rsid w:val="007345E8"/>
    <w:rsid w:val="007354EE"/>
    <w:rsid w:val="00735E4C"/>
    <w:rsid w:val="007376B4"/>
    <w:rsid w:val="007400AA"/>
    <w:rsid w:val="007401CA"/>
    <w:rsid w:val="0074595A"/>
    <w:rsid w:val="007463F7"/>
    <w:rsid w:val="0075136F"/>
    <w:rsid w:val="00752ABA"/>
    <w:rsid w:val="00753801"/>
    <w:rsid w:val="007609E9"/>
    <w:rsid w:val="007777DA"/>
    <w:rsid w:val="007807F0"/>
    <w:rsid w:val="007813AE"/>
    <w:rsid w:val="00782F84"/>
    <w:rsid w:val="00784B4B"/>
    <w:rsid w:val="00792915"/>
    <w:rsid w:val="00796964"/>
    <w:rsid w:val="007A1F21"/>
    <w:rsid w:val="007A26C9"/>
    <w:rsid w:val="007A4477"/>
    <w:rsid w:val="007A58F9"/>
    <w:rsid w:val="007A7DE6"/>
    <w:rsid w:val="007B02B3"/>
    <w:rsid w:val="007B29B3"/>
    <w:rsid w:val="007B4C08"/>
    <w:rsid w:val="007B7D0B"/>
    <w:rsid w:val="007C0A7B"/>
    <w:rsid w:val="007C1F8B"/>
    <w:rsid w:val="007C759C"/>
    <w:rsid w:val="007D0AB8"/>
    <w:rsid w:val="007D0AC3"/>
    <w:rsid w:val="007D0B75"/>
    <w:rsid w:val="007D11BB"/>
    <w:rsid w:val="007D2160"/>
    <w:rsid w:val="007D4384"/>
    <w:rsid w:val="007D4B51"/>
    <w:rsid w:val="007D7EA3"/>
    <w:rsid w:val="007E050D"/>
    <w:rsid w:val="007E0903"/>
    <w:rsid w:val="007E14AE"/>
    <w:rsid w:val="007E1516"/>
    <w:rsid w:val="007E3E8D"/>
    <w:rsid w:val="007F0B51"/>
    <w:rsid w:val="007F4772"/>
    <w:rsid w:val="007F495A"/>
    <w:rsid w:val="008003E2"/>
    <w:rsid w:val="008035E4"/>
    <w:rsid w:val="00806C73"/>
    <w:rsid w:val="00813AE2"/>
    <w:rsid w:val="00813DA0"/>
    <w:rsid w:val="00815BD5"/>
    <w:rsid w:val="008161A3"/>
    <w:rsid w:val="0082181F"/>
    <w:rsid w:val="00823277"/>
    <w:rsid w:val="00826D26"/>
    <w:rsid w:val="008304F9"/>
    <w:rsid w:val="00830D8D"/>
    <w:rsid w:val="00831242"/>
    <w:rsid w:val="00835162"/>
    <w:rsid w:val="008355E1"/>
    <w:rsid w:val="00835D98"/>
    <w:rsid w:val="00836895"/>
    <w:rsid w:val="0084046B"/>
    <w:rsid w:val="00840F13"/>
    <w:rsid w:val="00841EC1"/>
    <w:rsid w:val="0084244B"/>
    <w:rsid w:val="00845062"/>
    <w:rsid w:val="0085726F"/>
    <w:rsid w:val="00857D77"/>
    <w:rsid w:val="008600C0"/>
    <w:rsid w:val="008601F0"/>
    <w:rsid w:val="0086455E"/>
    <w:rsid w:val="00865012"/>
    <w:rsid w:val="00865EA9"/>
    <w:rsid w:val="008706F4"/>
    <w:rsid w:val="00870A62"/>
    <w:rsid w:val="0087119C"/>
    <w:rsid w:val="0087300C"/>
    <w:rsid w:val="008755B0"/>
    <w:rsid w:val="00875A2B"/>
    <w:rsid w:val="00877979"/>
    <w:rsid w:val="008862E8"/>
    <w:rsid w:val="008866DD"/>
    <w:rsid w:val="00887F9C"/>
    <w:rsid w:val="00891E2A"/>
    <w:rsid w:val="0089464A"/>
    <w:rsid w:val="00895536"/>
    <w:rsid w:val="0089718F"/>
    <w:rsid w:val="008A1BD3"/>
    <w:rsid w:val="008A4208"/>
    <w:rsid w:val="008A62DF"/>
    <w:rsid w:val="008A6903"/>
    <w:rsid w:val="008B1CB5"/>
    <w:rsid w:val="008B3B1D"/>
    <w:rsid w:val="008C1750"/>
    <w:rsid w:val="008C5AB5"/>
    <w:rsid w:val="008D4094"/>
    <w:rsid w:val="008D46B1"/>
    <w:rsid w:val="008D7B3C"/>
    <w:rsid w:val="008E2DB1"/>
    <w:rsid w:val="008E31BA"/>
    <w:rsid w:val="008E7C2C"/>
    <w:rsid w:val="008F243A"/>
    <w:rsid w:val="008F2A54"/>
    <w:rsid w:val="008F2F4A"/>
    <w:rsid w:val="008F3FE4"/>
    <w:rsid w:val="008F4896"/>
    <w:rsid w:val="008F5C15"/>
    <w:rsid w:val="008F689E"/>
    <w:rsid w:val="0090232F"/>
    <w:rsid w:val="009041D4"/>
    <w:rsid w:val="009055CD"/>
    <w:rsid w:val="00905E94"/>
    <w:rsid w:val="00910EAB"/>
    <w:rsid w:val="00911E7C"/>
    <w:rsid w:val="00912158"/>
    <w:rsid w:val="009136DF"/>
    <w:rsid w:val="00923443"/>
    <w:rsid w:val="00923CA3"/>
    <w:rsid w:val="0092489F"/>
    <w:rsid w:val="009257B5"/>
    <w:rsid w:val="00926A93"/>
    <w:rsid w:val="00927B18"/>
    <w:rsid w:val="009302A6"/>
    <w:rsid w:val="0093065E"/>
    <w:rsid w:val="00932662"/>
    <w:rsid w:val="00937A41"/>
    <w:rsid w:val="00937B2E"/>
    <w:rsid w:val="00942B75"/>
    <w:rsid w:val="00943135"/>
    <w:rsid w:val="0094336B"/>
    <w:rsid w:val="00945912"/>
    <w:rsid w:val="00950664"/>
    <w:rsid w:val="00952EFD"/>
    <w:rsid w:val="009565B4"/>
    <w:rsid w:val="00956ACF"/>
    <w:rsid w:val="00957D34"/>
    <w:rsid w:val="00960D99"/>
    <w:rsid w:val="00960E47"/>
    <w:rsid w:val="009648E8"/>
    <w:rsid w:val="00967129"/>
    <w:rsid w:val="009672E5"/>
    <w:rsid w:val="0097182C"/>
    <w:rsid w:val="00972B0C"/>
    <w:rsid w:val="009752E5"/>
    <w:rsid w:val="009806F7"/>
    <w:rsid w:val="00981B63"/>
    <w:rsid w:val="0098418A"/>
    <w:rsid w:val="00984262"/>
    <w:rsid w:val="00990B2B"/>
    <w:rsid w:val="00990F21"/>
    <w:rsid w:val="00991925"/>
    <w:rsid w:val="009964D5"/>
    <w:rsid w:val="00997DF5"/>
    <w:rsid w:val="00997EC6"/>
    <w:rsid w:val="009A07A1"/>
    <w:rsid w:val="009A0D60"/>
    <w:rsid w:val="009A282F"/>
    <w:rsid w:val="009A434D"/>
    <w:rsid w:val="009A4D08"/>
    <w:rsid w:val="009B2D1B"/>
    <w:rsid w:val="009B5AE1"/>
    <w:rsid w:val="009B6021"/>
    <w:rsid w:val="009C3377"/>
    <w:rsid w:val="009C5B99"/>
    <w:rsid w:val="009D06CE"/>
    <w:rsid w:val="009D19E9"/>
    <w:rsid w:val="009D47B9"/>
    <w:rsid w:val="009D4CD3"/>
    <w:rsid w:val="009D53B2"/>
    <w:rsid w:val="009D7826"/>
    <w:rsid w:val="009D7B8A"/>
    <w:rsid w:val="009E03C0"/>
    <w:rsid w:val="009E1299"/>
    <w:rsid w:val="009E2DB3"/>
    <w:rsid w:val="00A011C8"/>
    <w:rsid w:val="00A014A7"/>
    <w:rsid w:val="00A01E52"/>
    <w:rsid w:val="00A03E29"/>
    <w:rsid w:val="00A13F48"/>
    <w:rsid w:val="00A17FD3"/>
    <w:rsid w:val="00A22960"/>
    <w:rsid w:val="00A2322C"/>
    <w:rsid w:val="00A25A96"/>
    <w:rsid w:val="00A30D7F"/>
    <w:rsid w:val="00A30E9A"/>
    <w:rsid w:val="00A31A94"/>
    <w:rsid w:val="00A32BE0"/>
    <w:rsid w:val="00A36F26"/>
    <w:rsid w:val="00A42D7B"/>
    <w:rsid w:val="00A42E7D"/>
    <w:rsid w:val="00A438FE"/>
    <w:rsid w:val="00A445C3"/>
    <w:rsid w:val="00A45C87"/>
    <w:rsid w:val="00A45D0E"/>
    <w:rsid w:val="00A4640E"/>
    <w:rsid w:val="00A5432E"/>
    <w:rsid w:val="00A61A06"/>
    <w:rsid w:val="00A6393D"/>
    <w:rsid w:val="00A63B7B"/>
    <w:rsid w:val="00A651AA"/>
    <w:rsid w:val="00A66588"/>
    <w:rsid w:val="00A72D8F"/>
    <w:rsid w:val="00A73914"/>
    <w:rsid w:val="00A73CC4"/>
    <w:rsid w:val="00A747C1"/>
    <w:rsid w:val="00A76180"/>
    <w:rsid w:val="00A76688"/>
    <w:rsid w:val="00A807DD"/>
    <w:rsid w:val="00A80908"/>
    <w:rsid w:val="00A821E5"/>
    <w:rsid w:val="00A9077B"/>
    <w:rsid w:val="00A91220"/>
    <w:rsid w:val="00A92579"/>
    <w:rsid w:val="00A92B72"/>
    <w:rsid w:val="00A9450C"/>
    <w:rsid w:val="00A94C77"/>
    <w:rsid w:val="00A95D7E"/>
    <w:rsid w:val="00A96394"/>
    <w:rsid w:val="00A963DB"/>
    <w:rsid w:val="00A97835"/>
    <w:rsid w:val="00AA1840"/>
    <w:rsid w:val="00AA67A7"/>
    <w:rsid w:val="00AB34A1"/>
    <w:rsid w:val="00AB4AA8"/>
    <w:rsid w:val="00AB55D4"/>
    <w:rsid w:val="00AB6B6F"/>
    <w:rsid w:val="00AC288C"/>
    <w:rsid w:val="00AC3023"/>
    <w:rsid w:val="00AC3ED3"/>
    <w:rsid w:val="00AC7B59"/>
    <w:rsid w:val="00AD12E7"/>
    <w:rsid w:val="00AD265A"/>
    <w:rsid w:val="00AE504D"/>
    <w:rsid w:val="00AE7542"/>
    <w:rsid w:val="00AF0C1B"/>
    <w:rsid w:val="00AF4F87"/>
    <w:rsid w:val="00AF6CBA"/>
    <w:rsid w:val="00B00447"/>
    <w:rsid w:val="00B0201E"/>
    <w:rsid w:val="00B0402F"/>
    <w:rsid w:val="00B07BC3"/>
    <w:rsid w:val="00B07FF3"/>
    <w:rsid w:val="00B15227"/>
    <w:rsid w:val="00B1761B"/>
    <w:rsid w:val="00B21C59"/>
    <w:rsid w:val="00B24773"/>
    <w:rsid w:val="00B27016"/>
    <w:rsid w:val="00B31BF6"/>
    <w:rsid w:val="00B32F07"/>
    <w:rsid w:val="00B333A2"/>
    <w:rsid w:val="00B35BE8"/>
    <w:rsid w:val="00B371E5"/>
    <w:rsid w:val="00B37AEB"/>
    <w:rsid w:val="00B40C94"/>
    <w:rsid w:val="00B44F9E"/>
    <w:rsid w:val="00B52104"/>
    <w:rsid w:val="00B526B0"/>
    <w:rsid w:val="00B53241"/>
    <w:rsid w:val="00B53766"/>
    <w:rsid w:val="00B542DF"/>
    <w:rsid w:val="00B546D2"/>
    <w:rsid w:val="00B549A0"/>
    <w:rsid w:val="00B556FA"/>
    <w:rsid w:val="00B55D76"/>
    <w:rsid w:val="00B57FB1"/>
    <w:rsid w:val="00B62161"/>
    <w:rsid w:val="00B62AA0"/>
    <w:rsid w:val="00B635B2"/>
    <w:rsid w:val="00B67048"/>
    <w:rsid w:val="00B67C32"/>
    <w:rsid w:val="00B742EE"/>
    <w:rsid w:val="00B75F96"/>
    <w:rsid w:val="00B77CD2"/>
    <w:rsid w:val="00B811FE"/>
    <w:rsid w:val="00B83121"/>
    <w:rsid w:val="00B8403B"/>
    <w:rsid w:val="00B9000B"/>
    <w:rsid w:val="00B9255F"/>
    <w:rsid w:val="00B96855"/>
    <w:rsid w:val="00B9737E"/>
    <w:rsid w:val="00B97B97"/>
    <w:rsid w:val="00BA0A91"/>
    <w:rsid w:val="00BA0E47"/>
    <w:rsid w:val="00BA123F"/>
    <w:rsid w:val="00BA248A"/>
    <w:rsid w:val="00BA255A"/>
    <w:rsid w:val="00BA288B"/>
    <w:rsid w:val="00BA3EC4"/>
    <w:rsid w:val="00BA593C"/>
    <w:rsid w:val="00BA785E"/>
    <w:rsid w:val="00BA787F"/>
    <w:rsid w:val="00BB369D"/>
    <w:rsid w:val="00BB3FF9"/>
    <w:rsid w:val="00BC0495"/>
    <w:rsid w:val="00BC321E"/>
    <w:rsid w:val="00BC33E4"/>
    <w:rsid w:val="00BC4782"/>
    <w:rsid w:val="00BC4FF8"/>
    <w:rsid w:val="00BD0674"/>
    <w:rsid w:val="00BD1544"/>
    <w:rsid w:val="00BD2F11"/>
    <w:rsid w:val="00BD34F7"/>
    <w:rsid w:val="00BD6262"/>
    <w:rsid w:val="00BE084A"/>
    <w:rsid w:val="00BE10E5"/>
    <w:rsid w:val="00BE2B7D"/>
    <w:rsid w:val="00BE2CBE"/>
    <w:rsid w:val="00BE2EB7"/>
    <w:rsid w:val="00BE59A8"/>
    <w:rsid w:val="00BF1DB3"/>
    <w:rsid w:val="00BF2A0E"/>
    <w:rsid w:val="00BF4900"/>
    <w:rsid w:val="00BF75BA"/>
    <w:rsid w:val="00C009C3"/>
    <w:rsid w:val="00C04538"/>
    <w:rsid w:val="00C129DB"/>
    <w:rsid w:val="00C1778F"/>
    <w:rsid w:val="00C17FA9"/>
    <w:rsid w:val="00C21139"/>
    <w:rsid w:val="00C246C3"/>
    <w:rsid w:val="00C2478F"/>
    <w:rsid w:val="00C2548C"/>
    <w:rsid w:val="00C25AD4"/>
    <w:rsid w:val="00C31704"/>
    <w:rsid w:val="00C31C1C"/>
    <w:rsid w:val="00C35ADC"/>
    <w:rsid w:val="00C35F01"/>
    <w:rsid w:val="00C37591"/>
    <w:rsid w:val="00C376CD"/>
    <w:rsid w:val="00C37ADB"/>
    <w:rsid w:val="00C40EE9"/>
    <w:rsid w:val="00C40FA1"/>
    <w:rsid w:val="00C41B19"/>
    <w:rsid w:val="00C425B3"/>
    <w:rsid w:val="00C432F6"/>
    <w:rsid w:val="00C43B0B"/>
    <w:rsid w:val="00C4695E"/>
    <w:rsid w:val="00C46B57"/>
    <w:rsid w:val="00C47675"/>
    <w:rsid w:val="00C4786C"/>
    <w:rsid w:val="00C5052C"/>
    <w:rsid w:val="00C50618"/>
    <w:rsid w:val="00C50E05"/>
    <w:rsid w:val="00C55E4C"/>
    <w:rsid w:val="00C57DEE"/>
    <w:rsid w:val="00C60C6F"/>
    <w:rsid w:val="00C63519"/>
    <w:rsid w:val="00C70719"/>
    <w:rsid w:val="00C71F4D"/>
    <w:rsid w:val="00C743C3"/>
    <w:rsid w:val="00C74DB1"/>
    <w:rsid w:val="00C81E70"/>
    <w:rsid w:val="00C82C09"/>
    <w:rsid w:val="00C866ED"/>
    <w:rsid w:val="00C95D71"/>
    <w:rsid w:val="00C968CD"/>
    <w:rsid w:val="00C97C19"/>
    <w:rsid w:val="00C97CF1"/>
    <w:rsid w:val="00CA2408"/>
    <w:rsid w:val="00CA3D32"/>
    <w:rsid w:val="00CA6436"/>
    <w:rsid w:val="00CB00BF"/>
    <w:rsid w:val="00CB0446"/>
    <w:rsid w:val="00CB574A"/>
    <w:rsid w:val="00CB57EB"/>
    <w:rsid w:val="00CB6999"/>
    <w:rsid w:val="00CB70B4"/>
    <w:rsid w:val="00CC263E"/>
    <w:rsid w:val="00CC6199"/>
    <w:rsid w:val="00CD06DD"/>
    <w:rsid w:val="00CD3F37"/>
    <w:rsid w:val="00CD4416"/>
    <w:rsid w:val="00CD6FCE"/>
    <w:rsid w:val="00CE2CF3"/>
    <w:rsid w:val="00CE4AC9"/>
    <w:rsid w:val="00CE57B6"/>
    <w:rsid w:val="00CE5EB0"/>
    <w:rsid w:val="00CE697F"/>
    <w:rsid w:val="00CF1364"/>
    <w:rsid w:val="00CF7820"/>
    <w:rsid w:val="00D0350B"/>
    <w:rsid w:val="00D03FD6"/>
    <w:rsid w:val="00D04D5A"/>
    <w:rsid w:val="00D05006"/>
    <w:rsid w:val="00D1553C"/>
    <w:rsid w:val="00D22C12"/>
    <w:rsid w:val="00D23DA9"/>
    <w:rsid w:val="00D24DC9"/>
    <w:rsid w:val="00D25339"/>
    <w:rsid w:val="00D27A9F"/>
    <w:rsid w:val="00D30690"/>
    <w:rsid w:val="00D315B0"/>
    <w:rsid w:val="00D32330"/>
    <w:rsid w:val="00D34299"/>
    <w:rsid w:val="00D36B0F"/>
    <w:rsid w:val="00D40864"/>
    <w:rsid w:val="00D4726D"/>
    <w:rsid w:val="00D4753E"/>
    <w:rsid w:val="00D503DC"/>
    <w:rsid w:val="00D51063"/>
    <w:rsid w:val="00D62C41"/>
    <w:rsid w:val="00D6353F"/>
    <w:rsid w:val="00D64AB5"/>
    <w:rsid w:val="00D64F90"/>
    <w:rsid w:val="00D71085"/>
    <w:rsid w:val="00D74F34"/>
    <w:rsid w:val="00D777F7"/>
    <w:rsid w:val="00D817E3"/>
    <w:rsid w:val="00D85133"/>
    <w:rsid w:val="00D90B6C"/>
    <w:rsid w:val="00D91880"/>
    <w:rsid w:val="00D931AC"/>
    <w:rsid w:val="00D93A59"/>
    <w:rsid w:val="00D94817"/>
    <w:rsid w:val="00D95814"/>
    <w:rsid w:val="00DA1EFD"/>
    <w:rsid w:val="00DA39ED"/>
    <w:rsid w:val="00DA5F61"/>
    <w:rsid w:val="00DA62CB"/>
    <w:rsid w:val="00DA71F9"/>
    <w:rsid w:val="00DB0B37"/>
    <w:rsid w:val="00DB1180"/>
    <w:rsid w:val="00DB3F48"/>
    <w:rsid w:val="00DB6E5A"/>
    <w:rsid w:val="00DC0C44"/>
    <w:rsid w:val="00DC1A5A"/>
    <w:rsid w:val="00DC1E02"/>
    <w:rsid w:val="00DC48C2"/>
    <w:rsid w:val="00DC7996"/>
    <w:rsid w:val="00DD1074"/>
    <w:rsid w:val="00DD52B4"/>
    <w:rsid w:val="00DD6FD3"/>
    <w:rsid w:val="00DD754C"/>
    <w:rsid w:val="00DD7EBD"/>
    <w:rsid w:val="00DE1CEC"/>
    <w:rsid w:val="00DE4438"/>
    <w:rsid w:val="00DE5C74"/>
    <w:rsid w:val="00DE604B"/>
    <w:rsid w:val="00DE6B12"/>
    <w:rsid w:val="00DE7829"/>
    <w:rsid w:val="00DF0950"/>
    <w:rsid w:val="00DF3127"/>
    <w:rsid w:val="00DF361E"/>
    <w:rsid w:val="00DF559C"/>
    <w:rsid w:val="00DF5946"/>
    <w:rsid w:val="00E02125"/>
    <w:rsid w:val="00E02B8D"/>
    <w:rsid w:val="00E0468A"/>
    <w:rsid w:val="00E06BC7"/>
    <w:rsid w:val="00E16169"/>
    <w:rsid w:val="00E16720"/>
    <w:rsid w:val="00E17052"/>
    <w:rsid w:val="00E20E64"/>
    <w:rsid w:val="00E27A99"/>
    <w:rsid w:val="00E3100E"/>
    <w:rsid w:val="00E37B6D"/>
    <w:rsid w:val="00E401CE"/>
    <w:rsid w:val="00E40B2A"/>
    <w:rsid w:val="00E42842"/>
    <w:rsid w:val="00E5057C"/>
    <w:rsid w:val="00E5672E"/>
    <w:rsid w:val="00E618CB"/>
    <w:rsid w:val="00E62573"/>
    <w:rsid w:val="00E62FEE"/>
    <w:rsid w:val="00E633B8"/>
    <w:rsid w:val="00E759FD"/>
    <w:rsid w:val="00E77CF1"/>
    <w:rsid w:val="00E80342"/>
    <w:rsid w:val="00E81F8C"/>
    <w:rsid w:val="00E81FCE"/>
    <w:rsid w:val="00E83606"/>
    <w:rsid w:val="00E86664"/>
    <w:rsid w:val="00E91527"/>
    <w:rsid w:val="00E91D02"/>
    <w:rsid w:val="00E94FA6"/>
    <w:rsid w:val="00EA2A71"/>
    <w:rsid w:val="00EA3F4B"/>
    <w:rsid w:val="00EB2147"/>
    <w:rsid w:val="00EB66F4"/>
    <w:rsid w:val="00EB6952"/>
    <w:rsid w:val="00EC5202"/>
    <w:rsid w:val="00EC6D0E"/>
    <w:rsid w:val="00ED05A4"/>
    <w:rsid w:val="00ED1797"/>
    <w:rsid w:val="00ED21DC"/>
    <w:rsid w:val="00ED335C"/>
    <w:rsid w:val="00ED3CC7"/>
    <w:rsid w:val="00EE070D"/>
    <w:rsid w:val="00EE1270"/>
    <w:rsid w:val="00EE1DDA"/>
    <w:rsid w:val="00EE32E0"/>
    <w:rsid w:val="00EE6381"/>
    <w:rsid w:val="00EF0F61"/>
    <w:rsid w:val="00EF33D2"/>
    <w:rsid w:val="00EF3597"/>
    <w:rsid w:val="00EF6F91"/>
    <w:rsid w:val="00F03761"/>
    <w:rsid w:val="00F039C8"/>
    <w:rsid w:val="00F04A13"/>
    <w:rsid w:val="00F10FF6"/>
    <w:rsid w:val="00F14A7E"/>
    <w:rsid w:val="00F22C8D"/>
    <w:rsid w:val="00F247ED"/>
    <w:rsid w:val="00F272CB"/>
    <w:rsid w:val="00F31569"/>
    <w:rsid w:val="00F35778"/>
    <w:rsid w:val="00F35927"/>
    <w:rsid w:val="00F37181"/>
    <w:rsid w:val="00F424C7"/>
    <w:rsid w:val="00F44E85"/>
    <w:rsid w:val="00F51531"/>
    <w:rsid w:val="00F539C1"/>
    <w:rsid w:val="00F5542F"/>
    <w:rsid w:val="00F56373"/>
    <w:rsid w:val="00F5686A"/>
    <w:rsid w:val="00F57DFA"/>
    <w:rsid w:val="00F60B10"/>
    <w:rsid w:val="00F60CA9"/>
    <w:rsid w:val="00F66D41"/>
    <w:rsid w:val="00F67D73"/>
    <w:rsid w:val="00F73480"/>
    <w:rsid w:val="00F75EEB"/>
    <w:rsid w:val="00F76CF8"/>
    <w:rsid w:val="00F772F2"/>
    <w:rsid w:val="00F8037E"/>
    <w:rsid w:val="00F808B2"/>
    <w:rsid w:val="00F839EB"/>
    <w:rsid w:val="00F84843"/>
    <w:rsid w:val="00F860BB"/>
    <w:rsid w:val="00F876F9"/>
    <w:rsid w:val="00F87A8B"/>
    <w:rsid w:val="00F90236"/>
    <w:rsid w:val="00F90DE1"/>
    <w:rsid w:val="00F912B2"/>
    <w:rsid w:val="00F914FB"/>
    <w:rsid w:val="00F91BB8"/>
    <w:rsid w:val="00F921E6"/>
    <w:rsid w:val="00F9331D"/>
    <w:rsid w:val="00F96B75"/>
    <w:rsid w:val="00FA06AD"/>
    <w:rsid w:val="00FA45AC"/>
    <w:rsid w:val="00FA59DE"/>
    <w:rsid w:val="00FA5DBA"/>
    <w:rsid w:val="00FA7BFA"/>
    <w:rsid w:val="00FB353E"/>
    <w:rsid w:val="00FC0E9B"/>
    <w:rsid w:val="00FC6E30"/>
    <w:rsid w:val="00FD0FB7"/>
    <w:rsid w:val="00FD4EBA"/>
    <w:rsid w:val="00FE51A5"/>
    <w:rsid w:val="00FE7374"/>
    <w:rsid w:val="00FF3698"/>
    <w:rsid w:val="00FF38D4"/>
    <w:rsid w:val="00FF5C7E"/>
    <w:rsid w:val="00FF713F"/>
    <w:rsid w:val="00FF72E6"/>
    <w:rsid w:val="00FF762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58E8"/>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uiPriority w:val="9"/>
    <w:qFormat/>
    <w:rsid w:val="0005119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0"/>
    <w:uiPriority w:val="9"/>
    <w:semiHidden/>
    <w:unhideWhenUsed/>
    <w:qFormat/>
    <w:rsid w:val="00C40FA1"/>
    <w:pPr>
      <w:keepNext/>
      <w:keepLines/>
      <w:spacing w:before="40"/>
      <w:outlineLvl w:val="2"/>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F58E8"/>
    <w:pPr>
      <w:spacing w:before="100" w:beforeAutospacing="1" w:after="100" w:afterAutospacing="1"/>
    </w:pPr>
    <w:rPr>
      <w:lang w:val="ru-RU"/>
    </w:rPr>
  </w:style>
  <w:style w:type="character" w:customStyle="1" w:styleId="notranslate">
    <w:name w:val="notranslate"/>
    <w:basedOn w:val="a0"/>
    <w:rsid w:val="003F58E8"/>
  </w:style>
  <w:style w:type="table" w:styleId="a4">
    <w:name w:val="Table Grid"/>
    <w:basedOn w:val="a1"/>
    <w:uiPriority w:val="59"/>
    <w:rsid w:val="003F58E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
    <w:uiPriority w:val="34"/>
    <w:qFormat/>
    <w:rsid w:val="00213441"/>
    <w:pPr>
      <w:spacing w:after="200" w:line="276" w:lineRule="auto"/>
      <w:ind w:left="720"/>
      <w:contextualSpacing/>
    </w:pPr>
    <w:rPr>
      <w:rFonts w:asciiTheme="minorHAnsi" w:eastAsiaTheme="minorHAnsi" w:hAnsiTheme="minorHAnsi" w:cstheme="minorBidi"/>
      <w:sz w:val="22"/>
      <w:szCs w:val="22"/>
      <w:lang w:val="ru-RU" w:eastAsia="en-US"/>
    </w:rPr>
  </w:style>
  <w:style w:type="paragraph" w:styleId="a6">
    <w:name w:val="header"/>
    <w:basedOn w:val="a"/>
    <w:link w:val="a7"/>
    <w:uiPriority w:val="99"/>
    <w:unhideWhenUsed/>
    <w:rsid w:val="00BC33E4"/>
    <w:pPr>
      <w:tabs>
        <w:tab w:val="center" w:pos="4677"/>
        <w:tab w:val="right" w:pos="9355"/>
      </w:tabs>
    </w:pPr>
  </w:style>
  <w:style w:type="character" w:customStyle="1" w:styleId="a7">
    <w:name w:val="Верхний колонтитул Знак"/>
    <w:basedOn w:val="a0"/>
    <w:link w:val="a6"/>
    <w:uiPriority w:val="99"/>
    <w:rsid w:val="00BC33E4"/>
    <w:rPr>
      <w:rFonts w:ascii="Times New Roman" w:eastAsia="Times New Roman" w:hAnsi="Times New Roman" w:cs="Times New Roman"/>
      <w:sz w:val="24"/>
      <w:szCs w:val="24"/>
      <w:lang w:val="uk-UA" w:eastAsia="ru-RU"/>
    </w:rPr>
  </w:style>
  <w:style w:type="paragraph" w:styleId="a8">
    <w:name w:val="footer"/>
    <w:basedOn w:val="a"/>
    <w:link w:val="a9"/>
    <w:uiPriority w:val="99"/>
    <w:unhideWhenUsed/>
    <w:rsid w:val="00BC33E4"/>
    <w:pPr>
      <w:tabs>
        <w:tab w:val="center" w:pos="4677"/>
        <w:tab w:val="right" w:pos="9355"/>
      </w:tabs>
    </w:pPr>
  </w:style>
  <w:style w:type="character" w:customStyle="1" w:styleId="a9">
    <w:name w:val="Нижний колонтитул Знак"/>
    <w:basedOn w:val="a0"/>
    <w:link w:val="a8"/>
    <w:uiPriority w:val="99"/>
    <w:rsid w:val="00BC33E4"/>
    <w:rPr>
      <w:rFonts w:ascii="Times New Roman" w:eastAsia="Times New Roman" w:hAnsi="Times New Roman" w:cs="Times New Roman"/>
      <w:sz w:val="24"/>
      <w:szCs w:val="24"/>
      <w:lang w:val="uk-UA" w:eastAsia="ru-RU"/>
    </w:rPr>
  </w:style>
  <w:style w:type="character" w:styleId="aa">
    <w:name w:val="Hyperlink"/>
    <w:basedOn w:val="a0"/>
    <w:uiPriority w:val="99"/>
    <w:unhideWhenUsed/>
    <w:rsid w:val="00E62573"/>
    <w:rPr>
      <w:color w:val="0000FF" w:themeColor="hyperlink"/>
      <w:u w:val="single"/>
    </w:rPr>
  </w:style>
  <w:style w:type="paragraph" w:styleId="ab">
    <w:name w:val="Balloon Text"/>
    <w:basedOn w:val="a"/>
    <w:link w:val="ac"/>
    <w:uiPriority w:val="99"/>
    <w:semiHidden/>
    <w:unhideWhenUsed/>
    <w:rsid w:val="0098418A"/>
    <w:rPr>
      <w:rFonts w:ascii="Tahoma" w:hAnsi="Tahoma" w:cs="Tahoma"/>
      <w:sz w:val="16"/>
      <w:szCs w:val="16"/>
    </w:rPr>
  </w:style>
  <w:style w:type="character" w:customStyle="1" w:styleId="ac">
    <w:name w:val="Текст выноски Знак"/>
    <w:basedOn w:val="a0"/>
    <w:link w:val="ab"/>
    <w:uiPriority w:val="99"/>
    <w:semiHidden/>
    <w:rsid w:val="0098418A"/>
    <w:rPr>
      <w:rFonts w:ascii="Tahoma" w:eastAsia="Times New Roman" w:hAnsi="Tahoma" w:cs="Tahoma"/>
      <w:sz w:val="16"/>
      <w:szCs w:val="16"/>
      <w:lang w:val="uk-UA" w:eastAsia="ru-RU"/>
    </w:rPr>
  </w:style>
  <w:style w:type="table" w:customStyle="1" w:styleId="11">
    <w:name w:val="Сетка таблицы1"/>
    <w:basedOn w:val="a1"/>
    <w:next w:val="a4"/>
    <w:rsid w:val="00BC478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semiHidden/>
    <w:unhideWhenUsed/>
    <w:rsid w:val="004016D1"/>
    <w:rPr>
      <w:rFonts w:ascii="Consolas" w:hAnsi="Consolas" w:cs="Consolas"/>
      <w:sz w:val="20"/>
      <w:szCs w:val="20"/>
    </w:rPr>
  </w:style>
  <w:style w:type="character" w:customStyle="1" w:styleId="HTML0">
    <w:name w:val="Стандартный HTML Знак"/>
    <w:basedOn w:val="a0"/>
    <w:link w:val="HTML"/>
    <w:uiPriority w:val="99"/>
    <w:semiHidden/>
    <w:rsid w:val="004016D1"/>
    <w:rPr>
      <w:rFonts w:ascii="Consolas" w:eastAsia="Times New Roman" w:hAnsi="Consolas" w:cs="Consolas"/>
      <w:sz w:val="20"/>
      <w:szCs w:val="20"/>
      <w:lang w:val="uk-UA" w:eastAsia="ru-RU"/>
    </w:rPr>
  </w:style>
  <w:style w:type="character" w:customStyle="1" w:styleId="UnresolvedMention">
    <w:name w:val="Unresolved Mention"/>
    <w:basedOn w:val="a0"/>
    <w:uiPriority w:val="99"/>
    <w:semiHidden/>
    <w:unhideWhenUsed/>
    <w:rsid w:val="00FA59DE"/>
    <w:rPr>
      <w:color w:val="605E5C"/>
      <w:shd w:val="clear" w:color="auto" w:fill="E1DFDD"/>
    </w:rPr>
  </w:style>
  <w:style w:type="character" w:customStyle="1" w:styleId="10">
    <w:name w:val="Заголовок 1 Знак"/>
    <w:basedOn w:val="a0"/>
    <w:link w:val="1"/>
    <w:uiPriority w:val="9"/>
    <w:rsid w:val="00051190"/>
    <w:rPr>
      <w:rFonts w:asciiTheme="majorHAnsi" w:eastAsiaTheme="majorEastAsia" w:hAnsiTheme="majorHAnsi" w:cstheme="majorBidi"/>
      <w:color w:val="365F91" w:themeColor="accent1" w:themeShade="BF"/>
      <w:sz w:val="32"/>
      <w:szCs w:val="32"/>
      <w:lang w:val="uk-UA" w:eastAsia="ru-RU"/>
    </w:rPr>
  </w:style>
  <w:style w:type="character" w:customStyle="1" w:styleId="30">
    <w:name w:val="Заголовок 3 Знак"/>
    <w:basedOn w:val="a0"/>
    <w:link w:val="3"/>
    <w:uiPriority w:val="9"/>
    <w:semiHidden/>
    <w:rsid w:val="00C40FA1"/>
    <w:rPr>
      <w:rFonts w:asciiTheme="majorHAnsi" w:eastAsiaTheme="majorEastAsia" w:hAnsiTheme="majorHAnsi" w:cstheme="majorBidi"/>
      <w:color w:val="243F60" w:themeColor="accent1" w:themeShade="7F"/>
      <w:sz w:val="24"/>
      <w:szCs w:val="24"/>
      <w:lang w:val="uk-UA" w:eastAsia="ru-RU"/>
    </w:rPr>
  </w:style>
</w:styles>
</file>

<file path=word/webSettings.xml><?xml version="1.0" encoding="utf-8"?>
<w:webSettings xmlns:r="http://schemas.openxmlformats.org/officeDocument/2006/relationships" xmlns:w="http://schemas.openxmlformats.org/wordprocessingml/2006/main">
  <w:divs>
    <w:div w:id="67459255">
      <w:bodyDiv w:val="1"/>
      <w:marLeft w:val="0"/>
      <w:marRight w:val="0"/>
      <w:marTop w:val="0"/>
      <w:marBottom w:val="0"/>
      <w:divBdr>
        <w:top w:val="none" w:sz="0" w:space="0" w:color="auto"/>
        <w:left w:val="none" w:sz="0" w:space="0" w:color="auto"/>
        <w:bottom w:val="none" w:sz="0" w:space="0" w:color="auto"/>
        <w:right w:val="none" w:sz="0" w:space="0" w:color="auto"/>
      </w:divBdr>
    </w:div>
    <w:div w:id="104010325">
      <w:bodyDiv w:val="1"/>
      <w:marLeft w:val="0"/>
      <w:marRight w:val="0"/>
      <w:marTop w:val="0"/>
      <w:marBottom w:val="0"/>
      <w:divBdr>
        <w:top w:val="none" w:sz="0" w:space="0" w:color="auto"/>
        <w:left w:val="none" w:sz="0" w:space="0" w:color="auto"/>
        <w:bottom w:val="none" w:sz="0" w:space="0" w:color="auto"/>
        <w:right w:val="none" w:sz="0" w:space="0" w:color="auto"/>
      </w:divBdr>
    </w:div>
    <w:div w:id="185557016">
      <w:bodyDiv w:val="1"/>
      <w:marLeft w:val="0"/>
      <w:marRight w:val="0"/>
      <w:marTop w:val="0"/>
      <w:marBottom w:val="0"/>
      <w:divBdr>
        <w:top w:val="none" w:sz="0" w:space="0" w:color="auto"/>
        <w:left w:val="none" w:sz="0" w:space="0" w:color="auto"/>
        <w:bottom w:val="none" w:sz="0" w:space="0" w:color="auto"/>
        <w:right w:val="none" w:sz="0" w:space="0" w:color="auto"/>
      </w:divBdr>
    </w:div>
    <w:div w:id="190144336">
      <w:bodyDiv w:val="1"/>
      <w:marLeft w:val="0"/>
      <w:marRight w:val="0"/>
      <w:marTop w:val="0"/>
      <w:marBottom w:val="0"/>
      <w:divBdr>
        <w:top w:val="none" w:sz="0" w:space="0" w:color="auto"/>
        <w:left w:val="none" w:sz="0" w:space="0" w:color="auto"/>
        <w:bottom w:val="none" w:sz="0" w:space="0" w:color="auto"/>
        <w:right w:val="none" w:sz="0" w:space="0" w:color="auto"/>
      </w:divBdr>
    </w:div>
    <w:div w:id="229729000">
      <w:bodyDiv w:val="1"/>
      <w:marLeft w:val="0"/>
      <w:marRight w:val="0"/>
      <w:marTop w:val="0"/>
      <w:marBottom w:val="0"/>
      <w:divBdr>
        <w:top w:val="none" w:sz="0" w:space="0" w:color="auto"/>
        <w:left w:val="none" w:sz="0" w:space="0" w:color="auto"/>
        <w:bottom w:val="none" w:sz="0" w:space="0" w:color="auto"/>
        <w:right w:val="none" w:sz="0" w:space="0" w:color="auto"/>
      </w:divBdr>
    </w:div>
    <w:div w:id="312755695">
      <w:bodyDiv w:val="1"/>
      <w:marLeft w:val="0"/>
      <w:marRight w:val="0"/>
      <w:marTop w:val="0"/>
      <w:marBottom w:val="0"/>
      <w:divBdr>
        <w:top w:val="none" w:sz="0" w:space="0" w:color="auto"/>
        <w:left w:val="none" w:sz="0" w:space="0" w:color="auto"/>
        <w:bottom w:val="none" w:sz="0" w:space="0" w:color="auto"/>
        <w:right w:val="none" w:sz="0" w:space="0" w:color="auto"/>
      </w:divBdr>
    </w:div>
    <w:div w:id="316303895">
      <w:bodyDiv w:val="1"/>
      <w:marLeft w:val="0"/>
      <w:marRight w:val="0"/>
      <w:marTop w:val="0"/>
      <w:marBottom w:val="0"/>
      <w:divBdr>
        <w:top w:val="none" w:sz="0" w:space="0" w:color="auto"/>
        <w:left w:val="none" w:sz="0" w:space="0" w:color="auto"/>
        <w:bottom w:val="none" w:sz="0" w:space="0" w:color="auto"/>
        <w:right w:val="none" w:sz="0" w:space="0" w:color="auto"/>
      </w:divBdr>
    </w:div>
    <w:div w:id="573900770">
      <w:bodyDiv w:val="1"/>
      <w:marLeft w:val="0"/>
      <w:marRight w:val="0"/>
      <w:marTop w:val="0"/>
      <w:marBottom w:val="0"/>
      <w:divBdr>
        <w:top w:val="none" w:sz="0" w:space="0" w:color="auto"/>
        <w:left w:val="none" w:sz="0" w:space="0" w:color="auto"/>
        <w:bottom w:val="none" w:sz="0" w:space="0" w:color="auto"/>
        <w:right w:val="none" w:sz="0" w:space="0" w:color="auto"/>
      </w:divBdr>
    </w:div>
    <w:div w:id="741949259">
      <w:bodyDiv w:val="1"/>
      <w:marLeft w:val="0"/>
      <w:marRight w:val="0"/>
      <w:marTop w:val="0"/>
      <w:marBottom w:val="0"/>
      <w:divBdr>
        <w:top w:val="none" w:sz="0" w:space="0" w:color="auto"/>
        <w:left w:val="none" w:sz="0" w:space="0" w:color="auto"/>
        <w:bottom w:val="none" w:sz="0" w:space="0" w:color="auto"/>
        <w:right w:val="none" w:sz="0" w:space="0" w:color="auto"/>
      </w:divBdr>
    </w:div>
    <w:div w:id="1011837939">
      <w:bodyDiv w:val="1"/>
      <w:marLeft w:val="0"/>
      <w:marRight w:val="0"/>
      <w:marTop w:val="0"/>
      <w:marBottom w:val="0"/>
      <w:divBdr>
        <w:top w:val="none" w:sz="0" w:space="0" w:color="auto"/>
        <w:left w:val="none" w:sz="0" w:space="0" w:color="auto"/>
        <w:bottom w:val="none" w:sz="0" w:space="0" w:color="auto"/>
        <w:right w:val="none" w:sz="0" w:space="0" w:color="auto"/>
      </w:divBdr>
    </w:div>
    <w:div w:id="1151362309">
      <w:bodyDiv w:val="1"/>
      <w:marLeft w:val="0"/>
      <w:marRight w:val="0"/>
      <w:marTop w:val="0"/>
      <w:marBottom w:val="0"/>
      <w:divBdr>
        <w:top w:val="none" w:sz="0" w:space="0" w:color="auto"/>
        <w:left w:val="none" w:sz="0" w:space="0" w:color="auto"/>
        <w:bottom w:val="none" w:sz="0" w:space="0" w:color="auto"/>
        <w:right w:val="none" w:sz="0" w:space="0" w:color="auto"/>
      </w:divBdr>
      <w:divsChild>
        <w:div w:id="1674450872">
          <w:marLeft w:val="0"/>
          <w:marRight w:val="0"/>
          <w:marTop w:val="0"/>
          <w:marBottom w:val="0"/>
          <w:divBdr>
            <w:top w:val="none" w:sz="0" w:space="0" w:color="auto"/>
            <w:left w:val="none" w:sz="0" w:space="0" w:color="auto"/>
            <w:bottom w:val="none" w:sz="0" w:space="0" w:color="auto"/>
            <w:right w:val="none" w:sz="0" w:space="0" w:color="auto"/>
          </w:divBdr>
          <w:divsChild>
            <w:div w:id="858735707">
              <w:marLeft w:val="0"/>
              <w:marRight w:val="0"/>
              <w:marTop w:val="0"/>
              <w:marBottom w:val="0"/>
              <w:divBdr>
                <w:top w:val="none" w:sz="0" w:space="0" w:color="auto"/>
                <w:left w:val="none" w:sz="0" w:space="0" w:color="auto"/>
                <w:bottom w:val="none" w:sz="0" w:space="0" w:color="auto"/>
                <w:right w:val="none" w:sz="0" w:space="0" w:color="auto"/>
              </w:divBdr>
              <w:divsChild>
                <w:div w:id="1644307126">
                  <w:marLeft w:val="0"/>
                  <w:marRight w:val="0"/>
                  <w:marTop w:val="0"/>
                  <w:marBottom w:val="0"/>
                  <w:divBdr>
                    <w:top w:val="none" w:sz="0" w:space="0" w:color="auto"/>
                    <w:left w:val="none" w:sz="0" w:space="0" w:color="auto"/>
                    <w:bottom w:val="none" w:sz="0" w:space="0" w:color="auto"/>
                    <w:right w:val="none" w:sz="0" w:space="0" w:color="auto"/>
                  </w:divBdr>
                  <w:divsChild>
                    <w:div w:id="539441976">
                      <w:marLeft w:val="0"/>
                      <w:marRight w:val="0"/>
                      <w:marTop w:val="0"/>
                      <w:marBottom w:val="0"/>
                      <w:divBdr>
                        <w:top w:val="none" w:sz="0" w:space="0" w:color="auto"/>
                        <w:left w:val="none" w:sz="0" w:space="0" w:color="auto"/>
                        <w:bottom w:val="none" w:sz="0" w:space="0" w:color="auto"/>
                        <w:right w:val="none" w:sz="0" w:space="0" w:color="auto"/>
                      </w:divBdr>
                    </w:div>
                    <w:div w:id="1809282727">
                      <w:marLeft w:val="0"/>
                      <w:marRight w:val="0"/>
                      <w:marTop w:val="0"/>
                      <w:marBottom w:val="0"/>
                      <w:divBdr>
                        <w:top w:val="none" w:sz="0" w:space="0" w:color="auto"/>
                        <w:left w:val="none" w:sz="0" w:space="0" w:color="auto"/>
                        <w:bottom w:val="none" w:sz="0" w:space="0" w:color="auto"/>
                        <w:right w:val="none" w:sz="0" w:space="0" w:color="auto"/>
                      </w:divBdr>
                    </w:div>
                    <w:div w:id="128523531">
                      <w:marLeft w:val="0"/>
                      <w:marRight w:val="0"/>
                      <w:marTop w:val="0"/>
                      <w:marBottom w:val="0"/>
                      <w:divBdr>
                        <w:top w:val="none" w:sz="0" w:space="0" w:color="auto"/>
                        <w:left w:val="none" w:sz="0" w:space="0" w:color="auto"/>
                        <w:bottom w:val="none" w:sz="0" w:space="0" w:color="auto"/>
                        <w:right w:val="none" w:sz="0" w:space="0" w:color="auto"/>
                      </w:divBdr>
                    </w:div>
                    <w:div w:id="961115439">
                      <w:marLeft w:val="0"/>
                      <w:marRight w:val="0"/>
                      <w:marTop w:val="0"/>
                      <w:marBottom w:val="0"/>
                      <w:divBdr>
                        <w:top w:val="none" w:sz="0" w:space="0" w:color="auto"/>
                        <w:left w:val="none" w:sz="0" w:space="0" w:color="auto"/>
                        <w:bottom w:val="none" w:sz="0" w:space="0" w:color="auto"/>
                        <w:right w:val="none" w:sz="0" w:space="0" w:color="auto"/>
                      </w:divBdr>
                    </w:div>
                    <w:div w:id="731464617">
                      <w:marLeft w:val="0"/>
                      <w:marRight w:val="0"/>
                      <w:marTop w:val="0"/>
                      <w:marBottom w:val="0"/>
                      <w:divBdr>
                        <w:top w:val="none" w:sz="0" w:space="0" w:color="auto"/>
                        <w:left w:val="none" w:sz="0" w:space="0" w:color="auto"/>
                        <w:bottom w:val="none" w:sz="0" w:space="0" w:color="auto"/>
                        <w:right w:val="none" w:sz="0" w:space="0" w:color="auto"/>
                      </w:divBdr>
                    </w:div>
                    <w:div w:id="1462534107">
                      <w:marLeft w:val="0"/>
                      <w:marRight w:val="0"/>
                      <w:marTop w:val="0"/>
                      <w:marBottom w:val="0"/>
                      <w:divBdr>
                        <w:top w:val="none" w:sz="0" w:space="0" w:color="auto"/>
                        <w:left w:val="none" w:sz="0" w:space="0" w:color="auto"/>
                        <w:bottom w:val="none" w:sz="0" w:space="0" w:color="auto"/>
                        <w:right w:val="none" w:sz="0" w:space="0" w:color="auto"/>
                      </w:divBdr>
                    </w:div>
                    <w:div w:id="860124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071997">
          <w:marLeft w:val="0"/>
          <w:marRight w:val="0"/>
          <w:marTop w:val="0"/>
          <w:marBottom w:val="0"/>
          <w:divBdr>
            <w:top w:val="none" w:sz="0" w:space="0" w:color="auto"/>
            <w:left w:val="none" w:sz="0" w:space="0" w:color="auto"/>
            <w:bottom w:val="none" w:sz="0" w:space="0" w:color="auto"/>
            <w:right w:val="none" w:sz="0" w:space="0" w:color="auto"/>
          </w:divBdr>
          <w:divsChild>
            <w:div w:id="518278708">
              <w:marLeft w:val="0"/>
              <w:marRight w:val="0"/>
              <w:marTop w:val="0"/>
              <w:marBottom w:val="0"/>
              <w:divBdr>
                <w:top w:val="none" w:sz="0" w:space="0" w:color="auto"/>
                <w:left w:val="none" w:sz="0" w:space="0" w:color="auto"/>
                <w:bottom w:val="none" w:sz="0" w:space="0" w:color="auto"/>
                <w:right w:val="none" w:sz="0" w:space="0" w:color="auto"/>
              </w:divBdr>
              <w:divsChild>
                <w:div w:id="1876767662">
                  <w:marLeft w:val="0"/>
                  <w:marRight w:val="0"/>
                  <w:marTop w:val="0"/>
                  <w:marBottom w:val="0"/>
                  <w:divBdr>
                    <w:top w:val="none" w:sz="0" w:space="0" w:color="auto"/>
                    <w:left w:val="none" w:sz="0" w:space="0" w:color="auto"/>
                    <w:bottom w:val="none" w:sz="0" w:space="0" w:color="auto"/>
                    <w:right w:val="none" w:sz="0" w:space="0" w:color="auto"/>
                  </w:divBdr>
                  <w:divsChild>
                    <w:div w:id="1869103807">
                      <w:marLeft w:val="0"/>
                      <w:marRight w:val="0"/>
                      <w:marTop w:val="0"/>
                      <w:marBottom w:val="0"/>
                      <w:divBdr>
                        <w:top w:val="none" w:sz="0" w:space="0" w:color="auto"/>
                        <w:left w:val="none" w:sz="0" w:space="0" w:color="auto"/>
                        <w:bottom w:val="none" w:sz="0" w:space="0" w:color="auto"/>
                        <w:right w:val="none" w:sz="0" w:space="0" w:color="auto"/>
                      </w:divBdr>
                    </w:div>
                    <w:div w:id="575238413">
                      <w:marLeft w:val="0"/>
                      <w:marRight w:val="0"/>
                      <w:marTop w:val="0"/>
                      <w:marBottom w:val="0"/>
                      <w:divBdr>
                        <w:top w:val="none" w:sz="0" w:space="0" w:color="auto"/>
                        <w:left w:val="none" w:sz="0" w:space="0" w:color="auto"/>
                        <w:bottom w:val="none" w:sz="0" w:space="0" w:color="auto"/>
                        <w:right w:val="none" w:sz="0" w:space="0" w:color="auto"/>
                      </w:divBdr>
                    </w:div>
                    <w:div w:id="479154209">
                      <w:marLeft w:val="0"/>
                      <w:marRight w:val="0"/>
                      <w:marTop w:val="0"/>
                      <w:marBottom w:val="0"/>
                      <w:divBdr>
                        <w:top w:val="none" w:sz="0" w:space="0" w:color="auto"/>
                        <w:left w:val="none" w:sz="0" w:space="0" w:color="auto"/>
                        <w:bottom w:val="none" w:sz="0" w:space="0" w:color="auto"/>
                        <w:right w:val="none" w:sz="0" w:space="0" w:color="auto"/>
                      </w:divBdr>
                    </w:div>
                    <w:div w:id="881480764">
                      <w:marLeft w:val="0"/>
                      <w:marRight w:val="0"/>
                      <w:marTop w:val="0"/>
                      <w:marBottom w:val="0"/>
                      <w:divBdr>
                        <w:top w:val="none" w:sz="0" w:space="0" w:color="auto"/>
                        <w:left w:val="none" w:sz="0" w:space="0" w:color="auto"/>
                        <w:bottom w:val="none" w:sz="0" w:space="0" w:color="auto"/>
                        <w:right w:val="none" w:sz="0" w:space="0" w:color="auto"/>
                      </w:divBdr>
                    </w:div>
                    <w:div w:id="736972249">
                      <w:marLeft w:val="0"/>
                      <w:marRight w:val="0"/>
                      <w:marTop w:val="0"/>
                      <w:marBottom w:val="0"/>
                      <w:divBdr>
                        <w:top w:val="none" w:sz="0" w:space="0" w:color="auto"/>
                        <w:left w:val="none" w:sz="0" w:space="0" w:color="auto"/>
                        <w:bottom w:val="none" w:sz="0" w:space="0" w:color="auto"/>
                        <w:right w:val="none" w:sz="0" w:space="0" w:color="auto"/>
                      </w:divBdr>
                    </w:div>
                    <w:div w:id="700326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3971137">
      <w:bodyDiv w:val="1"/>
      <w:marLeft w:val="0"/>
      <w:marRight w:val="0"/>
      <w:marTop w:val="0"/>
      <w:marBottom w:val="0"/>
      <w:divBdr>
        <w:top w:val="none" w:sz="0" w:space="0" w:color="auto"/>
        <w:left w:val="none" w:sz="0" w:space="0" w:color="auto"/>
        <w:bottom w:val="none" w:sz="0" w:space="0" w:color="auto"/>
        <w:right w:val="none" w:sz="0" w:space="0" w:color="auto"/>
      </w:divBdr>
    </w:div>
    <w:div w:id="1538423246">
      <w:bodyDiv w:val="1"/>
      <w:marLeft w:val="0"/>
      <w:marRight w:val="0"/>
      <w:marTop w:val="0"/>
      <w:marBottom w:val="0"/>
      <w:divBdr>
        <w:top w:val="none" w:sz="0" w:space="0" w:color="auto"/>
        <w:left w:val="none" w:sz="0" w:space="0" w:color="auto"/>
        <w:bottom w:val="none" w:sz="0" w:space="0" w:color="auto"/>
        <w:right w:val="none" w:sz="0" w:space="0" w:color="auto"/>
      </w:divBdr>
    </w:div>
    <w:div w:id="1642492252">
      <w:bodyDiv w:val="1"/>
      <w:marLeft w:val="0"/>
      <w:marRight w:val="0"/>
      <w:marTop w:val="0"/>
      <w:marBottom w:val="0"/>
      <w:divBdr>
        <w:top w:val="none" w:sz="0" w:space="0" w:color="auto"/>
        <w:left w:val="none" w:sz="0" w:space="0" w:color="auto"/>
        <w:bottom w:val="none" w:sz="0" w:space="0" w:color="auto"/>
        <w:right w:val="none" w:sz="0" w:space="0" w:color="auto"/>
      </w:divBdr>
    </w:div>
    <w:div w:id="1851292742">
      <w:bodyDiv w:val="1"/>
      <w:marLeft w:val="0"/>
      <w:marRight w:val="0"/>
      <w:marTop w:val="0"/>
      <w:marBottom w:val="0"/>
      <w:divBdr>
        <w:top w:val="none" w:sz="0" w:space="0" w:color="auto"/>
        <w:left w:val="none" w:sz="0" w:space="0" w:color="auto"/>
        <w:bottom w:val="none" w:sz="0" w:space="0" w:color="auto"/>
        <w:right w:val="none" w:sz="0" w:space="0" w:color="auto"/>
      </w:divBdr>
    </w:div>
    <w:div w:id="1868761349">
      <w:bodyDiv w:val="1"/>
      <w:marLeft w:val="0"/>
      <w:marRight w:val="0"/>
      <w:marTop w:val="0"/>
      <w:marBottom w:val="0"/>
      <w:divBdr>
        <w:top w:val="none" w:sz="0" w:space="0" w:color="auto"/>
        <w:left w:val="none" w:sz="0" w:space="0" w:color="auto"/>
        <w:bottom w:val="none" w:sz="0" w:space="0" w:color="auto"/>
        <w:right w:val="none" w:sz="0" w:space="0" w:color="auto"/>
      </w:divBdr>
    </w:div>
    <w:div w:id="1906719096">
      <w:bodyDiv w:val="1"/>
      <w:marLeft w:val="0"/>
      <w:marRight w:val="0"/>
      <w:marTop w:val="0"/>
      <w:marBottom w:val="0"/>
      <w:divBdr>
        <w:top w:val="none" w:sz="0" w:space="0" w:color="auto"/>
        <w:left w:val="none" w:sz="0" w:space="0" w:color="auto"/>
        <w:bottom w:val="none" w:sz="0" w:space="0" w:color="auto"/>
        <w:right w:val="none" w:sz="0" w:space="0" w:color="auto"/>
      </w:divBdr>
    </w:div>
    <w:div w:id="1978145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chart" Target="charts/chart1.xml"/><Relationship Id="rId18" Type="http://schemas.openxmlformats.org/officeDocument/2006/relationships/hyperlink" Target="https://ligafitness.com.ua/sport/funk%20czionalne-trenuvannya-vydy-ta-koryst/" TargetMode="External"/><Relationship Id="rId26" Type="http://schemas.openxmlformats.org/officeDocument/2006/relationships/hyperlink" Target="https://www.fbu.org.ua/" TargetMode="External"/><Relationship Id="rId3" Type="http://schemas.openxmlformats.org/officeDocument/2006/relationships/settings" Target="settings.xml"/><Relationship Id="rId21" Type="http://schemas.openxmlformats.org/officeDocument/2006/relationships/hyperlink" Target="http://repository.ldufk.edu.ua/handle/34606048/23442" TargetMode="External"/><Relationship Id="rId7" Type="http://schemas.openxmlformats.org/officeDocument/2006/relationships/image" Target="media/image1.png"/><Relationship Id="rId12" Type="http://schemas.microsoft.com/office/2007/relationships/diagramDrawing" Target="diagrams/drawing1.xml"/><Relationship Id="rId17" Type="http://schemas.openxmlformats.org/officeDocument/2006/relationships/hyperlink" Target="https://sector.depo.ua/ukr/box/chomu-ukrayina-derzhava-1-na-areni-svitovogo-boksu-20170622593832" TargetMode="External"/><Relationship Id="rId25" Type="http://schemas.openxmlformats.org/officeDocument/2006/relationships/hyperlink" Target="https://doi.org/10.17770/sie2021vol4.6232"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sector.depo.ua/ukr" TargetMode="External"/><Relationship Id="rId20" Type="http://schemas.openxmlformats.org/officeDocument/2006/relationships/hyperlink" Target="https://www.sportpedagogy.org.ua/html/journal/2010-01/10naobpt.pdf" TargetMode="External"/><Relationship Id="rId29" Type="http://schemas.openxmlformats.org/officeDocument/2006/relationships/hyperlink" Target="https://sector.depo.ua/ukr/box/chomu-ukrayina-derzhava-1-na-areni-svitovogo-boksu-2017062259383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Colors" Target="diagrams/colors1.xml"/><Relationship Id="rId24" Type="http://schemas.openxmlformats.org/officeDocument/2006/relationships/hyperlink" Target="file:///C:/Users/user/Downloads/%D0%92.%20%D0%93.%20%D0%A1%D0%B0%D1%94%D0%BD%D0%BA%D0%BE2.pdf"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irbis-nbuv.gov.ua/cgi-bin/irbis_nbuv/cgiirbis_64.exe?I21DBN=LINK&amp;P21DBN=UJRN&amp;Z21ID=&amp;S21REF=10&amp;S21CNR=20&amp;S21STN=1&amp;S21FMT=ASP_meta&amp;C21COM=S&amp;2_S21P03=FILA=&amp;2_S21STR=Fvs_2011_1_8" TargetMode="External"/><Relationship Id="rId23" Type="http://schemas.openxmlformats.org/officeDocument/2006/relationships/hyperlink" Target="https://repository.ldufk.edu.ua/%20bitstream/34606048/4025/1/%D0%A2%D0%B5%D0%BC%D0%B0%20%E2%84%967%20&#1054;&#1089;&#1085;&#1086;&#1074;&#1080;%20&#1084;&#1077;&#1090;&#1086;&#1076;&#1080;&#1082;&#1080;%20&#1088;&#1086;&#1079;&#1074;&#1080;&#1090;&#1082;&#1091;%20&#1092;&#1110;&#1079;&#1080;&#1095;&#1085;&#1080;&#1093;%20&#1103;&#1082;&#1086;&#1089;&#1090;&#1077;&#1081;.pdf" TargetMode="External"/><Relationship Id="rId28" Type="http://schemas.openxmlformats.org/officeDocument/2006/relationships/hyperlink" Target="https://boxingnews.com.ua" TargetMode="External"/><Relationship Id="rId10" Type="http://schemas.openxmlformats.org/officeDocument/2006/relationships/diagramQuickStyle" Target="diagrams/quickStyle1.xml"/><Relationship Id="rId19" Type="http://schemas.openxmlformats.org/officeDocument/2006/relationships/hyperlink" Target="https://eprints.cdu.edu.ua/95/1/&#1060;&#1110;&#1090;&#1085;&#1077;&#1089;%20&#1084;&#1072;&#1082;.pdf" TargetMode="External"/><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hyperlink" Target="file:///C:/Users/user/Downloads/34%20(1).pdf" TargetMode="External"/><Relationship Id="rId22" Type="http://schemas.openxmlformats.org/officeDocument/2006/relationships/hyperlink" Target="http://repository.ldufk.edu.ua/bitstream/34606048/22391/1/Untitled.FR12.pdf" TargetMode="External"/><Relationship Id="rId27" Type="http://schemas.openxmlformats.org/officeDocument/2006/relationships/hyperlink" Target="https://www.espn.com/boxing/" TargetMode="External"/><Relationship Id="rId30" Type="http://schemas.openxmlformats.org/officeDocument/2006/relationships/hyperlink" Target="https://sport.ua/bo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lang val="ru-RU"/>
  <c:chart>
    <c:plotArea>
      <c:layout/>
      <c:barChart>
        <c:barDir val="bar"/>
        <c:grouping val="clustered"/>
        <c:ser>
          <c:idx val="0"/>
          <c:order val="0"/>
          <c:tx>
            <c:strRef>
              <c:f>Лист1!$B$1</c:f>
              <c:strCache>
                <c:ptCount val="1"/>
                <c:pt idx="0">
                  <c:v>КГ</c:v>
                </c:pt>
              </c:strCache>
            </c:strRef>
          </c:tx>
          <c:spPr>
            <a:solidFill>
              <a:schemeClr val="accent1">
                <a:alpha val="85000"/>
              </a:schemeClr>
            </a:solidFill>
            <a:ln w="9525" cap="flat" cmpd="sng" algn="ctr">
              <a:solidFill>
                <a:schemeClr val="lt1">
                  <a:alpha val="50000"/>
                </a:schemeClr>
              </a:solidFill>
              <a:round/>
            </a:ln>
            <a:effectLst/>
          </c:spPr>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Лист1!$A$2:$A$6</c:f>
              <c:strCache>
                <c:ptCount val="5"/>
                <c:pt idx="0">
                  <c:v>Стрибок у довжину </c:v>
                </c:pt>
                <c:pt idx="1">
                  <c:v>Згинання-розгинання рук </c:v>
                </c:pt>
                <c:pt idx="2">
                  <c:v>Підтягування </c:v>
                </c:pt>
                <c:pt idx="3">
                  <c:v>Підйом ніг у висі</c:v>
                </c:pt>
                <c:pt idx="4">
                  <c:v>Човниковий біг</c:v>
                </c:pt>
              </c:strCache>
            </c:strRef>
          </c:cat>
          <c:val>
            <c:numRef>
              <c:f>Лист1!$B$2:$B$6</c:f>
              <c:numCache>
                <c:formatCode>General</c:formatCode>
                <c:ptCount val="5"/>
                <c:pt idx="0">
                  <c:v>5.7</c:v>
                </c:pt>
                <c:pt idx="1">
                  <c:v>19.2</c:v>
                </c:pt>
                <c:pt idx="2">
                  <c:v>14.4</c:v>
                </c:pt>
                <c:pt idx="3">
                  <c:v>18.399999999999999</c:v>
                </c:pt>
                <c:pt idx="4">
                  <c:v>8.4</c:v>
                </c:pt>
              </c:numCache>
            </c:numRef>
          </c:val>
          <c:extLst xmlns:c16r2="http://schemas.microsoft.com/office/drawing/2015/06/chart">
            <c:ext xmlns:c16="http://schemas.microsoft.com/office/drawing/2014/chart" uri="{C3380CC4-5D6E-409C-BE32-E72D297353CC}">
              <c16:uniqueId val="{00000000-A547-4B84-BC87-5EF53CDFEF9F}"/>
            </c:ext>
          </c:extLst>
        </c:ser>
        <c:ser>
          <c:idx val="1"/>
          <c:order val="1"/>
          <c:tx>
            <c:strRef>
              <c:f>Лист1!$C$1</c:f>
              <c:strCache>
                <c:ptCount val="1"/>
                <c:pt idx="0">
                  <c:v>ЕГ</c:v>
                </c:pt>
              </c:strCache>
            </c:strRef>
          </c:tx>
          <c:spPr>
            <a:solidFill>
              <a:schemeClr val="accent2">
                <a:alpha val="85000"/>
              </a:schemeClr>
            </a:solidFill>
            <a:ln w="9525" cap="flat" cmpd="sng" algn="ctr">
              <a:solidFill>
                <a:schemeClr val="lt1">
                  <a:alpha val="50000"/>
                </a:schemeClr>
              </a:solidFill>
              <a:round/>
            </a:ln>
            <a:effectLst/>
          </c:spPr>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Лист1!$A$2:$A$6</c:f>
              <c:strCache>
                <c:ptCount val="5"/>
                <c:pt idx="0">
                  <c:v>Стрибок у довжину </c:v>
                </c:pt>
                <c:pt idx="1">
                  <c:v>Згинання-розгинання рук </c:v>
                </c:pt>
                <c:pt idx="2">
                  <c:v>Підтягування </c:v>
                </c:pt>
                <c:pt idx="3">
                  <c:v>Підйом ніг у висі</c:v>
                </c:pt>
                <c:pt idx="4">
                  <c:v>Човниковий біг</c:v>
                </c:pt>
              </c:strCache>
            </c:strRef>
          </c:cat>
          <c:val>
            <c:numRef>
              <c:f>Лист1!$C$2:$C$6</c:f>
              <c:numCache>
                <c:formatCode>General</c:formatCode>
                <c:ptCount val="5"/>
                <c:pt idx="0">
                  <c:v>11.3</c:v>
                </c:pt>
                <c:pt idx="1">
                  <c:v>29.8</c:v>
                </c:pt>
                <c:pt idx="2">
                  <c:v>38.9</c:v>
                </c:pt>
                <c:pt idx="3">
                  <c:v>29.5</c:v>
                </c:pt>
                <c:pt idx="4">
                  <c:v>21.9</c:v>
                </c:pt>
              </c:numCache>
            </c:numRef>
          </c:val>
          <c:extLst xmlns:c16r2="http://schemas.microsoft.com/office/drawing/2015/06/chart">
            <c:ext xmlns:c16="http://schemas.microsoft.com/office/drawing/2014/chart" uri="{C3380CC4-5D6E-409C-BE32-E72D297353CC}">
              <c16:uniqueId val="{00000001-A547-4B84-BC87-5EF53CDFEF9F}"/>
            </c:ext>
          </c:extLst>
        </c:ser>
        <c:dLbls>
          <c:showVal val="1"/>
        </c:dLbls>
        <c:gapWidth val="65"/>
        <c:axId val="48948736"/>
        <c:axId val="48950272"/>
      </c:barChart>
      <c:catAx>
        <c:axId val="48948736"/>
        <c:scaling>
          <c:orientation val="minMax"/>
        </c:scaling>
        <c:axPos val="l"/>
        <c:numFmt formatCode="General" sourceLinked="0"/>
        <c:maj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crossAx val="48950272"/>
        <c:crosses val="autoZero"/>
        <c:auto val="1"/>
        <c:lblAlgn val="ctr"/>
        <c:lblOffset val="100"/>
      </c:catAx>
      <c:valAx>
        <c:axId val="48950272"/>
        <c:scaling>
          <c:orientation val="minMax"/>
        </c:scaling>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crossAx val="48948736"/>
        <c:crosses val="autoZero"/>
        <c:crossBetween val="between"/>
      </c:valAx>
      <c:spPr>
        <a:noFill/>
        <a:ln>
          <a:noFill/>
        </a:ln>
        <a:effectLst/>
      </c:spPr>
    </c:plotArea>
    <c:legend>
      <c:legendPos val="b"/>
      <c:layout>
        <c:manualLayout>
          <c:xMode val="edge"/>
          <c:yMode val="edge"/>
          <c:x val="0.40030129046369206"/>
          <c:y val="0.9092257217847769"/>
          <c:w val="0.15078630796150486"/>
          <c:h val="6.6964754405699295E-2"/>
        </c:manualLayout>
      </c:layout>
      <c:spPr>
        <a:solidFill>
          <a:schemeClr val="lt1">
            <a:lumMod val="95000"/>
            <a:alpha val="39000"/>
          </a:schemeClr>
        </a:solid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0F9902D-CD96-4179-9339-F5CD56D106A9}" type="doc">
      <dgm:prSet loTypeId="urn:microsoft.com/office/officeart/2005/8/layout/list1" loCatId="list" qsTypeId="urn:microsoft.com/office/officeart/2005/8/quickstyle/simple3" qsCatId="simple" csTypeId="urn:microsoft.com/office/officeart/2005/8/colors/accent1_2" csCatId="accent1" phldr="1"/>
      <dgm:spPr/>
      <dgm:t>
        <a:bodyPr/>
        <a:lstStyle/>
        <a:p>
          <a:endParaRPr lang="ru-RU"/>
        </a:p>
      </dgm:t>
    </dgm:pt>
    <dgm:pt modelId="{0896076E-B09C-4EDA-901B-71F54971999D}">
      <dgm:prSet phldrT="[Текст]" custT="1"/>
      <dgm:spPr>
        <a:xfrm>
          <a:off x="340761" y="0"/>
          <a:ext cx="4464763" cy="49452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a:buNone/>
          </a:pPr>
          <a:r>
            <a:rPr lang="ru-RU" sz="1400" b="1">
              <a:solidFill>
                <a:sysClr val="windowText" lastClr="000000"/>
              </a:solidFill>
              <a:latin typeface="Times New Roman" panose="02020603050405020304" pitchFamily="18" charset="0"/>
              <a:ea typeface="+mn-ea"/>
              <a:cs typeface="Times New Roman" panose="02020603050405020304" pitchFamily="18" charset="0"/>
            </a:rPr>
            <a:t>СИЛА ЯК РУХОВА ЯКІСТЬ ЛЮДИНИ</a:t>
          </a:r>
        </a:p>
      </dgm:t>
    </dgm:pt>
    <dgm:pt modelId="{5E8C295B-2284-45B4-B6F9-0A1374DB1D53}" type="parTrans" cxnId="{9B921258-CDCC-44C5-B1D4-C4513B93C93A}">
      <dgm:prSet/>
      <dgm:spPr/>
      <dgm:t>
        <a:bodyPr/>
        <a:lstStyle/>
        <a:p>
          <a:endParaRPr lang="ru-RU"/>
        </a:p>
      </dgm:t>
    </dgm:pt>
    <dgm:pt modelId="{BAC11C42-9534-40E8-A31F-893CF3AA60F1}" type="sibTrans" cxnId="{9B921258-CDCC-44C5-B1D4-C4513B93C93A}">
      <dgm:prSet/>
      <dgm:spPr/>
      <dgm:t>
        <a:bodyPr/>
        <a:lstStyle/>
        <a:p>
          <a:endParaRPr lang="ru-RU"/>
        </a:p>
      </dgm:t>
    </dgm:pt>
    <dgm:pt modelId="{4BF8A510-B908-4182-BCB8-F311986AFC3C}">
      <dgm:prSet phldrT="[Текст]" custT="1"/>
      <dgm:spPr>
        <a:xfrm>
          <a:off x="302627" y="638999"/>
          <a:ext cx="4541575" cy="690437"/>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buNone/>
          </a:pPr>
          <a:r>
            <a:rPr lang="ru-RU" sz="1400">
              <a:solidFill>
                <a:sysClr val="windowText" lastClr="000000"/>
              </a:solidFill>
              <a:latin typeface="Times New Roman" panose="02020603050405020304" pitchFamily="18" charset="0"/>
              <a:ea typeface="+mn-ea"/>
              <a:cs typeface="Times New Roman" panose="02020603050405020304" pitchFamily="18" charset="0"/>
            </a:rPr>
            <a:t>АБСОЛЮТНА СИЛА ЛЮДИНИ </a:t>
          </a:r>
          <a:r>
            <a:rPr lang="uk-UA" sz="1400">
              <a:solidFill>
                <a:sysClr val="windowText" lastClr="000000"/>
              </a:solidFill>
              <a:latin typeface="Calibri"/>
              <a:ea typeface="+mn-ea"/>
              <a:cs typeface="+mn-cs"/>
            </a:rPr>
            <a:t>–</a:t>
          </a:r>
          <a:r>
            <a:rPr lang="ru-RU" sz="1400">
              <a:solidFill>
                <a:sysClr val="windowText" lastClr="000000"/>
              </a:solidFill>
              <a:latin typeface="Times New Roman" panose="02020603050405020304" pitchFamily="18" charset="0"/>
              <a:ea typeface="+mn-ea"/>
              <a:cs typeface="Times New Roman" panose="02020603050405020304" pitchFamily="18" charset="0"/>
            </a:rPr>
            <a:t> це її здатність долати щонайбільший опір або протидіями йому в довільному м</a:t>
          </a:r>
          <a:r>
            <a:rPr lang="en-US" sz="1400">
              <a:solidFill>
                <a:sysClr val="windowText" lastClr="000000"/>
              </a:solidFill>
              <a:latin typeface="Times New Roman" panose="02020603050405020304" pitchFamily="18" charset="0"/>
              <a:ea typeface="+mn-ea"/>
              <a:cs typeface="Times New Roman" panose="02020603050405020304" pitchFamily="18" charset="0"/>
            </a:rPr>
            <a:t>'</a:t>
          </a:r>
          <a:r>
            <a:rPr lang="ru-RU" sz="1400">
              <a:solidFill>
                <a:sysClr val="windowText" lastClr="000000"/>
              </a:solidFill>
              <a:latin typeface="Times New Roman" panose="02020603050405020304" pitchFamily="18" charset="0"/>
              <a:ea typeface="+mn-ea"/>
              <a:cs typeface="Times New Roman" panose="02020603050405020304" pitchFamily="18" charset="0"/>
            </a:rPr>
            <a:t>язовому напруженні</a:t>
          </a:r>
        </a:p>
      </dgm:t>
    </dgm:pt>
    <dgm:pt modelId="{33B95BE3-8BFF-4A94-9B9E-31D33BB9774E}" type="parTrans" cxnId="{1904DFFC-7367-497A-BEBD-376B8F0BB0B7}">
      <dgm:prSet/>
      <dgm:spPr/>
      <dgm:t>
        <a:bodyPr/>
        <a:lstStyle/>
        <a:p>
          <a:endParaRPr lang="ru-RU"/>
        </a:p>
      </dgm:t>
    </dgm:pt>
    <dgm:pt modelId="{B0B7BD90-995F-460D-A600-8932A3A160D5}" type="sibTrans" cxnId="{1904DFFC-7367-497A-BEBD-376B8F0BB0B7}">
      <dgm:prSet/>
      <dgm:spPr/>
      <dgm:t>
        <a:bodyPr/>
        <a:lstStyle/>
        <a:p>
          <a:endParaRPr lang="ru-RU"/>
        </a:p>
      </dgm:t>
    </dgm:pt>
    <dgm:pt modelId="{53F57CEF-5328-4320-8B3D-08BC05DC3CC0}">
      <dgm:prSet phldrT="[Текст]" custT="1"/>
      <dgm:spPr>
        <a:xfrm>
          <a:off x="321676" y="1402286"/>
          <a:ext cx="4454865" cy="630874"/>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buNone/>
          </a:pPr>
          <a:r>
            <a:rPr lang="ru-RU" sz="1400">
              <a:solidFill>
                <a:sysClr val="windowText" lastClr="000000"/>
              </a:solidFill>
              <a:latin typeface="Times New Roman" panose="02020603050405020304" pitchFamily="18" charset="0"/>
              <a:ea typeface="+mn-ea"/>
              <a:cs typeface="Times New Roman" panose="02020603050405020304" pitchFamily="18" charset="0"/>
            </a:rPr>
            <a:t>ШВИДКІСНА СИЛА </a:t>
          </a:r>
          <a:r>
            <a:rPr lang="uk-UA" sz="1400">
              <a:solidFill>
                <a:sysClr val="windowText" lastClr="000000"/>
              </a:solidFill>
              <a:latin typeface="Calibri"/>
              <a:ea typeface="+mn-ea"/>
              <a:cs typeface="+mn-cs"/>
            </a:rPr>
            <a:t>–</a:t>
          </a:r>
          <a:r>
            <a:rPr lang="ru-RU" sz="1400">
              <a:solidFill>
                <a:sysClr val="windowText" lastClr="000000"/>
              </a:solidFill>
              <a:latin typeface="Times New Roman" panose="02020603050405020304" pitchFamily="18" charset="0"/>
              <a:ea typeface="+mn-ea"/>
              <a:cs typeface="Times New Roman" panose="02020603050405020304" pitchFamily="18" charset="0"/>
            </a:rPr>
            <a:t> це здатність людини з якомога більшоюшвидкістю долати помірний опір</a:t>
          </a:r>
        </a:p>
      </dgm:t>
    </dgm:pt>
    <dgm:pt modelId="{2054B26A-0485-493B-9299-EBC56297192B}" type="parTrans" cxnId="{96B9328B-E06A-4167-8DFD-C60F55C60046}">
      <dgm:prSet/>
      <dgm:spPr/>
      <dgm:t>
        <a:bodyPr/>
        <a:lstStyle/>
        <a:p>
          <a:endParaRPr lang="ru-RU"/>
        </a:p>
      </dgm:t>
    </dgm:pt>
    <dgm:pt modelId="{02D8D245-2D5F-4403-88B2-AC0BE596854A}" type="sibTrans" cxnId="{96B9328B-E06A-4167-8DFD-C60F55C60046}">
      <dgm:prSet/>
      <dgm:spPr/>
      <dgm:t>
        <a:bodyPr/>
        <a:lstStyle/>
        <a:p>
          <a:endParaRPr lang="ru-RU"/>
        </a:p>
      </dgm:t>
    </dgm:pt>
    <dgm:pt modelId="{1A30F641-CDED-4553-9E5D-3107024054EE}">
      <dgm:prSet custT="1"/>
      <dgm:spPr>
        <a:xfrm>
          <a:off x="331202" y="2166335"/>
          <a:ext cx="4446002" cy="60762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buNone/>
          </a:pPr>
          <a:r>
            <a:rPr lang="ru-RU" sz="1400">
              <a:solidFill>
                <a:sysClr val="windowText" lastClr="000000"/>
              </a:solidFill>
              <a:latin typeface="Times New Roman" panose="02020603050405020304" pitchFamily="18" charset="0"/>
              <a:ea typeface="+mn-ea"/>
              <a:cs typeface="Times New Roman" panose="02020603050405020304" pitchFamily="18" charset="0"/>
            </a:rPr>
            <a:t>ВІДНОСНА СИЛА </a:t>
          </a:r>
          <a:r>
            <a:rPr lang="uk-UA" sz="1400">
              <a:solidFill>
                <a:sysClr val="windowText" lastClr="000000"/>
              </a:solidFill>
              <a:latin typeface="Calibri"/>
              <a:ea typeface="+mn-ea"/>
              <a:cs typeface="+mn-cs"/>
            </a:rPr>
            <a:t>–</a:t>
          </a:r>
          <a:r>
            <a:rPr lang="ru-RU" sz="1400">
              <a:solidFill>
                <a:sysClr val="windowText" lastClr="000000"/>
              </a:solidFill>
              <a:latin typeface="Times New Roman" panose="02020603050405020304" pitchFamily="18" charset="0"/>
              <a:ea typeface="+mn-ea"/>
              <a:cs typeface="Times New Roman" panose="02020603050405020304" pitchFamily="18" charset="0"/>
            </a:rPr>
            <a:t> це кількість абсолютної сили людини, щоприпадає на 1 кг маси її тіла</a:t>
          </a:r>
        </a:p>
      </dgm:t>
    </dgm:pt>
    <dgm:pt modelId="{B18BF864-86CA-4E92-91C3-BA96E95F9B27}" type="parTrans" cxnId="{97B58F52-4E80-44B5-90D5-1A490FCA4568}">
      <dgm:prSet/>
      <dgm:spPr/>
      <dgm:t>
        <a:bodyPr/>
        <a:lstStyle/>
        <a:p>
          <a:endParaRPr lang="ru-RU"/>
        </a:p>
      </dgm:t>
    </dgm:pt>
    <dgm:pt modelId="{79E28ADA-A493-4203-B26A-12B9CF7FB7B3}" type="sibTrans" cxnId="{97B58F52-4E80-44B5-90D5-1A490FCA4568}">
      <dgm:prSet/>
      <dgm:spPr/>
      <dgm:t>
        <a:bodyPr/>
        <a:lstStyle/>
        <a:p>
          <a:endParaRPr lang="ru-RU"/>
        </a:p>
      </dgm:t>
    </dgm:pt>
    <dgm:pt modelId="{7583FBD1-D2AF-4937-8C7B-1D4BD558202F}">
      <dgm:prSet custT="1"/>
      <dgm:spPr>
        <a:xfrm>
          <a:off x="274052" y="3019849"/>
          <a:ext cx="4474278" cy="629815"/>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buNone/>
          </a:pPr>
          <a:r>
            <a:rPr lang="ru-RU" sz="1400">
              <a:solidFill>
                <a:sysClr val="windowText" lastClr="000000"/>
              </a:solidFill>
              <a:latin typeface="Times New Roman" panose="02020603050405020304" pitchFamily="18" charset="0"/>
              <a:ea typeface="+mn-ea"/>
              <a:cs typeface="Times New Roman" panose="02020603050405020304" pitchFamily="18" charset="0"/>
            </a:rPr>
            <a:t>ВИБУХОВА СИЛА </a:t>
          </a:r>
          <a:r>
            <a:rPr lang="uk-UA" sz="1400">
              <a:solidFill>
                <a:sysClr val="windowText" lastClr="000000"/>
              </a:solidFill>
              <a:latin typeface="Calibri"/>
              <a:ea typeface="+mn-ea"/>
              <a:cs typeface="+mn-cs"/>
            </a:rPr>
            <a:t>–</a:t>
          </a:r>
          <a:r>
            <a:rPr lang="ru-RU" sz="1400">
              <a:solidFill>
                <a:sysClr val="windowText" lastClr="000000"/>
              </a:solidFill>
              <a:latin typeface="Times New Roman" panose="02020603050405020304" pitchFamily="18" charset="0"/>
              <a:ea typeface="+mn-ea"/>
              <a:cs typeface="Times New Roman" panose="02020603050405020304" pitchFamily="18" charset="0"/>
            </a:rPr>
            <a:t> це здатність людини проявити якомога значне зусилля за найкоротший час</a:t>
          </a:r>
        </a:p>
      </dgm:t>
    </dgm:pt>
    <dgm:pt modelId="{BBFE92FE-AB0E-44DB-B3F2-71E49E23BEBE}" type="parTrans" cxnId="{38B57DAB-A2FA-497D-AFF2-A024CF4DDF73}">
      <dgm:prSet/>
      <dgm:spPr/>
      <dgm:t>
        <a:bodyPr/>
        <a:lstStyle/>
        <a:p>
          <a:endParaRPr lang="ru-RU"/>
        </a:p>
      </dgm:t>
    </dgm:pt>
    <dgm:pt modelId="{6CBA8907-025E-49C1-A307-BE1362FC0BFD}" type="sibTrans" cxnId="{38B57DAB-A2FA-497D-AFF2-A024CF4DDF73}">
      <dgm:prSet/>
      <dgm:spPr/>
      <dgm:t>
        <a:bodyPr/>
        <a:lstStyle/>
        <a:p>
          <a:endParaRPr lang="ru-RU"/>
        </a:p>
      </dgm:t>
    </dgm:pt>
    <dgm:pt modelId="{F2E6C6E0-7749-482C-81A5-0A5F4755E75F}" type="pres">
      <dgm:prSet presAssocID="{50F9902D-CD96-4179-9339-F5CD56D106A9}" presName="linear" presStyleCnt="0">
        <dgm:presLayoutVars>
          <dgm:dir/>
          <dgm:animLvl val="lvl"/>
          <dgm:resizeHandles val="exact"/>
        </dgm:presLayoutVars>
      </dgm:prSet>
      <dgm:spPr/>
      <dgm:t>
        <a:bodyPr/>
        <a:lstStyle/>
        <a:p>
          <a:endParaRPr lang="ru-RU"/>
        </a:p>
      </dgm:t>
    </dgm:pt>
    <dgm:pt modelId="{1732EE1D-2E0D-43E2-A98B-8B5FE91CF64E}" type="pres">
      <dgm:prSet presAssocID="{0896076E-B09C-4EDA-901B-71F54971999D}" presName="parentLin" presStyleCnt="0"/>
      <dgm:spPr/>
    </dgm:pt>
    <dgm:pt modelId="{67A50CDA-0516-40EB-BCC8-3E8B8269565D}" type="pres">
      <dgm:prSet presAssocID="{0896076E-B09C-4EDA-901B-71F54971999D}" presName="parentLeftMargin" presStyleLbl="node1" presStyleIdx="0" presStyleCnt="5"/>
      <dgm:spPr>
        <a:prstGeom prst="roundRect">
          <a:avLst/>
        </a:prstGeom>
      </dgm:spPr>
      <dgm:t>
        <a:bodyPr/>
        <a:lstStyle/>
        <a:p>
          <a:endParaRPr lang="ru-RU"/>
        </a:p>
      </dgm:t>
    </dgm:pt>
    <dgm:pt modelId="{95D6ECE8-338D-4A4A-8101-5A554C26C031}" type="pres">
      <dgm:prSet presAssocID="{0896076E-B09C-4EDA-901B-71F54971999D}" presName="parentText" presStyleLbl="node1" presStyleIdx="0" presStyleCnt="5" custScaleX="116369" custScaleY="335045" custLinFactY="-89421" custLinFactNeighborX="24342" custLinFactNeighborY="-100000">
        <dgm:presLayoutVars>
          <dgm:chMax val="0"/>
          <dgm:bulletEnabled val="1"/>
        </dgm:presLayoutVars>
      </dgm:prSet>
      <dgm:spPr/>
      <dgm:t>
        <a:bodyPr/>
        <a:lstStyle/>
        <a:p>
          <a:endParaRPr lang="ru-RU"/>
        </a:p>
      </dgm:t>
    </dgm:pt>
    <dgm:pt modelId="{41C01E05-E750-4A29-83E3-488EE4DDA2B1}" type="pres">
      <dgm:prSet presAssocID="{0896076E-B09C-4EDA-901B-71F54971999D}" presName="negativeSpace" presStyleCnt="0"/>
      <dgm:spPr/>
    </dgm:pt>
    <dgm:pt modelId="{FE11DEEF-38D6-4B5D-8051-F3DE34836C2A}" type="pres">
      <dgm:prSet presAssocID="{0896076E-B09C-4EDA-901B-71F54971999D}" presName="childText" presStyleLbl="conFgAcc1" presStyleIdx="0" presStyleCnt="5">
        <dgm:presLayoutVars>
          <dgm:bulletEnabled val="1"/>
        </dgm:presLayoutVars>
      </dgm:prSet>
      <dgm:spPr>
        <a:xfrm>
          <a:off x="0" y="700311"/>
          <a:ext cx="5486400" cy="126000"/>
        </a:xfrm>
        <a:prstGeom prst="rect">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gm:spPr>
    </dgm:pt>
    <dgm:pt modelId="{5D245D83-7A31-4266-AC66-C9C9B6C03585}" type="pres">
      <dgm:prSet presAssocID="{BAC11C42-9534-40E8-A31F-893CF3AA60F1}" presName="spaceBetweenRectangles" presStyleCnt="0"/>
      <dgm:spPr/>
    </dgm:pt>
    <dgm:pt modelId="{A1C29445-C38A-4203-A7EB-A093F432A0BB}" type="pres">
      <dgm:prSet presAssocID="{4BF8A510-B908-4182-BCB8-F311986AFC3C}" presName="parentLin" presStyleCnt="0"/>
      <dgm:spPr/>
    </dgm:pt>
    <dgm:pt modelId="{B6F1DDBE-B288-4FC1-9E84-02C0F9DA9197}" type="pres">
      <dgm:prSet presAssocID="{4BF8A510-B908-4182-BCB8-F311986AFC3C}" presName="parentLeftMargin" presStyleLbl="node1" presStyleIdx="0" presStyleCnt="5"/>
      <dgm:spPr>
        <a:prstGeom prst="roundRect">
          <a:avLst/>
        </a:prstGeom>
      </dgm:spPr>
      <dgm:t>
        <a:bodyPr/>
        <a:lstStyle/>
        <a:p>
          <a:endParaRPr lang="ru-RU"/>
        </a:p>
      </dgm:t>
    </dgm:pt>
    <dgm:pt modelId="{3476AF1C-8498-4674-921F-224AAB9A7ABD}" type="pres">
      <dgm:prSet presAssocID="{4BF8A510-B908-4182-BCB8-F311986AFC3C}" presName="parentText" presStyleLbl="node1" presStyleIdx="1" presStyleCnt="5" custScaleX="118371" custScaleY="467776" custLinFactY="-45198" custLinFactNeighborX="10427" custLinFactNeighborY="-100000">
        <dgm:presLayoutVars>
          <dgm:chMax val="0"/>
          <dgm:bulletEnabled val="1"/>
        </dgm:presLayoutVars>
      </dgm:prSet>
      <dgm:spPr/>
      <dgm:t>
        <a:bodyPr/>
        <a:lstStyle/>
        <a:p>
          <a:endParaRPr lang="ru-RU"/>
        </a:p>
      </dgm:t>
    </dgm:pt>
    <dgm:pt modelId="{1F7D3966-BE89-4E1C-8A28-DD9227F2575C}" type="pres">
      <dgm:prSet presAssocID="{4BF8A510-B908-4182-BCB8-F311986AFC3C}" presName="negativeSpace" presStyleCnt="0"/>
      <dgm:spPr/>
    </dgm:pt>
    <dgm:pt modelId="{E746509E-E936-4426-A6EB-A379A654DA37}" type="pres">
      <dgm:prSet presAssocID="{4BF8A510-B908-4182-BCB8-F311986AFC3C}" presName="childText" presStyleLbl="conFgAcc1" presStyleIdx="1" presStyleCnt="5">
        <dgm:presLayoutVars>
          <dgm:bulletEnabled val="1"/>
        </dgm:presLayoutVars>
      </dgm:prSet>
      <dgm:spPr>
        <a:xfrm>
          <a:off x="0" y="1469948"/>
          <a:ext cx="5486400" cy="126000"/>
        </a:xfrm>
        <a:prstGeom prst="rect">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gm:spPr>
    </dgm:pt>
    <dgm:pt modelId="{637561E5-1A80-42A9-B3AF-56B633CF0B01}" type="pres">
      <dgm:prSet presAssocID="{B0B7BD90-995F-460D-A600-8932A3A160D5}" presName="spaceBetweenRectangles" presStyleCnt="0"/>
      <dgm:spPr/>
    </dgm:pt>
    <dgm:pt modelId="{57A0EFBD-934C-47EE-964D-88E8BF090EE1}" type="pres">
      <dgm:prSet presAssocID="{53F57CEF-5328-4320-8B3D-08BC05DC3CC0}" presName="parentLin" presStyleCnt="0"/>
      <dgm:spPr/>
    </dgm:pt>
    <dgm:pt modelId="{7C62BBF0-C6F8-4981-9FC4-D44CD73E60B1}" type="pres">
      <dgm:prSet presAssocID="{53F57CEF-5328-4320-8B3D-08BC05DC3CC0}" presName="parentLeftMargin" presStyleLbl="node1" presStyleIdx="1" presStyleCnt="5"/>
      <dgm:spPr>
        <a:prstGeom prst="roundRect">
          <a:avLst/>
        </a:prstGeom>
      </dgm:spPr>
      <dgm:t>
        <a:bodyPr/>
        <a:lstStyle/>
        <a:p>
          <a:endParaRPr lang="ru-RU"/>
        </a:p>
      </dgm:t>
    </dgm:pt>
    <dgm:pt modelId="{10955EE9-6206-420C-A89A-20E7D3D3E76D}" type="pres">
      <dgm:prSet presAssocID="{53F57CEF-5328-4320-8B3D-08BC05DC3CC0}" presName="parentText" presStyleLbl="node1" presStyleIdx="2" presStyleCnt="5" custScaleX="116111" custScaleY="427422" custLinFactY="-49500" custLinFactNeighborX="17378" custLinFactNeighborY="-100000">
        <dgm:presLayoutVars>
          <dgm:chMax val="0"/>
          <dgm:bulletEnabled val="1"/>
        </dgm:presLayoutVars>
      </dgm:prSet>
      <dgm:spPr/>
      <dgm:t>
        <a:bodyPr/>
        <a:lstStyle/>
        <a:p>
          <a:endParaRPr lang="ru-RU"/>
        </a:p>
      </dgm:t>
    </dgm:pt>
    <dgm:pt modelId="{D94CD7F3-D18D-45CE-BAD0-AB64F09D41B4}" type="pres">
      <dgm:prSet presAssocID="{53F57CEF-5328-4320-8B3D-08BC05DC3CC0}" presName="negativeSpace" presStyleCnt="0"/>
      <dgm:spPr/>
    </dgm:pt>
    <dgm:pt modelId="{71CEDD61-EF31-40EF-871D-A38FF245265B}" type="pres">
      <dgm:prSet presAssocID="{53F57CEF-5328-4320-8B3D-08BC05DC3CC0}" presName="childText" presStyleLbl="conFgAcc1" presStyleIdx="2" presStyleCnt="5">
        <dgm:presLayoutVars>
          <dgm:bulletEnabled val="1"/>
        </dgm:presLayoutVars>
      </dgm:prSet>
      <dgm:spPr>
        <a:xfrm>
          <a:off x="0" y="2180023"/>
          <a:ext cx="5486400" cy="126000"/>
        </a:xfrm>
        <a:prstGeom prst="rect">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gm:spPr>
    </dgm:pt>
    <dgm:pt modelId="{0D6927EB-2A6A-4123-A8A7-C2C4A805684D}" type="pres">
      <dgm:prSet presAssocID="{02D8D245-2D5F-4403-88B2-AC0BE596854A}" presName="spaceBetweenRectangles" presStyleCnt="0"/>
      <dgm:spPr/>
    </dgm:pt>
    <dgm:pt modelId="{DBCD6BF0-43C6-4393-87FF-2FA8A8DB1A61}" type="pres">
      <dgm:prSet presAssocID="{1A30F641-CDED-4553-9E5D-3107024054EE}" presName="parentLin" presStyleCnt="0"/>
      <dgm:spPr/>
    </dgm:pt>
    <dgm:pt modelId="{03146E28-FE82-4CCC-A0F2-A81D3F7C4C23}" type="pres">
      <dgm:prSet presAssocID="{1A30F641-CDED-4553-9E5D-3107024054EE}" presName="parentLeftMargin" presStyleLbl="node1" presStyleIdx="2" presStyleCnt="5"/>
      <dgm:spPr>
        <a:prstGeom prst="roundRect">
          <a:avLst/>
        </a:prstGeom>
      </dgm:spPr>
      <dgm:t>
        <a:bodyPr/>
        <a:lstStyle/>
        <a:p>
          <a:endParaRPr lang="ru-RU"/>
        </a:p>
      </dgm:t>
    </dgm:pt>
    <dgm:pt modelId="{BB01EFF9-5E54-4EB4-9A72-A30460D86B3D}" type="pres">
      <dgm:prSet presAssocID="{1A30F641-CDED-4553-9E5D-3107024054EE}" presName="parentText" presStyleLbl="node1" presStyleIdx="3" presStyleCnt="5" custScaleX="115880" custScaleY="411671" custLinFactY="-12932" custLinFactNeighborX="20854" custLinFactNeighborY="-100000">
        <dgm:presLayoutVars>
          <dgm:chMax val="0"/>
          <dgm:bulletEnabled val="1"/>
        </dgm:presLayoutVars>
      </dgm:prSet>
      <dgm:spPr/>
      <dgm:t>
        <a:bodyPr/>
        <a:lstStyle/>
        <a:p>
          <a:endParaRPr lang="ru-RU"/>
        </a:p>
      </dgm:t>
    </dgm:pt>
    <dgm:pt modelId="{3AD74D53-8C5F-48F5-94E6-450EE894E06B}" type="pres">
      <dgm:prSet presAssocID="{1A30F641-CDED-4553-9E5D-3107024054EE}" presName="negativeSpace" presStyleCnt="0"/>
      <dgm:spPr/>
    </dgm:pt>
    <dgm:pt modelId="{14A5B711-5F53-40DA-A75D-7DB390E7B9DB}" type="pres">
      <dgm:prSet presAssocID="{1A30F641-CDED-4553-9E5D-3107024054EE}" presName="childText" presStyleLbl="conFgAcc1" presStyleIdx="3" presStyleCnt="5">
        <dgm:presLayoutVars>
          <dgm:bulletEnabled val="1"/>
        </dgm:presLayoutVars>
      </dgm:prSet>
      <dgm:spPr>
        <a:xfrm>
          <a:off x="0" y="2866849"/>
          <a:ext cx="5486400" cy="126000"/>
        </a:xfrm>
        <a:prstGeom prst="rect">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gm:spPr>
    </dgm:pt>
    <dgm:pt modelId="{1B25D201-B715-4E2E-B44A-49DF0BE20B53}" type="pres">
      <dgm:prSet presAssocID="{79E28ADA-A493-4203-B26A-12B9CF7FB7B3}" presName="spaceBetweenRectangles" presStyleCnt="0"/>
      <dgm:spPr/>
    </dgm:pt>
    <dgm:pt modelId="{11415EBB-031F-49FE-AFE4-33B77E250103}" type="pres">
      <dgm:prSet presAssocID="{7583FBD1-D2AF-4937-8C7B-1D4BD558202F}" presName="parentLin" presStyleCnt="0"/>
      <dgm:spPr/>
    </dgm:pt>
    <dgm:pt modelId="{BD0A44AA-1D05-4E51-ADFD-261112636BFE}" type="pres">
      <dgm:prSet presAssocID="{7583FBD1-D2AF-4937-8C7B-1D4BD558202F}" presName="parentLeftMargin" presStyleLbl="node1" presStyleIdx="3" presStyleCnt="5"/>
      <dgm:spPr>
        <a:prstGeom prst="roundRect">
          <a:avLst/>
        </a:prstGeom>
      </dgm:spPr>
      <dgm:t>
        <a:bodyPr/>
        <a:lstStyle/>
        <a:p>
          <a:endParaRPr lang="ru-RU"/>
        </a:p>
      </dgm:t>
    </dgm:pt>
    <dgm:pt modelId="{CD76A1B9-21BB-454C-9A87-7ECEC7A65D8E}" type="pres">
      <dgm:prSet presAssocID="{7583FBD1-D2AF-4937-8C7B-1D4BD558202F}" presName="parentText" presStyleLbl="node1" presStyleIdx="4" presStyleCnt="5" custScaleX="116617" custScaleY="426704">
        <dgm:presLayoutVars>
          <dgm:chMax val="0"/>
          <dgm:bulletEnabled val="1"/>
        </dgm:presLayoutVars>
      </dgm:prSet>
      <dgm:spPr/>
      <dgm:t>
        <a:bodyPr/>
        <a:lstStyle/>
        <a:p>
          <a:endParaRPr lang="ru-RU"/>
        </a:p>
      </dgm:t>
    </dgm:pt>
    <dgm:pt modelId="{6A6AC424-C8F6-4669-BD5C-0352806FE356}" type="pres">
      <dgm:prSet presAssocID="{7583FBD1-D2AF-4937-8C7B-1D4BD558202F}" presName="negativeSpace" presStyleCnt="0"/>
      <dgm:spPr/>
    </dgm:pt>
    <dgm:pt modelId="{F00880F0-FC7B-4B83-B7CF-3DA4B0182CB7}" type="pres">
      <dgm:prSet presAssocID="{7583FBD1-D2AF-4937-8C7B-1D4BD558202F}" presName="childText" presStyleLbl="conFgAcc1" presStyleIdx="4" presStyleCnt="5">
        <dgm:presLayoutVars>
          <dgm:bulletEnabled val="1"/>
        </dgm:presLayoutVars>
      </dgm:prSet>
      <dgm:spPr>
        <a:xfrm>
          <a:off x="0" y="3575865"/>
          <a:ext cx="5486400" cy="126000"/>
        </a:xfrm>
        <a:prstGeom prst="rect">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gm:spPr>
    </dgm:pt>
  </dgm:ptLst>
  <dgm:cxnLst>
    <dgm:cxn modelId="{423E059E-035E-4B9B-B65A-07492FA4E0DE}" type="presOf" srcId="{1A30F641-CDED-4553-9E5D-3107024054EE}" destId="{BB01EFF9-5E54-4EB4-9A72-A30460D86B3D}" srcOrd="1" destOrd="0" presId="urn:microsoft.com/office/officeart/2005/8/layout/list1"/>
    <dgm:cxn modelId="{1904DFFC-7367-497A-BEBD-376B8F0BB0B7}" srcId="{50F9902D-CD96-4179-9339-F5CD56D106A9}" destId="{4BF8A510-B908-4182-BCB8-F311986AFC3C}" srcOrd="1" destOrd="0" parTransId="{33B95BE3-8BFF-4A94-9B9E-31D33BB9774E}" sibTransId="{B0B7BD90-995F-460D-A600-8932A3A160D5}"/>
    <dgm:cxn modelId="{9B921258-CDCC-44C5-B1D4-C4513B93C93A}" srcId="{50F9902D-CD96-4179-9339-F5CD56D106A9}" destId="{0896076E-B09C-4EDA-901B-71F54971999D}" srcOrd="0" destOrd="0" parTransId="{5E8C295B-2284-45B4-B6F9-0A1374DB1D53}" sibTransId="{BAC11C42-9534-40E8-A31F-893CF3AA60F1}"/>
    <dgm:cxn modelId="{30F4B089-E508-4F3D-8C69-F1298EB442ED}" type="presOf" srcId="{7583FBD1-D2AF-4937-8C7B-1D4BD558202F}" destId="{CD76A1B9-21BB-454C-9A87-7ECEC7A65D8E}" srcOrd="1" destOrd="0" presId="urn:microsoft.com/office/officeart/2005/8/layout/list1"/>
    <dgm:cxn modelId="{A79BFD83-2094-48C2-9E63-3CC35CB007A4}" type="presOf" srcId="{0896076E-B09C-4EDA-901B-71F54971999D}" destId="{95D6ECE8-338D-4A4A-8101-5A554C26C031}" srcOrd="1" destOrd="0" presId="urn:microsoft.com/office/officeart/2005/8/layout/list1"/>
    <dgm:cxn modelId="{1AF2C5EB-8761-440A-B6A9-CE1D2B2B73F1}" type="presOf" srcId="{4BF8A510-B908-4182-BCB8-F311986AFC3C}" destId="{B6F1DDBE-B288-4FC1-9E84-02C0F9DA9197}" srcOrd="0" destOrd="0" presId="urn:microsoft.com/office/officeart/2005/8/layout/list1"/>
    <dgm:cxn modelId="{5C9E9B57-57FF-4CB2-8C18-840A7AD576F0}" type="presOf" srcId="{50F9902D-CD96-4179-9339-F5CD56D106A9}" destId="{F2E6C6E0-7749-482C-81A5-0A5F4755E75F}" srcOrd="0" destOrd="0" presId="urn:microsoft.com/office/officeart/2005/8/layout/list1"/>
    <dgm:cxn modelId="{6EE739A4-CBB1-4D62-846D-EB840469E558}" type="presOf" srcId="{4BF8A510-B908-4182-BCB8-F311986AFC3C}" destId="{3476AF1C-8498-4674-921F-224AAB9A7ABD}" srcOrd="1" destOrd="0" presId="urn:microsoft.com/office/officeart/2005/8/layout/list1"/>
    <dgm:cxn modelId="{97B58F52-4E80-44B5-90D5-1A490FCA4568}" srcId="{50F9902D-CD96-4179-9339-F5CD56D106A9}" destId="{1A30F641-CDED-4553-9E5D-3107024054EE}" srcOrd="3" destOrd="0" parTransId="{B18BF864-86CA-4E92-91C3-BA96E95F9B27}" sibTransId="{79E28ADA-A493-4203-B26A-12B9CF7FB7B3}"/>
    <dgm:cxn modelId="{D064BD56-2D3D-441F-81CB-90B09BBD1DD3}" type="presOf" srcId="{0896076E-B09C-4EDA-901B-71F54971999D}" destId="{67A50CDA-0516-40EB-BCC8-3E8B8269565D}" srcOrd="0" destOrd="0" presId="urn:microsoft.com/office/officeart/2005/8/layout/list1"/>
    <dgm:cxn modelId="{C8C40B68-3A28-4CDE-8587-494562225AC2}" type="presOf" srcId="{7583FBD1-D2AF-4937-8C7B-1D4BD558202F}" destId="{BD0A44AA-1D05-4E51-ADFD-261112636BFE}" srcOrd="0" destOrd="0" presId="urn:microsoft.com/office/officeart/2005/8/layout/list1"/>
    <dgm:cxn modelId="{16271E5F-72C6-421A-9566-40F585C30D09}" type="presOf" srcId="{53F57CEF-5328-4320-8B3D-08BC05DC3CC0}" destId="{10955EE9-6206-420C-A89A-20E7D3D3E76D}" srcOrd="1" destOrd="0" presId="urn:microsoft.com/office/officeart/2005/8/layout/list1"/>
    <dgm:cxn modelId="{96B9328B-E06A-4167-8DFD-C60F55C60046}" srcId="{50F9902D-CD96-4179-9339-F5CD56D106A9}" destId="{53F57CEF-5328-4320-8B3D-08BC05DC3CC0}" srcOrd="2" destOrd="0" parTransId="{2054B26A-0485-493B-9299-EBC56297192B}" sibTransId="{02D8D245-2D5F-4403-88B2-AC0BE596854A}"/>
    <dgm:cxn modelId="{C443FC54-A4AF-4866-A2CB-124D2433711B}" type="presOf" srcId="{1A30F641-CDED-4553-9E5D-3107024054EE}" destId="{03146E28-FE82-4CCC-A0F2-A81D3F7C4C23}" srcOrd="0" destOrd="0" presId="urn:microsoft.com/office/officeart/2005/8/layout/list1"/>
    <dgm:cxn modelId="{4AD3562A-4F1C-4EAE-9050-CBCA708B3800}" type="presOf" srcId="{53F57CEF-5328-4320-8B3D-08BC05DC3CC0}" destId="{7C62BBF0-C6F8-4981-9FC4-D44CD73E60B1}" srcOrd="0" destOrd="0" presId="urn:microsoft.com/office/officeart/2005/8/layout/list1"/>
    <dgm:cxn modelId="{38B57DAB-A2FA-497D-AFF2-A024CF4DDF73}" srcId="{50F9902D-CD96-4179-9339-F5CD56D106A9}" destId="{7583FBD1-D2AF-4937-8C7B-1D4BD558202F}" srcOrd="4" destOrd="0" parTransId="{BBFE92FE-AB0E-44DB-B3F2-71E49E23BEBE}" sibTransId="{6CBA8907-025E-49C1-A307-BE1362FC0BFD}"/>
    <dgm:cxn modelId="{CF6B7C5C-BDD5-4A7D-8C79-337532F4FCCE}" type="presParOf" srcId="{F2E6C6E0-7749-482C-81A5-0A5F4755E75F}" destId="{1732EE1D-2E0D-43E2-A98B-8B5FE91CF64E}" srcOrd="0" destOrd="0" presId="urn:microsoft.com/office/officeart/2005/8/layout/list1"/>
    <dgm:cxn modelId="{ED470B71-C29E-47DF-8C65-3D363D948D19}" type="presParOf" srcId="{1732EE1D-2E0D-43E2-A98B-8B5FE91CF64E}" destId="{67A50CDA-0516-40EB-BCC8-3E8B8269565D}" srcOrd="0" destOrd="0" presId="urn:microsoft.com/office/officeart/2005/8/layout/list1"/>
    <dgm:cxn modelId="{3EE257EC-D0EB-49E2-9117-FA776286BEB5}" type="presParOf" srcId="{1732EE1D-2E0D-43E2-A98B-8B5FE91CF64E}" destId="{95D6ECE8-338D-4A4A-8101-5A554C26C031}" srcOrd="1" destOrd="0" presId="urn:microsoft.com/office/officeart/2005/8/layout/list1"/>
    <dgm:cxn modelId="{564CF354-64BC-4A96-9858-DB9E020DB0AF}" type="presParOf" srcId="{F2E6C6E0-7749-482C-81A5-0A5F4755E75F}" destId="{41C01E05-E750-4A29-83E3-488EE4DDA2B1}" srcOrd="1" destOrd="0" presId="urn:microsoft.com/office/officeart/2005/8/layout/list1"/>
    <dgm:cxn modelId="{26B982C5-917B-4B9E-888F-DF1027E0DE43}" type="presParOf" srcId="{F2E6C6E0-7749-482C-81A5-0A5F4755E75F}" destId="{FE11DEEF-38D6-4B5D-8051-F3DE34836C2A}" srcOrd="2" destOrd="0" presId="urn:microsoft.com/office/officeart/2005/8/layout/list1"/>
    <dgm:cxn modelId="{04815A90-6BA6-4EDF-8055-259C2A559292}" type="presParOf" srcId="{F2E6C6E0-7749-482C-81A5-0A5F4755E75F}" destId="{5D245D83-7A31-4266-AC66-C9C9B6C03585}" srcOrd="3" destOrd="0" presId="urn:microsoft.com/office/officeart/2005/8/layout/list1"/>
    <dgm:cxn modelId="{A546F225-6E59-4A3C-9518-49F2A52F8A20}" type="presParOf" srcId="{F2E6C6E0-7749-482C-81A5-0A5F4755E75F}" destId="{A1C29445-C38A-4203-A7EB-A093F432A0BB}" srcOrd="4" destOrd="0" presId="urn:microsoft.com/office/officeart/2005/8/layout/list1"/>
    <dgm:cxn modelId="{FD39A426-1422-45D4-950C-2211858DDB9D}" type="presParOf" srcId="{A1C29445-C38A-4203-A7EB-A093F432A0BB}" destId="{B6F1DDBE-B288-4FC1-9E84-02C0F9DA9197}" srcOrd="0" destOrd="0" presId="urn:microsoft.com/office/officeart/2005/8/layout/list1"/>
    <dgm:cxn modelId="{9448B932-D276-4C56-A052-8AEA6FA286D5}" type="presParOf" srcId="{A1C29445-C38A-4203-A7EB-A093F432A0BB}" destId="{3476AF1C-8498-4674-921F-224AAB9A7ABD}" srcOrd="1" destOrd="0" presId="urn:microsoft.com/office/officeart/2005/8/layout/list1"/>
    <dgm:cxn modelId="{FB2C7B5A-8F04-480C-B061-1715296E79E2}" type="presParOf" srcId="{F2E6C6E0-7749-482C-81A5-0A5F4755E75F}" destId="{1F7D3966-BE89-4E1C-8A28-DD9227F2575C}" srcOrd="5" destOrd="0" presId="urn:microsoft.com/office/officeart/2005/8/layout/list1"/>
    <dgm:cxn modelId="{72C74ADF-8332-48EB-909A-CACC1E3EF779}" type="presParOf" srcId="{F2E6C6E0-7749-482C-81A5-0A5F4755E75F}" destId="{E746509E-E936-4426-A6EB-A379A654DA37}" srcOrd="6" destOrd="0" presId="urn:microsoft.com/office/officeart/2005/8/layout/list1"/>
    <dgm:cxn modelId="{EB83BDEC-B288-4778-9CDA-AA7CD76BA6F8}" type="presParOf" srcId="{F2E6C6E0-7749-482C-81A5-0A5F4755E75F}" destId="{637561E5-1A80-42A9-B3AF-56B633CF0B01}" srcOrd="7" destOrd="0" presId="urn:microsoft.com/office/officeart/2005/8/layout/list1"/>
    <dgm:cxn modelId="{CF2DABE6-3B86-460F-8573-FC587DAEE00C}" type="presParOf" srcId="{F2E6C6E0-7749-482C-81A5-0A5F4755E75F}" destId="{57A0EFBD-934C-47EE-964D-88E8BF090EE1}" srcOrd="8" destOrd="0" presId="urn:microsoft.com/office/officeart/2005/8/layout/list1"/>
    <dgm:cxn modelId="{5CD89B37-6561-4ED0-863C-535CFE3238CC}" type="presParOf" srcId="{57A0EFBD-934C-47EE-964D-88E8BF090EE1}" destId="{7C62BBF0-C6F8-4981-9FC4-D44CD73E60B1}" srcOrd="0" destOrd="0" presId="urn:microsoft.com/office/officeart/2005/8/layout/list1"/>
    <dgm:cxn modelId="{63B14AF6-BDC9-4CEB-8B6F-1A53A68F67D9}" type="presParOf" srcId="{57A0EFBD-934C-47EE-964D-88E8BF090EE1}" destId="{10955EE9-6206-420C-A89A-20E7D3D3E76D}" srcOrd="1" destOrd="0" presId="urn:microsoft.com/office/officeart/2005/8/layout/list1"/>
    <dgm:cxn modelId="{8C1F803D-072A-4BED-86D3-132521D1DA26}" type="presParOf" srcId="{F2E6C6E0-7749-482C-81A5-0A5F4755E75F}" destId="{D94CD7F3-D18D-45CE-BAD0-AB64F09D41B4}" srcOrd="9" destOrd="0" presId="urn:microsoft.com/office/officeart/2005/8/layout/list1"/>
    <dgm:cxn modelId="{1089714A-8FE4-4446-9E90-3CD46265A1F4}" type="presParOf" srcId="{F2E6C6E0-7749-482C-81A5-0A5F4755E75F}" destId="{71CEDD61-EF31-40EF-871D-A38FF245265B}" srcOrd="10" destOrd="0" presId="urn:microsoft.com/office/officeart/2005/8/layout/list1"/>
    <dgm:cxn modelId="{4B02454D-0426-4B57-9336-AB9001ECEAF9}" type="presParOf" srcId="{F2E6C6E0-7749-482C-81A5-0A5F4755E75F}" destId="{0D6927EB-2A6A-4123-A8A7-C2C4A805684D}" srcOrd="11" destOrd="0" presId="urn:microsoft.com/office/officeart/2005/8/layout/list1"/>
    <dgm:cxn modelId="{B7BF0A3A-E96B-4063-A268-04015A82499C}" type="presParOf" srcId="{F2E6C6E0-7749-482C-81A5-0A5F4755E75F}" destId="{DBCD6BF0-43C6-4393-87FF-2FA8A8DB1A61}" srcOrd="12" destOrd="0" presId="urn:microsoft.com/office/officeart/2005/8/layout/list1"/>
    <dgm:cxn modelId="{2B29AD1A-D67D-485B-BA75-0F2E43AB7BE3}" type="presParOf" srcId="{DBCD6BF0-43C6-4393-87FF-2FA8A8DB1A61}" destId="{03146E28-FE82-4CCC-A0F2-A81D3F7C4C23}" srcOrd="0" destOrd="0" presId="urn:microsoft.com/office/officeart/2005/8/layout/list1"/>
    <dgm:cxn modelId="{D2CA3343-2E38-4FCA-858B-9FE36BDB72D3}" type="presParOf" srcId="{DBCD6BF0-43C6-4393-87FF-2FA8A8DB1A61}" destId="{BB01EFF9-5E54-4EB4-9A72-A30460D86B3D}" srcOrd="1" destOrd="0" presId="urn:microsoft.com/office/officeart/2005/8/layout/list1"/>
    <dgm:cxn modelId="{C419D3D8-1AB4-4801-A109-510721CEC9DE}" type="presParOf" srcId="{F2E6C6E0-7749-482C-81A5-0A5F4755E75F}" destId="{3AD74D53-8C5F-48F5-94E6-450EE894E06B}" srcOrd="13" destOrd="0" presId="urn:microsoft.com/office/officeart/2005/8/layout/list1"/>
    <dgm:cxn modelId="{DA47ABD8-2B28-4105-9B4D-8890CBED69B8}" type="presParOf" srcId="{F2E6C6E0-7749-482C-81A5-0A5F4755E75F}" destId="{14A5B711-5F53-40DA-A75D-7DB390E7B9DB}" srcOrd="14" destOrd="0" presId="urn:microsoft.com/office/officeart/2005/8/layout/list1"/>
    <dgm:cxn modelId="{A1064389-E099-46E9-81C2-A1CD7BC20CDC}" type="presParOf" srcId="{F2E6C6E0-7749-482C-81A5-0A5F4755E75F}" destId="{1B25D201-B715-4E2E-B44A-49DF0BE20B53}" srcOrd="15" destOrd="0" presId="urn:microsoft.com/office/officeart/2005/8/layout/list1"/>
    <dgm:cxn modelId="{F192009D-3208-4699-B8D3-F4ADAC2BF007}" type="presParOf" srcId="{F2E6C6E0-7749-482C-81A5-0A5F4755E75F}" destId="{11415EBB-031F-49FE-AFE4-33B77E250103}" srcOrd="16" destOrd="0" presId="urn:microsoft.com/office/officeart/2005/8/layout/list1"/>
    <dgm:cxn modelId="{97EB0A77-752C-49E4-AB4C-76F46556CFFA}" type="presParOf" srcId="{11415EBB-031F-49FE-AFE4-33B77E250103}" destId="{BD0A44AA-1D05-4E51-ADFD-261112636BFE}" srcOrd="0" destOrd="0" presId="urn:microsoft.com/office/officeart/2005/8/layout/list1"/>
    <dgm:cxn modelId="{B27F9FC3-FCC0-4BBF-85FA-AD210E01E9DC}" type="presParOf" srcId="{11415EBB-031F-49FE-AFE4-33B77E250103}" destId="{CD76A1B9-21BB-454C-9A87-7ECEC7A65D8E}" srcOrd="1" destOrd="0" presId="urn:microsoft.com/office/officeart/2005/8/layout/list1"/>
    <dgm:cxn modelId="{8EDB6E00-A52C-4252-9D6C-DFA249DA92EF}" type="presParOf" srcId="{F2E6C6E0-7749-482C-81A5-0A5F4755E75F}" destId="{6A6AC424-C8F6-4669-BD5C-0352806FE356}" srcOrd="17" destOrd="0" presId="urn:microsoft.com/office/officeart/2005/8/layout/list1"/>
    <dgm:cxn modelId="{6D6F0DB8-9CB7-4503-814C-563E7F1564FD}" type="presParOf" srcId="{F2E6C6E0-7749-482C-81A5-0A5F4755E75F}" destId="{F00880F0-FC7B-4B83-B7CF-3DA4B0182CB7}" srcOrd="18" destOrd="0" presId="urn:microsoft.com/office/officeart/2005/8/layout/list1"/>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E11DEEF-38D6-4B5D-8051-F3DE34836C2A}">
      <dsp:nvSpPr>
        <dsp:cNvPr id="0" name=""/>
        <dsp:cNvSpPr/>
      </dsp:nvSpPr>
      <dsp:spPr>
        <a:xfrm>
          <a:off x="0" y="700311"/>
          <a:ext cx="5486400" cy="126000"/>
        </a:xfrm>
        <a:prstGeom prst="rect">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sp>
    <dsp:sp modelId="{95D6ECE8-338D-4A4A-8101-5A554C26C031}">
      <dsp:nvSpPr>
        <dsp:cNvPr id="0" name=""/>
        <dsp:cNvSpPr/>
      </dsp:nvSpPr>
      <dsp:spPr>
        <a:xfrm>
          <a:off x="340761" y="0"/>
          <a:ext cx="4464763" cy="494526"/>
        </a:xfrm>
        <a:prstGeom prst="round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ctr" defTabSz="622300">
            <a:lnSpc>
              <a:spcPct val="90000"/>
            </a:lnSpc>
            <a:spcBef>
              <a:spcPct val="0"/>
            </a:spcBef>
            <a:spcAft>
              <a:spcPct val="35000"/>
            </a:spcAft>
            <a:buNone/>
          </a:pPr>
          <a:r>
            <a:rPr lang="ru-RU" sz="1400" b="1" kern="1200">
              <a:solidFill>
                <a:sysClr val="windowText" lastClr="000000"/>
              </a:solidFill>
              <a:latin typeface="Times New Roman" panose="02020603050405020304" pitchFamily="18" charset="0"/>
              <a:ea typeface="+mn-ea"/>
              <a:cs typeface="Times New Roman" panose="02020603050405020304" pitchFamily="18" charset="0"/>
            </a:rPr>
            <a:t>СИЛА ЯК РУХОВА ЯКІСТЬ ЛЮДИНИ</a:t>
          </a:r>
        </a:p>
      </dsp:txBody>
      <dsp:txXfrm>
        <a:off x="340761" y="0"/>
        <a:ext cx="4464763" cy="494526"/>
      </dsp:txXfrm>
    </dsp:sp>
    <dsp:sp modelId="{E746509E-E936-4426-A6EB-A379A654DA37}">
      <dsp:nvSpPr>
        <dsp:cNvPr id="0" name=""/>
        <dsp:cNvSpPr/>
      </dsp:nvSpPr>
      <dsp:spPr>
        <a:xfrm>
          <a:off x="0" y="1469948"/>
          <a:ext cx="5486400" cy="126000"/>
        </a:xfrm>
        <a:prstGeom prst="rect">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sp>
    <dsp:sp modelId="{3476AF1C-8498-4674-921F-224AAB9A7ABD}">
      <dsp:nvSpPr>
        <dsp:cNvPr id="0" name=""/>
        <dsp:cNvSpPr/>
      </dsp:nvSpPr>
      <dsp:spPr>
        <a:xfrm>
          <a:off x="302627" y="638999"/>
          <a:ext cx="4541575" cy="690437"/>
        </a:xfrm>
        <a:prstGeom prst="round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buNone/>
          </a:pPr>
          <a:r>
            <a:rPr lang="ru-RU" sz="1400" kern="1200">
              <a:solidFill>
                <a:sysClr val="windowText" lastClr="000000"/>
              </a:solidFill>
              <a:latin typeface="Times New Roman" panose="02020603050405020304" pitchFamily="18" charset="0"/>
              <a:ea typeface="+mn-ea"/>
              <a:cs typeface="Times New Roman" panose="02020603050405020304" pitchFamily="18" charset="0"/>
            </a:rPr>
            <a:t>АБСОЛЮТНА СИЛА ЛЮДИНИ </a:t>
          </a:r>
          <a:r>
            <a:rPr lang="uk-UA" sz="1400" kern="1200">
              <a:solidFill>
                <a:sysClr val="windowText" lastClr="000000"/>
              </a:solidFill>
              <a:latin typeface="Calibri"/>
              <a:ea typeface="+mn-ea"/>
              <a:cs typeface="+mn-cs"/>
            </a:rPr>
            <a:t>–</a:t>
          </a:r>
          <a:r>
            <a:rPr lang="ru-RU" sz="1400" kern="1200">
              <a:solidFill>
                <a:sysClr val="windowText" lastClr="000000"/>
              </a:solidFill>
              <a:latin typeface="Times New Roman" panose="02020603050405020304" pitchFamily="18" charset="0"/>
              <a:ea typeface="+mn-ea"/>
              <a:cs typeface="Times New Roman" panose="02020603050405020304" pitchFamily="18" charset="0"/>
            </a:rPr>
            <a:t> це її здатність долати щонайбільший опір або протидіями йому в довільному м</a:t>
          </a:r>
          <a:r>
            <a:rPr lang="en-US" sz="1400" kern="1200">
              <a:solidFill>
                <a:sysClr val="windowText" lastClr="000000"/>
              </a:solidFill>
              <a:latin typeface="Times New Roman" panose="02020603050405020304" pitchFamily="18" charset="0"/>
              <a:ea typeface="+mn-ea"/>
              <a:cs typeface="Times New Roman" panose="02020603050405020304" pitchFamily="18" charset="0"/>
            </a:rPr>
            <a:t>'</a:t>
          </a:r>
          <a:r>
            <a:rPr lang="ru-RU" sz="1400" kern="1200">
              <a:solidFill>
                <a:sysClr val="windowText" lastClr="000000"/>
              </a:solidFill>
              <a:latin typeface="Times New Roman" panose="02020603050405020304" pitchFamily="18" charset="0"/>
              <a:ea typeface="+mn-ea"/>
              <a:cs typeface="Times New Roman" panose="02020603050405020304" pitchFamily="18" charset="0"/>
            </a:rPr>
            <a:t>язовому напруженні</a:t>
          </a:r>
        </a:p>
      </dsp:txBody>
      <dsp:txXfrm>
        <a:off x="302627" y="638999"/>
        <a:ext cx="4541575" cy="690437"/>
      </dsp:txXfrm>
    </dsp:sp>
    <dsp:sp modelId="{71CEDD61-EF31-40EF-871D-A38FF245265B}">
      <dsp:nvSpPr>
        <dsp:cNvPr id="0" name=""/>
        <dsp:cNvSpPr/>
      </dsp:nvSpPr>
      <dsp:spPr>
        <a:xfrm>
          <a:off x="0" y="2180023"/>
          <a:ext cx="5486400" cy="126000"/>
        </a:xfrm>
        <a:prstGeom prst="rect">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sp>
    <dsp:sp modelId="{10955EE9-6206-420C-A89A-20E7D3D3E76D}">
      <dsp:nvSpPr>
        <dsp:cNvPr id="0" name=""/>
        <dsp:cNvSpPr/>
      </dsp:nvSpPr>
      <dsp:spPr>
        <a:xfrm>
          <a:off x="321676" y="1402286"/>
          <a:ext cx="4454865" cy="630874"/>
        </a:xfrm>
        <a:prstGeom prst="round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buNone/>
          </a:pPr>
          <a:r>
            <a:rPr lang="ru-RU" sz="1400" kern="1200">
              <a:solidFill>
                <a:sysClr val="windowText" lastClr="000000"/>
              </a:solidFill>
              <a:latin typeface="Times New Roman" panose="02020603050405020304" pitchFamily="18" charset="0"/>
              <a:ea typeface="+mn-ea"/>
              <a:cs typeface="Times New Roman" panose="02020603050405020304" pitchFamily="18" charset="0"/>
            </a:rPr>
            <a:t>ШВИДКІСНА СИЛА </a:t>
          </a:r>
          <a:r>
            <a:rPr lang="uk-UA" sz="1400" kern="1200">
              <a:solidFill>
                <a:sysClr val="windowText" lastClr="000000"/>
              </a:solidFill>
              <a:latin typeface="Calibri"/>
              <a:ea typeface="+mn-ea"/>
              <a:cs typeface="+mn-cs"/>
            </a:rPr>
            <a:t>–</a:t>
          </a:r>
          <a:r>
            <a:rPr lang="ru-RU" sz="1400" kern="1200">
              <a:solidFill>
                <a:sysClr val="windowText" lastClr="000000"/>
              </a:solidFill>
              <a:latin typeface="Times New Roman" panose="02020603050405020304" pitchFamily="18" charset="0"/>
              <a:ea typeface="+mn-ea"/>
              <a:cs typeface="Times New Roman" panose="02020603050405020304" pitchFamily="18" charset="0"/>
            </a:rPr>
            <a:t> це здатність людини з якомога більшоюшвидкістю долати помірний опір</a:t>
          </a:r>
        </a:p>
      </dsp:txBody>
      <dsp:txXfrm>
        <a:off x="321676" y="1402286"/>
        <a:ext cx="4454865" cy="630874"/>
      </dsp:txXfrm>
    </dsp:sp>
    <dsp:sp modelId="{14A5B711-5F53-40DA-A75D-7DB390E7B9DB}">
      <dsp:nvSpPr>
        <dsp:cNvPr id="0" name=""/>
        <dsp:cNvSpPr/>
      </dsp:nvSpPr>
      <dsp:spPr>
        <a:xfrm>
          <a:off x="0" y="2866849"/>
          <a:ext cx="5486400" cy="126000"/>
        </a:xfrm>
        <a:prstGeom prst="rect">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sp>
    <dsp:sp modelId="{BB01EFF9-5E54-4EB4-9A72-A30460D86B3D}">
      <dsp:nvSpPr>
        <dsp:cNvPr id="0" name=""/>
        <dsp:cNvSpPr/>
      </dsp:nvSpPr>
      <dsp:spPr>
        <a:xfrm>
          <a:off x="331202" y="2166335"/>
          <a:ext cx="4446002" cy="607626"/>
        </a:xfrm>
        <a:prstGeom prst="round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buNone/>
          </a:pPr>
          <a:r>
            <a:rPr lang="ru-RU" sz="1400" kern="1200">
              <a:solidFill>
                <a:sysClr val="windowText" lastClr="000000"/>
              </a:solidFill>
              <a:latin typeface="Times New Roman" panose="02020603050405020304" pitchFamily="18" charset="0"/>
              <a:ea typeface="+mn-ea"/>
              <a:cs typeface="Times New Roman" panose="02020603050405020304" pitchFamily="18" charset="0"/>
            </a:rPr>
            <a:t>ВІДНОСНА СИЛА </a:t>
          </a:r>
          <a:r>
            <a:rPr lang="uk-UA" sz="1400" kern="1200">
              <a:solidFill>
                <a:sysClr val="windowText" lastClr="000000"/>
              </a:solidFill>
              <a:latin typeface="Calibri"/>
              <a:ea typeface="+mn-ea"/>
              <a:cs typeface="+mn-cs"/>
            </a:rPr>
            <a:t>–</a:t>
          </a:r>
          <a:r>
            <a:rPr lang="ru-RU" sz="1400" kern="1200">
              <a:solidFill>
                <a:sysClr val="windowText" lastClr="000000"/>
              </a:solidFill>
              <a:latin typeface="Times New Roman" panose="02020603050405020304" pitchFamily="18" charset="0"/>
              <a:ea typeface="+mn-ea"/>
              <a:cs typeface="Times New Roman" panose="02020603050405020304" pitchFamily="18" charset="0"/>
            </a:rPr>
            <a:t> це кількість абсолютної сили людини, щоприпадає на 1 кг маси її тіла</a:t>
          </a:r>
        </a:p>
      </dsp:txBody>
      <dsp:txXfrm>
        <a:off x="331202" y="2166335"/>
        <a:ext cx="4446002" cy="607626"/>
      </dsp:txXfrm>
    </dsp:sp>
    <dsp:sp modelId="{F00880F0-FC7B-4B83-B7CF-3DA4B0182CB7}">
      <dsp:nvSpPr>
        <dsp:cNvPr id="0" name=""/>
        <dsp:cNvSpPr/>
      </dsp:nvSpPr>
      <dsp:spPr>
        <a:xfrm>
          <a:off x="0" y="3575865"/>
          <a:ext cx="5486400" cy="126000"/>
        </a:xfrm>
        <a:prstGeom prst="rect">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sp>
    <dsp:sp modelId="{CD76A1B9-21BB-454C-9A87-7ECEC7A65D8E}">
      <dsp:nvSpPr>
        <dsp:cNvPr id="0" name=""/>
        <dsp:cNvSpPr/>
      </dsp:nvSpPr>
      <dsp:spPr>
        <a:xfrm>
          <a:off x="274052" y="3019849"/>
          <a:ext cx="4474278" cy="629815"/>
        </a:xfrm>
        <a:prstGeom prst="round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buNone/>
          </a:pPr>
          <a:r>
            <a:rPr lang="ru-RU" sz="1400" kern="1200">
              <a:solidFill>
                <a:sysClr val="windowText" lastClr="000000"/>
              </a:solidFill>
              <a:latin typeface="Times New Roman" panose="02020603050405020304" pitchFamily="18" charset="0"/>
              <a:ea typeface="+mn-ea"/>
              <a:cs typeface="Times New Roman" panose="02020603050405020304" pitchFamily="18" charset="0"/>
            </a:rPr>
            <a:t>ВИБУХОВА СИЛА </a:t>
          </a:r>
          <a:r>
            <a:rPr lang="uk-UA" sz="1400" kern="1200">
              <a:solidFill>
                <a:sysClr val="windowText" lastClr="000000"/>
              </a:solidFill>
              <a:latin typeface="Calibri"/>
              <a:ea typeface="+mn-ea"/>
              <a:cs typeface="+mn-cs"/>
            </a:rPr>
            <a:t>–</a:t>
          </a:r>
          <a:r>
            <a:rPr lang="ru-RU" sz="1400" kern="1200">
              <a:solidFill>
                <a:sysClr val="windowText" lastClr="000000"/>
              </a:solidFill>
              <a:latin typeface="Times New Roman" panose="02020603050405020304" pitchFamily="18" charset="0"/>
              <a:ea typeface="+mn-ea"/>
              <a:cs typeface="Times New Roman" panose="02020603050405020304" pitchFamily="18" charset="0"/>
            </a:rPr>
            <a:t> це здатність людини проявити якомога значне зусилля за найкоротший час</a:t>
          </a:r>
        </a:p>
      </dsp:txBody>
      <dsp:txXfrm>
        <a:off x="274052" y="3019849"/>
        <a:ext cx="4474278" cy="629815"/>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8226</TotalTime>
  <Pages>87</Pages>
  <Words>22099</Words>
  <Characters>125970</Characters>
  <Application>Microsoft Office Word</Application>
  <DocSecurity>0</DocSecurity>
  <Lines>1049</Lines>
  <Paragraphs>295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147774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dc:creator>
  <cp:keywords/>
  <dc:description/>
  <cp:lastModifiedBy>Пользователь</cp:lastModifiedBy>
  <cp:revision>1128</cp:revision>
  <dcterms:created xsi:type="dcterms:W3CDTF">2019-12-23T15:02:00Z</dcterms:created>
  <dcterms:modified xsi:type="dcterms:W3CDTF">2025-01-11T14:38:00Z</dcterms:modified>
</cp:coreProperties>
</file>