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310C6C" w14:textId="77777777" w:rsidR="004474AC" w:rsidRPr="00C64E9A" w:rsidRDefault="004474AC" w:rsidP="00775318">
      <w:pPr>
        <w:spacing w:after="0" w:line="360" w:lineRule="auto"/>
        <w:ind w:right="-284"/>
        <w:jc w:val="center"/>
        <w:rPr>
          <w:rFonts w:ascii="Times New Roman" w:eastAsia="Times New Roman" w:hAnsi="Times New Roman" w:cs="Times New Roman"/>
          <w:b/>
          <w:sz w:val="28"/>
          <w:szCs w:val="28"/>
          <w:lang w:eastAsia="ru-RU"/>
        </w:rPr>
      </w:pPr>
      <w:r w:rsidRPr="00C64E9A">
        <w:rPr>
          <w:rFonts w:ascii="Times New Roman" w:eastAsia="Times New Roman" w:hAnsi="Times New Roman" w:cs="Times New Roman"/>
          <w:b/>
          <w:sz w:val="28"/>
          <w:szCs w:val="28"/>
          <w:lang w:eastAsia="ru-RU"/>
        </w:rPr>
        <w:t>МІНІСТЕРСТВО ОСВІТИ І НАУКИ УКРАЇНИ</w:t>
      </w:r>
    </w:p>
    <w:p w14:paraId="36B64A06" w14:textId="2EC0FD38" w:rsidR="004474AC" w:rsidRPr="00C64E9A" w:rsidRDefault="00775318" w:rsidP="00775318">
      <w:pPr>
        <w:spacing w:after="0" w:line="360" w:lineRule="auto"/>
        <w:ind w:right="-284"/>
        <w:jc w:val="center"/>
        <w:rPr>
          <w:rFonts w:ascii="Times New Roman" w:eastAsia="Times New Roman" w:hAnsi="Times New Roman" w:cs="Times New Roman"/>
          <w:b/>
          <w:sz w:val="28"/>
          <w:szCs w:val="28"/>
          <w:lang w:val="ru-RU" w:eastAsia="ru-RU"/>
        </w:rPr>
      </w:pPr>
      <w:r w:rsidRPr="00C64E9A">
        <w:rPr>
          <w:rFonts w:ascii="Times New Roman" w:eastAsia="Times New Roman" w:hAnsi="Times New Roman" w:cs="Times New Roman"/>
          <w:b/>
          <w:sz w:val="28"/>
          <w:szCs w:val="28"/>
          <w:lang w:eastAsia="ru-RU"/>
        </w:rPr>
        <w:t xml:space="preserve">ДЕРЖАВНИЙ ЗАКЛАД </w:t>
      </w:r>
      <w:r w:rsidRPr="00C64E9A">
        <w:rPr>
          <w:rFonts w:ascii="Times New Roman" w:eastAsia="Times New Roman" w:hAnsi="Times New Roman" w:cs="Times New Roman"/>
          <w:b/>
          <w:sz w:val="28"/>
          <w:szCs w:val="28"/>
          <w:lang w:val="ru-RU" w:eastAsia="ru-RU"/>
        </w:rPr>
        <w:t>«</w:t>
      </w:r>
      <w:r w:rsidRPr="00C64E9A">
        <w:rPr>
          <w:rFonts w:ascii="Times New Roman" w:eastAsia="Times New Roman" w:hAnsi="Times New Roman" w:cs="Times New Roman"/>
          <w:b/>
          <w:sz w:val="28"/>
          <w:szCs w:val="28"/>
          <w:lang w:eastAsia="ru-RU"/>
        </w:rPr>
        <w:t>ЛУГАНСЬКИЙ НАЦІОНАЛЬНИЙ УНІВЕРСИТЕТ</w:t>
      </w:r>
      <w:r w:rsidRPr="00C64E9A">
        <w:rPr>
          <w:rFonts w:ascii="Times New Roman" w:eastAsia="Times New Roman" w:hAnsi="Times New Roman" w:cs="Times New Roman"/>
          <w:b/>
          <w:sz w:val="28"/>
          <w:szCs w:val="28"/>
          <w:lang w:val="ru-RU" w:eastAsia="ru-RU"/>
        </w:rPr>
        <w:t xml:space="preserve"> </w:t>
      </w:r>
      <w:r w:rsidRPr="00C64E9A">
        <w:rPr>
          <w:rFonts w:ascii="Times New Roman" w:eastAsia="Times New Roman" w:hAnsi="Times New Roman" w:cs="Times New Roman"/>
          <w:b/>
          <w:sz w:val="28"/>
          <w:szCs w:val="28"/>
          <w:lang w:eastAsia="ru-RU"/>
        </w:rPr>
        <w:t>ІМЕНІ ТАРАСА ШЕВЧЕНКА</w:t>
      </w:r>
      <w:r w:rsidRPr="00C64E9A">
        <w:rPr>
          <w:rFonts w:ascii="Times New Roman" w:eastAsia="Times New Roman" w:hAnsi="Times New Roman" w:cs="Times New Roman"/>
          <w:b/>
          <w:sz w:val="28"/>
          <w:szCs w:val="28"/>
          <w:lang w:val="ru-RU" w:eastAsia="ru-RU"/>
        </w:rPr>
        <w:t>»</w:t>
      </w:r>
    </w:p>
    <w:p w14:paraId="0A42AA44" w14:textId="77777777" w:rsidR="004474AC" w:rsidRPr="00C64E9A" w:rsidRDefault="004474AC" w:rsidP="00775318">
      <w:pPr>
        <w:spacing w:after="0" w:line="360" w:lineRule="auto"/>
        <w:ind w:right="-284" w:firstLine="709"/>
        <w:jc w:val="center"/>
        <w:rPr>
          <w:rFonts w:ascii="Times New Roman" w:eastAsia="Times New Roman" w:hAnsi="Times New Roman" w:cs="Times New Roman"/>
          <w:b/>
          <w:sz w:val="28"/>
          <w:szCs w:val="28"/>
          <w:lang w:eastAsia="ru-RU"/>
        </w:rPr>
      </w:pPr>
    </w:p>
    <w:p w14:paraId="72BFF3C5" w14:textId="3CBF1739" w:rsidR="004474AC" w:rsidRPr="00C64E9A" w:rsidRDefault="004474AC" w:rsidP="00775318">
      <w:pPr>
        <w:spacing w:after="0" w:line="360" w:lineRule="auto"/>
        <w:ind w:right="-284"/>
        <w:jc w:val="center"/>
        <w:outlineLvl w:val="0"/>
        <w:rPr>
          <w:rFonts w:ascii="Times New Roman" w:eastAsia="Times New Roman" w:hAnsi="Times New Roman" w:cs="Times New Roman"/>
          <w:b/>
          <w:sz w:val="28"/>
          <w:szCs w:val="28"/>
          <w:lang w:eastAsia="ru-RU"/>
        </w:rPr>
      </w:pPr>
      <w:r w:rsidRPr="00C64E9A">
        <w:rPr>
          <w:rFonts w:ascii="Times New Roman" w:eastAsia="Times New Roman" w:hAnsi="Times New Roman" w:cs="Times New Roman"/>
          <w:b/>
          <w:sz w:val="28"/>
          <w:szCs w:val="28"/>
          <w:lang w:eastAsia="ru-RU"/>
        </w:rPr>
        <w:t xml:space="preserve">Навчально-науковий інститут </w:t>
      </w:r>
      <w:r w:rsidR="00D40098">
        <w:rPr>
          <w:rFonts w:ascii="Times New Roman" w:eastAsia="Times New Roman" w:hAnsi="Times New Roman" w:cs="Times New Roman"/>
          <w:b/>
          <w:sz w:val="28"/>
          <w:szCs w:val="28"/>
          <w:lang w:eastAsia="ru-RU"/>
        </w:rPr>
        <w:t>охорони здоров’я</w:t>
      </w:r>
      <w:r w:rsidRPr="00C64E9A">
        <w:rPr>
          <w:rFonts w:ascii="Times New Roman" w:eastAsia="Times New Roman" w:hAnsi="Times New Roman" w:cs="Times New Roman"/>
          <w:b/>
          <w:sz w:val="28"/>
          <w:szCs w:val="28"/>
          <w:lang w:eastAsia="ru-RU"/>
        </w:rPr>
        <w:t xml:space="preserve"> і спорту</w:t>
      </w:r>
    </w:p>
    <w:p w14:paraId="48F7C400" w14:textId="1DC3FC55" w:rsidR="004474AC" w:rsidRPr="00C64E9A" w:rsidRDefault="004474AC" w:rsidP="00775318">
      <w:pPr>
        <w:spacing w:after="0" w:line="360" w:lineRule="auto"/>
        <w:ind w:right="-284"/>
        <w:jc w:val="center"/>
        <w:outlineLvl w:val="0"/>
        <w:rPr>
          <w:rFonts w:ascii="Times New Roman" w:eastAsia="Times New Roman" w:hAnsi="Times New Roman" w:cs="Times New Roman"/>
          <w:b/>
          <w:sz w:val="28"/>
          <w:szCs w:val="28"/>
          <w:lang w:eastAsia="ru-RU"/>
        </w:rPr>
      </w:pPr>
      <w:r w:rsidRPr="00C64E9A">
        <w:rPr>
          <w:rFonts w:ascii="Times New Roman" w:eastAsia="Times New Roman" w:hAnsi="Times New Roman" w:cs="Times New Roman"/>
          <w:b/>
          <w:sz w:val="28"/>
          <w:szCs w:val="28"/>
          <w:lang w:eastAsia="ru-RU"/>
        </w:rPr>
        <w:t xml:space="preserve">Кафедра олімпійського </w:t>
      </w:r>
      <w:r w:rsidR="00775318">
        <w:rPr>
          <w:rFonts w:ascii="Times New Roman" w:eastAsia="Times New Roman" w:hAnsi="Times New Roman" w:cs="Times New Roman"/>
          <w:b/>
          <w:sz w:val="28"/>
          <w:szCs w:val="28"/>
          <w:lang w:eastAsia="ru-RU"/>
        </w:rPr>
        <w:t>і</w:t>
      </w:r>
      <w:r w:rsidRPr="00C64E9A">
        <w:rPr>
          <w:rFonts w:ascii="Times New Roman" w:eastAsia="Times New Roman" w:hAnsi="Times New Roman" w:cs="Times New Roman"/>
          <w:b/>
          <w:sz w:val="28"/>
          <w:szCs w:val="28"/>
          <w:lang w:eastAsia="ru-RU"/>
        </w:rPr>
        <w:t xml:space="preserve"> професійного спорту</w:t>
      </w:r>
    </w:p>
    <w:p w14:paraId="64272284" w14:textId="77777777" w:rsidR="004474AC" w:rsidRPr="00C64E9A" w:rsidRDefault="004474AC" w:rsidP="00775318">
      <w:pPr>
        <w:spacing w:after="0" w:line="360" w:lineRule="auto"/>
        <w:ind w:right="-284" w:firstLine="709"/>
        <w:jc w:val="center"/>
        <w:outlineLvl w:val="0"/>
        <w:rPr>
          <w:rFonts w:ascii="Times New Roman" w:eastAsia="Times New Roman" w:hAnsi="Times New Roman" w:cs="Times New Roman"/>
          <w:b/>
          <w:sz w:val="28"/>
          <w:szCs w:val="28"/>
          <w:lang w:eastAsia="ru-RU"/>
        </w:rPr>
      </w:pPr>
    </w:p>
    <w:p w14:paraId="4C641F15" w14:textId="77777777" w:rsidR="004474AC" w:rsidRPr="00C64E9A" w:rsidRDefault="004474AC" w:rsidP="00775318">
      <w:pPr>
        <w:spacing w:after="0" w:line="360" w:lineRule="auto"/>
        <w:ind w:right="-284" w:firstLine="709"/>
        <w:jc w:val="center"/>
        <w:outlineLvl w:val="0"/>
        <w:rPr>
          <w:rFonts w:ascii="Times New Roman" w:eastAsia="Times New Roman" w:hAnsi="Times New Roman" w:cs="Times New Roman"/>
          <w:b/>
          <w:sz w:val="28"/>
          <w:szCs w:val="28"/>
          <w:lang w:eastAsia="ru-RU"/>
        </w:rPr>
      </w:pPr>
    </w:p>
    <w:p w14:paraId="583BF0C3" w14:textId="4EF61472" w:rsidR="004474AC" w:rsidRDefault="00775318" w:rsidP="00775318">
      <w:pPr>
        <w:tabs>
          <w:tab w:val="left" w:pos="1275"/>
        </w:tabs>
        <w:spacing w:after="0" w:line="360" w:lineRule="auto"/>
        <w:ind w:right="-284"/>
        <w:jc w:val="center"/>
        <w:outlineLvl w:val="0"/>
        <w:rPr>
          <w:rFonts w:ascii="Times New Roman" w:eastAsia="Calibri" w:hAnsi="Times New Roman" w:cs="Times New Roman"/>
          <w:b/>
          <w:bCs/>
          <w:sz w:val="28"/>
          <w:szCs w:val="28"/>
        </w:rPr>
      </w:pPr>
      <w:r w:rsidRPr="00111B67">
        <w:rPr>
          <w:rFonts w:ascii="Times New Roman" w:eastAsia="Calibri" w:hAnsi="Times New Roman" w:cs="Times New Roman"/>
          <w:b/>
          <w:bCs/>
          <w:sz w:val="28"/>
          <w:szCs w:val="28"/>
        </w:rPr>
        <w:t>Колобаєв Роман Володимирович</w:t>
      </w:r>
    </w:p>
    <w:p w14:paraId="6DB90D29" w14:textId="77777777" w:rsidR="00775318" w:rsidRDefault="00775318" w:rsidP="00775318">
      <w:pPr>
        <w:tabs>
          <w:tab w:val="left" w:pos="1275"/>
        </w:tabs>
        <w:spacing w:after="0" w:line="360" w:lineRule="auto"/>
        <w:ind w:right="-284"/>
        <w:jc w:val="center"/>
        <w:outlineLvl w:val="0"/>
        <w:rPr>
          <w:rFonts w:ascii="Times New Roman" w:eastAsia="Times New Roman" w:hAnsi="Times New Roman" w:cs="Times New Roman"/>
          <w:b/>
          <w:sz w:val="28"/>
          <w:szCs w:val="28"/>
          <w:lang w:eastAsia="ru-RU"/>
        </w:rPr>
      </w:pPr>
    </w:p>
    <w:p w14:paraId="014CE745" w14:textId="77777777" w:rsidR="00D24B43" w:rsidRPr="00C64E9A" w:rsidRDefault="00D24B43" w:rsidP="00775318">
      <w:pPr>
        <w:tabs>
          <w:tab w:val="left" w:pos="1275"/>
        </w:tabs>
        <w:spacing w:after="0" w:line="360" w:lineRule="auto"/>
        <w:ind w:right="-284"/>
        <w:jc w:val="center"/>
        <w:outlineLvl w:val="0"/>
        <w:rPr>
          <w:rFonts w:ascii="Times New Roman" w:eastAsia="Times New Roman" w:hAnsi="Times New Roman" w:cs="Times New Roman"/>
          <w:b/>
          <w:sz w:val="28"/>
          <w:szCs w:val="28"/>
          <w:lang w:eastAsia="ru-RU"/>
        </w:rPr>
      </w:pPr>
    </w:p>
    <w:p w14:paraId="0A962D79" w14:textId="77777777" w:rsidR="00775318" w:rsidRPr="00775318" w:rsidRDefault="00775318" w:rsidP="00775318">
      <w:pPr>
        <w:spacing w:after="0" w:line="360" w:lineRule="auto"/>
        <w:jc w:val="center"/>
        <w:rPr>
          <w:rFonts w:ascii="Times New Roman" w:eastAsia="Calibri" w:hAnsi="Times New Roman" w:cs="Times New Roman"/>
          <w:b/>
          <w:bCs/>
          <w:sz w:val="28"/>
          <w:szCs w:val="28"/>
          <w:highlight w:val="yellow"/>
        </w:rPr>
      </w:pPr>
      <w:r w:rsidRPr="00775318">
        <w:rPr>
          <w:rFonts w:ascii="Times New Roman" w:eastAsia="Calibri" w:hAnsi="Times New Roman" w:cs="Times New Roman"/>
          <w:b/>
          <w:bCs/>
          <w:sz w:val="28"/>
          <w:szCs w:val="28"/>
        </w:rPr>
        <w:t>ПОБУДОВА ТРЕНУВАЛЬНОГО ПРОЦЕСУ ЗІ СПОРТИВНОЇ АКРОБАТИКИ НА ЕТАПІ ПОЧАТКОВОЇ ПІДГОТОВКИ</w:t>
      </w:r>
    </w:p>
    <w:p w14:paraId="65F43CDF" w14:textId="77777777" w:rsidR="004474AC" w:rsidRDefault="004474AC" w:rsidP="00775318">
      <w:pPr>
        <w:spacing w:after="0" w:line="360" w:lineRule="auto"/>
        <w:ind w:right="-284" w:firstLine="709"/>
        <w:jc w:val="center"/>
        <w:outlineLvl w:val="0"/>
        <w:rPr>
          <w:rFonts w:ascii="Times New Roman" w:eastAsia="Times New Roman" w:hAnsi="Times New Roman" w:cs="Times New Roman"/>
          <w:sz w:val="28"/>
          <w:szCs w:val="28"/>
          <w:lang w:eastAsia="ru-RU"/>
        </w:rPr>
      </w:pPr>
    </w:p>
    <w:p w14:paraId="0524AD70" w14:textId="77777777" w:rsidR="00D24B43" w:rsidRPr="00C64E9A" w:rsidRDefault="00D24B43" w:rsidP="00775318">
      <w:pPr>
        <w:spacing w:after="0" w:line="360" w:lineRule="auto"/>
        <w:ind w:right="-284" w:firstLine="709"/>
        <w:jc w:val="center"/>
        <w:outlineLvl w:val="0"/>
        <w:rPr>
          <w:rFonts w:ascii="Times New Roman" w:eastAsia="Times New Roman" w:hAnsi="Times New Roman" w:cs="Times New Roman"/>
          <w:sz w:val="28"/>
          <w:szCs w:val="28"/>
          <w:lang w:eastAsia="ru-RU"/>
        </w:rPr>
      </w:pPr>
    </w:p>
    <w:p w14:paraId="65D017D1" w14:textId="77777777" w:rsidR="004474AC" w:rsidRPr="00C64E9A" w:rsidRDefault="004474AC" w:rsidP="00775318">
      <w:pPr>
        <w:spacing w:after="0" w:line="360" w:lineRule="auto"/>
        <w:ind w:right="-284"/>
        <w:jc w:val="center"/>
        <w:outlineLvl w:val="0"/>
        <w:rPr>
          <w:rFonts w:ascii="Times New Roman" w:eastAsia="Times New Roman" w:hAnsi="Times New Roman" w:cs="Times New Roman"/>
          <w:b/>
          <w:sz w:val="28"/>
          <w:szCs w:val="28"/>
          <w:lang w:eastAsia="ru-RU"/>
        </w:rPr>
      </w:pPr>
      <w:r w:rsidRPr="00C64E9A">
        <w:rPr>
          <w:rFonts w:ascii="Times New Roman" w:eastAsia="Times New Roman" w:hAnsi="Times New Roman" w:cs="Times New Roman"/>
          <w:b/>
          <w:sz w:val="28"/>
          <w:szCs w:val="28"/>
          <w:lang w:eastAsia="ru-RU"/>
        </w:rPr>
        <w:t>кваліфікаційна робота</w:t>
      </w:r>
    </w:p>
    <w:p w14:paraId="7B2EA0D6" w14:textId="77777777" w:rsidR="004474AC" w:rsidRPr="00C64E9A" w:rsidRDefault="004474AC" w:rsidP="00775318">
      <w:pPr>
        <w:spacing w:after="0" w:line="360" w:lineRule="auto"/>
        <w:ind w:right="-284"/>
        <w:jc w:val="center"/>
        <w:outlineLvl w:val="0"/>
        <w:rPr>
          <w:rFonts w:ascii="Times New Roman" w:eastAsia="Times New Roman" w:hAnsi="Times New Roman" w:cs="Times New Roman"/>
          <w:b/>
          <w:bCs/>
          <w:sz w:val="28"/>
          <w:szCs w:val="28"/>
          <w:lang w:eastAsia="ru-RU"/>
        </w:rPr>
      </w:pPr>
      <w:r w:rsidRPr="00C64E9A">
        <w:rPr>
          <w:rFonts w:ascii="Times New Roman" w:eastAsia="Times New Roman" w:hAnsi="Times New Roman" w:cs="Times New Roman"/>
          <w:b/>
          <w:sz w:val="28"/>
          <w:szCs w:val="28"/>
          <w:lang w:eastAsia="ru-RU"/>
        </w:rPr>
        <w:t>здобувача вищої освіти другого (магістерського) рівня</w:t>
      </w:r>
    </w:p>
    <w:p w14:paraId="46DD31DF" w14:textId="77777777" w:rsidR="004474AC" w:rsidRPr="00C64E9A" w:rsidRDefault="004474AC" w:rsidP="00775318">
      <w:pPr>
        <w:spacing w:after="0" w:line="360" w:lineRule="auto"/>
        <w:ind w:right="-284"/>
        <w:jc w:val="center"/>
        <w:outlineLvl w:val="0"/>
        <w:rPr>
          <w:rFonts w:ascii="Times New Roman" w:eastAsia="Times New Roman" w:hAnsi="Times New Roman" w:cs="Times New Roman"/>
          <w:b/>
          <w:sz w:val="28"/>
          <w:szCs w:val="28"/>
          <w:lang w:val="ru-RU" w:eastAsia="ru-RU"/>
        </w:rPr>
      </w:pPr>
      <w:r w:rsidRPr="00C64E9A">
        <w:rPr>
          <w:rFonts w:ascii="Times New Roman" w:eastAsia="Times New Roman" w:hAnsi="Times New Roman" w:cs="Times New Roman"/>
          <w:b/>
          <w:sz w:val="28"/>
          <w:szCs w:val="28"/>
          <w:lang w:val="ru-RU" w:eastAsia="ru-RU"/>
        </w:rPr>
        <w:t xml:space="preserve">за спеціальністю </w:t>
      </w:r>
      <w:r w:rsidRPr="00C64E9A">
        <w:rPr>
          <w:rFonts w:ascii="Times New Roman" w:eastAsia="Times New Roman" w:hAnsi="Times New Roman" w:cs="Times New Roman"/>
          <w:b/>
          <w:sz w:val="28"/>
          <w:szCs w:val="28"/>
          <w:lang w:eastAsia="ru-RU"/>
        </w:rPr>
        <w:t xml:space="preserve">017 </w:t>
      </w:r>
      <w:r w:rsidRPr="00C64E9A">
        <w:rPr>
          <w:rFonts w:ascii="Times New Roman" w:eastAsia="Times New Roman" w:hAnsi="Times New Roman" w:cs="Times New Roman"/>
          <w:b/>
          <w:sz w:val="28"/>
          <w:szCs w:val="28"/>
          <w:lang w:val="ru-RU" w:eastAsia="ru-RU"/>
        </w:rPr>
        <w:t>«</w:t>
      </w:r>
      <w:r w:rsidRPr="00C64E9A">
        <w:rPr>
          <w:rFonts w:ascii="Times New Roman" w:eastAsia="Times New Roman" w:hAnsi="Times New Roman" w:cs="Times New Roman"/>
          <w:b/>
          <w:sz w:val="28"/>
          <w:szCs w:val="28"/>
          <w:lang w:eastAsia="ru-RU"/>
        </w:rPr>
        <w:t>Фізична культура і спорт</w:t>
      </w:r>
      <w:r w:rsidRPr="00C64E9A">
        <w:rPr>
          <w:rFonts w:ascii="Times New Roman" w:eastAsia="Times New Roman" w:hAnsi="Times New Roman" w:cs="Times New Roman"/>
          <w:b/>
          <w:sz w:val="28"/>
          <w:szCs w:val="28"/>
          <w:lang w:val="ru-RU" w:eastAsia="ru-RU"/>
        </w:rPr>
        <w:t>»</w:t>
      </w:r>
    </w:p>
    <w:p w14:paraId="2ECF02DE" w14:textId="77777777" w:rsidR="004474AC" w:rsidRDefault="004474AC" w:rsidP="004474AC">
      <w:pPr>
        <w:spacing w:after="0" w:line="360" w:lineRule="auto"/>
        <w:ind w:right="-284"/>
        <w:jc w:val="both"/>
        <w:outlineLvl w:val="0"/>
        <w:rPr>
          <w:rFonts w:ascii="Times New Roman" w:eastAsia="Times New Roman" w:hAnsi="Times New Roman" w:cs="Times New Roman"/>
          <w:sz w:val="28"/>
          <w:szCs w:val="28"/>
          <w:lang w:eastAsia="ru-RU"/>
        </w:rPr>
      </w:pPr>
    </w:p>
    <w:p w14:paraId="56ADC3BB" w14:textId="77777777" w:rsidR="004474AC" w:rsidRDefault="004474AC" w:rsidP="004474AC">
      <w:pPr>
        <w:spacing w:after="0" w:line="360" w:lineRule="auto"/>
        <w:ind w:right="-284"/>
        <w:jc w:val="both"/>
        <w:outlineLvl w:val="0"/>
        <w:rPr>
          <w:rFonts w:ascii="Times New Roman" w:eastAsia="Times New Roman" w:hAnsi="Times New Roman" w:cs="Times New Roman"/>
          <w:sz w:val="28"/>
          <w:szCs w:val="28"/>
          <w:lang w:eastAsia="ru-RU"/>
        </w:rPr>
      </w:pPr>
    </w:p>
    <w:p w14:paraId="633AC8E7" w14:textId="77777777" w:rsidR="004474AC" w:rsidRPr="00C64E9A" w:rsidRDefault="004474AC" w:rsidP="004474AC">
      <w:pPr>
        <w:spacing w:after="0" w:line="360" w:lineRule="auto"/>
        <w:ind w:right="-284"/>
        <w:jc w:val="both"/>
        <w:outlineLvl w:val="0"/>
        <w:rPr>
          <w:rFonts w:ascii="Times New Roman" w:eastAsia="Times New Roman" w:hAnsi="Times New Roman" w:cs="Times New Roman"/>
          <w:sz w:val="28"/>
          <w:szCs w:val="28"/>
          <w:lang w:eastAsia="ru-RU"/>
        </w:rPr>
      </w:pPr>
    </w:p>
    <w:p w14:paraId="613A3C4E" w14:textId="6D2E7466" w:rsidR="004474AC" w:rsidRPr="00C64E9A" w:rsidRDefault="004474AC" w:rsidP="004474AC">
      <w:pPr>
        <w:tabs>
          <w:tab w:val="left" w:pos="5103"/>
        </w:tabs>
        <w:spacing w:after="0" w:line="240" w:lineRule="auto"/>
        <w:ind w:right="-284" w:firstLine="360"/>
        <w:jc w:val="both"/>
        <w:outlineLvl w:val="0"/>
        <w:rPr>
          <w:rFonts w:ascii="Times New Roman" w:eastAsia="Times New Roman" w:hAnsi="Times New Roman" w:cs="Times New Roman"/>
          <w:sz w:val="28"/>
          <w:szCs w:val="28"/>
          <w:lang w:eastAsia="ru-RU"/>
        </w:rPr>
      </w:pPr>
      <w:r w:rsidRPr="00C64E9A">
        <w:rPr>
          <w:rFonts w:ascii="Times New Roman" w:eastAsia="Times New Roman" w:hAnsi="Times New Roman" w:cs="Times New Roman"/>
          <w:sz w:val="28"/>
          <w:szCs w:val="28"/>
          <w:lang w:eastAsia="ru-RU"/>
        </w:rPr>
        <w:t>Особистий підпис  –</w:t>
      </w:r>
      <w:r w:rsidR="001A625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001A6252">
        <w:rPr>
          <w:rFonts w:ascii="Times New Roman" w:eastAsia="Times New Roman" w:hAnsi="Times New Roman" w:cs="Times New Roman"/>
          <w:sz w:val="28"/>
          <w:szCs w:val="28"/>
          <w:lang w:eastAsia="ru-RU"/>
        </w:rPr>
        <w:t xml:space="preserve">  </w:t>
      </w:r>
      <w:r w:rsidRPr="00C64E9A">
        <w:rPr>
          <w:rFonts w:ascii="Times New Roman" w:eastAsia="Times New Roman" w:hAnsi="Times New Roman" w:cs="Times New Roman"/>
          <w:sz w:val="28"/>
          <w:szCs w:val="28"/>
          <w:lang w:eastAsia="ru-RU"/>
        </w:rPr>
        <w:t>здобувач</w:t>
      </w:r>
      <w:r>
        <w:rPr>
          <w:rFonts w:ascii="Times New Roman" w:eastAsia="Times New Roman" w:hAnsi="Times New Roman" w:cs="Times New Roman"/>
          <w:sz w:val="28"/>
          <w:szCs w:val="28"/>
          <w:lang w:eastAsia="ru-RU"/>
        </w:rPr>
        <w:t xml:space="preserve"> </w:t>
      </w:r>
      <w:r w:rsidR="001A6252">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lang w:eastAsia="ru-RU"/>
        </w:rPr>
        <w:t xml:space="preserve">. </w:t>
      </w:r>
      <w:r w:rsidR="001A6252">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 xml:space="preserve">. </w:t>
      </w:r>
      <w:r w:rsidR="001A6252">
        <w:rPr>
          <w:rFonts w:ascii="Times New Roman" w:eastAsia="Times New Roman" w:hAnsi="Times New Roman" w:cs="Times New Roman"/>
          <w:sz w:val="28"/>
          <w:szCs w:val="28"/>
          <w:lang w:eastAsia="ru-RU"/>
        </w:rPr>
        <w:t>Колобаєв</w:t>
      </w:r>
    </w:p>
    <w:p w14:paraId="122855E1" w14:textId="77777777" w:rsidR="004474AC" w:rsidRPr="00C64E9A" w:rsidRDefault="004474AC" w:rsidP="004474AC">
      <w:pPr>
        <w:spacing w:after="0" w:line="240" w:lineRule="auto"/>
        <w:ind w:right="-284" w:firstLine="360"/>
        <w:jc w:val="both"/>
        <w:outlineLvl w:val="0"/>
        <w:rPr>
          <w:rFonts w:ascii="Times New Roman" w:eastAsia="Times New Roman" w:hAnsi="Times New Roman" w:cs="Times New Roman"/>
          <w:sz w:val="28"/>
          <w:szCs w:val="28"/>
          <w:lang w:eastAsia="ru-RU"/>
        </w:rPr>
      </w:pPr>
    </w:p>
    <w:p w14:paraId="508BAAEC" w14:textId="79CA18E1" w:rsidR="001A6252" w:rsidRPr="00C64E9A" w:rsidRDefault="004474AC" w:rsidP="001A6252">
      <w:pPr>
        <w:tabs>
          <w:tab w:val="left" w:pos="5103"/>
          <w:tab w:val="left" w:pos="5245"/>
        </w:tabs>
        <w:spacing w:after="0" w:line="360" w:lineRule="auto"/>
        <w:ind w:left="5579" w:right="-284" w:hanging="5220"/>
        <w:rPr>
          <w:rFonts w:ascii="Times New Roman" w:eastAsia="Times New Roman" w:hAnsi="Times New Roman" w:cs="Times New Roman"/>
          <w:sz w:val="28"/>
          <w:szCs w:val="28"/>
          <w:lang w:eastAsia="ru-RU"/>
        </w:rPr>
      </w:pPr>
      <w:r w:rsidRPr="00C64E9A">
        <w:rPr>
          <w:rFonts w:ascii="Times New Roman" w:eastAsia="Times New Roman" w:hAnsi="Times New Roman" w:cs="Times New Roman"/>
          <w:sz w:val="28"/>
          <w:szCs w:val="28"/>
          <w:lang w:eastAsia="ru-RU"/>
        </w:rPr>
        <w:t>Науковий керівник –</w:t>
      </w:r>
      <w:r w:rsidR="009D59EC">
        <w:rPr>
          <w:rFonts w:ascii="Times New Roman" w:eastAsia="Times New Roman" w:hAnsi="Times New Roman" w:cs="Times New Roman"/>
          <w:sz w:val="28"/>
          <w:szCs w:val="28"/>
          <w:lang w:eastAsia="ru-RU"/>
        </w:rPr>
        <w:t xml:space="preserve">         </w:t>
      </w:r>
      <w:r w:rsidRPr="00C64E9A">
        <w:rPr>
          <w:rFonts w:ascii="Times New Roman" w:eastAsia="Times New Roman" w:hAnsi="Times New Roman" w:cs="Times New Roman"/>
          <w:sz w:val="28"/>
          <w:szCs w:val="28"/>
          <w:lang w:eastAsia="ru-RU"/>
        </w:rPr>
        <w:t xml:space="preserve">   </w:t>
      </w:r>
      <w:r w:rsidR="009D59EC">
        <w:rPr>
          <w:rFonts w:ascii="Times New Roman" w:eastAsia="Times New Roman" w:hAnsi="Times New Roman" w:cs="Times New Roman"/>
          <w:sz w:val="28"/>
          <w:szCs w:val="28"/>
          <w:lang w:eastAsia="ru-RU"/>
        </w:rPr>
        <w:t xml:space="preserve">     </w:t>
      </w:r>
      <w:r w:rsidR="001A6252">
        <w:rPr>
          <w:rFonts w:ascii="Times New Roman" w:eastAsia="Times New Roman" w:hAnsi="Times New Roman" w:cs="Times New Roman"/>
          <w:sz w:val="28"/>
          <w:szCs w:val="28"/>
          <w:lang w:eastAsia="ru-RU"/>
        </w:rPr>
        <w:t xml:space="preserve">                </w:t>
      </w:r>
      <w:r w:rsidR="001A6252" w:rsidRPr="00C64E9A">
        <w:rPr>
          <w:rFonts w:ascii="Times New Roman" w:eastAsia="Times New Roman" w:hAnsi="Times New Roman" w:cs="Times New Roman"/>
          <w:sz w:val="28"/>
          <w:szCs w:val="28"/>
          <w:lang w:eastAsia="ru-RU"/>
        </w:rPr>
        <w:t xml:space="preserve">кандидат </w:t>
      </w:r>
      <w:r w:rsidR="001A6252">
        <w:rPr>
          <w:rFonts w:ascii="Times New Roman" w:eastAsia="Times New Roman" w:hAnsi="Times New Roman" w:cs="Times New Roman"/>
          <w:sz w:val="28"/>
          <w:szCs w:val="28"/>
          <w:lang w:eastAsia="ru-RU"/>
        </w:rPr>
        <w:t>педагогічних</w:t>
      </w:r>
      <w:r w:rsidR="001A6252" w:rsidRPr="00C64E9A">
        <w:rPr>
          <w:rFonts w:ascii="Times New Roman" w:eastAsia="Times New Roman" w:hAnsi="Times New Roman" w:cs="Times New Roman"/>
          <w:sz w:val="28"/>
          <w:szCs w:val="28"/>
          <w:lang w:eastAsia="ru-RU"/>
        </w:rPr>
        <w:t xml:space="preserve">  наук, </w:t>
      </w:r>
    </w:p>
    <w:p w14:paraId="19290B56" w14:textId="5F4948DD" w:rsidR="001A6252" w:rsidRPr="00C64E9A" w:rsidRDefault="001A6252" w:rsidP="001A6252">
      <w:pPr>
        <w:spacing w:after="0" w:line="360" w:lineRule="auto"/>
        <w:ind w:left="5579" w:right="-284" w:hanging="624"/>
        <w:rPr>
          <w:rFonts w:ascii="Times New Roman" w:eastAsia="Times New Roman" w:hAnsi="Times New Roman" w:cs="Times New Roman"/>
          <w:b/>
          <w:sz w:val="28"/>
          <w:szCs w:val="28"/>
          <w:lang w:eastAsia="ru-RU"/>
        </w:rPr>
      </w:pPr>
      <w:r w:rsidRPr="00C64E9A">
        <w:rPr>
          <w:rFonts w:ascii="Times New Roman" w:eastAsia="Times New Roman" w:hAnsi="Times New Roman" w:cs="Times New Roman"/>
          <w:sz w:val="28"/>
          <w:szCs w:val="28"/>
          <w:lang w:eastAsia="ru-RU"/>
        </w:rPr>
        <w:t xml:space="preserve">   доцент </w:t>
      </w:r>
      <w:r>
        <w:rPr>
          <w:rFonts w:ascii="Times New Roman" w:eastAsia="Times New Roman" w:hAnsi="Times New Roman" w:cs="Times New Roman"/>
          <w:sz w:val="28"/>
          <w:szCs w:val="28"/>
          <w:lang w:eastAsia="ru-RU"/>
        </w:rPr>
        <w:t>Г. В. Толчєва</w:t>
      </w:r>
    </w:p>
    <w:p w14:paraId="4A2FD1AB" w14:textId="56A48F6C" w:rsidR="004474AC" w:rsidRPr="00C64E9A" w:rsidRDefault="004474AC" w:rsidP="001A6252">
      <w:pPr>
        <w:tabs>
          <w:tab w:val="left" w:pos="5103"/>
        </w:tabs>
        <w:spacing w:after="0" w:line="360" w:lineRule="auto"/>
        <w:ind w:left="5579" w:right="-284" w:hanging="5220"/>
        <w:rPr>
          <w:rFonts w:ascii="Times New Roman" w:eastAsia="Times New Roman" w:hAnsi="Times New Roman" w:cs="Times New Roman"/>
          <w:sz w:val="28"/>
          <w:szCs w:val="28"/>
          <w:lang w:eastAsia="ru-RU"/>
        </w:rPr>
      </w:pPr>
      <w:r w:rsidRPr="00C64E9A">
        <w:rPr>
          <w:rFonts w:ascii="Times New Roman" w:eastAsia="Times New Roman" w:hAnsi="Times New Roman" w:cs="Times New Roman"/>
          <w:sz w:val="28"/>
          <w:szCs w:val="28"/>
          <w:lang w:eastAsia="ru-RU"/>
        </w:rPr>
        <w:t xml:space="preserve">Завідувач кафедри –   </w:t>
      </w:r>
      <w:r w:rsidR="007963B9">
        <w:rPr>
          <w:rFonts w:ascii="Times New Roman" w:eastAsia="Times New Roman" w:hAnsi="Times New Roman" w:cs="Times New Roman"/>
          <w:sz w:val="28"/>
          <w:szCs w:val="28"/>
          <w:lang w:eastAsia="ru-RU"/>
        </w:rPr>
        <w:t xml:space="preserve">                               </w:t>
      </w:r>
      <w:r w:rsidRPr="00C64E9A">
        <w:rPr>
          <w:rFonts w:ascii="Times New Roman" w:eastAsia="Times New Roman" w:hAnsi="Times New Roman" w:cs="Times New Roman"/>
          <w:sz w:val="28"/>
          <w:szCs w:val="28"/>
          <w:lang w:eastAsia="ru-RU"/>
        </w:rPr>
        <w:t xml:space="preserve">кандидат </w:t>
      </w:r>
      <w:r w:rsidR="003C481E">
        <w:rPr>
          <w:rFonts w:ascii="Times New Roman" w:eastAsia="Times New Roman" w:hAnsi="Times New Roman" w:cs="Times New Roman"/>
          <w:sz w:val="28"/>
          <w:szCs w:val="28"/>
          <w:lang w:eastAsia="ru-RU"/>
        </w:rPr>
        <w:t>педагогічних</w:t>
      </w:r>
      <w:r w:rsidRPr="00C64E9A">
        <w:rPr>
          <w:rFonts w:ascii="Times New Roman" w:eastAsia="Times New Roman" w:hAnsi="Times New Roman" w:cs="Times New Roman"/>
          <w:sz w:val="28"/>
          <w:szCs w:val="28"/>
          <w:lang w:eastAsia="ru-RU"/>
        </w:rPr>
        <w:t xml:space="preserve">  наук, </w:t>
      </w:r>
    </w:p>
    <w:p w14:paraId="278B66F6" w14:textId="77777777" w:rsidR="004474AC" w:rsidRPr="00C64E9A" w:rsidRDefault="004474AC" w:rsidP="004474AC">
      <w:pPr>
        <w:spacing w:after="0" w:line="360" w:lineRule="auto"/>
        <w:ind w:left="5579" w:right="-284" w:hanging="624"/>
        <w:rPr>
          <w:rFonts w:ascii="Times New Roman" w:eastAsia="Times New Roman" w:hAnsi="Times New Roman" w:cs="Times New Roman"/>
          <w:b/>
          <w:sz w:val="28"/>
          <w:szCs w:val="28"/>
          <w:lang w:eastAsia="ru-RU"/>
        </w:rPr>
      </w:pPr>
      <w:r w:rsidRPr="00C64E9A">
        <w:rPr>
          <w:rFonts w:ascii="Times New Roman" w:eastAsia="Times New Roman" w:hAnsi="Times New Roman" w:cs="Times New Roman"/>
          <w:sz w:val="28"/>
          <w:szCs w:val="28"/>
          <w:lang w:eastAsia="ru-RU"/>
        </w:rPr>
        <w:t xml:space="preserve">   доцент </w:t>
      </w:r>
      <w:r w:rsidR="003C481E">
        <w:rPr>
          <w:rFonts w:ascii="Times New Roman" w:eastAsia="Times New Roman" w:hAnsi="Times New Roman" w:cs="Times New Roman"/>
          <w:sz w:val="28"/>
          <w:szCs w:val="28"/>
          <w:lang w:eastAsia="ru-RU"/>
        </w:rPr>
        <w:t>Т. Л. Полулященко</w:t>
      </w:r>
    </w:p>
    <w:p w14:paraId="29F9BD0A" w14:textId="77777777" w:rsidR="004474AC" w:rsidRPr="00C64E9A" w:rsidRDefault="004474AC" w:rsidP="004474AC">
      <w:pPr>
        <w:spacing w:after="0" w:line="360" w:lineRule="auto"/>
        <w:ind w:left="5579" w:right="-284" w:hanging="624"/>
        <w:rPr>
          <w:rFonts w:ascii="Times New Roman" w:eastAsia="Times New Roman" w:hAnsi="Times New Roman" w:cs="Times New Roman"/>
          <w:b/>
          <w:sz w:val="28"/>
          <w:szCs w:val="28"/>
          <w:lang w:eastAsia="ru-RU"/>
        </w:rPr>
      </w:pPr>
    </w:p>
    <w:p w14:paraId="6CC3CB97" w14:textId="77777777" w:rsidR="00D57877" w:rsidRDefault="00D57877" w:rsidP="004474AC">
      <w:pPr>
        <w:tabs>
          <w:tab w:val="left" w:pos="1980"/>
        </w:tabs>
        <w:spacing w:after="0" w:line="240" w:lineRule="auto"/>
        <w:ind w:right="-284"/>
        <w:outlineLvl w:val="0"/>
        <w:rPr>
          <w:rFonts w:ascii="Times New Roman" w:eastAsia="Times New Roman" w:hAnsi="Times New Roman" w:cs="Times New Roman"/>
          <w:sz w:val="28"/>
          <w:szCs w:val="28"/>
          <w:lang w:eastAsia="ru-RU"/>
        </w:rPr>
      </w:pPr>
    </w:p>
    <w:p w14:paraId="24610096" w14:textId="77777777" w:rsidR="00D57877" w:rsidRPr="003C481E" w:rsidRDefault="00D57877" w:rsidP="004474AC">
      <w:pPr>
        <w:tabs>
          <w:tab w:val="left" w:pos="1980"/>
        </w:tabs>
        <w:spacing w:after="0" w:line="240" w:lineRule="auto"/>
        <w:ind w:right="-284"/>
        <w:outlineLvl w:val="0"/>
        <w:rPr>
          <w:rFonts w:ascii="Times New Roman" w:eastAsia="Times New Roman" w:hAnsi="Times New Roman" w:cs="Times New Roman"/>
          <w:sz w:val="28"/>
          <w:szCs w:val="28"/>
          <w:lang w:eastAsia="ru-RU"/>
        </w:rPr>
      </w:pPr>
    </w:p>
    <w:p w14:paraId="4F6B5EC0" w14:textId="38603DC7" w:rsidR="001A6252" w:rsidRDefault="004474AC" w:rsidP="00D57877">
      <w:pPr>
        <w:spacing w:after="0" w:line="360" w:lineRule="auto"/>
        <w:ind w:right="-284"/>
        <w:jc w:val="center"/>
        <w:rPr>
          <w:rFonts w:ascii="Times New Roman" w:eastAsia="Times New Roman" w:hAnsi="Times New Roman" w:cs="Times New Roman"/>
          <w:sz w:val="28"/>
          <w:szCs w:val="28"/>
          <w:lang w:eastAsia="ru-RU"/>
        </w:rPr>
      </w:pPr>
      <w:r w:rsidRPr="00D157C1">
        <w:rPr>
          <w:rFonts w:ascii="Times New Roman" w:eastAsia="Times New Roman" w:hAnsi="Times New Roman" w:cs="Times New Roman"/>
          <w:sz w:val="28"/>
          <w:szCs w:val="28"/>
          <w:lang w:eastAsia="ru-RU"/>
        </w:rPr>
        <w:t>Полтава – 202</w:t>
      </w:r>
      <w:r w:rsidR="00D57877">
        <w:rPr>
          <w:rFonts w:ascii="Times New Roman" w:eastAsia="Times New Roman" w:hAnsi="Times New Roman" w:cs="Times New Roman"/>
          <w:sz w:val="28"/>
          <w:szCs w:val="28"/>
          <w:lang w:eastAsia="ru-RU"/>
        </w:rPr>
        <w:t>5</w:t>
      </w:r>
    </w:p>
    <w:p w14:paraId="0DE6FAB6" w14:textId="77777777" w:rsidR="00E256DA" w:rsidRDefault="00E256DA" w:rsidP="00E256DA">
      <w:pPr>
        <w:spacing w:after="0" w:line="360" w:lineRule="auto"/>
        <w:ind w:right="-284"/>
        <w:rPr>
          <w:rFonts w:ascii="Times New Roman" w:eastAsia="Times New Roman" w:hAnsi="Times New Roman" w:cs="Times New Roman"/>
          <w:b/>
          <w:bCs/>
          <w:sz w:val="28"/>
          <w:szCs w:val="28"/>
          <w:lang w:eastAsia="ru-RU"/>
        </w:rPr>
      </w:pPr>
    </w:p>
    <w:p w14:paraId="587A3215" w14:textId="77777777" w:rsidR="005D16EF" w:rsidRDefault="00E256DA" w:rsidP="00E256DA">
      <w:pPr>
        <w:spacing w:after="0" w:line="360" w:lineRule="auto"/>
        <w:ind w:firstLine="709"/>
        <w:jc w:val="both"/>
        <w:rPr>
          <w:rFonts w:ascii="Times New Roman" w:eastAsia="Times New Roman" w:hAnsi="Times New Roman" w:cs="Times New Roman"/>
          <w:sz w:val="28"/>
          <w:szCs w:val="28"/>
          <w:lang w:eastAsia="ru-RU"/>
        </w:rPr>
      </w:pPr>
      <w:r w:rsidRPr="00E256DA">
        <w:rPr>
          <w:rFonts w:ascii="Times New Roman" w:eastAsia="Times New Roman" w:hAnsi="Times New Roman" w:cs="Times New Roman"/>
          <w:b/>
          <w:bCs/>
          <w:sz w:val="28"/>
          <w:szCs w:val="28"/>
          <w:lang w:eastAsia="ru-RU"/>
        </w:rPr>
        <w:t>Анотація.</w:t>
      </w:r>
      <w:r w:rsidRPr="00E256DA">
        <w:rPr>
          <w:rFonts w:ascii="Times New Roman" w:eastAsia="Times New Roman" w:hAnsi="Times New Roman" w:cs="Times New Roman"/>
          <w:sz w:val="28"/>
          <w:szCs w:val="28"/>
          <w:lang w:eastAsia="ru-RU"/>
        </w:rPr>
        <w:t xml:space="preserve"> У дослідженні подано теоретичні аспекти організації занять зі спортивної акробатики на етапі початкової підготовки. </w:t>
      </w:r>
    </w:p>
    <w:p w14:paraId="2D573CF1" w14:textId="21AF85C8" w:rsidR="005D16EF" w:rsidRDefault="005D16EF" w:rsidP="00E256D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Автором вивчено сучасний стан </w:t>
      </w:r>
      <w:r w:rsidR="00E256DA" w:rsidRPr="00E256DA">
        <w:rPr>
          <w:rFonts w:ascii="Times New Roman" w:eastAsia="Times New Roman" w:hAnsi="Times New Roman" w:cs="Times New Roman"/>
          <w:sz w:val="28"/>
          <w:szCs w:val="28"/>
          <w:lang w:eastAsia="ru-RU"/>
        </w:rPr>
        <w:t xml:space="preserve"> </w:t>
      </w:r>
      <w:r w:rsidRPr="00E256DA">
        <w:rPr>
          <w:rFonts w:ascii="Times New Roman" w:eastAsia="Times New Roman" w:hAnsi="Times New Roman" w:cs="Times New Roman"/>
          <w:sz w:val="28"/>
          <w:szCs w:val="28"/>
          <w:lang w:eastAsia="ru-RU"/>
        </w:rPr>
        <w:t>організації занять зі спортивної акробатики на етапі початкової підготовки.</w:t>
      </w:r>
    </w:p>
    <w:p w14:paraId="0AEEDDA8" w14:textId="2EE181E8" w:rsidR="005D16EF" w:rsidRDefault="005D16EF" w:rsidP="005D16EF">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Здійснено аналіз </w:t>
      </w:r>
      <w:r>
        <w:rPr>
          <w:rFonts w:ascii="Times New Roman" w:hAnsi="Times New Roman" w:cs="Times New Roman"/>
          <w:bCs/>
          <w:sz w:val="28"/>
          <w:szCs w:val="28"/>
        </w:rPr>
        <w:t>ф</w:t>
      </w:r>
      <w:r w:rsidRPr="00D56398">
        <w:rPr>
          <w:rFonts w:ascii="Times New Roman" w:hAnsi="Times New Roman" w:cs="Times New Roman"/>
          <w:bCs/>
          <w:sz w:val="28"/>
          <w:szCs w:val="28"/>
        </w:rPr>
        <w:t>ізичн</w:t>
      </w:r>
      <w:r>
        <w:rPr>
          <w:rFonts w:ascii="Times New Roman" w:hAnsi="Times New Roman" w:cs="Times New Roman"/>
          <w:bCs/>
          <w:sz w:val="28"/>
          <w:szCs w:val="28"/>
        </w:rPr>
        <w:t>ого</w:t>
      </w:r>
      <w:r w:rsidRPr="00D56398">
        <w:rPr>
          <w:rFonts w:ascii="Times New Roman" w:hAnsi="Times New Roman" w:cs="Times New Roman"/>
          <w:bCs/>
          <w:sz w:val="28"/>
          <w:szCs w:val="28"/>
        </w:rPr>
        <w:t xml:space="preserve"> розвит</w:t>
      </w:r>
      <w:r>
        <w:rPr>
          <w:rFonts w:ascii="Times New Roman" w:hAnsi="Times New Roman" w:cs="Times New Roman"/>
          <w:bCs/>
          <w:sz w:val="28"/>
          <w:szCs w:val="28"/>
        </w:rPr>
        <w:t>ку</w:t>
      </w:r>
      <w:r w:rsidRPr="00D56398">
        <w:rPr>
          <w:rFonts w:ascii="Times New Roman" w:hAnsi="Times New Roman" w:cs="Times New Roman"/>
          <w:bCs/>
          <w:sz w:val="28"/>
          <w:szCs w:val="28"/>
        </w:rPr>
        <w:t xml:space="preserve"> </w:t>
      </w:r>
      <w:r>
        <w:rPr>
          <w:rFonts w:ascii="Times New Roman" w:hAnsi="Times New Roman" w:cs="Times New Roman"/>
          <w:bCs/>
          <w:sz w:val="28"/>
          <w:szCs w:val="28"/>
        </w:rPr>
        <w:t>та і</w:t>
      </w:r>
      <w:r w:rsidRPr="005D16EF">
        <w:rPr>
          <w:rFonts w:ascii="Times New Roman" w:hAnsi="Times New Roman" w:cs="Times New Roman"/>
          <w:bCs/>
          <w:sz w:val="28"/>
          <w:szCs w:val="28"/>
        </w:rPr>
        <w:t>ндивідуальні особливості фізичної підготовленості юних спортсменів віком 6-8 років</w:t>
      </w:r>
      <w:r>
        <w:rPr>
          <w:rFonts w:ascii="Times New Roman" w:hAnsi="Times New Roman" w:cs="Times New Roman"/>
          <w:bCs/>
          <w:sz w:val="28"/>
          <w:szCs w:val="28"/>
        </w:rPr>
        <w:t>.</w:t>
      </w:r>
    </w:p>
    <w:p w14:paraId="638091D1" w14:textId="365DD632" w:rsidR="00E256DA" w:rsidRPr="00E256DA" w:rsidRDefault="005D16EF" w:rsidP="00E256D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дослідженні о</w:t>
      </w:r>
      <w:r w:rsidR="00E256DA" w:rsidRPr="00E256DA">
        <w:rPr>
          <w:rFonts w:ascii="Times New Roman" w:eastAsia="Times New Roman" w:hAnsi="Times New Roman" w:cs="Times New Roman"/>
          <w:sz w:val="28"/>
          <w:szCs w:val="28"/>
          <w:lang w:eastAsia="ru-RU"/>
        </w:rPr>
        <w:t>бґрунт</w:t>
      </w:r>
      <w:r>
        <w:rPr>
          <w:rFonts w:ascii="Times New Roman" w:eastAsia="Times New Roman" w:hAnsi="Times New Roman" w:cs="Times New Roman"/>
          <w:sz w:val="28"/>
          <w:szCs w:val="28"/>
          <w:lang w:eastAsia="ru-RU"/>
        </w:rPr>
        <w:t>овано</w:t>
      </w:r>
      <w:r w:rsidR="00E256DA" w:rsidRPr="00E256DA">
        <w:rPr>
          <w:rFonts w:ascii="Times New Roman" w:eastAsia="Times New Roman" w:hAnsi="Times New Roman" w:cs="Times New Roman"/>
          <w:sz w:val="28"/>
          <w:szCs w:val="28"/>
          <w:lang w:eastAsia="ru-RU"/>
        </w:rPr>
        <w:t xml:space="preserve"> програму побудови тренувального процесу зі спортивної акробатики </w:t>
      </w:r>
      <w:r>
        <w:rPr>
          <w:rFonts w:ascii="Times New Roman" w:eastAsia="Times New Roman" w:hAnsi="Times New Roman" w:cs="Times New Roman"/>
          <w:sz w:val="28"/>
          <w:szCs w:val="28"/>
          <w:lang w:eastAsia="ru-RU"/>
        </w:rPr>
        <w:t xml:space="preserve">для юних спортсменів 6-8 років </w:t>
      </w:r>
      <w:r w:rsidR="00E256DA" w:rsidRPr="00E256DA">
        <w:rPr>
          <w:rFonts w:ascii="Times New Roman" w:eastAsia="Times New Roman" w:hAnsi="Times New Roman" w:cs="Times New Roman"/>
          <w:sz w:val="28"/>
          <w:szCs w:val="28"/>
          <w:lang w:eastAsia="ru-RU"/>
        </w:rPr>
        <w:t>на етапі початкової підготовки</w:t>
      </w:r>
      <w:r>
        <w:rPr>
          <w:rFonts w:ascii="Times New Roman" w:eastAsia="Times New Roman" w:hAnsi="Times New Roman" w:cs="Times New Roman"/>
          <w:sz w:val="28"/>
          <w:szCs w:val="28"/>
          <w:lang w:eastAsia="ru-RU"/>
        </w:rPr>
        <w:t xml:space="preserve"> та перевірена її ефективність.</w:t>
      </w:r>
    </w:p>
    <w:p w14:paraId="5666D850" w14:textId="77777777" w:rsidR="00E256DA" w:rsidRPr="00E256DA" w:rsidRDefault="00E256DA" w:rsidP="00E256DA">
      <w:pPr>
        <w:spacing w:after="0" w:line="360" w:lineRule="auto"/>
        <w:ind w:firstLine="709"/>
        <w:jc w:val="both"/>
        <w:rPr>
          <w:rFonts w:ascii="Times New Roman" w:eastAsia="Times New Roman" w:hAnsi="Times New Roman" w:cs="Times New Roman"/>
          <w:sz w:val="28"/>
          <w:szCs w:val="28"/>
          <w:lang w:eastAsia="ru-RU"/>
        </w:rPr>
      </w:pPr>
      <w:r w:rsidRPr="00E256DA">
        <w:rPr>
          <w:rFonts w:ascii="Times New Roman" w:eastAsia="Times New Roman" w:hAnsi="Times New Roman" w:cs="Times New Roman"/>
          <w:i/>
          <w:iCs/>
          <w:sz w:val="28"/>
          <w:szCs w:val="28"/>
          <w:lang w:eastAsia="ru-RU"/>
        </w:rPr>
        <w:t xml:space="preserve">Ключові слова: </w:t>
      </w:r>
      <w:r w:rsidRPr="00E256DA">
        <w:rPr>
          <w:rFonts w:ascii="Times New Roman" w:eastAsia="Times New Roman" w:hAnsi="Times New Roman" w:cs="Times New Roman"/>
          <w:sz w:val="28"/>
          <w:szCs w:val="28"/>
          <w:lang w:eastAsia="ru-RU"/>
        </w:rPr>
        <w:t>спортивна акробатика, підготовка, тренувальний процес, початкова підготовка.</w:t>
      </w:r>
    </w:p>
    <w:p w14:paraId="099C0C28"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54E7FABE"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10AFF156"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10C5B91E"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2BFB0422"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6C0BAB76"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05D49120"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3997E5DF"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7CDD569A"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6B1973D4"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4D48345D"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36D03907"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4B17222D"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42A3DA7D"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138293BD"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774B0DF7"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72C88476" w14:textId="77777777" w:rsidR="00E256DA" w:rsidRDefault="00E256DA" w:rsidP="00E256DA">
      <w:pPr>
        <w:spacing w:after="0" w:line="360" w:lineRule="auto"/>
        <w:ind w:right="-284"/>
        <w:rPr>
          <w:rFonts w:ascii="Times New Roman" w:eastAsia="Times New Roman" w:hAnsi="Times New Roman" w:cs="Times New Roman"/>
          <w:sz w:val="28"/>
          <w:szCs w:val="28"/>
          <w:lang w:eastAsia="ru-RU"/>
        </w:rPr>
      </w:pPr>
    </w:p>
    <w:p w14:paraId="3143491B" w14:textId="77777777" w:rsidR="00E00E0C" w:rsidRPr="00D57877" w:rsidRDefault="00E00E0C" w:rsidP="00E256DA">
      <w:pPr>
        <w:spacing w:after="0" w:line="360" w:lineRule="auto"/>
        <w:ind w:right="-284"/>
        <w:rPr>
          <w:rFonts w:ascii="Times New Roman" w:eastAsia="Times New Roman" w:hAnsi="Times New Roman" w:cs="Times New Roman"/>
          <w:sz w:val="28"/>
          <w:szCs w:val="28"/>
          <w:lang w:eastAsia="ru-RU"/>
        </w:rPr>
      </w:pPr>
    </w:p>
    <w:p w14:paraId="51E5F645" w14:textId="239CBF80" w:rsidR="00DD0CBB" w:rsidRDefault="00DD0CBB" w:rsidP="004474AC">
      <w:pPr>
        <w:jc w:val="center"/>
        <w:rPr>
          <w:rFonts w:ascii="Times New Roman" w:hAnsi="Times New Roman" w:cs="Times New Roman"/>
          <w:b/>
          <w:bCs/>
          <w:sz w:val="28"/>
          <w:szCs w:val="28"/>
        </w:rPr>
      </w:pPr>
      <w:r w:rsidRPr="00FE784D">
        <w:rPr>
          <w:rFonts w:ascii="Times New Roman" w:hAnsi="Times New Roman" w:cs="Times New Roman"/>
          <w:b/>
          <w:bCs/>
          <w:sz w:val="28"/>
          <w:szCs w:val="28"/>
        </w:rPr>
        <w:lastRenderedPageBreak/>
        <w:t>ЗМІСТ</w:t>
      </w:r>
    </w:p>
    <w:p w14:paraId="7E258995" w14:textId="77777777" w:rsidR="004474AC" w:rsidRPr="00FE784D" w:rsidRDefault="004474AC" w:rsidP="00DD0CBB">
      <w:pPr>
        <w:jc w:val="center"/>
        <w:rPr>
          <w:rFonts w:ascii="Times New Roman" w:hAnsi="Times New Roman" w:cs="Times New Roman"/>
          <w:b/>
          <w:bCs/>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7655"/>
        <w:gridCol w:w="1074"/>
      </w:tblGrid>
      <w:tr w:rsidR="00DD0CBB" w:rsidRPr="00A72EE6" w14:paraId="639EE79B" w14:textId="77777777" w:rsidTr="008A04CB">
        <w:tc>
          <w:tcPr>
            <w:tcW w:w="8330" w:type="dxa"/>
            <w:gridSpan w:val="2"/>
          </w:tcPr>
          <w:p w14:paraId="011C1524" w14:textId="77777777" w:rsidR="00DD0CBB" w:rsidRDefault="00DD0CBB" w:rsidP="00DD0CBB">
            <w:pPr>
              <w:spacing w:after="0" w:line="360" w:lineRule="auto"/>
              <w:rPr>
                <w:rFonts w:ascii="Times New Roman" w:hAnsi="Times New Roman" w:cs="Times New Roman"/>
                <w:b/>
                <w:bCs/>
                <w:sz w:val="28"/>
                <w:szCs w:val="28"/>
              </w:rPr>
            </w:pPr>
            <w:r w:rsidRPr="00FE784D">
              <w:rPr>
                <w:rFonts w:ascii="Times New Roman" w:hAnsi="Times New Roman" w:cs="Times New Roman"/>
                <w:b/>
                <w:bCs/>
                <w:sz w:val="28"/>
                <w:szCs w:val="28"/>
              </w:rPr>
              <w:t>ВСТУП</w:t>
            </w:r>
            <w:r w:rsidR="008A1567" w:rsidRPr="008A1567">
              <w:rPr>
                <w:rFonts w:ascii="Times New Roman" w:hAnsi="Times New Roman" w:cs="Times New Roman"/>
                <w:bCs/>
                <w:sz w:val="28"/>
                <w:szCs w:val="28"/>
              </w:rPr>
              <w:t>………………………</w:t>
            </w:r>
            <w:r w:rsidR="008A1567">
              <w:rPr>
                <w:rFonts w:ascii="Times New Roman" w:hAnsi="Times New Roman" w:cs="Times New Roman"/>
                <w:bCs/>
                <w:sz w:val="28"/>
                <w:szCs w:val="28"/>
              </w:rPr>
              <w:t>………………………………………….</w:t>
            </w:r>
          </w:p>
        </w:tc>
        <w:tc>
          <w:tcPr>
            <w:tcW w:w="1074" w:type="dxa"/>
          </w:tcPr>
          <w:p w14:paraId="2D63AADF" w14:textId="0C815376" w:rsidR="00DD0CBB" w:rsidRPr="00A72EE6"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w:t>
            </w:r>
          </w:p>
        </w:tc>
      </w:tr>
      <w:tr w:rsidR="00DD0CBB" w:rsidRPr="00A72EE6" w14:paraId="4E9117DF" w14:textId="77777777" w:rsidTr="008A04CB">
        <w:tc>
          <w:tcPr>
            <w:tcW w:w="8330" w:type="dxa"/>
            <w:gridSpan w:val="2"/>
          </w:tcPr>
          <w:p w14:paraId="62280C4C" w14:textId="22B9E56D" w:rsidR="00DD0CBB" w:rsidRDefault="00DD0CBB" w:rsidP="00DD0CBB">
            <w:pPr>
              <w:spacing w:after="0" w:line="360" w:lineRule="auto"/>
              <w:jc w:val="both"/>
              <w:rPr>
                <w:rFonts w:ascii="Times New Roman" w:hAnsi="Times New Roman" w:cs="Times New Roman"/>
                <w:b/>
                <w:bCs/>
                <w:sz w:val="28"/>
                <w:szCs w:val="28"/>
              </w:rPr>
            </w:pPr>
            <w:r w:rsidRPr="00FE784D">
              <w:rPr>
                <w:rFonts w:ascii="Times New Roman" w:hAnsi="Times New Roman" w:cs="Times New Roman"/>
                <w:b/>
                <w:bCs/>
                <w:sz w:val="28"/>
                <w:szCs w:val="28"/>
              </w:rPr>
              <w:t>РОЗДІЛ І</w:t>
            </w:r>
            <w:r>
              <w:rPr>
                <w:rFonts w:ascii="Times New Roman" w:hAnsi="Times New Roman" w:cs="Times New Roman"/>
                <w:b/>
                <w:bCs/>
                <w:sz w:val="28"/>
                <w:szCs w:val="28"/>
              </w:rPr>
              <w:t xml:space="preserve">. </w:t>
            </w:r>
            <w:bookmarkStart w:id="0" w:name="_Hlk181265958"/>
            <w:r w:rsidRPr="00FE784D">
              <w:rPr>
                <w:rFonts w:ascii="Times New Roman" w:hAnsi="Times New Roman" w:cs="Times New Roman"/>
                <w:b/>
                <w:bCs/>
                <w:sz w:val="28"/>
                <w:szCs w:val="28"/>
              </w:rPr>
              <w:t xml:space="preserve">ТЕОРЕТИЧНІ </w:t>
            </w:r>
            <w:r w:rsidR="00D9707E">
              <w:rPr>
                <w:rFonts w:ascii="Times New Roman" w:hAnsi="Times New Roman" w:cs="Times New Roman"/>
                <w:b/>
                <w:bCs/>
                <w:sz w:val="28"/>
                <w:szCs w:val="28"/>
              </w:rPr>
              <w:t>АСПЕКТИ</w:t>
            </w:r>
            <w:r w:rsidRPr="00FE784D">
              <w:rPr>
                <w:rFonts w:ascii="Times New Roman" w:hAnsi="Times New Roman" w:cs="Times New Roman"/>
                <w:b/>
                <w:bCs/>
                <w:sz w:val="28"/>
                <w:szCs w:val="28"/>
              </w:rPr>
              <w:t xml:space="preserve"> </w:t>
            </w:r>
            <w:r w:rsidR="00466A32" w:rsidRPr="00466A32">
              <w:rPr>
                <w:rFonts w:ascii="Times New Roman" w:hAnsi="Times New Roman" w:cs="Times New Roman"/>
                <w:b/>
                <w:bCs/>
                <w:sz w:val="28"/>
                <w:szCs w:val="28"/>
              </w:rPr>
              <w:t>ТРЕНУВАЛЬНИХ ЗАНЯТЬ СПОРТИВНОЮ АКРОБАТИКОЮ</w:t>
            </w:r>
            <w:bookmarkEnd w:id="0"/>
            <w:r w:rsidR="00466A32" w:rsidRPr="00466A32">
              <w:rPr>
                <w:rFonts w:ascii="Times New Roman" w:hAnsi="Times New Roman" w:cs="Times New Roman"/>
                <w:sz w:val="28"/>
                <w:szCs w:val="28"/>
              </w:rPr>
              <w:t>…</w:t>
            </w:r>
            <w:r w:rsidR="00466A32">
              <w:rPr>
                <w:rFonts w:ascii="Times New Roman" w:hAnsi="Times New Roman" w:cs="Times New Roman"/>
                <w:sz w:val="28"/>
                <w:szCs w:val="28"/>
              </w:rPr>
              <w:t>…………………</w:t>
            </w:r>
            <w:r w:rsidR="003505AD">
              <w:rPr>
                <w:rFonts w:ascii="Times New Roman" w:hAnsi="Times New Roman" w:cs="Times New Roman"/>
                <w:sz w:val="28"/>
                <w:szCs w:val="28"/>
              </w:rPr>
              <w:t>.</w:t>
            </w:r>
          </w:p>
        </w:tc>
        <w:tc>
          <w:tcPr>
            <w:tcW w:w="1074" w:type="dxa"/>
          </w:tcPr>
          <w:p w14:paraId="356C9FD1" w14:textId="77777777" w:rsidR="00DD0CBB" w:rsidRDefault="00DD0CBB" w:rsidP="0018177E">
            <w:pPr>
              <w:tabs>
                <w:tab w:val="left" w:pos="4260"/>
              </w:tabs>
              <w:spacing w:after="0" w:line="360" w:lineRule="auto"/>
              <w:jc w:val="center"/>
              <w:rPr>
                <w:rFonts w:ascii="Times New Roman" w:hAnsi="Times New Roman" w:cs="Times New Roman"/>
                <w:bCs/>
                <w:sz w:val="28"/>
                <w:szCs w:val="28"/>
              </w:rPr>
            </w:pPr>
          </w:p>
          <w:p w14:paraId="233BF775" w14:textId="4DCA6FE2" w:rsidR="00917517" w:rsidRPr="00A72EE6" w:rsidRDefault="00211884"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8</w:t>
            </w:r>
          </w:p>
        </w:tc>
      </w:tr>
      <w:tr w:rsidR="00DD0CBB" w:rsidRPr="00A72EE6" w14:paraId="5ABE419B" w14:textId="77777777" w:rsidTr="008A04CB">
        <w:tc>
          <w:tcPr>
            <w:tcW w:w="675" w:type="dxa"/>
          </w:tcPr>
          <w:p w14:paraId="2F4DB415" w14:textId="77777777" w:rsidR="00DD0CBB" w:rsidRDefault="00DD0CBB" w:rsidP="00DD0CBB">
            <w:pPr>
              <w:tabs>
                <w:tab w:val="left" w:pos="4260"/>
              </w:tabs>
              <w:spacing w:after="0" w:line="360" w:lineRule="auto"/>
              <w:rPr>
                <w:rFonts w:ascii="Times New Roman" w:hAnsi="Times New Roman" w:cs="Times New Roman"/>
                <w:b/>
                <w:bCs/>
                <w:sz w:val="28"/>
                <w:szCs w:val="28"/>
              </w:rPr>
            </w:pPr>
          </w:p>
        </w:tc>
        <w:tc>
          <w:tcPr>
            <w:tcW w:w="7655" w:type="dxa"/>
          </w:tcPr>
          <w:p w14:paraId="53025CF3" w14:textId="74DB78E5" w:rsidR="00DD0CBB" w:rsidRPr="00A72EE6" w:rsidRDefault="00A63F18" w:rsidP="0021531A">
            <w:pPr>
              <w:pStyle w:val="a3"/>
              <w:numPr>
                <w:ilvl w:val="1"/>
                <w:numId w:val="1"/>
              </w:numPr>
              <w:spacing w:after="0" w:line="360" w:lineRule="auto"/>
              <w:ind w:left="720" w:hanging="720"/>
              <w:jc w:val="both"/>
              <w:rPr>
                <w:rFonts w:ascii="Times New Roman" w:hAnsi="Times New Roman" w:cs="Times New Roman"/>
                <w:bCs/>
                <w:sz w:val="28"/>
                <w:szCs w:val="28"/>
              </w:rPr>
            </w:pPr>
            <w:r w:rsidRPr="00A63F18">
              <w:rPr>
                <w:rFonts w:ascii="Times New Roman" w:hAnsi="Times New Roman" w:cs="Times New Roman"/>
                <w:bCs/>
                <w:sz w:val="28"/>
                <w:szCs w:val="28"/>
              </w:rPr>
              <w:t>Організац</w:t>
            </w:r>
            <w:r>
              <w:rPr>
                <w:rFonts w:ascii="Times New Roman" w:hAnsi="Times New Roman" w:cs="Times New Roman"/>
                <w:bCs/>
                <w:sz w:val="28"/>
                <w:szCs w:val="28"/>
              </w:rPr>
              <w:t>ія</w:t>
            </w:r>
            <w:r w:rsidRPr="00A63F18">
              <w:rPr>
                <w:rFonts w:ascii="Times New Roman" w:hAnsi="Times New Roman" w:cs="Times New Roman"/>
                <w:bCs/>
                <w:sz w:val="28"/>
                <w:szCs w:val="28"/>
              </w:rPr>
              <w:t xml:space="preserve"> тренувальних занять спортивною акробатикою</w:t>
            </w:r>
            <w:r w:rsidR="00D9707E">
              <w:rPr>
                <w:rFonts w:ascii="Times New Roman" w:hAnsi="Times New Roman" w:cs="Times New Roman"/>
                <w:bCs/>
                <w:sz w:val="28"/>
                <w:szCs w:val="28"/>
              </w:rPr>
              <w:t xml:space="preserve"> на етапі початкової підготовки…</w:t>
            </w:r>
            <w:r w:rsidR="003505AD">
              <w:rPr>
                <w:rFonts w:ascii="Times New Roman" w:hAnsi="Times New Roman" w:cs="Times New Roman"/>
                <w:bCs/>
                <w:sz w:val="28"/>
                <w:szCs w:val="28"/>
              </w:rPr>
              <w:t>………..</w:t>
            </w:r>
          </w:p>
        </w:tc>
        <w:tc>
          <w:tcPr>
            <w:tcW w:w="1074" w:type="dxa"/>
          </w:tcPr>
          <w:p w14:paraId="29B36FE3" w14:textId="74EE9147" w:rsidR="00DD0CBB" w:rsidRDefault="00DD0CBB" w:rsidP="0018177E">
            <w:pPr>
              <w:tabs>
                <w:tab w:val="left" w:pos="4260"/>
              </w:tabs>
              <w:spacing w:after="0" w:line="360" w:lineRule="auto"/>
              <w:jc w:val="center"/>
              <w:rPr>
                <w:rFonts w:ascii="Times New Roman" w:hAnsi="Times New Roman" w:cs="Times New Roman"/>
                <w:bCs/>
                <w:sz w:val="28"/>
                <w:szCs w:val="28"/>
              </w:rPr>
            </w:pPr>
          </w:p>
          <w:p w14:paraId="1CB4AF85" w14:textId="4684AB33" w:rsidR="007059DF" w:rsidRPr="00A72EE6" w:rsidRDefault="00211884"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8</w:t>
            </w:r>
          </w:p>
        </w:tc>
      </w:tr>
      <w:tr w:rsidR="00DD0CBB" w:rsidRPr="00A72EE6" w14:paraId="312AF187" w14:textId="77777777" w:rsidTr="008A04CB">
        <w:tc>
          <w:tcPr>
            <w:tcW w:w="675" w:type="dxa"/>
          </w:tcPr>
          <w:p w14:paraId="4FE7AB4D" w14:textId="77777777" w:rsidR="00DD0CBB" w:rsidRDefault="00DD0CBB" w:rsidP="00DD0CBB">
            <w:pPr>
              <w:tabs>
                <w:tab w:val="left" w:pos="4260"/>
              </w:tabs>
              <w:spacing w:after="0" w:line="360" w:lineRule="auto"/>
              <w:rPr>
                <w:rFonts w:ascii="Times New Roman" w:hAnsi="Times New Roman" w:cs="Times New Roman"/>
                <w:b/>
                <w:bCs/>
                <w:sz w:val="28"/>
                <w:szCs w:val="28"/>
              </w:rPr>
            </w:pPr>
          </w:p>
        </w:tc>
        <w:tc>
          <w:tcPr>
            <w:tcW w:w="7655" w:type="dxa"/>
          </w:tcPr>
          <w:p w14:paraId="05A39A91" w14:textId="1C384E55" w:rsidR="00DD0CBB" w:rsidRPr="00A255B1" w:rsidRDefault="00D56398" w:rsidP="0021531A">
            <w:pPr>
              <w:pStyle w:val="a3"/>
              <w:numPr>
                <w:ilvl w:val="1"/>
                <w:numId w:val="1"/>
              </w:numPr>
              <w:spacing w:after="0" w:line="360" w:lineRule="auto"/>
              <w:ind w:left="720" w:hanging="720"/>
              <w:jc w:val="both"/>
              <w:rPr>
                <w:rFonts w:ascii="Times New Roman" w:hAnsi="Times New Roman" w:cs="Times New Roman"/>
                <w:bCs/>
                <w:sz w:val="28"/>
                <w:szCs w:val="28"/>
              </w:rPr>
            </w:pPr>
            <w:r>
              <w:rPr>
                <w:rFonts w:ascii="Times New Roman" w:hAnsi="Times New Roman" w:cs="Times New Roman"/>
                <w:bCs/>
                <w:sz w:val="28"/>
                <w:szCs w:val="28"/>
              </w:rPr>
              <w:t>Ф</w:t>
            </w:r>
            <w:r w:rsidRPr="00D56398">
              <w:rPr>
                <w:rFonts w:ascii="Times New Roman" w:hAnsi="Times New Roman" w:cs="Times New Roman"/>
                <w:bCs/>
                <w:sz w:val="28"/>
                <w:szCs w:val="28"/>
              </w:rPr>
              <w:t>ізичн</w:t>
            </w:r>
            <w:r>
              <w:rPr>
                <w:rFonts w:ascii="Times New Roman" w:hAnsi="Times New Roman" w:cs="Times New Roman"/>
                <w:bCs/>
                <w:sz w:val="28"/>
                <w:szCs w:val="28"/>
              </w:rPr>
              <w:t>ий</w:t>
            </w:r>
            <w:r w:rsidRPr="00D56398">
              <w:rPr>
                <w:rFonts w:ascii="Times New Roman" w:hAnsi="Times New Roman" w:cs="Times New Roman"/>
                <w:bCs/>
                <w:sz w:val="28"/>
                <w:szCs w:val="28"/>
              </w:rPr>
              <w:t xml:space="preserve"> розвит</w:t>
            </w:r>
            <w:r>
              <w:rPr>
                <w:rFonts w:ascii="Times New Roman" w:hAnsi="Times New Roman" w:cs="Times New Roman"/>
                <w:bCs/>
                <w:sz w:val="28"/>
                <w:szCs w:val="28"/>
              </w:rPr>
              <w:t>ок</w:t>
            </w:r>
            <w:r w:rsidRPr="00D56398">
              <w:rPr>
                <w:rFonts w:ascii="Times New Roman" w:hAnsi="Times New Roman" w:cs="Times New Roman"/>
                <w:bCs/>
                <w:sz w:val="28"/>
                <w:szCs w:val="28"/>
              </w:rPr>
              <w:t xml:space="preserve"> </w:t>
            </w:r>
            <w:r w:rsidR="00AE51F4">
              <w:rPr>
                <w:rFonts w:ascii="Times New Roman" w:hAnsi="Times New Roman" w:cs="Times New Roman"/>
                <w:bCs/>
                <w:sz w:val="28"/>
                <w:szCs w:val="28"/>
              </w:rPr>
              <w:t xml:space="preserve">юних спортсменів </w:t>
            </w:r>
            <w:r w:rsidRPr="00D56398">
              <w:rPr>
                <w:rFonts w:ascii="Times New Roman" w:hAnsi="Times New Roman" w:cs="Times New Roman"/>
                <w:bCs/>
                <w:sz w:val="28"/>
                <w:szCs w:val="28"/>
              </w:rPr>
              <w:t xml:space="preserve"> </w:t>
            </w:r>
            <w:r w:rsidR="00E86EF6">
              <w:rPr>
                <w:rFonts w:ascii="Times New Roman" w:hAnsi="Times New Roman" w:cs="Times New Roman"/>
                <w:bCs/>
                <w:sz w:val="28"/>
                <w:szCs w:val="28"/>
              </w:rPr>
              <w:t>6-</w:t>
            </w:r>
            <w:r w:rsidR="00370270">
              <w:rPr>
                <w:rFonts w:ascii="Times New Roman" w:hAnsi="Times New Roman" w:cs="Times New Roman"/>
                <w:bCs/>
                <w:sz w:val="28"/>
                <w:szCs w:val="28"/>
              </w:rPr>
              <w:t>8</w:t>
            </w:r>
            <w:r w:rsidR="00E86EF6">
              <w:rPr>
                <w:rFonts w:ascii="Times New Roman" w:hAnsi="Times New Roman" w:cs="Times New Roman"/>
                <w:bCs/>
                <w:sz w:val="28"/>
                <w:szCs w:val="28"/>
              </w:rPr>
              <w:t xml:space="preserve"> років</w:t>
            </w:r>
            <w:r w:rsidR="00FB3556">
              <w:rPr>
                <w:rFonts w:ascii="Times New Roman" w:hAnsi="Times New Roman" w:cs="Times New Roman"/>
                <w:bCs/>
                <w:sz w:val="28"/>
                <w:szCs w:val="28"/>
              </w:rPr>
              <w:t>………</w:t>
            </w:r>
          </w:p>
        </w:tc>
        <w:tc>
          <w:tcPr>
            <w:tcW w:w="1074" w:type="dxa"/>
          </w:tcPr>
          <w:p w14:paraId="706D6E3C" w14:textId="70E4E89C" w:rsidR="00DD0CBB" w:rsidRPr="00A72EE6" w:rsidRDefault="00211884"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30</w:t>
            </w:r>
          </w:p>
        </w:tc>
      </w:tr>
      <w:tr w:rsidR="00DD0CBB" w:rsidRPr="00A72EE6" w14:paraId="655D4EAE" w14:textId="77777777" w:rsidTr="008A04CB">
        <w:tc>
          <w:tcPr>
            <w:tcW w:w="675" w:type="dxa"/>
          </w:tcPr>
          <w:p w14:paraId="57809A17" w14:textId="77777777" w:rsidR="00DD0CBB" w:rsidRDefault="00DD0CBB" w:rsidP="00DD0CBB">
            <w:pPr>
              <w:tabs>
                <w:tab w:val="left" w:pos="4260"/>
              </w:tabs>
              <w:spacing w:after="0" w:line="360" w:lineRule="auto"/>
              <w:rPr>
                <w:rFonts w:ascii="Times New Roman" w:hAnsi="Times New Roman" w:cs="Times New Roman"/>
                <w:b/>
                <w:bCs/>
                <w:sz w:val="28"/>
                <w:szCs w:val="28"/>
              </w:rPr>
            </w:pPr>
          </w:p>
        </w:tc>
        <w:tc>
          <w:tcPr>
            <w:tcW w:w="7655" w:type="dxa"/>
          </w:tcPr>
          <w:p w14:paraId="4605BD33" w14:textId="77777777" w:rsidR="00DD0CBB" w:rsidRDefault="00CA2C1E" w:rsidP="0021531A">
            <w:pPr>
              <w:pStyle w:val="a3"/>
              <w:numPr>
                <w:ilvl w:val="1"/>
                <w:numId w:val="1"/>
              </w:numPr>
              <w:spacing w:after="0" w:line="360" w:lineRule="auto"/>
              <w:ind w:left="720" w:hanging="720"/>
              <w:jc w:val="both"/>
              <w:rPr>
                <w:rFonts w:ascii="Times New Roman" w:hAnsi="Times New Roman" w:cs="Times New Roman"/>
                <w:bCs/>
                <w:sz w:val="28"/>
                <w:szCs w:val="28"/>
              </w:rPr>
            </w:pPr>
            <w:r w:rsidRPr="00CA2C1E">
              <w:rPr>
                <w:rFonts w:ascii="Times New Roman" w:hAnsi="Times New Roman" w:cs="Times New Roman"/>
                <w:bCs/>
                <w:sz w:val="28"/>
                <w:szCs w:val="28"/>
              </w:rPr>
              <w:t xml:space="preserve">Індивідуальні особливості фізичної підготовленості </w:t>
            </w:r>
            <w:r w:rsidR="000E0F4E">
              <w:rPr>
                <w:rFonts w:ascii="Times New Roman" w:hAnsi="Times New Roman" w:cs="Times New Roman"/>
                <w:bCs/>
                <w:sz w:val="28"/>
                <w:szCs w:val="28"/>
              </w:rPr>
              <w:t>юних спортсменів</w:t>
            </w:r>
            <w:r w:rsidRPr="00CA2C1E">
              <w:rPr>
                <w:rFonts w:ascii="Times New Roman" w:hAnsi="Times New Roman" w:cs="Times New Roman"/>
                <w:bCs/>
                <w:sz w:val="28"/>
                <w:szCs w:val="28"/>
              </w:rPr>
              <w:t xml:space="preserve"> віком 6</w:t>
            </w:r>
            <w:r>
              <w:rPr>
                <w:rFonts w:ascii="Times New Roman" w:hAnsi="Times New Roman" w:cs="Times New Roman"/>
                <w:bCs/>
                <w:sz w:val="28"/>
                <w:szCs w:val="28"/>
              </w:rPr>
              <w:t>-8</w:t>
            </w:r>
            <w:r w:rsidRPr="00CA2C1E">
              <w:rPr>
                <w:rFonts w:ascii="Times New Roman" w:hAnsi="Times New Roman" w:cs="Times New Roman"/>
                <w:bCs/>
                <w:sz w:val="28"/>
                <w:szCs w:val="28"/>
              </w:rPr>
              <w:t xml:space="preserve"> років</w:t>
            </w:r>
            <w:r>
              <w:rPr>
                <w:rFonts w:ascii="Times New Roman" w:hAnsi="Times New Roman" w:cs="Times New Roman"/>
                <w:bCs/>
                <w:sz w:val="28"/>
                <w:szCs w:val="28"/>
              </w:rPr>
              <w:t>……</w:t>
            </w:r>
            <w:r w:rsidR="003505AD">
              <w:rPr>
                <w:rFonts w:ascii="Times New Roman" w:hAnsi="Times New Roman" w:cs="Times New Roman"/>
                <w:bCs/>
                <w:sz w:val="28"/>
                <w:szCs w:val="28"/>
              </w:rPr>
              <w:t>………………….</w:t>
            </w:r>
          </w:p>
          <w:p w14:paraId="386E6001" w14:textId="1316501F" w:rsidR="0021531A" w:rsidRPr="0021531A" w:rsidRDefault="0021531A" w:rsidP="0021531A">
            <w:pPr>
              <w:pStyle w:val="a3"/>
              <w:numPr>
                <w:ilvl w:val="1"/>
                <w:numId w:val="1"/>
              </w:numPr>
              <w:spacing w:after="0" w:line="360" w:lineRule="auto"/>
              <w:ind w:left="720" w:hanging="720"/>
              <w:jc w:val="both"/>
              <w:rPr>
                <w:rFonts w:ascii="Times New Roman" w:hAnsi="Times New Roman" w:cs="Times New Roman"/>
                <w:bCs/>
                <w:sz w:val="28"/>
                <w:szCs w:val="28"/>
              </w:rPr>
            </w:pPr>
            <w:r w:rsidRPr="0021531A">
              <w:rPr>
                <w:rFonts w:ascii="Times New Roman" w:hAnsi="Times New Roman" w:cs="Times New Roman"/>
                <w:bCs/>
                <w:sz w:val="28"/>
                <w:szCs w:val="28"/>
              </w:rPr>
              <w:t>Організація та методика відбору дітей у групи спортивної акробатики</w:t>
            </w:r>
            <w:r>
              <w:rPr>
                <w:rFonts w:ascii="Times New Roman" w:hAnsi="Times New Roman" w:cs="Times New Roman"/>
                <w:bCs/>
                <w:sz w:val="28"/>
                <w:szCs w:val="28"/>
              </w:rPr>
              <w:t>……………………………………</w:t>
            </w:r>
          </w:p>
        </w:tc>
        <w:tc>
          <w:tcPr>
            <w:tcW w:w="1074" w:type="dxa"/>
          </w:tcPr>
          <w:p w14:paraId="7D65C7B3" w14:textId="77777777" w:rsidR="000E6032" w:rsidRDefault="000E6032" w:rsidP="0018177E">
            <w:pPr>
              <w:tabs>
                <w:tab w:val="left" w:pos="4260"/>
              </w:tabs>
              <w:spacing w:after="0" w:line="360" w:lineRule="auto"/>
              <w:jc w:val="center"/>
              <w:rPr>
                <w:rFonts w:ascii="Times New Roman" w:hAnsi="Times New Roman" w:cs="Times New Roman"/>
                <w:bCs/>
                <w:sz w:val="28"/>
                <w:szCs w:val="28"/>
              </w:rPr>
            </w:pPr>
          </w:p>
          <w:p w14:paraId="759DB7A6" w14:textId="160109A5" w:rsidR="006F74E8" w:rsidRDefault="00C11C3F" w:rsidP="00FB3556">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3</w:t>
            </w:r>
            <w:r w:rsidR="00211884">
              <w:rPr>
                <w:rFonts w:ascii="Times New Roman" w:hAnsi="Times New Roman" w:cs="Times New Roman"/>
                <w:bCs/>
                <w:sz w:val="28"/>
                <w:szCs w:val="28"/>
              </w:rPr>
              <w:t>9</w:t>
            </w:r>
          </w:p>
          <w:p w14:paraId="652FC8B8" w14:textId="77777777" w:rsidR="0021531A" w:rsidRDefault="0021531A" w:rsidP="00FB3556">
            <w:pPr>
              <w:tabs>
                <w:tab w:val="left" w:pos="4260"/>
              </w:tabs>
              <w:spacing w:after="0" w:line="360" w:lineRule="auto"/>
              <w:jc w:val="center"/>
              <w:rPr>
                <w:rFonts w:ascii="Times New Roman" w:hAnsi="Times New Roman" w:cs="Times New Roman"/>
                <w:bCs/>
                <w:sz w:val="28"/>
                <w:szCs w:val="28"/>
              </w:rPr>
            </w:pPr>
          </w:p>
          <w:p w14:paraId="75089587" w14:textId="4A580203" w:rsidR="0021531A" w:rsidRPr="00A72EE6" w:rsidRDefault="0021531A" w:rsidP="00FB3556">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w:t>
            </w:r>
            <w:r w:rsidR="00211884">
              <w:rPr>
                <w:rFonts w:ascii="Times New Roman" w:hAnsi="Times New Roman" w:cs="Times New Roman"/>
                <w:bCs/>
                <w:sz w:val="28"/>
                <w:szCs w:val="28"/>
              </w:rPr>
              <w:t>2</w:t>
            </w:r>
          </w:p>
        </w:tc>
      </w:tr>
      <w:tr w:rsidR="00DD0CBB" w:rsidRPr="00A72EE6" w14:paraId="57EA51D3" w14:textId="77777777" w:rsidTr="008A04CB">
        <w:tc>
          <w:tcPr>
            <w:tcW w:w="675" w:type="dxa"/>
          </w:tcPr>
          <w:p w14:paraId="47A0661E" w14:textId="77777777" w:rsidR="00DD0CBB" w:rsidRDefault="00DD0CBB" w:rsidP="00DD0CBB">
            <w:pPr>
              <w:tabs>
                <w:tab w:val="left" w:pos="4260"/>
              </w:tabs>
              <w:spacing w:after="0" w:line="360" w:lineRule="auto"/>
              <w:rPr>
                <w:rFonts w:ascii="Times New Roman" w:hAnsi="Times New Roman" w:cs="Times New Roman"/>
                <w:b/>
                <w:bCs/>
                <w:sz w:val="28"/>
                <w:szCs w:val="28"/>
              </w:rPr>
            </w:pPr>
          </w:p>
        </w:tc>
        <w:tc>
          <w:tcPr>
            <w:tcW w:w="7655" w:type="dxa"/>
          </w:tcPr>
          <w:p w14:paraId="6F7A5EDE" w14:textId="565299C6" w:rsidR="00DD0CBB" w:rsidRPr="00DD0CBB" w:rsidRDefault="00DD0CBB" w:rsidP="0021531A">
            <w:pPr>
              <w:pStyle w:val="a3"/>
              <w:spacing w:after="0" w:line="360" w:lineRule="auto"/>
              <w:ind w:hanging="720"/>
              <w:jc w:val="both"/>
              <w:rPr>
                <w:rFonts w:ascii="Times New Roman" w:hAnsi="Times New Roman" w:cs="Times New Roman"/>
                <w:b/>
                <w:sz w:val="28"/>
                <w:szCs w:val="28"/>
              </w:rPr>
            </w:pPr>
            <w:r w:rsidRPr="00FB3556">
              <w:rPr>
                <w:rFonts w:ascii="Times New Roman" w:hAnsi="Times New Roman" w:cs="Times New Roman"/>
                <w:bCs/>
                <w:sz w:val="28"/>
                <w:szCs w:val="28"/>
              </w:rPr>
              <w:t>Висновки до першого розділу</w:t>
            </w:r>
            <w:r w:rsidR="008A1567" w:rsidRPr="008A1567">
              <w:rPr>
                <w:rFonts w:ascii="Times New Roman" w:hAnsi="Times New Roman" w:cs="Times New Roman"/>
                <w:sz w:val="28"/>
                <w:szCs w:val="28"/>
              </w:rPr>
              <w:t>……</w:t>
            </w:r>
            <w:r w:rsidR="008A1567">
              <w:rPr>
                <w:rFonts w:ascii="Times New Roman" w:hAnsi="Times New Roman" w:cs="Times New Roman"/>
                <w:sz w:val="28"/>
                <w:szCs w:val="28"/>
              </w:rPr>
              <w:t>……………………………</w:t>
            </w:r>
            <w:r w:rsidR="00CA2C1E">
              <w:rPr>
                <w:rFonts w:ascii="Times New Roman" w:hAnsi="Times New Roman" w:cs="Times New Roman"/>
                <w:sz w:val="28"/>
                <w:szCs w:val="28"/>
              </w:rPr>
              <w:t>.</w:t>
            </w:r>
            <w:r w:rsidR="003505AD">
              <w:rPr>
                <w:rFonts w:ascii="Times New Roman" w:hAnsi="Times New Roman" w:cs="Times New Roman"/>
                <w:sz w:val="28"/>
                <w:szCs w:val="28"/>
              </w:rPr>
              <w:t>.</w:t>
            </w:r>
          </w:p>
        </w:tc>
        <w:tc>
          <w:tcPr>
            <w:tcW w:w="1074" w:type="dxa"/>
          </w:tcPr>
          <w:p w14:paraId="44965FE9" w14:textId="40A3F5D4" w:rsidR="00DD0CBB" w:rsidRPr="00A72EE6" w:rsidRDefault="006F74E8"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w:t>
            </w:r>
            <w:r w:rsidR="00211884">
              <w:rPr>
                <w:rFonts w:ascii="Times New Roman" w:hAnsi="Times New Roman" w:cs="Times New Roman"/>
                <w:bCs/>
                <w:sz w:val="28"/>
                <w:szCs w:val="28"/>
              </w:rPr>
              <w:t>6</w:t>
            </w:r>
          </w:p>
        </w:tc>
      </w:tr>
      <w:tr w:rsidR="00DD0CBB" w14:paraId="672743E3" w14:textId="77777777" w:rsidTr="008A04CB">
        <w:tc>
          <w:tcPr>
            <w:tcW w:w="8330" w:type="dxa"/>
            <w:gridSpan w:val="2"/>
          </w:tcPr>
          <w:p w14:paraId="5351DFDF" w14:textId="286F802C" w:rsidR="00DD0CBB" w:rsidRDefault="00DD0CBB" w:rsidP="00DD0CBB">
            <w:pPr>
              <w:spacing w:after="0" w:line="360" w:lineRule="auto"/>
              <w:jc w:val="both"/>
              <w:rPr>
                <w:rFonts w:ascii="Times New Roman" w:hAnsi="Times New Roman" w:cs="Times New Roman"/>
                <w:b/>
                <w:bCs/>
                <w:sz w:val="28"/>
                <w:szCs w:val="28"/>
              </w:rPr>
            </w:pPr>
            <w:r w:rsidRPr="00FE784D">
              <w:rPr>
                <w:rFonts w:ascii="Times New Roman" w:hAnsi="Times New Roman" w:cs="Times New Roman"/>
                <w:b/>
                <w:bCs/>
                <w:sz w:val="28"/>
                <w:szCs w:val="28"/>
              </w:rPr>
              <w:t>РОЗДІЛ ІІ</w:t>
            </w:r>
            <w:r>
              <w:rPr>
                <w:rFonts w:ascii="Times New Roman" w:hAnsi="Times New Roman" w:cs="Times New Roman"/>
                <w:b/>
                <w:bCs/>
                <w:sz w:val="28"/>
                <w:szCs w:val="28"/>
              </w:rPr>
              <w:t>. МЕТОДИ</w:t>
            </w:r>
            <w:r w:rsidR="00D9707E">
              <w:rPr>
                <w:rFonts w:ascii="Times New Roman" w:hAnsi="Times New Roman" w:cs="Times New Roman"/>
                <w:b/>
                <w:bCs/>
                <w:sz w:val="28"/>
                <w:szCs w:val="28"/>
              </w:rPr>
              <w:t xml:space="preserve">ЧНІ ЗАСАДИ </w:t>
            </w:r>
            <w:r w:rsidR="00D9707E" w:rsidRPr="00775318">
              <w:rPr>
                <w:rFonts w:ascii="Times New Roman" w:hAnsi="Times New Roman" w:cs="Times New Roman"/>
                <w:b/>
                <w:bCs/>
                <w:sz w:val="28"/>
                <w:szCs w:val="28"/>
              </w:rPr>
              <w:t>ПОБУДОВ</w:t>
            </w:r>
            <w:r w:rsidR="00D9707E">
              <w:rPr>
                <w:rFonts w:ascii="Times New Roman" w:hAnsi="Times New Roman" w:cs="Times New Roman"/>
                <w:b/>
                <w:bCs/>
                <w:sz w:val="28"/>
                <w:szCs w:val="28"/>
              </w:rPr>
              <w:t>И</w:t>
            </w:r>
            <w:r w:rsidR="00D9707E" w:rsidRPr="00775318">
              <w:rPr>
                <w:rFonts w:ascii="Times New Roman" w:hAnsi="Times New Roman" w:cs="Times New Roman"/>
                <w:b/>
                <w:bCs/>
                <w:sz w:val="28"/>
                <w:szCs w:val="28"/>
              </w:rPr>
              <w:t xml:space="preserve"> ТРЕНУВАЛЬНОГО ПРОЦЕСУ ЗІ СПОРТИВНОЇ АКРОБАТИКИ </w:t>
            </w:r>
            <w:r w:rsidR="00D30051" w:rsidRPr="00D30051">
              <w:rPr>
                <w:rFonts w:ascii="Times New Roman" w:hAnsi="Times New Roman" w:cs="Times New Roman"/>
                <w:sz w:val="28"/>
                <w:szCs w:val="28"/>
              </w:rPr>
              <w:t>…</w:t>
            </w:r>
            <w:r w:rsidR="00D30051">
              <w:rPr>
                <w:rFonts w:ascii="Times New Roman" w:hAnsi="Times New Roman" w:cs="Times New Roman"/>
                <w:sz w:val="28"/>
                <w:szCs w:val="28"/>
              </w:rPr>
              <w:t>…………………………………………………….</w:t>
            </w:r>
          </w:p>
        </w:tc>
        <w:tc>
          <w:tcPr>
            <w:tcW w:w="1074" w:type="dxa"/>
          </w:tcPr>
          <w:p w14:paraId="07064E26" w14:textId="77777777" w:rsidR="000E6032" w:rsidRDefault="000E6032" w:rsidP="0018177E">
            <w:pPr>
              <w:tabs>
                <w:tab w:val="left" w:pos="4260"/>
              </w:tabs>
              <w:spacing w:after="0" w:line="360" w:lineRule="auto"/>
              <w:jc w:val="center"/>
              <w:rPr>
                <w:rFonts w:ascii="Times New Roman" w:hAnsi="Times New Roman" w:cs="Times New Roman"/>
                <w:b/>
                <w:bCs/>
                <w:sz w:val="28"/>
                <w:szCs w:val="28"/>
              </w:rPr>
            </w:pPr>
          </w:p>
          <w:p w14:paraId="17F0BD02" w14:textId="77777777" w:rsidR="00DD0CBB" w:rsidRDefault="00DD0CBB" w:rsidP="0018177E">
            <w:pPr>
              <w:jc w:val="center"/>
              <w:rPr>
                <w:rFonts w:ascii="Times New Roman" w:hAnsi="Times New Roman" w:cs="Times New Roman"/>
                <w:sz w:val="28"/>
                <w:szCs w:val="28"/>
              </w:rPr>
            </w:pPr>
          </w:p>
          <w:p w14:paraId="098FA7DB" w14:textId="32287E16" w:rsidR="000E6032" w:rsidRPr="000E6032" w:rsidRDefault="000E6032" w:rsidP="0018177E">
            <w:pPr>
              <w:jc w:val="center"/>
              <w:rPr>
                <w:rFonts w:ascii="Times New Roman" w:hAnsi="Times New Roman" w:cs="Times New Roman"/>
                <w:sz w:val="28"/>
                <w:szCs w:val="28"/>
              </w:rPr>
            </w:pPr>
            <w:r>
              <w:rPr>
                <w:rFonts w:ascii="Times New Roman" w:hAnsi="Times New Roman" w:cs="Times New Roman"/>
                <w:sz w:val="28"/>
                <w:szCs w:val="28"/>
              </w:rPr>
              <w:t>4</w:t>
            </w:r>
            <w:r w:rsidR="00211884">
              <w:rPr>
                <w:rFonts w:ascii="Times New Roman" w:hAnsi="Times New Roman" w:cs="Times New Roman"/>
                <w:sz w:val="28"/>
                <w:szCs w:val="28"/>
              </w:rPr>
              <w:t>8</w:t>
            </w:r>
          </w:p>
        </w:tc>
      </w:tr>
      <w:tr w:rsidR="00DD0CBB" w14:paraId="09FAB07A" w14:textId="77777777" w:rsidTr="008A04CB">
        <w:tc>
          <w:tcPr>
            <w:tcW w:w="675" w:type="dxa"/>
          </w:tcPr>
          <w:p w14:paraId="4AA52B03" w14:textId="77777777" w:rsidR="00DD0CBB" w:rsidRDefault="00DD0CBB" w:rsidP="00DD0CBB">
            <w:pPr>
              <w:tabs>
                <w:tab w:val="left" w:pos="4260"/>
              </w:tabs>
              <w:spacing w:after="0" w:line="360" w:lineRule="auto"/>
              <w:rPr>
                <w:rFonts w:ascii="Times New Roman" w:hAnsi="Times New Roman" w:cs="Times New Roman"/>
                <w:b/>
                <w:bCs/>
                <w:sz w:val="28"/>
                <w:szCs w:val="28"/>
              </w:rPr>
            </w:pPr>
            <w:bookmarkStart w:id="1" w:name="_Hlk181266150"/>
          </w:p>
        </w:tc>
        <w:tc>
          <w:tcPr>
            <w:tcW w:w="7655" w:type="dxa"/>
          </w:tcPr>
          <w:p w14:paraId="527D19A6" w14:textId="5FDC2274" w:rsidR="00DD0CBB" w:rsidRDefault="00DD0CBB" w:rsidP="003505AD">
            <w:pPr>
              <w:pStyle w:val="a3"/>
              <w:numPr>
                <w:ilvl w:val="1"/>
                <w:numId w:val="2"/>
              </w:numPr>
              <w:spacing w:after="0" w:line="360" w:lineRule="auto"/>
              <w:rPr>
                <w:rFonts w:ascii="Times New Roman" w:hAnsi="Times New Roman" w:cs="Times New Roman"/>
                <w:bCs/>
                <w:sz w:val="28"/>
                <w:szCs w:val="28"/>
              </w:rPr>
            </w:pPr>
            <w:r w:rsidRPr="00A255B1">
              <w:rPr>
                <w:rFonts w:ascii="Times New Roman" w:hAnsi="Times New Roman" w:cs="Times New Roman"/>
                <w:bCs/>
                <w:sz w:val="28"/>
                <w:szCs w:val="28"/>
              </w:rPr>
              <w:t>Методи</w:t>
            </w:r>
            <w:r w:rsidR="00FF0916">
              <w:rPr>
                <w:rFonts w:ascii="Times New Roman" w:hAnsi="Times New Roman" w:cs="Times New Roman"/>
                <w:bCs/>
                <w:sz w:val="28"/>
                <w:szCs w:val="28"/>
              </w:rPr>
              <w:t xml:space="preserve">, </w:t>
            </w:r>
            <w:r w:rsidRPr="00A255B1">
              <w:rPr>
                <w:rFonts w:ascii="Times New Roman" w:hAnsi="Times New Roman" w:cs="Times New Roman"/>
                <w:bCs/>
                <w:sz w:val="28"/>
                <w:szCs w:val="28"/>
              </w:rPr>
              <w:t>організація</w:t>
            </w:r>
            <w:r w:rsidR="00FF0916">
              <w:rPr>
                <w:rFonts w:ascii="Times New Roman" w:hAnsi="Times New Roman" w:cs="Times New Roman"/>
                <w:bCs/>
                <w:sz w:val="28"/>
                <w:szCs w:val="28"/>
              </w:rPr>
              <w:t>, етапи</w:t>
            </w:r>
            <w:r w:rsidRPr="00A255B1">
              <w:rPr>
                <w:rFonts w:ascii="Times New Roman" w:hAnsi="Times New Roman" w:cs="Times New Roman"/>
                <w:bCs/>
                <w:sz w:val="28"/>
                <w:szCs w:val="28"/>
              </w:rPr>
              <w:t xml:space="preserve"> дослідження</w:t>
            </w:r>
            <w:r w:rsidR="008A1567">
              <w:rPr>
                <w:rFonts w:ascii="Times New Roman" w:hAnsi="Times New Roman" w:cs="Times New Roman"/>
                <w:bCs/>
                <w:sz w:val="28"/>
                <w:szCs w:val="28"/>
              </w:rPr>
              <w:t>……………</w:t>
            </w:r>
            <w:r w:rsidR="00FF0916">
              <w:rPr>
                <w:rFonts w:ascii="Times New Roman" w:hAnsi="Times New Roman" w:cs="Times New Roman"/>
                <w:bCs/>
                <w:sz w:val="28"/>
                <w:szCs w:val="28"/>
              </w:rPr>
              <w:t xml:space="preserve">…..   </w:t>
            </w:r>
          </w:p>
          <w:p w14:paraId="3D6FE543" w14:textId="48513637" w:rsidR="00E00E0C" w:rsidRPr="00A255B1" w:rsidRDefault="0073627D" w:rsidP="00FF0916">
            <w:pPr>
              <w:pStyle w:val="a3"/>
              <w:numPr>
                <w:ilvl w:val="1"/>
                <w:numId w:val="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Програма</w:t>
            </w:r>
            <w:r w:rsidR="000A7668">
              <w:rPr>
                <w:rFonts w:ascii="Times New Roman" w:hAnsi="Times New Roman" w:cs="Times New Roman"/>
                <w:bCs/>
                <w:sz w:val="28"/>
                <w:szCs w:val="28"/>
              </w:rPr>
              <w:t xml:space="preserve"> ф</w:t>
            </w:r>
            <w:r w:rsidR="000A7668" w:rsidRPr="00D56398">
              <w:rPr>
                <w:rFonts w:ascii="Times New Roman" w:hAnsi="Times New Roman" w:cs="Times New Roman"/>
                <w:bCs/>
                <w:sz w:val="28"/>
                <w:szCs w:val="28"/>
              </w:rPr>
              <w:t>ізичн</w:t>
            </w:r>
            <w:r w:rsidR="000A7668">
              <w:rPr>
                <w:rFonts w:ascii="Times New Roman" w:hAnsi="Times New Roman" w:cs="Times New Roman"/>
                <w:bCs/>
                <w:sz w:val="28"/>
                <w:szCs w:val="28"/>
              </w:rPr>
              <w:t>ого</w:t>
            </w:r>
            <w:r w:rsidR="000A7668" w:rsidRPr="00D56398">
              <w:rPr>
                <w:rFonts w:ascii="Times New Roman" w:hAnsi="Times New Roman" w:cs="Times New Roman"/>
                <w:bCs/>
                <w:sz w:val="28"/>
                <w:szCs w:val="28"/>
              </w:rPr>
              <w:t xml:space="preserve"> розвит</w:t>
            </w:r>
            <w:r w:rsidR="000A7668">
              <w:rPr>
                <w:rFonts w:ascii="Times New Roman" w:hAnsi="Times New Roman" w:cs="Times New Roman"/>
                <w:bCs/>
                <w:sz w:val="28"/>
                <w:szCs w:val="28"/>
              </w:rPr>
              <w:t>ку</w:t>
            </w:r>
            <w:r w:rsidR="000A7668" w:rsidRPr="00D56398">
              <w:rPr>
                <w:rFonts w:ascii="Times New Roman" w:hAnsi="Times New Roman" w:cs="Times New Roman"/>
                <w:bCs/>
                <w:sz w:val="28"/>
                <w:szCs w:val="28"/>
              </w:rPr>
              <w:t xml:space="preserve"> </w:t>
            </w:r>
            <w:r w:rsidR="000A7668">
              <w:rPr>
                <w:rFonts w:ascii="Times New Roman" w:hAnsi="Times New Roman" w:cs="Times New Roman"/>
                <w:bCs/>
                <w:sz w:val="28"/>
                <w:szCs w:val="28"/>
              </w:rPr>
              <w:t xml:space="preserve">юних спортсменів </w:t>
            </w:r>
            <w:r w:rsidR="000A7668" w:rsidRPr="00D56398">
              <w:rPr>
                <w:rFonts w:ascii="Times New Roman" w:hAnsi="Times New Roman" w:cs="Times New Roman"/>
                <w:bCs/>
                <w:sz w:val="28"/>
                <w:szCs w:val="28"/>
              </w:rPr>
              <w:t xml:space="preserve"> </w:t>
            </w:r>
            <w:r w:rsidR="000A7668">
              <w:rPr>
                <w:rFonts w:ascii="Times New Roman" w:hAnsi="Times New Roman" w:cs="Times New Roman"/>
                <w:bCs/>
                <w:sz w:val="28"/>
                <w:szCs w:val="28"/>
              </w:rPr>
              <w:t>6-8 років зі спортивної акробатики</w:t>
            </w:r>
            <w:r w:rsidR="0062287E">
              <w:rPr>
                <w:rFonts w:ascii="Times New Roman" w:hAnsi="Times New Roman" w:cs="Times New Roman"/>
                <w:bCs/>
                <w:sz w:val="28"/>
                <w:szCs w:val="28"/>
              </w:rPr>
              <w:t>………………………….</w:t>
            </w:r>
          </w:p>
        </w:tc>
        <w:tc>
          <w:tcPr>
            <w:tcW w:w="1074" w:type="dxa"/>
          </w:tcPr>
          <w:p w14:paraId="22093029" w14:textId="19E10F86" w:rsidR="00DD0CBB"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w:t>
            </w:r>
            <w:r w:rsidR="00211884">
              <w:rPr>
                <w:rFonts w:ascii="Times New Roman" w:hAnsi="Times New Roman" w:cs="Times New Roman"/>
                <w:bCs/>
                <w:sz w:val="28"/>
                <w:szCs w:val="28"/>
              </w:rPr>
              <w:t>8</w:t>
            </w:r>
          </w:p>
          <w:p w14:paraId="101D0581" w14:textId="77777777" w:rsidR="007059DF" w:rsidRDefault="007059DF" w:rsidP="0018177E">
            <w:pPr>
              <w:tabs>
                <w:tab w:val="left" w:pos="4260"/>
              </w:tabs>
              <w:spacing w:after="0" w:line="360" w:lineRule="auto"/>
              <w:jc w:val="center"/>
              <w:rPr>
                <w:rFonts w:ascii="Times New Roman" w:hAnsi="Times New Roman" w:cs="Times New Roman"/>
                <w:bCs/>
                <w:sz w:val="28"/>
                <w:szCs w:val="28"/>
              </w:rPr>
            </w:pPr>
          </w:p>
          <w:p w14:paraId="08BB06A5" w14:textId="02B78E10" w:rsidR="007059DF" w:rsidRPr="00A72EE6"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4</w:t>
            </w:r>
            <w:r w:rsidR="00211884">
              <w:rPr>
                <w:rFonts w:ascii="Times New Roman" w:hAnsi="Times New Roman" w:cs="Times New Roman"/>
                <w:bCs/>
                <w:sz w:val="28"/>
                <w:szCs w:val="28"/>
              </w:rPr>
              <w:t>9</w:t>
            </w:r>
          </w:p>
        </w:tc>
      </w:tr>
      <w:tr w:rsidR="00DD0CBB" w14:paraId="4B6B7050" w14:textId="77777777" w:rsidTr="008A04CB">
        <w:tc>
          <w:tcPr>
            <w:tcW w:w="675" w:type="dxa"/>
          </w:tcPr>
          <w:p w14:paraId="7150E533" w14:textId="77777777" w:rsidR="00DD0CBB" w:rsidRDefault="00DD0CBB" w:rsidP="00DD0CBB">
            <w:pPr>
              <w:tabs>
                <w:tab w:val="left" w:pos="4260"/>
              </w:tabs>
              <w:spacing w:after="0" w:line="360" w:lineRule="auto"/>
              <w:rPr>
                <w:rFonts w:ascii="Times New Roman" w:hAnsi="Times New Roman" w:cs="Times New Roman"/>
                <w:b/>
                <w:bCs/>
                <w:sz w:val="28"/>
                <w:szCs w:val="28"/>
              </w:rPr>
            </w:pPr>
          </w:p>
        </w:tc>
        <w:tc>
          <w:tcPr>
            <w:tcW w:w="7655" w:type="dxa"/>
          </w:tcPr>
          <w:p w14:paraId="4775CE29" w14:textId="03A02E02" w:rsidR="00DD0CBB" w:rsidRPr="00A255B1" w:rsidRDefault="00DD0CBB" w:rsidP="003505AD">
            <w:pPr>
              <w:pStyle w:val="a3"/>
              <w:numPr>
                <w:ilvl w:val="1"/>
                <w:numId w:val="2"/>
              </w:numPr>
              <w:spacing w:after="0" w:line="360" w:lineRule="auto"/>
              <w:jc w:val="both"/>
              <w:rPr>
                <w:rFonts w:ascii="Times New Roman" w:hAnsi="Times New Roman" w:cs="Times New Roman"/>
                <w:bCs/>
                <w:sz w:val="28"/>
                <w:szCs w:val="28"/>
              </w:rPr>
            </w:pPr>
            <w:r w:rsidRPr="00A255B1">
              <w:rPr>
                <w:rFonts w:ascii="Times New Roman" w:hAnsi="Times New Roman" w:cs="Times New Roman"/>
                <w:bCs/>
                <w:sz w:val="28"/>
                <w:szCs w:val="28"/>
              </w:rPr>
              <w:t xml:space="preserve">Результати апробації </w:t>
            </w:r>
            <w:bookmarkStart w:id="2" w:name="_Hlk181443836"/>
            <w:r w:rsidR="0073627D">
              <w:rPr>
                <w:rFonts w:ascii="Times New Roman" w:hAnsi="Times New Roman" w:cs="Times New Roman"/>
                <w:bCs/>
                <w:sz w:val="28"/>
                <w:szCs w:val="28"/>
              </w:rPr>
              <w:t>програми</w:t>
            </w:r>
            <w:r w:rsidR="0062287E" w:rsidRPr="0062287E">
              <w:rPr>
                <w:rFonts w:ascii="Times New Roman" w:hAnsi="Times New Roman" w:cs="Times New Roman"/>
                <w:bCs/>
                <w:sz w:val="28"/>
                <w:szCs w:val="28"/>
              </w:rPr>
              <w:t xml:space="preserve"> фізичного розвитку юних спортсменів  6-8 років зі спортивної акробатики</w:t>
            </w:r>
            <w:bookmarkEnd w:id="2"/>
            <w:r w:rsidR="0062287E">
              <w:rPr>
                <w:rFonts w:ascii="Times New Roman" w:hAnsi="Times New Roman" w:cs="Times New Roman"/>
                <w:bCs/>
                <w:sz w:val="28"/>
                <w:szCs w:val="28"/>
              </w:rPr>
              <w:t>..</w:t>
            </w:r>
          </w:p>
          <w:p w14:paraId="0D72E5D2" w14:textId="042A15CB" w:rsidR="00DD0CBB" w:rsidRPr="00DD0CBB" w:rsidRDefault="00DD0CBB" w:rsidP="003505AD">
            <w:pPr>
              <w:spacing w:after="0" w:line="360" w:lineRule="auto"/>
              <w:jc w:val="both"/>
              <w:rPr>
                <w:rFonts w:ascii="Times New Roman" w:hAnsi="Times New Roman" w:cs="Times New Roman"/>
                <w:b/>
                <w:sz w:val="28"/>
                <w:szCs w:val="28"/>
              </w:rPr>
            </w:pPr>
            <w:r w:rsidRPr="00CA2C1E">
              <w:rPr>
                <w:rFonts w:ascii="Times New Roman" w:hAnsi="Times New Roman" w:cs="Times New Roman"/>
                <w:bCs/>
                <w:sz w:val="28"/>
                <w:szCs w:val="28"/>
              </w:rPr>
              <w:t>Висновки до другого розділу</w:t>
            </w:r>
            <w:r w:rsidR="008A1567" w:rsidRPr="008A1567">
              <w:rPr>
                <w:rFonts w:ascii="Times New Roman" w:hAnsi="Times New Roman" w:cs="Times New Roman"/>
                <w:sz w:val="28"/>
                <w:szCs w:val="28"/>
              </w:rPr>
              <w:t>………</w:t>
            </w:r>
            <w:r w:rsidR="008A1567">
              <w:rPr>
                <w:rFonts w:ascii="Times New Roman" w:hAnsi="Times New Roman" w:cs="Times New Roman"/>
                <w:sz w:val="28"/>
                <w:szCs w:val="28"/>
              </w:rPr>
              <w:t>…………………………</w:t>
            </w:r>
            <w:r w:rsidR="0062287E">
              <w:rPr>
                <w:rFonts w:ascii="Times New Roman" w:hAnsi="Times New Roman" w:cs="Times New Roman"/>
                <w:sz w:val="28"/>
                <w:szCs w:val="28"/>
              </w:rPr>
              <w:t>...</w:t>
            </w:r>
            <w:r w:rsidRPr="008A1567">
              <w:rPr>
                <w:rFonts w:ascii="Times New Roman" w:hAnsi="Times New Roman" w:cs="Times New Roman"/>
                <w:sz w:val="28"/>
                <w:szCs w:val="28"/>
              </w:rPr>
              <w:t xml:space="preserve"> </w:t>
            </w:r>
          </w:p>
        </w:tc>
        <w:tc>
          <w:tcPr>
            <w:tcW w:w="1074" w:type="dxa"/>
          </w:tcPr>
          <w:p w14:paraId="0BE7647C" w14:textId="77777777" w:rsidR="000E6032" w:rsidRDefault="000E6032" w:rsidP="0018177E">
            <w:pPr>
              <w:tabs>
                <w:tab w:val="left" w:pos="4260"/>
              </w:tabs>
              <w:spacing w:after="0" w:line="360" w:lineRule="auto"/>
              <w:jc w:val="center"/>
              <w:rPr>
                <w:rFonts w:ascii="Times New Roman" w:hAnsi="Times New Roman" w:cs="Times New Roman"/>
                <w:bCs/>
                <w:sz w:val="28"/>
                <w:szCs w:val="28"/>
              </w:rPr>
            </w:pPr>
          </w:p>
          <w:p w14:paraId="4706AF8E" w14:textId="4635B06F" w:rsidR="006F74E8"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5</w:t>
            </w:r>
            <w:r w:rsidR="00211884">
              <w:rPr>
                <w:rFonts w:ascii="Times New Roman" w:hAnsi="Times New Roman" w:cs="Times New Roman"/>
                <w:bCs/>
                <w:sz w:val="28"/>
                <w:szCs w:val="28"/>
              </w:rPr>
              <w:t>4</w:t>
            </w:r>
          </w:p>
          <w:p w14:paraId="6689B180" w14:textId="6A4AE1C7" w:rsidR="006F74E8" w:rsidRPr="00A72EE6"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5</w:t>
            </w:r>
            <w:r w:rsidR="00211884">
              <w:rPr>
                <w:rFonts w:ascii="Times New Roman" w:hAnsi="Times New Roman" w:cs="Times New Roman"/>
                <w:bCs/>
                <w:sz w:val="28"/>
                <w:szCs w:val="28"/>
              </w:rPr>
              <w:t>7</w:t>
            </w:r>
          </w:p>
        </w:tc>
      </w:tr>
      <w:bookmarkEnd w:id="1"/>
      <w:tr w:rsidR="00DD0CBB" w14:paraId="37F7A75F" w14:textId="77777777" w:rsidTr="008A04CB">
        <w:tc>
          <w:tcPr>
            <w:tcW w:w="8330" w:type="dxa"/>
            <w:gridSpan w:val="2"/>
          </w:tcPr>
          <w:p w14:paraId="73C08DB8" w14:textId="77777777" w:rsidR="00DD0CBB" w:rsidRDefault="008D006E" w:rsidP="008D006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ЗАГАЛЬНІ </w:t>
            </w:r>
            <w:r w:rsidR="00DD0CBB" w:rsidRPr="00FE784D">
              <w:rPr>
                <w:rFonts w:ascii="Times New Roman" w:hAnsi="Times New Roman" w:cs="Times New Roman"/>
                <w:b/>
                <w:bCs/>
                <w:sz w:val="28"/>
                <w:szCs w:val="28"/>
              </w:rPr>
              <w:t>ВИСНОВКИ</w:t>
            </w:r>
            <w:r w:rsidR="008A1567">
              <w:rPr>
                <w:rFonts w:ascii="Times New Roman" w:hAnsi="Times New Roman" w:cs="Times New Roman"/>
                <w:bCs/>
                <w:sz w:val="28"/>
                <w:szCs w:val="28"/>
              </w:rPr>
              <w:t>…………………………………………</w:t>
            </w:r>
            <w:r>
              <w:rPr>
                <w:rFonts w:ascii="Times New Roman" w:hAnsi="Times New Roman" w:cs="Times New Roman"/>
                <w:bCs/>
                <w:sz w:val="28"/>
                <w:szCs w:val="28"/>
              </w:rPr>
              <w:t>….</w:t>
            </w:r>
          </w:p>
        </w:tc>
        <w:tc>
          <w:tcPr>
            <w:tcW w:w="1074" w:type="dxa"/>
          </w:tcPr>
          <w:p w14:paraId="3D09B1D2" w14:textId="6F603CB7" w:rsidR="00DD0CBB" w:rsidRPr="00A72EE6"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5</w:t>
            </w:r>
            <w:r w:rsidR="00211884">
              <w:rPr>
                <w:rFonts w:ascii="Times New Roman" w:hAnsi="Times New Roman" w:cs="Times New Roman"/>
                <w:bCs/>
                <w:sz w:val="28"/>
                <w:szCs w:val="28"/>
              </w:rPr>
              <w:t>9</w:t>
            </w:r>
          </w:p>
        </w:tc>
      </w:tr>
      <w:tr w:rsidR="00DD0CBB" w14:paraId="2BD54244" w14:textId="77777777" w:rsidTr="008A04CB">
        <w:tc>
          <w:tcPr>
            <w:tcW w:w="8330" w:type="dxa"/>
            <w:gridSpan w:val="2"/>
          </w:tcPr>
          <w:p w14:paraId="32DCB86F" w14:textId="77777777" w:rsidR="00DD0CBB" w:rsidRDefault="00DD0CBB" w:rsidP="00DD0CBB">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СПИСОК ЛІТЕРАТУРНИХ ДЖЕРЕЛ</w:t>
            </w:r>
            <w:r w:rsidR="008A1567" w:rsidRPr="008A1567">
              <w:rPr>
                <w:rFonts w:ascii="Times New Roman" w:hAnsi="Times New Roman" w:cs="Times New Roman"/>
                <w:bCs/>
                <w:sz w:val="28"/>
                <w:szCs w:val="28"/>
              </w:rPr>
              <w:t>……</w:t>
            </w:r>
            <w:r w:rsidR="008A1567">
              <w:rPr>
                <w:rFonts w:ascii="Times New Roman" w:hAnsi="Times New Roman" w:cs="Times New Roman"/>
                <w:bCs/>
                <w:sz w:val="28"/>
                <w:szCs w:val="28"/>
              </w:rPr>
              <w:t>……………………….</w:t>
            </w:r>
          </w:p>
          <w:p w14:paraId="589C5AC1" w14:textId="77777777" w:rsidR="00DD0CBB" w:rsidRDefault="00DD0CBB" w:rsidP="00DD0CBB">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ДОДАТКИ</w:t>
            </w:r>
            <w:r w:rsidR="008A1567" w:rsidRPr="008A1567">
              <w:rPr>
                <w:rFonts w:ascii="Times New Roman" w:hAnsi="Times New Roman" w:cs="Times New Roman"/>
                <w:bCs/>
                <w:sz w:val="28"/>
                <w:szCs w:val="28"/>
              </w:rPr>
              <w:t>……</w:t>
            </w:r>
            <w:r w:rsidR="008A1567">
              <w:rPr>
                <w:rFonts w:ascii="Times New Roman" w:hAnsi="Times New Roman" w:cs="Times New Roman"/>
                <w:bCs/>
                <w:sz w:val="28"/>
                <w:szCs w:val="28"/>
              </w:rPr>
              <w:t>………………………………………………………..</w:t>
            </w:r>
          </w:p>
        </w:tc>
        <w:tc>
          <w:tcPr>
            <w:tcW w:w="1074" w:type="dxa"/>
          </w:tcPr>
          <w:p w14:paraId="0152958E" w14:textId="3721B84B" w:rsidR="00DD0CBB"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6</w:t>
            </w:r>
            <w:r w:rsidR="00211884">
              <w:rPr>
                <w:rFonts w:ascii="Times New Roman" w:hAnsi="Times New Roman" w:cs="Times New Roman"/>
                <w:bCs/>
                <w:sz w:val="28"/>
                <w:szCs w:val="28"/>
              </w:rPr>
              <w:t>4</w:t>
            </w:r>
          </w:p>
          <w:p w14:paraId="58400A3A" w14:textId="7872BFDD" w:rsidR="006F74E8" w:rsidRPr="00A72EE6" w:rsidRDefault="00C11C3F" w:rsidP="0018177E">
            <w:pPr>
              <w:tabs>
                <w:tab w:val="left" w:pos="4260"/>
              </w:tabs>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7</w:t>
            </w:r>
            <w:r w:rsidR="00211884">
              <w:rPr>
                <w:rFonts w:ascii="Times New Roman" w:hAnsi="Times New Roman" w:cs="Times New Roman"/>
                <w:bCs/>
                <w:sz w:val="28"/>
                <w:szCs w:val="28"/>
              </w:rPr>
              <w:t>3</w:t>
            </w:r>
          </w:p>
        </w:tc>
      </w:tr>
    </w:tbl>
    <w:p w14:paraId="2F5BFEED" w14:textId="77777777" w:rsidR="00874715" w:rsidRDefault="00874715" w:rsidP="009D59EC">
      <w:pPr>
        <w:spacing w:after="0" w:line="360" w:lineRule="auto"/>
        <w:rPr>
          <w:rFonts w:ascii="Times New Roman" w:hAnsi="Times New Roman" w:cs="Times New Roman"/>
          <w:b/>
          <w:bCs/>
          <w:sz w:val="28"/>
          <w:szCs w:val="28"/>
        </w:rPr>
      </w:pPr>
    </w:p>
    <w:p w14:paraId="774F83DD" w14:textId="77777777" w:rsidR="00553026" w:rsidRDefault="00553026" w:rsidP="0062649D">
      <w:pPr>
        <w:spacing w:after="0" w:line="360" w:lineRule="auto"/>
        <w:jc w:val="center"/>
        <w:rPr>
          <w:rFonts w:ascii="Times New Roman" w:hAnsi="Times New Roman" w:cs="Times New Roman"/>
          <w:b/>
          <w:bCs/>
          <w:sz w:val="28"/>
          <w:szCs w:val="28"/>
        </w:rPr>
      </w:pPr>
    </w:p>
    <w:p w14:paraId="60B63FFD" w14:textId="77777777" w:rsidR="00934344" w:rsidRDefault="00934344" w:rsidP="0062649D">
      <w:pPr>
        <w:spacing w:after="0" w:line="360" w:lineRule="auto"/>
        <w:jc w:val="center"/>
        <w:rPr>
          <w:rFonts w:ascii="Times New Roman" w:hAnsi="Times New Roman" w:cs="Times New Roman"/>
          <w:b/>
          <w:bCs/>
          <w:sz w:val="28"/>
          <w:szCs w:val="28"/>
        </w:rPr>
      </w:pPr>
    </w:p>
    <w:p w14:paraId="02690274" w14:textId="77777777" w:rsidR="00934344" w:rsidRDefault="00934344" w:rsidP="0062649D">
      <w:pPr>
        <w:spacing w:after="0" w:line="360" w:lineRule="auto"/>
        <w:jc w:val="center"/>
        <w:rPr>
          <w:rFonts w:ascii="Times New Roman" w:hAnsi="Times New Roman" w:cs="Times New Roman"/>
          <w:b/>
          <w:bCs/>
          <w:sz w:val="28"/>
          <w:szCs w:val="28"/>
        </w:rPr>
      </w:pPr>
    </w:p>
    <w:p w14:paraId="1134D2A4" w14:textId="77777777" w:rsidR="00934344" w:rsidRDefault="00934344" w:rsidP="00CB425D">
      <w:pPr>
        <w:spacing w:after="0" w:line="360" w:lineRule="auto"/>
        <w:rPr>
          <w:rFonts w:ascii="Times New Roman" w:hAnsi="Times New Roman" w:cs="Times New Roman"/>
          <w:b/>
          <w:bCs/>
          <w:sz w:val="28"/>
          <w:szCs w:val="28"/>
        </w:rPr>
      </w:pPr>
    </w:p>
    <w:p w14:paraId="4082B736" w14:textId="77777777" w:rsidR="0062649D" w:rsidRDefault="0062649D" w:rsidP="0062649D">
      <w:pPr>
        <w:spacing w:after="0" w:line="360" w:lineRule="auto"/>
        <w:jc w:val="center"/>
        <w:rPr>
          <w:rFonts w:ascii="Times New Roman" w:hAnsi="Times New Roman" w:cs="Times New Roman"/>
          <w:b/>
          <w:bCs/>
          <w:sz w:val="28"/>
          <w:szCs w:val="28"/>
        </w:rPr>
      </w:pPr>
      <w:r w:rsidRPr="00FE784D">
        <w:rPr>
          <w:rFonts w:ascii="Times New Roman" w:hAnsi="Times New Roman" w:cs="Times New Roman"/>
          <w:b/>
          <w:bCs/>
          <w:sz w:val="28"/>
          <w:szCs w:val="28"/>
        </w:rPr>
        <w:lastRenderedPageBreak/>
        <w:t>ВСТУП</w:t>
      </w:r>
    </w:p>
    <w:p w14:paraId="734B9341" w14:textId="77777777" w:rsidR="00D34457" w:rsidRDefault="00D34457" w:rsidP="00816B30">
      <w:pPr>
        <w:widowControl w:val="0"/>
        <w:spacing w:after="0" w:line="360" w:lineRule="auto"/>
        <w:jc w:val="both"/>
        <w:rPr>
          <w:rFonts w:ascii="Times New Roman" w:hAnsi="Times New Roman" w:cs="Times New Roman"/>
          <w:sz w:val="28"/>
          <w:szCs w:val="28"/>
        </w:rPr>
      </w:pPr>
    </w:p>
    <w:p w14:paraId="03AE6EBA" w14:textId="5CD6C0BC" w:rsidR="00816B30" w:rsidRDefault="00CB425D" w:rsidP="00523670">
      <w:pPr>
        <w:widowControl w:val="0"/>
        <w:spacing w:after="0" w:line="360" w:lineRule="auto"/>
        <w:ind w:firstLine="709"/>
        <w:jc w:val="both"/>
        <w:rPr>
          <w:rFonts w:ascii="Times New Roman" w:hAnsi="Times New Roman" w:cs="Times New Roman"/>
          <w:sz w:val="28"/>
          <w:szCs w:val="28"/>
        </w:rPr>
      </w:pPr>
      <w:r w:rsidRPr="00CB425D">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bookmarkStart w:id="3" w:name="_Hlk181468333"/>
      <w:r w:rsidR="00816B30">
        <w:rPr>
          <w:rFonts w:ascii="Times New Roman" w:hAnsi="Times New Roman" w:cs="Times New Roman"/>
          <w:sz w:val="28"/>
          <w:szCs w:val="28"/>
        </w:rPr>
        <w:t>Швидкий</w:t>
      </w:r>
      <w:r w:rsidR="00816B30" w:rsidRPr="00816B30">
        <w:rPr>
          <w:rFonts w:ascii="Times New Roman" w:hAnsi="Times New Roman" w:cs="Times New Roman"/>
          <w:sz w:val="28"/>
          <w:szCs w:val="28"/>
        </w:rPr>
        <w:t xml:space="preserve">  розвиток  спортивної акробатики в багатьох країнах, а також питання про включення акробатики до Олімпійських ігор є причиною загострення  конкуренції  на  міжнародних  змаганнях.  Сучасний  рівень  досягнень  у спортивній  акробатиці  висуває  підвищенні  вимоги  до  підготовки  спортсменів  і реалізації в  змагальних умовах функціональних можливостей, спеціальних фізичних якостей,  психологічної  стійкості,  демонстрація  під  час  виконання  високого  рівня технічної, хореографічної, артистичної підготовленості</w:t>
      </w:r>
      <w:r w:rsidR="00B749B2">
        <w:rPr>
          <w:rFonts w:ascii="Times New Roman" w:hAnsi="Times New Roman" w:cs="Times New Roman"/>
          <w:sz w:val="28"/>
          <w:szCs w:val="28"/>
        </w:rPr>
        <w:t>.</w:t>
      </w:r>
    </w:p>
    <w:p w14:paraId="07B9BCAC" w14:textId="23F5D234" w:rsidR="00E44A40" w:rsidRDefault="00816B30" w:rsidP="00523670">
      <w:pPr>
        <w:widowControl w:val="0"/>
        <w:spacing w:after="0" w:line="360" w:lineRule="auto"/>
        <w:ind w:firstLine="709"/>
        <w:jc w:val="both"/>
        <w:rPr>
          <w:rFonts w:ascii="Times New Roman" w:hAnsi="Times New Roman" w:cs="Times New Roman"/>
          <w:sz w:val="28"/>
          <w:szCs w:val="28"/>
        </w:rPr>
      </w:pPr>
      <w:r w:rsidRPr="00816B30">
        <w:rPr>
          <w:rFonts w:ascii="Times New Roman" w:hAnsi="Times New Roman" w:cs="Times New Roman"/>
          <w:sz w:val="28"/>
          <w:szCs w:val="28"/>
        </w:rPr>
        <w:t xml:space="preserve">Необхідно зазначити, що у сучасній акробатиці базові елементи поділяються на три основні групи, з яких до третьої входять вправи, які припускають взаємодію трьох акробатів. За змістом і характером – це вправи із збереженням рівноваги, балансування, обертання тіла з опорою  і без опори. До того ж всі виступи в спортивній акробатиці виконуються  під  музичний  супровід.  Правильне  поєднання  музичного  супроводу, хореографії й інших чинників, так само впливають на успіх спортсменок, як складність у  підтримках  і  стрибках.  Тому  на  будь-якому  міжнародному  турнірі  3-5  пар  мають приблизно  однаковий  рівень  спортивно-технічної  підготовленості,  але  перемагає  та пара, яка відрізняється від інших високим рівнем хореографічної підготовленості </w:t>
      </w:r>
      <w:r w:rsidR="00E44A40">
        <w:rPr>
          <w:rFonts w:ascii="Times New Roman" w:hAnsi="Times New Roman" w:cs="Times New Roman"/>
          <w:sz w:val="28"/>
          <w:szCs w:val="28"/>
        </w:rPr>
        <w:t>(Чернишенко та ін., 2024, с. 324).</w:t>
      </w:r>
    </w:p>
    <w:p w14:paraId="684CDE72" w14:textId="77777777" w:rsidR="00B749B2" w:rsidRDefault="00B749B2" w:rsidP="00523670">
      <w:pPr>
        <w:widowControl w:val="0"/>
        <w:spacing w:after="0" w:line="360" w:lineRule="auto"/>
        <w:ind w:firstLine="709"/>
        <w:jc w:val="both"/>
        <w:rPr>
          <w:rFonts w:ascii="Times New Roman" w:hAnsi="Times New Roman" w:cs="Times New Roman"/>
          <w:sz w:val="28"/>
          <w:szCs w:val="28"/>
        </w:rPr>
      </w:pPr>
      <w:r w:rsidRPr="00B749B2">
        <w:rPr>
          <w:rFonts w:ascii="Times New Roman" w:hAnsi="Times New Roman" w:cs="Times New Roman"/>
          <w:sz w:val="28"/>
          <w:szCs w:val="28"/>
        </w:rPr>
        <w:t xml:space="preserve">Прогрес  спортивної  акробатики невпинно йде по сходах складності, технічності й артистичності. </w:t>
      </w:r>
    </w:p>
    <w:p w14:paraId="2504BD0F" w14:textId="53F86387" w:rsidR="00B749B2" w:rsidRDefault="00B749B2" w:rsidP="00523670">
      <w:pPr>
        <w:widowControl w:val="0"/>
        <w:spacing w:after="0" w:line="360" w:lineRule="auto"/>
        <w:ind w:firstLine="709"/>
        <w:jc w:val="both"/>
        <w:rPr>
          <w:rFonts w:ascii="Times New Roman" w:hAnsi="Times New Roman" w:cs="Times New Roman"/>
          <w:sz w:val="28"/>
          <w:szCs w:val="28"/>
        </w:rPr>
      </w:pPr>
      <w:r w:rsidRPr="00B749B2">
        <w:rPr>
          <w:rFonts w:ascii="Times New Roman" w:hAnsi="Times New Roman" w:cs="Times New Roman"/>
          <w:sz w:val="28"/>
          <w:szCs w:val="28"/>
        </w:rPr>
        <w:t xml:space="preserve">Поставлені перед спортивною акробатикою  виклики  неможливо  розв’язати без відповідних  наукових  досліджень.  </w:t>
      </w:r>
      <w:bookmarkEnd w:id="3"/>
      <w:r w:rsidRPr="00B749B2">
        <w:rPr>
          <w:rFonts w:ascii="Times New Roman" w:hAnsi="Times New Roman" w:cs="Times New Roman"/>
          <w:sz w:val="28"/>
          <w:szCs w:val="28"/>
        </w:rPr>
        <w:t xml:space="preserve">Наявні  наукові  дослідження  лише  фрагментарно відбивають  окремі  питання:  вивчення  спеціальної  фізичної  підготовки  на  етапі попередньої базової підготовки з урахуванням вимог обраного амплуа (Денисенко С. Д.,  2021);  комплексний  розвиток  вестибулярної  стійкості  в  акробатиці  на  етапі початкової підготовки (Асаулюк І. О., Олефір Д. С., 2021); питання відбору на різних </w:t>
      </w:r>
      <w:r w:rsidRPr="00B749B2">
        <w:rPr>
          <w:rFonts w:ascii="Times New Roman" w:hAnsi="Times New Roman" w:cs="Times New Roman"/>
          <w:sz w:val="28"/>
          <w:szCs w:val="28"/>
        </w:rPr>
        <w:lastRenderedPageBreak/>
        <w:t>етапах  багаторічної  підготовки  (Коркін  В. П.,  2008);  удосконалення  змагальної програми  з  акробатики  засобами  хореографії  на  етапі  спеціалізованої  базової підготовки (Кизім П. М., 2016) та інші</w:t>
      </w:r>
      <w:r>
        <w:rPr>
          <w:rFonts w:ascii="Times New Roman" w:hAnsi="Times New Roman" w:cs="Times New Roman"/>
          <w:sz w:val="28"/>
          <w:szCs w:val="28"/>
        </w:rPr>
        <w:t xml:space="preserve"> (Чернишенко та ін., 2024, с. 324).</w:t>
      </w:r>
    </w:p>
    <w:p w14:paraId="7B4DA5A2" w14:textId="39792ED9" w:rsidR="00561674" w:rsidRDefault="00561674" w:rsidP="00523670">
      <w:pPr>
        <w:widowControl w:val="0"/>
        <w:spacing w:after="0" w:line="360" w:lineRule="auto"/>
        <w:ind w:firstLine="709"/>
        <w:jc w:val="both"/>
        <w:rPr>
          <w:rFonts w:ascii="Times New Roman" w:hAnsi="Times New Roman" w:cs="Times New Roman"/>
          <w:sz w:val="28"/>
          <w:szCs w:val="28"/>
        </w:rPr>
      </w:pPr>
      <w:r w:rsidRPr="00561674">
        <w:rPr>
          <w:rFonts w:ascii="Times New Roman" w:hAnsi="Times New Roman" w:cs="Times New Roman"/>
          <w:sz w:val="28"/>
          <w:szCs w:val="28"/>
        </w:rPr>
        <w:t>У спортивній акробатиці метою системи багаторічної підготовки спортсменів є підтримання оптимальної динаміки розвитку фізичних якостей і функціональних можливостей, досягнення максимально можливого для кожного спортсмена спортивного результату (Гібаддулін В. Р., 2005; Пилюк М. М., 2000; Савчин С., 2000)</w:t>
      </w:r>
    </w:p>
    <w:p w14:paraId="5A85E007" w14:textId="0FF7BFC3" w:rsidR="00870798" w:rsidRDefault="00870798" w:rsidP="00523670">
      <w:pPr>
        <w:widowControl w:val="0"/>
        <w:spacing w:after="0" w:line="360" w:lineRule="auto"/>
        <w:ind w:firstLine="709"/>
        <w:jc w:val="both"/>
        <w:rPr>
          <w:rFonts w:ascii="Times New Roman" w:hAnsi="Times New Roman" w:cs="Times New Roman"/>
          <w:sz w:val="28"/>
          <w:szCs w:val="28"/>
        </w:rPr>
      </w:pPr>
      <w:r w:rsidRPr="00870798">
        <w:rPr>
          <w:rFonts w:ascii="Times New Roman" w:hAnsi="Times New Roman" w:cs="Times New Roman"/>
          <w:sz w:val="28"/>
          <w:szCs w:val="28"/>
        </w:rPr>
        <w:t>Проблемам і перспективам розвитку спортивної акробатики в Україні приділяється незначна увага. Упродовж десятиліть українська школа акробатики продовжує залишатися однією з провідних разом з акробатичними школами інших країн, проте відзначається тісне суперництво з боку представників таких країн, як Німеччина, Велика Британія, США, Франція, Канада, Росія. У зв</w:t>
      </w:r>
      <w:r>
        <w:rPr>
          <w:rFonts w:ascii="Times New Roman" w:hAnsi="Times New Roman" w:cs="Times New Roman"/>
          <w:sz w:val="28"/>
          <w:szCs w:val="28"/>
        </w:rPr>
        <w:t>’</w:t>
      </w:r>
      <w:r w:rsidRPr="00870798">
        <w:rPr>
          <w:rFonts w:ascii="Times New Roman" w:hAnsi="Times New Roman" w:cs="Times New Roman"/>
          <w:sz w:val="28"/>
          <w:szCs w:val="28"/>
        </w:rPr>
        <w:t>язку з вищесказаним, можна констатувати, що питання, які розкривають перспективи розвитку спортивної акробатики в Україні є актуальними і важливими в теорії та методиці підготовки спортсменів</w:t>
      </w:r>
      <w:r w:rsidR="00950061">
        <w:rPr>
          <w:rFonts w:ascii="Times New Roman" w:hAnsi="Times New Roman" w:cs="Times New Roman"/>
          <w:sz w:val="28"/>
          <w:szCs w:val="28"/>
        </w:rPr>
        <w:t xml:space="preserve"> (Бачинська, 2015).</w:t>
      </w:r>
    </w:p>
    <w:p w14:paraId="14379E9B" w14:textId="3E9788BC" w:rsidR="001F2FC8" w:rsidRDefault="001F2FC8" w:rsidP="00523670">
      <w:pPr>
        <w:widowControl w:val="0"/>
        <w:spacing w:after="0" w:line="360" w:lineRule="auto"/>
        <w:ind w:firstLine="709"/>
        <w:jc w:val="both"/>
        <w:rPr>
          <w:rFonts w:ascii="Times New Roman" w:hAnsi="Times New Roman" w:cs="Times New Roman"/>
          <w:sz w:val="28"/>
          <w:szCs w:val="28"/>
        </w:rPr>
      </w:pPr>
      <w:r w:rsidRPr="001F2FC8">
        <w:rPr>
          <w:rFonts w:ascii="Times New Roman" w:hAnsi="Times New Roman" w:cs="Times New Roman"/>
          <w:sz w:val="28"/>
          <w:szCs w:val="28"/>
        </w:rPr>
        <w:t>Оптимальним віком для тренувань у групі початкової підготовки спортивної акробатики вважається період 5</w:t>
      </w:r>
      <w:r>
        <w:rPr>
          <w:rFonts w:ascii="Times New Roman" w:hAnsi="Times New Roman" w:cs="Times New Roman"/>
          <w:sz w:val="28"/>
          <w:szCs w:val="28"/>
        </w:rPr>
        <w:t>-</w:t>
      </w:r>
      <w:r w:rsidRPr="001F2FC8">
        <w:rPr>
          <w:rFonts w:ascii="Times New Roman" w:hAnsi="Times New Roman" w:cs="Times New Roman"/>
          <w:sz w:val="28"/>
          <w:szCs w:val="28"/>
        </w:rPr>
        <w:t>6 років. Якщо починати заняття акробатикою пізніше, досягти гарної гнучкості юному акробатові буде складніше і його спортивна кар</w:t>
      </w:r>
      <w:r>
        <w:rPr>
          <w:rFonts w:ascii="Times New Roman" w:hAnsi="Times New Roman" w:cs="Times New Roman"/>
          <w:sz w:val="28"/>
          <w:szCs w:val="28"/>
        </w:rPr>
        <w:t>’</w:t>
      </w:r>
      <w:r w:rsidRPr="001F2FC8">
        <w:rPr>
          <w:rFonts w:ascii="Times New Roman" w:hAnsi="Times New Roman" w:cs="Times New Roman"/>
          <w:sz w:val="28"/>
          <w:szCs w:val="28"/>
        </w:rPr>
        <w:t>єра почнеться значно пізніше, ніж в однолітків. Ураховуючи сучасні вимоги, можна констатувати той факт, що юні акробати 10</w:t>
      </w:r>
      <w:r>
        <w:rPr>
          <w:rFonts w:ascii="Times New Roman" w:hAnsi="Times New Roman" w:cs="Times New Roman"/>
          <w:sz w:val="28"/>
          <w:szCs w:val="28"/>
        </w:rPr>
        <w:t>-</w:t>
      </w:r>
      <w:r w:rsidRPr="001F2FC8">
        <w:rPr>
          <w:rFonts w:ascii="Times New Roman" w:hAnsi="Times New Roman" w:cs="Times New Roman"/>
          <w:sz w:val="28"/>
          <w:szCs w:val="28"/>
        </w:rPr>
        <w:t>11 років освоюють рівень змагальної програми для майстрів спорту</w:t>
      </w:r>
      <w:r>
        <w:rPr>
          <w:rFonts w:ascii="Times New Roman" w:hAnsi="Times New Roman" w:cs="Times New Roman"/>
          <w:sz w:val="28"/>
          <w:szCs w:val="28"/>
        </w:rPr>
        <w:t>.</w:t>
      </w:r>
    </w:p>
    <w:p w14:paraId="0B842ECC" w14:textId="1CFBF8DE" w:rsidR="001F2FC8" w:rsidRDefault="001F2FC8" w:rsidP="00523670">
      <w:pPr>
        <w:widowControl w:val="0"/>
        <w:spacing w:after="0" w:line="360" w:lineRule="auto"/>
        <w:ind w:firstLine="709"/>
        <w:jc w:val="both"/>
        <w:rPr>
          <w:rFonts w:ascii="Times New Roman" w:hAnsi="Times New Roman" w:cs="Times New Roman"/>
          <w:sz w:val="28"/>
          <w:szCs w:val="28"/>
        </w:rPr>
      </w:pPr>
      <w:r w:rsidRPr="001F2FC8">
        <w:rPr>
          <w:rFonts w:ascii="Times New Roman" w:hAnsi="Times New Roman" w:cs="Times New Roman"/>
          <w:sz w:val="28"/>
          <w:szCs w:val="28"/>
        </w:rPr>
        <w:t>Теоретичний аналіз та узагальнення спеціальної літератури засвідчили, що питання вдосконалення структури багаторічної підготовки в акробатиці не знайшли належного наукового обґрунтування й тому потребують доопрацювання з урахуванням вимог цього виду спорту.</w:t>
      </w:r>
    </w:p>
    <w:p w14:paraId="32911E64" w14:textId="45087F5D" w:rsidR="00900D82" w:rsidRDefault="00900D82" w:rsidP="00523670">
      <w:pPr>
        <w:widowControl w:val="0"/>
        <w:spacing w:after="0" w:line="360" w:lineRule="auto"/>
        <w:ind w:firstLine="709"/>
        <w:jc w:val="both"/>
        <w:rPr>
          <w:rFonts w:ascii="Times New Roman" w:hAnsi="Times New Roman" w:cs="Times New Roman"/>
          <w:sz w:val="28"/>
          <w:szCs w:val="28"/>
        </w:rPr>
      </w:pPr>
      <w:r w:rsidRPr="00900D82">
        <w:rPr>
          <w:rFonts w:ascii="Times New Roman" w:hAnsi="Times New Roman" w:cs="Times New Roman"/>
          <w:sz w:val="28"/>
          <w:szCs w:val="28"/>
        </w:rPr>
        <w:t xml:space="preserve">Вивчення низки стандартних програм з акробатики для ДЮСШ, </w:t>
      </w:r>
      <w:r w:rsidRPr="00900D82">
        <w:rPr>
          <w:rFonts w:ascii="Times New Roman" w:hAnsi="Times New Roman" w:cs="Times New Roman"/>
          <w:sz w:val="28"/>
          <w:szCs w:val="28"/>
        </w:rPr>
        <w:lastRenderedPageBreak/>
        <w:t>СДЮШОР дало змогу виявити ряд недоліків, а саме: наводяться приблизні плани розподілу навчального матеріалу за групами та розділами підготовки, загально</w:t>
      </w:r>
      <w:r>
        <w:rPr>
          <w:rFonts w:ascii="Times New Roman" w:hAnsi="Times New Roman" w:cs="Times New Roman"/>
          <w:sz w:val="28"/>
          <w:szCs w:val="28"/>
        </w:rPr>
        <w:t>-</w:t>
      </w:r>
      <w:r w:rsidRPr="00900D82">
        <w:rPr>
          <w:rFonts w:ascii="Times New Roman" w:hAnsi="Times New Roman" w:cs="Times New Roman"/>
          <w:sz w:val="28"/>
          <w:szCs w:val="28"/>
        </w:rPr>
        <w:t>річний обсяг тренувальної роботи, тижневі режими представлені в годинах, окремі показники – у відсотках; відсутнє планування (за загальною кількістю елементів) окремих компонентів, таких як парно-групові, індивідуальні елементи, стрибки на акробатичній доріжці, батуті; відсутня різниці в плануванні навантажень між жіночими й чоловічими парами та групами.</w:t>
      </w:r>
    </w:p>
    <w:p w14:paraId="653713C9" w14:textId="04FD6288" w:rsidR="00BF3598" w:rsidRPr="00FE784D" w:rsidRDefault="00BF3598" w:rsidP="00523670">
      <w:pPr>
        <w:widowControl w:val="0"/>
        <w:spacing w:after="0" w:line="360" w:lineRule="auto"/>
        <w:ind w:firstLine="709"/>
        <w:jc w:val="both"/>
        <w:rPr>
          <w:rFonts w:ascii="Times New Roman" w:hAnsi="Times New Roman" w:cs="Times New Roman"/>
          <w:sz w:val="28"/>
          <w:szCs w:val="28"/>
        </w:rPr>
      </w:pPr>
      <w:r w:rsidRPr="00FE784D">
        <w:rPr>
          <w:rFonts w:ascii="Times New Roman" w:hAnsi="Times New Roman" w:cs="Times New Roman"/>
          <w:sz w:val="28"/>
          <w:szCs w:val="28"/>
        </w:rPr>
        <w:t xml:space="preserve">Це зумовлює </w:t>
      </w:r>
      <w:r w:rsidRPr="00905255">
        <w:rPr>
          <w:rFonts w:ascii="Times New Roman" w:hAnsi="Times New Roman" w:cs="Times New Roman"/>
          <w:sz w:val="28"/>
          <w:szCs w:val="28"/>
        </w:rPr>
        <w:t>актуальність</w:t>
      </w:r>
      <w:r w:rsidRPr="00FE784D">
        <w:rPr>
          <w:rFonts w:ascii="Times New Roman" w:hAnsi="Times New Roman" w:cs="Times New Roman"/>
          <w:sz w:val="28"/>
          <w:szCs w:val="28"/>
        </w:rPr>
        <w:t xml:space="preserve"> дослідження.</w:t>
      </w:r>
    </w:p>
    <w:p w14:paraId="0CFEE51B" w14:textId="66E2DDD9" w:rsidR="00BF3598" w:rsidRPr="00302A7F" w:rsidRDefault="00BF3598" w:rsidP="00302A7F">
      <w:pPr>
        <w:widowControl w:val="0"/>
        <w:spacing w:after="0" w:line="360" w:lineRule="auto"/>
        <w:ind w:firstLine="709"/>
        <w:jc w:val="both"/>
        <w:rPr>
          <w:rFonts w:ascii="Times New Roman" w:hAnsi="Times New Roman" w:cs="Times New Roman"/>
          <w:b/>
          <w:bCs/>
          <w:sz w:val="28"/>
          <w:szCs w:val="28"/>
        </w:rPr>
      </w:pPr>
      <w:r w:rsidRPr="00523670">
        <w:rPr>
          <w:rFonts w:ascii="Times New Roman" w:hAnsi="Times New Roman" w:cs="Times New Roman"/>
          <w:b/>
          <w:bCs/>
          <w:sz w:val="28"/>
          <w:szCs w:val="28"/>
        </w:rPr>
        <w:t>Мета роботи</w:t>
      </w:r>
      <w:r w:rsidRPr="00523670">
        <w:rPr>
          <w:rFonts w:ascii="Times New Roman" w:hAnsi="Times New Roman" w:cs="Times New Roman"/>
          <w:sz w:val="28"/>
          <w:szCs w:val="28"/>
        </w:rPr>
        <w:t>:</w:t>
      </w:r>
      <w:r w:rsidRPr="00FE784D">
        <w:rPr>
          <w:rFonts w:ascii="Times New Roman" w:hAnsi="Times New Roman" w:cs="Times New Roman"/>
          <w:sz w:val="28"/>
          <w:szCs w:val="28"/>
        </w:rPr>
        <w:t xml:space="preserve"> дослідження </w:t>
      </w:r>
      <w:bookmarkStart w:id="4" w:name="_Hlk181443747"/>
      <w:r w:rsidR="00302A7F" w:rsidRPr="00302A7F">
        <w:rPr>
          <w:rFonts w:ascii="Times New Roman" w:hAnsi="Times New Roman" w:cs="Times New Roman"/>
          <w:sz w:val="28"/>
          <w:szCs w:val="28"/>
        </w:rPr>
        <w:t>тренувального процесу зі спортивної акробатики на етапі початкової підготовки</w:t>
      </w:r>
      <w:r w:rsidR="00302A7F">
        <w:rPr>
          <w:rFonts w:ascii="Times New Roman" w:hAnsi="Times New Roman" w:cs="Times New Roman"/>
          <w:sz w:val="28"/>
          <w:szCs w:val="28"/>
        </w:rPr>
        <w:t>.</w:t>
      </w:r>
      <w:bookmarkEnd w:id="4"/>
    </w:p>
    <w:p w14:paraId="29A8038B" w14:textId="77777777" w:rsidR="00BF3598" w:rsidRPr="00523670" w:rsidRDefault="00BF3598" w:rsidP="00523670">
      <w:pPr>
        <w:widowControl w:val="0"/>
        <w:spacing w:after="0" w:line="360" w:lineRule="auto"/>
        <w:ind w:firstLine="709"/>
        <w:jc w:val="both"/>
        <w:rPr>
          <w:rFonts w:ascii="Times New Roman" w:hAnsi="Times New Roman" w:cs="Times New Roman"/>
          <w:sz w:val="28"/>
          <w:szCs w:val="28"/>
        </w:rPr>
      </w:pPr>
      <w:r w:rsidRPr="00523670">
        <w:rPr>
          <w:rFonts w:ascii="Times New Roman" w:hAnsi="Times New Roman" w:cs="Times New Roman"/>
          <w:b/>
          <w:bCs/>
          <w:sz w:val="28"/>
          <w:szCs w:val="28"/>
        </w:rPr>
        <w:t>Завдання дослідження</w:t>
      </w:r>
      <w:r w:rsidRPr="00523670">
        <w:rPr>
          <w:rFonts w:ascii="Times New Roman" w:hAnsi="Times New Roman" w:cs="Times New Roman"/>
          <w:sz w:val="28"/>
          <w:szCs w:val="28"/>
        </w:rPr>
        <w:t xml:space="preserve">: </w:t>
      </w:r>
    </w:p>
    <w:p w14:paraId="2D9CB0F5" w14:textId="1145408B" w:rsidR="00BF3598" w:rsidRPr="00BF3598" w:rsidRDefault="00BF3598" w:rsidP="00523670">
      <w:pPr>
        <w:pStyle w:val="a3"/>
        <w:widowControl w:val="0"/>
        <w:numPr>
          <w:ilvl w:val="0"/>
          <w:numId w:val="3"/>
        </w:numPr>
        <w:spacing w:after="0" w:line="360" w:lineRule="auto"/>
        <w:ind w:left="0" w:firstLine="709"/>
        <w:jc w:val="both"/>
        <w:rPr>
          <w:rFonts w:ascii="Times New Roman" w:hAnsi="Times New Roman" w:cs="Times New Roman"/>
          <w:sz w:val="28"/>
          <w:szCs w:val="28"/>
        </w:rPr>
      </w:pPr>
      <w:bookmarkStart w:id="5" w:name="_Hlk181468003"/>
      <w:r w:rsidRPr="00FE784D">
        <w:rPr>
          <w:rFonts w:ascii="Times New Roman" w:hAnsi="Times New Roman" w:cs="Times New Roman"/>
          <w:sz w:val="28"/>
          <w:szCs w:val="28"/>
        </w:rPr>
        <w:t xml:space="preserve">Дослідження теоретичних та методичних засад </w:t>
      </w:r>
      <w:r w:rsidR="00302A7F" w:rsidRPr="00302A7F">
        <w:rPr>
          <w:rFonts w:ascii="Times New Roman" w:hAnsi="Times New Roman" w:cs="Times New Roman"/>
          <w:sz w:val="28"/>
          <w:szCs w:val="28"/>
        </w:rPr>
        <w:t>тренувального процесу зі спортивної акробатики на етапі початкової підготовки</w:t>
      </w:r>
      <w:r w:rsidR="00302A7F">
        <w:rPr>
          <w:rFonts w:ascii="Times New Roman" w:hAnsi="Times New Roman" w:cs="Times New Roman"/>
          <w:sz w:val="28"/>
          <w:szCs w:val="28"/>
        </w:rPr>
        <w:t>.</w:t>
      </w:r>
    </w:p>
    <w:p w14:paraId="21F57924" w14:textId="5D829D3D" w:rsidR="00F1501D" w:rsidRPr="00FE784D" w:rsidRDefault="00F1501D" w:rsidP="00523670">
      <w:pPr>
        <w:pStyle w:val="a3"/>
        <w:widowControl w:val="0"/>
        <w:numPr>
          <w:ilvl w:val="0"/>
          <w:numId w:val="3"/>
        </w:numPr>
        <w:spacing w:after="0" w:line="360" w:lineRule="auto"/>
        <w:ind w:left="0" w:firstLine="709"/>
        <w:jc w:val="both"/>
        <w:rPr>
          <w:rFonts w:ascii="Times New Roman" w:hAnsi="Times New Roman" w:cs="Times New Roman"/>
          <w:sz w:val="28"/>
          <w:szCs w:val="28"/>
        </w:rPr>
      </w:pPr>
      <w:r w:rsidRPr="00FE784D">
        <w:rPr>
          <w:rFonts w:ascii="Times New Roman" w:hAnsi="Times New Roman" w:cs="Times New Roman"/>
          <w:sz w:val="28"/>
          <w:szCs w:val="28"/>
        </w:rPr>
        <w:t xml:space="preserve">Характеристика </w:t>
      </w:r>
      <w:r w:rsidR="00302A7F">
        <w:rPr>
          <w:rFonts w:ascii="Times New Roman" w:hAnsi="Times New Roman" w:cs="Times New Roman"/>
          <w:bCs/>
          <w:sz w:val="28"/>
          <w:szCs w:val="28"/>
        </w:rPr>
        <w:t>і</w:t>
      </w:r>
      <w:r w:rsidR="00302A7F" w:rsidRPr="00302A7F">
        <w:rPr>
          <w:rFonts w:ascii="Times New Roman" w:hAnsi="Times New Roman" w:cs="Times New Roman"/>
          <w:bCs/>
          <w:sz w:val="28"/>
          <w:szCs w:val="28"/>
        </w:rPr>
        <w:t>ндивідуальн</w:t>
      </w:r>
      <w:r w:rsidR="00302A7F">
        <w:rPr>
          <w:rFonts w:ascii="Times New Roman" w:hAnsi="Times New Roman" w:cs="Times New Roman"/>
          <w:bCs/>
          <w:sz w:val="28"/>
          <w:szCs w:val="28"/>
        </w:rPr>
        <w:t>их</w:t>
      </w:r>
      <w:r w:rsidR="00302A7F" w:rsidRPr="00302A7F">
        <w:rPr>
          <w:rFonts w:ascii="Times New Roman" w:hAnsi="Times New Roman" w:cs="Times New Roman"/>
          <w:bCs/>
          <w:sz w:val="28"/>
          <w:szCs w:val="28"/>
        </w:rPr>
        <w:t xml:space="preserve"> особливост</w:t>
      </w:r>
      <w:r w:rsidR="00302A7F">
        <w:rPr>
          <w:rFonts w:ascii="Times New Roman" w:hAnsi="Times New Roman" w:cs="Times New Roman"/>
          <w:bCs/>
          <w:sz w:val="28"/>
          <w:szCs w:val="28"/>
        </w:rPr>
        <w:t>ей</w:t>
      </w:r>
      <w:r w:rsidR="00302A7F" w:rsidRPr="00302A7F">
        <w:rPr>
          <w:rFonts w:ascii="Times New Roman" w:hAnsi="Times New Roman" w:cs="Times New Roman"/>
          <w:bCs/>
          <w:sz w:val="28"/>
          <w:szCs w:val="28"/>
        </w:rPr>
        <w:t xml:space="preserve"> фізичної підготовленості юних спортсменів віком 6-8 років</w:t>
      </w:r>
    </w:p>
    <w:p w14:paraId="61350F33" w14:textId="6AEDE128" w:rsidR="00BF3598" w:rsidRPr="00BF3598" w:rsidRDefault="00BF3598" w:rsidP="00523670">
      <w:pPr>
        <w:pStyle w:val="a3"/>
        <w:widowControl w:val="0"/>
        <w:numPr>
          <w:ilvl w:val="0"/>
          <w:numId w:val="3"/>
        </w:numPr>
        <w:spacing w:after="0" w:line="360" w:lineRule="auto"/>
        <w:ind w:left="0" w:firstLine="709"/>
        <w:jc w:val="both"/>
      </w:pPr>
      <w:r w:rsidRPr="00BF3598">
        <w:rPr>
          <w:rFonts w:ascii="Times New Roman" w:hAnsi="Times New Roman" w:cs="Times New Roman"/>
          <w:sz w:val="28"/>
          <w:szCs w:val="28"/>
        </w:rPr>
        <w:t xml:space="preserve">Розробка та апробація </w:t>
      </w:r>
      <w:r w:rsidR="00302A7F" w:rsidRPr="00302A7F">
        <w:rPr>
          <w:rFonts w:ascii="Times New Roman" w:hAnsi="Times New Roman" w:cs="Times New Roman"/>
          <w:bCs/>
          <w:sz w:val="28"/>
          <w:szCs w:val="28"/>
        </w:rPr>
        <w:t>програми фізичного розвитку юних спортсменів  6-8 років зі спортивної акробатики</w:t>
      </w:r>
      <w:r w:rsidR="00302A7F">
        <w:rPr>
          <w:rFonts w:ascii="Times New Roman" w:hAnsi="Times New Roman" w:cs="Times New Roman"/>
          <w:bCs/>
          <w:sz w:val="28"/>
          <w:szCs w:val="28"/>
        </w:rPr>
        <w:t>.</w:t>
      </w:r>
    </w:p>
    <w:bookmarkEnd w:id="5"/>
    <w:p w14:paraId="4B950F6A" w14:textId="5D987503" w:rsidR="00BF3598" w:rsidRPr="00BF3598" w:rsidRDefault="00BF3598" w:rsidP="00523670">
      <w:pPr>
        <w:widowControl w:val="0"/>
        <w:spacing w:after="0" w:line="360" w:lineRule="auto"/>
        <w:ind w:firstLine="709"/>
        <w:jc w:val="both"/>
        <w:rPr>
          <w:rFonts w:ascii="Times New Roman" w:hAnsi="Times New Roman" w:cs="Times New Roman"/>
          <w:sz w:val="28"/>
          <w:szCs w:val="28"/>
        </w:rPr>
      </w:pPr>
      <w:r w:rsidRPr="00523670">
        <w:rPr>
          <w:rFonts w:ascii="Times New Roman" w:hAnsi="Times New Roman" w:cs="Times New Roman"/>
          <w:b/>
          <w:bCs/>
          <w:sz w:val="28"/>
          <w:szCs w:val="28"/>
        </w:rPr>
        <w:t>Об’єкт дослідження</w:t>
      </w:r>
      <w:r w:rsidRPr="00523670">
        <w:rPr>
          <w:rFonts w:ascii="Times New Roman" w:hAnsi="Times New Roman" w:cs="Times New Roman"/>
          <w:sz w:val="28"/>
          <w:szCs w:val="28"/>
        </w:rPr>
        <w:t>:</w:t>
      </w:r>
      <w:r w:rsidRPr="00BF3598">
        <w:rPr>
          <w:rFonts w:ascii="Times New Roman" w:hAnsi="Times New Roman" w:cs="Times New Roman"/>
          <w:sz w:val="28"/>
          <w:szCs w:val="28"/>
        </w:rPr>
        <w:t xml:space="preserve"> тренувальний процес </w:t>
      </w:r>
      <w:r w:rsidR="0009426F" w:rsidRPr="00302A7F">
        <w:rPr>
          <w:rFonts w:ascii="Times New Roman" w:hAnsi="Times New Roman" w:cs="Times New Roman"/>
          <w:sz w:val="28"/>
          <w:szCs w:val="28"/>
        </w:rPr>
        <w:t>зі спортивної акробатики</w:t>
      </w:r>
      <w:r w:rsidR="0009426F">
        <w:rPr>
          <w:rFonts w:ascii="Times New Roman" w:hAnsi="Times New Roman" w:cs="Times New Roman"/>
          <w:sz w:val="28"/>
          <w:szCs w:val="28"/>
        </w:rPr>
        <w:t>.</w:t>
      </w:r>
    </w:p>
    <w:p w14:paraId="307D20F6" w14:textId="278DD012" w:rsidR="00BF3598" w:rsidRDefault="00BF3598" w:rsidP="00523670">
      <w:pPr>
        <w:widowControl w:val="0"/>
        <w:spacing w:after="0" w:line="360" w:lineRule="auto"/>
        <w:ind w:firstLine="709"/>
        <w:jc w:val="both"/>
        <w:rPr>
          <w:rFonts w:ascii="Times New Roman" w:hAnsi="Times New Roman" w:cs="Times New Roman"/>
          <w:sz w:val="28"/>
          <w:szCs w:val="28"/>
        </w:rPr>
      </w:pPr>
      <w:r w:rsidRPr="00523670">
        <w:rPr>
          <w:rFonts w:ascii="Times New Roman" w:hAnsi="Times New Roman" w:cs="Times New Roman"/>
          <w:b/>
          <w:bCs/>
          <w:sz w:val="28"/>
          <w:szCs w:val="28"/>
        </w:rPr>
        <w:t>Предмет дослідження</w:t>
      </w:r>
      <w:r w:rsidR="00131624" w:rsidRPr="00523670">
        <w:rPr>
          <w:rFonts w:ascii="Times New Roman" w:hAnsi="Times New Roman" w:cs="Times New Roman"/>
          <w:sz w:val="28"/>
          <w:szCs w:val="28"/>
        </w:rPr>
        <w:t>:</w:t>
      </w:r>
      <w:r w:rsidR="00131624">
        <w:rPr>
          <w:rFonts w:ascii="Times New Roman" w:hAnsi="Times New Roman" w:cs="Times New Roman"/>
          <w:sz w:val="28"/>
          <w:szCs w:val="28"/>
        </w:rPr>
        <w:t xml:space="preserve"> програма</w:t>
      </w:r>
      <w:r w:rsidRPr="00BF3598">
        <w:rPr>
          <w:rFonts w:ascii="Times New Roman" w:hAnsi="Times New Roman" w:cs="Times New Roman"/>
          <w:sz w:val="28"/>
          <w:szCs w:val="28"/>
        </w:rPr>
        <w:t xml:space="preserve"> </w:t>
      </w:r>
      <w:r w:rsidR="0009426F" w:rsidRPr="00302A7F">
        <w:rPr>
          <w:rFonts w:ascii="Times New Roman" w:hAnsi="Times New Roman" w:cs="Times New Roman"/>
          <w:bCs/>
          <w:sz w:val="28"/>
          <w:szCs w:val="28"/>
        </w:rPr>
        <w:t>фізичного розвитку юних спортсменів  6-8 років зі спортивної акробатики</w:t>
      </w:r>
      <w:r w:rsidR="0009426F">
        <w:rPr>
          <w:rFonts w:ascii="Times New Roman" w:hAnsi="Times New Roman" w:cs="Times New Roman"/>
          <w:bCs/>
          <w:sz w:val="28"/>
          <w:szCs w:val="28"/>
        </w:rPr>
        <w:t>.</w:t>
      </w:r>
    </w:p>
    <w:p w14:paraId="4B6653D6" w14:textId="77777777" w:rsidR="00BF3598" w:rsidRPr="00FE784D" w:rsidRDefault="00BF3598" w:rsidP="0052367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523670">
        <w:rPr>
          <w:rFonts w:ascii="Times New Roman" w:hAnsi="Times New Roman" w:cs="Times New Roman"/>
          <w:b/>
          <w:bCs/>
          <w:sz w:val="28"/>
          <w:szCs w:val="28"/>
        </w:rPr>
        <w:t>Методи дослідження</w:t>
      </w:r>
      <w:r w:rsidRPr="00523670">
        <w:rPr>
          <w:rFonts w:ascii="Times New Roman" w:hAnsi="Times New Roman" w:cs="Times New Roman"/>
          <w:sz w:val="28"/>
          <w:szCs w:val="28"/>
        </w:rPr>
        <w:t>:</w:t>
      </w:r>
      <w:r w:rsidRPr="00FE784D">
        <w:rPr>
          <w:rFonts w:ascii="Times New Roman" w:hAnsi="Times New Roman" w:cs="Times New Roman"/>
          <w:sz w:val="28"/>
          <w:szCs w:val="28"/>
        </w:rPr>
        <w:t xml:space="preserve"> аналіз наукової та науково-методичної літератури;  анкетування; спостереження; порівняльний метод; </w:t>
      </w:r>
      <w:r w:rsidR="00F1501D">
        <w:rPr>
          <w:rFonts w:ascii="Times New Roman" w:hAnsi="Times New Roman" w:cs="Times New Roman"/>
          <w:sz w:val="28"/>
          <w:szCs w:val="28"/>
        </w:rPr>
        <w:t xml:space="preserve">педагогічний експеримент; </w:t>
      </w:r>
      <w:r w:rsidRPr="00FE784D">
        <w:rPr>
          <w:rFonts w:ascii="Times New Roman" w:hAnsi="Times New Roman" w:cs="Times New Roman"/>
          <w:sz w:val="28"/>
          <w:szCs w:val="28"/>
        </w:rPr>
        <w:t xml:space="preserve">методи математичної статистики. </w:t>
      </w:r>
    </w:p>
    <w:p w14:paraId="2FAB03BF" w14:textId="7E55A73D" w:rsidR="00BF3598" w:rsidRDefault="00BF3598" w:rsidP="00523670">
      <w:pPr>
        <w:widowControl w:val="0"/>
        <w:spacing w:after="0" w:line="360" w:lineRule="auto"/>
        <w:ind w:firstLine="709"/>
        <w:jc w:val="both"/>
        <w:rPr>
          <w:rFonts w:ascii="Times New Roman" w:hAnsi="Times New Roman" w:cs="Times New Roman"/>
          <w:sz w:val="28"/>
          <w:szCs w:val="28"/>
        </w:rPr>
      </w:pPr>
      <w:r w:rsidRPr="00523670">
        <w:rPr>
          <w:rFonts w:ascii="Times New Roman" w:hAnsi="Times New Roman" w:cs="Times New Roman"/>
          <w:b/>
          <w:bCs/>
          <w:sz w:val="28"/>
          <w:szCs w:val="28"/>
        </w:rPr>
        <w:t>Практичне значення</w:t>
      </w:r>
      <w:r w:rsidRPr="00FE784D">
        <w:rPr>
          <w:rFonts w:ascii="Times New Roman" w:hAnsi="Times New Roman" w:cs="Times New Roman"/>
          <w:sz w:val="28"/>
          <w:szCs w:val="28"/>
        </w:rPr>
        <w:t xml:space="preserve"> одержаних результатів полягає у можливості використання представленого в роботі матеріалу, основних теоретичних положень і висновків та розроблених тренувальних програм</w:t>
      </w:r>
      <w:r w:rsidR="00175D82">
        <w:rPr>
          <w:rFonts w:ascii="Times New Roman" w:hAnsi="Times New Roman" w:cs="Times New Roman"/>
          <w:sz w:val="28"/>
          <w:szCs w:val="28"/>
        </w:rPr>
        <w:t xml:space="preserve">. </w:t>
      </w:r>
      <w:r w:rsidRPr="00FE784D">
        <w:rPr>
          <w:rFonts w:ascii="Times New Roman" w:hAnsi="Times New Roman" w:cs="Times New Roman"/>
          <w:sz w:val="28"/>
          <w:szCs w:val="28"/>
        </w:rPr>
        <w:t xml:space="preserve">Матеріали, які містяться у роботі можуть бути використані при </w:t>
      </w:r>
      <w:r w:rsidRPr="00BF3598">
        <w:rPr>
          <w:rFonts w:ascii="Times New Roman" w:hAnsi="Times New Roman" w:cs="Times New Roman"/>
          <w:sz w:val="28"/>
          <w:szCs w:val="28"/>
        </w:rPr>
        <w:t>подальшому науковому аналізі розвитку фізичної культури, написання наукових статей, дисертацій, проведення тренувань.</w:t>
      </w:r>
    </w:p>
    <w:p w14:paraId="0B933E84" w14:textId="3C636F04" w:rsidR="00BF3598" w:rsidRDefault="00BF3598" w:rsidP="00523670">
      <w:pPr>
        <w:widowControl w:val="0"/>
        <w:spacing w:after="0" w:line="360" w:lineRule="auto"/>
        <w:ind w:firstLine="709"/>
        <w:jc w:val="both"/>
        <w:rPr>
          <w:rFonts w:ascii="Times New Roman" w:hAnsi="Times New Roman" w:cs="Times New Roman"/>
          <w:sz w:val="28"/>
          <w:szCs w:val="28"/>
        </w:rPr>
      </w:pPr>
      <w:r w:rsidRPr="00523670">
        <w:rPr>
          <w:rFonts w:ascii="Times New Roman" w:hAnsi="Times New Roman" w:cs="Times New Roman"/>
          <w:b/>
          <w:bCs/>
          <w:sz w:val="28"/>
          <w:szCs w:val="28"/>
        </w:rPr>
        <w:lastRenderedPageBreak/>
        <w:t>Структура і обсяг роботи</w:t>
      </w:r>
      <w:r w:rsidRPr="00523670">
        <w:rPr>
          <w:rFonts w:ascii="Times New Roman" w:hAnsi="Times New Roman" w:cs="Times New Roman"/>
          <w:sz w:val="28"/>
          <w:szCs w:val="28"/>
        </w:rPr>
        <w:t>.</w:t>
      </w:r>
      <w:r w:rsidRPr="00BF3598">
        <w:rPr>
          <w:rFonts w:ascii="Times New Roman" w:hAnsi="Times New Roman" w:cs="Times New Roman"/>
          <w:sz w:val="28"/>
          <w:szCs w:val="28"/>
        </w:rPr>
        <w:t xml:space="preserve"> Кваліфікаційна робота викладена на </w:t>
      </w:r>
      <w:r w:rsidR="00690FBF">
        <w:rPr>
          <w:rFonts w:ascii="Times New Roman" w:hAnsi="Times New Roman" w:cs="Times New Roman"/>
          <w:sz w:val="28"/>
          <w:szCs w:val="28"/>
        </w:rPr>
        <w:t>7</w:t>
      </w:r>
      <w:r w:rsidR="00E36D47">
        <w:rPr>
          <w:rFonts w:ascii="Times New Roman" w:hAnsi="Times New Roman" w:cs="Times New Roman"/>
          <w:sz w:val="28"/>
          <w:szCs w:val="28"/>
        </w:rPr>
        <w:t>3</w:t>
      </w:r>
      <w:r w:rsidR="00F01C8C">
        <w:rPr>
          <w:rFonts w:ascii="Times New Roman" w:hAnsi="Times New Roman" w:cs="Times New Roman"/>
          <w:sz w:val="28"/>
          <w:szCs w:val="28"/>
        </w:rPr>
        <w:t> </w:t>
      </w:r>
      <w:r w:rsidRPr="00BF3598">
        <w:rPr>
          <w:rFonts w:ascii="Times New Roman" w:hAnsi="Times New Roman" w:cs="Times New Roman"/>
          <w:sz w:val="28"/>
          <w:szCs w:val="28"/>
        </w:rPr>
        <w:t>сторін</w:t>
      </w:r>
      <w:r w:rsidR="00EC37F7">
        <w:rPr>
          <w:rFonts w:ascii="Times New Roman" w:hAnsi="Times New Roman" w:cs="Times New Roman"/>
          <w:sz w:val="28"/>
          <w:szCs w:val="28"/>
        </w:rPr>
        <w:t>ках</w:t>
      </w:r>
      <w:r w:rsidRPr="00BF3598">
        <w:rPr>
          <w:rFonts w:ascii="Times New Roman" w:hAnsi="Times New Roman" w:cs="Times New Roman"/>
          <w:sz w:val="28"/>
          <w:szCs w:val="28"/>
        </w:rPr>
        <w:t xml:space="preserve"> машинописного тексту. Складається зі вступу, двох розділів, висновків</w:t>
      </w:r>
      <w:r w:rsidR="00BC1986">
        <w:rPr>
          <w:rFonts w:ascii="Times New Roman" w:hAnsi="Times New Roman" w:cs="Times New Roman"/>
          <w:sz w:val="28"/>
          <w:szCs w:val="28"/>
        </w:rPr>
        <w:t xml:space="preserve"> до кожного розділу</w:t>
      </w:r>
      <w:r w:rsidRPr="00BF3598">
        <w:rPr>
          <w:rFonts w:ascii="Times New Roman" w:hAnsi="Times New Roman" w:cs="Times New Roman"/>
          <w:sz w:val="28"/>
          <w:szCs w:val="28"/>
        </w:rPr>
        <w:t xml:space="preserve">, </w:t>
      </w:r>
      <w:r w:rsidR="00BC1986">
        <w:rPr>
          <w:rFonts w:ascii="Times New Roman" w:hAnsi="Times New Roman" w:cs="Times New Roman"/>
          <w:sz w:val="28"/>
          <w:szCs w:val="28"/>
        </w:rPr>
        <w:t xml:space="preserve">загальних висновків, </w:t>
      </w:r>
      <w:r w:rsidRPr="00BF3598">
        <w:rPr>
          <w:rFonts w:ascii="Times New Roman" w:hAnsi="Times New Roman" w:cs="Times New Roman"/>
          <w:sz w:val="28"/>
          <w:szCs w:val="28"/>
        </w:rPr>
        <w:t xml:space="preserve">списку використаних джерел, додатків. У роботі використано </w:t>
      </w:r>
      <w:r w:rsidR="00690FBF">
        <w:rPr>
          <w:rFonts w:ascii="Times New Roman" w:hAnsi="Times New Roman" w:cs="Times New Roman"/>
          <w:sz w:val="28"/>
          <w:szCs w:val="28"/>
        </w:rPr>
        <w:t>75</w:t>
      </w:r>
      <w:r w:rsidRPr="00BF3598">
        <w:rPr>
          <w:rFonts w:ascii="Times New Roman" w:hAnsi="Times New Roman" w:cs="Times New Roman"/>
          <w:sz w:val="28"/>
          <w:szCs w:val="28"/>
        </w:rPr>
        <w:t xml:space="preserve"> літературних джерел.</w:t>
      </w:r>
    </w:p>
    <w:p w14:paraId="2AD1F85D" w14:textId="77777777" w:rsidR="00523670" w:rsidRDefault="00523670" w:rsidP="00BF3598">
      <w:pPr>
        <w:spacing w:after="0" w:line="360" w:lineRule="auto"/>
        <w:ind w:firstLine="708"/>
        <w:jc w:val="both"/>
        <w:rPr>
          <w:rFonts w:ascii="Times New Roman" w:hAnsi="Times New Roman" w:cs="Times New Roman"/>
          <w:sz w:val="28"/>
          <w:szCs w:val="28"/>
        </w:rPr>
      </w:pPr>
    </w:p>
    <w:p w14:paraId="5431DA48" w14:textId="77777777" w:rsidR="00523670" w:rsidRDefault="00523670" w:rsidP="00BF3598">
      <w:pPr>
        <w:spacing w:after="0" w:line="360" w:lineRule="auto"/>
        <w:ind w:firstLine="708"/>
        <w:jc w:val="both"/>
        <w:rPr>
          <w:rFonts w:ascii="Times New Roman" w:hAnsi="Times New Roman" w:cs="Times New Roman"/>
          <w:sz w:val="28"/>
          <w:szCs w:val="28"/>
        </w:rPr>
      </w:pPr>
    </w:p>
    <w:p w14:paraId="178FD579" w14:textId="77777777" w:rsidR="00523670" w:rsidRDefault="00523670" w:rsidP="00BF3598">
      <w:pPr>
        <w:spacing w:after="0" w:line="360" w:lineRule="auto"/>
        <w:ind w:firstLine="708"/>
        <w:jc w:val="both"/>
        <w:rPr>
          <w:rFonts w:ascii="Times New Roman" w:hAnsi="Times New Roman" w:cs="Times New Roman"/>
          <w:sz w:val="28"/>
          <w:szCs w:val="28"/>
        </w:rPr>
      </w:pPr>
    </w:p>
    <w:p w14:paraId="03FD4A38" w14:textId="77777777" w:rsidR="00BA7CAC" w:rsidRDefault="00BA7CAC" w:rsidP="00BF3598">
      <w:pPr>
        <w:spacing w:after="0" w:line="360" w:lineRule="auto"/>
        <w:ind w:firstLine="708"/>
        <w:jc w:val="both"/>
        <w:rPr>
          <w:rFonts w:ascii="Times New Roman" w:hAnsi="Times New Roman" w:cs="Times New Roman"/>
          <w:sz w:val="28"/>
          <w:szCs w:val="28"/>
        </w:rPr>
      </w:pPr>
    </w:p>
    <w:p w14:paraId="2714EFDB" w14:textId="77777777" w:rsidR="00BA7CAC" w:rsidRDefault="00BA7CAC" w:rsidP="00BF3598">
      <w:pPr>
        <w:spacing w:after="0" w:line="360" w:lineRule="auto"/>
        <w:ind w:firstLine="708"/>
        <w:jc w:val="both"/>
        <w:rPr>
          <w:rFonts w:ascii="Times New Roman" w:hAnsi="Times New Roman" w:cs="Times New Roman"/>
          <w:sz w:val="28"/>
          <w:szCs w:val="28"/>
        </w:rPr>
      </w:pPr>
    </w:p>
    <w:p w14:paraId="69427029" w14:textId="77777777" w:rsidR="00BA7CAC" w:rsidRDefault="00BA7CAC" w:rsidP="00BF3598">
      <w:pPr>
        <w:spacing w:after="0" w:line="360" w:lineRule="auto"/>
        <w:ind w:firstLine="708"/>
        <w:jc w:val="both"/>
        <w:rPr>
          <w:rFonts w:ascii="Times New Roman" w:hAnsi="Times New Roman" w:cs="Times New Roman"/>
          <w:sz w:val="28"/>
          <w:szCs w:val="28"/>
        </w:rPr>
      </w:pPr>
    </w:p>
    <w:p w14:paraId="34D5B94D" w14:textId="77777777" w:rsidR="00BA7CAC" w:rsidRDefault="00BA7CAC" w:rsidP="00BF3598">
      <w:pPr>
        <w:spacing w:after="0" w:line="360" w:lineRule="auto"/>
        <w:ind w:firstLine="708"/>
        <w:jc w:val="both"/>
        <w:rPr>
          <w:rFonts w:ascii="Times New Roman" w:hAnsi="Times New Roman" w:cs="Times New Roman"/>
          <w:sz w:val="28"/>
          <w:szCs w:val="28"/>
        </w:rPr>
      </w:pPr>
    </w:p>
    <w:p w14:paraId="063281BD" w14:textId="77777777" w:rsidR="00BA7CAC" w:rsidRDefault="00BA7CAC" w:rsidP="00BF3598">
      <w:pPr>
        <w:spacing w:after="0" w:line="360" w:lineRule="auto"/>
        <w:ind w:firstLine="708"/>
        <w:jc w:val="both"/>
        <w:rPr>
          <w:rFonts w:ascii="Times New Roman" w:hAnsi="Times New Roman" w:cs="Times New Roman"/>
          <w:sz w:val="28"/>
          <w:szCs w:val="28"/>
        </w:rPr>
      </w:pPr>
    </w:p>
    <w:p w14:paraId="5AA7DD11" w14:textId="77777777" w:rsidR="00BA7CAC" w:rsidRDefault="00BA7CAC" w:rsidP="00BF3598">
      <w:pPr>
        <w:spacing w:after="0" w:line="360" w:lineRule="auto"/>
        <w:ind w:firstLine="708"/>
        <w:jc w:val="both"/>
        <w:rPr>
          <w:rFonts w:ascii="Times New Roman" w:hAnsi="Times New Roman" w:cs="Times New Roman"/>
          <w:sz w:val="28"/>
          <w:szCs w:val="28"/>
        </w:rPr>
      </w:pPr>
    </w:p>
    <w:p w14:paraId="74D8B1DC" w14:textId="77777777" w:rsidR="00523670" w:rsidRDefault="00523670" w:rsidP="004E2D85">
      <w:pPr>
        <w:spacing w:after="0" w:line="360" w:lineRule="auto"/>
        <w:jc w:val="both"/>
        <w:rPr>
          <w:rFonts w:ascii="Times New Roman" w:hAnsi="Times New Roman" w:cs="Times New Roman"/>
          <w:sz w:val="28"/>
          <w:szCs w:val="28"/>
        </w:rPr>
      </w:pPr>
    </w:p>
    <w:p w14:paraId="3A7DDA14" w14:textId="77777777" w:rsidR="003A7399" w:rsidRDefault="003A7399" w:rsidP="004E2D85">
      <w:pPr>
        <w:spacing w:after="0" w:line="360" w:lineRule="auto"/>
        <w:jc w:val="both"/>
        <w:rPr>
          <w:rFonts w:ascii="Times New Roman" w:hAnsi="Times New Roman" w:cs="Times New Roman"/>
          <w:sz w:val="28"/>
          <w:szCs w:val="28"/>
        </w:rPr>
      </w:pPr>
    </w:p>
    <w:p w14:paraId="4532AED8" w14:textId="77777777" w:rsidR="003A7399" w:rsidRDefault="003A7399" w:rsidP="004E2D85">
      <w:pPr>
        <w:spacing w:after="0" w:line="360" w:lineRule="auto"/>
        <w:jc w:val="both"/>
        <w:rPr>
          <w:rFonts w:ascii="Times New Roman" w:hAnsi="Times New Roman" w:cs="Times New Roman"/>
          <w:sz w:val="28"/>
          <w:szCs w:val="28"/>
        </w:rPr>
      </w:pPr>
    </w:p>
    <w:p w14:paraId="437B0E56" w14:textId="77777777" w:rsidR="003A7399" w:rsidRDefault="003A7399" w:rsidP="004E2D85">
      <w:pPr>
        <w:spacing w:after="0" w:line="360" w:lineRule="auto"/>
        <w:jc w:val="both"/>
        <w:rPr>
          <w:rFonts w:ascii="Times New Roman" w:hAnsi="Times New Roman" w:cs="Times New Roman"/>
          <w:sz w:val="28"/>
          <w:szCs w:val="28"/>
        </w:rPr>
      </w:pPr>
    </w:p>
    <w:p w14:paraId="0A82F44A" w14:textId="77777777" w:rsidR="003A7399" w:rsidRDefault="003A7399" w:rsidP="004E2D85">
      <w:pPr>
        <w:spacing w:after="0" w:line="360" w:lineRule="auto"/>
        <w:jc w:val="both"/>
        <w:rPr>
          <w:rFonts w:ascii="Times New Roman" w:hAnsi="Times New Roman" w:cs="Times New Roman"/>
          <w:sz w:val="28"/>
          <w:szCs w:val="28"/>
        </w:rPr>
      </w:pPr>
    </w:p>
    <w:p w14:paraId="77208089" w14:textId="77777777" w:rsidR="003A7399" w:rsidRDefault="003A7399" w:rsidP="004E2D85">
      <w:pPr>
        <w:spacing w:after="0" w:line="360" w:lineRule="auto"/>
        <w:jc w:val="both"/>
        <w:rPr>
          <w:rFonts w:ascii="Times New Roman" w:hAnsi="Times New Roman" w:cs="Times New Roman"/>
          <w:sz w:val="28"/>
          <w:szCs w:val="28"/>
        </w:rPr>
      </w:pPr>
    </w:p>
    <w:p w14:paraId="78CD5D6C" w14:textId="77777777" w:rsidR="003A7399" w:rsidRDefault="003A7399" w:rsidP="004E2D85">
      <w:pPr>
        <w:spacing w:after="0" w:line="360" w:lineRule="auto"/>
        <w:jc w:val="both"/>
        <w:rPr>
          <w:rFonts w:ascii="Times New Roman" w:hAnsi="Times New Roman" w:cs="Times New Roman"/>
          <w:sz w:val="28"/>
          <w:szCs w:val="28"/>
        </w:rPr>
      </w:pPr>
    </w:p>
    <w:p w14:paraId="23F78E18" w14:textId="77777777" w:rsidR="003A7399" w:rsidRDefault="003A7399" w:rsidP="004E2D85">
      <w:pPr>
        <w:spacing w:after="0" w:line="360" w:lineRule="auto"/>
        <w:jc w:val="both"/>
        <w:rPr>
          <w:rFonts w:ascii="Times New Roman" w:hAnsi="Times New Roman" w:cs="Times New Roman"/>
          <w:sz w:val="28"/>
          <w:szCs w:val="28"/>
        </w:rPr>
      </w:pPr>
    </w:p>
    <w:p w14:paraId="510BCC59" w14:textId="77777777" w:rsidR="003A7399" w:rsidRDefault="003A7399" w:rsidP="004E2D85">
      <w:pPr>
        <w:spacing w:after="0" w:line="360" w:lineRule="auto"/>
        <w:jc w:val="both"/>
        <w:rPr>
          <w:rFonts w:ascii="Times New Roman" w:hAnsi="Times New Roman" w:cs="Times New Roman"/>
          <w:sz w:val="28"/>
          <w:szCs w:val="28"/>
        </w:rPr>
      </w:pPr>
    </w:p>
    <w:p w14:paraId="6575E48C" w14:textId="77777777" w:rsidR="003A7399" w:rsidRDefault="003A7399" w:rsidP="004E2D85">
      <w:pPr>
        <w:spacing w:after="0" w:line="360" w:lineRule="auto"/>
        <w:jc w:val="both"/>
        <w:rPr>
          <w:rFonts w:ascii="Times New Roman" w:hAnsi="Times New Roman" w:cs="Times New Roman"/>
          <w:sz w:val="28"/>
          <w:szCs w:val="28"/>
        </w:rPr>
      </w:pPr>
    </w:p>
    <w:p w14:paraId="3FAFA3B4" w14:textId="77777777" w:rsidR="00C06875" w:rsidRDefault="00C06875" w:rsidP="004E2D85">
      <w:pPr>
        <w:spacing w:after="0" w:line="360" w:lineRule="auto"/>
        <w:jc w:val="both"/>
        <w:rPr>
          <w:rFonts w:ascii="Times New Roman" w:hAnsi="Times New Roman" w:cs="Times New Roman"/>
          <w:sz w:val="28"/>
          <w:szCs w:val="28"/>
        </w:rPr>
      </w:pPr>
    </w:p>
    <w:p w14:paraId="63DF2F19" w14:textId="77777777" w:rsidR="00A659AA" w:rsidRDefault="00A659AA" w:rsidP="004E2D85">
      <w:pPr>
        <w:spacing w:after="0" w:line="360" w:lineRule="auto"/>
        <w:jc w:val="both"/>
        <w:rPr>
          <w:rFonts w:ascii="Times New Roman" w:hAnsi="Times New Roman" w:cs="Times New Roman"/>
          <w:sz w:val="28"/>
          <w:szCs w:val="28"/>
        </w:rPr>
      </w:pPr>
    </w:p>
    <w:p w14:paraId="2A233279" w14:textId="77777777" w:rsidR="00A659AA" w:rsidRDefault="00A659AA" w:rsidP="004E2D85">
      <w:pPr>
        <w:spacing w:after="0" w:line="360" w:lineRule="auto"/>
        <w:jc w:val="both"/>
        <w:rPr>
          <w:rFonts w:ascii="Times New Roman" w:hAnsi="Times New Roman" w:cs="Times New Roman"/>
          <w:sz w:val="28"/>
          <w:szCs w:val="28"/>
        </w:rPr>
      </w:pPr>
    </w:p>
    <w:p w14:paraId="6CFEA301" w14:textId="77777777" w:rsidR="00A659AA" w:rsidRDefault="00A659AA" w:rsidP="004E2D85">
      <w:pPr>
        <w:spacing w:after="0" w:line="360" w:lineRule="auto"/>
        <w:jc w:val="both"/>
        <w:rPr>
          <w:rFonts w:ascii="Times New Roman" w:hAnsi="Times New Roman" w:cs="Times New Roman"/>
          <w:sz w:val="28"/>
          <w:szCs w:val="28"/>
        </w:rPr>
      </w:pPr>
    </w:p>
    <w:p w14:paraId="10B2E25C" w14:textId="77777777" w:rsidR="00A659AA" w:rsidRDefault="00A659AA" w:rsidP="004E2D85">
      <w:pPr>
        <w:spacing w:after="0" w:line="360" w:lineRule="auto"/>
        <w:jc w:val="both"/>
        <w:rPr>
          <w:rFonts w:ascii="Times New Roman" w:hAnsi="Times New Roman" w:cs="Times New Roman"/>
          <w:sz w:val="28"/>
          <w:szCs w:val="28"/>
        </w:rPr>
      </w:pPr>
    </w:p>
    <w:p w14:paraId="2D054CEB" w14:textId="77777777" w:rsidR="00A659AA" w:rsidRDefault="00A659AA" w:rsidP="004E2D85">
      <w:pPr>
        <w:spacing w:after="0" w:line="360" w:lineRule="auto"/>
        <w:jc w:val="both"/>
        <w:rPr>
          <w:rFonts w:ascii="Times New Roman" w:hAnsi="Times New Roman" w:cs="Times New Roman"/>
          <w:sz w:val="28"/>
          <w:szCs w:val="28"/>
        </w:rPr>
      </w:pPr>
    </w:p>
    <w:p w14:paraId="29A4BC0C" w14:textId="77777777" w:rsidR="00C06875" w:rsidRDefault="00C06875" w:rsidP="004E2D85">
      <w:pPr>
        <w:spacing w:after="0" w:line="360" w:lineRule="auto"/>
        <w:jc w:val="both"/>
        <w:rPr>
          <w:rFonts w:ascii="Times New Roman" w:hAnsi="Times New Roman" w:cs="Times New Roman"/>
          <w:sz w:val="28"/>
          <w:szCs w:val="28"/>
        </w:rPr>
      </w:pPr>
    </w:p>
    <w:p w14:paraId="382C3936" w14:textId="77777777" w:rsidR="00354DAF" w:rsidRDefault="00354DAF" w:rsidP="00402FB5">
      <w:pPr>
        <w:spacing w:after="0" w:line="360" w:lineRule="auto"/>
        <w:jc w:val="center"/>
        <w:rPr>
          <w:rFonts w:ascii="Times New Roman" w:hAnsi="Times New Roman" w:cs="Times New Roman"/>
          <w:b/>
          <w:bCs/>
          <w:sz w:val="28"/>
          <w:szCs w:val="28"/>
        </w:rPr>
      </w:pPr>
      <w:r w:rsidRPr="00FE784D">
        <w:rPr>
          <w:rFonts w:ascii="Times New Roman" w:hAnsi="Times New Roman" w:cs="Times New Roman"/>
          <w:b/>
          <w:bCs/>
          <w:sz w:val="28"/>
          <w:szCs w:val="28"/>
        </w:rPr>
        <w:lastRenderedPageBreak/>
        <w:t>РОЗДІЛ І</w:t>
      </w:r>
    </w:p>
    <w:p w14:paraId="139BA2DD" w14:textId="77777777" w:rsidR="00BA7CAC" w:rsidRPr="00FE784D" w:rsidRDefault="00BA7CAC" w:rsidP="00402FB5">
      <w:pPr>
        <w:spacing w:after="0" w:line="360" w:lineRule="auto"/>
        <w:jc w:val="center"/>
        <w:rPr>
          <w:rFonts w:ascii="Times New Roman" w:hAnsi="Times New Roman" w:cs="Times New Roman"/>
          <w:b/>
          <w:bCs/>
          <w:sz w:val="28"/>
          <w:szCs w:val="28"/>
        </w:rPr>
      </w:pPr>
    </w:p>
    <w:p w14:paraId="42E44F79" w14:textId="77777777" w:rsidR="006812E5" w:rsidRDefault="006812E5" w:rsidP="006812E5">
      <w:pPr>
        <w:pStyle w:val="a3"/>
        <w:spacing w:after="0" w:line="360" w:lineRule="auto"/>
        <w:ind w:left="0"/>
        <w:jc w:val="center"/>
        <w:rPr>
          <w:rFonts w:ascii="Times New Roman" w:hAnsi="Times New Roman" w:cs="Times New Roman"/>
          <w:b/>
          <w:bCs/>
          <w:sz w:val="28"/>
          <w:szCs w:val="28"/>
        </w:rPr>
      </w:pPr>
      <w:r w:rsidRPr="006812E5">
        <w:rPr>
          <w:rFonts w:ascii="Times New Roman" w:hAnsi="Times New Roman" w:cs="Times New Roman"/>
          <w:b/>
          <w:bCs/>
          <w:sz w:val="28"/>
          <w:szCs w:val="28"/>
        </w:rPr>
        <w:t xml:space="preserve">ТЕОРЕТИЧНІ АСПЕКТИ ТРЕНУВАЛЬНИХ ЗАНЯТЬ </w:t>
      </w:r>
    </w:p>
    <w:p w14:paraId="7205C4FC" w14:textId="24433F68" w:rsidR="00354DAF" w:rsidRDefault="006812E5" w:rsidP="006812E5">
      <w:pPr>
        <w:pStyle w:val="a3"/>
        <w:spacing w:after="0" w:line="360" w:lineRule="auto"/>
        <w:ind w:left="0"/>
        <w:jc w:val="center"/>
        <w:rPr>
          <w:rFonts w:ascii="Times New Roman" w:hAnsi="Times New Roman" w:cs="Times New Roman"/>
          <w:b/>
          <w:bCs/>
          <w:sz w:val="28"/>
          <w:szCs w:val="28"/>
        </w:rPr>
      </w:pPr>
      <w:r w:rsidRPr="006812E5">
        <w:rPr>
          <w:rFonts w:ascii="Times New Roman" w:hAnsi="Times New Roman" w:cs="Times New Roman"/>
          <w:b/>
          <w:bCs/>
          <w:sz w:val="28"/>
          <w:szCs w:val="28"/>
        </w:rPr>
        <w:t>СПОРТИВНОЮ АКРОБАТИКОЮ</w:t>
      </w:r>
    </w:p>
    <w:p w14:paraId="42286F51" w14:textId="77777777" w:rsidR="006812E5" w:rsidRDefault="006812E5" w:rsidP="00402FB5">
      <w:pPr>
        <w:pStyle w:val="a3"/>
        <w:spacing w:after="0" w:line="360" w:lineRule="auto"/>
        <w:ind w:left="0"/>
        <w:jc w:val="both"/>
        <w:rPr>
          <w:rFonts w:ascii="Times New Roman" w:hAnsi="Times New Roman" w:cs="Times New Roman"/>
          <w:b/>
          <w:bCs/>
          <w:sz w:val="28"/>
          <w:szCs w:val="28"/>
        </w:rPr>
      </w:pPr>
    </w:p>
    <w:p w14:paraId="79C85575" w14:textId="77777777" w:rsidR="001A293C" w:rsidRDefault="001A293C" w:rsidP="001A293C">
      <w:pPr>
        <w:pStyle w:val="a3"/>
        <w:numPr>
          <w:ilvl w:val="1"/>
          <w:numId w:val="4"/>
        </w:numPr>
        <w:spacing w:after="0" w:line="360" w:lineRule="auto"/>
        <w:ind w:left="0" w:firstLine="709"/>
        <w:jc w:val="both"/>
        <w:rPr>
          <w:rFonts w:ascii="Times New Roman" w:hAnsi="Times New Roman" w:cs="Times New Roman"/>
          <w:b/>
          <w:bCs/>
          <w:sz w:val="28"/>
          <w:szCs w:val="28"/>
        </w:rPr>
      </w:pPr>
      <w:r w:rsidRPr="001A293C">
        <w:rPr>
          <w:rFonts w:ascii="Times New Roman" w:hAnsi="Times New Roman" w:cs="Times New Roman"/>
          <w:b/>
          <w:bCs/>
          <w:sz w:val="28"/>
          <w:szCs w:val="28"/>
        </w:rPr>
        <w:t>Організація тренувальних занять спортивною акробатикою на етапі початкової підготовки</w:t>
      </w:r>
    </w:p>
    <w:p w14:paraId="3182CBBE" w14:textId="77777777" w:rsidR="001A293C" w:rsidRDefault="001A293C" w:rsidP="001A293C">
      <w:pPr>
        <w:pStyle w:val="a3"/>
        <w:spacing w:after="0" w:line="360" w:lineRule="auto"/>
        <w:ind w:left="709"/>
        <w:jc w:val="both"/>
        <w:rPr>
          <w:rFonts w:ascii="Times New Roman" w:hAnsi="Times New Roman" w:cs="Times New Roman"/>
          <w:b/>
          <w:bCs/>
          <w:sz w:val="28"/>
          <w:szCs w:val="28"/>
        </w:rPr>
      </w:pPr>
    </w:p>
    <w:p w14:paraId="4DBC2A33" w14:textId="3118A847"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Відомості про акробатику, яка спочатку була різновидом фізичних вправ, можна одержати із зображень на пам</w:t>
      </w:r>
      <w:r w:rsidR="00915B4F">
        <w:rPr>
          <w:rFonts w:ascii="Times New Roman" w:hAnsi="Times New Roman" w:cs="Times New Roman"/>
          <w:sz w:val="28"/>
          <w:szCs w:val="28"/>
        </w:rPr>
        <w:t>’</w:t>
      </w:r>
      <w:r w:rsidRPr="00C06875">
        <w:rPr>
          <w:rFonts w:ascii="Times New Roman" w:hAnsi="Times New Roman" w:cs="Times New Roman"/>
          <w:sz w:val="28"/>
          <w:szCs w:val="28"/>
        </w:rPr>
        <w:t xml:space="preserve">ятниках, фресках, виробах побуту Стародавнього Єгипту, які датуються більш ніж двома століттями до нашої ери. </w:t>
      </w:r>
    </w:p>
    <w:p w14:paraId="452AF164" w14:textId="77777777"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 xml:space="preserve">Слово «акробат» походить від грецького </w:t>
      </w:r>
      <w:r w:rsidRPr="00C06875">
        <w:rPr>
          <w:rFonts w:ascii="Times New Roman" w:hAnsi="Times New Roman" w:cs="Times New Roman"/>
          <w:i/>
          <w:iCs/>
          <w:sz w:val="28"/>
          <w:szCs w:val="28"/>
        </w:rPr>
        <w:t>akrobateo</w:t>
      </w:r>
      <w:r w:rsidRPr="00C06875">
        <w:rPr>
          <w:rFonts w:ascii="Times New Roman" w:hAnsi="Times New Roman" w:cs="Times New Roman"/>
          <w:sz w:val="28"/>
          <w:szCs w:val="28"/>
        </w:rPr>
        <w:t xml:space="preserve"> (лізу вгору, ходжу навшпиньках). </w:t>
      </w:r>
    </w:p>
    <w:p w14:paraId="673C3E6E" w14:textId="77777777"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 xml:space="preserve">Акробатичні елементи були частиною ігор з биками, театралізованими виставами на честь завершення збирання врожаю в Стародавній Греції. </w:t>
      </w:r>
    </w:p>
    <w:p w14:paraId="1BF6BCF4" w14:textId="7317E858"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Бродячі артисти Стародавнього Риму, яких називали «циркуляторами», виконуючи акробатичні елементи, дресирування тварин, ходіння по канату, дали поштовх для виникнення циркового мистецтва</w:t>
      </w:r>
      <w:r w:rsidR="004E7360">
        <w:rPr>
          <w:rFonts w:ascii="Times New Roman" w:hAnsi="Times New Roman" w:cs="Times New Roman"/>
          <w:sz w:val="28"/>
          <w:szCs w:val="28"/>
        </w:rPr>
        <w:t xml:space="preserve"> </w:t>
      </w:r>
      <w:bookmarkStart w:id="6" w:name="_Hlk181444605"/>
      <w:r w:rsidR="004E7360">
        <w:rPr>
          <w:rFonts w:ascii="Times New Roman" w:hAnsi="Times New Roman" w:cs="Times New Roman"/>
          <w:sz w:val="28"/>
          <w:szCs w:val="28"/>
        </w:rPr>
        <w:t>(Бачинська, 2015, с. 5).</w:t>
      </w:r>
      <w:r w:rsidRPr="00C06875">
        <w:rPr>
          <w:rFonts w:ascii="Times New Roman" w:hAnsi="Times New Roman" w:cs="Times New Roman"/>
          <w:sz w:val="28"/>
          <w:szCs w:val="28"/>
        </w:rPr>
        <w:t xml:space="preserve"> </w:t>
      </w:r>
      <w:bookmarkEnd w:id="6"/>
    </w:p>
    <w:p w14:paraId="30DBFACF" w14:textId="77777777"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 xml:space="preserve">Деякі заможні римляни тримали акробатів для особистих розваг. Є відомості про танець з акробатичними елементами на гончарному крузі, що обертається, який був дуже популярним в 420 р. до н.е. </w:t>
      </w:r>
    </w:p>
    <w:p w14:paraId="23215BB8" w14:textId="77777777"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 xml:space="preserve">Зустрічалися акробати, які виконували складні вправи на гнучкість, а також надскладні на жердині, яку тримали на лобі. </w:t>
      </w:r>
    </w:p>
    <w:p w14:paraId="10F354A2" w14:textId="0244CBCA"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В Італії епохи Відродження з</w:t>
      </w:r>
      <w:r>
        <w:rPr>
          <w:rFonts w:ascii="Times New Roman" w:hAnsi="Times New Roman" w:cs="Times New Roman"/>
          <w:sz w:val="28"/>
          <w:szCs w:val="28"/>
        </w:rPr>
        <w:t>’</w:t>
      </w:r>
      <w:r w:rsidRPr="00C06875">
        <w:rPr>
          <w:rFonts w:ascii="Times New Roman" w:hAnsi="Times New Roman" w:cs="Times New Roman"/>
          <w:sz w:val="28"/>
          <w:szCs w:val="28"/>
        </w:rPr>
        <w:t>явилися конкурси на побудову акробатичних пірамід – вони називалися конкурсами «живої архітектури». Сенатом затверджувалися призи групам, які побудували найвищу піраміду. Документально підтверджені випадки побудови пірамід висотою 9 метрів. В ХІХ ст. в західній Африці та південній Індії зустрічалися акробатичні вправи з биками</w:t>
      </w:r>
      <w:r w:rsidR="004E7360">
        <w:rPr>
          <w:rFonts w:ascii="Times New Roman" w:hAnsi="Times New Roman" w:cs="Times New Roman"/>
          <w:sz w:val="28"/>
          <w:szCs w:val="28"/>
        </w:rPr>
        <w:t xml:space="preserve"> (Бачинська, 2015, с. 5).</w:t>
      </w:r>
    </w:p>
    <w:p w14:paraId="7B954730" w14:textId="77777777"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lastRenderedPageBreak/>
        <w:t xml:space="preserve">Професором Єфименко описані такі ігри у басків в 1913 році. </w:t>
      </w:r>
    </w:p>
    <w:p w14:paraId="45F6CB9F" w14:textId="7B16C453"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 xml:space="preserve">Акробатика мала великий успіх у населення </w:t>
      </w:r>
      <w:r>
        <w:rPr>
          <w:rFonts w:ascii="Times New Roman" w:hAnsi="Times New Roman" w:cs="Times New Roman"/>
          <w:sz w:val="28"/>
          <w:szCs w:val="28"/>
        </w:rPr>
        <w:t xml:space="preserve">Київської </w:t>
      </w:r>
      <w:r w:rsidRPr="00C06875">
        <w:rPr>
          <w:rFonts w:ascii="Times New Roman" w:hAnsi="Times New Roman" w:cs="Times New Roman"/>
          <w:sz w:val="28"/>
          <w:szCs w:val="28"/>
        </w:rPr>
        <w:t>Русі – вона була обов</w:t>
      </w:r>
      <w:r>
        <w:rPr>
          <w:rFonts w:ascii="Times New Roman" w:hAnsi="Times New Roman" w:cs="Times New Roman"/>
          <w:sz w:val="28"/>
          <w:szCs w:val="28"/>
        </w:rPr>
        <w:t>’</w:t>
      </w:r>
      <w:r w:rsidRPr="00C06875">
        <w:rPr>
          <w:rFonts w:ascii="Times New Roman" w:hAnsi="Times New Roman" w:cs="Times New Roman"/>
          <w:sz w:val="28"/>
          <w:szCs w:val="28"/>
        </w:rPr>
        <w:t>язковою на розважальних видовищах. Майстерним виконанням акробатичних вправ славились і скоморохи, поодинокі виступи яких перетворились в групові. Акробатичним вправам почали навчати майстри</w:t>
      </w:r>
      <w:r>
        <w:rPr>
          <w:rFonts w:ascii="Times New Roman" w:hAnsi="Times New Roman" w:cs="Times New Roman"/>
          <w:sz w:val="28"/>
          <w:szCs w:val="28"/>
        </w:rPr>
        <w:t>-</w:t>
      </w:r>
      <w:r w:rsidRPr="00C06875">
        <w:rPr>
          <w:rFonts w:ascii="Times New Roman" w:hAnsi="Times New Roman" w:cs="Times New Roman"/>
          <w:sz w:val="28"/>
          <w:szCs w:val="28"/>
        </w:rPr>
        <w:t>акробати, які з</w:t>
      </w:r>
      <w:r>
        <w:rPr>
          <w:rFonts w:ascii="Times New Roman" w:hAnsi="Times New Roman" w:cs="Times New Roman"/>
          <w:sz w:val="28"/>
          <w:szCs w:val="28"/>
        </w:rPr>
        <w:t>’</w:t>
      </w:r>
      <w:r w:rsidRPr="00C06875">
        <w:rPr>
          <w:rFonts w:ascii="Times New Roman" w:hAnsi="Times New Roman" w:cs="Times New Roman"/>
          <w:sz w:val="28"/>
          <w:szCs w:val="28"/>
        </w:rPr>
        <w:t xml:space="preserve">явилися на початку ХVІІ ст. </w:t>
      </w:r>
    </w:p>
    <w:p w14:paraId="6114A3C6" w14:textId="7EF8C00D"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Техніку акробатичних елементів для акробатів</w:t>
      </w:r>
      <w:r>
        <w:rPr>
          <w:rFonts w:ascii="Times New Roman" w:hAnsi="Times New Roman" w:cs="Times New Roman"/>
          <w:sz w:val="28"/>
          <w:szCs w:val="28"/>
        </w:rPr>
        <w:t>-</w:t>
      </w:r>
      <w:r w:rsidRPr="00C06875">
        <w:rPr>
          <w:rFonts w:ascii="Times New Roman" w:hAnsi="Times New Roman" w:cs="Times New Roman"/>
          <w:sz w:val="28"/>
          <w:szCs w:val="28"/>
        </w:rPr>
        <w:t>професіоналів першим описав Тюккаро. В книзі «Акробатика і акробати», що була написана в ХІХ</w:t>
      </w:r>
      <w:r>
        <w:rPr>
          <w:rFonts w:ascii="Times New Roman" w:hAnsi="Times New Roman" w:cs="Times New Roman"/>
          <w:sz w:val="28"/>
          <w:szCs w:val="28"/>
        </w:rPr>
        <w:t> </w:t>
      </w:r>
      <w:r w:rsidRPr="00C06875">
        <w:rPr>
          <w:rFonts w:ascii="Times New Roman" w:hAnsi="Times New Roman" w:cs="Times New Roman"/>
          <w:sz w:val="28"/>
          <w:szCs w:val="28"/>
        </w:rPr>
        <w:t xml:space="preserve">ст. </w:t>
      </w:r>
    </w:p>
    <w:p w14:paraId="54C39A10" w14:textId="65ACE88E"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Акробатичні вправи стали невід</w:t>
      </w:r>
      <w:r w:rsidR="00915B4F">
        <w:rPr>
          <w:rFonts w:ascii="Times New Roman" w:hAnsi="Times New Roman" w:cs="Times New Roman"/>
          <w:sz w:val="28"/>
          <w:szCs w:val="28"/>
        </w:rPr>
        <w:t>’</w:t>
      </w:r>
      <w:r w:rsidRPr="00C06875">
        <w:rPr>
          <w:rFonts w:ascii="Times New Roman" w:hAnsi="Times New Roman" w:cs="Times New Roman"/>
          <w:sz w:val="28"/>
          <w:szCs w:val="28"/>
        </w:rPr>
        <w:t>ємною частиною професійних циркових вистав у столичних цирках Європи ХVІІІ ст. В ХІХ ст. в буржуазні національні системи гімнастики стали включатися акробатичні вправи. Так почався розвиток двох ліній у акробатиці: спортивно</w:t>
      </w:r>
      <w:r>
        <w:rPr>
          <w:rFonts w:ascii="Times New Roman" w:hAnsi="Times New Roman" w:cs="Times New Roman"/>
          <w:sz w:val="28"/>
          <w:szCs w:val="28"/>
        </w:rPr>
        <w:t>-</w:t>
      </w:r>
      <w:r w:rsidRPr="00C06875">
        <w:rPr>
          <w:rFonts w:ascii="Times New Roman" w:hAnsi="Times New Roman" w:cs="Times New Roman"/>
          <w:sz w:val="28"/>
          <w:szCs w:val="28"/>
        </w:rPr>
        <w:t xml:space="preserve">любительська і професійно-циркова. </w:t>
      </w:r>
    </w:p>
    <w:p w14:paraId="7A614EAA" w14:textId="6EACD97C"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Акробатичні вправи є ефективним засобом виховання і вдосконалення фізичних і морально-вольових якостей, необхідних у спорті, трудовій діяльності і побуті, а також являються незвичайними і видовищними. Цим пояснюється швидкий розвиток акробатики і широке її використання в інших видах спорту</w:t>
      </w:r>
      <w:r w:rsidR="004E7360">
        <w:rPr>
          <w:rFonts w:ascii="Times New Roman" w:hAnsi="Times New Roman" w:cs="Times New Roman"/>
          <w:sz w:val="28"/>
          <w:szCs w:val="28"/>
        </w:rPr>
        <w:t xml:space="preserve"> (Бачинська, 2015, с. 5).</w:t>
      </w:r>
    </w:p>
    <w:p w14:paraId="55DA47B7" w14:textId="404C231D"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У 1900 р. з</w:t>
      </w:r>
      <w:r>
        <w:rPr>
          <w:rFonts w:ascii="Times New Roman" w:hAnsi="Times New Roman" w:cs="Times New Roman"/>
          <w:sz w:val="28"/>
          <w:szCs w:val="28"/>
        </w:rPr>
        <w:t>’</w:t>
      </w:r>
      <w:r w:rsidRPr="00C06875">
        <w:rPr>
          <w:rFonts w:ascii="Times New Roman" w:hAnsi="Times New Roman" w:cs="Times New Roman"/>
          <w:sz w:val="28"/>
          <w:szCs w:val="28"/>
        </w:rPr>
        <w:t>явилися акробатичні гуртки, а вже 1901 р. відбувся перший виступ акробатів</w:t>
      </w:r>
      <w:r>
        <w:rPr>
          <w:rFonts w:ascii="Times New Roman" w:hAnsi="Times New Roman" w:cs="Times New Roman"/>
          <w:sz w:val="28"/>
          <w:szCs w:val="28"/>
        </w:rPr>
        <w:t>-</w:t>
      </w:r>
      <w:r w:rsidRPr="00C06875">
        <w:rPr>
          <w:rFonts w:ascii="Times New Roman" w:hAnsi="Times New Roman" w:cs="Times New Roman"/>
          <w:sz w:val="28"/>
          <w:szCs w:val="28"/>
        </w:rPr>
        <w:t>аматорів. До Першої світової війни 1914 р. без таких виступів не обходився жоден великий спортивний вечір</w:t>
      </w:r>
      <w:r>
        <w:rPr>
          <w:rFonts w:ascii="Times New Roman" w:hAnsi="Times New Roman" w:cs="Times New Roman"/>
          <w:sz w:val="28"/>
          <w:szCs w:val="28"/>
        </w:rPr>
        <w:t>.</w:t>
      </w:r>
    </w:p>
    <w:p w14:paraId="112CCFE0" w14:textId="77777777"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 xml:space="preserve"> Артисти тривалий час їздили з гастролями по багатьох містах і країнах, виступаючи тривалий час з одним номером, тому виникла необхідність розвитку вузької спеціалізації. Місце різнобічних артистів зайняли віртуози в одному жанрі, а подекуди і в одному трюку. </w:t>
      </w:r>
    </w:p>
    <w:p w14:paraId="3C939720" w14:textId="52AEDC91" w:rsidR="00C06875" w:rsidRDefault="00C06875" w:rsidP="00C06875">
      <w:pPr>
        <w:pStyle w:val="a3"/>
        <w:spacing w:after="0" w:line="360" w:lineRule="auto"/>
        <w:ind w:left="0" w:firstLine="709"/>
        <w:jc w:val="both"/>
        <w:rPr>
          <w:rFonts w:ascii="Times New Roman" w:hAnsi="Times New Roman" w:cs="Times New Roman"/>
          <w:sz w:val="28"/>
          <w:szCs w:val="28"/>
        </w:rPr>
      </w:pPr>
      <w:r w:rsidRPr="00C06875">
        <w:rPr>
          <w:rFonts w:ascii="Times New Roman" w:hAnsi="Times New Roman" w:cs="Times New Roman"/>
          <w:sz w:val="28"/>
          <w:szCs w:val="28"/>
        </w:rPr>
        <w:t xml:space="preserve">З’явилися самостійні види циркової акробатики, які культивуються в цирку і в наш час: плечова (вольтіжна) темпова, силова, стрибкова акробатика, акробатика на конях. Почав розвиватися напрямок акробатики: акробатичні елементи почали включатися в гімнастику, виникли гуртки </w:t>
      </w:r>
      <w:r w:rsidRPr="00C06875">
        <w:rPr>
          <w:rFonts w:ascii="Times New Roman" w:hAnsi="Times New Roman" w:cs="Times New Roman"/>
          <w:sz w:val="28"/>
          <w:szCs w:val="28"/>
        </w:rPr>
        <w:lastRenderedPageBreak/>
        <w:t>любителів акробатики, збільшувалась складність елементів, які переносяться з підлоги на снаряди. В 1936 р. почали регулярно проходити Всесоюзні фізкультурні паради, які відіграли велику роль в популяризації спортивної акробатики. І тільки в 1938 р. керівником Всесоюзної секції Бондаревим А.К. розроблені перші правила змагань з акробатики і «перша класифікаційна програма»</w:t>
      </w:r>
      <w:r w:rsidR="004E7360">
        <w:rPr>
          <w:rFonts w:ascii="Times New Roman" w:hAnsi="Times New Roman" w:cs="Times New Roman"/>
          <w:sz w:val="28"/>
          <w:szCs w:val="28"/>
        </w:rPr>
        <w:t xml:space="preserve"> (Бачинська, 2015, с. 5).</w:t>
      </w:r>
    </w:p>
    <w:p w14:paraId="6A05555D" w14:textId="17D4DD45" w:rsidR="00A8358C"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Федерація спортивної акробатики СРСР з 1967 р. транслює міжнародні матчі по телебаченню, а з 1972 р. – міжнародні змагання на приз пам`яті Н.</w:t>
      </w:r>
      <w:r w:rsidR="000B3D95">
        <w:rPr>
          <w:rFonts w:ascii="Times New Roman" w:hAnsi="Times New Roman" w:cs="Times New Roman"/>
          <w:sz w:val="28"/>
          <w:szCs w:val="28"/>
        </w:rPr>
        <w:t> </w:t>
      </w:r>
      <w:r w:rsidRPr="00A8358C">
        <w:rPr>
          <w:rFonts w:ascii="Times New Roman" w:hAnsi="Times New Roman" w:cs="Times New Roman"/>
          <w:sz w:val="28"/>
          <w:szCs w:val="28"/>
        </w:rPr>
        <w:t xml:space="preserve">Волкова – льотчика-космонавта СРСР, почесного президента федерації. </w:t>
      </w:r>
    </w:p>
    <w:p w14:paraId="06C73762" w14:textId="029793FC" w:rsidR="00A8358C"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В 1-ому Чемпіонаті світу, який відбувся у 1974 р., взяли участь спортсмени Польщі, Великобританії, Болгарії, Угорщини, СРСР, ФРН, Швейцарії та США. Тринадцять радянських спортсменів стали чемпіонами. Перші змагання на Кубок світу зі спортивної акробатики пройшли в 1975 р. в Швейцарії. </w:t>
      </w:r>
    </w:p>
    <w:p w14:paraId="5CA13CE4" w14:textId="77777777" w:rsidR="0056786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Як показав аналіз науково-методичної літератури, спортивна акробатика за останні 15-20 років зазнала значних змін, як у вдосконаленні технічної майстерності спортсменів, так і у внутрішній структурі її видів. </w:t>
      </w:r>
    </w:p>
    <w:p w14:paraId="7EDC3499" w14:textId="0F695587" w:rsidR="0056786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Акробатичні стрибки на доріжці та батуті стали самостійними видами спорту (Малиновський, 2003). </w:t>
      </w:r>
    </w:p>
    <w:p w14:paraId="20EE7DDB" w14:textId="77777777" w:rsidR="0056786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Спортивна акробатика – це вид спорту, змагання у виконанні комплексів спеціальних фізичних вправ (стрибкових, силових, вільних та інших), пов`язаних з обертанням тіла з опорою і без опори, та збереженням рівноваги (балансування). </w:t>
      </w:r>
    </w:p>
    <w:p w14:paraId="6CEFE02A" w14:textId="268C6D35" w:rsidR="0056786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У програму змагань входять вправи жіночих, чоловічих, змішаних пар, акробатичні стрибки жінок і чоловіків, групові вправи жінок (трійки) і чоловіків (четвірки)</w:t>
      </w:r>
      <w:r w:rsidR="004E7360">
        <w:rPr>
          <w:rFonts w:ascii="Times New Roman" w:hAnsi="Times New Roman" w:cs="Times New Roman"/>
          <w:sz w:val="28"/>
          <w:szCs w:val="28"/>
        </w:rPr>
        <w:t xml:space="preserve"> (Бачинська, 2015, с. 6).</w:t>
      </w:r>
      <w:r w:rsidR="004E7360" w:rsidRPr="00C06875">
        <w:rPr>
          <w:rFonts w:ascii="Times New Roman" w:hAnsi="Times New Roman" w:cs="Times New Roman"/>
          <w:sz w:val="28"/>
          <w:szCs w:val="28"/>
        </w:rPr>
        <w:t xml:space="preserve"> </w:t>
      </w:r>
      <w:r w:rsidRPr="00A8358C">
        <w:rPr>
          <w:rFonts w:ascii="Times New Roman" w:hAnsi="Times New Roman" w:cs="Times New Roman"/>
          <w:sz w:val="28"/>
          <w:szCs w:val="28"/>
        </w:rPr>
        <w:t xml:space="preserve"> </w:t>
      </w:r>
    </w:p>
    <w:p w14:paraId="0B33CB12" w14:textId="77777777" w:rsidR="0056786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Партнери в групах або парах належать до однієї з вікових категорій: до 11 років, 12-14, 15-16, 17 і старше. </w:t>
      </w:r>
    </w:p>
    <w:p w14:paraId="37D6EAAB" w14:textId="77777777" w:rsidR="0056786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Спортсменами у кожному виді програми виконуються такі вправи: в стрибках – гладка вправа, яка включає сальто з поворотом не більше ніж на </w:t>
      </w:r>
      <w:r w:rsidRPr="00A8358C">
        <w:rPr>
          <w:rFonts w:ascii="Times New Roman" w:hAnsi="Times New Roman" w:cs="Times New Roman"/>
          <w:sz w:val="28"/>
          <w:szCs w:val="28"/>
        </w:rPr>
        <w:lastRenderedPageBreak/>
        <w:t xml:space="preserve">180 градусів і гвинтова, яка включає сальто з поворотом не менше ніж на градусів 180 градусів. </w:t>
      </w:r>
    </w:p>
    <w:p w14:paraId="43AD600D" w14:textId="4F24CF36" w:rsidR="0056786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В парних і групових вправах виконуються темпові, змішані і статичні (з балансуванням) вправи. </w:t>
      </w:r>
    </w:p>
    <w:p w14:paraId="44DBA9AC" w14:textId="77777777" w:rsidR="00A663BF" w:rsidRDefault="00A8358C" w:rsidP="00C06875">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Чоловічі акробатичні стрибки були включені в показові виступи на Олімпіадах 1996 і 2000 років</w:t>
      </w:r>
      <w:r w:rsidR="00A663BF">
        <w:rPr>
          <w:rFonts w:ascii="Times New Roman" w:hAnsi="Times New Roman" w:cs="Times New Roman"/>
          <w:sz w:val="28"/>
          <w:szCs w:val="28"/>
        </w:rPr>
        <w:t>.</w:t>
      </w:r>
    </w:p>
    <w:p w14:paraId="6293C504" w14:textId="5A1447FF" w:rsidR="00A8358C" w:rsidRDefault="00A663BF" w:rsidP="00C06875">
      <w:pPr>
        <w:pStyle w:val="a3"/>
        <w:spacing w:after="0" w:line="360" w:lineRule="auto"/>
        <w:ind w:left="0" w:firstLine="709"/>
        <w:jc w:val="both"/>
        <w:rPr>
          <w:rFonts w:ascii="Times New Roman" w:hAnsi="Times New Roman" w:cs="Times New Roman"/>
          <w:sz w:val="28"/>
          <w:szCs w:val="28"/>
        </w:rPr>
      </w:pPr>
      <w:r w:rsidRPr="00A663BF">
        <w:rPr>
          <w:rFonts w:ascii="Times New Roman" w:hAnsi="Times New Roman" w:cs="Times New Roman"/>
          <w:sz w:val="28"/>
          <w:szCs w:val="28"/>
        </w:rPr>
        <w:t>Активну участь у розвитку спортивної акробатики в СРСР брали тренери і педагоги Р. Т. Тризін, С. Н. Кочергов, В. І. Леонов, В. Н Бушуєв</w:t>
      </w:r>
      <w:r>
        <w:rPr>
          <w:rFonts w:ascii="Times New Roman" w:hAnsi="Times New Roman" w:cs="Times New Roman"/>
          <w:sz w:val="28"/>
          <w:szCs w:val="28"/>
        </w:rPr>
        <w:t xml:space="preserve"> та ін.</w:t>
      </w:r>
      <w:r w:rsidR="004E7360">
        <w:rPr>
          <w:rFonts w:ascii="Times New Roman" w:hAnsi="Times New Roman" w:cs="Times New Roman"/>
          <w:sz w:val="28"/>
          <w:szCs w:val="28"/>
        </w:rPr>
        <w:t xml:space="preserve"> (Бачинська, 2015, с. 6).</w:t>
      </w:r>
    </w:p>
    <w:p w14:paraId="49D8E900" w14:textId="094190F9" w:rsidR="001C2D81" w:rsidRDefault="001C2D81" w:rsidP="00C06875">
      <w:pPr>
        <w:pStyle w:val="a3"/>
        <w:spacing w:after="0" w:line="360" w:lineRule="auto"/>
        <w:ind w:left="0" w:firstLine="709"/>
        <w:jc w:val="both"/>
        <w:rPr>
          <w:rFonts w:ascii="Times New Roman" w:hAnsi="Times New Roman" w:cs="Times New Roman"/>
          <w:sz w:val="28"/>
          <w:szCs w:val="28"/>
        </w:rPr>
      </w:pPr>
      <w:r w:rsidRPr="001C2D81">
        <w:rPr>
          <w:rFonts w:ascii="Times New Roman" w:hAnsi="Times New Roman" w:cs="Times New Roman"/>
          <w:sz w:val="28"/>
          <w:szCs w:val="28"/>
        </w:rPr>
        <w:t>Сьогодні парно-групова спортивна акробатика має у своїй структурі п</w:t>
      </w:r>
      <w:r w:rsidR="00011D2D">
        <w:rPr>
          <w:rFonts w:ascii="Times New Roman" w:hAnsi="Times New Roman" w:cs="Times New Roman"/>
          <w:sz w:val="28"/>
          <w:szCs w:val="28"/>
        </w:rPr>
        <w:t>’</w:t>
      </w:r>
      <w:r w:rsidRPr="001C2D81">
        <w:rPr>
          <w:rFonts w:ascii="Times New Roman" w:hAnsi="Times New Roman" w:cs="Times New Roman"/>
          <w:sz w:val="28"/>
          <w:szCs w:val="28"/>
        </w:rPr>
        <w:t xml:space="preserve">ять видів пар і груп. Всі вправи, які виконують спортсмени в парно-груповій акробатиці, класифікуються певним чином: </w:t>
      </w:r>
    </w:p>
    <w:p w14:paraId="23F38F94" w14:textId="77777777" w:rsidR="001C2D81" w:rsidRDefault="001C2D81" w:rsidP="001C2D81">
      <w:pPr>
        <w:pStyle w:val="a3"/>
        <w:numPr>
          <w:ilvl w:val="0"/>
          <w:numId w:val="18"/>
        </w:numPr>
        <w:spacing w:after="0" w:line="360" w:lineRule="auto"/>
        <w:jc w:val="both"/>
        <w:rPr>
          <w:rFonts w:ascii="Times New Roman" w:hAnsi="Times New Roman" w:cs="Times New Roman"/>
          <w:sz w:val="28"/>
          <w:szCs w:val="28"/>
        </w:rPr>
      </w:pPr>
      <w:r w:rsidRPr="001C2D81">
        <w:rPr>
          <w:rFonts w:ascii="Times New Roman" w:hAnsi="Times New Roman" w:cs="Times New Roman"/>
          <w:sz w:val="28"/>
          <w:szCs w:val="28"/>
        </w:rPr>
        <w:t xml:space="preserve">вправи балансового характеру (статика), </w:t>
      </w:r>
    </w:p>
    <w:p w14:paraId="6ED3F953" w14:textId="77777777" w:rsidR="001C2D81" w:rsidRDefault="001C2D81" w:rsidP="001C2D81">
      <w:pPr>
        <w:pStyle w:val="a3"/>
        <w:numPr>
          <w:ilvl w:val="0"/>
          <w:numId w:val="18"/>
        </w:numPr>
        <w:spacing w:after="0" w:line="360" w:lineRule="auto"/>
        <w:jc w:val="both"/>
        <w:rPr>
          <w:rFonts w:ascii="Times New Roman" w:hAnsi="Times New Roman" w:cs="Times New Roman"/>
          <w:sz w:val="28"/>
          <w:szCs w:val="28"/>
        </w:rPr>
      </w:pPr>
      <w:r w:rsidRPr="001C2D81">
        <w:rPr>
          <w:rFonts w:ascii="Times New Roman" w:hAnsi="Times New Roman" w:cs="Times New Roman"/>
          <w:sz w:val="28"/>
          <w:szCs w:val="28"/>
        </w:rPr>
        <w:t xml:space="preserve">вправи вольтіжного характеру (кидки), </w:t>
      </w:r>
    </w:p>
    <w:p w14:paraId="76FC8127" w14:textId="77777777" w:rsidR="001C2D81" w:rsidRDefault="001C2D81" w:rsidP="001C2D81">
      <w:pPr>
        <w:pStyle w:val="a3"/>
        <w:numPr>
          <w:ilvl w:val="0"/>
          <w:numId w:val="18"/>
        </w:numPr>
        <w:spacing w:after="0" w:line="360" w:lineRule="auto"/>
        <w:jc w:val="both"/>
        <w:rPr>
          <w:rFonts w:ascii="Times New Roman" w:hAnsi="Times New Roman" w:cs="Times New Roman"/>
          <w:sz w:val="28"/>
          <w:szCs w:val="28"/>
        </w:rPr>
      </w:pPr>
      <w:r w:rsidRPr="001C2D81">
        <w:rPr>
          <w:rFonts w:ascii="Times New Roman" w:hAnsi="Times New Roman" w:cs="Times New Roman"/>
          <w:sz w:val="28"/>
          <w:szCs w:val="28"/>
        </w:rPr>
        <w:t xml:space="preserve">вправи темпового характеру, </w:t>
      </w:r>
    </w:p>
    <w:p w14:paraId="3CFF5C6C" w14:textId="63F988A8" w:rsidR="001C2D81" w:rsidRPr="00C06875" w:rsidRDefault="001C2D81" w:rsidP="001C2D81">
      <w:pPr>
        <w:pStyle w:val="a3"/>
        <w:numPr>
          <w:ilvl w:val="0"/>
          <w:numId w:val="18"/>
        </w:numPr>
        <w:spacing w:after="0" w:line="360" w:lineRule="auto"/>
        <w:jc w:val="both"/>
        <w:rPr>
          <w:rFonts w:ascii="Times New Roman" w:hAnsi="Times New Roman" w:cs="Times New Roman"/>
          <w:sz w:val="28"/>
          <w:szCs w:val="28"/>
        </w:rPr>
      </w:pPr>
      <w:r w:rsidRPr="001C2D81">
        <w:rPr>
          <w:rFonts w:ascii="Times New Roman" w:hAnsi="Times New Roman" w:cs="Times New Roman"/>
          <w:sz w:val="28"/>
          <w:szCs w:val="28"/>
        </w:rPr>
        <w:t>комбіновані вправи.</w:t>
      </w:r>
    </w:p>
    <w:p w14:paraId="7B864FA6" w14:textId="2251330E" w:rsidR="001A293C"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Оскільки акробатика відноситься до складно</w:t>
      </w:r>
      <w:r>
        <w:rPr>
          <w:rFonts w:ascii="Times New Roman" w:hAnsi="Times New Roman" w:cs="Times New Roman"/>
          <w:sz w:val="28"/>
          <w:szCs w:val="28"/>
        </w:rPr>
        <w:t>-</w:t>
      </w:r>
      <w:r w:rsidRPr="00011D2D">
        <w:rPr>
          <w:rFonts w:ascii="Times New Roman" w:hAnsi="Times New Roman" w:cs="Times New Roman"/>
          <w:sz w:val="28"/>
          <w:szCs w:val="28"/>
        </w:rPr>
        <w:t>координаційних видів спорту, то для виконання вправ потрібен високий рівень прояву фізичних якостей, який пов’язаний з великим ризиком. Виконання обертальних вправ потребує розвиненої вестибулярної стійкості, принаймні на рівні базового циклу. Розвиток всіх цих якостей і здібностей стимулюється самими акробатичними вправами</w:t>
      </w:r>
      <w:r>
        <w:rPr>
          <w:rFonts w:ascii="Times New Roman" w:hAnsi="Times New Roman" w:cs="Times New Roman"/>
          <w:sz w:val="28"/>
          <w:szCs w:val="28"/>
        </w:rPr>
        <w:t>.</w:t>
      </w:r>
    </w:p>
    <w:p w14:paraId="0275AD93" w14:textId="43AF8B9D" w:rsidR="00011D2D"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Базові акробатичні елементи початкового етапу підрозділяються на три групи: одиночні, парні та пірамідні. Стрибкові і статичні елементи відносяться до групи особливих вправ. Ці елементи пов’язані з виконанням повних і часткових обертань навколо вертикальної, фронтальної і передньо-задньої осей і збереженням рівноваги в певних позах.</w:t>
      </w:r>
    </w:p>
    <w:p w14:paraId="5B48882D" w14:textId="4D4B8724"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Із групи особливих вправ виділяються підгрупи вправ статичного (мости, стійки, шпагати, упори, рівноваги) і динамічного характеру (перекиди, перевороти, перекати, сальто)</w:t>
      </w:r>
      <w:r w:rsidR="00576FE0">
        <w:rPr>
          <w:rFonts w:ascii="Times New Roman" w:hAnsi="Times New Roman" w:cs="Times New Roman"/>
          <w:sz w:val="28"/>
          <w:szCs w:val="28"/>
        </w:rPr>
        <w:t xml:space="preserve"> </w:t>
      </w:r>
      <w:r w:rsidR="00576FE0" w:rsidRPr="00576FE0">
        <w:rPr>
          <w:rFonts w:ascii="Times New Roman" w:hAnsi="Times New Roman" w:cs="Times New Roman"/>
          <w:sz w:val="28"/>
          <w:szCs w:val="28"/>
        </w:rPr>
        <w:t>(Бачинська, 2015, с. 6).</w:t>
      </w:r>
      <w:r w:rsidRPr="00011D2D">
        <w:rPr>
          <w:rFonts w:ascii="Times New Roman" w:hAnsi="Times New Roman" w:cs="Times New Roman"/>
          <w:sz w:val="28"/>
          <w:szCs w:val="28"/>
        </w:rPr>
        <w:t xml:space="preserve"> </w:t>
      </w:r>
    </w:p>
    <w:p w14:paraId="74C19DF9" w14:textId="1185F65A"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lastRenderedPageBreak/>
        <w:t xml:space="preserve">В парних вправах відбувається чітка взаємодія двох акробатів. Існують чоловічі, жіночі та змішані парні акробатичні вправи, які містять в собі балансування та вольтіжні вправи. </w:t>
      </w:r>
    </w:p>
    <w:p w14:paraId="7C5CDC8D" w14:textId="77777777"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До балансування відносяться:</w:t>
      </w:r>
    </w:p>
    <w:p w14:paraId="260E8594" w14:textId="16274A5F"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 xml:space="preserve"> 1) підтримки;</w:t>
      </w:r>
    </w:p>
    <w:p w14:paraId="1CF49874" w14:textId="6E895854"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 xml:space="preserve"> 2) входи і наскоки; </w:t>
      </w:r>
    </w:p>
    <w:p w14:paraId="7EA1A81C" w14:textId="1ABB428B"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3) стійки, упори, рівноваги;</w:t>
      </w:r>
    </w:p>
    <w:p w14:paraId="33E9FDC3" w14:textId="53CA7C8B"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 xml:space="preserve"> 4) переміщення партнерів</w:t>
      </w:r>
      <w:r w:rsidR="00455249">
        <w:rPr>
          <w:rFonts w:ascii="Times New Roman" w:hAnsi="Times New Roman" w:cs="Times New Roman"/>
          <w:sz w:val="28"/>
          <w:szCs w:val="28"/>
        </w:rPr>
        <w:t xml:space="preserve"> </w:t>
      </w:r>
      <w:r w:rsidR="00455249" w:rsidRPr="00455249">
        <w:rPr>
          <w:rFonts w:ascii="Times New Roman" w:hAnsi="Times New Roman" w:cs="Times New Roman"/>
          <w:sz w:val="28"/>
          <w:szCs w:val="28"/>
        </w:rPr>
        <w:t xml:space="preserve">(Бачинська, 2015, с. </w:t>
      </w:r>
      <w:r w:rsidR="00455249">
        <w:rPr>
          <w:rFonts w:ascii="Times New Roman" w:hAnsi="Times New Roman" w:cs="Times New Roman"/>
          <w:sz w:val="28"/>
          <w:szCs w:val="28"/>
        </w:rPr>
        <w:t>7</w:t>
      </w:r>
      <w:r w:rsidR="00455249" w:rsidRPr="00455249">
        <w:rPr>
          <w:rFonts w:ascii="Times New Roman" w:hAnsi="Times New Roman" w:cs="Times New Roman"/>
          <w:sz w:val="28"/>
          <w:szCs w:val="28"/>
        </w:rPr>
        <w:t>).</w:t>
      </w:r>
    </w:p>
    <w:p w14:paraId="0B95922C" w14:textId="77777777"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 xml:space="preserve">До темпових вправ відносяться кидки та ловля партнера. Підкидні стрибки і зіскоки, входи стрибком і випадом, підтримки з фазою польоту без обертань і з обертаннями, напівперевороти і повороти, обертання і сальто являються основними видами вольтіжних вправ. </w:t>
      </w:r>
    </w:p>
    <w:p w14:paraId="4100C71A" w14:textId="77777777"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 xml:space="preserve">При виконанні акробатичних вправ застосовуються різні способи відштовхувань нижнім і верхнім партнерами. Ці вправи виконуються з різним ступенем технічної і фізичної складності та психічної напруженості. </w:t>
      </w:r>
    </w:p>
    <w:p w14:paraId="7FCC9E2F" w14:textId="77777777" w:rsidR="00CB18F8"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 xml:space="preserve">Трійки і четвірки виконують групові вправи, які включають елементи балансового і вольтіжного характеру. </w:t>
      </w:r>
    </w:p>
    <w:p w14:paraId="69912BCB" w14:textId="65351221" w:rsidR="00011D2D"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 xml:space="preserve">Основою пірамідних вправ є акробатичні стійки і підтримки, зміна «входів» і «сходів», переміщення учасників дає можливість будувати фігури різної складності та створює враження динамічності дійства. </w:t>
      </w:r>
    </w:p>
    <w:p w14:paraId="1BADBFE3" w14:textId="682985FA" w:rsidR="00011D2D" w:rsidRDefault="00011D2D" w:rsidP="00011D2D">
      <w:pPr>
        <w:pStyle w:val="a3"/>
        <w:spacing w:after="0" w:line="360" w:lineRule="auto"/>
        <w:ind w:left="0" w:firstLine="709"/>
        <w:jc w:val="both"/>
        <w:rPr>
          <w:rFonts w:ascii="Times New Roman" w:hAnsi="Times New Roman" w:cs="Times New Roman"/>
          <w:sz w:val="28"/>
          <w:szCs w:val="28"/>
        </w:rPr>
      </w:pPr>
      <w:r w:rsidRPr="00011D2D">
        <w:rPr>
          <w:rFonts w:ascii="Times New Roman" w:hAnsi="Times New Roman" w:cs="Times New Roman"/>
          <w:sz w:val="28"/>
          <w:szCs w:val="28"/>
        </w:rPr>
        <w:t>Одними з найсильніших у всіх дисциплінах акробатики являються спортсмени Китаю. Фаворитом у чоловічих групових змаганнях є Великобританія. Достойну конкуренцію на європейській арені їм складають українці та португальці.</w:t>
      </w:r>
    </w:p>
    <w:p w14:paraId="1B04229F" w14:textId="1A736212" w:rsidR="002F4ED1" w:rsidRDefault="002F4ED1" w:rsidP="00006CB5">
      <w:pPr>
        <w:pStyle w:val="a3"/>
        <w:widowControl w:val="0"/>
        <w:spacing w:after="0" w:line="360" w:lineRule="auto"/>
        <w:ind w:left="0" w:firstLine="709"/>
        <w:jc w:val="both"/>
        <w:rPr>
          <w:rFonts w:ascii="Times New Roman" w:hAnsi="Times New Roman" w:cs="Times New Roman"/>
          <w:sz w:val="28"/>
          <w:szCs w:val="28"/>
        </w:rPr>
      </w:pPr>
      <w:r w:rsidRPr="002F4ED1">
        <w:rPr>
          <w:rFonts w:ascii="Times New Roman" w:hAnsi="Times New Roman" w:cs="Times New Roman"/>
          <w:sz w:val="28"/>
          <w:szCs w:val="28"/>
        </w:rPr>
        <w:t>Одним з престижних в Україні є традиційний турнір зі спортивної акробатики «Зірки над Бугом», який проводиться в Вінниці</w:t>
      </w:r>
      <w:r>
        <w:rPr>
          <w:rFonts w:ascii="Times New Roman" w:hAnsi="Times New Roman" w:cs="Times New Roman"/>
          <w:sz w:val="28"/>
          <w:szCs w:val="28"/>
        </w:rPr>
        <w:t>.</w:t>
      </w:r>
      <w:r w:rsidRPr="002F4ED1">
        <w:t xml:space="preserve"> </w:t>
      </w:r>
      <w:r w:rsidRPr="002F4ED1">
        <w:rPr>
          <w:rFonts w:ascii="Times New Roman" w:hAnsi="Times New Roman" w:cs="Times New Roman"/>
          <w:sz w:val="28"/>
          <w:szCs w:val="28"/>
        </w:rPr>
        <w:t>В ньому беруть участь збірні команди України, Молдови, Польщі, Нідерландів, Великобританії, Бельгії, Португалії, Казахстану, Азербайджану, Узбекистану, Ізраїлю</w:t>
      </w:r>
      <w:r w:rsidR="00576FE0">
        <w:rPr>
          <w:rFonts w:ascii="Times New Roman" w:hAnsi="Times New Roman" w:cs="Times New Roman"/>
          <w:sz w:val="28"/>
          <w:szCs w:val="28"/>
        </w:rPr>
        <w:t xml:space="preserve"> </w:t>
      </w:r>
      <w:r w:rsidR="00576FE0" w:rsidRPr="00576FE0">
        <w:rPr>
          <w:rFonts w:ascii="Times New Roman" w:hAnsi="Times New Roman" w:cs="Times New Roman"/>
          <w:sz w:val="28"/>
          <w:szCs w:val="28"/>
        </w:rPr>
        <w:t xml:space="preserve">(Бачинська, 2015, с. </w:t>
      </w:r>
      <w:r w:rsidR="00576FE0">
        <w:rPr>
          <w:rFonts w:ascii="Times New Roman" w:hAnsi="Times New Roman" w:cs="Times New Roman"/>
          <w:sz w:val="28"/>
          <w:szCs w:val="28"/>
        </w:rPr>
        <w:t>7</w:t>
      </w:r>
      <w:r w:rsidR="00576FE0" w:rsidRPr="00576FE0">
        <w:rPr>
          <w:rFonts w:ascii="Times New Roman" w:hAnsi="Times New Roman" w:cs="Times New Roman"/>
          <w:sz w:val="28"/>
          <w:szCs w:val="28"/>
        </w:rPr>
        <w:t>).</w:t>
      </w:r>
    </w:p>
    <w:p w14:paraId="775FE89F" w14:textId="77777777" w:rsidR="00CD1EFB" w:rsidRDefault="00CD1EFB" w:rsidP="00006CB5">
      <w:pPr>
        <w:pStyle w:val="a3"/>
        <w:widowControl w:val="0"/>
        <w:spacing w:after="0" w:line="360" w:lineRule="auto"/>
        <w:ind w:left="0" w:firstLine="709"/>
        <w:jc w:val="both"/>
        <w:rPr>
          <w:rFonts w:ascii="Times New Roman" w:hAnsi="Times New Roman" w:cs="Times New Roman"/>
          <w:sz w:val="28"/>
          <w:szCs w:val="28"/>
        </w:rPr>
      </w:pPr>
      <w:bookmarkStart w:id="7" w:name="_Hlk181458870"/>
      <w:r w:rsidRPr="00CD1EFB">
        <w:rPr>
          <w:rFonts w:ascii="Times New Roman" w:hAnsi="Times New Roman" w:cs="Times New Roman"/>
          <w:sz w:val="28"/>
          <w:szCs w:val="28"/>
        </w:rPr>
        <w:t xml:space="preserve">У системі підготовки вихованців ДЮСШ слід виокремлювати такі </w:t>
      </w:r>
      <w:r w:rsidRPr="00CD1EFB">
        <w:rPr>
          <w:rFonts w:ascii="Times New Roman" w:hAnsi="Times New Roman" w:cs="Times New Roman"/>
          <w:sz w:val="28"/>
          <w:szCs w:val="28"/>
        </w:rPr>
        <w:lastRenderedPageBreak/>
        <w:t xml:space="preserve">структурні елементи: </w:t>
      </w:r>
    </w:p>
    <w:p w14:paraId="4B6285AE" w14:textId="77777777" w:rsidR="00CD1EFB" w:rsidRDefault="00CD1EFB" w:rsidP="00CD1EFB">
      <w:pPr>
        <w:pStyle w:val="a3"/>
        <w:numPr>
          <w:ilvl w:val="0"/>
          <w:numId w:val="20"/>
        </w:numPr>
        <w:spacing w:after="0" w:line="360" w:lineRule="auto"/>
        <w:jc w:val="both"/>
        <w:rPr>
          <w:rFonts w:ascii="Times New Roman" w:hAnsi="Times New Roman" w:cs="Times New Roman"/>
          <w:sz w:val="28"/>
          <w:szCs w:val="28"/>
        </w:rPr>
      </w:pPr>
      <w:r w:rsidRPr="00CD1EFB">
        <w:rPr>
          <w:rFonts w:ascii="Times New Roman" w:hAnsi="Times New Roman" w:cs="Times New Roman"/>
          <w:sz w:val="28"/>
          <w:szCs w:val="28"/>
        </w:rPr>
        <w:t>багаторічну підготовку вихованця як сукупність самостійних і водночас взаємозв</w:t>
      </w:r>
      <w:r>
        <w:rPr>
          <w:rFonts w:ascii="Times New Roman" w:hAnsi="Times New Roman" w:cs="Times New Roman"/>
          <w:sz w:val="28"/>
          <w:szCs w:val="28"/>
        </w:rPr>
        <w:t>’</w:t>
      </w:r>
      <w:r w:rsidRPr="00CD1EFB">
        <w:rPr>
          <w:rFonts w:ascii="Times New Roman" w:hAnsi="Times New Roman" w:cs="Times New Roman"/>
          <w:sz w:val="28"/>
          <w:szCs w:val="28"/>
        </w:rPr>
        <w:t xml:space="preserve">язаних етапів; </w:t>
      </w:r>
    </w:p>
    <w:p w14:paraId="660094FF" w14:textId="77777777" w:rsidR="00CD1EFB" w:rsidRDefault="00CD1EFB" w:rsidP="00CD1EFB">
      <w:pPr>
        <w:pStyle w:val="a3"/>
        <w:numPr>
          <w:ilvl w:val="0"/>
          <w:numId w:val="20"/>
        </w:numPr>
        <w:spacing w:after="0" w:line="360" w:lineRule="auto"/>
        <w:jc w:val="both"/>
        <w:rPr>
          <w:rFonts w:ascii="Times New Roman" w:hAnsi="Times New Roman" w:cs="Times New Roman"/>
          <w:sz w:val="28"/>
          <w:szCs w:val="28"/>
        </w:rPr>
      </w:pPr>
      <w:r w:rsidRPr="00CD1EFB">
        <w:rPr>
          <w:rFonts w:ascii="Times New Roman" w:hAnsi="Times New Roman" w:cs="Times New Roman"/>
          <w:sz w:val="28"/>
          <w:szCs w:val="28"/>
        </w:rPr>
        <w:t xml:space="preserve">річну підготовку; </w:t>
      </w:r>
    </w:p>
    <w:p w14:paraId="0558E93B" w14:textId="77777777" w:rsidR="00CD1EFB" w:rsidRDefault="00CD1EFB" w:rsidP="00CD1EFB">
      <w:pPr>
        <w:pStyle w:val="a3"/>
        <w:numPr>
          <w:ilvl w:val="0"/>
          <w:numId w:val="20"/>
        </w:numPr>
        <w:spacing w:after="0" w:line="360" w:lineRule="auto"/>
        <w:jc w:val="both"/>
        <w:rPr>
          <w:rFonts w:ascii="Times New Roman" w:hAnsi="Times New Roman" w:cs="Times New Roman"/>
          <w:sz w:val="28"/>
          <w:szCs w:val="28"/>
        </w:rPr>
      </w:pPr>
      <w:r w:rsidRPr="00CD1EFB">
        <w:rPr>
          <w:rFonts w:ascii="Times New Roman" w:hAnsi="Times New Roman" w:cs="Times New Roman"/>
          <w:sz w:val="28"/>
          <w:szCs w:val="28"/>
        </w:rPr>
        <w:t xml:space="preserve">середні цикли (мезоцикли); </w:t>
      </w:r>
    </w:p>
    <w:p w14:paraId="533E84B6" w14:textId="77777777" w:rsidR="00CD1EFB" w:rsidRDefault="00CD1EFB" w:rsidP="00CD1EFB">
      <w:pPr>
        <w:pStyle w:val="a3"/>
        <w:numPr>
          <w:ilvl w:val="0"/>
          <w:numId w:val="20"/>
        </w:numPr>
        <w:spacing w:after="0" w:line="360" w:lineRule="auto"/>
        <w:jc w:val="both"/>
        <w:rPr>
          <w:rFonts w:ascii="Times New Roman" w:hAnsi="Times New Roman" w:cs="Times New Roman"/>
          <w:sz w:val="28"/>
          <w:szCs w:val="28"/>
        </w:rPr>
      </w:pPr>
      <w:r w:rsidRPr="00CD1EFB">
        <w:rPr>
          <w:rFonts w:ascii="Times New Roman" w:hAnsi="Times New Roman" w:cs="Times New Roman"/>
          <w:sz w:val="28"/>
          <w:szCs w:val="28"/>
        </w:rPr>
        <w:t xml:space="preserve">малі цикли (мікроцикли); </w:t>
      </w:r>
    </w:p>
    <w:p w14:paraId="6DF0E3C6" w14:textId="63B84D22" w:rsidR="00CD1EFB" w:rsidRDefault="00CD1EFB" w:rsidP="00CD1EFB">
      <w:pPr>
        <w:pStyle w:val="a3"/>
        <w:numPr>
          <w:ilvl w:val="0"/>
          <w:numId w:val="20"/>
        </w:numPr>
        <w:spacing w:after="0" w:line="360" w:lineRule="auto"/>
        <w:jc w:val="both"/>
        <w:rPr>
          <w:rFonts w:ascii="Times New Roman" w:hAnsi="Times New Roman" w:cs="Times New Roman"/>
          <w:sz w:val="28"/>
          <w:szCs w:val="28"/>
        </w:rPr>
      </w:pPr>
      <w:r w:rsidRPr="00CD1EFB">
        <w:rPr>
          <w:rFonts w:ascii="Times New Roman" w:hAnsi="Times New Roman" w:cs="Times New Roman"/>
          <w:sz w:val="28"/>
          <w:szCs w:val="28"/>
        </w:rPr>
        <w:t>навчально-тренувальні заняття</w:t>
      </w:r>
      <w:r w:rsidR="004923A9">
        <w:rPr>
          <w:rFonts w:ascii="Times New Roman" w:hAnsi="Times New Roman" w:cs="Times New Roman"/>
          <w:sz w:val="28"/>
          <w:szCs w:val="28"/>
        </w:rPr>
        <w:t xml:space="preserve"> </w:t>
      </w:r>
      <w:bookmarkStart w:id="8" w:name="_Hlk181445635"/>
      <w:r w:rsidR="004923A9">
        <w:rPr>
          <w:rFonts w:ascii="Times New Roman" w:hAnsi="Times New Roman" w:cs="Times New Roman"/>
          <w:sz w:val="28"/>
          <w:szCs w:val="28"/>
        </w:rPr>
        <w:t>(Сениця та ін., 2022</w:t>
      </w:r>
      <w:r w:rsidR="003E0EE8">
        <w:rPr>
          <w:rFonts w:ascii="Times New Roman" w:hAnsi="Times New Roman" w:cs="Times New Roman"/>
          <w:sz w:val="28"/>
          <w:szCs w:val="28"/>
        </w:rPr>
        <w:t>, с. 24).</w:t>
      </w:r>
      <w:bookmarkEnd w:id="8"/>
    </w:p>
    <w:p w14:paraId="5EB050FD" w14:textId="77777777" w:rsidR="00A717AD" w:rsidRDefault="00CD1EFB" w:rsidP="00062041">
      <w:pPr>
        <w:spacing w:after="0" w:line="360" w:lineRule="auto"/>
        <w:ind w:firstLine="709"/>
        <w:jc w:val="both"/>
        <w:rPr>
          <w:rFonts w:ascii="Times New Roman" w:hAnsi="Times New Roman" w:cs="Times New Roman"/>
          <w:sz w:val="28"/>
          <w:szCs w:val="28"/>
        </w:rPr>
      </w:pPr>
      <w:r w:rsidRPr="00CD1EFB">
        <w:rPr>
          <w:rFonts w:ascii="Times New Roman" w:hAnsi="Times New Roman" w:cs="Times New Roman"/>
          <w:sz w:val="28"/>
          <w:szCs w:val="28"/>
        </w:rPr>
        <w:t xml:space="preserve">Удосконалення наукових основ спортивної підготовки, досягнення передової практики зумовили істотне збільшення тривалості виступу спортсменів на рівні вищих досягнень. Можна навести багато прикладів виступу спортсменів на світовому рівні в продовж 8-16 років і більше. Через збільшення спортивного довголіття відбулося виокремлення в структурі підготовки спортсменів олімпійських (чотирилітніх) циклів – макроциклів. </w:t>
      </w:r>
    </w:p>
    <w:bookmarkEnd w:id="7"/>
    <w:p w14:paraId="2D9C24DA" w14:textId="7E5D5C71" w:rsidR="00CD1EFB" w:rsidRDefault="00CD1EFB" w:rsidP="00062041">
      <w:pPr>
        <w:spacing w:after="0" w:line="360" w:lineRule="auto"/>
        <w:ind w:firstLine="709"/>
        <w:jc w:val="both"/>
        <w:rPr>
          <w:rFonts w:ascii="Times New Roman" w:hAnsi="Times New Roman" w:cs="Times New Roman"/>
          <w:sz w:val="28"/>
          <w:szCs w:val="28"/>
        </w:rPr>
      </w:pPr>
      <w:r w:rsidRPr="00CD1EFB">
        <w:rPr>
          <w:rFonts w:ascii="Times New Roman" w:hAnsi="Times New Roman" w:cs="Times New Roman"/>
          <w:sz w:val="28"/>
          <w:szCs w:val="28"/>
        </w:rPr>
        <w:t>Мезоцикл – відносно цілісний етап навчально-тренувального процесу тривалістю від 3 до 6 тижнів. Найбільш популярними є чотиритижневі мезоцикли.</w:t>
      </w:r>
    </w:p>
    <w:p w14:paraId="12FEE9D6" w14:textId="2356CC37" w:rsidR="00C36033" w:rsidRDefault="00C36033" w:rsidP="00062041">
      <w:pPr>
        <w:spacing w:after="0" w:line="360" w:lineRule="auto"/>
        <w:ind w:firstLine="709"/>
        <w:jc w:val="both"/>
        <w:rPr>
          <w:rFonts w:ascii="Times New Roman" w:hAnsi="Times New Roman" w:cs="Times New Roman"/>
          <w:sz w:val="28"/>
          <w:szCs w:val="28"/>
        </w:rPr>
      </w:pPr>
      <w:r w:rsidRPr="00C36033">
        <w:rPr>
          <w:rFonts w:ascii="Times New Roman" w:hAnsi="Times New Roman" w:cs="Times New Roman"/>
          <w:sz w:val="28"/>
          <w:szCs w:val="28"/>
        </w:rPr>
        <w:t>Побудова навчально-тренувального процесу на основі мезоциклів дає змогу систематизувати навчально-тренувальний процес відповідно до головного завдання періоду або етапу підготовки, забезпечити оптимальну динаміку навантажень, доцільно поєднувати різні засоби й методи підготовки, відповідність між чинниками педагогічної дії і відновними заходами, досягти потрібної спадкоємності в розвитку різних якостей і здібностей</w:t>
      </w:r>
      <w:r>
        <w:rPr>
          <w:rFonts w:ascii="Times New Roman" w:hAnsi="Times New Roman" w:cs="Times New Roman"/>
          <w:sz w:val="28"/>
          <w:szCs w:val="28"/>
        </w:rPr>
        <w:t xml:space="preserve"> </w:t>
      </w:r>
      <w:r w:rsidRPr="00C36033">
        <w:rPr>
          <w:rFonts w:ascii="Times New Roman" w:hAnsi="Times New Roman" w:cs="Times New Roman"/>
          <w:sz w:val="28"/>
          <w:szCs w:val="28"/>
        </w:rPr>
        <w:t xml:space="preserve"> </w:t>
      </w:r>
      <w:r>
        <w:rPr>
          <w:rFonts w:ascii="Times New Roman" w:hAnsi="Times New Roman" w:cs="Times New Roman"/>
          <w:sz w:val="28"/>
          <w:szCs w:val="28"/>
        </w:rPr>
        <w:t>(Сениця та ін., 2022, с. 25).</w:t>
      </w:r>
    </w:p>
    <w:p w14:paraId="1230FE7C" w14:textId="77777777" w:rsidR="00C36033" w:rsidRDefault="00C36033" w:rsidP="00062041">
      <w:pPr>
        <w:spacing w:after="0" w:line="360" w:lineRule="auto"/>
        <w:ind w:firstLine="709"/>
        <w:jc w:val="both"/>
        <w:rPr>
          <w:rFonts w:ascii="Times New Roman" w:hAnsi="Times New Roman" w:cs="Times New Roman"/>
          <w:sz w:val="28"/>
          <w:szCs w:val="28"/>
        </w:rPr>
      </w:pPr>
      <w:r w:rsidRPr="00C36033">
        <w:rPr>
          <w:rFonts w:ascii="Times New Roman" w:hAnsi="Times New Roman" w:cs="Times New Roman"/>
          <w:sz w:val="28"/>
          <w:szCs w:val="28"/>
        </w:rPr>
        <w:t xml:space="preserve">Типи мезоциклів: </w:t>
      </w:r>
    </w:p>
    <w:p w14:paraId="1C637774" w14:textId="77777777" w:rsidR="00C36033" w:rsidRDefault="00C36033" w:rsidP="00C36033">
      <w:pPr>
        <w:pStyle w:val="a3"/>
        <w:numPr>
          <w:ilvl w:val="0"/>
          <w:numId w:val="21"/>
        </w:numPr>
        <w:spacing w:after="0" w:line="360" w:lineRule="auto"/>
        <w:jc w:val="both"/>
        <w:rPr>
          <w:rFonts w:ascii="Times New Roman" w:hAnsi="Times New Roman" w:cs="Times New Roman"/>
          <w:sz w:val="28"/>
          <w:szCs w:val="28"/>
        </w:rPr>
      </w:pPr>
      <w:r w:rsidRPr="00C36033">
        <w:rPr>
          <w:rFonts w:ascii="Times New Roman" w:hAnsi="Times New Roman" w:cs="Times New Roman"/>
          <w:sz w:val="28"/>
          <w:szCs w:val="28"/>
        </w:rPr>
        <w:t xml:space="preserve">втягувальні; </w:t>
      </w:r>
    </w:p>
    <w:p w14:paraId="6E3A8E08" w14:textId="77777777" w:rsidR="00C36033" w:rsidRDefault="00C36033" w:rsidP="00C36033">
      <w:pPr>
        <w:pStyle w:val="a3"/>
        <w:numPr>
          <w:ilvl w:val="0"/>
          <w:numId w:val="21"/>
        </w:numPr>
        <w:spacing w:after="0" w:line="360" w:lineRule="auto"/>
        <w:jc w:val="both"/>
        <w:rPr>
          <w:rFonts w:ascii="Times New Roman" w:hAnsi="Times New Roman" w:cs="Times New Roman"/>
          <w:sz w:val="28"/>
          <w:szCs w:val="28"/>
        </w:rPr>
      </w:pPr>
      <w:r w:rsidRPr="00C36033">
        <w:rPr>
          <w:rFonts w:ascii="Times New Roman" w:hAnsi="Times New Roman" w:cs="Times New Roman"/>
          <w:sz w:val="28"/>
          <w:szCs w:val="28"/>
        </w:rPr>
        <w:t xml:space="preserve">базові; </w:t>
      </w:r>
    </w:p>
    <w:p w14:paraId="4458C062" w14:textId="77777777" w:rsidR="00C36033" w:rsidRDefault="00C36033" w:rsidP="00C36033">
      <w:pPr>
        <w:pStyle w:val="a3"/>
        <w:numPr>
          <w:ilvl w:val="0"/>
          <w:numId w:val="21"/>
        </w:numPr>
        <w:spacing w:after="0" w:line="360" w:lineRule="auto"/>
        <w:jc w:val="both"/>
        <w:rPr>
          <w:rFonts w:ascii="Times New Roman" w:hAnsi="Times New Roman" w:cs="Times New Roman"/>
          <w:sz w:val="28"/>
          <w:szCs w:val="28"/>
        </w:rPr>
      </w:pPr>
      <w:r w:rsidRPr="00C36033">
        <w:rPr>
          <w:rFonts w:ascii="Times New Roman" w:hAnsi="Times New Roman" w:cs="Times New Roman"/>
          <w:sz w:val="28"/>
          <w:szCs w:val="28"/>
        </w:rPr>
        <w:t xml:space="preserve">контрольно-підготовчі; </w:t>
      </w:r>
    </w:p>
    <w:p w14:paraId="7A59206B" w14:textId="77777777" w:rsidR="00C36033" w:rsidRDefault="00C36033" w:rsidP="00C36033">
      <w:pPr>
        <w:pStyle w:val="a3"/>
        <w:widowControl w:val="0"/>
        <w:numPr>
          <w:ilvl w:val="0"/>
          <w:numId w:val="21"/>
        </w:numPr>
        <w:spacing w:after="0" w:line="360" w:lineRule="auto"/>
        <w:ind w:left="1066" w:hanging="357"/>
        <w:jc w:val="both"/>
        <w:rPr>
          <w:rFonts w:ascii="Times New Roman" w:hAnsi="Times New Roman" w:cs="Times New Roman"/>
          <w:sz w:val="28"/>
          <w:szCs w:val="28"/>
        </w:rPr>
      </w:pPr>
      <w:r w:rsidRPr="00C36033">
        <w:rPr>
          <w:rFonts w:ascii="Times New Roman" w:hAnsi="Times New Roman" w:cs="Times New Roman"/>
          <w:sz w:val="28"/>
          <w:szCs w:val="28"/>
        </w:rPr>
        <w:t xml:space="preserve">передзмагальні; </w:t>
      </w:r>
    </w:p>
    <w:p w14:paraId="5B6ED14B" w14:textId="1BD94C84" w:rsidR="00C36033" w:rsidRPr="00C36033" w:rsidRDefault="00C36033" w:rsidP="00C36033">
      <w:pPr>
        <w:pStyle w:val="a3"/>
        <w:widowControl w:val="0"/>
        <w:numPr>
          <w:ilvl w:val="0"/>
          <w:numId w:val="21"/>
        </w:numPr>
        <w:spacing w:after="0" w:line="360" w:lineRule="auto"/>
        <w:ind w:left="1066" w:hanging="357"/>
        <w:jc w:val="both"/>
        <w:rPr>
          <w:rFonts w:ascii="Times New Roman" w:hAnsi="Times New Roman" w:cs="Times New Roman"/>
          <w:sz w:val="28"/>
          <w:szCs w:val="28"/>
        </w:rPr>
      </w:pPr>
      <w:r w:rsidRPr="00C36033">
        <w:rPr>
          <w:rFonts w:ascii="Times New Roman" w:hAnsi="Times New Roman" w:cs="Times New Roman"/>
          <w:sz w:val="28"/>
          <w:szCs w:val="28"/>
        </w:rPr>
        <w:t xml:space="preserve">змагальні. </w:t>
      </w:r>
    </w:p>
    <w:p w14:paraId="2FAABCCD" w14:textId="22D1C43C" w:rsidR="00C36033" w:rsidRDefault="00C36033" w:rsidP="00062041">
      <w:pPr>
        <w:spacing w:after="0" w:line="360" w:lineRule="auto"/>
        <w:ind w:firstLine="709"/>
        <w:jc w:val="both"/>
        <w:rPr>
          <w:rFonts w:ascii="Times New Roman" w:hAnsi="Times New Roman" w:cs="Times New Roman"/>
          <w:sz w:val="28"/>
          <w:szCs w:val="28"/>
        </w:rPr>
      </w:pPr>
      <w:r w:rsidRPr="00C36033">
        <w:rPr>
          <w:rFonts w:ascii="Times New Roman" w:hAnsi="Times New Roman" w:cs="Times New Roman"/>
          <w:sz w:val="28"/>
          <w:szCs w:val="28"/>
        </w:rPr>
        <w:lastRenderedPageBreak/>
        <w:t>Основним завданням втягувальних мезоциклів є поступове підведення вихованців до ефективного виконання специфічної навчально-тренувальної роботи. Це забезпечують застосуванням вправ, спрямованих на виконання завдань загальної і допоміжної фізичної підготовки. У певному обсязі використовують спеціальні підготовчі вправи для підвищення можливостей систем і механізмів, що визначають рівень різних видів витривалості; вибіркового вдосконалення швидкісно-силових якостей і гнучкості; становлення рухових навичок і умінь, що зумовлюють у результаті ефективність подальшої роботи</w:t>
      </w:r>
      <w:r>
        <w:rPr>
          <w:rFonts w:ascii="Times New Roman" w:hAnsi="Times New Roman" w:cs="Times New Roman"/>
          <w:sz w:val="28"/>
          <w:szCs w:val="28"/>
        </w:rPr>
        <w:t xml:space="preserve"> (Сениця та ін., 2022, с. 25).</w:t>
      </w:r>
    </w:p>
    <w:p w14:paraId="4B655AD3" w14:textId="45DFA431" w:rsidR="00C36033" w:rsidRDefault="00C36033" w:rsidP="00062041">
      <w:pPr>
        <w:spacing w:after="0" w:line="360" w:lineRule="auto"/>
        <w:ind w:firstLine="709"/>
        <w:jc w:val="both"/>
        <w:rPr>
          <w:rFonts w:ascii="Times New Roman" w:hAnsi="Times New Roman" w:cs="Times New Roman"/>
          <w:sz w:val="28"/>
          <w:szCs w:val="28"/>
        </w:rPr>
      </w:pPr>
      <w:r w:rsidRPr="00C36033">
        <w:rPr>
          <w:rFonts w:ascii="Times New Roman" w:hAnsi="Times New Roman" w:cs="Times New Roman"/>
          <w:sz w:val="28"/>
          <w:szCs w:val="28"/>
        </w:rPr>
        <w:t xml:space="preserve">У базових мезоциклах проводять основну роботу, спрямовану на підвищення функціональних можливостей основних систем організму вихованця, розвиток фізичних якостей, становлення технічної, тактичної і психологічної підготовленості. </w:t>
      </w:r>
    </w:p>
    <w:p w14:paraId="3F0BE1BB" w14:textId="77777777" w:rsidR="00C36033" w:rsidRDefault="00C36033" w:rsidP="00062041">
      <w:pPr>
        <w:spacing w:after="0" w:line="360" w:lineRule="auto"/>
        <w:ind w:firstLine="709"/>
        <w:jc w:val="both"/>
        <w:rPr>
          <w:rFonts w:ascii="Times New Roman" w:hAnsi="Times New Roman" w:cs="Times New Roman"/>
          <w:sz w:val="28"/>
          <w:szCs w:val="28"/>
        </w:rPr>
      </w:pPr>
      <w:r w:rsidRPr="00C36033">
        <w:rPr>
          <w:rFonts w:ascii="Times New Roman" w:hAnsi="Times New Roman" w:cs="Times New Roman"/>
          <w:sz w:val="28"/>
          <w:szCs w:val="28"/>
        </w:rPr>
        <w:t xml:space="preserve">Навчально-тренувальна програма характеризується різноманітністю засобів, великою за обсягом та інтенсивністю роботою, широким використанням занять із великими навантаженнями. </w:t>
      </w:r>
    </w:p>
    <w:p w14:paraId="60D12CF2" w14:textId="4CF241E2" w:rsidR="00C36033" w:rsidRDefault="00C36033" w:rsidP="00062041">
      <w:pPr>
        <w:spacing w:after="0" w:line="360" w:lineRule="auto"/>
        <w:ind w:firstLine="709"/>
        <w:jc w:val="both"/>
        <w:rPr>
          <w:rFonts w:ascii="Times New Roman" w:hAnsi="Times New Roman" w:cs="Times New Roman"/>
          <w:sz w:val="28"/>
          <w:szCs w:val="28"/>
        </w:rPr>
      </w:pPr>
      <w:r w:rsidRPr="00C36033">
        <w:rPr>
          <w:rFonts w:ascii="Times New Roman" w:hAnsi="Times New Roman" w:cs="Times New Roman"/>
          <w:sz w:val="28"/>
          <w:szCs w:val="28"/>
        </w:rPr>
        <w:t>У контрольно-підготовчих мезоциклах синтезуються (стосовно специфіки змагальної діяльності) можливості вихованція, досягнуті в попередніх мезоциклах, тобто здійснюється інтегральна підготовка</w:t>
      </w:r>
      <w:r>
        <w:rPr>
          <w:rFonts w:ascii="Times New Roman" w:hAnsi="Times New Roman" w:cs="Times New Roman"/>
          <w:sz w:val="28"/>
          <w:szCs w:val="28"/>
        </w:rPr>
        <w:t xml:space="preserve"> </w:t>
      </w:r>
      <w:r w:rsidRPr="00C36033">
        <w:rPr>
          <w:rFonts w:ascii="Times New Roman" w:hAnsi="Times New Roman" w:cs="Times New Roman"/>
          <w:sz w:val="28"/>
          <w:szCs w:val="28"/>
        </w:rPr>
        <w:t>(Сениця та ін., 2022, с. 2</w:t>
      </w:r>
      <w:r>
        <w:rPr>
          <w:rFonts w:ascii="Times New Roman" w:hAnsi="Times New Roman" w:cs="Times New Roman"/>
          <w:sz w:val="28"/>
          <w:szCs w:val="28"/>
        </w:rPr>
        <w:t>5</w:t>
      </w:r>
      <w:r w:rsidRPr="00C36033">
        <w:rPr>
          <w:rFonts w:ascii="Times New Roman" w:hAnsi="Times New Roman" w:cs="Times New Roman"/>
          <w:sz w:val="28"/>
          <w:szCs w:val="28"/>
        </w:rPr>
        <w:t>).</w:t>
      </w:r>
    </w:p>
    <w:p w14:paraId="4E513460" w14:textId="77777777" w:rsidR="006430F7" w:rsidRDefault="006430F7" w:rsidP="00062041">
      <w:pPr>
        <w:spacing w:after="0" w:line="360" w:lineRule="auto"/>
        <w:ind w:firstLine="709"/>
        <w:jc w:val="both"/>
        <w:rPr>
          <w:rFonts w:ascii="Times New Roman" w:hAnsi="Times New Roman" w:cs="Times New Roman"/>
          <w:sz w:val="28"/>
          <w:szCs w:val="28"/>
        </w:rPr>
      </w:pPr>
      <w:r w:rsidRPr="006430F7">
        <w:rPr>
          <w:rFonts w:ascii="Times New Roman" w:hAnsi="Times New Roman" w:cs="Times New Roman"/>
          <w:sz w:val="28"/>
          <w:szCs w:val="28"/>
        </w:rPr>
        <w:t xml:space="preserve">Характерною особливістю навчально-тренувального процесу в цей час є широке застосування спеціальних підготовчих вправ, максимально наближених до змагальних, а також власне змагальних вправ. </w:t>
      </w:r>
    </w:p>
    <w:p w14:paraId="3DAD4C0C" w14:textId="77777777" w:rsidR="006430F7" w:rsidRDefault="006430F7" w:rsidP="00062041">
      <w:pPr>
        <w:spacing w:after="0" w:line="360" w:lineRule="auto"/>
        <w:ind w:firstLine="709"/>
        <w:jc w:val="both"/>
        <w:rPr>
          <w:rFonts w:ascii="Times New Roman" w:hAnsi="Times New Roman" w:cs="Times New Roman"/>
          <w:sz w:val="28"/>
          <w:szCs w:val="28"/>
        </w:rPr>
      </w:pPr>
      <w:r w:rsidRPr="006430F7">
        <w:rPr>
          <w:rFonts w:ascii="Times New Roman" w:hAnsi="Times New Roman" w:cs="Times New Roman"/>
          <w:sz w:val="28"/>
          <w:szCs w:val="28"/>
        </w:rPr>
        <w:t xml:space="preserve">Передзмагальні мезоцикли призначено для усунення дрібних недоліків, виявлених у ході підготовки вихованця, удосконалення його технічних можливостей. Особливого місця в цих мезоциклах набуває цілеспрямована психологічна і тактична підготовка. Залежно від стану, у якому вихованець був до початку передзмагального мезоциклу, навчально-тренувальна робота може бути побудована переважно на основі навантажувальних мікроциклів, які сприяють подальшому підвищенню рівня спеціальної підготовленості, </w:t>
      </w:r>
      <w:r w:rsidRPr="006430F7">
        <w:rPr>
          <w:rFonts w:ascii="Times New Roman" w:hAnsi="Times New Roman" w:cs="Times New Roman"/>
          <w:sz w:val="28"/>
          <w:szCs w:val="28"/>
        </w:rPr>
        <w:lastRenderedPageBreak/>
        <w:t xml:space="preserve">або розвантажувальних, які сприяють прискоренню процесів відновлення, запобіганню перевтом, ефективному проходженню адаптаційних процесів. </w:t>
      </w:r>
    </w:p>
    <w:p w14:paraId="26EBA880" w14:textId="3C4B4040" w:rsidR="006430F7" w:rsidRDefault="006430F7" w:rsidP="00062041">
      <w:pPr>
        <w:spacing w:after="0" w:line="360" w:lineRule="auto"/>
        <w:ind w:firstLine="709"/>
        <w:jc w:val="both"/>
        <w:rPr>
          <w:rFonts w:ascii="Times New Roman" w:hAnsi="Times New Roman" w:cs="Times New Roman"/>
          <w:sz w:val="28"/>
          <w:szCs w:val="28"/>
        </w:rPr>
      </w:pPr>
      <w:r w:rsidRPr="006430F7">
        <w:rPr>
          <w:rFonts w:ascii="Times New Roman" w:hAnsi="Times New Roman" w:cs="Times New Roman"/>
          <w:sz w:val="28"/>
          <w:szCs w:val="28"/>
        </w:rPr>
        <w:t>Кількість і структуру змагальних мезоциклів у навчально</w:t>
      </w:r>
      <w:r>
        <w:rPr>
          <w:rFonts w:ascii="Times New Roman" w:hAnsi="Times New Roman" w:cs="Times New Roman"/>
          <w:sz w:val="28"/>
          <w:szCs w:val="28"/>
        </w:rPr>
        <w:t>-</w:t>
      </w:r>
      <w:r w:rsidRPr="006430F7">
        <w:rPr>
          <w:rFonts w:ascii="Times New Roman" w:hAnsi="Times New Roman" w:cs="Times New Roman"/>
          <w:sz w:val="28"/>
          <w:szCs w:val="28"/>
        </w:rPr>
        <w:t xml:space="preserve">тренувальному процесі вихованців визначають відповідно до специфіки виду спорту, особливостей спортивного календаря, кваліфікації і ступеня підготовленості. З огляду на завдання, поставлені в мезоциклі, у навчально-тренувальній роботі вихованців можна застосовувати мікроцикли. </w:t>
      </w:r>
    </w:p>
    <w:p w14:paraId="163E4AD6" w14:textId="16DE9524" w:rsidR="006430F7" w:rsidRDefault="006430F7" w:rsidP="00062041">
      <w:pPr>
        <w:spacing w:after="0" w:line="360" w:lineRule="auto"/>
        <w:ind w:firstLine="709"/>
        <w:jc w:val="both"/>
        <w:rPr>
          <w:rFonts w:ascii="Times New Roman" w:hAnsi="Times New Roman" w:cs="Times New Roman"/>
          <w:sz w:val="28"/>
          <w:szCs w:val="28"/>
        </w:rPr>
      </w:pPr>
      <w:r w:rsidRPr="006430F7">
        <w:rPr>
          <w:rFonts w:ascii="Times New Roman" w:hAnsi="Times New Roman" w:cs="Times New Roman"/>
          <w:sz w:val="28"/>
          <w:szCs w:val="28"/>
        </w:rPr>
        <w:t>Мікроциклом називають серію занять, що проводять у продовж декількох днів і які забезпечують комплексне виконання завдань, які поставлені на цьому етапі підготовки. Тривалість мікроциклів може коливатися від 3</w:t>
      </w:r>
      <w:r>
        <w:rPr>
          <w:rFonts w:ascii="Times New Roman" w:hAnsi="Times New Roman" w:cs="Times New Roman"/>
          <w:sz w:val="28"/>
          <w:szCs w:val="28"/>
        </w:rPr>
        <w:t>-</w:t>
      </w:r>
      <w:r w:rsidRPr="006430F7">
        <w:rPr>
          <w:rFonts w:ascii="Times New Roman" w:hAnsi="Times New Roman" w:cs="Times New Roman"/>
          <w:sz w:val="28"/>
          <w:szCs w:val="28"/>
        </w:rPr>
        <w:t>4 до 10</w:t>
      </w:r>
      <w:r>
        <w:rPr>
          <w:rFonts w:ascii="Times New Roman" w:hAnsi="Times New Roman" w:cs="Times New Roman"/>
          <w:sz w:val="28"/>
          <w:szCs w:val="28"/>
        </w:rPr>
        <w:t>-</w:t>
      </w:r>
      <w:r w:rsidRPr="006430F7">
        <w:rPr>
          <w:rFonts w:ascii="Times New Roman" w:hAnsi="Times New Roman" w:cs="Times New Roman"/>
          <w:sz w:val="28"/>
          <w:szCs w:val="28"/>
        </w:rPr>
        <w:t>14 днів. Найбільш поширеними є семиденні мікроцикли, які, збігаючись за тривалістю з календарним тижнем, добре узгоджуються із загальним режимом життя вихованців</w:t>
      </w:r>
      <w:r w:rsidR="00AE1D8E">
        <w:rPr>
          <w:rFonts w:ascii="Times New Roman" w:hAnsi="Times New Roman" w:cs="Times New Roman"/>
          <w:sz w:val="28"/>
          <w:szCs w:val="28"/>
        </w:rPr>
        <w:t xml:space="preserve"> </w:t>
      </w:r>
      <w:bookmarkStart w:id="9" w:name="_Hlk181445944"/>
      <w:r w:rsidR="00AE1D8E" w:rsidRPr="00C36033">
        <w:rPr>
          <w:rFonts w:ascii="Times New Roman" w:hAnsi="Times New Roman" w:cs="Times New Roman"/>
          <w:sz w:val="28"/>
          <w:szCs w:val="28"/>
        </w:rPr>
        <w:t>(Сениця та ін., 2022,</w:t>
      </w:r>
      <w:r w:rsidR="00AE1D8E">
        <w:rPr>
          <w:rFonts w:ascii="Times New Roman" w:hAnsi="Times New Roman" w:cs="Times New Roman"/>
          <w:sz w:val="28"/>
          <w:szCs w:val="28"/>
        </w:rPr>
        <w:t> </w:t>
      </w:r>
      <w:r w:rsidR="00AE1D8E" w:rsidRPr="00C36033">
        <w:rPr>
          <w:rFonts w:ascii="Times New Roman" w:hAnsi="Times New Roman" w:cs="Times New Roman"/>
          <w:sz w:val="28"/>
          <w:szCs w:val="28"/>
        </w:rPr>
        <w:t>с. 2</w:t>
      </w:r>
      <w:r w:rsidR="00AE1D8E">
        <w:rPr>
          <w:rFonts w:ascii="Times New Roman" w:hAnsi="Times New Roman" w:cs="Times New Roman"/>
          <w:sz w:val="28"/>
          <w:szCs w:val="28"/>
        </w:rPr>
        <w:t>6</w:t>
      </w:r>
      <w:r w:rsidR="00AE1D8E" w:rsidRPr="00C36033">
        <w:rPr>
          <w:rFonts w:ascii="Times New Roman" w:hAnsi="Times New Roman" w:cs="Times New Roman"/>
          <w:sz w:val="28"/>
          <w:szCs w:val="28"/>
        </w:rPr>
        <w:t>).</w:t>
      </w:r>
      <w:r w:rsidRPr="006430F7">
        <w:rPr>
          <w:rFonts w:ascii="Times New Roman" w:hAnsi="Times New Roman" w:cs="Times New Roman"/>
          <w:sz w:val="28"/>
          <w:szCs w:val="28"/>
        </w:rPr>
        <w:t xml:space="preserve"> </w:t>
      </w:r>
      <w:bookmarkEnd w:id="9"/>
    </w:p>
    <w:p w14:paraId="4A4613D3" w14:textId="77777777" w:rsidR="006430F7" w:rsidRDefault="006430F7" w:rsidP="00062041">
      <w:pPr>
        <w:spacing w:after="0" w:line="360" w:lineRule="auto"/>
        <w:ind w:firstLine="709"/>
        <w:jc w:val="both"/>
        <w:rPr>
          <w:rFonts w:ascii="Times New Roman" w:hAnsi="Times New Roman" w:cs="Times New Roman"/>
          <w:sz w:val="28"/>
          <w:szCs w:val="28"/>
        </w:rPr>
      </w:pPr>
      <w:r w:rsidRPr="006430F7">
        <w:rPr>
          <w:rFonts w:ascii="Times New Roman" w:hAnsi="Times New Roman" w:cs="Times New Roman"/>
          <w:sz w:val="28"/>
          <w:szCs w:val="28"/>
        </w:rPr>
        <w:t xml:space="preserve">Мікроцикли іншої тривалості планують у змагальному періоді. Вони зазвичай пов’язані з потребою зміни режиму діяльності, формування специфічного ритму працездатності через конкретні умови майбутніх відповідальних змагань. </w:t>
      </w:r>
    </w:p>
    <w:p w14:paraId="436404F0" w14:textId="42A0B0A2" w:rsidR="00AE1D8E" w:rsidRDefault="006430F7" w:rsidP="00062041">
      <w:pPr>
        <w:spacing w:after="0" w:line="360" w:lineRule="auto"/>
        <w:ind w:firstLine="709"/>
        <w:jc w:val="both"/>
        <w:rPr>
          <w:rFonts w:ascii="Times New Roman" w:hAnsi="Times New Roman" w:cs="Times New Roman"/>
          <w:sz w:val="28"/>
          <w:szCs w:val="28"/>
        </w:rPr>
      </w:pPr>
      <w:r w:rsidRPr="006430F7">
        <w:rPr>
          <w:rFonts w:ascii="Times New Roman" w:hAnsi="Times New Roman" w:cs="Times New Roman"/>
          <w:sz w:val="28"/>
          <w:szCs w:val="28"/>
        </w:rPr>
        <w:t>Режим роботи, коли навантаження одного мікроциклу нашаровується на виражену післядію попереднього, прийнятний лише у разі тренування висококваліфікованих і добре тренованих спортсменів на етапі максимального</w:t>
      </w:r>
      <w:r w:rsidR="00AE1D8E">
        <w:rPr>
          <w:rFonts w:ascii="Times New Roman" w:hAnsi="Times New Roman" w:cs="Times New Roman"/>
          <w:sz w:val="28"/>
          <w:szCs w:val="28"/>
        </w:rPr>
        <w:t xml:space="preserve"> </w:t>
      </w:r>
      <w:r w:rsidR="00AE1D8E" w:rsidRPr="00AE1D8E">
        <w:rPr>
          <w:rFonts w:ascii="Times New Roman" w:hAnsi="Times New Roman" w:cs="Times New Roman"/>
          <w:sz w:val="28"/>
          <w:szCs w:val="28"/>
        </w:rPr>
        <w:t>використання індивідуальних можливостей або збереження досягнень</w:t>
      </w:r>
      <w:r w:rsidR="00584F9B">
        <w:rPr>
          <w:rFonts w:ascii="Times New Roman" w:hAnsi="Times New Roman" w:cs="Times New Roman"/>
          <w:sz w:val="28"/>
          <w:szCs w:val="28"/>
        </w:rPr>
        <w:t xml:space="preserve"> </w:t>
      </w:r>
      <w:r w:rsidR="00AE1D8E" w:rsidRPr="00AE1D8E">
        <w:rPr>
          <w:rFonts w:ascii="Times New Roman" w:hAnsi="Times New Roman" w:cs="Times New Roman"/>
          <w:sz w:val="28"/>
          <w:szCs w:val="28"/>
        </w:rPr>
        <w:t xml:space="preserve"> </w:t>
      </w:r>
      <w:r w:rsidR="00584F9B" w:rsidRPr="00C36033">
        <w:rPr>
          <w:rFonts w:ascii="Times New Roman" w:hAnsi="Times New Roman" w:cs="Times New Roman"/>
          <w:sz w:val="28"/>
          <w:szCs w:val="28"/>
        </w:rPr>
        <w:t>(Сениця та ін., 2022,</w:t>
      </w:r>
      <w:r w:rsidR="00584F9B">
        <w:rPr>
          <w:rFonts w:ascii="Times New Roman" w:hAnsi="Times New Roman" w:cs="Times New Roman"/>
          <w:sz w:val="28"/>
          <w:szCs w:val="28"/>
        </w:rPr>
        <w:t> </w:t>
      </w:r>
      <w:r w:rsidR="00584F9B" w:rsidRPr="00C36033">
        <w:rPr>
          <w:rFonts w:ascii="Times New Roman" w:hAnsi="Times New Roman" w:cs="Times New Roman"/>
          <w:sz w:val="28"/>
          <w:szCs w:val="28"/>
        </w:rPr>
        <w:t>с. 2</w:t>
      </w:r>
      <w:r w:rsidR="00584F9B">
        <w:rPr>
          <w:rFonts w:ascii="Times New Roman" w:hAnsi="Times New Roman" w:cs="Times New Roman"/>
          <w:sz w:val="28"/>
          <w:szCs w:val="28"/>
        </w:rPr>
        <w:t>7</w:t>
      </w:r>
      <w:r w:rsidR="00584F9B" w:rsidRPr="00C36033">
        <w:rPr>
          <w:rFonts w:ascii="Times New Roman" w:hAnsi="Times New Roman" w:cs="Times New Roman"/>
          <w:sz w:val="28"/>
          <w:szCs w:val="28"/>
        </w:rPr>
        <w:t>).</w:t>
      </w:r>
    </w:p>
    <w:p w14:paraId="2400E6C4" w14:textId="51A1B32F" w:rsidR="00AE1D8E" w:rsidRDefault="00AE1D8E" w:rsidP="00AE1D8E">
      <w:pPr>
        <w:widowControl w:val="0"/>
        <w:spacing w:after="0" w:line="360" w:lineRule="auto"/>
        <w:ind w:firstLine="709"/>
        <w:jc w:val="both"/>
        <w:rPr>
          <w:rFonts w:ascii="Times New Roman" w:hAnsi="Times New Roman" w:cs="Times New Roman"/>
          <w:sz w:val="28"/>
          <w:szCs w:val="28"/>
        </w:rPr>
      </w:pPr>
      <w:r w:rsidRPr="00AE1D8E">
        <w:rPr>
          <w:rFonts w:ascii="Times New Roman" w:hAnsi="Times New Roman" w:cs="Times New Roman"/>
          <w:sz w:val="28"/>
          <w:szCs w:val="28"/>
        </w:rPr>
        <w:t xml:space="preserve">У навчально-тренувальній діяльності вихованців на попередніх етапах багаторічної підготовки слід так чергувати мікроцикли з різним сумарним навантаженням, щоб черговий мікроцикл із великим або значним сумарним навантаженням проводили в умовах відновлення функціональних можливостей вихованця після попереднього. Поєднання і сумарне навантаження мікроциклів у мезоциклах багато в чому залежать від етапу багаторічної підготовки. </w:t>
      </w:r>
    </w:p>
    <w:p w14:paraId="3835E3F6" w14:textId="06772631" w:rsidR="00AE1D8E" w:rsidRDefault="00AE1D8E" w:rsidP="00062041">
      <w:pPr>
        <w:spacing w:after="0" w:line="360" w:lineRule="auto"/>
        <w:ind w:firstLine="709"/>
        <w:jc w:val="both"/>
        <w:rPr>
          <w:rFonts w:ascii="Times New Roman" w:hAnsi="Times New Roman" w:cs="Times New Roman"/>
          <w:sz w:val="28"/>
          <w:szCs w:val="28"/>
        </w:rPr>
      </w:pPr>
      <w:r w:rsidRPr="00AE1D8E">
        <w:rPr>
          <w:rFonts w:ascii="Times New Roman" w:hAnsi="Times New Roman" w:cs="Times New Roman"/>
          <w:sz w:val="28"/>
          <w:szCs w:val="28"/>
        </w:rPr>
        <w:lastRenderedPageBreak/>
        <w:t xml:space="preserve">Розрізняють такі типи мікроциклів: </w:t>
      </w:r>
    </w:p>
    <w:p w14:paraId="7C9C6E95" w14:textId="77777777" w:rsidR="00AE1D8E" w:rsidRDefault="00AE1D8E" w:rsidP="00AE1D8E">
      <w:pPr>
        <w:pStyle w:val="a3"/>
        <w:numPr>
          <w:ilvl w:val="0"/>
          <w:numId w:val="22"/>
        </w:numPr>
        <w:spacing w:after="0" w:line="360" w:lineRule="auto"/>
        <w:jc w:val="both"/>
        <w:rPr>
          <w:rFonts w:ascii="Times New Roman" w:hAnsi="Times New Roman" w:cs="Times New Roman"/>
          <w:sz w:val="28"/>
          <w:szCs w:val="28"/>
        </w:rPr>
      </w:pPr>
      <w:r w:rsidRPr="00AE1D8E">
        <w:rPr>
          <w:rFonts w:ascii="Times New Roman" w:hAnsi="Times New Roman" w:cs="Times New Roman"/>
          <w:sz w:val="28"/>
          <w:szCs w:val="28"/>
        </w:rPr>
        <w:t xml:space="preserve">втягувальні; </w:t>
      </w:r>
    </w:p>
    <w:p w14:paraId="1C9D42F9" w14:textId="77777777" w:rsidR="00AE1D8E" w:rsidRDefault="00AE1D8E" w:rsidP="00AE1D8E">
      <w:pPr>
        <w:pStyle w:val="a3"/>
        <w:numPr>
          <w:ilvl w:val="0"/>
          <w:numId w:val="22"/>
        </w:numPr>
        <w:spacing w:after="0" w:line="360" w:lineRule="auto"/>
        <w:jc w:val="both"/>
        <w:rPr>
          <w:rFonts w:ascii="Times New Roman" w:hAnsi="Times New Roman" w:cs="Times New Roman"/>
          <w:sz w:val="28"/>
          <w:szCs w:val="28"/>
        </w:rPr>
      </w:pPr>
      <w:r w:rsidRPr="00AE1D8E">
        <w:rPr>
          <w:rFonts w:ascii="Times New Roman" w:hAnsi="Times New Roman" w:cs="Times New Roman"/>
          <w:sz w:val="28"/>
          <w:szCs w:val="28"/>
        </w:rPr>
        <w:t xml:space="preserve">ударні; </w:t>
      </w:r>
    </w:p>
    <w:p w14:paraId="3C13FC8D" w14:textId="77777777" w:rsidR="00AE1D8E" w:rsidRDefault="00AE1D8E" w:rsidP="00AE1D8E">
      <w:pPr>
        <w:pStyle w:val="a3"/>
        <w:numPr>
          <w:ilvl w:val="0"/>
          <w:numId w:val="22"/>
        </w:numPr>
        <w:spacing w:after="0" w:line="360" w:lineRule="auto"/>
        <w:jc w:val="both"/>
        <w:rPr>
          <w:rFonts w:ascii="Times New Roman" w:hAnsi="Times New Roman" w:cs="Times New Roman"/>
          <w:sz w:val="28"/>
          <w:szCs w:val="28"/>
        </w:rPr>
      </w:pPr>
      <w:r w:rsidRPr="00AE1D8E">
        <w:rPr>
          <w:rFonts w:ascii="Times New Roman" w:hAnsi="Times New Roman" w:cs="Times New Roman"/>
          <w:sz w:val="28"/>
          <w:szCs w:val="28"/>
        </w:rPr>
        <w:t xml:space="preserve">підвідні; </w:t>
      </w:r>
    </w:p>
    <w:p w14:paraId="725DA2DF" w14:textId="77777777" w:rsidR="00AE1D8E" w:rsidRDefault="00AE1D8E" w:rsidP="00AE1D8E">
      <w:pPr>
        <w:pStyle w:val="a3"/>
        <w:numPr>
          <w:ilvl w:val="0"/>
          <w:numId w:val="22"/>
        </w:numPr>
        <w:spacing w:after="0" w:line="360" w:lineRule="auto"/>
        <w:jc w:val="both"/>
        <w:rPr>
          <w:rFonts w:ascii="Times New Roman" w:hAnsi="Times New Roman" w:cs="Times New Roman"/>
          <w:sz w:val="28"/>
          <w:szCs w:val="28"/>
        </w:rPr>
      </w:pPr>
      <w:r w:rsidRPr="00AE1D8E">
        <w:rPr>
          <w:rFonts w:ascii="Times New Roman" w:hAnsi="Times New Roman" w:cs="Times New Roman"/>
          <w:sz w:val="28"/>
          <w:szCs w:val="28"/>
        </w:rPr>
        <w:t xml:space="preserve">змагальні; </w:t>
      </w:r>
    </w:p>
    <w:p w14:paraId="01CE52C8" w14:textId="32FEF267" w:rsidR="00AE1D8E" w:rsidRPr="00AE1D8E" w:rsidRDefault="00AE1D8E" w:rsidP="00AE1D8E">
      <w:pPr>
        <w:pStyle w:val="a3"/>
        <w:numPr>
          <w:ilvl w:val="0"/>
          <w:numId w:val="22"/>
        </w:numPr>
        <w:spacing w:after="0" w:line="360" w:lineRule="auto"/>
        <w:jc w:val="both"/>
        <w:rPr>
          <w:rFonts w:ascii="Times New Roman" w:hAnsi="Times New Roman" w:cs="Times New Roman"/>
          <w:sz w:val="28"/>
          <w:szCs w:val="28"/>
        </w:rPr>
      </w:pPr>
      <w:r w:rsidRPr="00AE1D8E">
        <w:rPr>
          <w:rFonts w:ascii="Times New Roman" w:hAnsi="Times New Roman" w:cs="Times New Roman"/>
          <w:sz w:val="28"/>
          <w:szCs w:val="28"/>
        </w:rPr>
        <w:t>відновні</w:t>
      </w:r>
      <w:r w:rsidR="00584F9B">
        <w:rPr>
          <w:rFonts w:ascii="Times New Roman" w:hAnsi="Times New Roman" w:cs="Times New Roman"/>
          <w:sz w:val="28"/>
          <w:szCs w:val="28"/>
        </w:rPr>
        <w:t xml:space="preserve"> </w:t>
      </w:r>
      <w:r w:rsidR="00584F9B" w:rsidRPr="00C36033">
        <w:rPr>
          <w:rFonts w:ascii="Times New Roman" w:hAnsi="Times New Roman" w:cs="Times New Roman"/>
          <w:sz w:val="28"/>
          <w:szCs w:val="28"/>
        </w:rPr>
        <w:t>(Сениця та ін., 2022,</w:t>
      </w:r>
      <w:r w:rsidR="00584F9B">
        <w:rPr>
          <w:rFonts w:ascii="Times New Roman" w:hAnsi="Times New Roman" w:cs="Times New Roman"/>
          <w:sz w:val="28"/>
          <w:szCs w:val="28"/>
        </w:rPr>
        <w:t> </w:t>
      </w:r>
      <w:r w:rsidR="00584F9B" w:rsidRPr="00C36033">
        <w:rPr>
          <w:rFonts w:ascii="Times New Roman" w:hAnsi="Times New Roman" w:cs="Times New Roman"/>
          <w:sz w:val="28"/>
          <w:szCs w:val="28"/>
        </w:rPr>
        <w:t>с. 2</w:t>
      </w:r>
      <w:r w:rsidR="00584F9B">
        <w:rPr>
          <w:rFonts w:ascii="Times New Roman" w:hAnsi="Times New Roman" w:cs="Times New Roman"/>
          <w:sz w:val="28"/>
          <w:szCs w:val="28"/>
        </w:rPr>
        <w:t>7</w:t>
      </w:r>
      <w:r w:rsidR="00584F9B" w:rsidRPr="00C36033">
        <w:rPr>
          <w:rFonts w:ascii="Times New Roman" w:hAnsi="Times New Roman" w:cs="Times New Roman"/>
          <w:sz w:val="28"/>
          <w:szCs w:val="28"/>
        </w:rPr>
        <w:t>).</w:t>
      </w:r>
    </w:p>
    <w:p w14:paraId="3575AE16" w14:textId="7EA457EE" w:rsidR="00AE1D8E" w:rsidRDefault="00AE1D8E" w:rsidP="00062041">
      <w:pPr>
        <w:spacing w:after="0" w:line="360" w:lineRule="auto"/>
        <w:ind w:firstLine="709"/>
        <w:jc w:val="both"/>
        <w:rPr>
          <w:rFonts w:ascii="Times New Roman" w:hAnsi="Times New Roman" w:cs="Times New Roman"/>
          <w:sz w:val="28"/>
          <w:szCs w:val="28"/>
        </w:rPr>
      </w:pPr>
      <w:r w:rsidRPr="00AE1D8E">
        <w:rPr>
          <w:rFonts w:ascii="Times New Roman" w:hAnsi="Times New Roman" w:cs="Times New Roman"/>
          <w:sz w:val="28"/>
          <w:szCs w:val="28"/>
        </w:rPr>
        <w:t>Втягувальні мікроцикли спрямовано на підведення організму вихованця до напруженої навчально-тренувальної роботи. Їх застосовують на першому етапі підготовчого періоду, ними часто починаються мезоцикли. Ці мікроцикли відрізняються відносно невисоким сумарним навантаженням стосовно навантаження подальших ударних мікроциклів. Особливо невеликим є навантаження таких мікроциклів на початку року, після перехідного періоду. Надалі, у міру підвищення підготовленості вихованців, сумарне навантаження втягувальних мікроциклів може зростати й досягати 70</w:t>
      </w:r>
      <w:r>
        <w:rPr>
          <w:rFonts w:ascii="Times New Roman" w:hAnsi="Times New Roman" w:cs="Times New Roman"/>
          <w:sz w:val="28"/>
          <w:szCs w:val="28"/>
        </w:rPr>
        <w:t>-</w:t>
      </w:r>
      <w:r w:rsidRPr="00AE1D8E">
        <w:rPr>
          <w:rFonts w:ascii="Times New Roman" w:hAnsi="Times New Roman" w:cs="Times New Roman"/>
          <w:sz w:val="28"/>
          <w:szCs w:val="28"/>
        </w:rPr>
        <w:t xml:space="preserve">75 % навантаження наступних ударних мікроциклів. </w:t>
      </w:r>
    </w:p>
    <w:p w14:paraId="002D26F5" w14:textId="77777777" w:rsidR="00584F9B" w:rsidRDefault="00AE1D8E" w:rsidP="00062041">
      <w:pPr>
        <w:spacing w:after="0" w:line="360" w:lineRule="auto"/>
        <w:ind w:firstLine="709"/>
        <w:jc w:val="both"/>
        <w:rPr>
          <w:rFonts w:ascii="Times New Roman" w:hAnsi="Times New Roman" w:cs="Times New Roman"/>
          <w:sz w:val="28"/>
          <w:szCs w:val="28"/>
        </w:rPr>
      </w:pPr>
      <w:r w:rsidRPr="00AE1D8E">
        <w:rPr>
          <w:rFonts w:ascii="Times New Roman" w:hAnsi="Times New Roman" w:cs="Times New Roman"/>
          <w:sz w:val="28"/>
          <w:szCs w:val="28"/>
        </w:rPr>
        <w:t xml:space="preserve">Основна спрямованість, склад засобів і методів втягувальних мікроциклів мають повною мірою відповідати загальній спрямованості навчально-тренувального процесу конкретного періоду або етапу підготовки. Однак особливо важливо, щоб їхній зміст забезпечував підготовку вихованців до конкретних навантажень подальших ударних мікроциклів. </w:t>
      </w:r>
    </w:p>
    <w:p w14:paraId="2C466194" w14:textId="14651696" w:rsidR="00C36033" w:rsidRDefault="00AE1D8E" w:rsidP="00062041">
      <w:pPr>
        <w:spacing w:after="0" w:line="360" w:lineRule="auto"/>
        <w:ind w:firstLine="709"/>
        <w:jc w:val="both"/>
        <w:rPr>
          <w:rFonts w:ascii="Times New Roman" w:hAnsi="Times New Roman" w:cs="Times New Roman"/>
          <w:sz w:val="28"/>
          <w:szCs w:val="28"/>
        </w:rPr>
      </w:pPr>
      <w:r w:rsidRPr="00AE1D8E">
        <w:rPr>
          <w:rFonts w:ascii="Times New Roman" w:hAnsi="Times New Roman" w:cs="Times New Roman"/>
          <w:sz w:val="28"/>
          <w:szCs w:val="28"/>
        </w:rPr>
        <w:t>Ударні мікроцикли характеризуються більшим сумарним обсягом роботи, високими навантаженнями. Їхнім основним завданням є стимуляція адаптаційних процесів в організмі вихованців, виконання основних завдань техніко-тактичної, фізичної, психологічної та інтегральної підготовки. Отож ударні мікроцикли становлять основний зміст підготовчого періоду. Широко застосовують ударні мікроцикли й у змагальному періоді</w:t>
      </w:r>
      <w:r w:rsidR="00584F9B">
        <w:rPr>
          <w:rFonts w:ascii="Times New Roman" w:hAnsi="Times New Roman" w:cs="Times New Roman"/>
          <w:sz w:val="28"/>
          <w:szCs w:val="28"/>
        </w:rPr>
        <w:t xml:space="preserve"> </w:t>
      </w:r>
      <w:bookmarkStart w:id="10" w:name="_Hlk181446277"/>
      <w:r w:rsidR="00584F9B" w:rsidRPr="00C36033">
        <w:rPr>
          <w:rFonts w:ascii="Times New Roman" w:hAnsi="Times New Roman" w:cs="Times New Roman"/>
          <w:sz w:val="28"/>
          <w:szCs w:val="28"/>
        </w:rPr>
        <w:t>(Сениця та ін., 2022,</w:t>
      </w:r>
      <w:r w:rsidR="00584F9B">
        <w:rPr>
          <w:rFonts w:ascii="Times New Roman" w:hAnsi="Times New Roman" w:cs="Times New Roman"/>
          <w:sz w:val="28"/>
          <w:szCs w:val="28"/>
        </w:rPr>
        <w:t> </w:t>
      </w:r>
      <w:r w:rsidR="00584F9B" w:rsidRPr="00C36033">
        <w:rPr>
          <w:rFonts w:ascii="Times New Roman" w:hAnsi="Times New Roman" w:cs="Times New Roman"/>
          <w:sz w:val="28"/>
          <w:szCs w:val="28"/>
        </w:rPr>
        <w:t>с. 2</w:t>
      </w:r>
      <w:r w:rsidR="00584F9B">
        <w:rPr>
          <w:rFonts w:ascii="Times New Roman" w:hAnsi="Times New Roman" w:cs="Times New Roman"/>
          <w:sz w:val="28"/>
          <w:szCs w:val="28"/>
        </w:rPr>
        <w:t>7</w:t>
      </w:r>
      <w:r w:rsidR="00584F9B" w:rsidRPr="00C36033">
        <w:rPr>
          <w:rFonts w:ascii="Times New Roman" w:hAnsi="Times New Roman" w:cs="Times New Roman"/>
          <w:sz w:val="28"/>
          <w:szCs w:val="28"/>
        </w:rPr>
        <w:t>).</w:t>
      </w:r>
      <w:bookmarkEnd w:id="10"/>
    </w:p>
    <w:p w14:paraId="6A106761" w14:textId="77777777" w:rsidR="00015F4A" w:rsidRDefault="00015F4A" w:rsidP="00062041">
      <w:pPr>
        <w:spacing w:after="0" w:line="360" w:lineRule="auto"/>
        <w:ind w:firstLine="709"/>
        <w:jc w:val="both"/>
        <w:rPr>
          <w:rFonts w:ascii="Times New Roman" w:hAnsi="Times New Roman" w:cs="Times New Roman"/>
          <w:sz w:val="28"/>
          <w:szCs w:val="28"/>
        </w:rPr>
      </w:pPr>
      <w:r w:rsidRPr="00015F4A">
        <w:rPr>
          <w:rFonts w:ascii="Times New Roman" w:hAnsi="Times New Roman" w:cs="Times New Roman"/>
          <w:sz w:val="28"/>
          <w:szCs w:val="28"/>
        </w:rPr>
        <w:t xml:space="preserve">Відновними мікроциклами звичайно завершується серія ударних мікроциклів. Їх планують і після напруженої змагальної діяльності. Основна роль цих мікроциклів зводиться до забезпечення оптимальних умов для </w:t>
      </w:r>
      <w:r w:rsidRPr="00015F4A">
        <w:rPr>
          <w:rFonts w:ascii="Times New Roman" w:hAnsi="Times New Roman" w:cs="Times New Roman"/>
          <w:sz w:val="28"/>
          <w:szCs w:val="28"/>
        </w:rPr>
        <w:lastRenderedPageBreak/>
        <w:t xml:space="preserve">проходження відновних і адаптаційних процесів в організмі вихованця. Це зумовлює невисоке сумарне навантаження таких мікроциклів, широке застосування в них засобів активного відпочинку. </w:t>
      </w:r>
    </w:p>
    <w:p w14:paraId="416CBDC1" w14:textId="2EB3F0FB" w:rsidR="00015F4A" w:rsidRDefault="00015F4A" w:rsidP="00062041">
      <w:pPr>
        <w:spacing w:after="0" w:line="360" w:lineRule="auto"/>
        <w:ind w:firstLine="709"/>
        <w:jc w:val="both"/>
        <w:rPr>
          <w:rFonts w:ascii="Times New Roman" w:hAnsi="Times New Roman" w:cs="Times New Roman"/>
          <w:sz w:val="28"/>
          <w:szCs w:val="28"/>
        </w:rPr>
      </w:pPr>
      <w:r w:rsidRPr="00015F4A">
        <w:rPr>
          <w:rFonts w:ascii="Times New Roman" w:hAnsi="Times New Roman" w:cs="Times New Roman"/>
          <w:sz w:val="28"/>
          <w:szCs w:val="28"/>
        </w:rPr>
        <w:t>Підвідні мікроцикли спрямовані на безпосередню підготовку вихованця до змагань. Зміст цих мікроциклів може бути різноманітним і залежить від системи підведення вихованця до змагань, його індивідуальних особливостей і особливостей підготовки на заключному етапі. Залежно від цих причин у підвідних мікроциклах можна відтворювати режим майбутніх змагань, розв’язувати питання повноцінного відновлення й психологічного налаштування</w:t>
      </w:r>
      <w:r>
        <w:rPr>
          <w:rFonts w:ascii="Times New Roman" w:hAnsi="Times New Roman" w:cs="Times New Roman"/>
          <w:sz w:val="28"/>
          <w:szCs w:val="28"/>
        </w:rPr>
        <w:t xml:space="preserve"> </w:t>
      </w:r>
      <w:r w:rsidRPr="00C36033">
        <w:rPr>
          <w:rFonts w:ascii="Times New Roman" w:hAnsi="Times New Roman" w:cs="Times New Roman"/>
          <w:sz w:val="28"/>
          <w:szCs w:val="28"/>
        </w:rPr>
        <w:t>(Сениця та ін., 2022,</w:t>
      </w:r>
      <w:r>
        <w:rPr>
          <w:rFonts w:ascii="Times New Roman" w:hAnsi="Times New Roman" w:cs="Times New Roman"/>
          <w:sz w:val="28"/>
          <w:szCs w:val="28"/>
        </w:rPr>
        <w:t> </w:t>
      </w:r>
      <w:r w:rsidRPr="00C36033">
        <w:rPr>
          <w:rFonts w:ascii="Times New Roman" w:hAnsi="Times New Roman" w:cs="Times New Roman"/>
          <w:sz w:val="28"/>
          <w:szCs w:val="28"/>
        </w:rPr>
        <w:t>с. 2</w:t>
      </w:r>
      <w:r>
        <w:rPr>
          <w:rFonts w:ascii="Times New Roman" w:hAnsi="Times New Roman" w:cs="Times New Roman"/>
          <w:sz w:val="28"/>
          <w:szCs w:val="28"/>
        </w:rPr>
        <w:t>8</w:t>
      </w:r>
      <w:r w:rsidRPr="00C36033">
        <w:rPr>
          <w:rFonts w:ascii="Times New Roman" w:hAnsi="Times New Roman" w:cs="Times New Roman"/>
          <w:sz w:val="28"/>
          <w:szCs w:val="28"/>
        </w:rPr>
        <w:t>).</w:t>
      </w:r>
    </w:p>
    <w:p w14:paraId="4429966F" w14:textId="125AD366" w:rsidR="00015F4A" w:rsidRDefault="00015F4A" w:rsidP="00062041">
      <w:pPr>
        <w:spacing w:after="0" w:line="360" w:lineRule="auto"/>
        <w:ind w:firstLine="709"/>
        <w:jc w:val="both"/>
        <w:rPr>
          <w:rFonts w:ascii="Times New Roman" w:hAnsi="Times New Roman" w:cs="Times New Roman"/>
          <w:sz w:val="28"/>
          <w:szCs w:val="28"/>
        </w:rPr>
      </w:pPr>
      <w:r w:rsidRPr="00015F4A">
        <w:rPr>
          <w:rFonts w:ascii="Times New Roman" w:hAnsi="Times New Roman" w:cs="Times New Roman"/>
          <w:sz w:val="28"/>
          <w:szCs w:val="28"/>
        </w:rPr>
        <w:t xml:space="preserve"> Підвідні мікроцикли зазвичай становлять зміст 2</w:t>
      </w:r>
      <w:r>
        <w:rPr>
          <w:rFonts w:ascii="Times New Roman" w:hAnsi="Times New Roman" w:cs="Times New Roman"/>
          <w:sz w:val="28"/>
          <w:szCs w:val="28"/>
        </w:rPr>
        <w:t>-</w:t>
      </w:r>
      <w:r w:rsidRPr="00015F4A">
        <w:rPr>
          <w:rFonts w:ascii="Times New Roman" w:hAnsi="Times New Roman" w:cs="Times New Roman"/>
          <w:sz w:val="28"/>
          <w:szCs w:val="28"/>
        </w:rPr>
        <w:t xml:space="preserve">3 тижневого мезоциклу, безпосередньо перед головними змаганнями. Програми підвідних мікроциклів, які передують головним стартам, багато в чому є індивідуальними. Вихованці, які володіють підвищеними здатностями до відновлення, високими адаптаційними можливостями, можуть витримувати більш напружений режим роботи в мікроциклах, аніж вихованці, які не вирізняються щодо цього. </w:t>
      </w:r>
    </w:p>
    <w:p w14:paraId="1CC67BFD" w14:textId="366D6188" w:rsidR="00015F4A" w:rsidRDefault="00015F4A" w:rsidP="00060CE7">
      <w:pPr>
        <w:widowControl w:val="0"/>
        <w:spacing w:after="0" w:line="360" w:lineRule="auto"/>
        <w:ind w:firstLine="709"/>
        <w:jc w:val="both"/>
        <w:rPr>
          <w:rFonts w:ascii="Times New Roman" w:hAnsi="Times New Roman" w:cs="Times New Roman"/>
          <w:sz w:val="28"/>
          <w:szCs w:val="28"/>
        </w:rPr>
      </w:pPr>
      <w:r w:rsidRPr="00015F4A">
        <w:rPr>
          <w:rFonts w:ascii="Times New Roman" w:hAnsi="Times New Roman" w:cs="Times New Roman"/>
          <w:sz w:val="28"/>
          <w:szCs w:val="28"/>
        </w:rPr>
        <w:t>Змагальні мікроцикли будуються відповідно до програми змагань. Структуру й тривалість цих мікроциклів визначають відповідно до специфіки змагань у різних видах спорту, номерів програми, у яких бере участь конкретний вихованець, загальної кількості стартів і пауз між ними. Залежно від цього змагальні мікроцикли може бути обмежено стартами й безпосереднім підведенням до них, відновними процедурами, вони також можуть містити й спеціальні навчально-тренувальні заняття. У змагальних мікроциклах пік навантаження припадає на дні змагань. Залежно від кількості змагальних стартів вони можуть бути однопікові, двопікові або багатопікові</w:t>
      </w:r>
      <w:r>
        <w:rPr>
          <w:rFonts w:ascii="Times New Roman" w:hAnsi="Times New Roman" w:cs="Times New Roman"/>
          <w:sz w:val="28"/>
          <w:szCs w:val="28"/>
        </w:rPr>
        <w:t xml:space="preserve"> </w:t>
      </w:r>
      <w:bookmarkStart w:id="11" w:name="_Hlk181446368"/>
      <w:r w:rsidRPr="00C36033">
        <w:rPr>
          <w:rFonts w:ascii="Times New Roman" w:hAnsi="Times New Roman" w:cs="Times New Roman"/>
          <w:sz w:val="28"/>
          <w:szCs w:val="28"/>
        </w:rPr>
        <w:t>(Сениця та ін., 2022,</w:t>
      </w:r>
      <w:r>
        <w:rPr>
          <w:rFonts w:ascii="Times New Roman" w:hAnsi="Times New Roman" w:cs="Times New Roman"/>
          <w:sz w:val="28"/>
          <w:szCs w:val="28"/>
        </w:rPr>
        <w:t> </w:t>
      </w:r>
      <w:r w:rsidRPr="00C36033">
        <w:rPr>
          <w:rFonts w:ascii="Times New Roman" w:hAnsi="Times New Roman" w:cs="Times New Roman"/>
          <w:sz w:val="28"/>
          <w:szCs w:val="28"/>
        </w:rPr>
        <w:t>с. 2</w:t>
      </w:r>
      <w:r>
        <w:rPr>
          <w:rFonts w:ascii="Times New Roman" w:hAnsi="Times New Roman" w:cs="Times New Roman"/>
          <w:sz w:val="28"/>
          <w:szCs w:val="28"/>
        </w:rPr>
        <w:t>8</w:t>
      </w:r>
      <w:r w:rsidRPr="00C36033">
        <w:rPr>
          <w:rFonts w:ascii="Times New Roman" w:hAnsi="Times New Roman" w:cs="Times New Roman"/>
          <w:sz w:val="28"/>
          <w:szCs w:val="28"/>
        </w:rPr>
        <w:t>).</w:t>
      </w:r>
      <w:bookmarkEnd w:id="11"/>
    </w:p>
    <w:p w14:paraId="7F5D09E7" w14:textId="77777777" w:rsidR="00060CE7" w:rsidRDefault="00015F4A" w:rsidP="00060CE7">
      <w:pPr>
        <w:widowControl w:val="0"/>
        <w:spacing w:after="0" w:line="360" w:lineRule="auto"/>
        <w:ind w:firstLine="709"/>
        <w:jc w:val="both"/>
        <w:rPr>
          <w:rFonts w:ascii="Times New Roman" w:hAnsi="Times New Roman" w:cs="Times New Roman"/>
          <w:sz w:val="28"/>
          <w:szCs w:val="28"/>
        </w:rPr>
      </w:pPr>
      <w:r w:rsidRPr="00015F4A">
        <w:rPr>
          <w:rFonts w:ascii="Times New Roman" w:hAnsi="Times New Roman" w:cs="Times New Roman"/>
          <w:sz w:val="28"/>
          <w:szCs w:val="28"/>
        </w:rPr>
        <w:t>Якщо змагання тривалі, а старти планують у заключні дні, то в перші дні змагального мікроциклу вихованці тренуються за програмою, максимально наближеною до програми підвідного мікроциклу, який</w:t>
      </w:r>
      <w:r>
        <w:rPr>
          <w:rFonts w:ascii="Times New Roman" w:hAnsi="Times New Roman" w:cs="Times New Roman"/>
          <w:sz w:val="28"/>
          <w:szCs w:val="28"/>
        </w:rPr>
        <w:t xml:space="preserve"> </w:t>
      </w:r>
      <w:r w:rsidR="00060CE7" w:rsidRPr="00060CE7">
        <w:rPr>
          <w:rFonts w:ascii="Times New Roman" w:hAnsi="Times New Roman" w:cs="Times New Roman"/>
          <w:sz w:val="28"/>
          <w:szCs w:val="28"/>
        </w:rPr>
        <w:lastRenderedPageBreak/>
        <w:t>безпосередньо передує змаганням. Якщо старти проводять у перші дні змагань, то в наступні вихованці відпочивають або проводять навчально</w:t>
      </w:r>
      <w:r w:rsidR="00060CE7">
        <w:rPr>
          <w:rFonts w:ascii="Times New Roman" w:hAnsi="Times New Roman" w:cs="Times New Roman"/>
          <w:sz w:val="28"/>
          <w:szCs w:val="28"/>
        </w:rPr>
        <w:t>-</w:t>
      </w:r>
      <w:r w:rsidR="00060CE7" w:rsidRPr="00060CE7">
        <w:rPr>
          <w:rFonts w:ascii="Times New Roman" w:hAnsi="Times New Roman" w:cs="Times New Roman"/>
          <w:sz w:val="28"/>
          <w:szCs w:val="28"/>
        </w:rPr>
        <w:t xml:space="preserve">тренувальні заняття з малими навантаженнями відновного характеру. </w:t>
      </w:r>
    </w:p>
    <w:p w14:paraId="5136FC69" w14:textId="2F7C7C1D" w:rsidR="00015F4A" w:rsidRDefault="00060CE7" w:rsidP="00060CE7">
      <w:pPr>
        <w:widowControl w:val="0"/>
        <w:spacing w:after="0" w:line="360" w:lineRule="auto"/>
        <w:ind w:firstLine="709"/>
        <w:jc w:val="both"/>
        <w:rPr>
          <w:rFonts w:ascii="Times New Roman" w:hAnsi="Times New Roman" w:cs="Times New Roman"/>
          <w:sz w:val="28"/>
          <w:szCs w:val="28"/>
        </w:rPr>
      </w:pPr>
      <w:r w:rsidRPr="00060CE7">
        <w:rPr>
          <w:rFonts w:ascii="Times New Roman" w:hAnsi="Times New Roman" w:cs="Times New Roman"/>
          <w:sz w:val="28"/>
          <w:szCs w:val="28"/>
        </w:rPr>
        <w:t>У змагальних мікроциклах, насамперед увагу слід звернути на повноцінне відновлення й забезпечення умов для піку працездатності вихованців у дні основних стартів. Це вимагає організації спеціального режиму змагальних стартів, відпочинку й навчально-тренувальних занять, раціонального харчування, психологічного налаштування, застосування засобів відновлення</w:t>
      </w:r>
      <w:r w:rsidR="00EA64EF">
        <w:rPr>
          <w:rFonts w:ascii="Times New Roman" w:hAnsi="Times New Roman" w:cs="Times New Roman"/>
          <w:sz w:val="28"/>
          <w:szCs w:val="28"/>
        </w:rPr>
        <w:t xml:space="preserve"> </w:t>
      </w:r>
      <w:bookmarkStart w:id="12" w:name="_Hlk181448088"/>
      <w:r w:rsidR="00EA64EF" w:rsidRPr="00C36033">
        <w:rPr>
          <w:rFonts w:ascii="Times New Roman" w:hAnsi="Times New Roman" w:cs="Times New Roman"/>
          <w:sz w:val="28"/>
          <w:szCs w:val="28"/>
        </w:rPr>
        <w:t>(Сениця та ін., 2022,</w:t>
      </w:r>
      <w:r w:rsidR="00EA64EF">
        <w:rPr>
          <w:rFonts w:ascii="Times New Roman" w:hAnsi="Times New Roman" w:cs="Times New Roman"/>
          <w:sz w:val="28"/>
          <w:szCs w:val="28"/>
        </w:rPr>
        <w:t> </w:t>
      </w:r>
      <w:r w:rsidR="00EA64EF" w:rsidRPr="00C36033">
        <w:rPr>
          <w:rFonts w:ascii="Times New Roman" w:hAnsi="Times New Roman" w:cs="Times New Roman"/>
          <w:sz w:val="28"/>
          <w:szCs w:val="28"/>
        </w:rPr>
        <w:t>с. 2</w:t>
      </w:r>
      <w:r w:rsidR="00EA64EF">
        <w:rPr>
          <w:rFonts w:ascii="Times New Roman" w:hAnsi="Times New Roman" w:cs="Times New Roman"/>
          <w:sz w:val="28"/>
          <w:szCs w:val="28"/>
        </w:rPr>
        <w:t>9</w:t>
      </w:r>
      <w:r w:rsidR="00EA64EF" w:rsidRPr="00C36033">
        <w:rPr>
          <w:rFonts w:ascii="Times New Roman" w:hAnsi="Times New Roman" w:cs="Times New Roman"/>
          <w:sz w:val="28"/>
          <w:szCs w:val="28"/>
        </w:rPr>
        <w:t>).</w:t>
      </w:r>
      <w:bookmarkEnd w:id="12"/>
    </w:p>
    <w:p w14:paraId="5F58A5C2" w14:textId="77777777"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В окремому занятті, що є самостійною структурною одиницею процесу підготовки, можуть застосовуватися засоби, спрямовані на вирішення завдань фізичної, техніко-тактичної, психологічної та інтегральної підготовки, створюються передумови для ефективного протікання адаптаційних і відновних процесів. </w:t>
      </w:r>
    </w:p>
    <w:p w14:paraId="68CD5F1F" w14:textId="5DCB2DE5" w:rsidR="005D3903" w:rsidRDefault="005D3903" w:rsidP="00060CE7">
      <w:pPr>
        <w:widowControl w:val="0"/>
        <w:spacing w:after="0" w:line="360" w:lineRule="auto"/>
        <w:ind w:firstLine="709"/>
        <w:jc w:val="both"/>
        <w:rPr>
          <w:rFonts w:ascii="Times New Roman" w:hAnsi="Times New Roman" w:cs="Times New Roman"/>
          <w:sz w:val="28"/>
          <w:szCs w:val="28"/>
        </w:rPr>
      </w:pPr>
      <w:bookmarkStart w:id="13" w:name="_Hlk181458956"/>
      <w:r w:rsidRPr="005D3903">
        <w:rPr>
          <w:rFonts w:ascii="Times New Roman" w:hAnsi="Times New Roman" w:cs="Times New Roman"/>
          <w:sz w:val="28"/>
          <w:szCs w:val="28"/>
        </w:rPr>
        <w:t>Структура визначається метою й завданнями заняття, коливаннями функціональної активності організму в процесі м</w:t>
      </w:r>
      <w:r>
        <w:rPr>
          <w:rFonts w:ascii="Times New Roman" w:hAnsi="Times New Roman" w:cs="Times New Roman"/>
          <w:sz w:val="28"/>
          <w:szCs w:val="28"/>
        </w:rPr>
        <w:t>’</w:t>
      </w:r>
      <w:r w:rsidRPr="005D3903">
        <w:rPr>
          <w:rFonts w:ascii="Times New Roman" w:hAnsi="Times New Roman" w:cs="Times New Roman"/>
          <w:sz w:val="28"/>
          <w:szCs w:val="28"/>
        </w:rPr>
        <w:t>язової діяльності, величиною навантаження, особливостями підбору та сполучення тренувальних вправ, режимом роботи та відпочинку</w:t>
      </w:r>
      <w:r>
        <w:rPr>
          <w:rFonts w:ascii="Times New Roman" w:hAnsi="Times New Roman" w:cs="Times New Roman"/>
          <w:sz w:val="28"/>
          <w:szCs w:val="28"/>
        </w:rPr>
        <w:t xml:space="preserve"> (Линець, 2015).</w:t>
      </w:r>
    </w:p>
    <w:p w14:paraId="1D27CE31" w14:textId="1B1DFF07"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Існуюча структура заняття, що складається з підготовчої, основної й заключної частин, визначається закономірними змінами функціонального стану організму спортсмена під час роботи. </w:t>
      </w:r>
    </w:p>
    <w:bookmarkEnd w:id="13"/>
    <w:p w14:paraId="549F7A7C" w14:textId="77777777"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У підготовчій частині проводяться організаційні заходи і безпосередня підготовка до виконання програми основної частини заняття. Чіткий початок заняття дисциплінує спортсменів, привчає їх до злагоджених дій, зосереджує увагу на майбутній діяльності. При правильному налаштуванні на виконання програми заняття виникає передстартовий стан, який характеризується підвищенням активності основних функціональних систем організму. </w:t>
      </w:r>
    </w:p>
    <w:p w14:paraId="554D6997" w14:textId="7F5209AE"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Розминку поділяють на загальну і спеціальну. Загальна (загально</w:t>
      </w:r>
      <w:r>
        <w:rPr>
          <w:rFonts w:ascii="Times New Roman" w:hAnsi="Times New Roman" w:cs="Times New Roman"/>
          <w:sz w:val="28"/>
          <w:szCs w:val="28"/>
        </w:rPr>
        <w:t>-</w:t>
      </w:r>
      <w:r w:rsidRPr="005D3903">
        <w:rPr>
          <w:rFonts w:ascii="Times New Roman" w:hAnsi="Times New Roman" w:cs="Times New Roman"/>
          <w:sz w:val="28"/>
          <w:szCs w:val="28"/>
        </w:rPr>
        <w:t xml:space="preserve">підготовчі вправи) сприяє активізації найважливіших функціональних систем центральної нервової системи, рухового апарату, вегетативної системи і </w:t>
      </w:r>
      <w:r w:rsidRPr="005D3903">
        <w:rPr>
          <w:rFonts w:ascii="Times New Roman" w:hAnsi="Times New Roman" w:cs="Times New Roman"/>
          <w:sz w:val="28"/>
          <w:szCs w:val="28"/>
        </w:rPr>
        <w:lastRenderedPageBreak/>
        <w:t>готує організм до основної роботи. Спеціальна (спеціально-підготовчі вправи) спрямована на формування оптимального стану функціональних систем організму, які визначають ефективність його діяльності в основній частині</w:t>
      </w:r>
      <w:r>
        <w:rPr>
          <w:rFonts w:ascii="Times New Roman" w:hAnsi="Times New Roman" w:cs="Times New Roman"/>
          <w:sz w:val="28"/>
          <w:szCs w:val="28"/>
        </w:rPr>
        <w:t xml:space="preserve"> (Линець, 2015).</w:t>
      </w:r>
    </w:p>
    <w:p w14:paraId="35B7BBB4" w14:textId="77777777"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В основній частині заняття й вирішуються головні завдання, наприклад, удосконалення фізичної, технічної, тактичної, психологічної підготовленості. </w:t>
      </w:r>
    </w:p>
    <w:p w14:paraId="5EDEA613" w14:textId="150D1E89"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У заключній частині заняття здійснюється приведення організму спортсмена в стан, близький до передробочого, створюються умови, які сприяють інтенсивному протіканню відновних процесів, напруженість роботи поступово знижується</w:t>
      </w:r>
      <w:r>
        <w:rPr>
          <w:rFonts w:ascii="Times New Roman" w:hAnsi="Times New Roman" w:cs="Times New Roman"/>
          <w:sz w:val="28"/>
          <w:szCs w:val="28"/>
        </w:rPr>
        <w:t>.</w:t>
      </w:r>
    </w:p>
    <w:p w14:paraId="77C0A92C" w14:textId="77777777"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Тренувальні заняття поділяють на основні і додаткові. </w:t>
      </w:r>
    </w:p>
    <w:p w14:paraId="38D6DFDE" w14:textId="2F785F4D"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В основних виконують основний обсяг роботи, пов'язаний з вирішенням головних завдань періоду підготовки, планують найбільш істотні навантаження. У додаткових вирішують окремі конкретні завдання підготовки, створюють сприятливий фон для протікання адаптаційних процесів</w:t>
      </w:r>
      <w:r>
        <w:rPr>
          <w:rFonts w:ascii="Times New Roman" w:hAnsi="Times New Roman" w:cs="Times New Roman"/>
          <w:sz w:val="28"/>
          <w:szCs w:val="28"/>
        </w:rPr>
        <w:t xml:space="preserve"> (Линець, 2015).</w:t>
      </w:r>
    </w:p>
    <w:p w14:paraId="79130501" w14:textId="69B3FBFC"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Обсяг і величина навантаження в таких заняттях невеликі, засоби і методи не вимагають максимальної мобілізації можливостей функціональних систем. За локалізацією спрямованості засобів та методів розрізняють заняття вибіркової та комплексної спрямованості. У заняттях вибіркової спрямованості основний обсяг вправ забезпечує вирішення одного завдання (наприклад, розвиток спеціальної витривалості), а побудова занять комплексної спрямованості – вирішення одразу декількох завдань. </w:t>
      </w:r>
    </w:p>
    <w:p w14:paraId="43F260E8" w14:textId="447C8BFB"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Заняття вибіркової спрямованості – заняття, під час яких розвивають швидкісні, силові якості, анаеробну та аеробну продуктивність, спеціальну витривалість, технічну і тактичну майстерність, економічність роботи, покращення ефективності використання функціональних можливостей у змагальній діяльності, психологічну стійкість. </w:t>
      </w:r>
    </w:p>
    <w:p w14:paraId="309878D0" w14:textId="1BC26C69"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При побудові занять використовують одноманітні, найбільш популярні </w:t>
      </w:r>
      <w:r w:rsidRPr="005D3903">
        <w:rPr>
          <w:rFonts w:ascii="Times New Roman" w:hAnsi="Times New Roman" w:cs="Times New Roman"/>
          <w:sz w:val="28"/>
          <w:szCs w:val="28"/>
        </w:rPr>
        <w:lastRenderedPageBreak/>
        <w:t>засоби, причому тренувальна програма є досить стабільною протягом визначеного етапу; різні методи й засоби; різні односпрямовані засоби, що застосовують у режимах декількох методів. Доведено, що підготовленість спортсменів найбільшою мірою зростає, якщо застосовувати заняття вибіркової спрямованості з різноманітною програмою у режимах різних методів</w:t>
      </w:r>
      <w:r>
        <w:rPr>
          <w:rFonts w:ascii="Times New Roman" w:hAnsi="Times New Roman" w:cs="Times New Roman"/>
          <w:sz w:val="28"/>
          <w:szCs w:val="28"/>
        </w:rPr>
        <w:t xml:space="preserve"> (Линець, 2015).</w:t>
      </w:r>
    </w:p>
    <w:p w14:paraId="4016EF60" w14:textId="152C849D" w:rsidR="005D3903" w:rsidRDefault="005D3903" w:rsidP="00060CE7">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Найменш ефективний варіант – заняття із тривалим застосуванням однакових засобів. У цьому випадку відбувається швидка адаптація організму спортсменів до засобів, уповільнення, а потім і припинення зростання рівня підготовленості</w:t>
      </w:r>
      <w:r w:rsidR="00344818">
        <w:rPr>
          <w:rFonts w:ascii="Times New Roman" w:hAnsi="Times New Roman" w:cs="Times New Roman"/>
          <w:sz w:val="28"/>
          <w:szCs w:val="28"/>
        </w:rPr>
        <w:t>.</w:t>
      </w:r>
    </w:p>
    <w:p w14:paraId="527AFBAF" w14:textId="233A377A" w:rsidR="0034481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Заняття комплексної спрямованості. Існує два варіанти побудови занять, що передбачають одночасний розвиток різних якостей. При першому варіанті програма окремого заняття ділиться на дві або три відносно самостійні частини. Наприклад, у першій частині застосовують засоби для підвищення швидкісних можливостей, у другий і третій – для підвищення витривалості при роботі анаеробного та аеробного характеру; у першій вивчають нові технічні елементи, у другий – удосконалюють фізичні якості, а у третій – тактичну майстерність.</w:t>
      </w:r>
    </w:p>
    <w:p w14:paraId="68D635E1" w14:textId="77777777" w:rsidR="0034481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В залежності від характеру поставлених завдань виділяють наступні типи занять: </w:t>
      </w:r>
    </w:p>
    <w:p w14:paraId="37A6EF63" w14:textId="77777777" w:rsidR="00344818" w:rsidRDefault="00344818" w:rsidP="00344818">
      <w:pPr>
        <w:pStyle w:val="a3"/>
        <w:widowControl w:val="0"/>
        <w:numPr>
          <w:ilvl w:val="0"/>
          <w:numId w:val="23"/>
        </w:numPr>
        <w:spacing w:after="0" w:line="360" w:lineRule="auto"/>
        <w:jc w:val="both"/>
        <w:rPr>
          <w:rFonts w:ascii="Times New Roman" w:hAnsi="Times New Roman" w:cs="Times New Roman"/>
          <w:sz w:val="28"/>
          <w:szCs w:val="28"/>
        </w:rPr>
      </w:pPr>
      <w:r w:rsidRPr="00344818">
        <w:rPr>
          <w:rFonts w:ascii="Times New Roman" w:hAnsi="Times New Roman" w:cs="Times New Roman"/>
          <w:sz w:val="28"/>
          <w:szCs w:val="28"/>
        </w:rPr>
        <w:t xml:space="preserve">навчальні, </w:t>
      </w:r>
    </w:p>
    <w:p w14:paraId="551C1D0C" w14:textId="77777777" w:rsidR="00344818" w:rsidRDefault="00344818" w:rsidP="00344818">
      <w:pPr>
        <w:pStyle w:val="a3"/>
        <w:widowControl w:val="0"/>
        <w:numPr>
          <w:ilvl w:val="0"/>
          <w:numId w:val="23"/>
        </w:numPr>
        <w:spacing w:after="0" w:line="360" w:lineRule="auto"/>
        <w:jc w:val="both"/>
        <w:rPr>
          <w:rFonts w:ascii="Times New Roman" w:hAnsi="Times New Roman" w:cs="Times New Roman"/>
          <w:sz w:val="28"/>
          <w:szCs w:val="28"/>
        </w:rPr>
      </w:pPr>
      <w:r w:rsidRPr="00344818">
        <w:rPr>
          <w:rFonts w:ascii="Times New Roman" w:hAnsi="Times New Roman" w:cs="Times New Roman"/>
          <w:sz w:val="28"/>
          <w:szCs w:val="28"/>
        </w:rPr>
        <w:t xml:space="preserve">тренувальні, </w:t>
      </w:r>
    </w:p>
    <w:p w14:paraId="5494BD0B" w14:textId="77777777" w:rsidR="00344818" w:rsidRDefault="00344818" w:rsidP="00344818">
      <w:pPr>
        <w:pStyle w:val="a3"/>
        <w:widowControl w:val="0"/>
        <w:numPr>
          <w:ilvl w:val="0"/>
          <w:numId w:val="23"/>
        </w:numPr>
        <w:spacing w:after="0" w:line="360" w:lineRule="auto"/>
        <w:jc w:val="both"/>
        <w:rPr>
          <w:rFonts w:ascii="Times New Roman" w:hAnsi="Times New Roman" w:cs="Times New Roman"/>
          <w:sz w:val="28"/>
          <w:szCs w:val="28"/>
        </w:rPr>
      </w:pPr>
      <w:r w:rsidRPr="00344818">
        <w:rPr>
          <w:rFonts w:ascii="Times New Roman" w:hAnsi="Times New Roman" w:cs="Times New Roman"/>
          <w:sz w:val="28"/>
          <w:szCs w:val="28"/>
        </w:rPr>
        <w:t xml:space="preserve">учбово-тренувальні, </w:t>
      </w:r>
    </w:p>
    <w:p w14:paraId="50FB72A8" w14:textId="77777777" w:rsidR="00344818" w:rsidRDefault="00344818" w:rsidP="00344818">
      <w:pPr>
        <w:pStyle w:val="a3"/>
        <w:widowControl w:val="0"/>
        <w:numPr>
          <w:ilvl w:val="0"/>
          <w:numId w:val="23"/>
        </w:numPr>
        <w:spacing w:after="0" w:line="360" w:lineRule="auto"/>
        <w:jc w:val="both"/>
        <w:rPr>
          <w:rFonts w:ascii="Times New Roman" w:hAnsi="Times New Roman" w:cs="Times New Roman"/>
          <w:sz w:val="28"/>
          <w:szCs w:val="28"/>
        </w:rPr>
      </w:pPr>
      <w:r w:rsidRPr="00344818">
        <w:rPr>
          <w:rFonts w:ascii="Times New Roman" w:hAnsi="Times New Roman" w:cs="Times New Roman"/>
          <w:sz w:val="28"/>
          <w:szCs w:val="28"/>
        </w:rPr>
        <w:t xml:space="preserve">відбудовні, </w:t>
      </w:r>
    </w:p>
    <w:p w14:paraId="31031628" w14:textId="38B4A527" w:rsidR="00344818" w:rsidRPr="00344818" w:rsidRDefault="00344818" w:rsidP="00344818">
      <w:pPr>
        <w:pStyle w:val="a3"/>
        <w:widowControl w:val="0"/>
        <w:numPr>
          <w:ilvl w:val="0"/>
          <w:numId w:val="23"/>
        </w:numPr>
        <w:spacing w:after="0" w:line="360" w:lineRule="auto"/>
        <w:jc w:val="both"/>
        <w:rPr>
          <w:rFonts w:ascii="Times New Roman" w:hAnsi="Times New Roman" w:cs="Times New Roman"/>
          <w:sz w:val="28"/>
          <w:szCs w:val="28"/>
        </w:rPr>
      </w:pPr>
      <w:r w:rsidRPr="00344818">
        <w:rPr>
          <w:rFonts w:ascii="Times New Roman" w:hAnsi="Times New Roman" w:cs="Times New Roman"/>
          <w:sz w:val="28"/>
          <w:szCs w:val="28"/>
        </w:rPr>
        <w:t>модельні й контрольні</w:t>
      </w:r>
      <w:r w:rsidR="00DA4E80">
        <w:rPr>
          <w:rFonts w:ascii="Times New Roman" w:hAnsi="Times New Roman" w:cs="Times New Roman"/>
          <w:sz w:val="28"/>
          <w:szCs w:val="28"/>
        </w:rPr>
        <w:t xml:space="preserve"> (Линець, 2015).</w:t>
      </w:r>
    </w:p>
    <w:p w14:paraId="07F977FC" w14:textId="087CA643" w:rsidR="0034481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Навчальні заняття передбачають засвоєння нового матеріалу. Особливостями занять цього типу є відносно обмежена кількість умінь, навичок або знань, що підлягають освоєнню, широке використання контролю зі сторони тренера й самоконтролю за якістю освоєння матеріалу зі сторони спортсмена. При тренуванні кваліфікованих спортсменів ці заняття </w:t>
      </w:r>
      <w:r w:rsidRPr="00344818">
        <w:rPr>
          <w:rFonts w:ascii="Times New Roman" w:hAnsi="Times New Roman" w:cs="Times New Roman"/>
          <w:sz w:val="28"/>
          <w:szCs w:val="28"/>
        </w:rPr>
        <w:lastRenderedPageBreak/>
        <w:t xml:space="preserve">використаються в основному в підготовчому періоді, у якому велика увага приділяється освоєнню нового матеріалу. </w:t>
      </w:r>
    </w:p>
    <w:p w14:paraId="6926E8D6" w14:textId="14BF3FA6" w:rsidR="0034481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Тренувальні заняття. У цих заняттях багаторазово повторюються добре засвоєні вправи, тож вони можуть бути вибірковими або комплексними. Навчально-тренувальні заняття є проміжним типом між навчальними і тренувальними. На цих заняттях поєднують засвоєння нового матеріалу з його закріпленням. </w:t>
      </w:r>
    </w:p>
    <w:p w14:paraId="3FD30A9D" w14:textId="77777777"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Відновні заняття характеризуються невеликим сумарним обсягом роботи, її розмаїтістю та емоційністю, застосуванням ігрового методу. Їхнє основне завдання – стимулювати відновні процеси після перенесених навантажень, створити передумови для протікання адаптаційних реакцій. </w:t>
      </w:r>
    </w:p>
    <w:p w14:paraId="40AE468B" w14:textId="4D57DF6D"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Модельні заняття. Програма цих занять будується в строгій відповідності із програмою майбутніх змагань і їхнім регламентом, складом і можливостями передбачуваних учасників. Вони проводяться в період безпосередньої підготовки спортсменів до змагань</w:t>
      </w:r>
      <w:r w:rsidR="00DA4E80">
        <w:rPr>
          <w:rFonts w:ascii="Times New Roman" w:hAnsi="Times New Roman" w:cs="Times New Roman"/>
          <w:sz w:val="28"/>
          <w:szCs w:val="28"/>
        </w:rPr>
        <w:t xml:space="preserve"> (Линець, 2015).</w:t>
      </w:r>
    </w:p>
    <w:p w14:paraId="0195AA3A" w14:textId="1E4B0FEA" w:rsidR="0034481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Контрольні заняття можуть бути пов’язані з оцінкою ефективності технічного, фізичного, тактичного й іншого видів підготовки. Рекомендується розрізняти наступні форми організації занять: індивідуальну, групову, фронтальну, вільну.</w:t>
      </w:r>
    </w:p>
    <w:p w14:paraId="2461CD42" w14:textId="77777777"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При індивідуальній формі занять спортсмени отримують завдання та виконують його самостійно. Перевагами цієї форми занять є оптимальні умови для індивідуального дозування та корекції навантаження, виховання самостійності та творчого підходу при вирішенні поставлених завдань, можливість проводити заняття в умовах дефіциту часу. Недоліки: відсутність змагальних умов, відсутність допомоги та стимулюючого впливу зі сторони інших спортсменів. </w:t>
      </w:r>
    </w:p>
    <w:p w14:paraId="08B157D8" w14:textId="131089FF"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При груповій формі є гарні умови для створення змагального мікроклімату, однак реалізація контролю за якістю виконання завдань та індивідуального підходу ускладнюються</w:t>
      </w:r>
      <w:r w:rsidR="00DA4E80">
        <w:rPr>
          <w:rFonts w:ascii="Times New Roman" w:hAnsi="Times New Roman" w:cs="Times New Roman"/>
          <w:sz w:val="28"/>
          <w:szCs w:val="28"/>
        </w:rPr>
        <w:t xml:space="preserve"> (Линець, 2015).</w:t>
      </w:r>
    </w:p>
    <w:p w14:paraId="1A453C96" w14:textId="77777777"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При фронтальній формі група спортсменів одночасно виконує ті самі </w:t>
      </w:r>
      <w:r w:rsidRPr="00344818">
        <w:rPr>
          <w:rFonts w:ascii="Times New Roman" w:hAnsi="Times New Roman" w:cs="Times New Roman"/>
          <w:sz w:val="28"/>
          <w:szCs w:val="28"/>
        </w:rPr>
        <w:lastRenderedPageBreak/>
        <w:t xml:space="preserve">вправи. Тренер має гарні умови для загального керівництва групою, застосування наочних методів, однак одночасно обмежується можливість індивідуального підходу. </w:t>
      </w:r>
    </w:p>
    <w:p w14:paraId="573AB2CE" w14:textId="01EA72DD"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Вільна форма занять може використовуватися спортсменами високого класу, які мають великий стаж занять, необхідні спеціальні знання й досвід. </w:t>
      </w:r>
    </w:p>
    <w:p w14:paraId="35D313C8" w14:textId="27B710A0"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Підвищенню ефективності тренувальних занять сприяє вибір їх раціональних організаційно-методичних форм, зокрема стаціонарної й колової</w:t>
      </w:r>
      <w:r w:rsidR="00DA4E80">
        <w:rPr>
          <w:rFonts w:ascii="Times New Roman" w:hAnsi="Times New Roman" w:cs="Times New Roman"/>
          <w:sz w:val="28"/>
          <w:szCs w:val="28"/>
        </w:rPr>
        <w:t xml:space="preserve"> (Линець, 2015).</w:t>
      </w:r>
      <w:r w:rsidRPr="00344818">
        <w:rPr>
          <w:rFonts w:ascii="Times New Roman" w:hAnsi="Times New Roman" w:cs="Times New Roman"/>
          <w:sz w:val="28"/>
          <w:szCs w:val="28"/>
        </w:rPr>
        <w:t xml:space="preserve"> </w:t>
      </w:r>
    </w:p>
    <w:p w14:paraId="1722AB43" w14:textId="77777777" w:rsidR="00B66C8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 xml:space="preserve">При стаціонарній формі спортсмени виконують вправи на спеціально обладнаних станціях, пристосованих для розвитку різних рухових якостей, удосконалення техніко-тактичної майстерності. Станції можуть бути оснащені різним устаткуванням, тренажерами, діагностичними комплексами. Тренування на станціях дозволяють індивідуально підібрати обсяг і характер тренувальних впливів, оптимізувати контроль за якістю виконання завдань, оперативно вносити корективи в програми тренувальних занять. </w:t>
      </w:r>
    </w:p>
    <w:p w14:paraId="7C080CB3" w14:textId="59CD70DF" w:rsidR="00344818" w:rsidRDefault="00344818" w:rsidP="00060CE7">
      <w:pPr>
        <w:widowControl w:val="0"/>
        <w:spacing w:after="0" w:line="360" w:lineRule="auto"/>
        <w:ind w:firstLine="709"/>
        <w:jc w:val="both"/>
        <w:rPr>
          <w:rFonts w:ascii="Times New Roman" w:hAnsi="Times New Roman" w:cs="Times New Roman"/>
          <w:sz w:val="28"/>
          <w:szCs w:val="28"/>
        </w:rPr>
      </w:pPr>
      <w:r w:rsidRPr="00344818">
        <w:rPr>
          <w:rFonts w:ascii="Times New Roman" w:hAnsi="Times New Roman" w:cs="Times New Roman"/>
          <w:sz w:val="28"/>
          <w:szCs w:val="28"/>
        </w:rPr>
        <w:t>Колова форма припускає послідовне виконання спортсменами вправ на різних станціях. Звичайно обладнується від 5 до 10-15 станцій. Розташовують їх та підбирають вправи таким чином, щоб спортсмен послідовно виконував різні за характером та спрямованістю вправи, які забезпечують різнобічний вплив на організм</w:t>
      </w:r>
      <w:r w:rsidR="00DA4E80">
        <w:rPr>
          <w:rFonts w:ascii="Times New Roman" w:hAnsi="Times New Roman" w:cs="Times New Roman"/>
          <w:sz w:val="28"/>
          <w:szCs w:val="28"/>
        </w:rPr>
        <w:t xml:space="preserve"> </w:t>
      </w:r>
      <w:bookmarkStart w:id="14" w:name="_Hlk181447114"/>
      <w:r w:rsidR="00DA4E80">
        <w:rPr>
          <w:rFonts w:ascii="Times New Roman" w:hAnsi="Times New Roman" w:cs="Times New Roman"/>
          <w:sz w:val="28"/>
          <w:szCs w:val="28"/>
        </w:rPr>
        <w:t>(Линець, 2015).</w:t>
      </w:r>
      <w:bookmarkEnd w:id="14"/>
    </w:p>
    <w:p w14:paraId="540DC014" w14:textId="77777777" w:rsidR="00C616EF"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 xml:space="preserve">У системі багаторічної підготовки виокремлюють низку етапів, тривалість кожного з яких залежить від специфіки виду спорту, статевих і індивідуальних особливостей вихованців, а також системи підготовки. </w:t>
      </w:r>
    </w:p>
    <w:p w14:paraId="71E0E969" w14:textId="67CB4D43" w:rsidR="00C616EF"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Етап початкової підготовки</w:t>
      </w:r>
      <w:r>
        <w:rPr>
          <w:rFonts w:ascii="Times New Roman" w:hAnsi="Times New Roman" w:cs="Times New Roman"/>
          <w:sz w:val="28"/>
          <w:szCs w:val="28"/>
        </w:rPr>
        <w:t>.</w:t>
      </w:r>
      <w:r w:rsidRPr="00C616EF">
        <w:rPr>
          <w:rFonts w:ascii="Times New Roman" w:hAnsi="Times New Roman" w:cs="Times New Roman"/>
          <w:sz w:val="28"/>
          <w:szCs w:val="28"/>
        </w:rPr>
        <w:t xml:space="preserve"> Завданнями цього етапу є зміцнення здоров</w:t>
      </w:r>
      <w:r>
        <w:rPr>
          <w:rFonts w:ascii="Times New Roman" w:hAnsi="Times New Roman" w:cs="Times New Roman"/>
          <w:sz w:val="28"/>
          <w:szCs w:val="28"/>
        </w:rPr>
        <w:t>’</w:t>
      </w:r>
      <w:r w:rsidRPr="00C616EF">
        <w:rPr>
          <w:rFonts w:ascii="Times New Roman" w:hAnsi="Times New Roman" w:cs="Times New Roman"/>
          <w:sz w:val="28"/>
          <w:szCs w:val="28"/>
        </w:rPr>
        <w:t>я вихованців, усебічна фізична підготовка, усунення недоліків у рівні фізичного розвитку, навчання техніки обраного виду спорту і техніки різних допоміжних і спеціальних підготовчих вправ. На етапі початкової підготовки не потрібно планувати навчально</w:t>
      </w:r>
      <w:r>
        <w:rPr>
          <w:rFonts w:ascii="Times New Roman" w:hAnsi="Times New Roman" w:cs="Times New Roman"/>
          <w:sz w:val="28"/>
          <w:szCs w:val="28"/>
        </w:rPr>
        <w:t>-</w:t>
      </w:r>
      <w:r w:rsidRPr="00C616EF">
        <w:rPr>
          <w:rFonts w:ascii="Times New Roman" w:hAnsi="Times New Roman" w:cs="Times New Roman"/>
          <w:sz w:val="28"/>
          <w:szCs w:val="28"/>
        </w:rPr>
        <w:t xml:space="preserve">тренувальні заняття зі значними фізичними і психічними навантаженнями, що припускають застосування одноманітного, монотонного матеріалу. Належить застосовувати різноманітні засоби і </w:t>
      </w:r>
      <w:r w:rsidRPr="00C616EF">
        <w:rPr>
          <w:rFonts w:ascii="Times New Roman" w:hAnsi="Times New Roman" w:cs="Times New Roman"/>
          <w:sz w:val="28"/>
          <w:szCs w:val="28"/>
        </w:rPr>
        <w:lastRenderedPageBreak/>
        <w:t>методи, матеріал різних видів спорту і рухливих ігор, ігровий метод</w:t>
      </w:r>
      <w:r w:rsidR="00EF5679">
        <w:rPr>
          <w:rFonts w:ascii="Times New Roman" w:hAnsi="Times New Roman" w:cs="Times New Roman"/>
          <w:sz w:val="28"/>
          <w:szCs w:val="28"/>
        </w:rPr>
        <w:t xml:space="preserve"> </w:t>
      </w:r>
      <w:r w:rsidR="00EF5679" w:rsidRPr="00C36033">
        <w:rPr>
          <w:rFonts w:ascii="Times New Roman" w:hAnsi="Times New Roman" w:cs="Times New Roman"/>
          <w:sz w:val="28"/>
          <w:szCs w:val="28"/>
        </w:rPr>
        <w:t>(Сениця та ін., 2022,</w:t>
      </w:r>
      <w:r w:rsidR="00EF5679">
        <w:rPr>
          <w:rFonts w:ascii="Times New Roman" w:hAnsi="Times New Roman" w:cs="Times New Roman"/>
          <w:sz w:val="28"/>
          <w:szCs w:val="28"/>
        </w:rPr>
        <w:t> </w:t>
      </w:r>
      <w:r w:rsidR="00EF5679" w:rsidRPr="00C36033">
        <w:rPr>
          <w:rFonts w:ascii="Times New Roman" w:hAnsi="Times New Roman" w:cs="Times New Roman"/>
          <w:sz w:val="28"/>
          <w:szCs w:val="28"/>
        </w:rPr>
        <w:t xml:space="preserve">с. </w:t>
      </w:r>
      <w:r w:rsidR="00EF5679">
        <w:rPr>
          <w:rFonts w:ascii="Times New Roman" w:hAnsi="Times New Roman" w:cs="Times New Roman"/>
          <w:sz w:val="28"/>
          <w:szCs w:val="28"/>
        </w:rPr>
        <w:t>14</w:t>
      </w:r>
      <w:r w:rsidR="00EF5679" w:rsidRPr="00C36033">
        <w:rPr>
          <w:rFonts w:ascii="Times New Roman" w:hAnsi="Times New Roman" w:cs="Times New Roman"/>
          <w:sz w:val="28"/>
          <w:szCs w:val="28"/>
        </w:rPr>
        <w:t>).</w:t>
      </w:r>
    </w:p>
    <w:p w14:paraId="285217C5" w14:textId="5994E588" w:rsidR="00F07D4A"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У сфері технічного вдосконалення слід орієнтуватися на потребу освоювати різноманітні підготовчі вправи. У процесі технічного вдосконалення в жодному разі не можна намагатися стабілізовувати техніку рухів, домагатися стійкого рухового навику, що дає змогу досягти певних спортивних результатів. У цей час у вихованця закладається різностороння технічна база, що сприяє оволодінню широким комплексом різноманітних рухових дій. Такий підхід є основою для подальшого технічного вдосконалення. Це положення поширено і на подальші два етапи багаторічної підготовки, проте варто враховувати його і в період початкової підготовки</w:t>
      </w:r>
      <w:r w:rsidR="00EF5679">
        <w:rPr>
          <w:rFonts w:ascii="Times New Roman" w:hAnsi="Times New Roman" w:cs="Times New Roman"/>
          <w:sz w:val="28"/>
          <w:szCs w:val="28"/>
        </w:rPr>
        <w:t xml:space="preserve"> </w:t>
      </w:r>
      <w:r w:rsidR="00EF5679" w:rsidRPr="00C36033">
        <w:rPr>
          <w:rFonts w:ascii="Times New Roman" w:hAnsi="Times New Roman" w:cs="Times New Roman"/>
          <w:sz w:val="28"/>
          <w:szCs w:val="28"/>
        </w:rPr>
        <w:t>(Сениця та ін., 2022,</w:t>
      </w:r>
      <w:r w:rsidR="00EF5679">
        <w:rPr>
          <w:rFonts w:ascii="Times New Roman" w:hAnsi="Times New Roman" w:cs="Times New Roman"/>
          <w:sz w:val="28"/>
          <w:szCs w:val="28"/>
        </w:rPr>
        <w:t> </w:t>
      </w:r>
      <w:r w:rsidR="00EF5679" w:rsidRPr="00C36033">
        <w:rPr>
          <w:rFonts w:ascii="Times New Roman" w:hAnsi="Times New Roman" w:cs="Times New Roman"/>
          <w:sz w:val="28"/>
          <w:szCs w:val="28"/>
        </w:rPr>
        <w:t xml:space="preserve">с. </w:t>
      </w:r>
      <w:r w:rsidR="00EF5679">
        <w:rPr>
          <w:rFonts w:ascii="Times New Roman" w:hAnsi="Times New Roman" w:cs="Times New Roman"/>
          <w:sz w:val="28"/>
          <w:szCs w:val="28"/>
        </w:rPr>
        <w:t>14</w:t>
      </w:r>
      <w:r w:rsidR="00EF5679" w:rsidRPr="00C36033">
        <w:rPr>
          <w:rFonts w:ascii="Times New Roman" w:hAnsi="Times New Roman" w:cs="Times New Roman"/>
          <w:sz w:val="28"/>
          <w:szCs w:val="28"/>
        </w:rPr>
        <w:t>).</w:t>
      </w:r>
    </w:p>
    <w:p w14:paraId="01257768" w14:textId="77777777" w:rsidR="003E4D04"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Навчально-тренувальні заняття на цьому етапі зазвичай потрібно проводити не частіше ніж 2</w:t>
      </w:r>
      <w:r>
        <w:rPr>
          <w:rFonts w:ascii="Times New Roman" w:hAnsi="Times New Roman" w:cs="Times New Roman"/>
          <w:sz w:val="28"/>
          <w:szCs w:val="28"/>
        </w:rPr>
        <w:t>-</w:t>
      </w:r>
      <w:r w:rsidRPr="00C616EF">
        <w:rPr>
          <w:rFonts w:ascii="Times New Roman" w:hAnsi="Times New Roman" w:cs="Times New Roman"/>
          <w:sz w:val="28"/>
          <w:szCs w:val="28"/>
        </w:rPr>
        <w:t xml:space="preserve">3 рази на тиждень, тривалість кожного з них – до 60 хв. Ці заняття необхідно органічно поєднувати зі заняттями фізичною культурою в школі, вони мають бути переважно ігровими. </w:t>
      </w:r>
    </w:p>
    <w:p w14:paraId="7CEF06E0" w14:textId="77777777" w:rsidR="003E4D04"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Річний обсяг роботи вихованців на етапі початкової підготовки є невеликим – зазвичай у межах 100</w:t>
      </w:r>
      <w:r>
        <w:rPr>
          <w:rFonts w:ascii="Times New Roman" w:hAnsi="Times New Roman" w:cs="Times New Roman"/>
          <w:sz w:val="28"/>
          <w:szCs w:val="28"/>
        </w:rPr>
        <w:t>-</w:t>
      </w:r>
      <w:r w:rsidRPr="00C616EF">
        <w:rPr>
          <w:rFonts w:ascii="Times New Roman" w:hAnsi="Times New Roman" w:cs="Times New Roman"/>
          <w:sz w:val="28"/>
          <w:szCs w:val="28"/>
        </w:rPr>
        <w:t>150 годин. Річний обсяг роботи значною мірою залежить від тривалості етапу початкової підготовки, яка, передусім, пов</w:t>
      </w:r>
      <w:r>
        <w:rPr>
          <w:rFonts w:ascii="Times New Roman" w:hAnsi="Times New Roman" w:cs="Times New Roman"/>
          <w:sz w:val="28"/>
          <w:szCs w:val="28"/>
        </w:rPr>
        <w:t>’</w:t>
      </w:r>
      <w:r w:rsidRPr="00C616EF">
        <w:rPr>
          <w:rFonts w:ascii="Times New Roman" w:hAnsi="Times New Roman" w:cs="Times New Roman"/>
          <w:sz w:val="28"/>
          <w:szCs w:val="28"/>
        </w:rPr>
        <w:t xml:space="preserve">язана з початком занять спортом. </w:t>
      </w:r>
    </w:p>
    <w:p w14:paraId="6B2DCF53" w14:textId="24909A85" w:rsidR="003E4D04"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Якщо, наприклад, дитина займається спортом із 6</w:t>
      </w:r>
      <w:r>
        <w:rPr>
          <w:rFonts w:ascii="Times New Roman" w:hAnsi="Times New Roman" w:cs="Times New Roman"/>
          <w:sz w:val="28"/>
          <w:szCs w:val="28"/>
        </w:rPr>
        <w:t>-</w:t>
      </w:r>
      <w:r w:rsidRPr="00C616EF">
        <w:rPr>
          <w:rFonts w:ascii="Times New Roman" w:hAnsi="Times New Roman" w:cs="Times New Roman"/>
          <w:sz w:val="28"/>
          <w:szCs w:val="28"/>
        </w:rPr>
        <w:t>7 років, то тривалість етапу може становити 3 роки, з відносно невеликим обсягом роботи упродовж кожного з них (наприклад, перший рік – 80 год, другий – 100, третій, – 120 год). Якщо ж майбутній спортсмен розпочав заняття пізніше, наприклад у 9</w:t>
      </w:r>
      <w:r>
        <w:rPr>
          <w:rFonts w:ascii="Times New Roman" w:hAnsi="Times New Roman" w:cs="Times New Roman"/>
          <w:sz w:val="28"/>
          <w:szCs w:val="28"/>
        </w:rPr>
        <w:t>-</w:t>
      </w:r>
      <w:r w:rsidRPr="00C616EF">
        <w:rPr>
          <w:rFonts w:ascii="Times New Roman" w:hAnsi="Times New Roman" w:cs="Times New Roman"/>
          <w:sz w:val="28"/>
          <w:szCs w:val="28"/>
        </w:rPr>
        <w:t>10 років, то етап початкової підготовки часто скорочується до 1,5</w:t>
      </w:r>
      <w:r>
        <w:rPr>
          <w:rFonts w:ascii="Times New Roman" w:hAnsi="Times New Roman" w:cs="Times New Roman"/>
          <w:sz w:val="28"/>
          <w:szCs w:val="28"/>
        </w:rPr>
        <w:t>-</w:t>
      </w:r>
      <w:r w:rsidRPr="00C616EF">
        <w:rPr>
          <w:rFonts w:ascii="Times New Roman" w:hAnsi="Times New Roman" w:cs="Times New Roman"/>
          <w:sz w:val="28"/>
          <w:szCs w:val="28"/>
        </w:rPr>
        <w:t>2 років, а обсяг роботи з урахуванням ефекту попередніх занять фізичною культурою в школі може відразу досягти 200</w:t>
      </w:r>
      <w:r>
        <w:rPr>
          <w:rFonts w:ascii="Times New Roman" w:hAnsi="Times New Roman" w:cs="Times New Roman"/>
          <w:sz w:val="28"/>
          <w:szCs w:val="28"/>
        </w:rPr>
        <w:t>-</w:t>
      </w:r>
      <w:r w:rsidRPr="00C616EF">
        <w:rPr>
          <w:rFonts w:ascii="Times New Roman" w:hAnsi="Times New Roman" w:cs="Times New Roman"/>
          <w:sz w:val="28"/>
          <w:szCs w:val="28"/>
        </w:rPr>
        <w:t>250 годин протягом року</w:t>
      </w:r>
      <w:r w:rsidR="00D90CF4">
        <w:rPr>
          <w:rFonts w:ascii="Times New Roman" w:hAnsi="Times New Roman" w:cs="Times New Roman"/>
          <w:sz w:val="28"/>
          <w:szCs w:val="28"/>
        </w:rPr>
        <w:t xml:space="preserve"> </w:t>
      </w:r>
      <w:r w:rsidR="00EF5679" w:rsidRPr="00C36033">
        <w:rPr>
          <w:rFonts w:ascii="Times New Roman" w:hAnsi="Times New Roman" w:cs="Times New Roman"/>
          <w:sz w:val="28"/>
          <w:szCs w:val="28"/>
        </w:rPr>
        <w:t>(Сениця та ін., 2022,</w:t>
      </w:r>
      <w:r w:rsidR="00EF5679">
        <w:rPr>
          <w:rFonts w:ascii="Times New Roman" w:hAnsi="Times New Roman" w:cs="Times New Roman"/>
          <w:sz w:val="28"/>
          <w:szCs w:val="28"/>
        </w:rPr>
        <w:t> </w:t>
      </w:r>
      <w:r w:rsidR="00EF5679" w:rsidRPr="00C36033">
        <w:rPr>
          <w:rFonts w:ascii="Times New Roman" w:hAnsi="Times New Roman" w:cs="Times New Roman"/>
          <w:sz w:val="28"/>
          <w:szCs w:val="28"/>
        </w:rPr>
        <w:t xml:space="preserve">с. </w:t>
      </w:r>
      <w:r w:rsidR="00EF5679">
        <w:rPr>
          <w:rFonts w:ascii="Times New Roman" w:hAnsi="Times New Roman" w:cs="Times New Roman"/>
          <w:sz w:val="28"/>
          <w:szCs w:val="28"/>
        </w:rPr>
        <w:t>15</w:t>
      </w:r>
      <w:r w:rsidR="00EF5679" w:rsidRPr="00C36033">
        <w:rPr>
          <w:rFonts w:ascii="Times New Roman" w:hAnsi="Times New Roman" w:cs="Times New Roman"/>
          <w:sz w:val="28"/>
          <w:szCs w:val="28"/>
        </w:rPr>
        <w:t>).</w:t>
      </w:r>
    </w:p>
    <w:p w14:paraId="208CD4FE" w14:textId="2AB199DF" w:rsidR="003E4D04"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Етап базової підготовки</w:t>
      </w:r>
      <w:r w:rsidR="003E4D04">
        <w:rPr>
          <w:rFonts w:ascii="Times New Roman" w:hAnsi="Times New Roman" w:cs="Times New Roman"/>
          <w:sz w:val="28"/>
          <w:szCs w:val="28"/>
        </w:rPr>
        <w:t>.</w:t>
      </w:r>
      <w:r w:rsidRPr="00C616EF">
        <w:rPr>
          <w:rFonts w:ascii="Times New Roman" w:hAnsi="Times New Roman" w:cs="Times New Roman"/>
          <w:sz w:val="28"/>
          <w:szCs w:val="28"/>
        </w:rPr>
        <w:t xml:space="preserve"> Основними завданнями підготовки на цьому етапі є всебічний розвиток фізичних можливостей організму, зміцнення </w:t>
      </w:r>
      <w:r w:rsidRPr="00C616EF">
        <w:rPr>
          <w:rFonts w:ascii="Times New Roman" w:hAnsi="Times New Roman" w:cs="Times New Roman"/>
          <w:sz w:val="28"/>
          <w:szCs w:val="28"/>
        </w:rPr>
        <w:lastRenderedPageBreak/>
        <w:t>здоров</w:t>
      </w:r>
      <w:r w:rsidR="00D90CF4">
        <w:rPr>
          <w:rFonts w:ascii="Times New Roman" w:hAnsi="Times New Roman" w:cs="Times New Roman"/>
          <w:sz w:val="28"/>
          <w:szCs w:val="28"/>
        </w:rPr>
        <w:t>’</w:t>
      </w:r>
      <w:r w:rsidRPr="00C616EF">
        <w:rPr>
          <w:rFonts w:ascii="Times New Roman" w:hAnsi="Times New Roman" w:cs="Times New Roman"/>
          <w:sz w:val="28"/>
          <w:szCs w:val="28"/>
        </w:rPr>
        <w:t xml:space="preserve">я вихованців, усунення недоліків у рівні фізичного розвитку і фізичної підготовленості, створення рухового потенціалу, який дає змогу засвоювати різноманітні рухові навички (зокрема ті, які характерні для специфіки майбутньої спортивної спеціалізації). </w:t>
      </w:r>
    </w:p>
    <w:p w14:paraId="3AFE8744" w14:textId="1091F274" w:rsidR="003E4D04"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Особливу увагу потрібно приділяти формуванню стійкого інтересу вихованців до цілеспрямованого багаторічного спортивного вдосконалення. Усебічна підготовка на цьому етапі в разі невеликого обсягу спеціальних вправ є більш сприятливою для подальшого спортивного вдосконалення, ніж спеціалізована навчально-тренувальна робота</w:t>
      </w:r>
      <w:r w:rsidR="00D90CF4">
        <w:rPr>
          <w:rFonts w:ascii="Times New Roman" w:hAnsi="Times New Roman" w:cs="Times New Roman"/>
          <w:sz w:val="28"/>
          <w:szCs w:val="28"/>
        </w:rPr>
        <w:t xml:space="preserve"> </w:t>
      </w:r>
      <w:r w:rsidR="00EF5679" w:rsidRPr="00C36033">
        <w:rPr>
          <w:rFonts w:ascii="Times New Roman" w:hAnsi="Times New Roman" w:cs="Times New Roman"/>
          <w:sz w:val="28"/>
          <w:szCs w:val="28"/>
        </w:rPr>
        <w:t>(Сениця та ін., 2022,</w:t>
      </w:r>
      <w:r w:rsidR="00EF5679">
        <w:rPr>
          <w:rFonts w:ascii="Times New Roman" w:hAnsi="Times New Roman" w:cs="Times New Roman"/>
          <w:sz w:val="28"/>
          <w:szCs w:val="28"/>
        </w:rPr>
        <w:t> </w:t>
      </w:r>
      <w:r w:rsidR="00EF5679" w:rsidRPr="00C36033">
        <w:rPr>
          <w:rFonts w:ascii="Times New Roman" w:hAnsi="Times New Roman" w:cs="Times New Roman"/>
          <w:sz w:val="28"/>
          <w:szCs w:val="28"/>
        </w:rPr>
        <w:t xml:space="preserve">с. </w:t>
      </w:r>
      <w:r w:rsidR="00EF5679">
        <w:rPr>
          <w:rFonts w:ascii="Times New Roman" w:hAnsi="Times New Roman" w:cs="Times New Roman"/>
          <w:sz w:val="28"/>
          <w:szCs w:val="28"/>
        </w:rPr>
        <w:t>16</w:t>
      </w:r>
      <w:r w:rsidR="00EF5679" w:rsidRPr="00C36033">
        <w:rPr>
          <w:rFonts w:ascii="Times New Roman" w:hAnsi="Times New Roman" w:cs="Times New Roman"/>
          <w:sz w:val="28"/>
          <w:szCs w:val="28"/>
        </w:rPr>
        <w:t>).</w:t>
      </w:r>
    </w:p>
    <w:p w14:paraId="4F38AF7A" w14:textId="77777777" w:rsidR="001117C0"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 xml:space="preserve"> На цьому етапі вже більшою мірою, ніж на попередньому, технічне вдосконалення полягає у вивченні різноманітного матеріалу виду спорту, вибраного для спеціалізації. У результаті роботи на цьому і подальшому етапах багаторічної підготовки вихованець має добре освоїти техніку багатьох десятків спеціально- підготовчих вправ. Такий підхід у результаті формує у нього здатність до швидкого освоєння техніки обраного виду спорту, яка відповідає його морфо</w:t>
      </w:r>
      <w:r w:rsidR="003E4D04">
        <w:rPr>
          <w:rFonts w:ascii="Times New Roman" w:hAnsi="Times New Roman" w:cs="Times New Roman"/>
          <w:sz w:val="28"/>
          <w:szCs w:val="28"/>
        </w:rPr>
        <w:t>-</w:t>
      </w:r>
      <w:r w:rsidRPr="00C616EF">
        <w:rPr>
          <w:rFonts w:ascii="Times New Roman" w:hAnsi="Times New Roman" w:cs="Times New Roman"/>
          <w:sz w:val="28"/>
          <w:szCs w:val="28"/>
        </w:rPr>
        <w:t xml:space="preserve">функціональним можливостям, надалі забезпечує вихованцю уміння варіювати основними параметрами технічної майстерності залежно від умов конкретних змагань, функціонального стану на різних стадіях змагальної діяльності. </w:t>
      </w:r>
    </w:p>
    <w:p w14:paraId="007C79A5" w14:textId="32E37487" w:rsidR="00C616EF" w:rsidRDefault="00C616EF" w:rsidP="00060CE7">
      <w:pPr>
        <w:widowControl w:val="0"/>
        <w:spacing w:after="0" w:line="360" w:lineRule="auto"/>
        <w:ind w:firstLine="709"/>
        <w:jc w:val="both"/>
        <w:rPr>
          <w:rFonts w:ascii="Times New Roman" w:hAnsi="Times New Roman" w:cs="Times New Roman"/>
          <w:sz w:val="28"/>
          <w:szCs w:val="28"/>
        </w:rPr>
      </w:pPr>
      <w:r w:rsidRPr="00C616EF">
        <w:rPr>
          <w:rFonts w:ascii="Times New Roman" w:hAnsi="Times New Roman" w:cs="Times New Roman"/>
          <w:sz w:val="28"/>
          <w:szCs w:val="28"/>
        </w:rPr>
        <w:t>Особливу увагу необхідно звертати на розвиток різних форм прояву швидкості, а також координаційних здібностей і гнучкості. У разі високого природного темпу приросту фізичних здібностей недоцільно планувати на цьому етапі такі навчально-тренувальні засоби: комплекси вправ високої інтенсивності і з нетривалими паузами, відповідальні змагання, навчально</w:t>
      </w:r>
      <w:r>
        <w:rPr>
          <w:rFonts w:ascii="Times New Roman" w:hAnsi="Times New Roman" w:cs="Times New Roman"/>
          <w:sz w:val="28"/>
          <w:szCs w:val="28"/>
        </w:rPr>
        <w:t>-</w:t>
      </w:r>
      <w:r w:rsidRPr="00C616EF">
        <w:rPr>
          <w:rFonts w:ascii="Times New Roman" w:hAnsi="Times New Roman" w:cs="Times New Roman"/>
          <w:sz w:val="28"/>
          <w:szCs w:val="28"/>
        </w:rPr>
        <w:t>тренувальні заняття з великими навантаженнями тощо</w:t>
      </w:r>
      <w:r w:rsidR="00D90CF4">
        <w:rPr>
          <w:rFonts w:ascii="Times New Roman" w:hAnsi="Times New Roman" w:cs="Times New Roman"/>
          <w:sz w:val="28"/>
          <w:szCs w:val="28"/>
        </w:rPr>
        <w:t xml:space="preserve"> </w:t>
      </w:r>
      <w:r w:rsidR="00EF5679" w:rsidRPr="00C36033">
        <w:rPr>
          <w:rFonts w:ascii="Times New Roman" w:hAnsi="Times New Roman" w:cs="Times New Roman"/>
          <w:sz w:val="28"/>
          <w:szCs w:val="28"/>
        </w:rPr>
        <w:t>(Сениця та ін., 2022,</w:t>
      </w:r>
      <w:r w:rsidR="00EF5679">
        <w:rPr>
          <w:rFonts w:ascii="Times New Roman" w:hAnsi="Times New Roman" w:cs="Times New Roman"/>
          <w:sz w:val="28"/>
          <w:szCs w:val="28"/>
        </w:rPr>
        <w:t> </w:t>
      </w:r>
      <w:r w:rsidR="00EF5679" w:rsidRPr="00C36033">
        <w:rPr>
          <w:rFonts w:ascii="Times New Roman" w:hAnsi="Times New Roman" w:cs="Times New Roman"/>
          <w:sz w:val="28"/>
          <w:szCs w:val="28"/>
        </w:rPr>
        <w:t>с.</w:t>
      </w:r>
      <w:r w:rsidR="00EF5679">
        <w:rPr>
          <w:rFonts w:ascii="Times New Roman" w:hAnsi="Times New Roman" w:cs="Times New Roman"/>
          <w:sz w:val="28"/>
          <w:szCs w:val="28"/>
        </w:rPr>
        <w:t> 16</w:t>
      </w:r>
      <w:r w:rsidR="00EF5679" w:rsidRPr="00C36033">
        <w:rPr>
          <w:rFonts w:ascii="Times New Roman" w:hAnsi="Times New Roman" w:cs="Times New Roman"/>
          <w:sz w:val="28"/>
          <w:szCs w:val="28"/>
        </w:rPr>
        <w:t>).</w:t>
      </w:r>
    </w:p>
    <w:p w14:paraId="7225FADF" w14:textId="77777777" w:rsidR="00471364" w:rsidRDefault="00471364" w:rsidP="00060CE7">
      <w:pPr>
        <w:widowControl w:val="0"/>
        <w:spacing w:after="0" w:line="360" w:lineRule="auto"/>
        <w:ind w:firstLine="709"/>
        <w:jc w:val="both"/>
        <w:rPr>
          <w:rFonts w:ascii="Times New Roman" w:hAnsi="Times New Roman" w:cs="Times New Roman"/>
          <w:sz w:val="28"/>
          <w:szCs w:val="28"/>
        </w:rPr>
      </w:pPr>
      <w:r w:rsidRPr="00471364">
        <w:rPr>
          <w:rFonts w:ascii="Times New Roman" w:hAnsi="Times New Roman" w:cs="Times New Roman"/>
          <w:sz w:val="28"/>
          <w:szCs w:val="28"/>
        </w:rPr>
        <w:t>Етап спеціалізованої підготовки</w:t>
      </w:r>
      <w:r>
        <w:rPr>
          <w:rFonts w:ascii="Times New Roman" w:hAnsi="Times New Roman" w:cs="Times New Roman"/>
          <w:sz w:val="28"/>
          <w:szCs w:val="28"/>
        </w:rPr>
        <w:t>.</w:t>
      </w:r>
      <w:r w:rsidRPr="00471364">
        <w:rPr>
          <w:rFonts w:ascii="Times New Roman" w:hAnsi="Times New Roman" w:cs="Times New Roman"/>
          <w:sz w:val="28"/>
          <w:szCs w:val="28"/>
        </w:rPr>
        <w:t xml:space="preserve"> На початку цього етапу основне місце займають загальна і допоміжна підготовка, широко застосовують вправи із суміжних видів спорту, удосконалюють їхню техніку. У другій половині етапу підготовка стає більш спеціалізованою. Тут переважно визначають </w:t>
      </w:r>
      <w:r w:rsidRPr="00471364">
        <w:rPr>
          <w:rFonts w:ascii="Times New Roman" w:hAnsi="Times New Roman" w:cs="Times New Roman"/>
          <w:sz w:val="28"/>
          <w:szCs w:val="28"/>
        </w:rPr>
        <w:lastRenderedPageBreak/>
        <w:t>предмет майбутньої спортивної спеціалізації, причому вихованці часто приходять до неї через навчально</w:t>
      </w:r>
      <w:r>
        <w:rPr>
          <w:rFonts w:ascii="Times New Roman" w:hAnsi="Times New Roman" w:cs="Times New Roman"/>
          <w:sz w:val="28"/>
          <w:szCs w:val="28"/>
        </w:rPr>
        <w:t>-</w:t>
      </w:r>
      <w:r w:rsidRPr="00471364">
        <w:rPr>
          <w:rFonts w:ascii="Times New Roman" w:hAnsi="Times New Roman" w:cs="Times New Roman"/>
          <w:sz w:val="28"/>
          <w:szCs w:val="28"/>
        </w:rPr>
        <w:t xml:space="preserve">тренувальну роботу в суміжних номерах програми. </w:t>
      </w:r>
    </w:p>
    <w:p w14:paraId="2A217F56" w14:textId="154368C3" w:rsidR="00800E0A" w:rsidRDefault="00471364" w:rsidP="00060CE7">
      <w:pPr>
        <w:widowControl w:val="0"/>
        <w:spacing w:after="0" w:line="360" w:lineRule="auto"/>
        <w:ind w:firstLine="709"/>
        <w:jc w:val="both"/>
        <w:rPr>
          <w:rFonts w:ascii="Times New Roman" w:hAnsi="Times New Roman" w:cs="Times New Roman"/>
          <w:sz w:val="28"/>
          <w:szCs w:val="28"/>
        </w:rPr>
      </w:pPr>
      <w:r w:rsidRPr="00471364">
        <w:rPr>
          <w:rFonts w:ascii="Times New Roman" w:hAnsi="Times New Roman" w:cs="Times New Roman"/>
          <w:sz w:val="28"/>
          <w:szCs w:val="28"/>
        </w:rPr>
        <w:t>На цьому етапі широко використовують засоби, що допомагають підвищити функціональний потенціал організму вихованця без застосування великого обсягу роботи, максимально наближеної за характером до змагальної діяльності. Найбільш напружені навантаження спеціальної спрямованості слід планувати на етап підготовки до вищої спортивної майстерності</w:t>
      </w:r>
      <w:r w:rsidR="002E7DDA">
        <w:rPr>
          <w:rFonts w:ascii="Times New Roman" w:hAnsi="Times New Roman" w:cs="Times New Roman"/>
          <w:sz w:val="28"/>
          <w:szCs w:val="28"/>
        </w:rPr>
        <w:t xml:space="preserve"> </w:t>
      </w:r>
      <w:r w:rsidR="002E7DDA" w:rsidRPr="00C36033">
        <w:rPr>
          <w:rFonts w:ascii="Times New Roman" w:hAnsi="Times New Roman" w:cs="Times New Roman"/>
          <w:sz w:val="28"/>
          <w:szCs w:val="28"/>
        </w:rPr>
        <w:t>(Сениця та ін., 2022,</w:t>
      </w:r>
      <w:r w:rsidR="002E7DDA">
        <w:rPr>
          <w:rFonts w:ascii="Times New Roman" w:hAnsi="Times New Roman" w:cs="Times New Roman"/>
          <w:sz w:val="28"/>
          <w:szCs w:val="28"/>
        </w:rPr>
        <w:t> </w:t>
      </w:r>
      <w:r w:rsidR="002E7DDA" w:rsidRPr="00C36033">
        <w:rPr>
          <w:rFonts w:ascii="Times New Roman" w:hAnsi="Times New Roman" w:cs="Times New Roman"/>
          <w:sz w:val="28"/>
          <w:szCs w:val="28"/>
        </w:rPr>
        <w:t xml:space="preserve">с. </w:t>
      </w:r>
      <w:r w:rsidR="002E7DDA">
        <w:rPr>
          <w:rFonts w:ascii="Times New Roman" w:hAnsi="Times New Roman" w:cs="Times New Roman"/>
          <w:sz w:val="28"/>
          <w:szCs w:val="28"/>
        </w:rPr>
        <w:t>17</w:t>
      </w:r>
      <w:r w:rsidR="002E7DDA" w:rsidRPr="00C36033">
        <w:rPr>
          <w:rFonts w:ascii="Times New Roman" w:hAnsi="Times New Roman" w:cs="Times New Roman"/>
          <w:sz w:val="28"/>
          <w:szCs w:val="28"/>
        </w:rPr>
        <w:t>).</w:t>
      </w:r>
    </w:p>
    <w:p w14:paraId="007289F6" w14:textId="3912133A" w:rsidR="00471364" w:rsidRDefault="00471364" w:rsidP="00060CE7">
      <w:pPr>
        <w:widowControl w:val="0"/>
        <w:spacing w:after="0" w:line="360" w:lineRule="auto"/>
        <w:ind w:firstLine="709"/>
        <w:jc w:val="both"/>
        <w:rPr>
          <w:rFonts w:ascii="Times New Roman" w:hAnsi="Times New Roman" w:cs="Times New Roman"/>
          <w:sz w:val="28"/>
          <w:szCs w:val="28"/>
        </w:rPr>
      </w:pPr>
      <w:r w:rsidRPr="00471364">
        <w:rPr>
          <w:rFonts w:ascii="Times New Roman" w:hAnsi="Times New Roman" w:cs="Times New Roman"/>
          <w:sz w:val="28"/>
          <w:szCs w:val="28"/>
        </w:rPr>
        <w:t>Етап підготовки до вищої спортивної майстерності</w:t>
      </w:r>
      <w:r>
        <w:rPr>
          <w:rFonts w:ascii="Times New Roman" w:hAnsi="Times New Roman" w:cs="Times New Roman"/>
          <w:sz w:val="28"/>
          <w:szCs w:val="28"/>
        </w:rPr>
        <w:t>.</w:t>
      </w:r>
      <w:r w:rsidRPr="00471364">
        <w:rPr>
          <w:rFonts w:ascii="Times New Roman" w:hAnsi="Times New Roman" w:cs="Times New Roman"/>
          <w:sz w:val="28"/>
          <w:szCs w:val="28"/>
        </w:rPr>
        <w:t xml:space="preserve"> На цьому етапі багаторічної підготовки не тільки створюють всебічні передумови для напруженої спеціалізованої підготовки на наступному етапі, метою якого є досягнення найвищих результатів, але і забезпечують достатньо високий рівень спортивної майстерності. Значно збільшується частка засобів спеціальної підготовки в загальному обсязі навчально-тренувальної роботи, різко зростає практика змагання; передбачається досягнення максимальних результатів. </w:t>
      </w:r>
    </w:p>
    <w:p w14:paraId="0D42E3CC" w14:textId="5F01135B" w:rsidR="00471364" w:rsidRDefault="00471364" w:rsidP="00060CE7">
      <w:pPr>
        <w:widowControl w:val="0"/>
        <w:spacing w:after="0" w:line="360" w:lineRule="auto"/>
        <w:ind w:firstLine="709"/>
        <w:jc w:val="both"/>
        <w:rPr>
          <w:rFonts w:ascii="Times New Roman" w:hAnsi="Times New Roman" w:cs="Times New Roman"/>
          <w:sz w:val="28"/>
          <w:szCs w:val="28"/>
        </w:rPr>
      </w:pPr>
      <w:r w:rsidRPr="00471364">
        <w:rPr>
          <w:rFonts w:ascii="Times New Roman" w:hAnsi="Times New Roman" w:cs="Times New Roman"/>
          <w:sz w:val="28"/>
          <w:szCs w:val="28"/>
        </w:rPr>
        <w:t>Основним завданням етапу є максимальне використання засобів, здатних зумовити активне проходження адаптаційних процесів. Сумарні величини обсягу та інтенсивності навчально-тренувальної роботи досягають максимуму, широко планують заняття з великими навантаженнями, кількість занять у тижневих мікроциклах може досягти 15</w:t>
      </w:r>
      <w:r>
        <w:rPr>
          <w:rFonts w:ascii="Times New Roman" w:hAnsi="Times New Roman" w:cs="Times New Roman"/>
          <w:sz w:val="28"/>
          <w:szCs w:val="28"/>
        </w:rPr>
        <w:t>-</w:t>
      </w:r>
      <w:r w:rsidRPr="00471364">
        <w:rPr>
          <w:rFonts w:ascii="Times New Roman" w:hAnsi="Times New Roman" w:cs="Times New Roman"/>
          <w:sz w:val="28"/>
          <w:szCs w:val="28"/>
        </w:rPr>
        <w:t>20 і більше, різко зростають практика змагання і обсяг спеціальної психологічної, тактичної і інтегральної підготовки</w:t>
      </w:r>
      <w:r w:rsidR="002E7DDA">
        <w:rPr>
          <w:rFonts w:ascii="Times New Roman" w:hAnsi="Times New Roman" w:cs="Times New Roman"/>
          <w:sz w:val="28"/>
          <w:szCs w:val="28"/>
        </w:rPr>
        <w:t xml:space="preserve"> </w:t>
      </w:r>
      <w:r w:rsidR="002E7DDA" w:rsidRPr="00C36033">
        <w:rPr>
          <w:rFonts w:ascii="Times New Roman" w:hAnsi="Times New Roman" w:cs="Times New Roman"/>
          <w:sz w:val="28"/>
          <w:szCs w:val="28"/>
        </w:rPr>
        <w:t>(Сениця та ін., 2022,</w:t>
      </w:r>
      <w:r w:rsidR="002E7DDA">
        <w:rPr>
          <w:rFonts w:ascii="Times New Roman" w:hAnsi="Times New Roman" w:cs="Times New Roman"/>
          <w:sz w:val="28"/>
          <w:szCs w:val="28"/>
        </w:rPr>
        <w:t> </w:t>
      </w:r>
      <w:r w:rsidR="002E7DDA" w:rsidRPr="00C36033">
        <w:rPr>
          <w:rFonts w:ascii="Times New Roman" w:hAnsi="Times New Roman" w:cs="Times New Roman"/>
          <w:sz w:val="28"/>
          <w:szCs w:val="28"/>
        </w:rPr>
        <w:t xml:space="preserve">с. </w:t>
      </w:r>
      <w:r w:rsidR="002E7DDA">
        <w:rPr>
          <w:rFonts w:ascii="Times New Roman" w:hAnsi="Times New Roman" w:cs="Times New Roman"/>
          <w:sz w:val="28"/>
          <w:szCs w:val="28"/>
        </w:rPr>
        <w:t>17</w:t>
      </w:r>
      <w:r w:rsidR="002E7DDA" w:rsidRPr="00C36033">
        <w:rPr>
          <w:rFonts w:ascii="Times New Roman" w:hAnsi="Times New Roman" w:cs="Times New Roman"/>
          <w:sz w:val="28"/>
          <w:szCs w:val="28"/>
        </w:rPr>
        <w:t>).</w:t>
      </w:r>
    </w:p>
    <w:p w14:paraId="22DDFB40" w14:textId="77777777" w:rsidR="00D407DD" w:rsidRDefault="00D407DD" w:rsidP="00060CE7">
      <w:pPr>
        <w:widowControl w:val="0"/>
        <w:spacing w:after="0" w:line="360" w:lineRule="auto"/>
        <w:ind w:firstLine="709"/>
        <w:jc w:val="both"/>
        <w:rPr>
          <w:rFonts w:ascii="Times New Roman" w:hAnsi="Times New Roman" w:cs="Times New Roman"/>
          <w:sz w:val="28"/>
          <w:szCs w:val="28"/>
        </w:rPr>
      </w:pPr>
      <w:r w:rsidRPr="00D407DD">
        <w:rPr>
          <w:rFonts w:ascii="Times New Roman" w:hAnsi="Times New Roman" w:cs="Times New Roman"/>
          <w:sz w:val="28"/>
          <w:szCs w:val="28"/>
        </w:rPr>
        <w:t>Етап максимальної реалізації індивідуальних можливостей</w:t>
      </w:r>
      <w:r>
        <w:rPr>
          <w:rFonts w:ascii="Times New Roman" w:hAnsi="Times New Roman" w:cs="Times New Roman"/>
          <w:sz w:val="28"/>
          <w:szCs w:val="28"/>
        </w:rPr>
        <w:t>.</w:t>
      </w:r>
      <w:r w:rsidRPr="00D407DD">
        <w:rPr>
          <w:rFonts w:ascii="Times New Roman" w:hAnsi="Times New Roman" w:cs="Times New Roman"/>
          <w:sz w:val="28"/>
          <w:szCs w:val="28"/>
        </w:rPr>
        <w:t xml:space="preserve"> На цьому етапі є можливості для подальшого підвищення майстерності і зростання спортивних результатів. </w:t>
      </w:r>
    </w:p>
    <w:p w14:paraId="27AAF778" w14:textId="1E116F8B" w:rsidR="00D407DD" w:rsidRDefault="00D407DD" w:rsidP="00060CE7">
      <w:pPr>
        <w:widowControl w:val="0"/>
        <w:spacing w:after="0" w:line="360" w:lineRule="auto"/>
        <w:ind w:firstLine="709"/>
        <w:jc w:val="both"/>
        <w:rPr>
          <w:rFonts w:ascii="Times New Roman" w:hAnsi="Times New Roman" w:cs="Times New Roman"/>
          <w:sz w:val="28"/>
          <w:szCs w:val="28"/>
        </w:rPr>
      </w:pPr>
      <w:r w:rsidRPr="00D407DD">
        <w:rPr>
          <w:rFonts w:ascii="Times New Roman" w:hAnsi="Times New Roman" w:cs="Times New Roman"/>
          <w:sz w:val="28"/>
          <w:szCs w:val="28"/>
        </w:rPr>
        <w:t xml:space="preserve">Основна особливість підготовки вихованців – підвищення результативності завдяки якісним сторонам системи спортивної підготовки. Обсяги навчально-тренувальної роботи і діяльності змагання або </w:t>
      </w:r>
      <w:r w:rsidRPr="00D407DD">
        <w:rPr>
          <w:rFonts w:ascii="Times New Roman" w:hAnsi="Times New Roman" w:cs="Times New Roman"/>
          <w:sz w:val="28"/>
          <w:szCs w:val="28"/>
        </w:rPr>
        <w:lastRenderedPageBreak/>
        <w:t>стабілізуються на рівні, досягнутому на попередньому етапі багаторічної підготовки, або можуть бути трохи (5</w:t>
      </w:r>
      <w:r>
        <w:rPr>
          <w:rFonts w:ascii="Times New Roman" w:hAnsi="Times New Roman" w:cs="Times New Roman"/>
          <w:sz w:val="28"/>
          <w:szCs w:val="28"/>
        </w:rPr>
        <w:t>-</w:t>
      </w:r>
      <w:r w:rsidRPr="00D407DD">
        <w:rPr>
          <w:rFonts w:ascii="Times New Roman" w:hAnsi="Times New Roman" w:cs="Times New Roman"/>
          <w:sz w:val="28"/>
          <w:szCs w:val="28"/>
        </w:rPr>
        <w:t>10 %) підвищені або знижені. Основним завданням етапу є можливість знайти приховані резерви організму вихованця в різних сторонах його підготовленості (фізичній, техніко-тактичній, психологічній) та забезпечити їх прояв у навчально-тренувальній і змагальній діяльності</w:t>
      </w:r>
      <w:r w:rsidR="002E7DDA">
        <w:rPr>
          <w:rFonts w:ascii="Times New Roman" w:hAnsi="Times New Roman" w:cs="Times New Roman"/>
          <w:sz w:val="28"/>
          <w:szCs w:val="28"/>
        </w:rPr>
        <w:t xml:space="preserve"> </w:t>
      </w:r>
      <w:r w:rsidRPr="00D407DD">
        <w:rPr>
          <w:rFonts w:ascii="Times New Roman" w:hAnsi="Times New Roman" w:cs="Times New Roman"/>
          <w:sz w:val="28"/>
          <w:szCs w:val="28"/>
        </w:rPr>
        <w:t xml:space="preserve"> </w:t>
      </w:r>
      <w:r w:rsidR="002E7DDA" w:rsidRPr="00C36033">
        <w:rPr>
          <w:rFonts w:ascii="Times New Roman" w:hAnsi="Times New Roman" w:cs="Times New Roman"/>
          <w:sz w:val="28"/>
          <w:szCs w:val="28"/>
        </w:rPr>
        <w:t>(Сениця та ін., 2022,</w:t>
      </w:r>
      <w:r w:rsidR="002E7DDA">
        <w:rPr>
          <w:rFonts w:ascii="Times New Roman" w:hAnsi="Times New Roman" w:cs="Times New Roman"/>
          <w:sz w:val="28"/>
          <w:szCs w:val="28"/>
        </w:rPr>
        <w:t> </w:t>
      </w:r>
      <w:r w:rsidR="002E7DDA" w:rsidRPr="00C36033">
        <w:rPr>
          <w:rFonts w:ascii="Times New Roman" w:hAnsi="Times New Roman" w:cs="Times New Roman"/>
          <w:sz w:val="28"/>
          <w:szCs w:val="28"/>
        </w:rPr>
        <w:t xml:space="preserve">с. </w:t>
      </w:r>
      <w:r w:rsidR="002E7DDA">
        <w:rPr>
          <w:rFonts w:ascii="Times New Roman" w:hAnsi="Times New Roman" w:cs="Times New Roman"/>
          <w:sz w:val="28"/>
          <w:szCs w:val="28"/>
        </w:rPr>
        <w:t>18</w:t>
      </w:r>
      <w:r w:rsidR="002E7DDA" w:rsidRPr="00C36033">
        <w:rPr>
          <w:rFonts w:ascii="Times New Roman" w:hAnsi="Times New Roman" w:cs="Times New Roman"/>
          <w:sz w:val="28"/>
          <w:szCs w:val="28"/>
        </w:rPr>
        <w:t>).</w:t>
      </w:r>
    </w:p>
    <w:p w14:paraId="6A569D8C" w14:textId="31F1E355" w:rsidR="00D407DD" w:rsidRDefault="00D407DD" w:rsidP="00060CE7">
      <w:pPr>
        <w:widowControl w:val="0"/>
        <w:spacing w:after="0" w:line="360" w:lineRule="auto"/>
        <w:ind w:firstLine="709"/>
        <w:jc w:val="both"/>
        <w:rPr>
          <w:rFonts w:ascii="Times New Roman" w:hAnsi="Times New Roman" w:cs="Times New Roman"/>
          <w:sz w:val="28"/>
          <w:szCs w:val="28"/>
        </w:rPr>
      </w:pPr>
      <w:r w:rsidRPr="00D407DD">
        <w:rPr>
          <w:rFonts w:ascii="Times New Roman" w:hAnsi="Times New Roman" w:cs="Times New Roman"/>
          <w:sz w:val="28"/>
          <w:szCs w:val="28"/>
        </w:rPr>
        <w:t>Особливу увагу належить спрямувати на знаходження резервів у сфері тактичної і психологічної підготовленості, тобто в тих сторонах майстерності, результативність в яких залежить від досвіду вихованця, знань сильних і слабких сторін основних суперників.</w:t>
      </w:r>
    </w:p>
    <w:p w14:paraId="1D9850E7" w14:textId="77777777" w:rsidR="0002266F" w:rsidRDefault="0002266F" w:rsidP="00060CE7">
      <w:pPr>
        <w:widowControl w:val="0"/>
        <w:spacing w:after="0" w:line="360" w:lineRule="auto"/>
        <w:ind w:firstLine="709"/>
        <w:jc w:val="both"/>
        <w:rPr>
          <w:rFonts w:ascii="Times New Roman" w:hAnsi="Times New Roman" w:cs="Times New Roman"/>
          <w:sz w:val="28"/>
          <w:szCs w:val="28"/>
        </w:rPr>
      </w:pPr>
      <w:r w:rsidRPr="0002266F">
        <w:rPr>
          <w:rFonts w:ascii="Times New Roman" w:hAnsi="Times New Roman" w:cs="Times New Roman"/>
          <w:sz w:val="28"/>
          <w:szCs w:val="28"/>
        </w:rPr>
        <w:t>Етап збереження вищої спортивної майстерності</w:t>
      </w:r>
      <w:r>
        <w:rPr>
          <w:rFonts w:ascii="Times New Roman" w:hAnsi="Times New Roman" w:cs="Times New Roman"/>
          <w:sz w:val="28"/>
          <w:szCs w:val="28"/>
        </w:rPr>
        <w:t>.</w:t>
      </w:r>
      <w:r w:rsidRPr="0002266F">
        <w:rPr>
          <w:rFonts w:ascii="Times New Roman" w:hAnsi="Times New Roman" w:cs="Times New Roman"/>
          <w:sz w:val="28"/>
          <w:szCs w:val="28"/>
        </w:rPr>
        <w:t xml:space="preserve"> Підготовка на цьому етапі характеризується суто індивідуальним підходом. </w:t>
      </w:r>
    </w:p>
    <w:p w14:paraId="6382D422" w14:textId="77777777" w:rsidR="0002266F" w:rsidRDefault="0002266F" w:rsidP="00060CE7">
      <w:pPr>
        <w:widowControl w:val="0"/>
        <w:spacing w:after="0" w:line="360" w:lineRule="auto"/>
        <w:ind w:firstLine="709"/>
        <w:jc w:val="both"/>
        <w:rPr>
          <w:rFonts w:ascii="Times New Roman" w:hAnsi="Times New Roman" w:cs="Times New Roman"/>
          <w:sz w:val="28"/>
          <w:szCs w:val="28"/>
        </w:rPr>
      </w:pPr>
      <w:r w:rsidRPr="0002266F">
        <w:rPr>
          <w:rFonts w:ascii="Times New Roman" w:hAnsi="Times New Roman" w:cs="Times New Roman"/>
          <w:sz w:val="28"/>
          <w:szCs w:val="28"/>
        </w:rPr>
        <w:t xml:space="preserve">По-перше, великий стаж підготовки конкретного вихованця допомагає всебічно вивчити властиві йому особливості, сильні і слабкі сторони, виявити найбільш ефективні методи й засоби підготовки, варіанти планування навчально-тренувального навантаження, що дає змогу підвищити ефективність і якість навчально-тренувального процесу і завдяки цьому підтримати рівень спортивних досягнень. </w:t>
      </w:r>
    </w:p>
    <w:p w14:paraId="02D7D867" w14:textId="13BE0238" w:rsidR="0002266F" w:rsidRDefault="0002266F" w:rsidP="00060CE7">
      <w:pPr>
        <w:widowControl w:val="0"/>
        <w:spacing w:after="0" w:line="360" w:lineRule="auto"/>
        <w:ind w:firstLine="709"/>
        <w:jc w:val="both"/>
        <w:rPr>
          <w:rFonts w:ascii="Times New Roman" w:hAnsi="Times New Roman" w:cs="Times New Roman"/>
          <w:sz w:val="28"/>
          <w:szCs w:val="28"/>
        </w:rPr>
      </w:pPr>
      <w:r w:rsidRPr="0002266F">
        <w:rPr>
          <w:rFonts w:ascii="Times New Roman" w:hAnsi="Times New Roman" w:cs="Times New Roman"/>
          <w:sz w:val="28"/>
          <w:szCs w:val="28"/>
        </w:rPr>
        <w:t>По-друге, неминуче зниження функціонального потенціалу організму і його адаптаційних можливостей, зумовлене як природними віковими змінами систем і органів, так і високим рівнем навантажень на попередніх етапах багаторічної навчально-тренувальної роботи, а нерідко і наслідками травм, не тільки не дає змоги збільшити навантаження, але і ускладнює утримання їх на раніше доступному рівні. Це вимагає виявлення індивідуальних резервів зростання майстерності, здатних нейтралізувати дію вказаних негативних чинників</w:t>
      </w:r>
      <w:r w:rsidR="002E7DDA">
        <w:rPr>
          <w:rFonts w:ascii="Times New Roman" w:hAnsi="Times New Roman" w:cs="Times New Roman"/>
          <w:sz w:val="28"/>
          <w:szCs w:val="28"/>
        </w:rPr>
        <w:t xml:space="preserve"> </w:t>
      </w:r>
      <w:r w:rsidR="002E7DDA" w:rsidRPr="00C36033">
        <w:rPr>
          <w:rFonts w:ascii="Times New Roman" w:hAnsi="Times New Roman" w:cs="Times New Roman"/>
          <w:sz w:val="28"/>
          <w:szCs w:val="28"/>
        </w:rPr>
        <w:t>(Сениця та ін., 2022,</w:t>
      </w:r>
      <w:r w:rsidR="002E7DDA">
        <w:rPr>
          <w:rFonts w:ascii="Times New Roman" w:hAnsi="Times New Roman" w:cs="Times New Roman"/>
          <w:sz w:val="28"/>
          <w:szCs w:val="28"/>
        </w:rPr>
        <w:t> </w:t>
      </w:r>
      <w:r w:rsidR="002E7DDA" w:rsidRPr="00C36033">
        <w:rPr>
          <w:rFonts w:ascii="Times New Roman" w:hAnsi="Times New Roman" w:cs="Times New Roman"/>
          <w:sz w:val="28"/>
          <w:szCs w:val="28"/>
        </w:rPr>
        <w:t xml:space="preserve">с. </w:t>
      </w:r>
      <w:r w:rsidR="002E7DDA">
        <w:rPr>
          <w:rFonts w:ascii="Times New Roman" w:hAnsi="Times New Roman" w:cs="Times New Roman"/>
          <w:sz w:val="28"/>
          <w:szCs w:val="28"/>
        </w:rPr>
        <w:t>18</w:t>
      </w:r>
      <w:r w:rsidR="002E7DDA" w:rsidRPr="00C36033">
        <w:rPr>
          <w:rFonts w:ascii="Times New Roman" w:hAnsi="Times New Roman" w:cs="Times New Roman"/>
          <w:sz w:val="28"/>
          <w:szCs w:val="28"/>
        </w:rPr>
        <w:t>).</w:t>
      </w:r>
    </w:p>
    <w:p w14:paraId="5EBD5C5D" w14:textId="77777777" w:rsidR="0002266F" w:rsidRDefault="0002266F" w:rsidP="00060CE7">
      <w:pPr>
        <w:widowControl w:val="0"/>
        <w:spacing w:after="0" w:line="360" w:lineRule="auto"/>
        <w:ind w:firstLine="709"/>
        <w:jc w:val="both"/>
        <w:rPr>
          <w:rFonts w:ascii="Times New Roman" w:hAnsi="Times New Roman" w:cs="Times New Roman"/>
          <w:sz w:val="28"/>
          <w:szCs w:val="28"/>
        </w:rPr>
      </w:pPr>
      <w:r w:rsidRPr="0002266F">
        <w:rPr>
          <w:rFonts w:ascii="Times New Roman" w:hAnsi="Times New Roman" w:cs="Times New Roman"/>
          <w:sz w:val="28"/>
          <w:szCs w:val="28"/>
        </w:rPr>
        <w:t xml:space="preserve">Для етапу збереження досягнень характерне прагнення зберегти раніше досягнутий рівень функціональних можливостей основних систем організму за колишнього або навіть меншого обсягу навчально-тренувальної роботи. Одночасно велику увагу приділяють удосконаленню технічної майстерності, </w:t>
      </w:r>
      <w:r w:rsidRPr="0002266F">
        <w:rPr>
          <w:rFonts w:ascii="Times New Roman" w:hAnsi="Times New Roman" w:cs="Times New Roman"/>
          <w:sz w:val="28"/>
          <w:szCs w:val="28"/>
        </w:rPr>
        <w:lastRenderedPageBreak/>
        <w:t xml:space="preserve">підвищенню психічної готовності, усуненню особистих недоліків у рівні фізичної підготовленості. </w:t>
      </w:r>
    </w:p>
    <w:p w14:paraId="16D8F19F" w14:textId="243AD94E" w:rsidR="0002266F" w:rsidRDefault="0002266F" w:rsidP="00060CE7">
      <w:pPr>
        <w:widowControl w:val="0"/>
        <w:spacing w:after="0" w:line="360" w:lineRule="auto"/>
        <w:ind w:firstLine="709"/>
        <w:jc w:val="both"/>
        <w:rPr>
          <w:rFonts w:ascii="Times New Roman" w:hAnsi="Times New Roman" w:cs="Times New Roman"/>
          <w:sz w:val="28"/>
          <w:szCs w:val="28"/>
        </w:rPr>
      </w:pPr>
      <w:r w:rsidRPr="0002266F">
        <w:rPr>
          <w:rFonts w:ascii="Times New Roman" w:hAnsi="Times New Roman" w:cs="Times New Roman"/>
          <w:sz w:val="28"/>
          <w:szCs w:val="28"/>
        </w:rPr>
        <w:t>Одним із найважливіших чинників підтримки спортивних досягнень є тактична зрілість, яка прямо залежить від змагального досвіду вихованця</w:t>
      </w:r>
      <w:r w:rsidR="002E7DDA">
        <w:rPr>
          <w:rFonts w:ascii="Times New Roman" w:hAnsi="Times New Roman" w:cs="Times New Roman"/>
          <w:sz w:val="28"/>
          <w:szCs w:val="28"/>
        </w:rPr>
        <w:t xml:space="preserve"> </w:t>
      </w:r>
      <w:r w:rsidR="002E7DDA" w:rsidRPr="00C36033">
        <w:rPr>
          <w:rFonts w:ascii="Times New Roman" w:hAnsi="Times New Roman" w:cs="Times New Roman"/>
          <w:sz w:val="28"/>
          <w:szCs w:val="28"/>
        </w:rPr>
        <w:t>(Сениця та ін., 2022,</w:t>
      </w:r>
      <w:r w:rsidR="002E7DDA">
        <w:rPr>
          <w:rFonts w:ascii="Times New Roman" w:hAnsi="Times New Roman" w:cs="Times New Roman"/>
          <w:sz w:val="28"/>
          <w:szCs w:val="28"/>
        </w:rPr>
        <w:t> </w:t>
      </w:r>
      <w:r w:rsidR="002E7DDA" w:rsidRPr="00C36033">
        <w:rPr>
          <w:rFonts w:ascii="Times New Roman" w:hAnsi="Times New Roman" w:cs="Times New Roman"/>
          <w:sz w:val="28"/>
          <w:szCs w:val="28"/>
        </w:rPr>
        <w:t xml:space="preserve">с. </w:t>
      </w:r>
      <w:r w:rsidR="002E7DDA">
        <w:rPr>
          <w:rFonts w:ascii="Times New Roman" w:hAnsi="Times New Roman" w:cs="Times New Roman"/>
          <w:sz w:val="28"/>
          <w:szCs w:val="28"/>
        </w:rPr>
        <w:t>19</w:t>
      </w:r>
      <w:r w:rsidR="002E7DDA" w:rsidRPr="00C36033">
        <w:rPr>
          <w:rFonts w:ascii="Times New Roman" w:hAnsi="Times New Roman" w:cs="Times New Roman"/>
          <w:sz w:val="28"/>
          <w:szCs w:val="28"/>
        </w:rPr>
        <w:t>).</w:t>
      </w:r>
    </w:p>
    <w:p w14:paraId="157D1EF1" w14:textId="77777777" w:rsidR="00667D38" w:rsidRDefault="00667D38" w:rsidP="00060CE7">
      <w:pPr>
        <w:widowControl w:val="0"/>
        <w:spacing w:after="0" w:line="360" w:lineRule="auto"/>
        <w:ind w:firstLine="709"/>
        <w:jc w:val="both"/>
        <w:rPr>
          <w:rFonts w:ascii="Times New Roman" w:hAnsi="Times New Roman" w:cs="Times New Roman"/>
          <w:sz w:val="28"/>
          <w:szCs w:val="28"/>
        </w:rPr>
      </w:pPr>
      <w:r w:rsidRPr="00667D38">
        <w:rPr>
          <w:rFonts w:ascii="Times New Roman" w:hAnsi="Times New Roman" w:cs="Times New Roman"/>
          <w:sz w:val="28"/>
          <w:szCs w:val="28"/>
        </w:rPr>
        <w:t xml:space="preserve">Спеціально-рухова підготовка має сприяти розвиткові та удосконаленню функцій і систем організму завдяки спеціальній програмі таких фізичних вправ: </w:t>
      </w:r>
    </w:p>
    <w:p w14:paraId="3C5FDD32" w14:textId="77777777" w:rsidR="00667D38" w:rsidRDefault="00667D38" w:rsidP="00667D38">
      <w:pPr>
        <w:pStyle w:val="a3"/>
        <w:widowControl w:val="0"/>
        <w:numPr>
          <w:ilvl w:val="0"/>
          <w:numId w:val="24"/>
        </w:numPr>
        <w:spacing w:after="0" w:line="360" w:lineRule="auto"/>
        <w:jc w:val="both"/>
        <w:rPr>
          <w:rFonts w:ascii="Times New Roman" w:hAnsi="Times New Roman" w:cs="Times New Roman"/>
          <w:sz w:val="28"/>
          <w:szCs w:val="28"/>
        </w:rPr>
      </w:pPr>
      <w:r w:rsidRPr="00667D38">
        <w:rPr>
          <w:rFonts w:ascii="Times New Roman" w:hAnsi="Times New Roman" w:cs="Times New Roman"/>
          <w:sz w:val="28"/>
          <w:szCs w:val="28"/>
        </w:rPr>
        <w:t xml:space="preserve">вправи, спрямовані на формування правильної постави та вдосконалення механізмів регуляції пози; </w:t>
      </w:r>
    </w:p>
    <w:p w14:paraId="07B7ABFC" w14:textId="57630A61" w:rsidR="00667D38" w:rsidRDefault="00667D38" w:rsidP="00667D38">
      <w:pPr>
        <w:pStyle w:val="a3"/>
        <w:widowControl w:val="0"/>
        <w:numPr>
          <w:ilvl w:val="0"/>
          <w:numId w:val="24"/>
        </w:numPr>
        <w:spacing w:after="0" w:line="360" w:lineRule="auto"/>
        <w:jc w:val="both"/>
        <w:rPr>
          <w:rFonts w:ascii="Times New Roman" w:hAnsi="Times New Roman" w:cs="Times New Roman"/>
          <w:sz w:val="28"/>
          <w:szCs w:val="28"/>
        </w:rPr>
      </w:pPr>
      <w:r w:rsidRPr="00667D38">
        <w:rPr>
          <w:rFonts w:ascii="Times New Roman" w:hAnsi="Times New Roman" w:cs="Times New Roman"/>
          <w:sz w:val="28"/>
          <w:szCs w:val="28"/>
        </w:rPr>
        <w:t>вправи для розвитку і вдосконалення просторової орієнтації та точності м</w:t>
      </w:r>
      <w:r>
        <w:rPr>
          <w:rFonts w:ascii="Times New Roman" w:hAnsi="Times New Roman" w:cs="Times New Roman"/>
          <w:sz w:val="28"/>
          <w:szCs w:val="28"/>
        </w:rPr>
        <w:t>’</w:t>
      </w:r>
      <w:r w:rsidRPr="00667D38">
        <w:rPr>
          <w:rFonts w:ascii="Times New Roman" w:hAnsi="Times New Roman" w:cs="Times New Roman"/>
          <w:sz w:val="28"/>
          <w:szCs w:val="28"/>
        </w:rPr>
        <w:t xml:space="preserve">язових зусиль, розвитку функції балансування; </w:t>
      </w:r>
    </w:p>
    <w:p w14:paraId="5C984DEC" w14:textId="77777777" w:rsidR="00667D38" w:rsidRDefault="00667D38" w:rsidP="00667D38">
      <w:pPr>
        <w:pStyle w:val="a3"/>
        <w:widowControl w:val="0"/>
        <w:numPr>
          <w:ilvl w:val="0"/>
          <w:numId w:val="24"/>
        </w:numPr>
        <w:spacing w:after="0" w:line="360" w:lineRule="auto"/>
        <w:jc w:val="both"/>
        <w:rPr>
          <w:rFonts w:ascii="Times New Roman" w:hAnsi="Times New Roman" w:cs="Times New Roman"/>
          <w:sz w:val="28"/>
          <w:szCs w:val="28"/>
        </w:rPr>
      </w:pPr>
      <w:r w:rsidRPr="00667D38">
        <w:rPr>
          <w:rFonts w:ascii="Times New Roman" w:hAnsi="Times New Roman" w:cs="Times New Roman"/>
          <w:sz w:val="28"/>
          <w:szCs w:val="28"/>
        </w:rPr>
        <w:t xml:space="preserve">спеціальні парні вправи, спрямовані на мінімізацію взаємодії між партнерами; </w:t>
      </w:r>
    </w:p>
    <w:p w14:paraId="25DDB3E7" w14:textId="76EC26C5" w:rsidR="00667D38" w:rsidRDefault="00667D38" w:rsidP="00667D38">
      <w:pPr>
        <w:pStyle w:val="a3"/>
        <w:widowControl w:val="0"/>
        <w:numPr>
          <w:ilvl w:val="0"/>
          <w:numId w:val="24"/>
        </w:numPr>
        <w:spacing w:after="0" w:line="360" w:lineRule="auto"/>
        <w:jc w:val="both"/>
        <w:rPr>
          <w:rFonts w:ascii="Times New Roman" w:hAnsi="Times New Roman" w:cs="Times New Roman"/>
          <w:sz w:val="28"/>
          <w:szCs w:val="28"/>
        </w:rPr>
      </w:pPr>
      <w:r w:rsidRPr="00667D38">
        <w:rPr>
          <w:rFonts w:ascii="Times New Roman" w:hAnsi="Times New Roman" w:cs="Times New Roman"/>
          <w:sz w:val="28"/>
          <w:szCs w:val="28"/>
        </w:rPr>
        <w:t>вправи для підвищення вестибулярної стійкості.</w:t>
      </w:r>
    </w:p>
    <w:p w14:paraId="16291724" w14:textId="4DA6CA1D" w:rsidR="00667D38" w:rsidRDefault="00667D38" w:rsidP="00667D38">
      <w:pPr>
        <w:widowControl w:val="0"/>
        <w:spacing w:after="0" w:line="360" w:lineRule="auto"/>
        <w:ind w:firstLine="709"/>
        <w:jc w:val="both"/>
        <w:rPr>
          <w:rFonts w:ascii="Times New Roman" w:hAnsi="Times New Roman" w:cs="Times New Roman"/>
          <w:sz w:val="28"/>
          <w:szCs w:val="28"/>
        </w:rPr>
      </w:pPr>
      <w:r w:rsidRPr="00667D38">
        <w:rPr>
          <w:rFonts w:ascii="Times New Roman" w:hAnsi="Times New Roman" w:cs="Times New Roman"/>
          <w:sz w:val="28"/>
          <w:szCs w:val="28"/>
        </w:rPr>
        <w:t>Зміст та обсяг спеціально-рухової підготовки мають узгоджуватися з періодами навчально-тренувального процесу. Найбільший відсоток часу (30</w:t>
      </w:r>
      <w:r>
        <w:rPr>
          <w:rFonts w:ascii="Times New Roman" w:hAnsi="Times New Roman" w:cs="Times New Roman"/>
          <w:sz w:val="28"/>
          <w:szCs w:val="28"/>
        </w:rPr>
        <w:t>-</w:t>
      </w:r>
      <w:r w:rsidRPr="00667D38">
        <w:rPr>
          <w:rFonts w:ascii="Times New Roman" w:hAnsi="Times New Roman" w:cs="Times New Roman"/>
          <w:sz w:val="28"/>
          <w:szCs w:val="28"/>
        </w:rPr>
        <w:t>40 хв) для спеціально-рухової підготовки рекомендують виокре</w:t>
      </w:r>
      <w:r w:rsidR="00E36D47">
        <w:rPr>
          <w:rFonts w:ascii="Times New Roman" w:hAnsi="Times New Roman" w:cs="Times New Roman"/>
          <w:sz w:val="28"/>
          <w:szCs w:val="28"/>
        </w:rPr>
        <w:t>м</w:t>
      </w:r>
      <w:r w:rsidRPr="00667D38">
        <w:rPr>
          <w:rFonts w:ascii="Times New Roman" w:hAnsi="Times New Roman" w:cs="Times New Roman"/>
          <w:sz w:val="28"/>
          <w:szCs w:val="28"/>
        </w:rPr>
        <w:t>лювати в підготовчому та перехідному періодах. У змагальному періоді акцентувати потрібно на підвищенні рівня функцій балансування і мінімізації взаємодії між партнерами, плануючи для цього від 10 до 25 хв.</w:t>
      </w:r>
      <w:r w:rsidR="00462039" w:rsidRPr="00462039">
        <w:rPr>
          <w:rFonts w:ascii="Times New Roman" w:hAnsi="Times New Roman" w:cs="Times New Roman"/>
          <w:sz w:val="28"/>
          <w:szCs w:val="28"/>
        </w:rPr>
        <w:t xml:space="preserve"> </w:t>
      </w:r>
      <w:r w:rsidR="00462039" w:rsidRPr="00C36033">
        <w:rPr>
          <w:rFonts w:ascii="Times New Roman" w:hAnsi="Times New Roman" w:cs="Times New Roman"/>
          <w:sz w:val="28"/>
          <w:szCs w:val="28"/>
        </w:rPr>
        <w:t>(Сениця та ін., 2022,</w:t>
      </w:r>
      <w:r w:rsidR="00462039">
        <w:rPr>
          <w:rFonts w:ascii="Times New Roman" w:hAnsi="Times New Roman" w:cs="Times New Roman"/>
          <w:sz w:val="28"/>
          <w:szCs w:val="28"/>
        </w:rPr>
        <w:t> </w:t>
      </w:r>
      <w:r w:rsidR="00462039" w:rsidRPr="00C36033">
        <w:rPr>
          <w:rFonts w:ascii="Times New Roman" w:hAnsi="Times New Roman" w:cs="Times New Roman"/>
          <w:sz w:val="28"/>
          <w:szCs w:val="28"/>
        </w:rPr>
        <w:t>с.</w:t>
      </w:r>
      <w:r w:rsidR="00462039">
        <w:rPr>
          <w:rFonts w:ascii="Times New Roman" w:hAnsi="Times New Roman" w:cs="Times New Roman"/>
          <w:sz w:val="28"/>
          <w:szCs w:val="28"/>
        </w:rPr>
        <w:t> 36</w:t>
      </w:r>
      <w:r w:rsidR="00462039" w:rsidRPr="00C36033">
        <w:rPr>
          <w:rFonts w:ascii="Times New Roman" w:hAnsi="Times New Roman" w:cs="Times New Roman"/>
          <w:sz w:val="28"/>
          <w:szCs w:val="28"/>
        </w:rPr>
        <w:t>).</w:t>
      </w:r>
    </w:p>
    <w:p w14:paraId="769F87E2" w14:textId="77777777" w:rsidR="00EB3039" w:rsidRDefault="00EB3039" w:rsidP="00667D38">
      <w:pPr>
        <w:widowControl w:val="0"/>
        <w:spacing w:after="0" w:line="360" w:lineRule="auto"/>
        <w:ind w:firstLine="709"/>
        <w:jc w:val="both"/>
        <w:rPr>
          <w:rFonts w:ascii="Times New Roman" w:hAnsi="Times New Roman" w:cs="Times New Roman"/>
          <w:sz w:val="28"/>
          <w:szCs w:val="28"/>
        </w:rPr>
      </w:pPr>
      <w:r w:rsidRPr="00EB3039">
        <w:rPr>
          <w:rFonts w:ascii="Times New Roman" w:hAnsi="Times New Roman" w:cs="Times New Roman"/>
          <w:sz w:val="28"/>
          <w:szCs w:val="28"/>
        </w:rPr>
        <w:t xml:space="preserve">Хореографічна підготовка – важлива частина технічної підготовки, яку здійснюють за допомогою засобів класичного, народного, історико-побутового, сучасного танцю та інших напрямів танцювального мистецтва. </w:t>
      </w:r>
    </w:p>
    <w:p w14:paraId="0C3330C7" w14:textId="22E2ECB4" w:rsidR="00EB3039" w:rsidRDefault="00EB3039" w:rsidP="00667D38">
      <w:pPr>
        <w:widowControl w:val="0"/>
        <w:spacing w:after="0" w:line="360" w:lineRule="auto"/>
        <w:ind w:firstLine="709"/>
        <w:jc w:val="both"/>
        <w:rPr>
          <w:rFonts w:ascii="Times New Roman" w:hAnsi="Times New Roman" w:cs="Times New Roman"/>
          <w:sz w:val="28"/>
          <w:szCs w:val="28"/>
        </w:rPr>
      </w:pPr>
      <w:r w:rsidRPr="00EB3039">
        <w:rPr>
          <w:rFonts w:ascii="Times New Roman" w:hAnsi="Times New Roman" w:cs="Times New Roman"/>
          <w:sz w:val="28"/>
          <w:szCs w:val="28"/>
        </w:rPr>
        <w:t xml:space="preserve">У сучасній навчально-тренувальній практиці хореографію використовують не тільки на заняттях з акробатками, а й на заняттях з акробатами. Здебільшого у практиці використовують класичний екзерсис, який сприяє формуванню правильної постави, гарних жестів, рухливості у суглобах, виворотності стоп та інших якостей і навичок. </w:t>
      </w:r>
    </w:p>
    <w:p w14:paraId="12EB07EB" w14:textId="77777777" w:rsidR="00EB3039" w:rsidRDefault="00EB3039" w:rsidP="00667D38">
      <w:pPr>
        <w:widowControl w:val="0"/>
        <w:spacing w:after="0" w:line="360" w:lineRule="auto"/>
        <w:ind w:firstLine="709"/>
        <w:jc w:val="both"/>
        <w:rPr>
          <w:rFonts w:ascii="Times New Roman" w:hAnsi="Times New Roman" w:cs="Times New Roman"/>
          <w:sz w:val="28"/>
          <w:szCs w:val="28"/>
        </w:rPr>
      </w:pPr>
      <w:r w:rsidRPr="00EB3039">
        <w:rPr>
          <w:rFonts w:ascii="Times New Roman" w:hAnsi="Times New Roman" w:cs="Times New Roman"/>
          <w:sz w:val="28"/>
          <w:szCs w:val="28"/>
        </w:rPr>
        <w:lastRenderedPageBreak/>
        <w:t>Хореографічна та музично</w:t>
      </w:r>
      <w:r>
        <w:rPr>
          <w:rFonts w:ascii="Times New Roman" w:hAnsi="Times New Roman" w:cs="Times New Roman"/>
          <w:sz w:val="28"/>
          <w:szCs w:val="28"/>
        </w:rPr>
        <w:t>-</w:t>
      </w:r>
      <w:r w:rsidRPr="00EB3039">
        <w:rPr>
          <w:rFonts w:ascii="Times New Roman" w:hAnsi="Times New Roman" w:cs="Times New Roman"/>
          <w:sz w:val="28"/>
          <w:szCs w:val="28"/>
        </w:rPr>
        <w:t xml:space="preserve">ритмічна підготовка – суттєві засоби розвитку відчуття ритму, музикальності, виразності, плавності, емоційності рухів. Хореографічна підготовка виконує завдання початкової технічної підготовки. Вона передусім спрямована на високоякісне засвоєння елементів «школи». Водночас навички та якості, які дає хореографічна підготовка потрібно постійного підкріплювати й удосконалювати, тому хореографія –  постійний елемент підготовки не тільки початківців, але і досвідчених акробатів. </w:t>
      </w:r>
    </w:p>
    <w:p w14:paraId="357D65DF" w14:textId="77777777" w:rsidR="00EB3039" w:rsidRDefault="00EB3039" w:rsidP="00667D38">
      <w:pPr>
        <w:widowControl w:val="0"/>
        <w:spacing w:after="0" w:line="360" w:lineRule="auto"/>
        <w:ind w:firstLine="709"/>
        <w:jc w:val="both"/>
        <w:rPr>
          <w:rFonts w:ascii="Times New Roman" w:hAnsi="Times New Roman" w:cs="Times New Roman"/>
          <w:sz w:val="28"/>
          <w:szCs w:val="28"/>
        </w:rPr>
      </w:pPr>
      <w:r w:rsidRPr="00EB3039">
        <w:rPr>
          <w:rFonts w:ascii="Times New Roman" w:hAnsi="Times New Roman" w:cs="Times New Roman"/>
          <w:sz w:val="28"/>
          <w:szCs w:val="28"/>
        </w:rPr>
        <w:t xml:space="preserve">Завдання хореографічного виховання: </w:t>
      </w:r>
    </w:p>
    <w:p w14:paraId="04B6F304" w14:textId="77777777" w:rsidR="00EB3039" w:rsidRDefault="00EB3039" w:rsidP="00EB3039">
      <w:pPr>
        <w:pStyle w:val="a3"/>
        <w:widowControl w:val="0"/>
        <w:numPr>
          <w:ilvl w:val="0"/>
          <w:numId w:val="26"/>
        </w:numPr>
        <w:spacing w:after="0" w:line="360" w:lineRule="auto"/>
        <w:jc w:val="both"/>
        <w:rPr>
          <w:rFonts w:ascii="Times New Roman" w:hAnsi="Times New Roman" w:cs="Times New Roman"/>
          <w:sz w:val="28"/>
          <w:szCs w:val="28"/>
        </w:rPr>
      </w:pPr>
      <w:r w:rsidRPr="00EB3039">
        <w:rPr>
          <w:rFonts w:ascii="Times New Roman" w:hAnsi="Times New Roman" w:cs="Times New Roman"/>
          <w:sz w:val="28"/>
          <w:szCs w:val="28"/>
        </w:rPr>
        <w:t xml:space="preserve">невпинне підвищення хореографічної культури; </w:t>
      </w:r>
    </w:p>
    <w:p w14:paraId="7A7881B5" w14:textId="77777777" w:rsidR="00EB3039" w:rsidRDefault="00EB3039" w:rsidP="00EB3039">
      <w:pPr>
        <w:pStyle w:val="a3"/>
        <w:widowControl w:val="0"/>
        <w:numPr>
          <w:ilvl w:val="0"/>
          <w:numId w:val="26"/>
        </w:numPr>
        <w:spacing w:after="0" w:line="360" w:lineRule="auto"/>
        <w:jc w:val="both"/>
        <w:rPr>
          <w:rFonts w:ascii="Times New Roman" w:hAnsi="Times New Roman" w:cs="Times New Roman"/>
          <w:sz w:val="28"/>
          <w:szCs w:val="28"/>
        </w:rPr>
      </w:pPr>
      <w:r w:rsidRPr="00EB3039">
        <w:rPr>
          <w:rFonts w:ascii="Times New Roman" w:hAnsi="Times New Roman" w:cs="Times New Roman"/>
          <w:sz w:val="28"/>
          <w:szCs w:val="28"/>
        </w:rPr>
        <w:t xml:space="preserve">знайомство з найкращими зразками танцювального мистецтва, з життям і діяльністю провідних хореографів і композиторів, які працювали в галузі балетної музики; </w:t>
      </w:r>
    </w:p>
    <w:p w14:paraId="4B1F616D" w14:textId="77777777" w:rsidR="00EB3039" w:rsidRDefault="00EB3039" w:rsidP="00EB3039">
      <w:pPr>
        <w:pStyle w:val="a3"/>
        <w:widowControl w:val="0"/>
        <w:numPr>
          <w:ilvl w:val="0"/>
          <w:numId w:val="26"/>
        </w:numPr>
        <w:spacing w:after="0" w:line="360" w:lineRule="auto"/>
        <w:jc w:val="both"/>
        <w:rPr>
          <w:rFonts w:ascii="Times New Roman" w:hAnsi="Times New Roman" w:cs="Times New Roman"/>
          <w:sz w:val="28"/>
          <w:szCs w:val="28"/>
        </w:rPr>
      </w:pPr>
      <w:r w:rsidRPr="00EB3039">
        <w:rPr>
          <w:rFonts w:ascii="Times New Roman" w:hAnsi="Times New Roman" w:cs="Times New Roman"/>
          <w:sz w:val="28"/>
          <w:szCs w:val="28"/>
        </w:rPr>
        <w:t xml:space="preserve">вивчення основ танцювального мистецтва; </w:t>
      </w:r>
    </w:p>
    <w:p w14:paraId="4D372A46" w14:textId="77777777" w:rsidR="00EB3039" w:rsidRDefault="00EB3039" w:rsidP="00EB3039">
      <w:pPr>
        <w:pStyle w:val="a3"/>
        <w:widowControl w:val="0"/>
        <w:numPr>
          <w:ilvl w:val="0"/>
          <w:numId w:val="26"/>
        </w:numPr>
        <w:spacing w:after="0" w:line="360" w:lineRule="auto"/>
        <w:jc w:val="both"/>
        <w:rPr>
          <w:rFonts w:ascii="Times New Roman" w:hAnsi="Times New Roman" w:cs="Times New Roman"/>
          <w:sz w:val="28"/>
          <w:szCs w:val="28"/>
        </w:rPr>
      </w:pPr>
      <w:r w:rsidRPr="00EB3039">
        <w:rPr>
          <w:rFonts w:ascii="Times New Roman" w:hAnsi="Times New Roman" w:cs="Times New Roman"/>
          <w:sz w:val="28"/>
          <w:szCs w:val="28"/>
        </w:rPr>
        <w:t xml:space="preserve">набуття потрібних знань, навичок; </w:t>
      </w:r>
    </w:p>
    <w:p w14:paraId="2E8688B5" w14:textId="0DE960E7" w:rsidR="00EB3039" w:rsidRPr="00EB3039" w:rsidRDefault="00EB3039" w:rsidP="00EB3039">
      <w:pPr>
        <w:pStyle w:val="a3"/>
        <w:widowControl w:val="0"/>
        <w:numPr>
          <w:ilvl w:val="0"/>
          <w:numId w:val="26"/>
        </w:numPr>
        <w:spacing w:after="0" w:line="360" w:lineRule="auto"/>
        <w:jc w:val="both"/>
        <w:rPr>
          <w:rFonts w:ascii="Times New Roman" w:hAnsi="Times New Roman" w:cs="Times New Roman"/>
          <w:sz w:val="28"/>
          <w:szCs w:val="28"/>
        </w:rPr>
      </w:pPr>
      <w:r w:rsidRPr="00EB3039">
        <w:rPr>
          <w:rFonts w:ascii="Times New Roman" w:hAnsi="Times New Roman" w:cs="Times New Roman"/>
          <w:sz w:val="28"/>
          <w:szCs w:val="28"/>
        </w:rPr>
        <w:t xml:space="preserve">засвоєння танцювальної техніки з урахуванням вікових особливостей вихованців. </w:t>
      </w:r>
    </w:p>
    <w:p w14:paraId="714A8250" w14:textId="71FC3EC9" w:rsidR="00EB3039" w:rsidRDefault="00EB3039" w:rsidP="00667D38">
      <w:pPr>
        <w:widowControl w:val="0"/>
        <w:spacing w:after="0" w:line="360" w:lineRule="auto"/>
        <w:ind w:firstLine="709"/>
        <w:jc w:val="both"/>
        <w:rPr>
          <w:rFonts w:ascii="Times New Roman" w:hAnsi="Times New Roman" w:cs="Times New Roman"/>
          <w:sz w:val="28"/>
          <w:szCs w:val="28"/>
        </w:rPr>
      </w:pPr>
      <w:r w:rsidRPr="00EB3039">
        <w:rPr>
          <w:rFonts w:ascii="Times New Roman" w:hAnsi="Times New Roman" w:cs="Times New Roman"/>
          <w:sz w:val="28"/>
          <w:szCs w:val="28"/>
        </w:rPr>
        <w:t>Музично-ритмічне та хореографічне виховання має велике значення у роботі з вихованцями різних вікових груп. Музика і танець збагачують духовний світ людини, прикрашають життя. Зміст музики – це враження від життя, думки і почуття, виражені у звуках. Позитивний вплив музики проявляється в поліпшенні рухової реакції, розвитку музичних здібностей, накопиченні знань. Музика активізує вольові зусилля, зумовлює сильні емоційні переживання і прагнення до творчості</w:t>
      </w:r>
      <w:r w:rsidR="0080743F">
        <w:rPr>
          <w:rFonts w:ascii="Times New Roman" w:hAnsi="Times New Roman" w:cs="Times New Roman"/>
          <w:sz w:val="28"/>
          <w:szCs w:val="28"/>
        </w:rPr>
        <w:t xml:space="preserve"> </w:t>
      </w:r>
      <w:bookmarkStart w:id="15" w:name="_Hlk181448703"/>
      <w:r w:rsidR="0080743F" w:rsidRPr="00C36033">
        <w:rPr>
          <w:rFonts w:ascii="Times New Roman" w:hAnsi="Times New Roman" w:cs="Times New Roman"/>
          <w:sz w:val="28"/>
          <w:szCs w:val="28"/>
        </w:rPr>
        <w:t>(Сениця та ін., 2022,</w:t>
      </w:r>
      <w:r w:rsidR="0080743F">
        <w:rPr>
          <w:rFonts w:ascii="Times New Roman" w:hAnsi="Times New Roman" w:cs="Times New Roman"/>
          <w:sz w:val="28"/>
          <w:szCs w:val="28"/>
        </w:rPr>
        <w:t> </w:t>
      </w:r>
      <w:r w:rsidR="0080743F" w:rsidRPr="00C36033">
        <w:rPr>
          <w:rFonts w:ascii="Times New Roman" w:hAnsi="Times New Roman" w:cs="Times New Roman"/>
          <w:sz w:val="28"/>
          <w:szCs w:val="28"/>
        </w:rPr>
        <w:t>с.</w:t>
      </w:r>
      <w:r w:rsidR="0080743F">
        <w:rPr>
          <w:rFonts w:ascii="Times New Roman" w:hAnsi="Times New Roman" w:cs="Times New Roman"/>
          <w:sz w:val="28"/>
          <w:szCs w:val="28"/>
        </w:rPr>
        <w:t> 37</w:t>
      </w:r>
      <w:r w:rsidR="0080743F" w:rsidRPr="00C36033">
        <w:rPr>
          <w:rFonts w:ascii="Times New Roman" w:hAnsi="Times New Roman" w:cs="Times New Roman"/>
          <w:sz w:val="28"/>
          <w:szCs w:val="28"/>
        </w:rPr>
        <w:t>).</w:t>
      </w:r>
      <w:bookmarkEnd w:id="15"/>
    </w:p>
    <w:p w14:paraId="3FDC10C3" w14:textId="77777777"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Фізична підготовка – спеціально організований педагогічний процес фізичного виховання, спрямований на поліпшення фізичної підготовленості особистості. </w:t>
      </w:r>
    </w:p>
    <w:p w14:paraId="42DA6E89" w14:textId="51AD0D80"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Фізична підготовленість – стан вегетативних функцій організму, рівень розвитку фізичних якостей і форм тіла, а також всебічними руховими навичками, якими володіє людина. Фізичну підготовленість поділяють на </w:t>
      </w:r>
      <w:r w:rsidRPr="00D421B0">
        <w:rPr>
          <w:rFonts w:ascii="Times New Roman" w:hAnsi="Times New Roman" w:cs="Times New Roman"/>
          <w:sz w:val="28"/>
          <w:szCs w:val="28"/>
        </w:rPr>
        <w:lastRenderedPageBreak/>
        <w:t>загальну та спеціальну. Деякі фахівці рекомендують також виокремлювати допоміжну підготовку</w:t>
      </w:r>
      <w:r>
        <w:rPr>
          <w:rFonts w:ascii="Times New Roman" w:hAnsi="Times New Roman" w:cs="Times New Roman"/>
          <w:sz w:val="28"/>
          <w:szCs w:val="28"/>
        </w:rPr>
        <w:t xml:space="preserve"> </w:t>
      </w:r>
      <w:r w:rsidRPr="00D421B0">
        <w:rPr>
          <w:rFonts w:ascii="Times New Roman" w:hAnsi="Times New Roman" w:cs="Times New Roman"/>
          <w:sz w:val="28"/>
          <w:szCs w:val="28"/>
        </w:rPr>
        <w:t xml:space="preserve"> </w:t>
      </w:r>
      <w:r w:rsidRPr="00C36033">
        <w:rPr>
          <w:rFonts w:ascii="Times New Roman" w:hAnsi="Times New Roman" w:cs="Times New Roman"/>
          <w:sz w:val="28"/>
          <w:szCs w:val="28"/>
        </w:rPr>
        <w:t>(Сениця та ін., 2022,</w:t>
      </w:r>
      <w:r>
        <w:rPr>
          <w:rFonts w:ascii="Times New Roman" w:hAnsi="Times New Roman" w:cs="Times New Roman"/>
          <w:sz w:val="28"/>
          <w:szCs w:val="28"/>
        </w:rPr>
        <w:t> </w:t>
      </w:r>
      <w:r w:rsidRPr="00C36033">
        <w:rPr>
          <w:rFonts w:ascii="Times New Roman" w:hAnsi="Times New Roman" w:cs="Times New Roman"/>
          <w:sz w:val="28"/>
          <w:szCs w:val="28"/>
        </w:rPr>
        <w:t>с.</w:t>
      </w:r>
      <w:r>
        <w:rPr>
          <w:rFonts w:ascii="Times New Roman" w:hAnsi="Times New Roman" w:cs="Times New Roman"/>
          <w:sz w:val="28"/>
          <w:szCs w:val="28"/>
        </w:rPr>
        <w:t> 39</w:t>
      </w:r>
      <w:r w:rsidRPr="00C36033">
        <w:rPr>
          <w:rFonts w:ascii="Times New Roman" w:hAnsi="Times New Roman" w:cs="Times New Roman"/>
          <w:sz w:val="28"/>
          <w:szCs w:val="28"/>
        </w:rPr>
        <w:t>).</w:t>
      </w:r>
    </w:p>
    <w:p w14:paraId="45210E75" w14:textId="77777777"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Загальна підготовленість – всебічний розвиток фізичних якостей, функціональних можливостей органів і систем організму, злагодженість їхніх проявів у процесі м’язової діяльності. У сучасному спортивному тренуванні загальна підготовленість пов’язана, на відміну від колишніх уявлень, не з усебічною досконалістю взагалі, а з рівнем розвитку якостей і здібностей, що мають опосередкований вплив на спортивні досягнення в конкретному виді спорту. </w:t>
      </w:r>
    </w:p>
    <w:p w14:paraId="7FA4E2D3" w14:textId="19F942A0"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Спеціальна підготовленість характеризується рівнем розвитку фізичних якостей, можливостей органів і функціональних систем, які безпосередньо визначають досягнення у вибраному виді спорт</w:t>
      </w:r>
      <w:r>
        <w:rPr>
          <w:rFonts w:ascii="Times New Roman" w:hAnsi="Times New Roman" w:cs="Times New Roman"/>
          <w:sz w:val="28"/>
          <w:szCs w:val="28"/>
        </w:rPr>
        <w:t>.</w:t>
      </w:r>
    </w:p>
    <w:p w14:paraId="364F7211" w14:textId="77777777"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Характеризуючи різні сторони фізичної підготовленості, особливо спеціальної, фахівці вказують на те, що потрібно враховувати не тільки абсолютний рівень функціональних можливостей основних систем організму вихованця і розвитку фізичних якостей, але і його здатність реалізувати наявний функціональний потенціал у процесі змагальної діяльності. </w:t>
      </w:r>
    </w:p>
    <w:p w14:paraId="2D8EE20A" w14:textId="0625C255"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Фізична підготовка акробатів характеризується вихованням рухових якостей, що забезпечують ефективність технічної підготовки – це головне завдання фізичної підготовки. Друге, не менш важливе завдання – сприяти всебічному гармонійному розвиткові акробатів, зміцненню їхнього здоров</w:t>
      </w:r>
      <w:r>
        <w:rPr>
          <w:rFonts w:ascii="Times New Roman" w:hAnsi="Times New Roman" w:cs="Times New Roman"/>
          <w:sz w:val="28"/>
          <w:szCs w:val="28"/>
        </w:rPr>
        <w:t>’</w:t>
      </w:r>
      <w:r w:rsidRPr="00D421B0">
        <w:rPr>
          <w:rFonts w:ascii="Times New Roman" w:hAnsi="Times New Roman" w:cs="Times New Roman"/>
          <w:sz w:val="28"/>
          <w:szCs w:val="28"/>
        </w:rPr>
        <w:t>я</w:t>
      </w:r>
      <w:r>
        <w:rPr>
          <w:rFonts w:ascii="Times New Roman" w:hAnsi="Times New Roman" w:cs="Times New Roman"/>
          <w:sz w:val="28"/>
          <w:szCs w:val="28"/>
        </w:rPr>
        <w:t xml:space="preserve"> </w:t>
      </w:r>
      <w:r w:rsidRPr="00C36033">
        <w:rPr>
          <w:rFonts w:ascii="Times New Roman" w:hAnsi="Times New Roman" w:cs="Times New Roman"/>
          <w:sz w:val="28"/>
          <w:szCs w:val="28"/>
        </w:rPr>
        <w:t>(Сениця та ін., 2022,</w:t>
      </w:r>
      <w:r>
        <w:rPr>
          <w:rFonts w:ascii="Times New Roman" w:hAnsi="Times New Roman" w:cs="Times New Roman"/>
          <w:sz w:val="28"/>
          <w:szCs w:val="28"/>
        </w:rPr>
        <w:t> </w:t>
      </w:r>
      <w:r w:rsidRPr="00C36033">
        <w:rPr>
          <w:rFonts w:ascii="Times New Roman" w:hAnsi="Times New Roman" w:cs="Times New Roman"/>
          <w:sz w:val="28"/>
          <w:szCs w:val="28"/>
        </w:rPr>
        <w:t>с.</w:t>
      </w:r>
      <w:r>
        <w:rPr>
          <w:rFonts w:ascii="Times New Roman" w:hAnsi="Times New Roman" w:cs="Times New Roman"/>
          <w:sz w:val="28"/>
          <w:szCs w:val="28"/>
        </w:rPr>
        <w:t> 39</w:t>
      </w:r>
      <w:r w:rsidRPr="00C36033">
        <w:rPr>
          <w:rFonts w:ascii="Times New Roman" w:hAnsi="Times New Roman" w:cs="Times New Roman"/>
          <w:sz w:val="28"/>
          <w:szCs w:val="28"/>
        </w:rPr>
        <w:t>).</w:t>
      </w:r>
      <w:r w:rsidRPr="00D421B0">
        <w:rPr>
          <w:rFonts w:ascii="Times New Roman" w:hAnsi="Times New Roman" w:cs="Times New Roman"/>
          <w:sz w:val="28"/>
          <w:szCs w:val="28"/>
        </w:rPr>
        <w:t xml:space="preserve"> </w:t>
      </w:r>
    </w:p>
    <w:p w14:paraId="70DF7744" w14:textId="77777777"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Залежно від завдань, які виконують, фізичну підготовку поділяють на загальну та спеціальну. </w:t>
      </w:r>
    </w:p>
    <w:p w14:paraId="426B2A4F" w14:textId="77777777" w:rsidR="00D421B0"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Загальна фізична підготовка має забезпечити розвивальний вплив на всі органи та системи організму, побудувати базу, яка забезпечить рухову діяльність акробата. Завдання загальної фізичної підготовки розв’язують за допомогою вправ із широким спектром дій. </w:t>
      </w:r>
    </w:p>
    <w:p w14:paraId="10D0196A" w14:textId="47EF4D09" w:rsidR="00D421B0" w:rsidRPr="00667D38" w:rsidRDefault="00D421B0" w:rsidP="00667D38">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Спеціальну фізичну підготовку спрямовано на розвиток фізичних якостей стосовно специфіки обраного виду спорту. Вона пов’язана з </w:t>
      </w:r>
      <w:r w:rsidRPr="00D421B0">
        <w:rPr>
          <w:rFonts w:ascii="Times New Roman" w:hAnsi="Times New Roman" w:cs="Times New Roman"/>
          <w:sz w:val="28"/>
          <w:szCs w:val="28"/>
        </w:rPr>
        <w:lastRenderedPageBreak/>
        <w:t>процесом безпосередньої підготовки вихованця до змагань. Засобами її є насамперед спеціальні вправи або їхні елементи, а також спеціальні підготовчі вправи.</w:t>
      </w:r>
    </w:p>
    <w:p w14:paraId="2D798470" w14:textId="77777777" w:rsidR="001A293C" w:rsidRPr="00803530" w:rsidRDefault="001A293C" w:rsidP="00803530">
      <w:pPr>
        <w:spacing w:after="0" w:line="360" w:lineRule="auto"/>
        <w:jc w:val="both"/>
        <w:rPr>
          <w:rFonts w:ascii="Times New Roman" w:hAnsi="Times New Roman" w:cs="Times New Roman"/>
          <w:b/>
          <w:bCs/>
          <w:sz w:val="28"/>
          <w:szCs w:val="28"/>
        </w:rPr>
      </w:pPr>
    </w:p>
    <w:p w14:paraId="6602B4CA" w14:textId="77777777" w:rsidR="001A293C" w:rsidRDefault="001A293C" w:rsidP="001A293C">
      <w:pPr>
        <w:pStyle w:val="a3"/>
        <w:numPr>
          <w:ilvl w:val="1"/>
          <w:numId w:val="4"/>
        </w:numPr>
        <w:spacing w:after="0" w:line="360" w:lineRule="auto"/>
        <w:ind w:left="0" w:firstLine="709"/>
        <w:jc w:val="both"/>
        <w:rPr>
          <w:rFonts w:ascii="Times New Roman" w:hAnsi="Times New Roman" w:cs="Times New Roman"/>
          <w:b/>
          <w:bCs/>
          <w:sz w:val="28"/>
          <w:szCs w:val="28"/>
        </w:rPr>
      </w:pPr>
      <w:r w:rsidRPr="001A293C">
        <w:rPr>
          <w:rFonts w:ascii="Times New Roman" w:hAnsi="Times New Roman" w:cs="Times New Roman"/>
          <w:b/>
          <w:bCs/>
          <w:sz w:val="28"/>
          <w:szCs w:val="28"/>
        </w:rPr>
        <w:t>Фізичний розвиток юних спортсменів  6-8 років</w:t>
      </w:r>
    </w:p>
    <w:p w14:paraId="3E3E53B6" w14:textId="77777777" w:rsidR="001A293C" w:rsidRDefault="001A293C" w:rsidP="001A293C">
      <w:pPr>
        <w:pStyle w:val="a3"/>
        <w:spacing w:after="0" w:line="360" w:lineRule="auto"/>
        <w:ind w:left="709"/>
        <w:jc w:val="both"/>
        <w:rPr>
          <w:rFonts w:ascii="Times New Roman" w:hAnsi="Times New Roman" w:cs="Times New Roman"/>
          <w:b/>
          <w:bCs/>
          <w:sz w:val="28"/>
          <w:szCs w:val="28"/>
        </w:rPr>
      </w:pPr>
    </w:p>
    <w:p w14:paraId="62217378" w14:textId="77777777" w:rsidR="00803530" w:rsidRDefault="00803530" w:rsidP="00803530">
      <w:pPr>
        <w:pStyle w:val="a3"/>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Завдання щодо виховання фізичних якостей мають різний характер: у підготовчому періоді – розвиток потрібних рухових якостей, у змагальному – утримання досягнутого рівня фізичних якостей; відновлення фізичних якостей до необхідного рівня відбувається в перехідному періоді. </w:t>
      </w:r>
    </w:p>
    <w:p w14:paraId="14C5983D" w14:textId="09FD156A" w:rsidR="00803530" w:rsidRDefault="00803530" w:rsidP="00803530">
      <w:pPr>
        <w:pStyle w:val="a3"/>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В акробатиці вихованці мають володіти високими координаційними можливостями, високим рівнем розвитку функції балансування, а також функції рівноваги</w:t>
      </w:r>
      <w:r w:rsidR="00967299">
        <w:rPr>
          <w:rFonts w:ascii="Times New Roman" w:hAnsi="Times New Roman" w:cs="Times New Roman"/>
          <w:sz w:val="28"/>
          <w:szCs w:val="28"/>
        </w:rPr>
        <w:t xml:space="preserve"> </w:t>
      </w:r>
      <w:r w:rsidR="00967299" w:rsidRPr="00C36033">
        <w:rPr>
          <w:rFonts w:ascii="Times New Roman" w:hAnsi="Times New Roman" w:cs="Times New Roman"/>
          <w:sz w:val="28"/>
          <w:szCs w:val="28"/>
        </w:rPr>
        <w:t>(Сениця та ін., 2022,</w:t>
      </w:r>
      <w:r w:rsidR="00967299">
        <w:rPr>
          <w:rFonts w:ascii="Times New Roman" w:hAnsi="Times New Roman" w:cs="Times New Roman"/>
          <w:sz w:val="28"/>
          <w:szCs w:val="28"/>
        </w:rPr>
        <w:t> </w:t>
      </w:r>
      <w:r w:rsidR="00967299" w:rsidRPr="00C36033">
        <w:rPr>
          <w:rFonts w:ascii="Times New Roman" w:hAnsi="Times New Roman" w:cs="Times New Roman"/>
          <w:sz w:val="28"/>
          <w:szCs w:val="28"/>
        </w:rPr>
        <w:t>с.</w:t>
      </w:r>
      <w:r w:rsidR="00967299">
        <w:rPr>
          <w:rFonts w:ascii="Times New Roman" w:hAnsi="Times New Roman" w:cs="Times New Roman"/>
          <w:sz w:val="28"/>
          <w:szCs w:val="28"/>
        </w:rPr>
        <w:t> 38</w:t>
      </w:r>
      <w:r w:rsidR="00967299" w:rsidRPr="00C36033">
        <w:rPr>
          <w:rFonts w:ascii="Times New Roman" w:hAnsi="Times New Roman" w:cs="Times New Roman"/>
          <w:sz w:val="28"/>
          <w:szCs w:val="28"/>
        </w:rPr>
        <w:t>).</w:t>
      </w:r>
      <w:r w:rsidR="00967299" w:rsidRPr="00D421B0">
        <w:rPr>
          <w:rFonts w:ascii="Times New Roman" w:hAnsi="Times New Roman" w:cs="Times New Roman"/>
          <w:sz w:val="28"/>
          <w:szCs w:val="28"/>
        </w:rPr>
        <w:t xml:space="preserve"> </w:t>
      </w:r>
      <w:r w:rsidRPr="00803530">
        <w:rPr>
          <w:rFonts w:ascii="Times New Roman" w:hAnsi="Times New Roman" w:cs="Times New Roman"/>
          <w:sz w:val="28"/>
          <w:szCs w:val="28"/>
        </w:rPr>
        <w:t xml:space="preserve"> </w:t>
      </w:r>
    </w:p>
    <w:p w14:paraId="0D00ADBC" w14:textId="77777777" w:rsidR="00803530" w:rsidRDefault="00803530" w:rsidP="00803530">
      <w:pPr>
        <w:pStyle w:val="a3"/>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Засоби СФП: нескладні акробатичні вправи, пов</w:t>
      </w:r>
      <w:r>
        <w:rPr>
          <w:rFonts w:ascii="Times New Roman" w:hAnsi="Times New Roman" w:cs="Times New Roman"/>
          <w:sz w:val="28"/>
          <w:szCs w:val="28"/>
        </w:rPr>
        <w:t>’</w:t>
      </w:r>
      <w:r w:rsidRPr="00803530">
        <w:rPr>
          <w:rFonts w:ascii="Times New Roman" w:hAnsi="Times New Roman" w:cs="Times New Roman"/>
          <w:sz w:val="28"/>
          <w:szCs w:val="28"/>
        </w:rPr>
        <w:t xml:space="preserve">язані з розвитком гнучкості, швидкісно-силових якостей, спритності, балансування (шпагати, мости, курбети, перевороти, перекидання, стійки, рівноваги та ін.), а також велика група вправ з інших видів спорту та мистецтва (художня гімнастика, стрибки на батуті, хореографія, танці, вправи зі штангою). </w:t>
      </w:r>
    </w:p>
    <w:p w14:paraId="552A1566" w14:textId="77777777" w:rsidR="00803530" w:rsidRDefault="00803530" w:rsidP="00803530">
      <w:pPr>
        <w:pStyle w:val="a3"/>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Фізичні якості – розвинуті у процесі виховання і цілеспрямованої підготовки рухові задатки людини, які визначають її можливості успішно виконувати певну рухову діяльність. </w:t>
      </w:r>
    </w:p>
    <w:p w14:paraId="7962E467" w14:textId="6D9FB914" w:rsidR="00803530" w:rsidRDefault="00803530" w:rsidP="00803530">
      <w:pPr>
        <w:pStyle w:val="a3"/>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Сила як рухова якість людини – здатність долати певний опір або протидіяти йому завдяки роботі м</w:t>
      </w:r>
      <w:r>
        <w:rPr>
          <w:rFonts w:ascii="Times New Roman" w:hAnsi="Times New Roman" w:cs="Times New Roman"/>
          <w:sz w:val="28"/>
          <w:szCs w:val="28"/>
        </w:rPr>
        <w:t>’</w:t>
      </w:r>
      <w:r w:rsidRPr="00803530">
        <w:rPr>
          <w:rFonts w:ascii="Times New Roman" w:hAnsi="Times New Roman" w:cs="Times New Roman"/>
          <w:sz w:val="28"/>
          <w:szCs w:val="28"/>
        </w:rPr>
        <w:t>язів. Опором може бути сила земного тяжіння, яка дорівнює масі тіла людини; реакції опори під час взаємодії з нею; опір довкілля; маса обтяжень предметів, спортивного знаряддя; сили інерції власного тіла або його ланок та інших тіл; опір партнера тощо</w:t>
      </w:r>
      <w:r w:rsidR="00967299" w:rsidRPr="00C36033">
        <w:rPr>
          <w:rFonts w:ascii="Times New Roman" w:hAnsi="Times New Roman" w:cs="Times New Roman"/>
          <w:sz w:val="28"/>
          <w:szCs w:val="28"/>
        </w:rPr>
        <w:t>(Сениця та ін., 2022,</w:t>
      </w:r>
      <w:r w:rsidR="00967299">
        <w:rPr>
          <w:rFonts w:ascii="Times New Roman" w:hAnsi="Times New Roman" w:cs="Times New Roman"/>
          <w:sz w:val="28"/>
          <w:szCs w:val="28"/>
        </w:rPr>
        <w:t> </w:t>
      </w:r>
      <w:r w:rsidR="00967299" w:rsidRPr="00C36033">
        <w:rPr>
          <w:rFonts w:ascii="Times New Roman" w:hAnsi="Times New Roman" w:cs="Times New Roman"/>
          <w:sz w:val="28"/>
          <w:szCs w:val="28"/>
        </w:rPr>
        <w:t>с.</w:t>
      </w:r>
      <w:r w:rsidR="00967299">
        <w:rPr>
          <w:rFonts w:ascii="Times New Roman" w:hAnsi="Times New Roman" w:cs="Times New Roman"/>
          <w:sz w:val="28"/>
          <w:szCs w:val="28"/>
        </w:rPr>
        <w:t> 39</w:t>
      </w:r>
      <w:r w:rsidR="00967299" w:rsidRPr="00C36033">
        <w:rPr>
          <w:rFonts w:ascii="Times New Roman" w:hAnsi="Times New Roman" w:cs="Times New Roman"/>
          <w:sz w:val="28"/>
          <w:szCs w:val="28"/>
        </w:rPr>
        <w:t>).</w:t>
      </w:r>
      <w:r w:rsidR="00967299" w:rsidRPr="00D421B0">
        <w:rPr>
          <w:rFonts w:ascii="Times New Roman" w:hAnsi="Times New Roman" w:cs="Times New Roman"/>
          <w:sz w:val="28"/>
          <w:szCs w:val="28"/>
        </w:rPr>
        <w:t xml:space="preserve"> </w:t>
      </w:r>
      <w:r w:rsidR="00967299">
        <w:rPr>
          <w:rFonts w:ascii="Times New Roman" w:hAnsi="Times New Roman" w:cs="Times New Roman"/>
          <w:sz w:val="28"/>
          <w:szCs w:val="28"/>
        </w:rPr>
        <w:t xml:space="preserve"> </w:t>
      </w:r>
      <w:r w:rsidRPr="00803530">
        <w:rPr>
          <w:rFonts w:ascii="Times New Roman" w:hAnsi="Times New Roman" w:cs="Times New Roman"/>
          <w:sz w:val="28"/>
          <w:szCs w:val="28"/>
        </w:rPr>
        <w:t xml:space="preserve"> </w:t>
      </w:r>
    </w:p>
    <w:p w14:paraId="1B4AACBC"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Сила є інтегральною руховою якістю, від якої значною мірою залежить прояв усіх інших рухових якостей (прудкості, витривалості тощо). </w:t>
      </w:r>
    </w:p>
    <w:p w14:paraId="2BBD40F5"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Основними якісно специфічними для різних рухових дій видами </w:t>
      </w:r>
      <w:r w:rsidRPr="00803530">
        <w:rPr>
          <w:rFonts w:ascii="Times New Roman" w:hAnsi="Times New Roman" w:cs="Times New Roman"/>
          <w:sz w:val="28"/>
          <w:szCs w:val="28"/>
        </w:rPr>
        <w:lastRenderedPageBreak/>
        <w:t xml:space="preserve">прояву сили є максимальна сила, швидкісна сила і силова витривалість. Слід зауважити, що виокремлення трьох різновидів силових якостей людини є умовним. У чистому вигляді вони проявляються вкрай рідко. Часто вони є компонентами більшості рухових дій людини. </w:t>
      </w:r>
    </w:p>
    <w:p w14:paraId="176B4450" w14:textId="0064C2CF"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Під максимальною силою розуміють найвищі можливості, які вихованець здатний проявити в разі максимального довільного скорочення м</w:t>
      </w:r>
      <w:r>
        <w:rPr>
          <w:rFonts w:ascii="Times New Roman" w:hAnsi="Times New Roman" w:cs="Times New Roman"/>
          <w:sz w:val="28"/>
          <w:szCs w:val="28"/>
        </w:rPr>
        <w:t>’</w:t>
      </w:r>
      <w:r w:rsidRPr="00803530">
        <w:rPr>
          <w:rFonts w:ascii="Times New Roman" w:hAnsi="Times New Roman" w:cs="Times New Roman"/>
          <w:sz w:val="28"/>
          <w:szCs w:val="28"/>
        </w:rPr>
        <w:t>язів. Рівень максимальної сили проявляється величиною зовнішніх опорів, які спортсмен переборює або нейтралізує за умови повної довільної мобілізації можливостей своєї нервово-м</w:t>
      </w:r>
      <w:r>
        <w:rPr>
          <w:rFonts w:ascii="Times New Roman" w:hAnsi="Times New Roman" w:cs="Times New Roman"/>
          <w:sz w:val="28"/>
          <w:szCs w:val="28"/>
        </w:rPr>
        <w:t>’</w:t>
      </w:r>
      <w:r w:rsidRPr="00803530">
        <w:rPr>
          <w:rFonts w:ascii="Times New Roman" w:hAnsi="Times New Roman" w:cs="Times New Roman"/>
          <w:sz w:val="28"/>
          <w:szCs w:val="28"/>
        </w:rPr>
        <w:t>язової системи</w:t>
      </w:r>
      <w:r w:rsidR="00967299">
        <w:rPr>
          <w:rFonts w:ascii="Times New Roman" w:hAnsi="Times New Roman" w:cs="Times New Roman"/>
          <w:sz w:val="28"/>
          <w:szCs w:val="28"/>
        </w:rPr>
        <w:t xml:space="preserve"> </w:t>
      </w:r>
      <w:r w:rsidR="00967299" w:rsidRPr="00C36033">
        <w:rPr>
          <w:rFonts w:ascii="Times New Roman" w:hAnsi="Times New Roman" w:cs="Times New Roman"/>
          <w:sz w:val="28"/>
          <w:szCs w:val="28"/>
        </w:rPr>
        <w:t>(Сениця та ін., 2022,</w:t>
      </w:r>
      <w:r w:rsidR="00967299">
        <w:rPr>
          <w:rFonts w:ascii="Times New Roman" w:hAnsi="Times New Roman" w:cs="Times New Roman"/>
          <w:sz w:val="28"/>
          <w:szCs w:val="28"/>
        </w:rPr>
        <w:t> </w:t>
      </w:r>
      <w:r w:rsidR="00967299" w:rsidRPr="00C36033">
        <w:rPr>
          <w:rFonts w:ascii="Times New Roman" w:hAnsi="Times New Roman" w:cs="Times New Roman"/>
          <w:sz w:val="28"/>
          <w:szCs w:val="28"/>
        </w:rPr>
        <w:t>с.</w:t>
      </w:r>
      <w:r w:rsidR="00967299">
        <w:rPr>
          <w:rFonts w:ascii="Times New Roman" w:hAnsi="Times New Roman" w:cs="Times New Roman"/>
          <w:sz w:val="28"/>
          <w:szCs w:val="28"/>
        </w:rPr>
        <w:t> 40</w:t>
      </w:r>
      <w:r w:rsidR="00967299" w:rsidRPr="00C36033">
        <w:rPr>
          <w:rFonts w:ascii="Times New Roman" w:hAnsi="Times New Roman" w:cs="Times New Roman"/>
          <w:sz w:val="28"/>
          <w:szCs w:val="28"/>
        </w:rPr>
        <w:t>).</w:t>
      </w:r>
    </w:p>
    <w:p w14:paraId="57059588"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Швидкісна сила – здатність нервово-м</w:t>
      </w:r>
      <w:r>
        <w:rPr>
          <w:rFonts w:ascii="Times New Roman" w:hAnsi="Times New Roman" w:cs="Times New Roman"/>
          <w:sz w:val="28"/>
          <w:szCs w:val="28"/>
        </w:rPr>
        <w:t>’</w:t>
      </w:r>
      <w:r w:rsidRPr="00803530">
        <w:rPr>
          <w:rFonts w:ascii="Times New Roman" w:hAnsi="Times New Roman" w:cs="Times New Roman"/>
          <w:sz w:val="28"/>
          <w:szCs w:val="28"/>
        </w:rPr>
        <w:t xml:space="preserve">язової системи до мобілізації функціонального потенціалу для досягнення високих показників сили за максимально короткий час. Швидкісну силу слід диференціювати залежно від величини її прояву в рухових діях, що ставлять різноманітні вимоги до швидкісно-силових можливостей вихованця. Швидкісну силу, що проявляється за умови досить великих опорів, що долаються за мінімальний час, прийнято визначати як вибухову, а силу, що проявляється під час протидії відносно невеликим і середнім опорам з високою початковою швидкістю, як стартову. </w:t>
      </w:r>
    </w:p>
    <w:p w14:paraId="03B4FE66"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Вибухова сила може виявлятися вирішальним чинником у разі виконання ефективного старту в спринтерському бігу чи плаванні, кидків у боротьбі, а стартова сила – у разі виконання ударів у бадмінтоні, боксі тощо. </w:t>
      </w:r>
    </w:p>
    <w:p w14:paraId="23CE6A2E" w14:textId="2F856568"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Силова витривалість – здатність організму людини довго підтримувати високі силові показники. Рівень силової витривалості проявляється в здатності вихованця переборювати втому, виконувати велику кількість повторень рухів або тривалий час прикладати силу в умовах протидії зовнішньому опору</w:t>
      </w:r>
      <w:r w:rsidR="00967299">
        <w:rPr>
          <w:rFonts w:ascii="Times New Roman" w:hAnsi="Times New Roman" w:cs="Times New Roman"/>
          <w:sz w:val="28"/>
          <w:szCs w:val="28"/>
        </w:rPr>
        <w:t xml:space="preserve"> </w:t>
      </w:r>
      <w:r w:rsidR="00967299" w:rsidRPr="00C36033">
        <w:rPr>
          <w:rFonts w:ascii="Times New Roman" w:hAnsi="Times New Roman" w:cs="Times New Roman"/>
          <w:sz w:val="28"/>
          <w:szCs w:val="28"/>
        </w:rPr>
        <w:t>(Сениця та ін., 2022,</w:t>
      </w:r>
      <w:r w:rsidR="00967299">
        <w:rPr>
          <w:rFonts w:ascii="Times New Roman" w:hAnsi="Times New Roman" w:cs="Times New Roman"/>
          <w:sz w:val="28"/>
          <w:szCs w:val="28"/>
        </w:rPr>
        <w:t> </w:t>
      </w:r>
      <w:r w:rsidR="00967299" w:rsidRPr="00C36033">
        <w:rPr>
          <w:rFonts w:ascii="Times New Roman" w:hAnsi="Times New Roman" w:cs="Times New Roman"/>
          <w:sz w:val="28"/>
          <w:szCs w:val="28"/>
        </w:rPr>
        <w:t>с.</w:t>
      </w:r>
      <w:r w:rsidR="00967299">
        <w:rPr>
          <w:rFonts w:ascii="Times New Roman" w:hAnsi="Times New Roman" w:cs="Times New Roman"/>
          <w:sz w:val="28"/>
          <w:szCs w:val="28"/>
        </w:rPr>
        <w:t> 40</w:t>
      </w:r>
      <w:r w:rsidR="00967299" w:rsidRPr="00C36033">
        <w:rPr>
          <w:rFonts w:ascii="Times New Roman" w:hAnsi="Times New Roman" w:cs="Times New Roman"/>
          <w:sz w:val="28"/>
          <w:szCs w:val="28"/>
        </w:rPr>
        <w:t>).</w:t>
      </w:r>
    </w:p>
    <w:p w14:paraId="7F1372CB" w14:textId="00500991"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Силова витривалість належить до найважливіших якостей, що зумовлюють результат у більшості дисциплін циклічних видів спорту. Велике значення має ця якість у гімнастиці, різних видах боротьби тощо. В </w:t>
      </w:r>
      <w:r w:rsidRPr="00803530">
        <w:rPr>
          <w:rFonts w:ascii="Times New Roman" w:hAnsi="Times New Roman" w:cs="Times New Roman"/>
          <w:sz w:val="28"/>
          <w:szCs w:val="28"/>
        </w:rPr>
        <w:lastRenderedPageBreak/>
        <w:t>акробатичних вправах м</w:t>
      </w:r>
      <w:r w:rsidR="00967299">
        <w:rPr>
          <w:rFonts w:ascii="Times New Roman" w:hAnsi="Times New Roman" w:cs="Times New Roman"/>
          <w:sz w:val="28"/>
          <w:szCs w:val="28"/>
        </w:rPr>
        <w:t>’</w:t>
      </w:r>
      <w:r w:rsidRPr="00803530">
        <w:rPr>
          <w:rFonts w:ascii="Times New Roman" w:hAnsi="Times New Roman" w:cs="Times New Roman"/>
          <w:sz w:val="28"/>
          <w:szCs w:val="28"/>
        </w:rPr>
        <w:t>язові напруження проявляються у статичному режимі без зміни довжини м</w:t>
      </w:r>
      <w:r>
        <w:rPr>
          <w:rFonts w:ascii="Times New Roman" w:hAnsi="Times New Roman" w:cs="Times New Roman"/>
          <w:sz w:val="28"/>
          <w:szCs w:val="28"/>
        </w:rPr>
        <w:t>’</w:t>
      </w:r>
      <w:r w:rsidRPr="00803530">
        <w:rPr>
          <w:rFonts w:ascii="Times New Roman" w:hAnsi="Times New Roman" w:cs="Times New Roman"/>
          <w:sz w:val="28"/>
          <w:szCs w:val="28"/>
        </w:rPr>
        <w:t>язів (упорах, стійках, рівновагах, пірамідах), у протидійному режимі в разі зменшення довжини м</w:t>
      </w:r>
      <w:r w:rsidR="00967299">
        <w:rPr>
          <w:rFonts w:ascii="Times New Roman" w:hAnsi="Times New Roman" w:cs="Times New Roman"/>
          <w:sz w:val="28"/>
          <w:szCs w:val="28"/>
        </w:rPr>
        <w:t>’</w:t>
      </w:r>
      <w:r w:rsidRPr="00803530">
        <w:rPr>
          <w:rFonts w:ascii="Times New Roman" w:hAnsi="Times New Roman" w:cs="Times New Roman"/>
          <w:sz w:val="28"/>
          <w:szCs w:val="28"/>
        </w:rPr>
        <w:t>язів (стійка силою, стрибки, кидки), у поступальному режимі, коли збільшується довжина м</w:t>
      </w:r>
      <w:r w:rsidR="00967299">
        <w:rPr>
          <w:rFonts w:ascii="Times New Roman" w:hAnsi="Times New Roman" w:cs="Times New Roman"/>
          <w:sz w:val="28"/>
          <w:szCs w:val="28"/>
        </w:rPr>
        <w:t>’</w:t>
      </w:r>
      <w:r w:rsidRPr="00803530">
        <w:rPr>
          <w:rFonts w:ascii="Times New Roman" w:hAnsi="Times New Roman" w:cs="Times New Roman"/>
          <w:sz w:val="28"/>
          <w:szCs w:val="28"/>
        </w:rPr>
        <w:t>язів (приземлення, ловіння, сходи)</w:t>
      </w:r>
      <w:r w:rsidR="00967299">
        <w:rPr>
          <w:rFonts w:ascii="Times New Roman" w:hAnsi="Times New Roman" w:cs="Times New Roman"/>
          <w:sz w:val="28"/>
          <w:szCs w:val="28"/>
        </w:rPr>
        <w:t xml:space="preserve"> </w:t>
      </w:r>
      <w:r w:rsidR="00967299" w:rsidRPr="00C36033">
        <w:rPr>
          <w:rFonts w:ascii="Times New Roman" w:hAnsi="Times New Roman" w:cs="Times New Roman"/>
          <w:sz w:val="28"/>
          <w:szCs w:val="28"/>
        </w:rPr>
        <w:t>(Сениця та ін., 2022,</w:t>
      </w:r>
      <w:r w:rsidR="00967299">
        <w:rPr>
          <w:rFonts w:ascii="Times New Roman" w:hAnsi="Times New Roman" w:cs="Times New Roman"/>
          <w:sz w:val="28"/>
          <w:szCs w:val="28"/>
        </w:rPr>
        <w:t> </w:t>
      </w:r>
      <w:r w:rsidR="00967299" w:rsidRPr="00C36033">
        <w:rPr>
          <w:rFonts w:ascii="Times New Roman" w:hAnsi="Times New Roman" w:cs="Times New Roman"/>
          <w:sz w:val="28"/>
          <w:szCs w:val="28"/>
        </w:rPr>
        <w:t>с.</w:t>
      </w:r>
      <w:r w:rsidR="00967299">
        <w:rPr>
          <w:rFonts w:ascii="Times New Roman" w:hAnsi="Times New Roman" w:cs="Times New Roman"/>
          <w:sz w:val="28"/>
          <w:szCs w:val="28"/>
        </w:rPr>
        <w:t> 41</w:t>
      </w:r>
      <w:r w:rsidR="00967299" w:rsidRPr="00C36033">
        <w:rPr>
          <w:rFonts w:ascii="Times New Roman" w:hAnsi="Times New Roman" w:cs="Times New Roman"/>
          <w:sz w:val="28"/>
          <w:szCs w:val="28"/>
        </w:rPr>
        <w:t>).</w:t>
      </w:r>
      <w:r w:rsidR="00967299" w:rsidRPr="00D421B0">
        <w:rPr>
          <w:rFonts w:ascii="Times New Roman" w:hAnsi="Times New Roman" w:cs="Times New Roman"/>
          <w:sz w:val="28"/>
          <w:szCs w:val="28"/>
        </w:rPr>
        <w:t xml:space="preserve"> </w:t>
      </w:r>
      <w:r w:rsidRPr="00803530">
        <w:rPr>
          <w:rFonts w:ascii="Times New Roman" w:hAnsi="Times New Roman" w:cs="Times New Roman"/>
          <w:sz w:val="28"/>
          <w:szCs w:val="28"/>
        </w:rPr>
        <w:t xml:space="preserve"> </w:t>
      </w:r>
    </w:p>
    <w:p w14:paraId="1E794217"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Засоби розвитку сили – вправи з обтяженням (з гантелями, штангою, тренажерами, партнером). Максимальну силу потрібно розвивати, виконуючи вправи 2</w:t>
      </w:r>
      <w:r>
        <w:rPr>
          <w:rFonts w:ascii="Times New Roman" w:hAnsi="Times New Roman" w:cs="Times New Roman"/>
          <w:sz w:val="28"/>
          <w:szCs w:val="28"/>
        </w:rPr>
        <w:t>-</w:t>
      </w:r>
      <w:r w:rsidRPr="00803530">
        <w:rPr>
          <w:rFonts w:ascii="Times New Roman" w:hAnsi="Times New Roman" w:cs="Times New Roman"/>
          <w:sz w:val="28"/>
          <w:szCs w:val="28"/>
        </w:rPr>
        <w:t>3 рази з граничною вагою. Вибираючи засоби для розвитку статичної та динамічної сили в акробатів, перевагу потрібно надавати вправам з власною вагою та партнером – це поліпшує рухові взаємодії. Враховуючи різноманітність видів акробатики та функціональних обов'язків акробатів («верхні», «середні», «нижні»), потрібно зазначити щодо потреби переважного розвитку вибухової сили у стрибунів, статично</w:t>
      </w:r>
      <w:r>
        <w:rPr>
          <w:rFonts w:ascii="Times New Roman" w:hAnsi="Times New Roman" w:cs="Times New Roman"/>
          <w:sz w:val="28"/>
          <w:szCs w:val="28"/>
        </w:rPr>
        <w:t>-</w:t>
      </w:r>
      <w:r w:rsidRPr="00803530">
        <w:rPr>
          <w:rFonts w:ascii="Times New Roman" w:hAnsi="Times New Roman" w:cs="Times New Roman"/>
          <w:sz w:val="28"/>
          <w:szCs w:val="28"/>
        </w:rPr>
        <w:t xml:space="preserve">динамічної сили та силової витривалості в «нижнього» та «середнього» та сполучення усіх вказаних раніше характеристик у «верхнього» акробата. </w:t>
      </w:r>
    </w:p>
    <w:p w14:paraId="5F4FC7A0" w14:textId="15196641"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Основний метод розвитку сили в акробатів – повторний, який характеризується виконанням значної кількості силових вправ в одному підході. Кількість підходів залежить від віку, статі і підготовленості акробатів. Контроль за розвитком сили здійснюють за кількістю можливих  повторень, часом фіксації статичних положень, а також за допомогою динамометрів</w:t>
      </w:r>
      <w:r w:rsidR="00851746">
        <w:rPr>
          <w:rFonts w:ascii="Times New Roman" w:hAnsi="Times New Roman" w:cs="Times New Roman"/>
          <w:sz w:val="28"/>
          <w:szCs w:val="28"/>
        </w:rPr>
        <w:t xml:space="preserve"> </w:t>
      </w:r>
      <w:r w:rsidR="00851746" w:rsidRPr="00C36033">
        <w:rPr>
          <w:rFonts w:ascii="Times New Roman" w:hAnsi="Times New Roman" w:cs="Times New Roman"/>
          <w:sz w:val="28"/>
          <w:szCs w:val="28"/>
        </w:rPr>
        <w:t>(Сениця та ін., 2022,</w:t>
      </w:r>
      <w:r w:rsidR="00851746">
        <w:rPr>
          <w:rFonts w:ascii="Times New Roman" w:hAnsi="Times New Roman" w:cs="Times New Roman"/>
          <w:sz w:val="28"/>
          <w:szCs w:val="28"/>
        </w:rPr>
        <w:t> </w:t>
      </w:r>
      <w:r w:rsidR="00851746" w:rsidRPr="00C36033">
        <w:rPr>
          <w:rFonts w:ascii="Times New Roman" w:hAnsi="Times New Roman" w:cs="Times New Roman"/>
          <w:sz w:val="28"/>
          <w:szCs w:val="28"/>
        </w:rPr>
        <w:t>с.</w:t>
      </w:r>
      <w:r w:rsidR="00851746">
        <w:rPr>
          <w:rFonts w:ascii="Times New Roman" w:hAnsi="Times New Roman" w:cs="Times New Roman"/>
          <w:sz w:val="28"/>
          <w:szCs w:val="28"/>
        </w:rPr>
        <w:t> 41</w:t>
      </w:r>
      <w:r w:rsidR="00851746" w:rsidRPr="00C36033">
        <w:rPr>
          <w:rFonts w:ascii="Times New Roman" w:hAnsi="Times New Roman" w:cs="Times New Roman"/>
          <w:sz w:val="28"/>
          <w:szCs w:val="28"/>
        </w:rPr>
        <w:t>).</w:t>
      </w:r>
      <w:r w:rsidR="00851746" w:rsidRPr="00D421B0">
        <w:rPr>
          <w:rFonts w:ascii="Times New Roman" w:hAnsi="Times New Roman" w:cs="Times New Roman"/>
          <w:sz w:val="28"/>
          <w:szCs w:val="28"/>
        </w:rPr>
        <w:t xml:space="preserve"> </w:t>
      </w:r>
      <w:r w:rsidRPr="00803530">
        <w:rPr>
          <w:rFonts w:ascii="Times New Roman" w:hAnsi="Times New Roman" w:cs="Times New Roman"/>
          <w:sz w:val="28"/>
          <w:szCs w:val="28"/>
        </w:rPr>
        <w:t xml:space="preserve"> </w:t>
      </w:r>
    </w:p>
    <w:p w14:paraId="25EB1EF4"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Прудкість – здатність людини до термінового реагування на подразники і до високої швидкості рухів, що виконують за відсутності значного зовнішнього опору (Б.М. Шиян, 2008, М.М. Линець, 2021). </w:t>
      </w:r>
    </w:p>
    <w:p w14:paraId="0ADABB09"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Прудкість – комплексна рухова якість. Відносно елементарними видами її прояву є швидкість рухових реакцій, швидкість виконання окремого необтяженого руху (рукою, ногою, головою тощо) і частота необтяжених рухів. </w:t>
      </w:r>
    </w:p>
    <w:p w14:paraId="6D6B8BBF"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Швидкісні якості акробатів виявляються в латентному періоді рухової реакції, часі поодинокого руху, частоті руху, різкості (швидкий початок </w:t>
      </w:r>
      <w:r w:rsidRPr="00803530">
        <w:rPr>
          <w:rFonts w:ascii="Times New Roman" w:hAnsi="Times New Roman" w:cs="Times New Roman"/>
          <w:sz w:val="28"/>
          <w:szCs w:val="28"/>
        </w:rPr>
        <w:lastRenderedPageBreak/>
        <w:t>руху</w:t>
      </w:r>
      <w:r>
        <w:rPr>
          <w:rFonts w:ascii="Times New Roman" w:hAnsi="Times New Roman" w:cs="Times New Roman"/>
          <w:sz w:val="28"/>
          <w:szCs w:val="28"/>
        </w:rPr>
        <w:t> </w:t>
      </w:r>
      <w:r w:rsidRPr="00803530">
        <w:rPr>
          <w:rFonts w:ascii="Times New Roman" w:hAnsi="Times New Roman" w:cs="Times New Roman"/>
          <w:sz w:val="28"/>
          <w:szCs w:val="28"/>
        </w:rPr>
        <w:t xml:space="preserve">– початок групування, повороту, стрибка). </w:t>
      </w:r>
    </w:p>
    <w:p w14:paraId="2B52D3F3" w14:textId="075DC8C1"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Засобами розвитку прудкості є вправи, які виконують з максимальною швидкістю. Швидкісні вправи не можна виконувати, якщо помітно знизилася швидкість. Для розвитку прудкості провідним є метод повторного виконання вправ</w:t>
      </w:r>
      <w:r w:rsidR="00851746">
        <w:rPr>
          <w:rFonts w:ascii="Times New Roman" w:hAnsi="Times New Roman" w:cs="Times New Roman"/>
          <w:sz w:val="28"/>
          <w:szCs w:val="28"/>
        </w:rPr>
        <w:t xml:space="preserve"> </w:t>
      </w:r>
      <w:r w:rsidR="00851746" w:rsidRPr="00C36033">
        <w:rPr>
          <w:rFonts w:ascii="Times New Roman" w:hAnsi="Times New Roman" w:cs="Times New Roman"/>
          <w:sz w:val="28"/>
          <w:szCs w:val="28"/>
        </w:rPr>
        <w:t>(Сениця та ін., 2022,</w:t>
      </w:r>
      <w:r w:rsidR="00851746">
        <w:rPr>
          <w:rFonts w:ascii="Times New Roman" w:hAnsi="Times New Roman" w:cs="Times New Roman"/>
          <w:sz w:val="28"/>
          <w:szCs w:val="28"/>
        </w:rPr>
        <w:t> </w:t>
      </w:r>
      <w:r w:rsidR="00851746" w:rsidRPr="00C36033">
        <w:rPr>
          <w:rFonts w:ascii="Times New Roman" w:hAnsi="Times New Roman" w:cs="Times New Roman"/>
          <w:sz w:val="28"/>
          <w:szCs w:val="28"/>
        </w:rPr>
        <w:t>с.</w:t>
      </w:r>
      <w:r w:rsidR="00851746">
        <w:rPr>
          <w:rFonts w:ascii="Times New Roman" w:hAnsi="Times New Roman" w:cs="Times New Roman"/>
          <w:sz w:val="28"/>
          <w:szCs w:val="28"/>
        </w:rPr>
        <w:t> 42</w:t>
      </w:r>
      <w:r w:rsidR="00851746" w:rsidRPr="00C36033">
        <w:rPr>
          <w:rFonts w:ascii="Times New Roman" w:hAnsi="Times New Roman" w:cs="Times New Roman"/>
          <w:sz w:val="28"/>
          <w:szCs w:val="28"/>
        </w:rPr>
        <w:t>).</w:t>
      </w:r>
    </w:p>
    <w:p w14:paraId="5EDB7DBD"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Прудкість – якість, значення якої в акробатиці дуже велике: неможливо надійно засвоїти стійки, перевороти, сальто, піраміди, темпові та інші вправи, якщо рівень прудкості низький. Компонентами прудкості є координація рухів, просторово-часова орієнтація, швидкість, сила і гнучкість. Отже, прудкість треба уважати комплексною фізичною якістю. </w:t>
      </w:r>
    </w:p>
    <w:p w14:paraId="602C6ACC"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Основні засоби розвитку прудкості – акробатичні вправи, ігри, стрибки на батуті, опорні стрибки, гімнастичні вправи, спеціальні вправи для тренування вестибулярного аналізатора, вправи на координацію. </w:t>
      </w:r>
    </w:p>
    <w:p w14:paraId="514D5A2E" w14:textId="728CFDDE"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Методи розвитку прудкості – повторний, ігровий, змагальний. Контроль за розвитком спритності можна здійснювати в різних напрямах: оцінювання в нестандартних ситуаціях балансування, рухової реакції, поворотів тощо</w:t>
      </w:r>
      <w:r w:rsidR="00851746">
        <w:rPr>
          <w:rFonts w:ascii="Times New Roman" w:hAnsi="Times New Roman" w:cs="Times New Roman"/>
          <w:sz w:val="28"/>
          <w:szCs w:val="28"/>
        </w:rPr>
        <w:t xml:space="preserve"> </w:t>
      </w:r>
      <w:r w:rsidR="00851746" w:rsidRPr="00C36033">
        <w:rPr>
          <w:rFonts w:ascii="Times New Roman" w:hAnsi="Times New Roman" w:cs="Times New Roman"/>
          <w:sz w:val="28"/>
          <w:szCs w:val="28"/>
        </w:rPr>
        <w:t>(Сениця та ін., 2022,</w:t>
      </w:r>
      <w:r w:rsidR="00851746">
        <w:rPr>
          <w:rFonts w:ascii="Times New Roman" w:hAnsi="Times New Roman" w:cs="Times New Roman"/>
          <w:sz w:val="28"/>
          <w:szCs w:val="28"/>
        </w:rPr>
        <w:t> </w:t>
      </w:r>
      <w:r w:rsidR="00851746" w:rsidRPr="00C36033">
        <w:rPr>
          <w:rFonts w:ascii="Times New Roman" w:hAnsi="Times New Roman" w:cs="Times New Roman"/>
          <w:sz w:val="28"/>
          <w:szCs w:val="28"/>
        </w:rPr>
        <w:t>с.</w:t>
      </w:r>
      <w:r w:rsidR="00851746">
        <w:rPr>
          <w:rFonts w:ascii="Times New Roman" w:hAnsi="Times New Roman" w:cs="Times New Roman"/>
          <w:sz w:val="28"/>
          <w:szCs w:val="28"/>
        </w:rPr>
        <w:t> 42</w:t>
      </w:r>
      <w:r w:rsidR="00851746" w:rsidRPr="00C36033">
        <w:rPr>
          <w:rFonts w:ascii="Times New Roman" w:hAnsi="Times New Roman" w:cs="Times New Roman"/>
          <w:sz w:val="28"/>
          <w:szCs w:val="28"/>
        </w:rPr>
        <w:t>).</w:t>
      </w:r>
      <w:r w:rsidR="00851746" w:rsidRPr="00D421B0">
        <w:rPr>
          <w:rFonts w:ascii="Times New Roman" w:hAnsi="Times New Roman" w:cs="Times New Roman"/>
          <w:sz w:val="28"/>
          <w:szCs w:val="28"/>
        </w:rPr>
        <w:t xml:space="preserve"> </w:t>
      </w:r>
      <w:r w:rsidRPr="00803530">
        <w:rPr>
          <w:rFonts w:ascii="Times New Roman" w:hAnsi="Times New Roman" w:cs="Times New Roman"/>
          <w:sz w:val="28"/>
          <w:szCs w:val="28"/>
        </w:rPr>
        <w:t xml:space="preserve"> </w:t>
      </w:r>
    </w:p>
    <w:p w14:paraId="3CD153F6" w14:textId="2309FD76" w:rsidR="001A293C"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Гнучкість – здатність виконувати рухи з великою амплітудою. Вона є однією з найважливіших фізичних якостей людини. Ця якість характеризується розвитком рухливості в суглобах.</w:t>
      </w:r>
    </w:p>
    <w:p w14:paraId="7335BF13"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Слід розрізняти поняття «гнучкість» і «рухливість», оскільки вони не ідентичні і між ними є істотні відмінності. </w:t>
      </w:r>
    </w:p>
    <w:p w14:paraId="6CB7BB24" w14:textId="0A0DD3FA"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Рухливість у суглобах є необхідною основою ефективного технічного вдосконалення. У разі недостатньої гнучкості різко ускладнюється і сповільнюється процес засвоєння рухових навичок, а деякі з них (часто вузлові компоненти – техніка виконання змагальних вправ) не можуть взагалі бути освоєні. Недостатня рухливість у суглобах обмежує рівень прояву сили, швидкісних і координаційних здібностей, гнучкості</w:t>
      </w:r>
      <w:r w:rsidR="00851746">
        <w:rPr>
          <w:rFonts w:ascii="Times New Roman" w:hAnsi="Times New Roman" w:cs="Times New Roman"/>
          <w:sz w:val="28"/>
          <w:szCs w:val="28"/>
        </w:rPr>
        <w:t xml:space="preserve"> </w:t>
      </w:r>
      <w:r w:rsidR="00851746" w:rsidRPr="00C36033">
        <w:rPr>
          <w:rFonts w:ascii="Times New Roman" w:hAnsi="Times New Roman" w:cs="Times New Roman"/>
          <w:sz w:val="28"/>
          <w:szCs w:val="28"/>
        </w:rPr>
        <w:t>(Сениця та ін., 2022,</w:t>
      </w:r>
      <w:r w:rsidR="00851746">
        <w:rPr>
          <w:rFonts w:ascii="Times New Roman" w:hAnsi="Times New Roman" w:cs="Times New Roman"/>
          <w:sz w:val="28"/>
          <w:szCs w:val="28"/>
        </w:rPr>
        <w:t> </w:t>
      </w:r>
      <w:r w:rsidR="00851746" w:rsidRPr="00C36033">
        <w:rPr>
          <w:rFonts w:ascii="Times New Roman" w:hAnsi="Times New Roman" w:cs="Times New Roman"/>
          <w:sz w:val="28"/>
          <w:szCs w:val="28"/>
        </w:rPr>
        <w:t>с.</w:t>
      </w:r>
      <w:r w:rsidR="00851746">
        <w:rPr>
          <w:rFonts w:ascii="Times New Roman" w:hAnsi="Times New Roman" w:cs="Times New Roman"/>
          <w:sz w:val="28"/>
          <w:szCs w:val="28"/>
        </w:rPr>
        <w:t> 43</w:t>
      </w:r>
      <w:r w:rsidR="00851746" w:rsidRPr="00C36033">
        <w:rPr>
          <w:rFonts w:ascii="Times New Roman" w:hAnsi="Times New Roman" w:cs="Times New Roman"/>
          <w:sz w:val="28"/>
          <w:szCs w:val="28"/>
        </w:rPr>
        <w:t>).</w:t>
      </w:r>
    </w:p>
    <w:p w14:paraId="30D32E64"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Терміном «гнучкість» доцільніше користуватися тоді, коли йдеться </w:t>
      </w:r>
      <w:r w:rsidRPr="00803530">
        <w:rPr>
          <w:rFonts w:ascii="Times New Roman" w:hAnsi="Times New Roman" w:cs="Times New Roman"/>
          <w:sz w:val="28"/>
          <w:szCs w:val="28"/>
        </w:rPr>
        <w:lastRenderedPageBreak/>
        <w:t xml:space="preserve">щодо сумарної рухливості у суглобах усього тіла. Стосовно ж певних суглобів, на думку багатьох фахівців, правильно говорити рухливість, а не гнучкість, наприклад рухливість у плечових, кульшових або гомілкових суглобах. Добра гнучкість забезпечує свободу, швидкість і економічність рухів, збільшує шлях ефективного додатку зусиль під час виконання фізичних вправ. </w:t>
      </w:r>
    </w:p>
    <w:p w14:paraId="3ABFF2DC" w14:textId="7F833795"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Розвиток гнучкості потрібно починати обережно вже в молодшому шкільному віці, і не тільки тому, що в цей період м’язи особливо піддатливі до розтягування, але й тому, щоб запобігти пов’язаному з віком скороченню рухливості в суглобах, яке особливо помітне в 13</w:t>
      </w:r>
      <w:r>
        <w:rPr>
          <w:rFonts w:ascii="Times New Roman" w:hAnsi="Times New Roman" w:cs="Times New Roman"/>
          <w:sz w:val="28"/>
          <w:szCs w:val="28"/>
        </w:rPr>
        <w:t>-</w:t>
      </w:r>
      <w:r w:rsidRPr="00803530">
        <w:rPr>
          <w:rFonts w:ascii="Times New Roman" w:hAnsi="Times New Roman" w:cs="Times New Roman"/>
          <w:sz w:val="28"/>
          <w:szCs w:val="28"/>
        </w:rPr>
        <w:t>14 років</w:t>
      </w:r>
      <w:r w:rsidR="00AE5DA8">
        <w:rPr>
          <w:rFonts w:ascii="Times New Roman" w:hAnsi="Times New Roman" w:cs="Times New Roman"/>
          <w:sz w:val="28"/>
          <w:szCs w:val="28"/>
        </w:rPr>
        <w:t xml:space="preserve"> </w:t>
      </w:r>
      <w:bookmarkStart w:id="16" w:name="_Hlk181449492"/>
      <w:r w:rsidR="00AE5DA8" w:rsidRPr="00C36033">
        <w:rPr>
          <w:rFonts w:ascii="Times New Roman" w:hAnsi="Times New Roman" w:cs="Times New Roman"/>
          <w:sz w:val="28"/>
          <w:szCs w:val="28"/>
        </w:rPr>
        <w:t>(Сениця та ін., 2022,</w:t>
      </w:r>
      <w:r w:rsidR="00AE5DA8">
        <w:rPr>
          <w:rFonts w:ascii="Times New Roman" w:hAnsi="Times New Roman" w:cs="Times New Roman"/>
          <w:sz w:val="28"/>
          <w:szCs w:val="28"/>
        </w:rPr>
        <w:t> </w:t>
      </w:r>
      <w:r w:rsidR="00AE5DA8" w:rsidRPr="00C36033">
        <w:rPr>
          <w:rFonts w:ascii="Times New Roman" w:hAnsi="Times New Roman" w:cs="Times New Roman"/>
          <w:sz w:val="28"/>
          <w:szCs w:val="28"/>
        </w:rPr>
        <w:t>с.</w:t>
      </w:r>
      <w:r w:rsidR="00AE5DA8">
        <w:rPr>
          <w:rFonts w:ascii="Times New Roman" w:hAnsi="Times New Roman" w:cs="Times New Roman"/>
          <w:sz w:val="28"/>
          <w:szCs w:val="28"/>
        </w:rPr>
        <w:t> 43</w:t>
      </w:r>
      <w:r w:rsidR="00AE5DA8" w:rsidRPr="00C36033">
        <w:rPr>
          <w:rFonts w:ascii="Times New Roman" w:hAnsi="Times New Roman" w:cs="Times New Roman"/>
          <w:sz w:val="28"/>
          <w:szCs w:val="28"/>
        </w:rPr>
        <w:t>).</w:t>
      </w:r>
      <w:bookmarkEnd w:id="16"/>
    </w:p>
    <w:p w14:paraId="287104D6"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 xml:space="preserve">Розрізняють активну та пасивну гнучкість. </w:t>
      </w:r>
    </w:p>
    <w:p w14:paraId="5D6396DF" w14:textId="70D4A2A8"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Рухи, що здійснюються завдяки м</w:t>
      </w:r>
      <w:r>
        <w:rPr>
          <w:rFonts w:ascii="Times New Roman" w:hAnsi="Times New Roman" w:cs="Times New Roman"/>
          <w:sz w:val="28"/>
          <w:szCs w:val="28"/>
        </w:rPr>
        <w:t>’</w:t>
      </w:r>
      <w:r w:rsidRPr="00803530">
        <w:rPr>
          <w:rFonts w:ascii="Times New Roman" w:hAnsi="Times New Roman" w:cs="Times New Roman"/>
          <w:sz w:val="28"/>
          <w:szCs w:val="28"/>
        </w:rPr>
        <w:t xml:space="preserve">язовим зусиллям, сприяють розвиткові активної гнучкості. Якщо в такому русі використовують будь-яку зовнішню силу, наприклад зусилля партнера, виявлену гнучкість називають пасивною. У спортивній акробатиці оволодіння технікою деяких вправ взагалі неможливе, якщо вихованець не здатний виконувати рухи з великою амплітудою. У практиці спортивного тренування давно відомо, що однією з причин травматичних ушкоджень є недостатня гнучкість. </w:t>
      </w:r>
    </w:p>
    <w:p w14:paraId="51E42A5A" w14:textId="77777777" w:rsidR="00803530"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Гнучкість змінюється під впливом температури довкілля, стану нервово-м</w:t>
      </w:r>
      <w:r>
        <w:rPr>
          <w:rFonts w:ascii="Times New Roman" w:hAnsi="Times New Roman" w:cs="Times New Roman"/>
          <w:sz w:val="28"/>
          <w:szCs w:val="28"/>
        </w:rPr>
        <w:t>’</w:t>
      </w:r>
      <w:r w:rsidRPr="00803530">
        <w:rPr>
          <w:rFonts w:ascii="Times New Roman" w:hAnsi="Times New Roman" w:cs="Times New Roman"/>
          <w:sz w:val="28"/>
          <w:szCs w:val="28"/>
        </w:rPr>
        <w:t xml:space="preserve">язового апарату, добових ритмів і психічного стану вихованця. </w:t>
      </w:r>
    </w:p>
    <w:p w14:paraId="2D4687D4" w14:textId="147D7B33" w:rsidR="00B247B7" w:rsidRDefault="00803530" w:rsidP="00803530">
      <w:pPr>
        <w:pStyle w:val="a3"/>
        <w:widowControl w:val="0"/>
        <w:spacing w:after="0" w:line="360" w:lineRule="auto"/>
        <w:ind w:left="0" w:firstLine="709"/>
        <w:jc w:val="both"/>
        <w:rPr>
          <w:rFonts w:ascii="Times New Roman" w:hAnsi="Times New Roman" w:cs="Times New Roman"/>
          <w:sz w:val="28"/>
          <w:szCs w:val="28"/>
        </w:rPr>
      </w:pPr>
      <w:r w:rsidRPr="00803530">
        <w:rPr>
          <w:rFonts w:ascii="Times New Roman" w:hAnsi="Times New Roman" w:cs="Times New Roman"/>
          <w:sz w:val="28"/>
          <w:szCs w:val="28"/>
        </w:rPr>
        <w:t>Основний спосіб розвитку гнучкості – виконання фізичних вправ із максимальною амплітудою. Водночас обов</w:t>
      </w:r>
      <w:r>
        <w:rPr>
          <w:rFonts w:ascii="Times New Roman" w:hAnsi="Times New Roman" w:cs="Times New Roman"/>
          <w:sz w:val="28"/>
          <w:szCs w:val="28"/>
        </w:rPr>
        <w:t>’</w:t>
      </w:r>
      <w:r w:rsidRPr="00803530">
        <w:rPr>
          <w:rFonts w:ascii="Times New Roman" w:hAnsi="Times New Roman" w:cs="Times New Roman"/>
          <w:sz w:val="28"/>
          <w:szCs w:val="28"/>
        </w:rPr>
        <w:t>язково враховують вікові та статеві</w:t>
      </w:r>
      <w:r w:rsidR="00B247B7">
        <w:rPr>
          <w:rFonts w:ascii="Times New Roman" w:hAnsi="Times New Roman" w:cs="Times New Roman"/>
          <w:sz w:val="28"/>
          <w:szCs w:val="28"/>
        </w:rPr>
        <w:t xml:space="preserve"> </w:t>
      </w:r>
      <w:r w:rsidR="00B247B7" w:rsidRPr="00B247B7">
        <w:rPr>
          <w:rFonts w:ascii="Times New Roman" w:hAnsi="Times New Roman" w:cs="Times New Roman"/>
          <w:sz w:val="28"/>
          <w:szCs w:val="28"/>
        </w:rPr>
        <w:t>особливості вихованців</w:t>
      </w:r>
      <w:r w:rsidR="004213DE">
        <w:rPr>
          <w:rFonts w:ascii="Times New Roman" w:hAnsi="Times New Roman" w:cs="Times New Roman"/>
          <w:sz w:val="28"/>
          <w:szCs w:val="28"/>
        </w:rPr>
        <w:t xml:space="preserve"> </w:t>
      </w:r>
      <w:r w:rsidR="004213DE" w:rsidRPr="00C36033">
        <w:rPr>
          <w:rFonts w:ascii="Times New Roman" w:hAnsi="Times New Roman" w:cs="Times New Roman"/>
          <w:sz w:val="28"/>
          <w:szCs w:val="28"/>
        </w:rPr>
        <w:t>(Сениця та ін., 2022,</w:t>
      </w:r>
      <w:r w:rsidR="004213DE">
        <w:rPr>
          <w:rFonts w:ascii="Times New Roman" w:hAnsi="Times New Roman" w:cs="Times New Roman"/>
          <w:sz w:val="28"/>
          <w:szCs w:val="28"/>
        </w:rPr>
        <w:t> </w:t>
      </w:r>
      <w:r w:rsidR="004213DE" w:rsidRPr="00C36033">
        <w:rPr>
          <w:rFonts w:ascii="Times New Roman" w:hAnsi="Times New Roman" w:cs="Times New Roman"/>
          <w:sz w:val="28"/>
          <w:szCs w:val="28"/>
        </w:rPr>
        <w:t>с.</w:t>
      </w:r>
      <w:r w:rsidR="004213DE">
        <w:rPr>
          <w:rFonts w:ascii="Times New Roman" w:hAnsi="Times New Roman" w:cs="Times New Roman"/>
          <w:sz w:val="28"/>
          <w:szCs w:val="28"/>
        </w:rPr>
        <w:t> 43</w:t>
      </w:r>
      <w:r w:rsidR="004213DE" w:rsidRPr="00C36033">
        <w:rPr>
          <w:rFonts w:ascii="Times New Roman" w:hAnsi="Times New Roman" w:cs="Times New Roman"/>
          <w:sz w:val="28"/>
          <w:szCs w:val="28"/>
        </w:rPr>
        <w:t>).</w:t>
      </w:r>
      <w:r w:rsidR="00B247B7" w:rsidRPr="00B247B7">
        <w:rPr>
          <w:rFonts w:ascii="Times New Roman" w:hAnsi="Times New Roman" w:cs="Times New Roman"/>
          <w:sz w:val="28"/>
          <w:szCs w:val="28"/>
        </w:rPr>
        <w:t xml:space="preserve"> </w:t>
      </w:r>
    </w:p>
    <w:p w14:paraId="7011A19B" w14:textId="77777777"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Гнучкість розвивається поступово, з раннього дитинства до 13</w:t>
      </w:r>
      <w:r>
        <w:rPr>
          <w:rFonts w:ascii="Times New Roman" w:hAnsi="Times New Roman" w:cs="Times New Roman"/>
          <w:sz w:val="28"/>
          <w:szCs w:val="28"/>
        </w:rPr>
        <w:t>-</w:t>
      </w:r>
      <w:r w:rsidRPr="00B247B7">
        <w:rPr>
          <w:rFonts w:ascii="Times New Roman" w:hAnsi="Times New Roman" w:cs="Times New Roman"/>
          <w:sz w:val="28"/>
          <w:szCs w:val="28"/>
        </w:rPr>
        <w:t xml:space="preserve">15 років, а потім поступово зменшується. </w:t>
      </w:r>
    </w:p>
    <w:p w14:paraId="77DEFE84" w14:textId="77777777"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 xml:space="preserve">Плануючи багаторічну підготовку акробата, передбачають три етапи в розвитку його гнучкості: </w:t>
      </w:r>
    </w:p>
    <w:p w14:paraId="3DF53598" w14:textId="0315D6D3"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 xml:space="preserve">1) суглобової гімнастики; </w:t>
      </w:r>
    </w:p>
    <w:p w14:paraId="5F3794D0" w14:textId="7254E57F"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2) розвитку спеціальної гнучкості;</w:t>
      </w:r>
    </w:p>
    <w:p w14:paraId="7470EE49" w14:textId="2B72691F"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lastRenderedPageBreak/>
        <w:t xml:space="preserve"> 3) збереження досягнутого рівня гнучкості. </w:t>
      </w:r>
    </w:p>
    <w:p w14:paraId="1703A328" w14:textId="7C0D58C6"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Завдання першого етапу – забезпечити загальну рухливість і зміцнення суглобових м</w:t>
      </w:r>
      <w:r w:rsidR="00196F55">
        <w:rPr>
          <w:rFonts w:ascii="Times New Roman" w:hAnsi="Times New Roman" w:cs="Times New Roman"/>
          <w:sz w:val="28"/>
          <w:szCs w:val="28"/>
        </w:rPr>
        <w:t>’</w:t>
      </w:r>
      <w:r w:rsidRPr="00B247B7">
        <w:rPr>
          <w:rFonts w:ascii="Times New Roman" w:hAnsi="Times New Roman" w:cs="Times New Roman"/>
          <w:sz w:val="28"/>
          <w:szCs w:val="28"/>
        </w:rPr>
        <w:t>язів і зв</w:t>
      </w:r>
      <w:r>
        <w:rPr>
          <w:rFonts w:ascii="Times New Roman" w:hAnsi="Times New Roman" w:cs="Times New Roman"/>
          <w:sz w:val="28"/>
          <w:szCs w:val="28"/>
        </w:rPr>
        <w:t>’</w:t>
      </w:r>
      <w:r w:rsidRPr="00B247B7">
        <w:rPr>
          <w:rFonts w:ascii="Times New Roman" w:hAnsi="Times New Roman" w:cs="Times New Roman"/>
          <w:sz w:val="28"/>
          <w:szCs w:val="28"/>
        </w:rPr>
        <w:t xml:space="preserve">язок, їх виконують за допомогою таких засобів, як повільні рухи з максимальною амплітудою. </w:t>
      </w:r>
    </w:p>
    <w:p w14:paraId="41B14D74" w14:textId="77777777"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У спортивній акробатиці цей етап має завершуватися у 8</w:t>
      </w:r>
      <w:r>
        <w:rPr>
          <w:rFonts w:ascii="Times New Roman" w:hAnsi="Times New Roman" w:cs="Times New Roman"/>
          <w:sz w:val="28"/>
          <w:szCs w:val="28"/>
        </w:rPr>
        <w:t>-</w:t>
      </w:r>
      <w:r w:rsidRPr="00B247B7">
        <w:rPr>
          <w:rFonts w:ascii="Times New Roman" w:hAnsi="Times New Roman" w:cs="Times New Roman"/>
          <w:sz w:val="28"/>
          <w:szCs w:val="28"/>
        </w:rPr>
        <w:t xml:space="preserve">9 років. </w:t>
      </w:r>
    </w:p>
    <w:p w14:paraId="5E071DFA" w14:textId="77777777"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 xml:space="preserve">Другий етап (розвиток спеціальної гнучкості) спрямований на досягнення необхідної амплітуди рухів у суглобах, що забезпечують високе технічне виконання вправ. Тривалість цього процесу залежить від досягнутого рівня гнучкості, здібностей вихованця і мети (від 6 місяців до 2 років). </w:t>
      </w:r>
    </w:p>
    <w:p w14:paraId="5385DB6C" w14:textId="77777777" w:rsidR="00B247B7"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 xml:space="preserve">Після цього починається третій етап – збереження досягнутого рівня гнучкості. Контрольні вправи: </w:t>
      </w:r>
    </w:p>
    <w:p w14:paraId="3E71969C" w14:textId="77777777" w:rsidR="00B247B7" w:rsidRDefault="00B247B7" w:rsidP="00B247B7">
      <w:pPr>
        <w:pStyle w:val="a3"/>
        <w:widowControl w:val="0"/>
        <w:numPr>
          <w:ilvl w:val="0"/>
          <w:numId w:val="27"/>
        </w:numPr>
        <w:spacing w:after="0" w:line="360" w:lineRule="auto"/>
        <w:jc w:val="both"/>
        <w:rPr>
          <w:rFonts w:ascii="Times New Roman" w:hAnsi="Times New Roman" w:cs="Times New Roman"/>
          <w:sz w:val="28"/>
          <w:szCs w:val="28"/>
        </w:rPr>
      </w:pPr>
      <w:r w:rsidRPr="00B247B7">
        <w:rPr>
          <w:rFonts w:ascii="Times New Roman" w:hAnsi="Times New Roman" w:cs="Times New Roman"/>
          <w:sz w:val="28"/>
          <w:szCs w:val="28"/>
        </w:rPr>
        <w:t xml:space="preserve">нахил уперед; </w:t>
      </w:r>
    </w:p>
    <w:p w14:paraId="2587631E" w14:textId="77777777" w:rsidR="00B247B7" w:rsidRDefault="00B247B7" w:rsidP="00B247B7">
      <w:pPr>
        <w:pStyle w:val="a3"/>
        <w:widowControl w:val="0"/>
        <w:numPr>
          <w:ilvl w:val="0"/>
          <w:numId w:val="27"/>
        </w:numPr>
        <w:spacing w:after="0" w:line="360" w:lineRule="auto"/>
        <w:jc w:val="both"/>
        <w:rPr>
          <w:rFonts w:ascii="Times New Roman" w:hAnsi="Times New Roman" w:cs="Times New Roman"/>
          <w:sz w:val="28"/>
          <w:szCs w:val="28"/>
        </w:rPr>
      </w:pPr>
      <w:r w:rsidRPr="00B247B7">
        <w:rPr>
          <w:rFonts w:ascii="Times New Roman" w:hAnsi="Times New Roman" w:cs="Times New Roman"/>
          <w:sz w:val="28"/>
          <w:szCs w:val="28"/>
        </w:rPr>
        <w:t xml:space="preserve">«міст»; </w:t>
      </w:r>
    </w:p>
    <w:p w14:paraId="476EEAEF" w14:textId="77777777" w:rsidR="00B247B7" w:rsidRDefault="00B247B7" w:rsidP="00B247B7">
      <w:pPr>
        <w:pStyle w:val="a3"/>
        <w:widowControl w:val="0"/>
        <w:numPr>
          <w:ilvl w:val="0"/>
          <w:numId w:val="27"/>
        </w:numPr>
        <w:spacing w:after="0" w:line="360" w:lineRule="auto"/>
        <w:jc w:val="both"/>
        <w:rPr>
          <w:rFonts w:ascii="Times New Roman" w:hAnsi="Times New Roman" w:cs="Times New Roman"/>
          <w:sz w:val="28"/>
          <w:szCs w:val="28"/>
        </w:rPr>
      </w:pPr>
      <w:r w:rsidRPr="00B247B7">
        <w:rPr>
          <w:rFonts w:ascii="Times New Roman" w:hAnsi="Times New Roman" w:cs="Times New Roman"/>
          <w:sz w:val="28"/>
          <w:szCs w:val="28"/>
        </w:rPr>
        <w:t xml:space="preserve">шпагат правою і лівою, шпагат ноги нарізно; </w:t>
      </w:r>
    </w:p>
    <w:p w14:paraId="430A7163" w14:textId="77777777" w:rsidR="00B247B7" w:rsidRDefault="00B247B7" w:rsidP="00B247B7">
      <w:pPr>
        <w:pStyle w:val="a3"/>
        <w:widowControl w:val="0"/>
        <w:numPr>
          <w:ilvl w:val="0"/>
          <w:numId w:val="27"/>
        </w:numPr>
        <w:spacing w:after="0" w:line="360" w:lineRule="auto"/>
        <w:jc w:val="both"/>
        <w:rPr>
          <w:rFonts w:ascii="Times New Roman" w:hAnsi="Times New Roman" w:cs="Times New Roman"/>
          <w:sz w:val="28"/>
          <w:szCs w:val="28"/>
        </w:rPr>
      </w:pPr>
      <w:r w:rsidRPr="00B247B7">
        <w:rPr>
          <w:rFonts w:ascii="Times New Roman" w:hAnsi="Times New Roman" w:cs="Times New Roman"/>
          <w:sz w:val="28"/>
          <w:szCs w:val="28"/>
        </w:rPr>
        <w:t xml:space="preserve">колові рухи руками; </w:t>
      </w:r>
    </w:p>
    <w:p w14:paraId="39524B4F" w14:textId="77777777" w:rsidR="00B247B7" w:rsidRDefault="00B247B7" w:rsidP="00B247B7">
      <w:pPr>
        <w:pStyle w:val="a3"/>
        <w:widowControl w:val="0"/>
        <w:numPr>
          <w:ilvl w:val="0"/>
          <w:numId w:val="27"/>
        </w:numPr>
        <w:spacing w:after="0" w:line="360" w:lineRule="auto"/>
        <w:jc w:val="both"/>
        <w:rPr>
          <w:rFonts w:ascii="Times New Roman" w:hAnsi="Times New Roman" w:cs="Times New Roman"/>
          <w:sz w:val="28"/>
          <w:szCs w:val="28"/>
        </w:rPr>
      </w:pPr>
      <w:r w:rsidRPr="00B247B7">
        <w:rPr>
          <w:rFonts w:ascii="Times New Roman" w:hAnsi="Times New Roman" w:cs="Times New Roman"/>
          <w:sz w:val="28"/>
          <w:szCs w:val="28"/>
        </w:rPr>
        <w:t xml:space="preserve">стоячи на одній нозі, підіймання другої вперед, у сторону, назад (максимально); </w:t>
      </w:r>
    </w:p>
    <w:p w14:paraId="2C996B11" w14:textId="629A39A5" w:rsidR="00B247B7" w:rsidRDefault="00B247B7" w:rsidP="00B247B7">
      <w:pPr>
        <w:pStyle w:val="a3"/>
        <w:widowControl w:val="0"/>
        <w:numPr>
          <w:ilvl w:val="0"/>
          <w:numId w:val="27"/>
        </w:numPr>
        <w:spacing w:after="0" w:line="360" w:lineRule="auto"/>
        <w:jc w:val="both"/>
        <w:rPr>
          <w:rFonts w:ascii="Times New Roman" w:hAnsi="Times New Roman" w:cs="Times New Roman"/>
          <w:sz w:val="28"/>
          <w:szCs w:val="28"/>
        </w:rPr>
      </w:pPr>
      <w:r w:rsidRPr="00B247B7">
        <w:rPr>
          <w:rFonts w:ascii="Times New Roman" w:hAnsi="Times New Roman" w:cs="Times New Roman"/>
          <w:sz w:val="28"/>
          <w:szCs w:val="28"/>
        </w:rPr>
        <w:t>максимальне відведення рук назад</w:t>
      </w:r>
      <w:r w:rsidR="004213DE">
        <w:rPr>
          <w:rFonts w:ascii="Times New Roman" w:hAnsi="Times New Roman" w:cs="Times New Roman"/>
          <w:sz w:val="28"/>
          <w:szCs w:val="28"/>
        </w:rPr>
        <w:t xml:space="preserve"> </w:t>
      </w:r>
      <w:r w:rsidRPr="00B247B7">
        <w:rPr>
          <w:rFonts w:ascii="Times New Roman" w:hAnsi="Times New Roman" w:cs="Times New Roman"/>
          <w:sz w:val="28"/>
          <w:szCs w:val="28"/>
        </w:rPr>
        <w:t xml:space="preserve"> </w:t>
      </w:r>
      <w:r w:rsidR="004213DE" w:rsidRPr="00C36033">
        <w:rPr>
          <w:rFonts w:ascii="Times New Roman" w:hAnsi="Times New Roman" w:cs="Times New Roman"/>
          <w:sz w:val="28"/>
          <w:szCs w:val="28"/>
        </w:rPr>
        <w:t>(Сениця та ін., 2022,</w:t>
      </w:r>
      <w:r w:rsidR="004213DE">
        <w:rPr>
          <w:rFonts w:ascii="Times New Roman" w:hAnsi="Times New Roman" w:cs="Times New Roman"/>
          <w:sz w:val="28"/>
          <w:szCs w:val="28"/>
        </w:rPr>
        <w:t> </w:t>
      </w:r>
      <w:r w:rsidR="004213DE" w:rsidRPr="00C36033">
        <w:rPr>
          <w:rFonts w:ascii="Times New Roman" w:hAnsi="Times New Roman" w:cs="Times New Roman"/>
          <w:sz w:val="28"/>
          <w:szCs w:val="28"/>
        </w:rPr>
        <w:t>с.</w:t>
      </w:r>
      <w:r w:rsidR="004213DE">
        <w:rPr>
          <w:rFonts w:ascii="Times New Roman" w:hAnsi="Times New Roman" w:cs="Times New Roman"/>
          <w:sz w:val="28"/>
          <w:szCs w:val="28"/>
        </w:rPr>
        <w:t> 44</w:t>
      </w:r>
      <w:r w:rsidR="004213DE" w:rsidRPr="00C36033">
        <w:rPr>
          <w:rFonts w:ascii="Times New Roman" w:hAnsi="Times New Roman" w:cs="Times New Roman"/>
          <w:sz w:val="28"/>
          <w:szCs w:val="28"/>
        </w:rPr>
        <w:t>).</w:t>
      </w:r>
    </w:p>
    <w:p w14:paraId="687DC3BA" w14:textId="77777777" w:rsidR="00960043"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 xml:space="preserve">Витривалість – здібність протистояти втомі у будь-якій діяльності. Загальна витривалість – здатність довго виконувати роботу помірної інтенсивності з використанням більшості м’язів. </w:t>
      </w:r>
    </w:p>
    <w:p w14:paraId="75429351" w14:textId="362BCC7C" w:rsidR="00803530" w:rsidRDefault="00B247B7" w:rsidP="00803530">
      <w:pPr>
        <w:pStyle w:val="a3"/>
        <w:widowControl w:val="0"/>
        <w:spacing w:after="0" w:line="360" w:lineRule="auto"/>
        <w:ind w:left="0" w:firstLine="709"/>
        <w:jc w:val="both"/>
        <w:rPr>
          <w:rFonts w:ascii="Times New Roman" w:hAnsi="Times New Roman" w:cs="Times New Roman"/>
          <w:sz w:val="28"/>
          <w:szCs w:val="28"/>
        </w:rPr>
      </w:pPr>
      <w:r w:rsidRPr="00B247B7">
        <w:rPr>
          <w:rFonts w:ascii="Times New Roman" w:hAnsi="Times New Roman" w:cs="Times New Roman"/>
          <w:sz w:val="28"/>
          <w:szCs w:val="28"/>
        </w:rPr>
        <w:t>Загальна витривалість не залежить від специфіки роботи. Вона однаково проявляє себе в будь-яких видах м’язової діяльності, набута в одному виді роботи за законами «теорії перенесення» добре проявляє себе у інших видах. У її фізіологічній основі лежать аеробні процеси. Чим вищі потужність та координаційна складність роботи, тим більша спеціалізованість витривалості. Засоби: тривалий біг і стрибки, ігри, футбол, баскетбол, біг на лижах, плавання тощо</w:t>
      </w:r>
      <w:r w:rsidR="004213DE">
        <w:rPr>
          <w:rFonts w:ascii="Times New Roman" w:hAnsi="Times New Roman" w:cs="Times New Roman"/>
          <w:sz w:val="28"/>
          <w:szCs w:val="28"/>
        </w:rPr>
        <w:t xml:space="preserve"> </w:t>
      </w:r>
      <w:r w:rsidR="004213DE" w:rsidRPr="00C36033">
        <w:rPr>
          <w:rFonts w:ascii="Times New Roman" w:hAnsi="Times New Roman" w:cs="Times New Roman"/>
          <w:sz w:val="28"/>
          <w:szCs w:val="28"/>
        </w:rPr>
        <w:t>(Сениця та ін., 2022,</w:t>
      </w:r>
      <w:r w:rsidR="004213DE">
        <w:rPr>
          <w:rFonts w:ascii="Times New Roman" w:hAnsi="Times New Roman" w:cs="Times New Roman"/>
          <w:sz w:val="28"/>
          <w:szCs w:val="28"/>
        </w:rPr>
        <w:t> </w:t>
      </w:r>
      <w:r w:rsidR="004213DE" w:rsidRPr="00C36033">
        <w:rPr>
          <w:rFonts w:ascii="Times New Roman" w:hAnsi="Times New Roman" w:cs="Times New Roman"/>
          <w:sz w:val="28"/>
          <w:szCs w:val="28"/>
        </w:rPr>
        <w:t>с.</w:t>
      </w:r>
      <w:r w:rsidR="004213DE">
        <w:rPr>
          <w:rFonts w:ascii="Times New Roman" w:hAnsi="Times New Roman" w:cs="Times New Roman"/>
          <w:sz w:val="28"/>
          <w:szCs w:val="28"/>
        </w:rPr>
        <w:t> 44</w:t>
      </w:r>
      <w:r w:rsidR="004213DE" w:rsidRPr="00C36033">
        <w:rPr>
          <w:rFonts w:ascii="Times New Roman" w:hAnsi="Times New Roman" w:cs="Times New Roman"/>
          <w:sz w:val="28"/>
          <w:szCs w:val="28"/>
        </w:rPr>
        <w:t>).</w:t>
      </w:r>
    </w:p>
    <w:p w14:paraId="154A2013" w14:textId="77777777" w:rsidR="00BF6AD2" w:rsidRDefault="00BF6AD2" w:rsidP="00803530">
      <w:pPr>
        <w:pStyle w:val="a3"/>
        <w:widowControl w:val="0"/>
        <w:spacing w:after="0" w:line="360" w:lineRule="auto"/>
        <w:ind w:left="0" w:firstLine="709"/>
        <w:jc w:val="both"/>
        <w:rPr>
          <w:rFonts w:ascii="Times New Roman" w:hAnsi="Times New Roman" w:cs="Times New Roman"/>
          <w:sz w:val="28"/>
          <w:szCs w:val="28"/>
        </w:rPr>
      </w:pPr>
      <w:r w:rsidRPr="00BF6AD2">
        <w:rPr>
          <w:rFonts w:ascii="Times New Roman" w:hAnsi="Times New Roman" w:cs="Times New Roman"/>
          <w:sz w:val="28"/>
          <w:szCs w:val="28"/>
        </w:rPr>
        <w:t xml:space="preserve">Розвиток загальної витривалості підвищує функціональний стан </w:t>
      </w:r>
      <w:r w:rsidRPr="00BF6AD2">
        <w:rPr>
          <w:rFonts w:ascii="Times New Roman" w:hAnsi="Times New Roman" w:cs="Times New Roman"/>
          <w:sz w:val="28"/>
          <w:szCs w:val="28"/>
        </w:rPr>
        <w:lastRenderedPageBreak/>
        <w:t xml:space="preserve">організму, працездатності. Вона є базою для удосконалення спеціальної витривалості. </w:t>
      </w:r>
    </w:p>
    <w:p w14:paraId="0EF4DB92" w14:textId="77777777" w:rsidR="00BF6AD2" w:rsidRDefault="00BF6AD2" w:rsidP="00803530">
      <w:pPr>
        <w:pStyle w:val="a3"/>
        <w:widowControl w:val="0"/>
        <w:spacing w:after="0" w:line="360" w:lineRule="auto"/>
        <w:ind w:left="0" w:firstLine="709"/>
        <w:jc w:val="both"/>
        <w:rPr>
          <w:rFonts w:ascii="Times New Roman" w:hAnsi="Times New Roman" w:cs="Times New Roman"/>
          <w:sz w:val="28"/>
          <w:szCs w:val="28"/>
        </w:rPr>
      </w:pPr>
      <w:r w:rsidRPr="00BF6AD2">
        <w:rPr>
          <w:rFonts w:ascii="Times New Roman" w:hAnsi="Times New Roman" w:cs="Times New Roman"/>
          <w:sz w:val="28"/>
          <w:szCs w:val="28"/>
        </w:rPr>
        <w:t xml:space="preserve">Спеціальна витривалість – витривалість, яка належить до певної діяльності, вибраної як предмет спеціалізації. Спеціальна витривалість характеризується умінням виконувати змагальні програми від початку до кінця без порушень техніки. </w:t>
      </w:r>
    </w:p>
    <w:p w14:paraId="00C29A33" w14:textId="77777777" w:rsidR="00BF6AD2" w:rsidRDefault="00BF6AD2" w:rsidP="00803530">
      <w:pPr>
        <w:pStyle w:val="a3"/>
        <w:widowControl w:val="0"/>
        <w:spacing w:after="0" w:line="360" w:lineRule="auto"/>
        <w:ind w:left="0" w:firstLine="709"/>
        <w:jc w:val="both"/>
        <w:rPr>
          <w:rFonts w:ascii="Times New Roman" w:hAnsi="Times New Roman" w:cs="Times New Roman"/>
          <w:sz w:val="28"/>
          <w:szCs w:val="28"/>
        </w:rPr>
      </w:pPr>
      <w:r w:rsidRPr="00BF6AD2">
        <w:rPr>
          <w:rFonts w:ascii="Times New Roman" w:hAnsi="Times New Roman" w:cs="Times New Roman"/>
          <w:sz w:val="28"/>
          <w:szCs w:val="28"/>
        </w:rPr>
        <w:t xml:space="preserve">Засобом розвитку спеціальної витривалості є багаторазове повторення елементів, вправ, композицій. </w:t>
      </w:r>
    </w:p>
    <w:p w14:paraId="20A1DE2D" w14:textId="77777777" w:rsidR="00BF6AD2" w:rsidRDefault="00BF6AD2" w:rsidP="00803530">
      <w:pPr>
        <w:pStyle w:val="a3"/>
        <w:widowControl w:val="0"/>
        <w:spacing w:after="0" w:line="360" w:lineRule="auto"/>
        <w:ind w:left="0" w:firstLine="709"/>
        <w:jc w:val="both"/>
        <w:rPr>
          <w:rFonts w:ascii="Times New Roman" w:hAnsi="Times New Roman" w:cs="Times New Roman"/>
          <w:sz w:val="28"/>
          <w:szCs w:val="28"/>
        </w:rPr>
      </w:pPr>
      <w:r w:rsidRPr="00BF6AD2">
        <w:rPr>
          <w:rFonts w:ascii="Times New Roman" w:hAnsi="Times New Roman" w:cs="Times New Roman"/>
          <w:sz w:val="28"/>
          <w:szCs w:val="28"/>
        </w:rPr>
        <w:t xml:space="preserve">Основні методи розвитку витривалості акробатів – повторний та інтервальний. </w:t>
      </w:r>
    </w:p>
    <w:p w14:paraId="27401256" w14:textId="5A4FB574" w:rsidR="00BF6AD2" w:rsidRDefault="00BF6AD2" w:rsidP="00803530">
      <w:pPr>
        <w:pStyle w:val="a3"/>
        <w:widowControl w:val="0"/>
        <w:spacing w:after="0" w:line="360" w:lineRule="auto"/>
        <w:ind w:left="0" w:firstLine="709"/>
        <w:jc w:val="both"/>
        <w:rPr>
          <w:rFonts w:ascii="Times New Roman" w:hAnsi="Times New Roman" w:cs="Times New Roman"/>
          <w:sz w:val="28"/>
          <w:szCs w:val="28"/>
        </w:rPr>
      </w:pPr>
      <w:r w:rsidRPr="00BF6AD2">
        <w:rPr>
          <w:rFonts w:ascii="Times New Roman" w:hAnsi="Times New Roman" w:cs="Times New Roman"/>
          <w:sz w:val="28"/>
          <w:szCs w:val="28"/>
        </w:rPr>
        <w:t>Контроль спеціальної витривалості здійснюють за допомогою оцінювання якості техніки виконання акробатичних вправ у різних частинах змагальних програм, частотою пульсу (не має перевищувати 160 уд./хв), часом рухової реакції</w:t>
      </w:r>
      <w:r>
        <w:rPr>
          <w:rFonts w:ascii="Times New Roman" w:hAnsi="Times New Roman" w:cs="Times New Roman"/>
          <w:sz w:val="28"/>
          <w:szCs w:val="28"/>
        </w:rPr>
        <w:t xml:space="preserve"> </w:t>
      </w:r>
      <w:bookmarkStart w:id="17" w:name="_Hlk181449821"/>
      <w:r w:rsidRPr="00C36033">
        <w:rPr>
          <w:rFonts w:ascii="Times New Roman" w:hAnsi="Times New Roman" w:cs="Times New Roman"/>
          <w:sz w:val="28"/>
          <w:szCs w:val="28"/>
        </w:rPr>
        <w:t>(Сениця та ін., 2022,</w:t>
      </w:r>
      <w:r>
        <w:rPr>
          <w:rFonts w:ascii="Times New Roman" w:hAnsi="Times New Roman" w:cs="Times New Roman"/>
          <w:sz w:val="28"/>
          <w:szCs w:val="28"/>
        </w:rPr>
        <w:t> </w:t>
      </w:r>
      <w:r w:rsidRPr="00C36033">
        <w:rPr>
          <w:rFonts w:ascii="Times New Roman" w:hAnsi="Times New Roman" w:cs="Times New Roman"/>
          <w:sz w:val="28"/>
          <w:szCs w:val="28"/>
        </w:rPr>
        <w:t>с.</w:t>
      </w:r>
      <w:r>
        <w:rPr>
          <w:rFonts w:ascii="Times New Roman" w:hAnsi="Times New Roman" w:cs="Times New Roman"/>
          <w:sz w:val="28"/>
          <w:szCs w:val="28"/>
        </w:rPr>
        <w:t> 44</w:t>
      </w:r>
      <w:r w:rsidRPr="00C36033">
        <w:rPr>
          <w:rFonts w:ascii="Times New Roman" w:hAnsi="Times New Roman" w:cs="Times New Roman"/>
          <w:sz w:val="28"/>
          <w:szCs w:val="28"/>
        </w:rPr>
        <w:t>).</w:t>
      </w:r>
      <w:bookmarkEnd w:id="17"/>
    </w:p>
    <w:p w14:paraId="6A96377F" w14:textId="77777777" w:rsidR="00890128" w:rsidRDefault="00890128" w:rsidP="00803530">
      <w:pPr>
        <w:pStyle w:val="a3"/>
        <w:widowControl w:val="0"/>
        <w:spacing w:after="0" w:line="360" w:lineRule="auto"/>
        <w:ind w:left="0" w:firstLine="709"/>
        <w:jc w:val="both"/>
        <w:rPr>
          <w:rFonts w:ascii="Times New Roman" w:hAnsi="Times New Roman" w:cs="Times New Roman"/>
          <w:sz w:val="28"/>
          <w:szCs w:val="28"/>
        </w:rPr>
      </w:pPr>
      <w:r w:rsidRPr="00890128">
        <w:rPr>
          <w:rFonts w:ascii="Times New Roman" w:hAnsi="Times New Roman" w:cs="Times New Roman"/>
          <w:sz w:val="28"/>
          <w:szCs w:val="28"/>
        </w:rPr>
        <w:t xml:space="preserve">Психологічна підготовка є багатогранним педагогічним процесом. Це система засобів, методів та впливів, які використовують для вдосконалення психологічних здібностей, необхідних для ефективної навчально-тренувальної діяльності, підготовки до змагань та успішного виступу за жорсткої конкуренції між спортсменами. </w:t>
      </w:r>
    </w:p>
    <w:p w14:paraId="26384E14" w14:textId="4B572E40" w:rsidR="00C42260" w:rsidRDefault="00890128" w:rsidP="00803530">
      <w:pPr>
        <w:pStyle w:val="a3"/>
        <w:widowControl w:val="0"/>
        <w:spacing w:after="0" w:line="360" w:lineRule="auto"/>
        <w:ind w:left="0" w:firstLine="709"/>
        <w:jc w:val="both"/>
        <w:rPr>
          <w:rFonts w:ascii="Times New Roman" w:hAnsi="Times New Roman" w:cs="Times New Roman"/>
          <w:sz w:val="28"/>
          <w:szCs w:val="28"/>
        </w:rPr>
      </w:pPr>
      <w:r w:rsidRPr="00890128">
        <w:rPr>
          <w:rFonts w:ascii="Times New Roman" w:hAnsi="Times New Roman" w:cs="Times New Roman"/>
          <w:sz w:val="28"/>
          <w:szCs w:val="28"/>
        </w:rPr>
        <w:t>Психологічна підготовка – одна з провідних форм психологічного забезпечення, що охоплює період з моменту приходу дитини в той чи той вид спорту і деякий час після закінчення вихованцем регулярних занять спортом.</w:t>
      </w:r>
    </w:p>
    <w:p w14:paraId="13AD4A7F" w14:textId="77777777"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У системі психологічної підготовки спортсменів В. М. Платонов виокремлює такі напрями: </w:t>
      </w:r>
    </w:p>
    <w:p w14:paraId="6C201BF4" w14:textId="26DD525C"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1) формування мотивації занять спортом; </w:t>
      </w:r>
    </w:p>
    <w:p w14:paraId="2B072C61" w14:textId="4D3E5A6E"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2) вольову підготовку; </w:t>
      </w:r>
    </w:p>
    <w:p w14:paraId="0D28C850" w14:textId="21CF5BF3"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3) ідеомоторне тренування;  </w:t>
      </w:r>
    </w:p>
    <w:p w14:paraId="3FD1A5E9" w14:textId="68D6A299"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4) удосконалення реагування; </w:t>
      </w:r>
    </w:p>
    <w:p w14:paraId="1F82F9FE" w14:textId="7EBD50CC"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5) регулювання психічного напруження; </w:t>
      </w:r>
    </w:p>
    <w:p w14:paraId="71DA66CA" w14:textId="62A643C6"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6) удосконалення витривалості до емоційного стресу; </w:t>
      </w:r>
    </w:p>
    <w:p w14:paraId="580C2091" w14:textId="47D5026A" w:rsidR="0044356E"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lastRenderedPageBreak/>
        <w:t>7) керування стартовими станами</w:t>
      </w:r>
      <w:r w:rsidR="0044356E">
        <w:rPr>
          <w:rFonts w:ascii="Times New Roman" w:hAnsi="Times New Roman" w:cs="Times New Roman"/>
          <w:sz w:val="28"/>
          <w:szCs w:val="28"/>
        </w:rPr>
        <w:t xml:space="preserve"> </w:t>
      </w:r>
      <w:r w:rsidR="0044356E" w:rsidRPr="00C36033">
        <w:rPr>
          <w:rFonts w:ascii="Times New Roman" w:hAnsi="Times New Roman" w:cs="Times New Roman"/>
          <w:sz w:val="28"/>
          <w:szCs w:val="28"/>
        </w:rPr>
        <w:t>(Сениця та ін., 2022,</w:t>
      </w:r>
      <w:r w:rsidR="0044356E">
        <w:rPr>
          <w:rFonts w:ascii="Times New Roman" w:hAnsi="Times New Roman" w:cs="Times New Roman"/>
          <w:sz w:val="28"/>
          <w:szCs w:val="28"/>
        </w:rPr>
        <w:t> </w:t>
      </w:r>
      <w:r w:rsidR="0044356E" w:rsidRPr="00C36033">
        <w:rPr>
          <w:rFonts w:ascii="Times New Roman" w:hAnsi="Times New Roman" w:cs="Times New Roman"/>
          <w:sz w:val="28"/>
          <w:szCs w:val="28"/>
        </w:rPr>
        <w:t>с.</w:t>
      </w:r>
      <w:r w:rsidR="0044356E">
        <w:rPr>
          <w:rFonts w:ascii="Times New Roman" w:hAnsi="Times New Roman" w:cs="Times New Roman"/>
          <w:sz w:val="28"/>
          <w:szCs w:val="28"/>
        </w:rPr>
        <w:t> 45</w:t>
      </w:r>
      <w:r w:rsidR="0044356E" w:rsidRPr="00C36033">
        <w:rPr>
          <w:rFonts w:ascii="Times New Roman" w:hAnsi="Times New Roman" w:cs="Times New Roman"/>
          <w:sz w:val="28"/>
          <w:szCs w:val="28"/>
        </w:rPr>
        <w:t>).</w:t>
      </w:r>
      <w:r w:rsidRPr="00215461">
        <w:rPr>
          <w:rFonts w:ascii="Times New Roman" w:hAnsi="Times New Roman" w:cs="Times New Roman"/>
          <w:sz w:val="28"/>
          <w:szCs w:val="28"/>
        </w:rPr>
        <w:t xml:space="preserve"> </w:t>
      </w:r>
    </w:p>
    <w:p w14:paraId="7995C146" w14:textId="03686C37" w:rsidR="00215461"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 xml:space="preserve">Частиною психологічної підготовки вихованця, мета якої – формування духовно багатої і морально чистої особистості, є морально-вольова підготовка. </w:t>
      </w:r>
    </w:p>
    <w:p w14:paraId="6ABB9CA2" w14:textId="6965986F" w:rsidR="00960043" w:rsidRDefault="00215461" w:rsidP="00803530">
      <w:pPr>
        <w:pStyle w:val="a3"/>
        <w:widowControl w:val="0"/>
        <w:spacing w:after="0" w:line="360" w:lineRule="auto"/>
        <w:ind w:left="0" w:firstLine="709"/>
        <w:jc w:val="both"/>
        <w:rPr>
          <w:rFonts w:ascii="Times New Roman" w:hAnsi="Times New Roman" w:cs="Times New Roman"/>
          <w:sz w:val="28"/>
          <w:szCs w:val="28"/>
        </w:rPr>
      </w:pPr>
      <w:r w:rsidRPr="00215461">
        <w:rPr>
          <w:rFonts w:ascii="Times New Roman" w:hAnsi="Times New Roman" w:cs="Times New Roman"/>
          <w:sz w:val="28"/>
          <w:szCs w:val="28"/>
        </w:rPr>
        <w:t>Морально-вольова підготовка вихованця – процес виховання у нього якостей, що є конкретними проявами волі: цілеспрямованості, наполегливості та завзяття, самостійності та ініціативності, рішучості та сміливості, витримки та самовладання.</w:t>
      </w:r>
    </w:p>
    <w:p w14:paraId="69DAA1CD" w14:textId="77777777" w:rsidR="00652220" w:rsidRDefault="00652220" w:rsidP="00803530">
      <w:pPr>
        <w:pStyle w:val="a3"/>
        <w:widowControl w:val="0"/>
        <w:spacing w:after="0" w:line="360" w:lineRule="auto"/>
        <w:ind w:left="0" w:firstLine="709"/>
        <w:jc w:val="both"/>
        <w:rPr>
          <w:rFonts w:ascii="Times New Roman" w:hAnsi="Times New Roman" w:cs="Times New Roman"/>
          <w:sz w:val="28"/>
          <w:szCs w:val="28"/>
        </w:rPr>
      </w:pPr>
      <w:r w:rsidRPr="00652220">
        <w:rPr>
          <w:rFonts w:ascii="Times New Roman" w:hAnsi="Times New Roman" w:cs="Times New Roman"/>
          <w:sz w:val="28"/>
          <w:szCs w:val="28"/>
        </w:rPr>
        <w:t xml:space="preserve">Психологічну підготовленість акробата зумовлюють його особисті якості та специфічні особливості рухової структури акробатики. </w:t>
      </w:r>
    </w:p>
    <w:p w14:paraId="2F0F50A2" w14:textId="6D23B064" w:rsidR="00652220" w:rsidRDefault="00652220" w:rsidP="00803530">
      <w:pPr>
        <w:pStyle w:val="a3"/>
        <w:widowControl w:val="0"/>
        <w:spacing w:after="0" w:line="360" w:lineRule="auto"/>
        <w:ind w:left="0" w:firstLine="709"/>
        <w:jc w:val="both"/>
        <w:rPr>
          <w:rFonts w:ascii="Times New Roman" w:hAnsi="Times New Roman" w:cs="Times New Roman"/>
          <w:sz w:val="28"/>
          <w:szCs w:val="28"/>
        </w:rPr>
      </w:pPr>
      <w:r w:rsidRPr="00652220">
        <w:rPr>
          <w:rFonts w:ascii="Times New Roman" w:hAnsi="Times New Roman" w:cs="Times New Roman"/>
          <w:sz w:val="28"/>
          <w:szCs w:val="28"/>
        </w:rPr>
        <w:t>У спортивній акробатиці психологічна підготовка має важливе значення: кожний рух вихованця у змаганнях оцінюють і контролюють судді, глядачі та суперники; виконання багатьох вправ пов</w:t>
      </w:r>
      <w:r>
        <w:rPr>
          <w:rFonts w:ascii="Times New Roman" w:hAnsi="Times New Roman" w:cs="Times New Roman"/>
          <w:sz w:val="28"/>
          <w:szCs w:val="28"/>
        </w:rPr>
        <w:t>’</w:t>
      </w:r>
      <w:r w:rsidRPr="00652220">
        <w:rPr>
          <w:rFonts w:ascii="Times New Roman" w:hAnsi="Times New Roman" w:cs="Times New Roman"/>
          <w:sz w:val="28"/>
          <w:szCs w:val="28"/>
        </w:rPr>
        <w:t>язане з ризиком; доводиться переборювати значні навчально-тренувальні навантаження, больові відчуття</w:t>
      </w:r>
      <w:r w:rsidR="0044356E">
        <w:rPr>
          <w:rFonts w:ascii="Times New Roman" w:hAnsi="Times New Roman" w:cs="Times New Roman"/>
          <w:sz w:val="28"/>
          <w:szCs w:val="28"/>
        </w:rPr>
        <w:t xml:space="preserve"> </w:t>
      </w:r>
      <w:r w:rsidR="0044356E" w:rsidRPr="00C36033">
        <w:rPr>
          <w:rFonts w:ascii="Times New Roman" w:hAnsi="Times New Roman" w:cs="Times New Roman"/>
          <w:sz w:val="28"/>
          <w:szCs w:val="28"/>
        </w:rPr>
        <w:t>(Сениця та ін., 2022,</w:t>
      </w:r>
      <w:r w:rsidR="0044356E">
        <w:rPr>
          <w:rFonts w:ascii="Times New Roman" w:hAnsi="Times New Roman" w:cs="Times New Roman"/>
          <w:sz w:val="28"/>
          <w:szCs w:val="28"/>
        </w:rPr>
        <w:t> </w:t>
      </w:r>
      <w:r w:rsidR="0044356E" w:rsidRPr="00C36033">
        <w:rPr>
          <w:rFonts w:ascii="Times New Roman" w:hAnsi="Times New Roman" w:cs="Times New Roman"/>
          <w:sz w:val="28"/>
          <w:szCs w:val="28"/>
        </w:rPr>
        <w:t>с.</w:t>
      </w:r>
      <w:r w:rsidR="0044356E">
        <w:rPr>
          <w:rFonts w:ascii="Times New Roman" w:hAnsi="Times New Roman" w:cs="Times New Roman"/>
          <w:sz w:val="28"/>
          <w:szCs w:val="28"/>
        </w:rPr>
        <w:t> 46</w:t>
      </w:r>
      <w:r w:rsidR="0044356E" w:rsidRPr="00C36033">
        <w:rPr>
          <w:rFonts w:ascii="Times New Roman" w:hAnsi="Times New Roman" w:cs="Times New Roman"/>
          <w:sz w:val="28"/>
          <w:szCs w:val="28"/>
        </w:rPr>
        <w:t>).</w:t>
      </w:r>
    </w:p>
    <w:p w14:paraId="75BD124A" w14:textId="77777777" w:rsidR="00652220" w:rsidRDefault="00652220" w:rsidP="00803530">
      <w:pPr>
        <w:pStyle w:val="a3"/>
        <w:widowControl w:val="0"/>
        <w:spacing w:after="0" w:line="360" w:lineRule="auto"/>
        <w:ind w:left="0" w:firstLine="709"/>
        <w:jc w:val="both"/>
        <w:rPr>
          <w:rFonts w:ascii="Times New Roman" w:hAnsi="Times New Roman" w:cs="Times New Roman"/>
          <w:sz w:val="28"/>
          <w:szCs w:val="28"/>
        </w:rPr>
      </w:pPr>
      <w:r w:rsidRPr="00652220">
        <w:rPr>
          <w:rFonts w:ascii="Times New Roman" w:hAnsi="Times New Roman" w:cs="Times New Roman"/>
          <w:sz w:val="28"/>
          <w:szCs w:val="28"/>
        </w:rPr>
        <w:t xml:space="preserve">Психологічну підготовку здійснюють у такому напрямі: </w:t>
      </w:r>
    </w:p>
    <w:p w14:paraId="29AC9EA1" w14:textId="77777777" w:rsidR="00652220" w:rsidRDefault="00652220" w:rsidP="00652220">
      <w:pPr>
        <w:pStyle w:val="a3"/>
        <w:widowControl w:val="0"/>
        <w:numPr>
          <w:ilvl w:val="0"/>
          <w:numId w:val="28"/>
        </w:numPr>
        <w:spacing w:after="0" w:line="360" w:lineRule="auto"/>
        <w:jc w:val="both"/>
        <w:rPr>
          <w:rFonts w:ascii="Times New Roman" w:hAnsi="Times New Roman" w:cs="Times New Roman"/>
          <w:sz w:val="28"/>
          <w:szCs w:val="28"/>
        </w:rPr>
      </w:pPr>
      <w:r w:rsidRPr="00652220">
        <w:rPr>
          <w:rFonts w:ascii="Times New Roman" w:hAnsi="Times New Roman" w:cs="Times New Roman"/>
          <w:sz w:val="28"/>
          <w:szCs w:val="28"/>
        </w:rPr>
        <w:t xml:space="preserve">формування стійкого інтересу до занять акробатикою; </w:t>
      </w:r>
    </w:p>
    <w:p w14:paraId="7C0C73A3" w14:textId="77777777" w:rsidR="00652220" w:rsidRDefault="00652220" w:rsidP="00652220">
      <w:pPr>
        <w:pStyle w:val="a3"/>
        <w:widowControl w:val="0"/>
        <w:numPr>
          <w:ilvl w:val="0"/>
          <w:numId w:val="28"/>
        </w:numPr>
        <w:spacing w:after="0" w:line="360" w:lineRule="auto"/>
        <w:jc w:val="both"/>
        <w:rPr>
          <w:rFonts w:ascii="Times New Roman" w:hAnsi="Times New Roman" w:cs="Times New Roman"/>
          <w:sz w:val="28"/>
          <w:szCs w:val="28"/>
        </w:rPr>
      </w:pPr>
      <w:r w:rsidRPr="00652220">
        <w:rPr>
          <w:rFonts w:ascii="Times New Roman" w:hAnsi="Times New Roman" w:cs="Times New Roman"/>
          <w:sz w:val="28"/>
          <w:szCs w:val="28"/>
        </w:rPr>
        <w:t xml:space="preserve">розвиток необхідних вольових  якостей; </w:t>
      </w:r>
    </w:p>
    <w:p w14:paraId="6A09792F" w14:textId="77777777" w:rsidR="00652220" w:rsidRDefault="00652220" w:rsidP="00652220">
      <w:pPr>
        <w:pStyle w:val="a3"/>
        <w:widowControl w:val="0"/>
        <w:numPr>
          <w:ilvl w:val="0"/>
          <w:numId w:val="28"/>
        </w:numPr>
        <w:spacing w:after="0" w:line="360" w:lineRule="auto"/>
        <w:jc w:val="both"/>
        <w:rPr>
          <w:rFonts w:ascii="Times New Roman" w:hAnsi="Times New Roman" w:cs="Times New Roman"/>
          <w:sz w:val="28"/>
          <w:szCs w:val="28"/>
        </w:rPr>
      </w:pPr>
      <w:r w:rsidRPr="00652220">
        <w:rPr>
          <w:rFonts w:ascii="Times New Roman" w:hAnsi="Times New Roman" w:cs="Times New Roman"/>
          <w:sz w:val="28"/>
          <w:szCs w:val="28"/>
        </w:rPr>
        <w:t xml:space="preserve">регулювання психічного напруження в процесі тренувань і змагань; </w:t>
      </w:r>
    </w:p>
    <w:p w14:paraId="13B0A555" w14:textId="04BD3791" w:rsidR="00652220" w:rsidRDefault="00652220" w:rsidP="00652220">
      <w:pPr>
        <w:pStyle w:val="a3"/>
        <w:widowControl w:val="0"/>
        <w:numPr>
          <w:ilvl w:val="0"/>
          <w:numId w:val="28"/>
        </w:numPr>
        <w:spacing w:after="0" w:line="360" w:lineRule="auto"/>
        <w:jc w:val="both"/>
        <w:rPr>
          <w:rFonts w:ascii="Times New Roman" w:hAnsi="Times New Roman" w:cs="Times New Roman"/>
          <w:sz w:val="28"/>
          <w:szCs w:val="28"/>
        </w:rPr>
      </w:pPr>
      <w:r w:rsidRPr="00652220">
        <w:rPr>
          <w:rFonts w:ascii="Times New Roman" w:hAnsi="Times New Roman" w:cs="Times New Roman"/>
          <w:sz w:val="28"/>
          <w:szCs w:val="28"/>
        </w:rPr>
        <w:t>досягнення взаєморозуміння в колективі та між партнерами.</w:t>
      </w:r>
    </w:p>
    <w:p w14:paraId="4352EFDF" w14:textId="77777777" w:rsidR="005E6D7D" w:rsidRDefault="005E6D7D" w:rsidP="00803530">
      <w:pPr>
        <w:pStyle w:val="a3"/>
        <w:widowControl w:val="0"/>
        <w:spacing w:after="0" w:line="360" w:lineRule="auto"/>
        <w:ind w:left="0" w:firstLine="709"/>
        <w:jc w:val="both"/>
        <w:rPr>
          <w:rFonts w:ascii="Times New Roman" w:hAnsi="Times New Roman" w:cs="Times New Roman"/>
          <w:sz w:val="28"/>
          <w:szCs w:val="28"/>
        </w:rPr>
      </w:pPr>
      <w:r w:rsidRPr="005E6D7D">
        <w:rPr>
          <w:rFonts w:ascii="Times New Roman" w:hAnsi="Times New Roman" w:cs="Times New Roman"/>
          <w:sz w:val="28"/>
          <w:szCs w:val="28"/>
        </w:rPr>
        <w:t xml:space="preserve">Вузлові питання у вихованні волі акробатів: </w:t>
      </w:r>
    </w:p>
    <w:p w14:paraId="62817614" w14:textId="1B9BCEA2" w:rsidR="005E6D7D" w:rsidRDefault="005E6D7D" w:rsidP="00803530">
      <w:pPr>
        <w:pStyle w:val="a3"/>
        <w:widowControl w:val="0"/>
        <w:spacing w:after="0" w:line="360" w:lineRule="auto"/>
        <w:ind w:left="0" w:firstLine="709"/>
        <w:jc w:val="both"/>
        <w:rPr>
          <w:rFonts w:ascii="Times New Roman" w:hAnsi="Times New Roman" w:cs="Times New Roman"/>
          <w:sz w:val="28"/>
          <w:szCs w:val="28"/>
        </w:rPr>
      </w:pPr>
      <w:r w:rsidRPr="005E6D7D">
        <w:rPr>
          <w:rFonts w:ascii="Times New Roman" w:hAnsi="Times New Roman" w:cs="Times New Roman"/>
          <w:sz w:val="28"/>
          <w:szCs w:val="28"/>
        </w:rPr>
        <w:t xml:space="preserve">1) виконання всіх запланованих домашніх і навчально-тренувальних завдань, змагальних настанов; </w:t>
      </w:r>
    </w:p>
    <w:p w14:paraId="2E605331" w14:textId="40644A41" w:rsidR="005E6D7D" w:rsidRDefault="005E6D7D" w:rsidP="00803530">
      <w:pPr>
        <w:pStyle w:val="a3"/>
        <w:widowControl w:val="0"/>
        <w:spacing w:after="0" w:line="360" w:lineRule="auto"/>
        <w:ind w:left="0" w:firstLine="709"/>
        <w:jc w:val="both"/>
        <w:rPr>
          <w:rFonts w:ascii="Times New Roman" w:hAnsi="Times New Roman" w:cs="Times New Roman"/>
          <w:sz w:val="28"/>
          <w:szCs w:val="28"/>
        </w:rPr>
      </w:pPr>
      <w:r w:rsidRPr="005E6D7D">
        <w:rPr>
          <w:rFonts w:ascii="Times New Roman" w:hAnsi="Times New Roman" w:cs="Times New Roman"/>
          <w:sz w:val="28"/>
          <w:szCs w:val="28"/>
        </w:rPr>
        <w:t>2) розвиток адаптаційних можливостей організму до поступового підвищення обсягу та інтенсивності навчально-тренувальних навантажень;</w:t>
      </w:r>
    </w:p>
    <w:p w14:paraId="422046CC" w14:textId="77777777" w:rsidR="005E6D7D" w:rsidRDefault="005E6D7D" w:rsidP="00803530">
      <w:pPr>
        <w:pStyle w:val="a3"/>
        <w:widowControl w:val="0"/>
        <w:spacing w:after="0" w:line="360" w:lineRule="auto"/>
        <w:ind w:left="0" w:firstLine="709"/>
        <w:jc w:val="both"/>
        <w:rPr>
          <w:rFonts w:ascii="Times New Roman" w:hAnsi="Times New Roman" w:cs="Times New Roman"/>
          <w:sz w:val="28"/>
          <w:szCs w:val="28"/>
        </w:rPr>
      </w:pPr>
      <w:r w:rsidRPr="005E6D7D">
        <w:rPr>
          <w:rFonts w:ascii="Times New Roman" w:hAnsi="Times New Roman" w:cs="Times New Roman"/>
          <w:sz w:val="28"/>
          <w:szCs w:val="28"/>
        </w:rPr>
        <w:t xml:space="preserve"> 3) виховання сміливості, рішучості, завзятості, наполегливості в якісному відпрацюванні змагальних програм, готовності до виконання складних і ризикованих вправ. </w:t>
      </w:r>
    </w:p>
    <w:p w14:paraId="63C45D9F" w14:textId="10D284D9" w:rsidR="005E6D7D" w:rsidRDefault="005E6D7D" w:rsidP="00803530">
      <w:pPr>
        <w:pStyle w:val="a3"/>
        <w:widowControl w:val="0"/>
        <w:spacing w:after="0" w:line="360" w:lineRule="auto"/>
        <w:ind w:left="0" w:firstLine="709"/>
        <w:jc w:val="both"/>
        <w:rPr>
          <w:rFonts w:ascii="Times New Roman" w:hAnsi="Times New Roman" w:cs="Times New Roman"/>
          <w:sz w:val="28"/>
          <w:szCs w:val="28"/>
        </w:rPr>
      </w:pPr>
      <w:r w:rsidRPr="005E6D7D">
        <w:rPr>
          <w:rFonts w:ascii="Times New Roman" w:hAnsi="Times New Roman" w:cs="Times New Roman"/>
          <w:sz w:val="28"/>
          <w:szCs w:val="28"/>
        </w:rPr>
        <w:t xml:space="preserve">Психологічна стійкість акробатів створюється великою фізичною та технічною підготовкою до кожного елемента, який вивчають, продуманою </w:t>
      </w:r>
      <w:r w:rsidRPr="005E6D7D">
        <w:rPr>
          <w:rFonts w:ascii="Times New Roman" w:hAnsi="Times New Roman" w:cs="Times New Roman"/>
          <w:sz w:val="28"/>
          <w:szCs w:val="28"/>
        </w:rPr>
        <w:lastRenderedPageBreak/>
        <w:t>системою підготовчих вправ, надійним страхуванням та безпечними умовами</w:t>
      </w:r>
      <w:r w:rsidR="003D021E">
        <w:rPr>
          <w:rFonts w:ascii="Times New Roman" w:hAnsi="Times New Roman" w:cs="Times New Roman"/>
          <w:sz w:val="28"/>
          <w:szCs w:val="28"/>
        </w:rPr>
        <w:t xml:space="preserve"> </w:t>
      </w:r>
      <w:r w:rsidR="003D021E" w:rsidRPr="00C36033">
        <w:rPr>
          <w:rFonts w:ascii="Times New Roman" w:hAnsi="Times New Roman" w:cs="Times New Roman"/>
          <w:sz w:val="28"/>
          <w:szCs w:val="28"/>
        </w:rPr>
        <w:t>(Сениця та ін., 2022,</w:t>
      </w:r>
      <w:r w:rsidR="003D021E">
        <w:rPr>
          <w:rFonts w:ascii="Times New Roman" w:hAnsi="Times New Roman" w:cs="Times New Roman"/>
          <w:sz w:val="28"/>
          <w:szCs w:val="28"/>
        </w:rPr>
        <w:t> </w:t>
      </w:r>
      <w:r w:rsidR="003D021E" w:rsidRPr="00C36033">
        <w:rPr>
          <w:rFonts w:ascii="Times New Roman" w:hAnsi="Times New Roman" w:cs="Times New Roman"/>
          <w:sz w:val="28"/>
          <w:szCs w:val="28"/>
        </w:rPr>
        <w:t>с.</w:t>
      </w:r>
      <w:r w:rsidR="003D021E">
        <w:rPr>
          <w:rFonts w:ascii="Times New Roman" w:hAnsi="Times New Roman" w:cs="Times New Roman"/>
          <w:sz w:val="28"/>
          <w:szCs w:val="28"/>
        </w:rPr>
        <w:t> 47</w:t>
      </w:r>
      <w:r w:rsidR="003D021E" w:rsidRPr="00C36033">
        <w:rPr>
          <w:rFonts w:ascii="Times New Roman" w:hAnsi="Times New Roman" w:cs="Times New Roman"/>
          <w:sz w:val="28"/>
          <w:szCs w:val="28"/>
        </w:rPr>
        <w:t>).</w:t>
      </w:r>
    </w:p>
    <w:p w14:paraId="04854C3A" w14:textId="6B48D29A" w:rsidR="00B247B7" w:rsidRDefault="005E6D7D" w:rsidP="00803530">
      <w:pPr>
        <w:pStyle w:val="a3"/>
        <w:widowControl w:val="0"/>
        <w:spacing w:after="0" w:line="360" w:lineRule="auto"/>
        <w:ind w:left="0" w:firstLine="709"/>
        <w:jc w:val="both"/>
        <w:rPr>
          <w:rFonts w:ascii="Times New Roman" w:hAnsi="Times New Roman" w:cs="Times New Roman"/>
          <w:sz w:val="28"/>
          <w:szCs w:val="28"/>
        </w:rPr>
      </w:pPr>
      <w:r w:rsidRPr="005E6D7D">
        <w:rPr>
          <w:rFonts w:ascii="Times New Roman" w:hAnsi="Times New Roman" w:cs="Times New Roman"/>
          <w:sz w:val="28"/>
          <w:szCs w:val="28"/>
        </w:rPr>
        <w:t>Якість виконання найважливішого завдання психологічної підготовки акробатів – формування мотивації для досягнення високої майстерності – зумовлена педагогічною майстерністю тренера-викладача.</w:t>
      </w:r>
    </w:p>
    <w:p w14:paraId="3FA44E33" w14:textId="77777777" w:rsidR="00610A70" w:rsidRDefault="00610A70" w:rsidP="00803530">
      <w:pPr>
        <w:pStyle w:val="a3"/>
        <w:widowControl w:val="0"/>
        <w:spacing w:after="0" w:line="360" w:lineRule="auto"/>
        <w:ind w:left="0" w:firstLine="709"/>
        <w:jc w:val="both"/>
        <w:rPr>
          <w:rFonts w:ascii="Times New Roman" w:hAnsi="Times New Roman" w:cs="Times New Roman"/>
          <w:sz w:val="28"/>
          <w:szCs w:val="28"/>
        </w:rPr>
      </w:pPr>
      <w:r w:rsidRPr="00610A70">
        <w:rPr>
          <w:rFonts w:ascii="Times New Roman" w:hAnsi="Times New Roman" w:cs="Times New Roman"/>
          <w:sz w:val="28"/>
          <w:szCs w:val="28"/>
        </w:rPr>
        <w:t xml:space="preserve">Завдання тактичної підготовки в акробатиці – використання інформації щодо своєї діяльності і діяльності суперників для ефективної змагальної боротьби з урахуванням можливостей усіх партнерів і змагальної ситуації,  що переважно зводиться до правильного розподілу хореографічних, акробатичних, стрибкових і парно-групових елементів у композиції. </w:t>
      </w:r>
    </w:p>
    <w:p w14:paraId="5BA5A454" w14:textId="45E533A3" w:rsidR="00610A70" w:rsidRDefault="00610A70" w:rsidP="00803530">
      <w:pPr>
        <w:pStyle w:val="a3"/>
        <w:widowControl w:val="0"/>
        <w:spacing w:after="0" w:line="360" w:lineRule="auto"/>
        <w:ind w:left="0" w:firstLine="709"/>
        <w:jc w:val="both"/>
        <w:rPr>
          <w:rFonts w:ascii="Times New Roman" w:hAnsi="Times New Roman" w:cs="Times New Roman"/>
          <w:sz w:val="28"/>
          <w:szCs w:val="28"/>
        </w:rPr>
      </w:pPr>
      <w:r w:rsidRPr="00610A70">
        <w:rPr>
          <w:rFonts w:ascii="Times New Roman" w:hAnsi="Times New Roman" w:cs="Times New Roman"/>
          <w:sz w:val="28"/>
          <w:szCs w:val="28"/>
        </w:rPr>
        <w:t>Тактичні дії передбачають показ вихованцем найліпших сторін підготовки (демонстрація новинок, стабільності, висоти польоту, елементів хореографії), тобто щоб подобатися глядачам і суддям</w:t>
      </w:r>
      <w:r w:rsidR="008E5181">
        <w:rPr>
          <w:rFonts w:ascii="Times New Roman" w:hAnsi="Times New Roman" w:cs="Times New Roman"/>
          <w:sz w:val="28"/>
          <w:szCs w:val="28"/>
        </w:rPr>
        <w:t xml:space="preserve"> </w:t>
      </w:r>
      <w:r w:rsidR="008E5181" w:rsidRPr="00C36033">
        <w:rPr>
          <w:rFonts w:ascii="Times New Roman" w:hAnsi="Times New Roman" w:cs="Times New Roman"/>
          <w:sz w:val="28"/>
          <w:szCs w:val="28"/>
        </w:rPr>
        <w:t>(Сениця та ін., 2022,</w:t>
      </w:r>
      <w:r w:rsidR="008E5181">
        <w:rPr>
          <w:rFonts w:ascii="Times New Roman" w:hAnsi="Times New Roman" w:cs="Times New Roman"/>
          <w:sz w:val="28"/>
          <w:szCs w:val="28"/>
        </w:rPr>
        <w:t> </w:t>
      </w:r>
      <w:r w:rsidR="008E5181" w:rsidRPr="00C36033">
        <w:rPr>
          <w:rFonts w:ascii="Times New Roman" w:hAnsi="Times New Roman" w:cs="Times New Roman"/>
          <w:sz w:val="28"/>
          <w:szCs w:val="28"/>
        </w:rPr>
        <w:t>с.</w:t>
      </w:r>
      <w:r w:rsidR="008E5181">
        <w:rPr>
          <w:rFonts w:ascii="Times New Roman" w:hAnsi="Times New Roman" w:cs="Times New Roman"/>
          <w:sz w:val="28"/>
          <w:szCs w:val="28"/>
        </w:rPr>
        <w:t> 48</w:t>
      </w:r>
      <w:r w:rsidR="008E5181" w:rsidRPr="00C36033">
        <w:rPr>
          <w:rFonts w:ascii="Times New Roman" w:hAnsi="Times New Roman" w:cs="Times New Roman"/>
          <w:sz w:val="28"/>
          <w:szCs w:val="28"/>
        </w:rPr>
        <w:t>).</w:t>
      </w:r>
    </w:p>
    <w:p w14:paraId="55423806" w14:textId="5D30C809" w:rsidR="00610A70" w:rsidRDefault="00610A70" w:rsidP="00803530">
      <w:pPr>
        <w:pStyle w:val="a3"/>
        <w:widowControl w:val="0"/>
        <w:spacing w:after="0" w:line="360" w:lineRule="auto"/>
        <w:ind w:left="0" w:firstLine="709"/>
        <w:jc w:val="both"/>
        <w:rPr>
          <w:rFonts w:ascii="Times New Roman" w:hAnsi="Times New Roman" w:cs="Times New Roman"/>
          <w:sz w:val="28"/>
          <w:szCs w:val="28"/>
        </w:rPr>
      </w:pPr>
      <w:r w:rsidRPr="00610A70">
        <w:rPr>
          <w:rFonts w:ascii="Times New Roman" w:hAnsi="Times New Roman" w:cs="Times New Roman"/>
          <w:sz w:val="28"/>
          <w:szCs w:val="28"/>
        </w:rPr>
        <w:t>Теоретична підготовка вихованця означає оволодіння знаннями, що стосуються спортивної діяльності (з історії, теорії і методики спорту, фізіології, гігієни, лікарського контролю, організації і суддівства змагань та</w:t>
      </w:r>
      <w:r w:rsidR="009B7AFB">
        <w:rPr>
          <w:rFonts w:ascii="Times New Roman" w:hAnsi="Times New Roman" w:cs="Times New Roman"/>
          <w:sz w:val="28"/>
          <w:szCs w:val="28"/>
        </w:rPr>
        <w:t> </w:t>
      </w:r>
      <w:r w:rsidRPr="00610A70">
        <w:rPr>
          <w:rFonts w:ascii="Times New Roman" w:hAnsi="Times New Roman" w:cs="Times New Roman"/>
          <w:sz w:val="28"/>
          <w:szCs w:val="28"/>
        </w:rPr>
        <w:t xml:space="preserve">ін.). </w:t>
      </w:r>
    </w:p>
    <w:p w14:paraId="3ABFE5AB" w14:textId="76FAC5CC" w:rsidR="00610A70" w:rsidRDefault="00610A70" w:rsidP="00803530">
      <w:pPr>
        <w:pStyle w:val="a3"/>
        <w:widowControl w:val="0"/>
        <w:spacing w:after="0" w:line="360" w:lineRule="auto"/>
        <w:ind w:left="0" w:firstLine="709"/>
        <w:jc w:val="both"/>
        <w:rPr>
          <w:rFonts w:ascii="Times New Roman" w:hAnsi="Times New Roman" w:cs="Times New Roman"/>
          <w:sz w:val="28"/>
          <w:szCs w:val="28"/>
        </w:rPr>
      </w:pPr>
      <w:r w:rsidRPr="00610A70">
        <w:rPr>
          <w:rFonts w:ascii="Times New Roman" w:hAnsi="Times New Roman" w:cs="Times New Roman"/>
          <w:sz w:val="28"/>
          <w:szCs w:val="28"/>
        </w:rPr>
        <w:t>Теоретичну підготовку можна здійснювати як у процесі практичних занять у зв</w:t>
      </w:r>
      <w:r>
        <w:rPr>
          <w:rFonts w:ascii="Times New Roman" w:hAnsi="Times New Roman" w:cs="Times New Roman"/>
          <w:sz w:val="28"/>
          <w:szCs w:val="28"/>
        </w:rPr>
        <w:t>’</w:t>
      </w:r>
      <w:r w:rsidRPr="00610A70">
        <w:rPr>
          <w:rFonts w:ascii="Times New Roman" w:hAnsi="Times New Roman" w:cs="Times New Roman"/>
          <w:sz w:val="28"/>
          <w:szCs w:val="28"/>
        </w:rPr>
        <w:t xml:space="preserve">язку з виконанням завдань фізичної, технічної, тактичної та морально-вольової підготовки, так і в спеціально відведений для цього час у формі бесід, вивчення кінограм, перегляду відеозаписів виступу найсильніших акробатів із подальшим аналізом їхньої технічної майстерності, артистизму, тактики змагальної діяльності, а також самостійної роботи вихованців зі спеціальною літературою. </w:t>
      </w:r>
    </w:p>
    <w:p w14:paraId="19FCEB99" w14:textId="16E7193D" w:rsidR="00610A70" w:rsidRDefault="00610A70" w:rsidP="00803530">
      <w:pPr>
        <w:pStyle w:val="a3"/>
        <w:widowControl w:val="0"/>
        <w:spacing w:after="0" w:line="360" w:lineRule="auto"/>
        <w:ind w:left="0" w:firstLine="709"/>
        <w:jc w:val="both"/>
        <w:rPr>
          <w:rFonts w:ascii="Times New Roman" w:hAnsi="Times New Roman" w:cs="Times New Roman"/>
          <w:sz w:val="28"/>
          <w:szCs w:val="28"/>
        </w:rPr>
      </w:pPr>
      <w:r w:rsidRPr="00610A70">
        <w:rPr>
          <w:rFonts w:ascii="Times New Roman" w:hAnsi="Times New Roman" w:cs="Times New Roman"/>
          <w:sz w:val="28"/>
          <w:szCs w:val="28"/>
        </w:rPr>
        <w:t xml:space="preserve">До розділу теоретичної підготовки також входять питання історії розвитку акробатики, правила, класифікація техніки і тактики, організація і проведення змагань тощо. Достатній рівень теоретичної підготовки дає вихованцю змогу розуміти суть навчально-тренувального процесу, проявляти активність і допомагати тренерові-викладачу виконувати спільні завдання. </w:t>
      </w:r>
    </w:p>
    <w:p w14:paraId="710C2C05" w14:textId="2C766911" w:rsidR="00610A70" w:rsidRDefault="00610A70" w:rsidP="00803530">
      <w:pPr>
        <w:pStyle w:val="a3"/>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М</w:t>
      </w:r>
      <w:r w:rsidRPr="00610A70">
        <w:rPr>
          <w:rFonts w:ascii="Times New Roman" w:hAnsi="Times New Roman" w:cs="Times New Roman"/>
          <w:sz w:val="28"/>
          <w:szCs w:val="28"/>
        </w:rPr>
        <w:t>етою теоретичної підготовки є підвищення освіченості вихованця</w:t>
      </w:r>
      <w:r w:rsidR="008E5181">
        <w:rPr>
          <w:rFonts w:ascii="Times New Roman" w:hAnsi="Times New Roman" w:cs="Times New Roman"/>
          <w:sz w:val="28"/>
          <w:szCs w:val="28"/>
        </w:rPr>
        <w:t xml:space="preserve"> </w:t>
      </w:r>
      <w:r w:rsidR="008E5181" w:rsidRPr="00C36033">
        <w:rPr>
          <w:rFonts w:ascii="Times New Roman" w:hAnsi="Times New Roman" w:cs="Times New Roman"/>
          <w:sz w:val="28"/>
          <w:szCs w:val="28"/>
        </w:rPr>
        <w:t>(Сениця та ін., 2022,</w:t>
      </w:r>
      <w:r w:rsidR="008E5181">
        <w:rPr>
          <w:rFonts w:ascii="Times New Roman" w:hAnsi="Times New Roman" w:cs="Times New Roman"/>
          <w:sz w:val="28"/>
          <w:szCs w:val="28"/>
        </w:rPr>
        <w:t> </w:t>
      </w:r>
      <w:r w:rsidR="008E5181" w:rsidRPr="00C36033">
        <w:rPr>
          <w:rFonts w:ascii="Times New Roman" w:hAnsi="Times New Roman" w:cs="Times New Roman"/>
          <w:sz w:val="28"/>
          <w:szCs w:val="28"/>
        </w:rPr>
        <w:t>с.</w:t>
      </w:r>
      <w:r w:rsidR="008E5181">
        <w:rPr>
          <w:rFonts w:ascii="Times New Roman" w:hAnsi="Times New Roman" w:cs="Times New Roman"/>
          <w:sz w:val="28"/>
          <w:szCs w:val="28"/>
        </w:rPr>
        <w:t> 48</w:t>
      </w:r>
      <w:r w:rsidR="008E5181" w:rsidRPr="00C36033">
        <w:rPr>
          <w:rFonts w:ascii="Times New Roman" w:hAnsi="Times New Roman" w:cs="Times New Roman"/>
          <w:sz w:val="28"/>
          <w:szCs w:val="28"/>
        </w:rPr>
        <w:t>).</w:t>
      </w:r>
      <w:r w:rsidR="008E5181">
        <w:rPr>
          <w:rFonts w:ascii="Times New Roman" w:hAnsi="Times New Roman" w:cs="Times New Roman"/>
          <w:sz w:val="28"/>
          <w:szCs w:val="28"/>
        </w:rPr>
        <w:t xml:space="preserve"> </w:t>
      </w:r>
    </w:p>
    <w:p w14:paraId="13687A84" w14:textId="77777777" w:rsidR="001A293C" w:rsidRPr="00C317BA" w:rsidRDefault="001A293C" w:rsidP="00C317BA">
      <w:pPr>
        <w:spacing w:after="0" w:line="360" w:lineRule="auto"/>
        <w:jc w:val="both"/>
        <w:rPr>
          <w:rFonts w:ascii="Times New Roman" w:hAnsi="Times New Roman" w:cs="Times New Roman"/>
          <w:b/>
          <w:bCs/>
          <w:sz w:val="28"/>
          <w:szCs w:val="28"/>
        </w:rPr>
      </w:pPr>
    </w:p>
    <w:p w14:paraId="08F94862" w14:textId="4E2E6C6F" w:rsidR="00773363" w:rsidRDefault="001A293C" w:rsidP="001A293C">
      <w:pPr>
        <w:pStyle w:val="a3"/>
        <w:numPr>
          <w:ilvl w:val="1"/>
          <w:numId w:val="4"/>
        </w:numPr>
        <w:spacing w:after="0" w:line="360" w:lineRule="auto"/>
        <w:ind w:left="0" w:firstLine="709"/>
        <w:jc w:val="both"/>
        <w:rPr>
          <w:rFonts w:ascii="Times New Roman" w:hAnsi="Times New Roman" w:cs="Times New Roman"/>
          <w:b/>
          <w:bCs/>
          <w:sz w:val="28"/>
          <w:szCs w:val="28"/>
        </w:rPr>
      </w:pPr>
      <w:r w:rsidRPr="001A293C">
        <w:rPr>
          <w:rFonts w:ascii="Times New Roman" w:hAnsi="Times New Roman" w:cs="Times New Roman"/>
          <w:b/>
          <w:bCs/>
          <w:sz w:val="28"/>
          <w:szCs w:val="28"/>
        </w:rPr>
        <w:t>Індивідуальні особливості фізичної підготовленості юних спортсменів віком 6-8 років</w:t>
      </w:r>
    </w:p>
    <w:p w14:paraId="30B55F0F" w14:textId="77777777" w:rsidR="001A293C" w:rsidRDefault="001A293C" w:rsidP="001A293C">
      <w:pPr>
        <w:pStyle w:val="a3"/>
        <w:spacing w:after="0" w:line="360" w:lineRule="auto"/>
        <w:ind w:left="709"/>
        <w:jc w:val="both"/>
        <w:rPr>
          <w:rFonts w:ascii="Times New Roman" w:hAnsi="Times New Roman" w:cs="Times New Roman"/>
          <w:b/>
          <w:bCs/>
          <w:sz w:val="28"/>
          <w:szCs w:val="28"/>
        </w:rPr>
      </w:pPr>
    </w:p>
    <w:p w14:paraId="7921E426" w14:textId="019415E3" w:rsidR="00433F20" w:rsidRDefault="00433F20" w:rsidP="00433F20">
      <w:pPr>
        <w:pStyle w:val="a3"/>
        <w:widowControl w:val="0"/>
        <w:spacing w:after="0" w:line="360" w:lineRule="auto"/>
        <w:ind w:left="0" w:firstLine="709"/>
        <w:jc w:val="both"/>
        <w:rPr>
          <w:rFonts w:ascii="Times New Roman" w:hAnsi="Times New Roman" w:cs="Times New Roman"/>
          <w:sz w:val="28"/>
          <w:szCs w:val="28"/>
        </w:rPr>
      </w:pPr>
      <w:bookmarkStart w:id="18" w:name="_Hlk181468678"/>
      <w:r w:rsidRPr="00433F20">
        <w:rPr>
          <w:rFonts w:ascii="Times New Roman" w:hAnsi="Times New Roman" w:cs="Times New Roman"/>
          <w:sz w:val="28"/>
          <w:szCs w:val="28"/>
        </w:rPr>
        <w:t>Фахівці в галузі спорту висловлюються про необхідність урахування індивідуальних особливостей дітей та підлітків у тренувальному процесі (В.</w:t>
      </w:r>
      <w:r>
        <w:rPr>
          <w:rFonts w:ascii="Times New Roman" w:hAnsi="Times New Roman" w:cs="Times New Roman"/>
          <w:sz w:val="28"/>
          <w:szCs w:val="28"/>
        </w:rPr>
        <w:t> </w:t>
      </w:r>
      <w:r w:rsidRPr="00433F20">
        <w:rPr>
          <w:rFonts w:ascii="Times New Roman" w:hAnsi="Times New Roman" w:cs="Times New Roman"/>
          <w:sz w:val="28"/>
          <w:szCs w:val="28"/>
        </w:rPr>
        <w:t>М. Платонов, К. П. Сахновський, 1988; В. Г. Нікітушкін, П. В. Квашук, В.</w:t>
      </w:r>
      <w:r>
        <w:rPr>
          <w:rFonts w:ascii="Times New Roman" w:hAnsi="Times New Roman" w:cs="Times New Roman"/>
          <w:sz w:val="28"/>
          <w:szCs w:val="28"/>
        </w:rPr>
        <w:t> </w:t>
      </w:r>
      <w:r w:rsidRPr="00433F20">
        <w:rPr>
          <w:rFonts w:ascii="Times New Roman" w:hAnsi="Times New Roman" w:cs="Times New Roman"/>
          <w:sz w:val="28"/>
          <w:szCs w:val="28"/>
        </w:rPr>
        <w:t>Г.</w:t>
      </w:r>
      <w:r>
        <w:rPr>
          <w:rFonts w:ascii="Times New Roman" w:hAnsi="Times New Roman" w:cs="Times New Roman"/>
          <w:sz w:val="28"/>
          <w:szCs w:val="28"/>
        </w:rPr>
        <w:t> </w:t>
      </w:r>
      <w:r w:rsidRPr="00433F20">
        <w:rPr>
          <w:rFonts w:ascii="Times New Roman" w:hAnsi="Times New Roman" w:cs="Times New Roman"/>
          <w:sz w:val="28"/>
          <w:szCs w:val="28"/>
        </w:rPr>
        <w:t>Бауер, 2005; Е. Е. Абрамов, 2006; Р. Х. Суботін, 2011</w:t>
      </w:r>
      <w:r>
        <w:rPr>
          <w:rFonts w:ascii="Times New Roman" w:hAnsi="Times New Roman" w:cs="Times New Roman"/>
          <w:sz w:val="28"/>
          <w:szCs w:val="28"/>
        </w:rPr>
        <w:t xml:space="preserve"> та ін.</w:t>
      </w:r>
      <w:r w:rsidRPr="00433F20">
        <w:rPr>
          <w:rFonts w:ascii="Times New Roman" w:hAnsi="Times New Roman" w:cs="Times New Roman"/>
          <w:sz w:val="28"/>
          <w:szCs w:val="28"/>
        </w:rPr>
        <w:t xml:space="preserve">). </w:t>
      </w:r>
    </w:p>
    <w:p w14:paraId="34810CCC" w14:textId="24AED0BD" w:rsidR="001A293C" w:rsidRDefault="00CD1BF2" w:rsidP="00433F20">
      <w:pPr>
        <w:pStyle w:val="a3"/>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Я</w:t>
      </w:r>
      <w:r w:rsidR="00433F20" w:rsidRPr="00433F20">
        <w:rPr>
          <w:rFonts w:ascii="Times New Roman" w:hAnsi="Times New Roman" w:cs="Times New Roman"/>
          <w:sz w:val="28"/>
          <w:szCs w:val="28"/>
        </w:rPr>
        <w:t xml:space="preserve">к свідчить практика дитячо-юнацького спорту, індивідуалізація завжди відносна, а диференційований підхід дає змогу враховувати, як групові характеристики і на цій підставі проводити корекцію побудови й змісту тренувального процесу спортсменів, котрі володіють подібними особливостями, так і найбільш важливі індивідуальні показники, пов’язані з нормуванням обсягу та інтенсивності тренувальних навантажень, оцінкою біологічної зрілості, варіанта інтенсивності розвитку, рівня фізичної підготовленості й функціонального стану юних спортсменів </w:t>
      </w:r>
      <w:bookmarkEnd w:id="18"/>
      <w:r w:rsidR="00433F20" w:rsidRPr="00433F20">
        <w:rPr>
          <w:rFonts w:ascii="Times New Roman" w:hAnsi="Times New Roman" w:cs="Times New Roman"/>
          <w:sz w:val="28"/>
          <w:szCs w:val="28"/>
        </w:rPr>
        <w:t>(Квашук, 2003).</w:t>
      </w:r>
    </w:p>
    <w:p w14:paraId="30208132" w14:textId="7B7C5FD9" w:rsidR="004C6E18" w:rsidRDefault="004C6E18" w:rsidP="00433F20">
      <w:pPr>
        <w:pStyle w:val="a3"/>
        <w:widowControl w:val="0"/>
        <w:spacing w:after="0" w:line="360" w:lineRule="auto"/>
        <w:ind w:left="0" w:firstLine="709"/>
        <w:jc w:val="both"/>
        <w:rPr>
          <w:rFonts w:ascii="Times New Roman" w:hAnsi="Times New Roman" w:cs="Times New Roman"/>
          <w:sz w:val="28"/>
          <w:szCs w:val="28"/>
        </w:rPr>
      </w:pPr>
      <w:r w:rsidRPr="004C6E18">
        <w:rPr>
          <w:rFonts w:ascii="Times New Roman" w:hAnsi="Times New Roman" w:cs="Times New Roman"/>
          <w:sz w:val="28"/>
          <w:szCs w:val="28"/>
        </w:rPr>
        <w:t>На думку В. П. Губи, П. В. Квашука, В. Г. Нікітушкіна, під індивідуалізацією діяльності слід розуміти неповторну своєрідність психічних і фізичних властивостей та якостей людини, її поведінки, особливостей, притаманних лише йому, які відрізняють його від інших людей</w:t>
      </w:r>
      <w:r w:rsidR="00362AE1">
        <w:rPr>
          <w:rFonts w:ascii="Times New Roman" w:hAnsi="Times New Roman" w:cs="Times New Roman"/>
          <w:sz w:val="28"/>
          <w:szCs w:val="28"/>
        </w:rPr>
        <w:t xml:space="preserve"> (Корягін, 2014, с. 129).</w:t>
      </w:r>
    </w:p>
    <w:p w14:paraId="41C67D6F" w14:textId="77777777"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t xml:space="preserve">Обсяг й інтенсивність навантаження, пропоновані юним спортсменам, повинні бути диференційовані з урахуванням, не тільки їхньої працездатності, а й темпів сприйняття навантаження та ритму виконання навчально-тренувальної програми (Р. Н. Дорохов, В. П. Губа, В. Г. Петрухін, 1994; Є. В. Федотова, 2003). </w:t>
      </w:r>
    </w:p>
    <w:p w14:paraId="09EFDDE7" w14:textId="170104E1"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t xml:space="preserve">На сучасному етапі розвитку спортивної науки вчені визначили велику кількість ознак, що відображають індивідуальні особливості учнів </w:t>
      </w:r>
      <w:r w:rsidRPr="00140BA2">
        <w:rPr>
          <w:rFonts w:ascii="Times New Roman" w:hAnsi="Times New Roman" w:cs="Times New Roman"/>
          <w:sz w:val="28"/>
          <w:szCs w:val="28"/>
        </w:rPr>
        <w:lastRenderedPageBreak/>
        <w:t>(М.</w:t>
      </w:r>
      <w:r w:rsidR="001B18CF">
        <w:rPr>
          <w:rFonts w:ascii="Times New Roman" w:hAnsi="Times New Roman" w:cs="Times New Roman"/>
          <w:sz w:val="28"/>
          <w:szCs w:val="28"/>
        </w:rPr>
        <w:t> </w:t>
      </w:r>
      <w:r w:rsidRPr="00140BA2">
        <w:rPr>
          <w:rFonts w:ascii="Times New Roman" w:hAnsi="Times New Roman" w:cs="Times New Roman"/>
          <w:sz w:val="28"/>
          <w:szCs w:val="28"/>
        </w:rPr>
        <w:t>М.</w:t>
      </w:r>
      <w:r w:rsidR="001B18CF">
        <w:rPr>
          <w:rFonts w:ascii="Times New Roman" w:hAnsi="Times New Roman" w:cs="Times New Roman"/>
          <w:sz w:val="28"/>
          <w:szCs w:val="28"/>
        </w:rPr>
        <w:t> </w:t>
      </w:r>
      <w:r w:rsidRPr="00140BA2">
        <w:rPr>
          <w:rFonts w:ascii="Times New Roman" w:hAnsi="Times New Roman" w:cs="Times New Roman"/>
          <w:sz w:val="28"/>
          <w:szCs w:val="28"/>
        </w:rPr>
        <w:t>Шестаков, 1984; Ю. М. Портнов, 1989; S. Thadani, A. Byard, S. Foley, 2008</w:t>
      </w:r>
      <w:r w:rsidR="00177FFD">
        <w:rPr>
          <w:rFonts w:ascii="Times New Roman" w:hAnsi="Times New Roman" w:cs="Times New Roman"/>
          <w:sz w:val="28"/>
          <w:szCs w:val="28"/>
        </w:rPr>
        <w:t xml:space="preserve"> та ін.</w:t>
      </w:r>
      <w:r w:rsidRPr="00140BA2">
        <w:rPr>
          <w:rFonts w:ascii="Times New Roman" w:hAnsi="Times New Roman" w:cs="Times New Roman"/>
          <w:sz w:val="28"/>
          <w:szCs w:val="28"/>
        </w:rPr>
        <w:t xml:space="preserve">). До них належать: </w:t>
      </w:r>
    </w:p>
    <w:p w14:paraId="1CA84BDF" w14:textId="7F736B7F"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sym w:font="Symbol" w:char="F0B7"/>
      </w:r>
      <w:r w:rsidRPr="00140BA2">
        <w:rPr>
          <w:rFonts w:ascii="Times New Roman" w:hAnsi="Times New Roman" w:cs="Times New Roman"/>
          <w:sz w:val="28"/>
          <w:szCs w:val="28"/>
        </w:rPr>
        <w:t xml:space="preserve"> стать, вік і рівень біологічної зрілості спортсмена; </w:t>
      </w:r>
    </w:p>
    <w:p w14:paraId="46DA17ED" w14:textId="37B3A837"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sym w:font="Symbol" w:char="F0B7"/>
      </w:r>
      <w:r w:rsidRPr="00140BA2">
        <w:rPr>
          <w:rFonts w:ascii="Times New Roman" w:hAnsi="Times New Roman" w:cs="Times New Roman"/>
          <w:sz w:val="28"/>
          <w:szCs w:val="28"/>
        </w:rPr>
        <w:t xml:space="preserve"> морфологічні та морфо</w:t>
      </w:r>
      <w:r>
        <w:rPr>
          <w:rFonts w:ascii="Times New Roman" w:hAnsi="Times New Roman" w:cs="Times New Roman"/>
          <w:sz w:val="28"/>
          <w:szCs w:val="28"/>
        </w:rPr>
        <w:t>-</w:t>
      </w:r>
      <w:r w:rsidRPr="00140BA2">
        <w:rPr>
          <w:rFonts w:ascii="Times New Roman" w:hAnsi="Times New Roman" w:cs="Times New Roman"/>
          <w:sz w:val="28"/>
          <w:szCs w:val="28"/>
        </w:rPr>
        <w:t>функціональні показники;</w:t>
      </w:r>
    </w:p>
    <w:p w14:paraId="69D8160D" w14:textId="77777777"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sym w:font="Symbol" w:char="F0B7"/>
      </w:r>
      <w:r w:rsidRPr="00140BA2">
        <w:rPr>
          <w:rFonts w:ascii="Times New Roman" w:hAnsi="Times New Roman" w:cs="Times New Roman"/>
          <w:sz w:val="28"/>
          <w:szCs w:val="28"/>
        </w:rPr>
        <w:t xml:space="preserve"> рівень розвитку рухових якостей і схильність до розвитку того чи іншого механізму енергозабезпечення; </w:t>
      </w:r>
    </w:p>
    <w:p w14:paraId="33ED4BB8" w14:textId="77777777"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sym w:font="Symbol" w:char="F0B7"/>
      </w:r>
      <w:r w:rsidRPr="00140BA2">
        <w:rPr>
          <w:rFonts w:ascii="Times New Roman" w:hAnsi="Times New Roman" w:cs="Times New Roman"/>
          <w:sz w:val="28"/>
          <w:szCs w:val="28"/>
        </w:rPr>
        <w:t xml:space="preserve"> рівень функціонального стану організму; </w:t>
      </w:r>
    </w:p>
    <w:p w14:paraId="4B317A15" w14:textId="21D2ED7B"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sym w:font="Symbol" w:char="F0B7"/>
      </w:r>
      <w:r w:rsidRPr="00140BA2">
        <w:rPr>
          <w:rFonts w:ascii="Times New Roman" w:hAnsi="Times New Roman" w:cs="Times New Roman"/>
          <w:sz w:val="28"/>
          <w:szCs w:val="28"/>
        </w:rPr>
        <w:t xml:space="preserve"> здатність до розвитку технічної й тактичної майстерності; </w:t>
      </w:r>
    </w:p>
    <w:p w14:paraId="6325AEE6" w14:textId="77777777" w:rsidR="00140BA2"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sym w:font="Symbol" w:char="F0B7"/>
      </w:r>
      <w:r w:rsidRPr="00140BA2">
        <w:rPr>
          <w:rFonts w:ascii="Times New Roman" w:hAnsi="Times New Roman" w:cs="Times New Roman"/>
          <w:sz w:val="28"/>
          <w:szCs w:val="28"/>
        </w:rPr>
        <w:t xml:space="preserve"> психічні, у тому числі психофізіологічні, якості, психодинамічні та нейродинамічні властивості нервової системи й особистісні властивості спортсмена;</w:t>
      </w:r>
    </w:p>
    <w:p w14:paraId="47402CD4" w14:textId="5D42BC36" w:rsidR="00140BA2" w:rsidRPr="00433F20" w:rsidRDefault="00140BA2" w:rsidP="00433F20">
      <w:pPr>
        <w:pStyle w:val="a3"/>
        <w:widowControl w:val="0"/>
        <w:spacing w:after="0" w:line="360" w:lineRule="auto"/>
        <w:ind w:left="0" w:firstLine="709"/>
        <w:jc w:val="both"/>
        <w:rPr>
          <w:rFonts w:ascii="Times New Roman" w:hAnsi="Times New Roman" w:cs="Times New Roman"/>
          <w:sz w:val="28"/>
          <w:szCs w:val="28"/>
        </w:rPr>
      </w:pPr>
      <w:r w:rsidRPr="00140BA2">
        <w:rPr>
          <w:rFonts w:ascii="Times New Roman" w:hAnsi="Times New Roman" w:cs="Times New Roman"/>
          <w:sz w:val="28"/>
          <w:szCs w:val="28"/>
        </w:rPr>
        <w:t xml:space="preserve"> </w:t>
      </w:r>
      <w:r w:rsidRPr="00140BA2">
        <w:rPr>
          <w:rFonts w:ascii="Times New Roman" w:hAnsi="Times New Roman" w:cs="Times New Roman"/>
          <w:sz w:val="28"/>
          <w:szCs w:val="28"/>
        </w:rPr>
        <w:sym w:font="Symbol" w:char="F0B7"/>
      </w:r>
      <w:r w:rsidRPr="00140BA2">
        <w:rPr>
          <w:rFonts w:ascii="Times New Roman" w:hAnsi="Times New Roman" w:cs="Times New Roman"/>
          <w:sz w:val="28"/>
          <w:szCs w:val="28"/>
        </w:rPr>
        <w:t xml:space="preserve"> особливості реакції на змагальні навантаження та ін.</w:t>
      </w:r>
      <w:r w:rsidR="00362AE1">
        <w:rPr>
          <w:rFonts w:ascii="Times New Roman" w:hAnsi="Times New Roman" w:cs="Times New Roman"/>
          <w:sz w:val="28"/>
          <w:szCs w:val="28"/>
        </w:rPr>
        <w:t xml:space="preserve"> </w:t>
      </w:r>
    </w:p>
    <w:p w14:paraId="5C66E536" w14:textId="7987057D" w:rsidR="001A293C" w:rsidRDefault="00362AE1" w:rsidP="00362AE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362AE1">
        <w:rPr>
          <w:rFonts w:ascii="Times New Roman" w:hAnsi="Times New Roman" w:cs="Times New Roman"/>
          <w:sz w:val="28"/>
          <w:szCs w:val="28"/>
        </w:rPr>
        <w:t>икористання індивідуального підходу в тренувальному процесі на етапах початкової, попередньої й спеціалізованої базової підготовки да</w:t>
      </w:r>
      <w:r>
        <w:rPr>
          <w:rFonts w:ascii="Times New Roman" w:hAnsi="Times New Roman" w:cs="Times New Roman"/>
          <w:sz w:val="28"/>
          <w:szCs w:val="28"/>
        </w:rPr>
        <w:t>є</w:t>
      </w:r>
      <w:r w:rsidRPr="00362AE1">
        <w:rPr>
          <w:rFonts w:ascii="Times New Roman" w:hAnsi="Times New Roman" w:cs="Times New Roman"/>
          <w:sz w:val="28"/>
          <w:szCs w:val="28"/>
        </w:rPr>
        <w:t xml:space="preserve"> змогу підвищити ефективність тренувального процесу</w:t>
      </w:r>
      <w:r>
        <w:rPr>
          <w:rFonts w:ascii="Times New Roman" w:hAnsi="Times New Roman" w:cs="Times New Roman"/>
          <w:sz w:val="28"/>
          <w:szCs w:val="28"/>
        </w:rPr>
        <w:t xml:space="preserve"> (Корягін, 2014, с. 130).</w:t>
      </w:r>
    </w:p>
    <w:p w14:paraId="037F7215" w14:textId="4C1054A5" w:rsidR="001E247E" w:rsidRDefault="001E247E" w:rsidP="00362AE1">
      <w:pPr>
        <w:pStyle w:val="a3"/>
        <w:spacing w:after="0" w:line="360" w:lineRule="auto"/>
        <w:ind w:left="0" w:firstLine="709"/>
        <w:jc w:val="both"/>
        <w:rPr>
          <w:rFonts w:ascii="Times New Roman" w:hAnsi="Times New Roman" w:cs="Times New Roman"/>
          <w:sz w:val="28"/>
          <w:szCs w:val="28"/>
        </w:rPr>
      </w:pPr>
      <w:r w:rsidRPr="001E247E">
        <w:rPr>
          <w:rFonts w:ascii="Times New Roman" w:hAnsi="Times New Roman" w:cs="Times New Roman"/>
          <w:sz w:val="28"/>
          <w:szCs w:val="28"/>
        </w:rPr>
        <w:t xml:space="preserve">Фізичний розвиток досить консервативна характеристика становлення індивіда, проте вона керована та піддається різним педагогічним впливам як об'єкт постійного вдосконалення. Так, за допомогою різних фізичних вправ, різних видів спорту можна ефективно впливати на зміцнення здоров'я, а також змінювати зовнішні та внутрішні показники, що характеризують розвиток організму дитини. В основі управління фізичним розвитком лежить біологічний закон вправності та закон єдності форм та функцій організму. Тим часом, фізичний розвиток до певної міри зумовлений і законами спадковості, які необхідно враховувати як фактори, що визначають гармонійний розвиток індивіда </w:t>
      </w:r>
      <w:r w:rsidR="00C27917">
        <w:rPr>
          <w:rFonts w:ascii="Times New Roman" w:hAnsi="Times New Roman" w:cs="Times New Roman"/>
          <w:sz w:val="28"/>
          <w:szCs w:val="28"/>
        </w:rPr>
        <w:t>(Войченко, 2022, с. 19).</w:t>
      </w:r>
    </w:p>
    <w:p w14:paraId="31594CF8" w14:textId="15D4B14B" w:rsidR="001E247E" w:rsidRDefault="001E247E" w:rsidP="00C27917">
      <w:pPr>
        <w:pStyle w:val="a3"/>
        <w:widowControl w:val="0"/>
        <w:spacing w:after="0" w:line="360" w:lineRule="auto"/>
        <w:ind w:left="0" w:firstLine="709"/>
        <w:jc w:val="both"/>
        <w:rPr>
          <w:rFonts w:ascii="Times New Roman" w:hAnsi="Times New Roman" w:cs="Times New Roman"/>
          <w:sz w:val="28"/>
          <w:szCs w:val="28"/>
        </w:rPr>
      </w:pPr>
      <w:r w:rsidRPr="001E247E">
        <w:rPr>
          <w:rFonts w:ascii="Times New Roman" w:hAnsi="Times New Roman" w:cs="Times New Roman"/>
          <w:sz w:val="28"/>
          <w:szCs w:val="28"/>
        </w:rPr>
        <w:t xml:space="preserve">Сама педагогічна ефективність процесу фізичного виховання учнів багато в чому обумовлена двома основними особливостями організму, що росте і розвивається. Насамперед, це конституційні особливості учнів та особливості процесів біологічного розвитку організму, тобто тимчасові </w:t>
      </w:r>
      <w:r w:rsidRPr="001E247E">
        <w:rPr>
          <w:rFonts w:ascii="Times New Roman" w:hAnsi="Times New Roman" w:cs="Times New Roman"/>
          <w:sz w:val="28"/>
          <w:szCs w:val="28"/>
        </w:rPr>
        <w:lastRenderedPageBreak/>
        <w:t>особливості (хронотип) фізичного розвитку конкретного учня. Саме тому конкретна «Робоча програма фізичного виховання» конкретної віково-статевої групи має будуватися з урахуванням їх соматичних особливостей та темпів їхнього біологічного розвитку</w:t>
      </w:r>
      <w:r>
        <w:rPr>
          <w:rFonts w:ascii="Times New Roman" w:hAnsi="Times New Roman" w:cs="Times New Roman"/>
          <w:sz w:val="28"/>
          <w:szCs w:val="28"/>
        </w:rPr>
        <w:t xml:space="preserve"> (Войченко, 2022, с. 19).</w:t>
      </w:r>
    </w:p>
    <w:p w14:paraId="7B48CC46" w14:textId="37B0CC9D" w:rsidR="004F71D4" w:rsidRPr="004F71D4" w:rsidRDefault="00C11946" w:rsidP="00362AE1">
      <w:pPr>
        <w:pStyle w:val="a3"/>
        <w:spacing w:after="0" w:line="360" w:lineRule="auto"/>
        <w:ind w:left="0" w:firstLine="709"/>
        <w:jc w:val="both"/>
        <w:rPr>
          <w:rFonts w:ascii="Times New Roman" w:hAnsi="Times New Roman" w:cs="Times New Roman"/>
          <w:sz w:val="28"/>
          <w:szCs w:val="28"/>
        </w:rPr>
      </w:pPr>
      <w:r w:rsidRPr="00C11946">
        <w:rPr>
          <w:rFonts w:ascii="Times New Roman" w:hAnsi="Times New Roman" w:cs="Times New Roman"/>
          <w:sz w:val="28"/>
          <w:szCs w:val="28"/>
        </w:rPr>
        <w:t>Основним морфологічним критерієм оцінки біологічного віку прийнято вважати скелетну зрілість або кістковий вік. Молодший шкільний вік (або дитячий) охоплює учнів віком від 6</w:t>
      </w:r>
      <w:r>
        <w:rPr>
          <w:rFonts w:ascii="Times New Roman" w:hAnsi="Times New Roman" w:cs="Times New Roman"/>
          <w:sz w:val="28"/>
          <w:szCs w:val="28"/>
        </w:rPr>
        <w:t>-</w:t>
      </w:r>
      <w:r w:rsidRPr="00C11946">
        <w:rPr>
          <w:rFonts w:ascii="Times New Roman" w:hAnsi="Times New Roman" w:cs="Times New Roman"/>
          <w:sz w:val="28"/>
          <w:szCs w:val="28"/>
        </w:rPr>
        <w:t>7 до 11 років (1</w:t>
      </w:r>
      <w:r>
        <w:rPr>
          <w:rFonts w:ascii="Times New Roman" w:hAnsi="Times New Roman" w:cs="Times New Roman"/>
          <w:sz w:val="28"/>
          <w:szCs w:val="28"/>
        </w:rPr>
        <w:t>-</w:t>
      </w:r>
      <w:r w:rsidRPr="00C11946">
        <w:rPr>
          <w:rFonts w:ascii="Times New Roman" w:hAnsi="Times New Roman" w:cs="Times New Roman"/>
          <w:sz w:val="28"/>
          <w:szCs w:val="28"/>
        </w:rPr>
        <w:t xml:space="preserve">4 класи). Цей віковий період загалом характеризується щодо рівномірним розвитком основних елементів опорно-рухового аналізатора учнів (хоча інтенсивність погодових темпів вікового розвитку та її окремих антропометричних показників все-таки досить відрізняється). </w:t>
      </w:r>
    </w:p>
    <w:p w14:paraId="18ACE6CF" w14:textId="06909D77" w:rsidR="00C11946" w:rsidRPr="004F71D4" w:rsidRDefault="00C11946" w:rsidP="004355BA">
      <w:pPr>
        <w:pStyle w:val="a3"/>
        <w:widowControl w:val="0"/>
        <w:spacing w:after="0" w:line="360" w:lineRule="auto"/>
        <w:ind w:left="0" w:firstLine="709"/>
        <w:jc w:val="both"/>
        <w:rPr>
          <w:rFonts w:ascii="Times New Roman" w:hAnsi="Times New Roman" w:cs="Times New Roman"/>
          <w:sz w:val="28"/>
          <w:szCs w:val="28"/>
        </w:rPr>
      </w:pPr>
      <w:r w:rsidRPr="00C11946">
        <w:rPr>
          <w:rFonts w:ascii="Times New Roman" w:hAnsi="Times New Roman" w:cs="Times New Roman"/>
          <w:sz w:val="28"/>
          <w:szCs w:val="28"/>
        </w:rPr>
        <w:t>У початкових класах у довжина тіла збільшується швидше, ніж маса; хребетний стовп зберігає велику рухливість віком 8</w:t>
      </w:r>
      <w:r w:rsidR="004F71D4" w:rsidRPr="001F2FC8">
        <w:rPr>
          <w:rFonts w:ascii="Times New Roman" w:hAnsi="Times New Roman" w:cs="Times New Roman"/>
          <w:sz w:val="28"/>
          <w:szCs w:val="28"/>
        </w:rPr>
        <w:t>-</w:t>
      </w:r>
      <w:r w:rsidRPr="00C11946">
        <w:rPr>
          <w:rFonts w:ascii="Times New Roman" w:hAnsi="Times New Roman" w:cs="Times New Roman"/>
          <w:sz w:val="28"/>
          <w:szCs w:val="28"/>
        </w:rPr>
        <w:t>9 років. Саме тому цей</w:t>
      </w:r>
      <w:r w:rsidR="004F71D4" w:rsidRPr="004F71D4">
        <w:rPr>
          <w:rFonts w:ascii="Times New Roman" w:hAnsi="Times New Roman" w:cs="Times New Roman"/>
          <w:sz w:val="28"/>
          <w:szCs w:val="28"/>
        </w:rPr>
        <w:t xml:space="preserve"> віковий період у педагогіці фізичного виховання визнано найбільш сприятливим для спрямованого виховання рухливості (у всіх основних групах суглобів) та застосування засобів гімнастики, спортивної акробатики</w:t>
      </w:r>
      <w:r w:rsidR="004355BA">
        <w:rPr>
          <w:rFonts w:ascii="Times New Roman" w:hAnsi="Times New Roman" w:cs="Times New Roman"/>
          <w:sz w:val="28"/>
          <w:szCs w:val="28"/>
        </w:rPr>
        <w:t xml:space="preserve"> (Войченко, 2022, с. 19).</w:t>
      </w:r>
    </w:p>
    <w:p w14:paraId="45A83CA7" w14:textId="01AFC2EC" w:rsidR="004F71D4" w:rsidRDefault="004F71D4" w:rsidP="004355BA">
      <w:pPr>
        <w:pStyle w:val="a3"/>
        <w:widowControl w:val="0"/>
        <w:spacing w:after="0" w:line="360" w:lineRule="auto"/>
        <w:ind w:left="0" w:firstLine="709"/>
        <w:jc w:val="both"/>
        <w:rPr>
          <w:rFonts w:ascii="Times New Roman" w:hAnsi="Times New Roman" w:cs="Times New Roman"/>
          <w:sz w:val="28"/>
          <w:szCs w:val="28"/>
        </w:rPr>
      </w:pPr>
      <w:r w:rsidRPr="004F71D4">
        <w:rPr>
          <w:rFonts w:ascii="Times New Roman" w:hAnsi="Times New Roman" w:cs="Times New Roman"/>
          <w:sz w:val="28"/>
          <w:szCs w:val="28"/>
        </w:rPr>
        <w:t>Опорно-руховий апарат у учнів цієї вікової групи здатний витримувати значну статичну фізичну напругу і виконувати тривалу роботу. У цьому віці розвиток кістякових м</w:t>
      </w:r>
      <w:r>
        <w:rPr>
          <w:rFonts w:ascii="Times New Roman" w:hAnsi="Times New Roman" w:cs="Times New Roman"/>
          <w:sz w:val="28"/>
          <w:szCs w:val="28"/>
        </w:rPr>
        <w:t>’</w:t>
      </w:r>
      <w:r w:rsidRPr="004F71D4">
        <w:rPr>
          <w:rFonts w:ascii="Times New Roman" w:hAnsi="Times New Roman" w:cs="Times New Roman"/>
          <w:sz w:val="28"/>
          <w:szCs w:val="28"/>
        </w:rPr>
        <w:t>язів у учнів відбувається нерівномірно: швидше формуються великі м</w:t>
      </w:r>
      <w:r>
        <w:rPr>
          <w:rFonts w:ascii="Times New Roman" w:hAnsi="Times New Roman" w:cs="Times New Roman"/>
          <w:sz w:val="28"/>
          <w:szCs w:val="28"/>
        </w:rPr>
        <w:t>’</w:t>
      </w:r>
      <w:r w:rsidRPr="004F71D4">
        <w:rPr>
          <w:rFonts w:ascii="Times New Roman" w:hAnsi="Times New Roman" w:cs="Times New Roman"/>
          <w:sz w:val="28"/>
          <w:szCs w:val="28"/>
        </w:rPr>
        <w:t>язи та повільніше – дрібні. Для м</w:t>
      </w:r>
      <w:r>
        <w:rPr>
          <w:rFonts w:ascii="Times New Roman" w:hAnsi="Times New Roman" w:cs="Times New Roman"/>
          <w:sz w:val="28"/>
          <w:szCs w:val="28"/>
        </w:rPr>
        <w:t>’</w:t>
      </w:r>
      <w:r w:rsidRPr="004F71D4">
        <w:rPr>
          <w:rFonts w:ascii="Times New Roman" w:hAnsi="Times New Roman" w:cs="Times New Roman"/>
          <w:sz w:val="28"/>
          <w:szCs w:val="28"/>
        </w:rPr>
        <w:t>язів ніг характерні високі темпи довжини погодного приросту, для м</w:t>
      </w:r>
      <w:r w:rsidR="004355BA">
        <w:rPr>
          <w:rFonts w:ascii="Times New Roman" w:hAnsi="Times New Roman" w:cs="Times New Roman"/>
          <w:sz w:val="28"/>
          <w:szCs w:val="28"/>
        </w:rPr>
        <w:t>’</w:t>
      </w:r>
      <w:r w:rsidRPr="004F71D4">
        <w:rPr>
          <w:rFonts w:ascii="Times New Roman" w:hAnsi="Times New Roman" w:cs="Times New Roman"/>
          <w:sz w:val="28"/>
          <w:szCs w:val="28"/>
        </w:rPr>
        <w:t xml:space="preserve">язів рук – менші. </w:t>
      </w:r>
    </w:p>
    <w:p w14:paraId="56B9B1D5" w14:textId="4149BA13" w:rsidR="004F71D4" w:rsidRDefault="004F71D4" w:rsidP="009B7AFB">
      <w:pPr>
        <w:pStyle w:val="a3"/>
        <w:widowControl w:val="0"/>
        <w:spacing w:after="0" w:line="360" w:lineRule="auto"/>
        <w:ind w:left="0" w:firstLine="709"/>
        <w:jc w:val="both"/>
        <w:rPr>
          <w:rFonts w:ascii="Times New Roman" w:hAnsi="Times New Roman" w:cs="Times New Roman"/>
          <w:sz w:val="28"/>
          <w:szCs w:val="28"/>
          <w:lang w:val="ru-RU"/>
        </w:rPr>
      </w:pPr>
      <w:r w:rsidRPr="004F71D4">
        <w:rPr>
          <w:rFonts w:ascii="Times New Roman" w:hAnsi="Times New Roman" w:cs="Times New Roman"/>
          <w:sz w:val="28"/>
          <w:szCs w:val="28"/>
        </w:rPr>
        <w:t xml:space="preserve">У молодшому шкільному віці спостерігається значне посилення темпів приросту довжини хребта (що триває до періоду повного розвитку). При цьому з усіх анатомічних відділів хребта відносно швидшими темпами розвивається поперековий, а повільніше – шийний. Темпи річного приросту довжини хребта у тих, хто навчається цієї вікової групи, порівняно з приростом довжини тіла нижче. Це пояснює, чому кінцівки дітей у цьому віці зростають швидше за хребта. </w:t>
      </w:r>
    </w:p>
    <w:p w14:paraId="43255E73" w14:textId="3B0D1B25" w:rsidR="004F71D4" w:rsidRDefault="004F71D4" w:rsidP="009B7AFB">
      <w:pPr>
        <w:pStyle w:val="a3"/>
        <w:widowControl w:val="0"/>
        <w:spacing w:after="0" w:line="360" w:lineRule="auto"/>
        <w:ind w:left="0" w:firstLine="709"/>
        <w:jc w:val="both"/>
        <w:rPr>
          <w:rFonts w:ascii="Times New Roman" w:hAnsi="Times New Roman" w:cs="Times New Roman"/>
          <w:sz w:val="28"/>
          <w:szCs w:val="28"/>
        </w:rPr>
      </w:pPr>
      <w:r w:rsidRPr="004F71D4">
        <w:rPr>
          <w:rFonts w:ascii="Times New Roman" w:hAnsi="Times New Roman" w:cs="Times New Roman"/>
          <w:sz w:val="28"/>
          <w:szCs w:val="28"/>
        </w:rPr>
        <w:t xml:space="preserve">У цей віковий період погодові темпи приросту довжини тіла </w:t>
      </w:r>
      <w:r w:rsidRPr="004F71D4">
        <w:rPr>
          <w:rFonts w:ascii="Times New Roman" w:hAnsi="Times New Roman" w:cs="Times New Roman"/>
          <w:sz w:val="28"/>
          <w:szCs w:val="28"/>
        </w:rPr>
        <w:lastRenderedPageBreak/>
        <w:t>перебувають у діапазоні від 5,3 до 8,5 см. Мінімальні темпи швидкості приросту цього показника у тих, хто навчається, не перевищують 3,3</w:t>
      </w:r>
      <w:r>
        <w:rPr>
          <w:rFonts w:ascii="Times New Roman" w:hAnsi="Times New Roman" w:cs="Times New Roman"/>
          <w:sz w:val="28"/>
          <w:szCs w:val="28"/>
          <w:lang w:val="ru-RU"/>
        </w:rPr>
        <w:t>-</w:t>
      </w:r>
      <w:r w:rsidRPr="004F71D4">
        <w:rPr>
          <w:rFonts w:ascii="Times New Roman" w:hAnsi="Times New Roman" w:cs="Times New Roman"/>
          <w:sz w:val="28"/>
          <w:szCs w:val="28"/>
        </w:rPr>
        <w:t>4,2 см на рік. Ростові показники фізичного розвитку у дітей 9-11 років відносно повільно збільшуються, а показники фізичної підготовленості не перевищують середніх значень або ледве досягають їх нижнього вікового нормативного кордону</w:t>
      </w:r>
      <w:r w:rsidR="004355BA">
        <w:rPr>
          <w:rFonts w:ascii="Times New Roman" w:hAnsi="Times New Roman" w:cs="Times New Roman"/>
          <w:sz w:val="28"/>
          <w:szCs w:val="28"/>
        </w:rPr>
        <w:t xml:space="preserve"> </w:t>
      </w:r>
      <w:r w:rsidR="004355BA" w:rsidRPr="004355BA">
        <w:rPr>
          <w:rFonts w:ascii="Times New Roman" w:hAnsi="Times New Roman" w:cs="Times New Roman"/>
          <w:sz w:val="28"/>
          <w:szCs w:val="28"/>
        </w:rPr>
        <w:t xml:space="preserve">(Войченко, 2022, с. </w:t>
      </w:r>
      <w:r w:rsidR="004355BA">
        <w:rPr>
          <w:rFonts w:ascii="Times New Roman" w:hAnsi="Times New Roman" w:cs="Times New Roman"/>
          <w:sz w:val="28"/>
          <w:szCs w:val="28"/>
        </w:rPr>
        <w:t>20</w:t>
      </w:r>
      <w:r w:rsidR="004355BA" w:rsidRPr="004355BA">
        <w:rPr>
          <w:rFonts w:ascii="Times New Roman" w:hAnsi="Times New Roman" w:cs="Times New Roman"/>
          <w:sz w:val="28"/>
          <w:szCs w:val="28"/>
        </w:rPr>
        <w:t>).</w:t>
      </w:r>
    </w:p>
    <w:p w14:paraId="47D04884" w14:textId="3474741A" w:rsidR="004F71D4" w:rsidRPr="004F71D4" w:rsidRDefault="002F34FD" w:rsidP="00362AE1">
      <w:pPr>
        <w:pStyle w:val="a3"/>
        <w:spacing w:after="0" w:line="360" w:lineRule="auto"/>
        <w:ind w:left="0" w:firstLine="709"/>
        <w:jc w:val="both"/>
        <w:rPr>
          <w:rFonts w:ascii="Times New Roman" w:hAnsi="Times New Roman" w:cs="Times New Roman"/>
          <w:sz w:val="28"/>
          <w:szCs w:val="28"/>
        </w:rPr>
      </w:pPr>
      <w:r w:rsidRPr="002F34FD">
        <w:rPr>
          <w:rFonts w:ascii="Times New Roman" w:hAnsi="Times New Roman" w:cs="Times New Roman"/>
          <w:sz w:val="28"/>
          <w:szCs w:val="28"/>
        </w:rPr>
        <w:t>Важливо, що у період вікового розвитку в дітей віком початкових класів щодо мала величина життєвої ємності легких (ЖЕЛ). У період навчання у початкових класах загальноосвітньої школи відбувається функціональне неузгодження механізмів само- та взаємокоординації фізіологічних механізмів регуляції дихання; знижується відносна стійкість організму до нестачі кисню (гіпоксії).</w:t>
      </w:r>
    </w:p>
    <w:p w14:paraId="4EBF8E3A" w14:textId="77777777" w:rsidR="00260390" w:rsidRPr="001A293C" w:rsidRDefault="00260390" w:rsidP="00E32DFF">
      <w:pPr>
        <w:spacing w:after="0" w:line="360" w:lineRule="auto"/>
        <w:jc w:val="both"/>
        <w:rPr>
          <w:rFonts w:ascii="Times New Roman" w:hAnsi="Times New Roman" w:cs="Times New Roman"/>
          <w:sz w:val="28"/>
          <w:szCs w:val="28"/>
        </w:rPr>
      </w:pPr>
    </w:p>
    <w:p w14:paraId="47FE81A0" w14:textId="3C0B464B" w:rsidR="002C5867" w:rsidRDefault="002C5867" w:rsidP="002C5867">
      <w:pPr>
        <w:pStyle w:val="a3"/>
        <w:widowControl w:val="0"/>
        <w:numPr>
          <w:ilvl w:val="1"/>
          <w:numId w:val="4"/>
        </w:numPr>
        <w:spacing w:after="0" w:line="360" w:lineRule="auto"/>
        <w:ind w:left="0" w:firstLine="709"/>
        <w:jc w:val="both"/>
        <w:rPr>
          <w:rFonts w:ascii="Times New Roman" w:hAnsi="Times New Roman" w:cs="Times New Roman"/>
          <w:b/>
          <w:sz w:val="28"/>
          <w:szCs w:val="28"/>
        </w:rPr>
      </w:pPr>
      <w:r w:rsidRPr="002C5867">
        <w:rPr>
          <w:rFonts w:ascii="Times New Roman" w:hAnsi="Times New Roman" w:cs="Times New Roman"/>
          <w:b/>
          <w:sz w:val="28"/>
          <w:szCs w:val="28"/>
        </w:rPr>
        <w:t>Організація та методика відбору</w:t>
      </w:r>
      <w:r>
        <w:rPr>
          <w:rFonts w:ascii="Times New Roman" w:hAnsi="Times New Roman" w:cs="Times New Roman"/>
          <w:b/>
          <w:sz w:val="28"/>
          <w:szCs w:val="28"/>
        </w:rPr>
        <w:t xml:space="preserve"> дітей у групи спортивної акробатики</w:t>
      </w:r>
    </w:p>
    <w:p w14:paraId="382FA9C0" w14:textId="77777777" w:rsidR="002C5867" w:rsidRDefault="002C5867" w:rsidP="002C5867">
      <w:pPr>
        <w:pStyle w:val="a3"/>
        <w:widowControl w:val="0"/>
        <w:spacing w:after="0" w:line="360" w:lineRule="auto"/>
        <w:ind w:left="709"/>
        <w:jc w:val="both"/>
        <w:rPr>
          <w:rFonts w:ascii="Times New Roman" w:hAnsi="Times New Roman" w:cs="Times New Roman"/>
          <w:b/>
          <w:sz w:val="28"/>
          <w:szCs w:val="28"/>
        </w:rPr>
      </w:pPr>
    </w:p>
    <w:p w14:paraId="5A7FF2D1" w14:textId="77777777" w:rsid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 xml:space="preserve">Спортивний відбір – процес пошуку найбільш обдарованих осіб, здатних досягти високих результатів у конкретному виді спорту (зокрема, у спортивній акробатиці). </w:t>
      </w:r>
    </w:p>
    <w:p w14:paraId="1B074E42" w14:textId="77777777" w:rsid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Спортивна орієнтація – визначення перспективних напрямів досягнення вищої спортивної майстерності, яке базується на вивченні задатків і здібностей вихованців, їх індивідуальних особливостей для формування спортивної майстерності.</w:t>
      </w:r>
    </w:p>
    <w:p w14:paraId="1BF84DD9" w14:textId="7CCCBECF" w:rsid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 xml:space="preserve"> Орієнтація може стосуватися вибору вузької спортивної спеціалізації в межах певного виду спорту, визначення індивідуальної структури багаторічної підготовки, динаміки навантажень і темпів зростання досягнень, встановлення провідних чинників підготовленості та змагальної діяльності, які здатні істотно вплинути на рівень спортивних результатів</w:t>
      </w:r>
      <w:r w:rsidR="005312E2">
        <w:rPr>
          <w:rFonts w:ascii="Times New Roman" w:hAnsi="Times New Roman" w:cs="Times New Roman"/>
          <w:bCs/>
          <w:sz w:val="28"/>
          <w:szCs w:val="28"/>
        </w:rPr>
        <w:t xml:space="preserve"> (Сениця</w:t>
      </w:r>
      <w:r w:rsidR="001D4361">
        <w:rPr>
          <w:rFonts w:ascii="Times New Roman" w:hAnsi="Times New Roman" w:cs="Times New Roman"/>
          <w:bCs/>
          <w:sz w:val="28"/>
          <w:szCs w:val="28"/>
        </w:rPr>
        <w:t xml:space="preserve"> та ін.</w:t>
      </w:r>
      <w:r w:rsidR="005312E2">
        <w:rPr>
          <w:rFonts w:ascii="Times New Roman" w:hAnsi="Times New Roman" w:cs="Times New Roman"/>
          <w:bCs/>
          <w:sz w:val="28"/>
          <w:szCs w:val="28"/>
        </w:rPr>
        <w:t>, 2022, с. 6</w:t>
      </w:r>
      <w:r w:rsidR="004F441B">
        <w:rPr>
          <w:rFonts w:ascii="Times New Roman" w:hAnsi="Times New Roman" w:cs="Times New Roman"/>
          <w:bCs/>
          <w:sz w:val="28"/>
          <w:szCs w:val="28"/>
        </w:rPr>
        <w:t>3</w:t>
      </w:r>
      <w:r w:rsidR="005312E2">
        <w:rPr>
          <w:rFonts w:ascii="Times New Roman" w:hAnsi="Times New Roman" w:cs="Times New Roman"/>
          <w:bCs/>
          <w:sz w:val="28"/>
          <w:szCs w:val="28"/>
        </w:rPr>
        <w:t>).</w:t>
      </w:r>
    </w:p>
    <w:p w14:paraId="6F83143E" w14:textId="77777777" w:rsid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 xml:space="preserve">Методику спортивного відбору на етапі початкової підготовки </w:t>
      </w:r>
      <w:r w:rsidRPr="002C5867">
        <w:rPr>
          <w:rFonts w:ascii="Times New Roman" w:hAnsi="Times New Roman" w:cs="Times New Roman"/>
          <w:bCs/>
          <w:sz w:val="28"/>
          <w:szCs w:val="28"/>
        </w:rPr>
        <w:lastRenderedPageBreak/>
        <w:t xml:space="preserve">визначають головним завданням першого ступеня відбору – допомогти дитині правильно обрати вид спорту для занять і майбутнього вдосконалення. </w:t>
      </w:r>
    </w:p>
    <w:p w14:paraId="01ACDEBB" w14:textId="1FF8B1CA" w:rsid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Одним із основних чинників, які визначають спортивні успіхи, є певний вік початку занять спортом. Саме з такого віку почали займатися спортом  найсильніші українські та закордонні спортсмени. Однак інколи не можна відмовляти у прийманні в спортивну секцію тим, чий вік перевищує вказані межі. Загалом раннє прогнозування спортивних здібностей малоймовірне</w:t>
      </w:r>
      <w:r w:rsidR="004F441B">
        <w:rPr>
          <w:rFonts w:ascii="Times New Roman" w:hAnsi="Times New Roman" w:cs="Times New Roman"/>
          <w:bCs/>
          <w:sz w:val="28"/>
          <w:szCs w:val="28"/>
        </w:rPr>
        <w:t xml:space="preserve"> (Сениця та ін., 2022, с. 64).</w:t>
      </w:r>
    </w:p>
    <w:p w14:paraId="1FD058F8" w14:textId="77777777" w:rsid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Особливості сучасного спортивного тренування ставлять дуже високі вимоги до організму вихованця. Тож діти, які рано почали займатися спортом, найчастіше припиняють заняття у віці 12</w:t>
      </w:r>
      <w:r>
        <w:rPr>
          <w:rFonts w:ascii="Times New Roman" w:hAnsi="Times New Roman" w:cs="Times New Roman"/>
          <w:bCs/>
          <w:sz w:val="28"/>
          <w:szCs w:val="28"/>
        </w:rPr>
        <w:t>-</w:t>
      </w:r>
      <w:r w:rsidRPr="002C5867">
        <w:rPr>
          <w:rFonts w:ascii="Times New Roman" w:hAnsi="Times New Roman" w:cs="Times New Roman"/>
          <w:bCs/>
          <w:sz w:val="28"/>
          <w:szCs w:val="28"/>
        </w:rPr>
        <w:t xml:space="preserve">14 років, тобто до оптимального віку для досягнення найвищих результатів. </w:t>
      </w:r>
    </w:p>
    <w:p w14:paraId="6E4BE68A" w14:textId="77777777" w:rsid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Факти переконують у тому, що спроби організувати вузькоспеціалізовану спортивну підготовку з 4</w:t>
      </w:r>
      <w:r>
        <w:rPr>
          <w:rFonts w:ascii="Times New Roman" w:hAnsi="Times New Roman" w:cs="Times New Roman"/>
          <w:bCs/>
          <w:sz w:val="28"/>
          <w:szCs w:val="28"/>
        </w:rPr>
        <w:t>-</w:t>
      </w:r>
      <w:r w:rsidRPr="002C5867">
        <w:rPr>
          <w:rFonts w:ascii="Times New Roman" w:hAnsi="Times New Roman" w:cs="Times New Roman"/>
          <w:bCs/>
          <w:sz w:val="28"/>
          <w:szCs w:val="28"/>
        </w:rPr>
        <w:t>6-річними дітьми можуть бути шкідливими як для їхнього здоров</w:t>
      </w:r>
      <w:r>
        <w:rPr>
          <w:rFonts w:ascii="Times New Roman" w:hAnsi="Times New Roman" w:cs="Times New Roman"/>
          <w:bCs/>
          <w:sz w:val="28"/>
          <w:szCs w:val="28"/>
        </w:rPr>
        <w:t>’</w:t>
      </w:r>
      <w:r w:rsidRPr="002C5867">
        <w:rPr>
          <w:rFonts w:ascii="Times New Roman" w:hAnsi="Times New Roman" w:cs="Times New Roman"/>
          <w:bCs/>
          <w:sz w:val="28"/>
          <w:szCs w:val="28"/>
        </w:rPr>
        <w:t xml:space="preserve">я, так і для подальшого спортивного удосконалення. </w:t>
      </w:r>
    </w:p>
    <w:p w14:paraId="2B6F9126" w14:textId="79C1148B" w:rsidR="00AE1A69"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Необхідною умовою відбору дітей у ДЮСШ є обов</w:t>
      </w:r>
      <w:r w:rsidR="00AE1A69">
        <w:rPr>
          <w:rFonts w:ascii="Times New Roman" w:hAnsi="Times New Roman" w:cs="Times New Roman"/>
          <w:bCs/>
          <w:sz w:val="28"/>
          <w:szCs w:val="28"/>
        </w:rPr>
        <w:t>’</w:t>
      </w:r>
      <w:r w:rsidRPr="002C5867">
        <w:rPr>
          <w:rFonts w:ascii="Times New Roman" w:hAnsi="Times New Roman" w:cs="Times New Roman"/>
          <w:bCs/>
          <w:sz w:val="28"/>
          <w:szCs w:val="28"/>
        </w:rPr>
        <w:t>язкове попереднє навчання дітей різних видів спорту. Це забезпечує не тільки оволодіння дітьми корисними для життя навичками, але й значно підвищує ефективність оцінювання перспективності вихованців. Уже під час першого оцінювання перспективності вихованців потрібно ґрунтуватися на тих якостях і здібностях, які зумовлюють успіх у спорті. Передусім треба орієнтуватися на стабільні чинники, мало змінні в ході розвитку. Цим вимогам відповідають морфологічні ознаки. Саме з вимірювань тотальних розмірів тіла в поєднанні з візуальною оцінкою зовнішнього вигляду дитини потрібно починати визначення її перспективності</w:t>
      </w:r>
      <w:r w:rsidR="004F441B">
        <w:rPr>
          <w:rFonts w:ascii="Times New Roman" w:hAnsi="Times New Roman" w:cs="Times New Roman"/>
          <w:bCs/>
          <w:sz w:val="28"/>
          <w:szCs w:val="28"/>
        </w:rPr>
        <w:t xml:space="preserve"> </w:t>
      </w:r>
      <w:r w:rsidR="004F441B" w:rsidRPr="004F441B">
        <w:rPr>
          <w:rFonts w:ascii="Times New Roman" w:hAnsi="Times New Roman" w:cs="Times New Roman"/>
          <w:bCs/>
          <w:sz w:val="28"/>
          <w:szCs w:val="28"/>
        </w:rPr>
        <w:t>(Сениця та ін., 2022, с. 65).</w:t>
      </w:r>
    </w:p>
    <w:p w14:paraId="062FC07E" w14:textId="3FBBB3CC" w:rsidR="004F441B"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 xml:space="preserve">У процесі початкового відбору слід застосовувати педагогічні тести для оцінювання рухових здібностей дітей. Причому перевагу слід віддавати тим тестам, які характеризують рухові здібності, зумовлені природженими </w:t>
      </w:r>
      <w:r w:rsidRPr="002C5867">
        <w:rPr>
          <w:rFonts w:ascii="Times New Roman" w:hAnsi="Times New Roman" w:cs="Times New Roman"/>
          <w:bCs/>
          <w:sz w:val="28"/>
          <w:szCs w:val="28"/>
        </w:rPr>
        <w:lastRenderedPageBreak/>
        <w:t>задатками, а особливо тим, які дають змогу оцінити швидкісні якості, координаційні здібності, витривалість під час аеробної і анаеробної роботи. Наприклад, рівень координаційних здібностей можна визначити з огляду на якість виконання складних вправ у процесі їх вивчення. Оцінку ставлять залежно від амплітуди рухів, дотримання структурного</w:t>
      </w:r>
      <w:r w:rsidR="004F441B">
        <w:rPr>
          <w:rFonts w:ascii="Times New Roman" w:hAnsi="Times New Roman" w:cs="Times New Roman"/>
          <w:bCs/>
          <w:sz w:val="28"/>
          <w:szCs w:val="28"/>
        </w:rPr>
        <w:t xml:space="preserve"> </w:t>
      </w:r>
      <w:r w:rsidRPr="002C5867">
        <w:rPr>
          <w:rFonts w:ascii="Times New Roman" w:hAnsi="Times New Roman" w:cs="Times New Roman"/>
          <w:bCs/>
          <w:sz w:val="28"/>
          <w:szCs w:val="28"/>
        </w:rPr>
        <w:t xml:space="preserve"> і ритмічного малюнка вправи, уміння швидко змінювати темп рухів відповідно до завдання </w:t>
      </w:r>
      <w:r w:rsidR="004F441B">
        <w:rPr>
          <w:rFonts w:ascii="Times New Roman" w:hAnsi="Times New Roman" w:cs="Times New Roman"/>
          <w:bCs/>
          <w:sz w:val="28"/>
          <w:szCs w:val="28"/>
        </w:rPr>
        <w:t>(Сениця та ін., 2022, с. 65).</w:t>
      </w:r>
      <w:r w:rsidRPr="002C5867">
        <w:rPr>
          <w:rFonts w:ascii="Times New Roman" w:hAnsi="Times New Roman" w:cs="Times New Roman"/>
          <w:bCs/>
          <w:sz w:val="28"/>
          <w:szCs w:val="28"/>
        </w:rPr>
        <w:t xml:space="preserve"> </w:t>
      </w:r>
    </w:p>
    <w:p w14:paraId="024A4629" w14:textId="3F693394" w:rsidR="003861DA"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Велике значення для відбору дітей має оцінювання стану їхнього здоров</w:t>
      </w:r>
      <w:r w:rsidR="0005325D">
        <w:rPr>
          <w:rFonts w:ascii="Times New Roman" w:hAnsi="Times New Roman" w:cs="Times New Roman"/>
          <w:bCs/>
          <w:sz w:val="28"/>
          <w:szCs w:val="28"/>
        </w:rPr>
        <w:t>’</w:t>
      </w:r>
      <w:r w:rsidRPr="002C5867">
        <w:rPr>
          <w:rFonts w:ascii="Times New Roman" w:hAnsi="Times New Roman" w:cs="Times New Roman"/>
          <w:bCs/>
          <w:sz w:val="28"/>
          <w:szCs w:val="28"/>
        </w:rPr>
        <w:t xml:space="preserve">я. Важливим компонентом огляду дітей під час відбору для занять спортом є визначення їхнього біологічного віку. Відомо, що від темпів статевого розвитку залежить різниця в рівні розвитку дітей однакового паспортного віку. </w:t>
      </w:r>
    </w:p>
    <w:p w14:paraId="18F41CD6" w14:textId="38904F63" w:rsidR="003861DA"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Досвід відбору дітей у ДЮСШ свідчить, що дуже часто відбирають дітей із прискореним біологічним розвитком, які згодом інколи втрачають перевагу. Більших успіхів на наступних етапах спортивного удосконалення домагаються вихованці з нормальним ходом біологічного розвитку. У цих дітей у віці 16</w:t>
      </w:r>
      <w:r w:rsidR="003861DA">
        <w:rPr>
          <w:rFonts w:ascii="Times New Roman" w:hAnsi="Times New Roman" w:cs="Times New Roman"/>
          <w:bCs/>
          <w:sz w:val="28"/>
          <w:szCs w:val="28"/>
        </w:rPr>
        <w:t>-</w:t>
      </w:r>
      <w:r w:rsidRPr="002C5867">
        <w:rPr>
          <w:rFonts w:ascii="Times New Roman" w:hAnsi="Times New Roman" w:cs="Times New Roman"/>
          <w:bCs/>
          <w:sz w:val="28"/>
          <w:szCs w:val="28"/>
        </w:rPr>
        <w:t>17 років помічають різке зростання морфо</w:t>
      </w:r>
      <w:r w:rsidR="0005325D">
        <w:rPr>
          <w:rFonts w:ascii="Times New Roman" w:hAnsi="Times New Roman" w:cs="Times New Roman"/>
          <w:bCs/>
          <w:sz w:val="28"/>
          <w:szCs w:val="28"/>
        </w:rPr>
        <w:t>-</w:t>
      </w:r>
      <w:r w:rsidRPr="002C5867">
        <w:rPr>
          <w:rFonts w:ascii="Times New Roman" w:hAnsi="Times New Roman" w:cs="Times New Roman"/>
          <w:bCs/>
          <w:sz w:val="28"/>
          <w:szCs w:val="28"/>
        </w:rPr>
        <w:t>функціональних можливостей організму. Натомість у акселератів вони стабілізуються або й знижуються. Істотне значення на початкових етапах відбору має також урахування психічних показників схильності до змагальної діяльності. Основними серед них є прагнення отримувати високі оцінки за виконання завдань, рішучість і наполегливість в ігрових ситуаціях, сміливість у виконанні незнайомих завдань, бажання займатися спортом</w:t>
      </w:r>
      <w:r w:rsidR="003861DA">
        <w:rPr>
          <w:rFonts w:ascii="Times New Roman" w:hAnsi="Times New Roman" w:cs="Times New Roman"/>
          <w:bCs/>
          <w:sz w:val="28"/>
          <w:szCs w:val="28"/>
        </w:rPr>
        <w:t xml:space="preserve"> (Сениця та ін., 2022, с. 66).</w:t>
      </w:r>
    </w:p>
    <w:p w14:paraId="10CFE3F9" w14:textId="77777777" w:rsidR="003861DA"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 xml:space="preserve">Необхідно зазначити, що показники фізичної працездатності для первинного відбору є малопридатними, оскільки вони більше залежать від навчально-тренувальних впливів. Майже зовсім неінформативними є неспецифічні для того чи того виду спорту тести, хоч їх дуже часто використовують недостатньо кваліфіковані тренери-викладачі. </w:t>
      </w:r>
    </w:p>
    <w:p w14:paraId="73C632AF" w14:textId="77777777" w:rsidR="003861DA"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 xml:space="preserve">Для початкового відбору не є критерієм перспективності і спортивний </w:t>
      </w:r>
      <w:r w:rsidRPr="002C5867">
        <w:rPr>
          <w:rFonts w:ascii="Times New Roman" w:hAnsi="Times New Roman" w:cs="Times New Roman"/>
          <w:bCs/>
          <w:sz w:val="28"/>
          <w:szCs w:val="28"/>
        </w:rPr>
        <w:lastRenderedPageBreak/>
        <w:t xml:space="preserve">результат. </w:t>
      </w:r>
    </w:p>
    <w:p w14:paraId="4F70BD2E" w14:textId="77777777" w:rsidR="003861DA"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 xml:space="preserve">Багаторічні спостереження тренерів-викладачів і спеціальні дослідження засвідчили, що вихованці навіть із найнижчими під час початкового тестування результатами через рік занять можуть стати найсильнішими. Остаточне рішення щодо залучення дитини до занять певним видом спорту має ґрунтуватися на бажанні дитини та комплексному оцінюванні за всіма критеріями відбору, а не лише на підставі однієї або двох ознак. </w:t>
      </w:r>
    </w:p>
    <w:p w14:paraId="4DAC9C46" w14:textId="17673B46" w:rsidR="003861DA"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Спортивну орієнтацію в акробатиці проводять на початковому етапі підготовки, щоб вивчити задатки і здібності вихованців відповідно до вимог з акробатики. Спортивна орієнтація припускає вивчення задатків і здібностей, виявлення елементів обдарованості й таланту за стабільними ознаками, що мають спадкове підґрунтя (наприклад, зріст, постава, координаційні та пов</w:t>
      </w:r>
      <w:r w:rsidR="003861DA">
        <w:rPr>
          <w:rFonts w:ascii="Times New Roman" w:hAnsi="Times New Roman" w:cs="Times New Roman"/>
          <w:bCs/>
          <w:sz w:val="28"/>
          <w:szCs w:val="28"/>
        </w:rPr>
        <w:t>’</w:t>
      </w:r>
      <w:r w:rsidRPr="002C5867">
        <w:rPr>
          <w:rFonts w:ascii="Times New Roman" w:hAnsi="Times New Roman" w:cs="Times New Roman"/>
          <w:bCs/>
          <w:sz w:val="28"/>
          <w:szCs w:val="28"/>
        </w:rPr>
        <w:t>язані з ними інші здібності: балансування, спритність, швидкість)</w:t>
      </w:r>
      <w:r w:rsidR="003861DA">
        <w:rPr>
          <w:rFonts w:ascii="Times New Roman" w:hAnsi="Times New Roman" w:cs="Times New Roman"/>
          <w:bCs/>
          <w:sz w:val="28"/>
          <w:szCs w:val="28"/>
        </w:rPr>
        <w:t xml:space="preserve"> </w:t>
      </w:r>
      <w:r w:rsidRPr="002C5867">
        <w:rPr>
          <w:rFonts w:ascii="Times New Roman" w:hAnsi="Times New Roman" w:cs="Times New Roman"/>
          <w:bCs/>
          <w:sz w:val="28"/>
          <w:szCs w:val="28"/>
        </w:rPr>
        <w:t xml:space="preserve"> </w:t>
      </w:r>
      <w:r w:rsidR="003861DA">
        <w:rPr>
          <w:rFonts w:ascii="Times New Roman" w:hAnsi="Times New Roman" w:cs="Times New Roman"/>
          <w:bCs/>
          <w:sz w:val="28"/>
          <w:szCs w:val="28"/>
        </w:rPr>
        <w:t>(Сениця та ін., 2022, с. 66).</w:t>
      </w:r>
    </w:p>
    <w:p w14:paraId="0A82ECBD" w14:textId="71F3FE65" w:rsidR="002C5867" w:rsidRPr="002C5867" w:rsidRDefault="002C5867" w:rsidP="002C5867">
      <w:pPr>
        <w:pStyle w:val="a3"/>
        <w:widowControl w:val="0"/>
        <w:spacing w:after="0" w:line="360" w:lineRule="auto"/>
        <w:ind w:left="0" w:firstLine="709"/>
        <w:jc w:val="both"/>
        <w:rPr>
          <w:rFonts w:ascii="Times New Roman" w:hAnsi="Times New Roman" w:cs="Times New Roman"/>
          <w:bCs/>
          <w:sz w:val="28"/>
          <w:szCs w:val="28"/>
        </w:rPr>
      </w:pPr>
      <w:r w:rsidRPr="002C5867">
        <w:rPr>
          <w:rFonts w:ascii="Times New Roman" w:hAnsi="Times New Roman" w:cs="Times New Roman"/>
          <w:bCs/>
          <w:sz w:val="28"/>
          <w:szCs w:val="28"/>
        </w:rPr>
        <w:t>Спортивна орієнтація має достовірно відповідати на запитання про те, чи може дитина займатися акробатикою і на які результати тренер</w:t>
      </w:r>
      <w:r w:rsidR="003861DA">
        <w:rPr>
          <w:rFonts w:ascii="Times New Roman" w:hAnsi="Times New Roman" w:cs="Times New Roman"/>
          <w:bCs/>
          <w:sz w:val="28"/>
          <w:szCs w:val="28"/>
        </w:rPr>
        <w:t>-</w:t>
      </w:r>
      <w:r w:rsidRPr="002C5867">
        <w:rPr>
          <w:rFonts w:ascii="Times New Roman" w:hAnsi="Times New Roman" w:cs="Times New Roman"/>
          <w:bCs/>
          <w:sz w:val="28"/>
          <w:szCs w:val="28"/>
        </w:rPr>
        <w:t>викладач може її орієнтувати в процесі навчально-тренувальної діяльності.</w:t>
      </w:r>
    </w:p>
    <w:p w14:paraId="21BABA7C" w14:textId="77777777" w:rsidR="002C5867" w:rsidRPr="003861DA" w:rsidRDefault="002C5867" w:rsidP="003861DA">
      <w:pPr>
        <w:widowControl w:val="0"/>
        <w:spacing w:after="0" w:line="360" w:lineRule="auto"/>
        <w:jc w:val="both"/>
        <w:rPr>
          <w:rFonts w:ascii="Times New Roman" w:hAnsi="Times New Roman" w:cs="Times New Roman"/>
          <w:b/>
          <w:sz w:val="28"/>
          <w:szCs w:val="28"/>
        </w:rPr>
      </w:pPr>
    </w:p>
    <w:p w14:paraId="066A2BD7"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2509CC75"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7B281135"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03264465"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08F19F4B"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0A9C05FC"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39D918DE"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6E943EAA"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326F2795"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71BAD3A2"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25EDE898" w14:textId="77777777" w:rsidR="008E667E" w:rsidRDefault="008E667E" w:rsidP="001A293C">
      <w:pPr>
        <w:pStyle w:val="a3"/>
        <w:spacing w:after="0" w:line="360" w:lineRule="auto"/>
        <w:ind w:left="0" w:firstLine="709"/>
        <w:jc w:val="both"/>
        <w:rPr>
          <w:rFonts w:ascii="Times New Roman" w:hAnsi="Times New Roman" w:cs="Times New Roman"/>
          <w:b/>
          <w:sz w:val="28"/>
          <w:szCs w:val="28"/>
        </w:rPr>
      </w:pPr>
    </w:p>
    <w:p w14:paraId="7F521F6C" w14:textId="2755E98F" w:rsidR="003A542F" w:rsidRDefault="003A542F" w:rsidP="001A293C">
      <w:pPr>
        <w:pStyle w:val="a3"/>
        <w:spacing w:after="0"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lastRenderedPageBreak/>
        <w:t>Висновки до першого розділу</w:t>
      </w:r>
    </w:p>
    <w:p w14:paraId="0C8C80AD" w14:textId="77777777" w:rsidR="008B42AD" w:rsidRDefault="008B42AD" w:rsidP="008B42AD">
      <w:pPr>
        <w:pStyle w:val="a3"/>
        <w:spacing w:after="0" w:line="360" w:lineRule="auto"/>
        <w:ind w:left="0" w:firstLine="708"/>
        <w:jc w:val="both"/>
      </w:pPr>
      <w:r>
        <w:t xml:space="preserve"> </w:t>
      </w:r>
    </w:p>
    <w:p w14:paraId="6233CCD2" w14:textId="77777777" w:rsidR="00915B4F" w:rsidRDefault="00915B4F" w:rsidP="00915B4F">
      <w:pPr>
        <w:pStyle w:val="a3"/>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Спортивна акробатика – це вид спорту, змагання у виконанні комплексів спеціальних фізичних вправ (стрибкових, силових, вільних та інших), пов`язаних з обертанням тіла з опорою і без опори, та збереженням рівноваги (балансування). </w:t>
      </w:r>
    </w:p>
    <w:p w14:paraId="784576F7" w14:textId="055363EB" w:rsidR="00915B4F" w:rsidRDefault="00915B4F" w:rsidP="0005325D">
      <w:pPr>
        <w:pStyle w:val="a3"/>
        <w:widowControl w:val="0"/>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У програму змагань входять вправи жіночих, чоловічих, змішаних пар, акробатичні стрибки жінок і чоловіків, групові вправи жінок (трійки) і чоловіків (четвірки)</w:t>
      </w:r>
      <w:r w:rsidR="001B18CF">
        <w:rPr>
          <w:rFonts w:ascii="Times New Roman" w:hAnsi="Times New Roman" w:cs="Times New Roman"/>
          <w:sz w:val="28"/>
          <w:szCs w:val="28"/>
        </w:rPr>
        <w:t>.</w:t>
      </w:r>
      <w:r w:rsidRPr="00A8358C">
        <w:rPr>
          <w:rFonts w:ascii="Times New Roman" w:hAnsi="Times New Roman" w:cs="Times New Roman"/>
          <w:sz w:val="28"/>
          <w:szCs w:val="28"/>
        </w:rPr>
        <w:t xml:space="preserve"> </w:t>
      </w:r>
    </w:p>
    <w:p w14:paraId="1BF1EA67" w14:textId="77777777" w:rsidR="00915B4F" w:rsidRDefault="00915B4F" w:rsidP="0005325D">
      <w:pPr>
        <w:pStyle w:val="a3"/>
        <w:widowControl w:val="0"/>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Партнери в групах або парах належать до однієї з вікових категорій: до 11 років, 12-14, 15-16, 17 і старше. </w:t>
      </w:r>
    </w:p>
    <w:p w14:paraId="2ABA30E2" w14:textId="77777777" w:rsidR="00915B4F" w:rsidRDefault="00915B4F" w:rsidP="00915B4F">
      <w:pPr>
        <w:pStyle w:val="a3"/>
        <w:widowControl w:val="0"/>
        <w:spacing w:after="0" w:line="360" w:lineRule="auto"/>
        <w:ind w:left="0" w:firstLine="709"/>
        <w:jc w:val="both"/>
        <w:rPr>
          <w:rFonts w:ascii="Times New Roman" w:hAnsi="Times New Roman" w:cs="Times New Roman"/>
          <w:sz w:val="28"/>
          <w:szCs w:val="28"/>
        </w:rPr>
      </w:pPr>
      <w:r w:rsidRPr="00A8358C">
        <w:rPr>
          <w:rFonts w:ascii="Times New Roman" w:hAnsi="Times New Roman" w:cs="Times New Roman"/>
          <w:sz w:val="28"/>
          <w:szCs w:val="28"/>
        </w:rPr>
        <w:t xml:space="preserve">Спортсменами у кожному виді програми виконуються такі вправи: в стрибках – гладка вправа, яка включає сальто з поворотом не більше ніж на 180 градусів і гвинтова, яка включає сальто з поворотом не менше ніж на градусів 180 градусів. </w:t>
      </w:r>
    </w:p>
    <w:p w14:paraId="16F35D7E" w14:textId="43F2222C" w:rsidR="009C6E95" w:rsidRDefault="00915B4F" w:rsidP="00915B4F">
      <w:pPr>
        <w:pStyle w:val="a3"/>
        <w:widowControl w:val="0"/>
        <w:spacing w:after="0" w:line="360" w:lineRule="auto"/>
        <w:ind w:left="0" w:firstLine="708"/>
        <w:jc w:val="both"/>
        <w:rPr>
          <w:rFonts w:ascii="Times New Roman" w:hAnsi="Times New Roman" w:cs="Times New Roman"/>
          <w:sz w:val="28"/>
          <w:szCs w:val="28"/>
        </w:rPr>
      </w:pPr>
      <w:r w:rsidRPr="00A8358C">
        <w:rPr>
          <w:rFonts w:ascii="Times New Roman" w:hAnsi="Times New Roman" w:cs="Times New Roman"/>
          <w:sz w:val="28"/>
          <w:szCs w:val="28"/>
        </w:rPr>
        <w:t>В парних і групових вправах виконуються темпові, змішані і статичні (з балансуванням) вправи.</w:t>
      </w:r>
    </w:p>
    <w:p w14:paraId="054ACD54" w14:textId="285F24D2" w:rsidR="004E5542" w:rsidRPr="004E5542" w:rsidRDefault="004E5542" w:rsidP="004E5542">
      <w:pPr>
        <w:pStyle w:val="a3"/>
        <w:spacing w:after="0" w:line="360" w:lineRule="auto"/>
        <w:ind w:left="0" w:firstLine="709"/>
        <w:jc w:val="both"/>
        <w:rPr>
          <w:rFonts w:ascii="Times New Roman" w:hAnsi="Times New Roman" w:cs="Times New Roman"/>
          <w:sz w:val="28"/>
          <w:szCs w:val="28"/>
        </w:rPr>
      </w:pPr>
      <w:r w:rsidRPr="00CD1EFB">
        <w:rPr>
          <w:rFonts w:ascii="Times New Roman" w:hAnsi="Times New Roman" w:cs="Times New Roman"/>
          <w:sz w:val="28"/>
          <w:szCs w:val="28"/>
        </w:rPr>
        <w:t xml:space="preserve">У системі підготовки вихованців ДЮСШ слід виокремлювати такі структурні елементи: </w:t>
      </w:r>
      <w:r w:rsidRPr="004E5542">
        <w:rPr>
          <w:rFonts w:ascii="Times New Roman" w:hAnsi="Times New Roman" w:cs="Times New Roman"/>
          <w:sz w:val="28"/>
          <w:szCs w:val="28"/>
        </w:rPr>
        <w:t>багаторічну підготовку вихованця як сукупність самостійних і водночас взаємозв’язаних етапів; річну підготовку; середні цикли (мезоцикли); малі цикли (мікроцикли); навчально-тренувальні заняття</w:t>
      </w:r>
      <w:r>
        <w:rPr>
          <w:rFonts w:ascii="Times New Roman" w:hAnsi="Times New Roman" w:cs="Times New Roman"/>
          <w:sz w:val="28"/>
          <w:szCs w:val="28"/>
        </w:rPr>
        <w:t>.</w:t>
      </w:r>
    </w:p>
    <w:p w14:paraId="43A2F8CD" w14:textId="640D157E" w:rsidR="00E6646F" w:rsidRDefault="004E5542" w:rsidP="00551973">
      <w:pPr>
        <w:spacing w:after="0" w:line="360" w:lineRule="auto"/>
        <w:ind w:firstLine="709"/>
        <w:jc w:val="both"/>
        <w:rPr>
          <w:rFonts w:ascii="Times New Roman" w:hAnsi="Times New Roman" w:cs="Times New Roman"/>
          <w:sz w:val="28"/>
          <w:szCs w:val="28"/>
        </w:rPr>
      </w:pPr>
      <w:r w:rsidRPr="00CD1EFB">
        <w:rPr>
          <w:rFonts w:ascii="Times New Roman" w:hAnsi="Times New Roman" w:cs="Times New Roman"/>
          <w:sz w:val="28"/>
          <w:szCs w:val="28"/>
        </w:rPr>
        <w:t>Удосконалення наукових основ спортивної підготовки, досягнення передової практики зумовили істотне збільшення тривалості виступу спортсменів на рівні вищих досягнень. Можна навести багато прикладів виступу спортсменів на світовому рівні в продовж</w:t>
      </w:r>
      <w:r>
        <w:rPr>
          <w:rFonts w:ascii="Times New Roman" w:hAnsi="Times New Roman" w:cs="Times New Roman"/>
          <w:sz w:val="28"/>
          <w:szCs w:val="28"/>
        </w:rPr>
        <w:t xml:space="preserve"> </w:t>
      </w:r>
      <w:r w:rsidRPr="00CD1EFB">
        <w:rPr>
          <w:rFonts w:ascii="Times New Roman" w:hAnsi="Times New Roman" w:cs="Times New Roman"/>
          <w:sz w:val="28"/>
          <w:szCs w:val="28"/>
        </w:rPr>
        <w:t xml:space="preserve"> 8-16 років і більше. Через збільшення спортивного довголіття відбулося виокремлення в структурі підготовки спортсменів олімпійських (чотирилітніх) циклів – макроциклів.</w:t>
      </w:r>
    </w:p>
    <w:p w14:paraId="5E2F97BA" w14:textId="77777777" w:rsidR="00E6646F" w:rsidRDefault="00E6646F" w:rsidP="00E6646F">
      <w:pPr>
        <w:widowControl w:val="0"/>
        <w:spacing w:after="0" w:line="360" w:lineRule="auto"/>
        <w:ind w:firstLine="709"/>
        <w:jc w:val="both"/>
        <w:rPr>
          <w:rFonts w:ascii="Times New Roman" w:hAnsi="Times New Roman" w:cs="Times New Roman"/>
          <w:sz w:val="28"/>
          <w:szCs w:val="28"/>
        </w:rPr>
      </w:pPr>
      <w:r w:rsidRPr="005D3903">
        <w:rPr>
          <w:rFonts w:ascii="Times New Roman" w:hAnsi="Times New Roman" w:cs="Times New Roman"/>
          <w:sz w:val="28"/>
          <w:szCs w:val="28"/>
        </w:rPr>
        <w:t xml:space="preserve">Існуюча структура заняття, що складається з підготовчої, основної й заключної частин, визначається закономірними змінами функціонального стану організму спортсмена під час роботи. </w:t>
      </w:r>
    </w:p>
    <w:p w14:paraId="25601721" w14:textId="7EBB867D" w:rsidR="002A7437" w:rsidRPr="0005325D" w:rsidRDefault="0005325D" w:rsidP="0005325D">
      <w:pPr>
        <w:widowControl w:val="0"/>
        <w:spacing w:after="0" w:line="360" w:lineRule="auto"/>
        <w:ind w:firstLine="709"/>
        <w:jc w:val="both"/>
        <w:rPr>
          <w:rFonts w:ascii="Times New Roman" w:hAnsi="Times New Roman" w:cs="Times New Roman"/>
          <w:bCs/>
          <w:sz w:val="28"/>
          <w:szCs w:val="28"/>
        </w:rPr>
      </w:pPr>
      <w:r w:rsidRPr="0005325D">
        <w:rPr>
          <w:rFonts w:ascii="Times New Roman" w:hAnsi="Times New Roman" w:cs="Times New Roman"/>
          <w:bCs/>
          <w:sz w:val="28"/>
          <w:szCs w:val="28"/>
        </w:rPr>
        <w:lastRenderedPageBreak/>
        <w:t>Спортивний відбір – процес пошуку найбільш обдарованих осіб, здатних досягти високих результатів у конкретному виді спорту (зокрема, у спортивній акробатиці). Спортивна орієнтація – визначення перспективних напрямів досягнення вищої спортивної майстерності, яке базується на вивченні задатків і здібностей вихованців, їх індивідуальних особливостей для формування спортивної майстерності.</w:t>
      </w:r>
    </w:p>
    <w:p w14:paraId="0EA69407" w14:textId="77777777" w:rsidR="00551973" w:rsidRDefault="00551973" w:rsidP="006F592D">
      <w:pPr>
        <w:widowControl w:val="0"/>
        <w:spacing w:after="0" w:line="360" w:lineRule="auto"/>
        <w:jc w:val="center"/>
        <w:rPr>
          <w:rFonts w:ascii="Times New Roman" w:hAnsi="Times New Roman" w:cs="Times New Roman"/>
          <w:b/>
          <w:bCs/>
          <w:sz w:val="28"/>
          <w:szCs w:val="28"/>
        </w:rPr>
      </w:pPr>
    </w:p>
    <w:p w14:paraId="625B1CD2" w14:textId="77777777" w:rsidR="00551973" w:rsidRDefault="00551973" w:rsidP="006F592D">
      <w:pPr>
        <w:widowControl w:val="0"/>
        <w:spacing w:after="0" w:line="360" w:lineRule="auto"/>
        <w:jc w:val="center"/>
        <w:rPr>
          <w:rFonts w:ascii="Times New Roman" w:hAnsi="Times New Roman" w:cs="Times New Roman"/>
          <w:b/>
          <w:bCs/>
          <w:sz w:val="28"/>
          <w:szCs w:val="28"/>
        </w:rPr>
      </w:pPr>
    </w:p>
    <w:p w14:paraId="5B875091" w14:textId="77777777" w:rsidR="009B7AFB" w:rsidRDefault="009B7AFB" w:rsidP="006F592D">
      <w:pPr>
        <w:widowControl w:val="0"/>
        <w:spacing w:after="0" w:line="360" w:lineRule="auto"/>
        <w:jc w:val="center"/>
        <w:rPr>
          <w:rFonts w:ascii="Times New Roman" w:hAnsi="Times New Roman" w:cs="Times New Roman"/>
          <w:b/>
          <w:bCs/>
          <w:sz w:val="28"/>
          <w:szCs w:val="28"/>
        </w:rPr>
      </w:pPr>
    </w:p>
    <w:p w14:paraId="0B71F394" w14:textId="77777777" w:rsidR="009B7AFB" w:rsidRDefault="009B7AFB" w:rsidP="006F592D">
      <w:pPr>
        <w:widowControl w:val="0"/>
        <w:spacing w:after="0" w:line="360" w:lineRule="auto"/>
        <w:jc w:val="center"/>
        <w:rPr>
          <w:rFonts w:ascii="Times New Roman" w:hAnsi="Times New Roman" w:cs="Times New Roman"/>
          <w:b/>
          <w:bCs/>
          <w:sz w:val="28"/>
          <w:szCs w:val="28"/>
        </w:rPr>
      </w:pPr>
    </w:p>
    <w:p w14:paraId="0D9F28DB" w14:textId="77777777" w:rsidR="009B7AFB" w:rsidRDefault="009B7AFB" w:rsidP="006F592D">
      <w:pPr>
        <w:widowControl w:val="0"/>
        <w:spacing w:after="0" w:line="360" w:lineRule="auto"/>
        <w:jc w:val="center"/>
        <w:rPr>
          <w:rFonts w:ascii="Times New Roman" w:hAnsi="Times New Roman" w:cs="Times New Roman"/>
          <w:b/>
          <w:bCs/>
          <w:sz w:val="28"/>
          <w:szCs w:val="28"/>
        </w:rPr>
      </w:pPr>
    </w:p>
    <w:p w14:paraId="42C36F99"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4CE8C8F3"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40DB3F53"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7C5EDAC8"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2DB1AF7F"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4DD1AFCC"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667D4D20"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003C8D62"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19CBCECA"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45C8932E"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69A7395C"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5D0E1DB2"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741FE211"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13DEAF5B"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6D9DE8A8"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5CE01368"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3555F303"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066CEE76"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70F222AE" w14:textId="77777777" w:rsidR="008E667E" w:rsidRDefault="008E667E" w:rsidP="006F592D">
      <w:pPr>
        <w:widowControl w:val="0"/>
        <w:spacing w:after="0" w:line="360" w:lineRule="auto"/>
        <w:jc w:val="center"/>
        <w:rPr>
          <w:rFonts w:ascii="Times New Roman" w:hAnsi="Times New Roman" w:cs="Times New Roman"/>
          <w:b/>
          <w:bCs/>
          <w:sz w:val="28"/>
          <w:szCs w:val="28"/>
        </w:rPr>
      </w:pPr>
    </w:p>
    <w:p w14:paraId="7A92B30E" w14:textId="2789890A" w:rsidR="006F592D" w:rsidRDefault="009F1E4D" w:rsidP="006F592D">
      <w:pPr>
        <w:widowControl w:val="0"/>
        <w:spacing w:after="0" w:line="360" w:lineRule="auto"/>
        <w:jc w:val="center"/>
        <w:rPr>
          <w:rFonts w:ascii="Times New Roman" w:hAnsi="Times New Roman" w:cs="Times New Roman"/>
          <w:b/>
          <w:bCs/>
          <w:sz w:val="28"/>
          <w:szCs w:val="28"/>
        </w:rPr>
      </w:pPr>
      <w:r w:rsidRPr="00FE784D">
        <w:rPr>
          <w:rFonts w:ascii="Times New Roman" w:hAnsi="Times New Roman" w:cs="Times New Roman"/>
          <w:b/>
          <w:bCs/>
          <w:sz w:val="28"/>
          <w:szCs w:val="28"/>
        </w:rPr>
        <w:lastRenderedPageBreak/>
        <w:t>РОЗДІЛ ІІ</w:t>
      </w:r>
    </w:p>
    <w:p w14:paraId="68EC0D54" w14:textId="77777777" w:rsidR="006F592D" w:rsidRDefault="006F592D" w:rsidP="006F592D">
      <w:pPr>
        <w:widowControl w:val="0"/>
        <w:spacing w:after="0" w:line="360" w:lineRule="auto"/>
        <w:jc w:val="center"/>
        <w:rPr>
          <w:rFonts w:ascii="Times New Roman" w:hAnsi="Times New Roman" w:cs="Times New Roman"/>
          <w:b/>
          <w:bCs/>
          <w:sz w:val="28"/>
          <w:szCs w:val="28"/>
        </w:rPr>
      </w:pPr>
    </w:p>
    <w:p w14:paraId="18B5A262" w14:textId="742CA009" w:rsidR="009F1E4D" w:rsidRPr="00FE784D" w:rsidRDefault="003326C5" w:rsidP="003326C5">
      <w:pPr>
        <w:spacing w:after="0" w:line="360" w:lineRule="auto"/>
        <w:jc w:val="center"/>
        <w:rPr>
          <w:rFonts w:ascii="Times New Roman" w:hAnsi="Times New Roman" w:cs="Times New Roman"/>
          <w:b/>
          <w:bCs/>
          <w:sz w:val="28"/>
          <w:szCs w:val="28"/>
        </w:rPr>
      </w:pPr>
      <w:r w:rsidRPr="003326C5">
        <w:rPr>
          <w:rFonts w:ascii="Times New Roman" w:hAnsi="Times New Roman" w:cs="Times New Roman"/>
          <w:b/>
          <w:bCs/>
          <w:sz w:val="28"/>
          <w:szCs w:val="28"/>
        </w:rPr>
        <w:t xml:space="preserve">МЕТОДИЧНІ ЗАСАДИ </w:t>
      </w:r>
      <w:bookmarkStart w:id="19" w:name="_Hlk181459006"/>
      <w:r w:rsidRPr="00775318">
        <w:rPr>
          <w:rFonts w:ascii="Times New Roman" w:hAnsi="Times New Roman" w:cs="Times New Roman"/>
          <w:b/>
          <w:bCs/>
          <w:sz w:val="28"/>
          <w:szCs w:val="28"/>
        </w:rPr>
        <w:t>ПОБУДОВ</w:t>
      </w:r>
      <w:r w:rsidRPr="003326C5">
        <w:rPr>
          <w:rFonts w:ascii="Times New Roman" w:hAnsi="Times New Roman" w:cs="Times New Roman"/>
          <w:b/>
          <w:bCs/>
          <w:sz w:val="28"/>
          <w:szCs w:val="28"/>
        </w:rPr>
        <w:t>И</w:t>
      </w:r>
      <w:r w:rsidRPr="00775318">
        <w:rPr>
          <w:rFonts w:ascii="Times New Roman" w:hAnsi="Times New Roman" w:cs="Times New Roman"/>
          <w:b/>
          <w:bCs/>
          <w:sz w:val="28"/>
          <w:szCs w:val="28"/>
        </w:rPr>
        <w:t xml:space="preserve"> ТРЕНУВАЛЬНОГО ПРОЦЕСУ ЗІ СПОРТИВНОЇ АКРОБАТИКИ</w:t>
      </w:r>
      <w:bookmarkEnd w:id="19"/>
    </w:p>
    <w:p w14:paraId="795DB9C6" w14:textId="77777777" w:rsidR="0007069D" w:rsidRDefault="0007069D" w:rsidP="000A7F29">
      <w:pPr>
        <w:rPr>
          <w:rFonts w:ascii="Times New Roman" w:hAnsi="Times New Roman" w:cs="Times New Roman"/>
          <w:sz w:val="28"/>
          <w:szCs w:val="28"/>
        </w:rPr>
      </w:pPr>
    </w:p>
    <w:p w14:paraId="1BACDE96" w14:textId="453EFBB6" w:rsidR="00F914AC" w:rsidRPr="00B551F5" w:rsidRDefault="00F914AC" w:rsidP="00B551F5">
      <w:pPr>
        <w:spacing w:after="0" w:line="360" w:lineRule="auto"/>
        <w:ind w:firstLine="709"/>
        <w:jc w:val="both"/>
        <w:rPr>
          <w:rFonts w:ascii="Times New Roman" w:hAnsi="Times New Roman" w:cs="Times New Roman"/>
          <w:b/>
          <w:bCs/>
          <w:sz w:val="28"/>
          <w:szCs w:val="28"/>
        </w:rPr>
      </w:pPr>
      <w:r w:rsidRPr="00B551F5">
        <w:rPr>
          <w:rFonts w:ascii="Times New Roman" w:hAnsi="Times New Roman" w:cs="Times New Roman"/>
          <w:b/>
          <w:bCs/>
          <w:sz w:val="28"/>
          <w:szCs w:val="28"/>
        </w:rPr>
        <w:t>2.</w:t>
      </w:r>
      <w:r w:rsidR="003A7399">
        <w:rPr>
          <w:rFonts w:ascii="Times New Roman" w:hAnsi="Times New Roman" w:cs="Times New Roman"/>
          <w:b/>
          <w:bCs/>
          <w:sz w:val="28"/>
          <w:szCs w:val="28"/>
        </w:rPr>
        <w:t>1</w:t>
      </w:r>
      <w:r w:rsidRPr="00B551F5">
        <w:rPr>
          <w:rFonts w:ascii="Times New Roman" w:hAnsi="Times New Roman" w:cs="Times New Roman"/>
          <w:b/>
          <w:bCs/>
          <w:sz w:val="28"/>
          <w:szCs w:val="28"/>
        </w:rPr>
        <w:t>. Методи</w:t>
      </w:r>
      <w:r w:rsidR="00183A59">
        <w:rPr>
          <w:rFonts w:ascii="Times New Roman" w:hAnsi="Times New Roman" w:cs="Times New Roman"/>
          <w:b/>
          <w:bCs/>
          <w:sz w:val="28"/>
          <w:szCs w:val="28"/>
        </w:rPr>
        <w:t>,</w:t>
      </w:r>
      <w:r w:rsidRPr="00B551F5">
        <w:rPr>
          <w:rFonts w:ascii="Times New Roman" w:hAnsi="Times New Roman" w:cs="Times New Roman"/>
          <w:b/>
          <w:bCs/>
          <w:sz w:val="28"/>
          <w:szCs w:val="28"/>
        </w:rPr>
        <w:t xml:space="preserve"> організація</w:t>
      </w:r>
      <w:r w:rsidR="00183A59">
        <w:rPr>
          <w:rFonts w:ascii="Times New Roman" w:hAnsi="Times New Roman" w:cs="Times New Roman"/>
          <w:b/>
          <w:bCs/>
          <w:sz w:val="28"/>
          <w:szCs w:val="28"/>
        </w:rPr>
        <w:t>, етапи</w:t>
      </w:r>
      <w:r w:rsidRPr="00B551F5">
        <w:rPr>
          <w:rFonts w:ascii="Times New Roman" w:hAnsi="Times New Roman" w:cs="Times New Roman"/>
          <w:b/>
          <w:bCs/>
          <w:sz w:val="28"/>
          <w:szCs w:val="28"/>
        </w:rPr>
        <w:t xml:space="preserve"> дослідження</w:t>
      </w:r>
    </w:p>
    <w:p w14:paraId="51E3EB7F" w14:textId="77777777" w:rsidR="00F914AC" w:rsidRPr="00B551F5" w:rsidRDefault="00F914AC" w:rsidP="00B551F5">
      <w:pPr>
        <w:spacing w:after="0" w:line="360" w:lineRule="auto"/>
        <w:ind w:firstLine="709"/>
        <w:jc w:val="both"/>
        <w:rPr>
          <w:rFonts w:ascii="Times New Roman" w:hAnsi="Times New Roman" w:cs="Times New Roman"/>
          <w:b/>
          <w:bCs/>
          <w:sz w:val="28"/>
          <w:szCs w:val="28"/>
        </w:rPr>
      </w:pPr>
    </w:p>
    <w:p w14:paraId="2FCE3A29" w14:textId="13CEF77E" w:rsidR="00F914AC" w:rsidRPr="00B551F5" w:rsidRDefault="00F914AC" w:rsidP="00B551F5">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 xml:space="preserve">Вибір методів дослідження визначався необхідністю системного вивчення різних аспектів предмета дослідження, отримання достовірних даних, коректною математичною обробкою результатів дослідження. Для дослідження </w:t>
      </w:r>
      <w:r w:rsidR="002A7437" w:rsidRPr="002A7437">
        <w:rPr>
          <w:rFonts w:ascii="Times New Roman" w:hAnsi="Times New Roman" w:cs="Times New Roman"/>
          <w:sz w:val="28"/>
          <w:szCs w:val="28"/>
        </w:rPr>
        <w:t xml:space="preserve">побудови тренувального процесу зі спортивної акробатики </w:t>
      </w:r>
      <w:r w:rsidRPr="00B551F5">
        <w:rPr>
          <w:rFonts w:ascii="Times New Roman" w:hAnsi="Times New Roman" w:cs="Times New Roman"/>
          <w:sz w:val="28"/>
          <w:szCs w:val="28"/>
        </w:rPr>
        <w:t>було використано такі методи дослідження:</w:t>
      </w:r>
    </w:p>
    <w:p w14:paraId="1599F444" w14:textId="3003FDBC" w:rsidR="00F914AC" w:rsidRPr="00B551F5" w:rsidRDefault="00F914AC" w:rsidP="00B551F5">
      <w:pPr>
        <w:spacing w:after="0" w:line="360" w:lineRule="auto"/>
        <w:ind w:firstLine="709"/>
        <w:jc w:val="both"/>
        <w:rPr>
          <w:rFonts w:ascii="Times New Roman" w:hAnsi="Times New Roman" w:cs="Times New Roman"/>
          <w:sz w:val="28"/>
          <w:szCs w:val="28"/>
        </w:rPr>
      </w:pPr>
      <w:r w:rsidRPr="00ED74ED">
        <w:rPr>
          <w:rFonts w:ascii="Times New Roman" w:hAnsi="Times New Roman" w:cs="Times New Roman"/>
          <w:iCs/>
          <w:sz w:val="28"/>
          <w:szCs w:val="28"/>
        </w:rPr>
        <w:t>1. Теоретичний аналіз та узагальнення літературних і документальних джерел.</w:t>
      </w:r>
      <w:r w:rsidRPr="00B551F5">
        <w:rPr>
          <w:rFonts w:ascii="Times New Roman" w:hAnsi="Times New Roman" w:cs="Times New Roman"/>
          <w:sz w:val="28"/>
          <w:szCs w:val="28"/>
        </w:rPr>
        <w:t xml:space="preserve"> Аналіз науково-методичної і спеціальної літератури проводився для вивчення стану питання щодо історичного становлення та тенденцій розвитку </w:t>
      </w:r>
      <w:r w:rsidR="002A7437">
        <w:rPr>
          <w:rFonts w:ascii="Times New Roman" w:hAnsi="Times New Roman" w:cs="Times New Roman"/>
          <w:sz w:val="28"/>
          <w:szCs w:val="28"/>
        </w:rPr>
        <w:t>акробатики</w:t>
      </w:r>
      <w:r w:rsidRPr="00B551F5">
        <w:rPr>
          <w:rFonts w:ascii="Times New Roman" w:hAnsi="Times New Roman" w:cs="Times New Roman"/>
          <w:sz w:val="28"/>
          <w:szCs w:val="28"/>
        </w:rPr>
        <w:t>, його оздоровчої ефективності</w:t>
      </w:r>
      <w:r w:rsidR="002A7437">
        <w:rPr>
          <w:rFonts w:ascii="Times New Roman" w:hAnsi="Times New Roman" w:cs="Times New Roman"/>
          <w:sz w:val="28"/>
          <w:szCs w:val="28"/>
        </w:rPr>
        <w:t>.</w:t>
      </w:r>
      <w:r w:rsidRPr="00B551F5">
        <w:rPr>
          <w:rFonts w:ascii="Times New Roman" w:hAnsi="Times New Roman" w:cs="Times New Roman"/>
          <w:sz w:val="28"/>
          <w:szCs w:val="28"/>
        </w:rPr>
        <w:t xml:space="preserve"> Було проаналізовано </w:t>
      </w:r>
      <w:r w:rsidR="00630256">
        <w:rPr>
          <w:rFonts w:ascii="Times New Roman" w:hAnsi="Times New Roman" w:cs="Times New Roman"/>
          <w:sz w:val="28"/>
          <w:szCs w:val="28"/>
        </w:rPr>
        <w:t>75</w:t>
      </w:r>
      <w:r w:rsidRPr="00B551F5">
        <w:rPr>
          <w:rFonts w:ascii="Times New Roman" w:hAnsi="Times New Roman" w:cs="Times New Roman"/>
          <w:sz w:val="28"/>
          <w:szCs w:val="28"/>
        </w:rPr>
        <w:t xml:space="preserve"> джерел наукової та науково-методичної літератури. </w:t>
      </w:r>
    </w:p>
    <w:p w14:paraId="4E3C7F1D" w14:textId="4A399332" w:rsidR="00E234C4" w:rsidRDefault="00F914AC" w:rsidP="00B551F5">
      <w:pPr>
        <w:spacing w:after="0" w:line="360" w:lineRule="auto"/>
        <w:ind w:firstLine="709"/>
        <w:jc w:val="both"/>
        <w:rPr>
          <w:rFonts w:ascii="Times New Roman" w:hAnsi="Times New Roman" w:cs="Times New Roman"/>
          <w:sz w:val="28"/>
          <w:szCs w:val="28"/>
        </w:rPr>
      </w:pPr>
      <w:r w:rsidRPr="00ED74ED">
        <w:rPr>
          <w:rFonts w:ascii="Times New Roman" w:hAnsi="Times New Roman" w:cs="Times New Roman"/>
          <w:iCs/>
          <w:sz w:val="28"/>
          <w:szCs w:val="28"/>
        </w:rPr>
        <w:t>2. Соціологічні методи дослідження.</w:t>
      </w:r>
      <w:r w:rsidRPr="00B551F5">
        <w:rPr>
          <w:rFonts w:ascii="Times New Roman" w:hAnsi="Times New Roman" w:cs="Times New Roman"/>
          <w:sz w:val="28"/>
          <w:szCs w:val="28"/>
        </w:rPr>
        <w:t xml:space="preserve"> Для визначення основних </w:t>
      </w:r>
      <w:r w:rsidR="002A7437">
        <w:rPr>
          <w:rFonts w:ascii="Times New Roman" w:hAnsi="Times New Roman" w:cs="Times New Roman"/>
          <w:sz w:val="28"/>
          <w:szCs w:val="28"/>
        </w:rPr>
        <w:t>питань дослідження</w:t>
      </w:r>
      <w:r w:rsidRPr="00B551F5">
        <w:rPr>
          <w:rFonts w:ascii="Times New Roman" w:hAnsi="Times New Roman" w:cs="Times New Roman"/>
          <w:sz w:val="28"/>
          <w:szCs w:val="28"/>
        </w:rPr>
        <w:t xml:space="preserve"> були використані соціологічні методи </w:t>
      </w:r>
      <w:r w:rsidR="00E234C4">
        <w:rPr>
          <w:rFonts w:ascii="Times New Roman" w:hAnsi="Times New Roman" w:cs="Times New Roman"/>
          <w:sz w:val="28"/>
          <w:szCs w:val="28"/>
        </w:rPr>
        <w:t>–</w:t>
      </w:r>
      <w:r w:rsidRPr="00B551F5">
        <w:rPr>
          <w:rFonts w:ascii="Times New Roman" w:hAnsi="Times New Roman" w:cs="Times New Roman"/>
          <w:sz w:val="28"/>
          <w:szCs w:val="28"/>
        </w:rPr>
        <w:t xml:space="preserve"> анкетування та усне опитування. </w:t>
      </w:r>
    </w:p>
    <w:p w14:paraId="0E94EC8A" w14:textId="77777777" w:rsidR="002A7437" w:rsidRDefault="00F914AC" w:rsidP="002A7437">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 xml:space="preserve">Анкетування </w:t>
      </w:r>
      <w:r w:rsidR="00E234C4">
        <w:rPr>
          <w:rFonts w:ascii="Times New Roman" w:hAnsi="Times New Roman" w:cs="Times New Roman"/>
          <w:sz w:val="28"/>
          <w:szCs w:val="28"/>
        </w:rPr>
        <w:t>–</w:t>
      </w:r>
      <w:r w:rsidRPr="00B551F5">
        <w:rPr>
          <w:rFonts w:ascii="Times New Roman" w:hAnsi="Times New Roman" w:cs="Times New Roman"/>
          <w:sz w:val="28"/>
          <w:szCs w:val="28"/>
        </w:rPr>
        <w:t xml:space="preserve"> це метод одержання інформації шляхом письмових відповідей респондентів на систему стандартизованих питань анкети. </w:t>
      </w:r>
    </w:p>
    <w:p w14:paraId="47C8A848" w14:textId="407BF72E" w:rsidR="00F914AC" w:rsidRPr="00B551F5" w:rsidRDefault="002A7437" w:rsidP="002A7437">
      <w:pPr>
        <w:spacing w:after="0" w:line="360" w:lineRule="auto"/>
        <w:ind w:firstLine="709"/>
        <w:jc w:val="both"/>
        <w:rPr>
          <w:rFonts w:ascii="Times New Roman" w:hAnsi="Times New Roman" w:cs="Times New Roman"/>
          <w:sz w:val="28"/>
          <w:szCs w:val="28"/>
        </w:rPr>
      </w:pPr>
      <w:r w:rsidRPr="00ED74ED">
        <w:rPr>
          <w:rFonts w:ascii="Times New Roman" w:hAnsi="Times New Roman" w:cs="Times New Roman"/>
          <w:iCs/>
          <w:sz w:val="28"/>
          <w:szCs w:val="28"/>
        </w:rPr>
        <w:t>3</w:t>
      </w:r>
      <w:r w:rsidR="00F914AC" w:rsidRPr="00ED74ED">
        <w:rPr>
          <w:rFonts w:ascii="Times New Roman" w:hAnsi="Times New Roman" w:cs="Times New Roman"/>
          <w:iCs/>
          <w:sz w:val="28"/>
          <w:szCs w:val="28"/>
        </w:rPr>
        <w:t>. Педагогічне спостереження</w:t>
      </w:r>
      <w:r w:rsidR="00ED74ED" w:rsidRPr="00ED74ED">
        <w:rPr>
          <w:rFonts w:ascii="Times New Roman" w:hAnsi="Times New Roman" w:cs="Times New Roman"/>
          <w:iCs/>
          <w:sz w:val="28"/>
          <w:szCs w:val="28"/>
        </w:rPr>
        <w:t>.</w:t>
      </w:r>
      <w:r w:rsidR="00F914AC" w:rsidRPr="00B551F5">
        <w:rPr>
          <w:rFonts w:ascii="Times New Roman" w:hAnsi="Times New Roman" w:cs="Times New Roman"/>
          <w:sz w:val="28"/>
          <w:szCs w:val="28"/>
        </w:rPr>
        <w:t xml:space="preserve"> При вивченні методики проведення </w:t>
      </w:r>
      <w:r>
        <w:rPr>
          <w:rFonts w:ascii="Times New Roman" w:hAnsi="Times New Roman" w:cs="Times New Roman"/>
          <w:sz w:val="28"/>
          <w:szCs w:val="28"/>
        </w:rPr>
        <w:t xml:space="preserve">тренувань із спортивної акробатики </w:t>
      </w:r>
      <w:r w:rsidR="00F914AC" w:rsidRPr="00B551F5">
        <w:rPr>
          <w:rFonts w:ascii="Times New Roman" w:hAnsi="Times New Roman" w:cs="Times New Roman"/>
          <w:sz w:val="28"/>
          <w:szCs w:val="28"/>
        </w:rPr>
        <w:t xml:space="preserve">використовувалися методи педагогічного спостереження. </w:t>
      </w:r>
    </w:p>
    <w:p w14:paraId="77ECBE5A" w14:textId="67A28E87" w:rsidR="00B551F5" w:rsidRDefault="002A7437" w:rsidP="00B551F5">
      <w:pPr>
        <w:spacing w:after="0" w:line="360" w:lineRule="auto"/>
        <w:ind w:firstLine="709"/>
        <w:jc w:val="both"/>
        <w:rPr>
          <w:rFonts w:ascii="Times New Roman" w:hAnsi="Times New Roman" w:cs="Times New Roman"/>
          <w:b/>
          <w:sz w:val="28"/>
          <w:szCs w:val="28"/>
        </w:rPr>
      </w:pPr>
      <w:r w:rsidRPr="00ED74ED">
        <w:rPr>
          <w:rFonts w:ascii="Times New Roman" w:hAnsi="Times New Roman" w:cs="Times New Roman"/>
          <w:iCs/>
          <w:sz w:val="28"/>
          <w:szCs w:val="28"/>
        </w:rPr>
        <w:t>4</w:t>
      </w:r>
      <w:r w:rsidR="00F914AC" w:rsidRPr="00ED74ED">
        <w:rPr>
          <w:rFonts w:ascii="Times New Roman" w:hAnsi="Times New Roman" w:cs="Times New Roman"/>
          <w:iCs/>
          <w:sz w:val="28"/>
          <w:szCs w:val="28"/>
        </w:rPr>
        <w:t>. Метод математичної статистики.</w:t>
      </w:r>
      <w:r w:rsidR="00F914AC" w:rsidRPr="00B551F5">
        <w:rPr>
          <w:rFonts w:ascii="Times New Roman" w:hAnsi="Times New Roman" w:cs="Times New Roman"/>
          <w:sz w:val="28"/>
          <w:szCs w:val="28"/>
        </w:rPr>
        <w:t xml:space="preserve"> Результати досліджень піддавали математичній обробці</w:t>
      </w:r>
      <w:r>
        <w:rPr>
          <w:rFonts w:ascii="Times New Roman" w:hAnsi="Times New Roman" w:cs="Times New Roman"/>
          <w:sz w:val="28"/>
          <w:szCs w:val="28"/>
        </w:rPr>
        <w:t xml:space="preserve">. </w:t>
      </w:r>
      <w:r w:rsidR="00F914AC" w:rsidRPr="00B551F5">
        <w:rPr>
          <w:rFonts w:ascii="Times New Roman" w:hAnsi="Times New Roman" w:cs="Times New Roman"/>
          <w:sz w:val="28"/>
          <w:szCs w:val="28"/>
        </w:rPr>
        <w:t>Статична обробка одержаних даних проводилася за допомогою електронних таблиць Ex</w:t>
      </w:r>
      <w:r w:rsidR="00CD33AD">
        <w:rPr>
          <w:rFonts w:ascii="Times New Roman" w:hAnsi="Times New Roman" w:cs="Times New Roman"/>
          <w:sz w:val="28"/>
          <w:szCs w:val="28"/>
        </w:rPr>
        <w:t>с</w:t>
      </w:r>
      <w:r w:rsidR="00F914AC" w:rsidRPr="00B551F5">
        <w:rPr>
          <w:rFonts w:ascii="Times New Roman" w:hAnsi="Times New Roman" w:cs="Times New Roman"/>
          <w:sz w:val="28"/>
          <w:szCs w:val="28"/>
        </w:rPr>
        <w:t xml:space="preserve">el </w:t>
      </w:r>
      <w:r w:rsidR="003B730C">
        <w:rPr>
          <w:rFonts w:ascii="Times New Roman" w:hAnsi="Times New Roman" w:cs="Times New Roman"/>
          <w:sz w:val="28"/>
          <w:szCs w:val="28"/>
        </w:rPr>
        <w:t xml:space="preserve">– </w:t>
      </w:r>
      <w:r w:rsidR="00F914AC" w:rsidRPr="00B551F5">
        <w:rPr>
          <w:rFonts w:ascii="Times New Roman" w:hAnsi="Times New Roman" w:cs="Times New Roman"/>
          <w:sz w:val="28"/>
          <w:szCs w:val="28"/>
        </w:rPr>
        <w:t>20</w:t>
      </w:r>
      <w:r w:rsidR="003B730C">
        <w:rPr>
          <w:rFonts w:ascii="Times New Roman" w:hAnsi="Times New Roman" w:cs="Times New Roman"/>
          <w:sz w:val="28"/>
          <w:szCs w:val="28"/>
        </w:rPr>
        <w:t>1</w:t>
      </w:r>
      <w:r w:rsidR="00F914AC" w:rsidRPr="00B551F5">
        <w:rPr>
          <w:rFonts w:ascii="Times New Roman" w:hAnsi="Times New Roman" w:cs="Times New Roman"/>
          <w:sz w:val="28"/>
          <w:szCs w:val="28"/>
        </w:rPr>
        <w:t xml:space="preserve">0 (Microsoft), які дозволили провести аналіз вимірювань і розрахунок базових величин. Результати досліджень оброблялися на персональному комп’ютері. </w:t>
      </w:r>
    </w:p>
    <w:p w14:paraId="4C03F8D1" w14:textId="1010A2EC" w:rsidR="00640397" w:rsidRDefault="00F914AC" w:rsidP="00B551F5">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lastRenderedPageBreak/>
        <w:t xml:space="preserve">Дослідження були проведені </w:t>
      </w:r>
      <w:r w:rsidR="00640397">
        <w:rPr>
          <w:rFonts w:ascii="Times New Roman" w:hAnsi="Times New Roman" w:cs="Times New Roman"/>
          <w:sz w:val="28"/>
          <w:szCs w:val="28"/>
        </w:rPr>
        <w:t xml:space="preserve">у </w:t>
      </w:r>
      <w:r w:rsidR="000F5B52">
        <w:rPr>
          <w:rFonts w:ascii="Times New Roman" w:hAnsi="Times New Roman" w:cs="Times New Roman"/>
          <w:sz w:val="28"/>
          <w:szCs w:val="28"/>
        </w:rPr>
        <w:t>С</w:t>
      </w:r>
      <w:r w:rsidR="00640397" w:rsidRPr="00640397">
        <w:rPr>
          <w:rFonts w:ascii="Times New Roman" w:hAnsi="Times New Roman" w:cs="Times New Roman"/>
          <w:sz w:val="28"/>
          <w:szCs w:val="28"/>
        </w:rPr>
        <w:t>пеціалізован</w:t>
      </w:r>
      <w:r w:rsidR="00640397">
        <w:rPr>
          <w:rFonts w:ascii="Times New Roman" w:hAnsi="Times New Roman" w:cs="Times New Roman"/>
          <w:sz w:val="28"/>
          <w:szCs w:val="28"/>
        </w:rPr>
        <w:t>ій</w:t>
      </w:r>
      <w:r w:rsidR="00640397" w:rsidRPr="00640397">
        <w:rPr>
          <w:rFonts w:ascii="Times New Roman" w:hAnsi="Times New Roman" w:cs="Times New Roman"/>
          <w:sz w:val="28"/>
          <w:szCs w:val="28"/>
        </w:rPr>
        <w:t xml:space="preserve"> спортивн</w:t>
      </w:r>
      <w:r w:rsidR="00640397">
        <w:rPr>
          <w:rFonts w:ascii="Times New Roman" w:hAnsi="Times New Roman" w:cs="Times New Roman"/>
          <w:sz w:val="28"/>
          <w:szCs w:val="28"/>
        </w:rPr>
        <w:t>ій</w:t>
      </w:r>
      <w:r w:rsidR="00640397" w:rsidRPr="00640397">
        <w:rPr>
          <w:rFonts w:ascii="Times New Roman" w:hAnsi="Times New Roman" w:cs="Times New Roman"/>
          <w:sz w:val="28"/>
          <w:szCs w:val="28"/>
        </w:rPr>
        <w:t xml:space="preserve"> «Школі акробатики Мотузенко»</w:t>
      </w:r>
      <w:r w:rsidR="00640397">
        <w:rPr>
          <w:rFonts w:ascii="Times New Roman" w:hAnsi="Times New Roman" w:cs="Times New Roman"/>
          <w:b/>
          <w:bCs/>
          <w:sz w:val="28"/>
          <w:szCs w:val="28"/>
        </w:rPr>
        <w:t xml:space="preserve"> </w:t>
      </w:r>
      <w:r w:rsidRPr="00B551F5">
        <w:rPr>
          <w:rFonts w:ascii="Times New Roman" w:hAnsi="Times New Roman" w:cs="Times New Roman"/>
          <w:sz w:val="28"/>
          <w:szCs w:val="28"/>
        </w:rPr>
        <w:t>в м</w:t>
      </w:r>
      <w:r w:rsidR="00640397">
        <w:rPr>
          <w:rFonts w:ascii="Times New Roman" w:hAnsi="Times New Roman" w:cs="Times New Roman"/>
          <w:sz w:val="28"/>
          <w:szCs w:val="28"/>
        </w:rPr>
        <w:t>істі Київ.</w:t>
      </w:r>
    </w:p>
    <w:p w14:paraId="504F67A0" w14:textId="1374435A" w:rsidR="00F914AC" w:rsidRPr="00B551F5" w:rsidRDefault="00F914AC" w:rsidP="00B551F5">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 xml:space="preserve"> В дослідженні взяли участь </w:t>
      </w:r>
      <w:r w:rsidR="00B574B0">
        <w:rPr>
          <w:rFonts w:ascii="Times New Roman" w:hAnsi="Times New Roman" w:cs="Times New Roman"/>
          <w:sz w:val="28"/>
          <w:szCs w:val="28"/>
        </w:rPr>
        <w:t>16 дітей 6-8 років, які займаються спортивною акробатикою. На момент дослідження юні спортсмени мають стаж тренувань 1-2 роки.</w:t>
      </w:r>
      <w:r w:rsidRPr="00B551F5">
        <w:rPr>
          <w:rFonts w:ascii="Times New Roman" w:hAnsi="Times New Roman" w:cs="Times New Roman"/>
          <w:sz w:val="28"/>
          <w:szCs w:val="28"/>
        </w:rPr>
        <w:t xml:space="preserve"> </w:t>
      </w:r>
    </w:p>
    <w:p w14:paraId="11473261" w14:textId="4FFD1145" w:rsidR="00B551F5" w:rsidRDefault="00F914AC" w:rsidP="00B551F5">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На першому етапі дослідження (</w:t>
      </w:r>
      <w:r w:rsidR="00B551F5">
        <w:rPr>
          <w:rFonts w:ascii="Times New Roman" w:hAnsi="Times New Roman" w:cs="Times New Roman"/>
          <w:sz w:val="28"/>
          <w:szCs w:val="28"/>
        </w:rPr>
        <w:t>жовтень</w:t>
      </w:r>
      <w:r w:rsidRPr="00B551F5">
        <w:rPr>
          <w:rFonts w:ascii="Times New Roman" w:hAnsi="Times New Roman" w:cs="Times New Roman"/>
          <w:sz w:val="28"/>
          <w:szCs w:val="28"/>
        </w:rPr>
        <w:t xml:space="preserve"> 202</w:t>
      </w:r>
      <w:r w:rsidR="00B574B0">
        <w:rPr>
          <w:rFonts w:ascii="Times New Roman" w:hAnsi="Times New Roman" w:cs="Times New Roman"/>
          <w:sz w:val="28"/>
          <w:szCs w:val="28"/>
        </w:rPr>
        <w:t>3</w:t>
      </w:r>
      <w:r w:rsidRPr="00B551F5">
        <w:rPr>
          <w:rFonts w:ascii="Times New Roman" w:hAnsi="Times New Roman" w:cs="Times New Roman"/>
          <w:sz w:val="28"/>
          <w:szCs w:val="28"/>
        </w:rPr>
        <w:t xml:space="preserve"> </w:t>
      </w:r>
      <w:r w:rsidR="00E234C4">
        <w:rPr>
          <w:rFonts w:ascii="Times New Roman" w:hAnsi="Times New Roman" w:cs="Times New Roman"/>
          <w:sz w:val="28"/>
          <w:szCs w:val="28"/>
        </w:rPr>
        <w:t>–</w:t>
      </w:r>
      <w:r w:rsidRPr="00B551F5">
        <w:rPr>
          <w:rFonts w:ascii="Times New Roman" w:hAnsi="Times New Roman" w:cs="Times New Roman"/>
          <w:sz w:val="28"/>
          <w:szCs w:val="28"/>
        </w:rPr>
        <w:t xml:space="preserve"> грудень 202</w:t>
      </w:r>
      <w:r w:rsidR="00B574B0">
        <w:rPr>
          <w:rFonts w:ascii="Times New Roman" w:hAnsi="Times New Roman" w:cs="Times New Roman"/>
          <w:sz w:val="28"/>
          <w:szCs w:val="28"/>
        </w:rPr>
        <w:t>4</w:t>
      </w:r>
      <w:r w:rsidRPr="00B551F5">
        <w:rPr>
          <w:rFonts w:ascii="Times New Roman" w:hAnsi="Times New Roman" w:cs="Times New Roman"/>
          <w:sz w:val="28"/>
          <w:szCs w:val="28"/>
        </w:rPr>
        <w:t xml:space="preserve"> рр.) був проведений детальний аналіз сучасної науково-методичної літератури, визначені мета, завдання, об’єкт, предмет, добір  методів дослідження. </w:t>
      </w:r>
    </w:p>
    <w:p w14:paraId="73647120" w14:textId="1740DAE6" w:rsidR="00B551F5" w:rsidRDefault="00F914AC" w:rsidP="00B551F5">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На другому етапі дослідження (</w:t>
      </w:r>
      <w:r w:rsidR="00B574B0">
        <w:rPr>
          <w:rFonts w:ascii="Times New Roman" w:hAnsi="Times New Roman" w:cs="Times New Roman"/>
          <w:sz w:val="28"/>
          <w:szCs w:val="28"/>
        </w:rPr>
        <w:t>січень</w:t>
      </w:r>
      <w:r w:rsidRPr="00B551F5">
        <w:rPr>
          <w:rFonts w:ascii="Times New Roman" w:hAnsi="Times New Roman" w:cs="Times New Roman"/>
          <w:sz w:val="28"/>
          <w:szCs w:val="28"/>
        </w:rPr>
        <w:t xml:space="preserve"> 202</w:t>
      </w:r>
      <w:r w:rsidR="00B574B0">
        <w:rPr>
          <w:rFonts w:ascii="Times New Roman" w:hAnsi="Times New Roman" w:cs="Times New Roman"/>
          <w:sz w:val="28"/>
          <w:szCs w:val="28"/>
        </w:rPr>
        <w:t>4</w:t>
      </w:r>
      <w:r w:rsidRPr="00B551F5">
        <w:rPr>
          <w:rFonts w:ascii="Times New Roman" w:hAnsi="Times New Roman" w:cs="Times New Roman"/>
          <w:sz w:val="28"/>
          <w:szCs w:val="28"/>
        </w:rPr>
        <w:t xml:space="preserve"> </w:t>
      </w:r>
      <w:r w:rsidR="00E234C4">
        <w:rPr>
          <w:rFonts w:ascii="Times New Roman" w:hAnsi="Times New Roman" w:cs="Times New Roman"/>
          <w:sz w:val="28"/>
          <w:szCs w:val="28"/>
        </w:rPr>
        <w:t>–</w:t>
      </w:r>
      <w:r w:rsidRPr="00B551F5">
        <w:rPr>
          <w:rFonts w:ascii="Times New Roman" w:hAnsi="Times New Roman" w:cs="Times New Roman"/>
          <w:sz w:val="28"/>
          <w:szCs w:val="28"/>
        </w:rPr>
        <w:t xml:space="preserve"> серпень 202</w:t>
      </w:r>
      <w:r w:rsidR="00B574B0">
        <w:rPr>
          <w:rFonts w:ascii="Times New Roman" w:hAnsi="Times New Roman" w:cs="Times New Roman"/>
          <w:sz w:val="28"/>
          <w:szCs w:val="28"/>
        </w:rPr>
        <w:t>4</w:t>
      </w:r>
      <w:r w:rsidRPr="00B551F5">
        <w:rPr>
          <w:rFonts w:ascii="Times New Roman" w:hAnsi="Times New Roman" w:cs="Times New Roman"/>
          <w:sz w:val="28"/>
          <w:szCs w:val="28"/>
        </w:rPr>
        <w:t xml:space="preserve"> рр.) був проведений педагогічний експеримент, метою якого є </w:t>
      </w:r>
      <w:r w:rsidR="00F62386" w:rsidRPr="00F62386">
        <w:rPr>
          <w:rFonts w:ascii="Times New Roman" w:hAnsi="Times New Roman" w:cs="Times New Roman"/>
          <w:sz w:val="28"/>
          <w:szCs w:val="28"/>
        </w:rPr>
        <w:t>побудова тренувального процесу зі спортивної акробатики</w:t>
      </w:r>
      <w:r w:rsidR="00F62386">
        <w:rPr>
          <w:rFonts w:ascii="Times New Roman" w:hAnsi="Times New Roman" w:cs="Times New Roman"/>
          <w:sz w:val="28"/>
          <w:szCs w:val="28"/>
        </w:rPr>
        <w:t>, розвиток фізичних якостей юних спортсменів.</w:t>
      </w:r>
    </w:p>
    <w:p w14:paraId="6F54DA2C" w14:textId="48DDB874" w:rsidR="00F914AC" w:rsidRDefault="00F914AC" w:rsidP="00B551F5">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На третьому етапі дослідження (вересень</w:t>
      </w:r>
      <w:r w:rsidR="00B551F5">
        <w:rPr>
          <w:rFonts w:ascii="Times New Roman" w:hAnsi="Times New Roman" w:cs="Times New Roman"/>
          <w:sz w:val="28"/>
          <w:szCs w:val="28"/>
        </w:rPr>
        <w:t>-листопад</w:t>
      </w:r>
      <w:r w:rsidRPr="00B551F5">
        <w:rPr>
          <w:rFonts w:ascii="Times New Roman" w:hAnsi="Times New Roman" w:cs="Times New Roman"/>
          <w:sz w:val="28"/>
          <w:szCs w:val="28"/>
        </w:rPr>
        <w:t xml:space="preserve"> 202</w:t>
      </w:r>
      <w:r w:rsidR="000F5B52">
        <w:rPr>
          <w:rFonts w:ascii="Times New Roman" w:hAnsi="Times New Roman" w:cs="Times New Roman"/>
          <w:sz w:val="28"/>
          <w:szCs w:val="28"/>
        </w:rPr>
        <w:t>4</w:t>
      </w:r>
      <w:r w:rsidRPr="00B551F5">
        <w:rPr>
          <w:rFonts w:ascii="Times New Roman" w:hAnsi="Times New Roman" w:cs="Times New Roman"/>
          <w:sz w:val="28"/>
          <w:szCs w:val="28"/>
        </w:rPr>
        <w:t>р.) був проведений детальний аналіз отриманих результатів та обґрунтова</w:t>
      </w:r>
      <w:r w:rsidR="000F5B52">
        <w:rPr>
          <w:rFonts w:ascii="Times New Roman" w:hAnsi="Times New Roman" w:cs="Times New Roman"/>
          <w:sz w:val="28"/>
          <w:szCs w:val="28"/>
        </w:rPr>
        <w:t xml:space="preserve">ні висновки. </w:t>
      </w:r>
      <w:r w:rsidRPr="00B551F5">
        <w:rPr>
          <w:rFonts w:ascii="Times New Roman" w:hAnsi="Times New Roman" w:cs="Times New Roman"/>
          <w:sz w:val="28"/>
          <w:szCs w:val="28"/>
        </w:rPr>
        <w:t xml:space="preserve">Третій етап роботи полягав у обробці отриманих результатів дослідження та оформленні </w:t>
      </w:r>
      <w:r w:rsidR="00B551F5">
        <w:rPr>
          <w:rFonts w:ascii="Times New Roman" w:hAnsi="Times New Roman" w:cs="Times New Roman"/>
          <w:sz w:val="28"/>
          <w:szCs w:val="28"/>
        </w:rPr>
        <w:t>кваліфікаційної</w:t>
      </w:r>
      <w:r w:rsidRPr="00B551F5">
        <w:rPr>
          <w:rFonts w:ascii="Times New Roman" w:hAnsi="Times New Roman" w:cs="Times New Roman"/>
          <w:sz w:val="28"/>
          <w:szCs w:val="28"/>
        </w:rPr>
        <w:t xml:space="preserve"> роботи.</w:t>
      </w:r>
    </w:p>
    <w:p w14:paraId="1A387437" w14:textId="77777777" w:rsidR="001A72A7" w:rsidRPr="00B551F5" w:rsidRDefault="001A72A7" w:rsidP="000F5B52">
      <w:pPr>
        <w:spacing w:after="0" w:line="360" w:lineRule="auto"/>
        <w:jc w:val="both"/>
        <w:rPr>
          <w:rFonts w:ascii="Times New Roman" w:hAnsi="Times New Roman" w:cs="Times New Roman"/>
          <w:sz w:val="28"/>
          <w:szCs w:val="28"/>
        </w:rPr>
      </w:pPr>
    </w:p>
    <w:p w14:paraId="2542CC70" w14:textId="39D7C7CE" w:rsidR="00BA5A0C" w:rsidRDefault="00FB2FD8" w:rsidP="00B551F5">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2.2. </w:t>
      </w:r>
      <w:r w:rsidR="002720A0">
        <w:rPr>
          <w:rFonts w:ascii="Times New Roman" w:hAnsi="Times New Roman" w:cs="Times New Roman"/>
          <w:b/>
          <w:bCs/>
          <w:sz w:val="28"/>
          <w:szCs w:val="28"/>
        </w:rPr>
        <w:t>Програма</w:t>
      </w:r>
      <w:r w:rsidRPr="00FB2FD8">
        <w:rPr>
          <w:rFonts w:ascii="Times New Roman" w:hAnsi="Times New Roman" w:cs="Times New Roman"/>
          <w:b/>
          <w:bCs/>
          <w:sz w:val="28"/>
          <w:szCs w:val="28"/>
        </w:rPr>
        <w:t xml:space="preserve"> фізичного розвитку юних спортсменів  6-8 років зі спортивної акробатики</w:t>
      </w:r>
    </w:p>
    <w:p w14:paraId="1CBEA098" w14:textId="77777777" w:rsidR="00FB2FD8" w:rsidRPr="00BB2735" w:rsidRDefault="00FB2FD8" w:rsidP="00FB2FD8">
      <w:pPr>
        <w:spacing w:after="0" w:line="360" w:lineRule="auto"/>
        <w:jc w:val="both"/>
        <w:rPr>
          <w:rFonts w:ascii="Times New Roman" w:hAnsi="Times New Roman" w:cs="Times New Roman"/>
          <w:sz w:val="28"/>
          <w:szCs w:val="28"/>
        </w:rPr>
      </w:pPr>
    </w:p>
    <w:p w14:paraId="68F8CC91" w14:textId="7E006988" w:rsidR="00BB2735" w:rsidRDefault="00BB2735" w:rsidP="00BB2735">
      <w:pPr>
        <w:widowControl w:val="0"/>
        <w:tabs>
          <w:tab w:val="left" w:pos="1020"/>
        </w:tabs>
        <w:spacing w:after="0" w:line="360" w:lineRule="auto"/>
        <w:ind w:firstLine="709"/>
        <w:jc w:val="both"/>
        <w:rPr>
          <w:rFonts w:ascii="Times New Roman" w:hAnsi="Times New Roman" w:cs="Times New Roman"/>
          <w:sz w:val="28"/>
          <w:szCs w:val="28"/>
        </w:rPr>
      </w:pPr>
      <w:r w:rsidRPr="00BB2735">
        <w:rPr>
          <w:rFonts w:ascii="Times New Roman" w:hAnsi="Times New Roman" w:cs="Times New Roman"/>
          <w:sz w:val="28"/>
          <w:szCs w:val="28"/>
        </w:rPr>
        <w:t xml:space="preserve">Планування навчально-тренувального процесу здійснюють відповідно до навчального плану та річного графіку розподілу навчальних годин. </w:t>
      </w:r>
    </w:p>
    <w:p w14:paraId="6BD52F19" w14:textId="67A2BB50" w:rsidR="00FB2FD8" w:rsidRDefault="00BB2735" w:rsidP="00BB2735">
      <w:pPr>
        <w:widowControl w:val="0"/>
        <w:tabs>
          <w:tab w:val="left" w:pos="1020"/>
        </w:tabs>
        <w:spacing w:after="0" w:line="360" w:lineRule="auto"/>
        <w:ind w:firstLine="709"/>
        <w:jc w:val="both"/>
        <w:rPr>
          <w:rFonts w:ascii="Times New Roman" w:hAnsi="Times New Roman" w:cs="Times New Roman"/>
          <w:sz w:val="28"/>
          <w:szCs w:val="28"/>
        </w:rPr>
      </w:pPr>
      <w:r w:rsidRPr="00BB2735">
        <w:rPr>
          <w:rFonts w:ascii="Times New Roman" w:hAnsi="Times New Roman" w:cs="Times New Roman"/>
          <w:sz w:val="28"/>
          <w:szCs w:val="28"/>
        </w:rPr>
        <w:t>У групах початкової підготовки діти виступають на офіційних змаганнях ще не регулярно, тому навчальний процес будується без поділу на періоди. У цих групах навчальний процес має бути наповнений великою кількістю внутрішніх змагань із контрольних нормативів різних розділів загальної і спеціальної фізичної підготовки, змагань на першість навчальної групи, відділення з технічної підготовки.</w:t>
      </w:r>
    </w:p>
    <w:p w14:paraId="0EF26828" w14:textId="6D78A6F4" w:rsidR="00062612" w:rsidRDefault="00062612" w:rsidP="00BB2735">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Серед фізичних якостей, на гармонійний розвиток яких потрібно звернути увагу з 6-</w:t>
      </w:r>
      <w:r w:rsidR="001B18CF">
        <w:rPr>
          <w:rFonts w:ascii="Times New Roman" w:hAnsi="Times New Roman" w:cs="Times New Roman"/>
          <w:sz w:val="28"/>
          <w:szCs w:val="28"/>
        </w:rPr>
        <w:t>8-</w:t>
      </w:r>
      <w:r w:rsidRPr="00062612">
        <w:rPr>
          <w:rFonts w:ascii="Times New Roman" w:hAnsi="Times New Roman" w:cs="Times New Roman"/>
          <w:sz w:val="28"/>
          <w:szCs w:val="28"/>
        </w:rPr>
        <w:t xml:space="preserve">річного віку, слід виділити спритність, силу, бистроту, </w:t>
      </w:r>
      <w:r w:rsidRPr="00062612">
        <w:rPr>
          <w:rFonts w:ascii="Times New Roman" w:hAnsi="Times New Roman" w:cs="Times New Roman"/>
          <w:sz w:val="28"/>
          <w:szCs w:val="28"/>
        </w:rPr>
        <w:lastRenderedPageBreak/>
        <w:t>гнучкість, а також здатність довільно розслабляти м</w:t>
      </w:r>
      <w:r>
        <w:rPr>
          <w:rFonts w:ascii="Times New Roman" w:hAnsi="Times New Roman" w:cs="Times New Roman"/>
          <w:sz w:val="28"/>
          <w:szCs w:val="28"/>
        </w:rPr>
        <w:t>’</w:t>
      </w:r>
      <w:r w:rsidRPr="00062612">
        <w:rPr>
          <w:rFonts w:ascii="Times New Roman" w:hAnsi="Times New Roman" w:cs="Times New Roman"/>
          <w:sz w:val="28"/>
          <w:szCs w:val="28"/>
        </w:rPr>
        <w:t xml:space="preserve">язи. </w:t>
      </w:r>
    </w:p>
    <w:p w14:paraId="04FD85B3" w14:textId="1D4C30A2" w:rsidR="00062612" w:rsidRDefault="00062612" w:rsidP="00BB2735">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Фізична підготовка у всіх її різновидах включається практично у кожне навчально-тренувальне заняття. Зауважено, що діти, які володіють більш високим рівнем розвитку фізичних якостей, помітно відрізняються більш високими темпами росту технічної майстерності. Це пов’язано з тим, що більшість гімнастичних елементів, навіть найпростіших за координацією, вимагає від юного спортсмена певного рівня розвитку фізичних якостей. Причому, чим більшим є запас фізичних можливостей спортсмена, тим легше відбувається формування в нього умовно-рефлекторних зв</w:t>
      </w:r>
      <w:r>
        <w:rPr>
          <w:rFonts w:ascii="Times New Roman" w:hAnsi="Times New Roman" w:cs="Times New Roman"/>
          <w:sz w:val="28"/>
          <w:szCs w:val="28"/>
        </w:rPr>
        <w:t>’</w:t>
      </w:r>
      <w:r w:rsidRPr="00062612">
        <w:rPr>
          <w:rFonts w:ascii="Times New Roman" w:hAnsi="Times New Roman" w:cs="Times New Roman"/>
          <w:sz w:val="28"/>
          <w:szCs w:val="28"/>
        </w:rPr>
        <w:t>язків, які складають основу технічної майстерності.</w:t>
      </w:r>
    </w:p>
    <w:p w14:paraId="59BB0ABD" w14:textId="4CEDCEF2" w:rsidR="00062612" w:rsidRDefault="00062612" w:rsidP="00BB2735">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 xml:space="preserve">Методи та зміст фізичної підготовки юних </w:t>
      </w:r>
      <w:r>
        <w:rPr>
          <w:rFonts w:ascii="Times New Roman" w:hAnsi="Times New Roman" w:cs="Times New Roman"/>
          <w:sz w:val="28"/>
          <w:szCs w:val="28"/>
        </w:rPr>
        <w:t>акробатів</w:t>
      </w:r>
      <w:r w:rsidRPr="00062612">
        <w:rPr>
          <w:rFonts w:ascii="Times New Roman" w:hAnsi="Times New Roman" w:cs="Times New Roman"/>
          <w:sz w:val="28"/>
          <w:szCs w:val="28"/>
        </w:rPr>
        <w:t xml:space="preserve"> визначаються поставленими перед ними завданнями. </w:t>
      </w:r>
    </w:p>
    <w:p w14:paraId="72B6E6C7" w14:textId="77777777" w:rsidR="00062612" w:rsidRDefault="00062612" w:rsidP="00BB2735">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 xml:space="preserve">До основних завдань фізичної підготовки на початковому етапі підготовки слід віднести: </w:t>
      </w:r>
    </w:p>
    <w:p w14:paraId="69ECCF6D" w14:textId="6F6BC457" w:rsidR="00062612" w:rsidRDefault="00062612" w:rsidP="00062612">
      <w:pPr>
        <w:pStyle w:val="a3"/>
        <w:widowControl w:val="0"/>
        <w:numPr>
          <w:ilvl w:val="0"/>
          <w:numId w:val="29"/>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вивчення завдатків та здібностей дітей у зв’язку з визначенням їхньої придатності до занять </w:t>
      </w:r>
      <w:r>
        <w:rPr>
          <w:rFonts w:ascii="Times New Roman" w:hAnsi="Times New Roman" w:cs="Times New Roman"/>
          <w:sz w:val="28"/>
          <w:szCs w:val="28"/>
        </w:rPr>
        <w:t>акробатикою</w:t>
      </w:r>
      <w:r w:rsidRPr="00062612">
        <w:rPr>
          <w:rFonts w:ascii="Times New Roman" w:hAnsi="Times New Roman" w:cs="Times New Roman"/>
          <w:sz w:val="28"/>
          <w:szCs w:val="28"/>
        </w:rPr>
        <w:t xml:space="preserve">; </w:t>
      </w:r>
    </w:p>
    <w:p w14:paraId="6827EB16" w14:textId="264C4770" w:rsidR="00062612" w:rsidRDefault="00062612" w:rsidP="00062612">
      <w:pPr>
        <w:pStyle w:val="a3"/>
        <w:widowControl w:val="0"/>
        <w:numPr>
          <w:ilvl w:val="0"/>
          <w:numId w:val="29"/>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всебічна фізична підготовка юних </w:t>
      </w:r>
      <w:r>
        <w:rPr>
          <w:rFonts w:ascii="Times New Roman" w:hAnsi="Times New Roman" w:cs="Times New Roman"/>
          <w:sz w:val="28"/>
          <w:szCs w:val="28"/>
        </w:rPr>
        <w:t>акробатів</w:t>
      </w:r>
      <w:r w:rsidRPr="00062612">
        <w:rPr>
          <w:rFonts w:ascii="Times New Roman" w:hAnsi="Times New Roman" w:cs="Times New Roman"/>
          <w:sz w:val="28"/>
          <w:szCs w:val="28"/>
        </w:rPr>
        <w:t xml:space="preserve"> як фундамент до оволодіння складними </w:t>
      </w:r>
      <w:r>
        <w:rPr>
          <w:rFonts w:ascii="Times New Roman" w:hAnsi="Times New Roman" w:cs="Times New Roman"/>
          <w:sz w:val="28"/>
          <w:szCs w:val="28"/>
        </w:rPr>
        <w:t>акробатичними</w:t>
      </w:r>
      <w:r w:rsidRPr="00062612">
        <w:rPr>
          <w:rFonts w:ascii="Times New Roman" w:hAnsi="Times New Roman" w:cs="Times New Roman"/>
          <w:sz w:val="28"/>
          <w:szCs w:val="28"/>
        </w:rPr>
        <w:t xml:space="preserve"> рухами; </w:t>
      </w:r>
    </w:p>
    <w:p w14:paraId="5259066A" w14:textId="50AAFE0B" w:rsidR="00062612" w:rsidRDefault="00062612" w:rsidP="00062612">
      <w:pPr>
        <w:pStyle w:val="a3"/>
        <w:widowControl w:val="0"/>
        <w:numPr>
          <w:ilvl w:val="0"/>
          <w:numId w:val="29"/>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навчання основам </w:t>
      </w:r>
      <w:r>
        <w:rPr>
          <w:rFonts w:ascii="Times New Roman" w:hAnsi="Times New Roman" w:cs="Times New Roman"/>
          <w:sz w:val="28"/>
          <w:szCs w:val="28"/>
        </w:rPr>
        <w:t>акробатичної</w:t>
      </w:r>
      <w:r w:rsidRPr="00062612">
        <w:rPr>
          <w:rFonts w:ascii="Times New Roman" w:hAnsi="Times New Roman" w:cs="Times New Roman"/>
          <w:sz w:val="28"/>
          <w:szCs w:val="28"/>
        </w:rPr>
        <w:t xml:space="preserve"> техніки; </w:t>
      </w:r>
    </w:p>
    <w:p w14:paraId="7E16C109" w14:textId="41204A90" w:rsidR="00062612" w:rsidRPr="00062612" w:rsidRDefault="00062612" w:rsidP="00062612">
      <w:pPr>
        <w:pStyle w:val="a3"/>
        <w:widowControl w:val="0"/>
        <w:numPr>
          <w:ilvl w:val="0"/>
          <w:numId w:val="29"/>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виховання стійкого інтересу та любові до занять </w:t>
      </w:r>
      <w:r>
        <w:rPr>
          <w:rFonts w:ascii="Times New Roman" w:hAnsi="Times New Roman" w:cs="Times New Roman"/>
          <w:sz w:val="28"/>
          <w:szCs w:val="28"/>
        </w:rPr>
        <w:t>акробатикою</w:t>
      </w:r>
      <w:r w:rsidRPr="00062612">
        <w:rPr>
          <w:rFonts w:ascii="Times New Roman" w:hAnsi="Times New Roman" w:cs="Times New Roman"/>
          <w:sz w:val="28"/>
          <w:szCs w:val="28"/>
        </w:rPr>
        <w:t xml:space="preserve">. </w:t>
      </w:r>
    </w:p>
    <w:p w14:paraId="16DCA671" w14:textId="77777777" w:rsidR="00062612" w:rsidRDefault="00062612" w:rsidP="00BB2735">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 xml:space="preserve">Крім вищеназваних завдань вирішуються й інші завдання, до яких можна віднести: </w:t>
      </w:r>
    </w:p>
    <w:p w14:paraId="4B470C04" w14:textId="7FA4DBE0" w:rsidR="00062612" w:rsidRDefault="00062612" w:rsidP="00062612">
      <w:pPr>
        <w:pStyle w:val="a3"/>
        <w:widowControl w:val="0"/>
        <w:numPr>
          <w:ilvl w:val="0"/>
          <w:numId w:val="31"/>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підвищення ЗФП та СФП, розвиток сили, бистроти, гнучкості;  </w:t>
      </w:r>
    </w:p>
    <w:p w14:paraId="7245C192" w14:textId="77777777" w:rsidR="00062612" w:rsidRDefault="00062612" w:rsidP="00062612">
      <w:pPr>
        <w:pStyle w:val="a3"/>
        <w:widowControl w:val="0"/>
        <w:numPr>
          <w:ilvl w:val="0"/>
          <w:numId w:val="31"/>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розвиток координаційних здібностей, вмінь оцінювати рухи в просторі по часу та зусиллям; </w:t>
      </w:r>
    </w:p>
    <w:p w14:paraId="24AD5B25" w14:textId="77777777" w:rsidR="00062612" w:rsidRDefault="00062612" w:rsidP="00062612">
      <w:pPr>
        <w:pStyle w:val="a3"/>
        <w:widowControl w:val="0"/>
        <w:numPr>
          <w:ilvl w:val="0"/>
          <w:numId w:val="31"/>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розвиток вестибулярної стійкості, вміння зберігати рівновагу під час та після виконання </w:t>
      </w:r>
      <w:r>
        <w:rPr>
          <w:rFonts w:ascii="Times New Roman" w:hAnsi="Times New Roman" w:cs="Times New Roman"/>
          <w:sz w:val="28"/>
          <w:szCs w:val="28"/>
        </w:rPr>
        <w:t>акробатичних</w:t>
      </w:r>
      <w:r w:rsidRPr="00062612">
        <w:rPr>
          <w:rFonts w:ascii="Times New Roman" w:hAnsi="Times New Roman" w:cs="Times New Roman"/>
          <w:sz w:val="28"/>
          <w:szCs w:val="28"/>
        </w:rPr>
        <w:t xml:space="preserve"> вправ; </w:t>
      </w:r>
    </w:p>
    <w:p w14:paraId="2EFCF5CF" w14:textId="692C0421" w:rsidR="00062612" w:rsidRDefault="00062612" w:rsidP="00062612">
      <w:pPr>
        <w:pStyle w:val="a3"/>
        <w:widowControl w:val="0"/>
        <w:numPr>
          <w:ilvl w:val="0"/>
          <w:numId w:val="31"/>
        </w:numPr>
        <w:tabs>
          <w:tab w:val="left" w:pos="1020"/>
        </w:tabs>
        <w:spacing w:after="0" w:line="360" w:lineRule="auto"/>
        <w:jc w:val="both"/>
        <w:rPr>
          <w:rFonts w:ascii="Times New Roman" w:hAnsi="Times New Roman" w:cs="Times New Roman"/>
          <w:sz w:val="28"/>
          <w:szCs w:val="28"/>
        </w:rPr>
      </w:pPr>
      <w:r w:rsidRPr="00062612">
        <w:rPr>
          <w:rFonts w:ascii="Times New Roman" w:hAnsi="Times New Roman" w:cs="Times New Roman"/>
          <w:sz w:val="28"/>
          <w:szCs w:val="28"/>
        </w:rPr>
        <w:t xml:space="preserve">навчання основам техніки; </w:t>
      </w:r>
    </w:p>
    <w:p w14:paraId="21580009" w14:textId="77777777" w:rsidR="00062612" w:rsidRDefault="00062612" w:rsidP="00FE70A6">
      <w:pPr>
        <w:pStyle w:val="a3"/>
        <w:widowControl w:val="0"/>
        <w:numPr>
          <w:ilvl w:val="0"/>
          <w:numId w:val="31"/>
        </w:numPr>
        <w:tabs>
          <w:tab w:val="left" w:pos="1020"/>
        </w:tabs>
        <w:spacing w:after="0" w:line="360" w:lineRule="auto"/>
        <w:ind w:hanging="357"/>
        <w:jc w:val="both"/>
        <w:rPr>
          <w:rFonts w:ascii="Times New Roman" w:hAnsi="Times New Roman" w:cs="Times New Roman"/>
          <w:sz w:val="28"/>
          <w:szCs w:val="28"/>
        </w:rPr>
      </w:pPr>
      <w:r w:rsidRPr="00062612">
        <w:rPr>
          <w:rFonts w:ascii="Times New Roman" w:hAnsi="Times New Roman" w:cs="Times New Roman"/>
          <w:sz w:val="28"/>
          <w:szCs w:val="28"/>
        </w:rPr>
        <w:t xml:space="preserve">виховання морально-вольових якостей; </w:t>
      </w:r>
    </w:p>
    <w:p w14:paraId="62DE604C" w14:textId="0D5BE496" w:rsidR="00062612" w:rsidRPr="00062612" w:rsidRDefault="00062612" w:rsidP="00FE70A6">
      <w:pPr>
        <w:pStyle w:val="a3"/>
        <w:widowControl w:val="0"/>
        <w:numPr>
          <w:ilvl w:val="0"/>
          <w:numId w:val="31"/>
        </w:numPr>
        <w:tabs>
          <w:tab w:val="left" w:pos="1020"/>
        </w:tabs>
        <w:spacing w:after="0" w:line="360" w:lineRule="auto"/>
        <w:ind w:hanging="357"/>
        <w:jc w:val="both"/>
        <w:rPr>
          <w:rFonts w:ascii="Times New Roman" w:hAnsi="Times New Roman" w:cs="Times New Roman"/>
          <w:sz w:val="28"/>
          <w:szCs w:val="28"/>
        </w:rPr>
      </w:pPr>
      <w:r w:rsidRPr="00062612">
        <w:rPr>
          <w:rFonts w:ascii="Times New Roman" w:hAnsi="Times New Roman" w:cs="Times New Roman"/>
          <w:sz w:val="28"/>
          <w:szCs w:val="28"/>
        </w:rPr>
        <w:lastRenderedPageBreak/>
        <w:t xml:space="preserve">навчання </w:t>
      </w:r>
      <w:r>
        <w:rPr>
          <w:rFonts w:ascii="Times New Roman" w:hAnsi="Times New Roman" w:cs="Times New Roman"/>
          <w:sz w:val="28"/>
          <w:szCs w:val="28"/>
        </w:rPr>
        <w:t>акробатичним</w:t>
      </w:r>
      <w:r w:rsidRPr="00062612">
        <w:rPr>
          <w:rFonts w:ascii="Times New Roman" w:hAnsi="Times New Roman" w:cs="Times New Roman"/>
          <w:sz w:val="28"/>
          <w:szCs w:val="28"/>
        </w:rPr>
        <w:t xml:space="preserve"> навичкам. </w:t>
      </w:r>
    </w:p>
    <w:p w14:paraId="714C8393" w14:textId="4F83B9C8" w:rsidR="00062612" w:rsidRDefault="00062612" w:rsidP="00A32211">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 xml:space="preserve">Основними засобами ЗФП на початковому етапі є прикладні та </w:t>
      </w:r>
      <w:r>
        <w:rPr>
          <w:rFonts w:ascii="Times New Roman" w:hAnsi="Times New Roman" w:cs="Times New Roman"/>
          <w:sz w:val="28"/>
          <w:szCs w:val="28"/>
        </w:rPr>
        <w:t>акробатичні</w:t>
      </w:r>
      <w:r w:rsidRPr="00062612">
        <w:rPr>
          <w:rFonts w:ascii="Times New Roman" w:hAnsi="Times New Roman" w:cs="Times New Roman"/>
          <w:sz w:val="28"/>
          <w:szCs w:val="28"/>
        </w:rPr>
        <w:t xml:space="preserve"> вправи, рухливі та спортивні ігри, елементи інших видів спорту. Змістом СФП є вправи, що безпосередньо спрямовані на розвиток сили, гнучкості, бистроти, стрибучості та витривалості.</w:t>
      </w:r>
    </w:p>
    <w:p w14:paraId="5D241CE2" w14:textId="241B8133" w:rsidR="00306406" w:rsidRDefault="00306406" w:rsidP="00BB2735">
      <w:pPr>
        <w:widowControl w:val="0"/>
        <w:tabs>
          <w:tab w:val="left" w:pos="10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науково-методичної літератури з теми дослідження та тренувального процесу, спілкування з тренерами дозволив сформулювати </w:t>
      </w:r>
      <w:r w:rsidR="003E7FA0">
        <w:rPr>
          <w:rFonts w:ascii="Times New Roman" w:hAnsi="Times New Roman" w:cs="Times New Roman"/>
          <w:sz w:val="28"/>
          <w:szCs w:val="28"/>
        </w:rPr>
        <w:t xml:space="preserve">експериментальну </w:t>
      </w:r>
      <w:r>
        <w:rPr>
          <w:rFonts w:ascii="Times New Roman" w:hAnsi="Times New Roman" w:cs="Times New Roman"/>
          <w:sz w:val="28"/>
          <w:szCs w:val="28"/>
        </w:rPr>
        <w:t xml:space="preserve">програму </w:t>
      </w:r>
      <w:r w:rsidRPr="00306406">
        <w:rPr>
          <w:rFonts w:ascii="Times New Roman" w:hAnsi="Times New Roman" w:cs="Times New Roman"/>
          <w:sz w:val="28"/>
          <w:szCs w:val="28"/>
        </w:rPr>
        <w:t>фізичного розвитку юних спортсменів  6-8 років зі спортивної акробатики</w:t>
      </w:r>
      <w:r>
        <w:rPr>
          <w:rFonts w:ascii="Times New Roman" w:hAnsi="Times New Roman" w:cs="Times New Roman"/>
          <w:sz w:val="28"/>
          <w:szCs w:val="28"/>
        </w:rPr>
        <w:t>.</w:t>
      </w:r>
    </w:p>
    <w:p w14:paraId="7DB758EF" w14:textId="71F575E7" w:rsidR="006E415D" w:rsidRDefault="006E415D" w:rsidP="00BB2735">
      <w:pPr>
        <w:widowControl w:val="0"/>
        <w:tabs>
          <w:tab w:val="left" w:pos="10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Програма включала </w:t>
      </w:r>
      <w:r w:rsidR="00FE464F">
        <w:rPr>
          <w:rFonts w:ascii="Times New Roman" w:hAnsi="Times New Roman" w:cs="Times New Roman"/>
          <w:sz w:val="28"/>
          <w:szCs w:val="28"/>
        </w:rPr>
        <w:t xml:space="preserve">практичні заняття із загальної </w:t>
      </w:r>
      <w:r w:rsidR="00167870">
        <w:rPr>
          <w:rFonts w:ascii="Times New Roman" w:hAnsi="Times New Roman" w:cs="Times New Roman"/>
          <w:sz w:val="28"/>
          <w:szCs w:val="28"/>
        </w:rPr>
        <w:t xml:space="preserve">та спеціальної </w:t>
      </w:r>
      <w:r w:rsidR="00FE464F">
        <w:rPr>
          <w:rFonts w:ascii="Times New Roman" w:hAnsi="Times New Roman" w:cs="Times New Roman"/>
          <w:sz w:val="28"/>
          <w:szCs w:val="28"/>
        </w:rPr>
        <w:t>фізичної підготовки.</w:t>
      </w:r>
    </w:p>
    <w:p w14:paraId="333C8D24" w14:textId="1B4A21C0" w:rsidR="00FE464F"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Стройові вправи. Загальні поняття та команди: стрій, шеренга, колона, фронт, фланг, дистанція, інтервал, попередня та виконавча частини команд, основна стійка. Команди: «Ставай!», «Рівняйсь!», «Струнко!», «Вільно!», «Розійдись!». Розрахунок: за порядком, на 1</w:t>
      </w:r>
      <w:r>
        <w:rPr>
          <w:rFonts w:ascii="Times New Roman" w:hAnsi="Times New Roman" w:cs="Times New Roman"/>
          <w:sz w:val="28"/>
          <w:szCs w:val="28"/>
        </w:rPr>
        <w:t>-</w:t>
      </w:r>
      <w:r w:rsidRPr="00FE464F">
        <w:rPr>
          <w:rFonts w:ascii="Times New Roman" w:hAnsi="Times New Roman" w:cs="Times New Roman"/>
          <w:sz w:val="28"/>
          <w:szCs w:val="28"/>
        </w:rPr>
        <w:t xml:space="preserve">2, по двоє, по троє </w:t>
      </w:r>
      <w:r>
        <w:rPr>
          <w:rFonts w:ascii="Times New Roman" w:hAnsi="Times New Roman" w:cs="Times New Roman"/>
          <w:sz w:val="28"/>
          <w:szCs w:val="28"/>
        </w:rPr>
        <w:t>тощо</w:t>
      </w:r>
      <w:r w:rsidRPr="00FE464F">
        <w:rPr>
          <w:rFonts w:ascii="Times New Roman" w:hAnsi="Times New Roman" w:cs="Times New Roman"/>
          <w:sz w:val="28"/>
          <w:szCs w:val="28"/>
        </w:rPr>
        <w:t xml:space="preserve">, повороти на місці та у русі, шикування та перешикування: у шеренгу, колону; у дві, у три шеренги; колону по двоє, по троє </w:t>
      </w:r>
      <w:r>
        <w:rPr>
          <w:rFonts w:ascii="Times New Roman" w:hAnsi="Times New Roman" w:cs="Times New Roman"/>
          <w:sz w:val="28"/>
          <w:szCs w:val="28"/>
        </w:rPr>
        <w:t>тощо</w:t>
      </w:r>
      <w:r w:rsidRPr="00FE464F">
        <w:rPr>
          <w:rFonts w:ascii="Times New Roman" w:hAnsi="Times New Roman" w:cs="Times New Roman"/>
          <w:sz w:val="28"/>
          <w:szCs w:val="28"/>
        </w:rPr>
        <w:t xml:space="preserve">, перешикування виступом, поворотом у русі </w:t>
      </w:r>
      <w:r>
        <w:rPr>
          <w:rFonts w:ascii="Times New Roman" w:hAnsi="Times New Roman" w:cs="Times New Roman"/>
          <w:sz w:val="28"/>
          <w:szCs w:val="28"/>
        </w:rPr>
        <w:t>та ін.</w:t>
      </w:r>
      <w:r w:rsidRPr="00FE464F">
        <w:rPr>
          <w:rFonts w:ascii="Times New Roman" w:hAnsi="Times New Roman" w:cs="Times New Roman"/>
          <w:sz w:val="28"/>
          <w:szCs w:val="28"/>
        </w:rPr>
        <w:t xml:space="preserve"> </w:t>
      </w:r>
    </w:p>
    <w:p w14:paraId="688D96A7" w14:textId="27D2BF0A" w:rsidR="00FE464F"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 xml:space="preserve">Різні види ходьби, бігу. Ходьба на півпальцях, на п’ятах, високим кроком, перехресним кроком, у напівприсіді, у присіді, випадами. Біг звичайний, на півпальцях, високий біг, перехресним кроком, із прямими ногами в сторони, назад, вперед </w:t>
      </w:r>
      <w:r>
        <w:rPr>
          <w:rFonts w:ascii="Times New Roman" w:hAnsi="Times New Roman" w:cs="Times New Roman"/>
          <w:sz w:val="28"/>
          <w:szCs w:val="28"/>
        </w:rPr>
        <w:t>та ін.</w:t>
      </w:r>
      <w:r w:rsidRPr="00FE464F">
        <w:rPr>
          <w:rFonts w:ascii="Times New Roman" w:hAnsi="Times New Roman" w:cs="Times New Roman"/>
          <w:sz w:val="28"/>
          <w:szCs w:val="28"/>
        </w:rPr>
        <w:t xml:space="preserve"> </w:t>
      </w:r>
    </w:p>
    <w:p w14:paraId="2091B2F2" w14:textId="60671676" w:rsidR="00D52C71"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Вправи для загального розвитку. Ці вправи становлять невід</w:t>
      </w:r>
      <w:r w:rsidR="00625E29">
        <w:rPr>
          <w:rFonts w:ascii="Times New Roman" w:hAnsi="Times New Roman" w:cs="Times New Roman"/>
          <w:sz w:val="28"/>
          <w:szCs w:val="28"/>
        </w:rPr>
        <w:t>’</w:t>
      </w:r>
      <w:r w:rsidRPr="00FE464F">
        <w:rPr>
          <w:rFonts w:ascii="Times New Roman" w:hAnsi="Times New Roman" w:cs="Times New Roman"/>
          <w:sz w:val="28"/>
          <w:szCs w:val="28"/>
        </w:rPr>
        <w:t xml:space="preserve">ємний складник кожного заняття. Тренери можуть значно розширити коло застосування наведених нижче вправ, використовуючи для цього відповідні навчальні посібники.  </w:t>
      </w:r>
    </w:p>
    <w:p w14:paraId="0A34598C" w14:textId="05517211" w:rsidR="00FE464F"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 xml:space="preserve">Вихідні положення: основна стійка, стійка ноги нарізно, широка (вузька) стійка ноги нарізно, сіди, упори (упор стоячи, упор сидячи, упор стоячи на колінах, упор лежачи). Основні положення рук, ніг, тулуба та рухи з цих положень (махи, піднімання, опускання, кругові рухи, згинання, </w:t>
      </w:r>
      <w:r w:rsidRPr="00FE464F">
        <w:rPr>
          <w:rFonts w:ascii="Times New Roman" w:hAnsi="Times New Roman" w:cs="Times New Roman"/>
          <w:sz w:val="28"/>
          <w:szCs w:val="28"/>
        </w:rPr>
        <w:lastRenderedPageBreak/>
        <w:t>розгинання, нахили, повороти тощо). Вправи без предметів і з предметами (набивними м</w:t>
      </w:r>
      <w:r>
        <w:rPr>
          <w:rFonts w:ascii="Times New Roman" w:hAnsi="Times New Roman" w:cs="Times New Roman"/>
          <w:sz w:val="28"/>
          <w:szCs w:val="28"/>
        </w:rPr>
        <w:t>’</w:t>
      </w:r>
      <w:r w:rsidRPr="00FE464F">
        <w:rPr>
          <w:rFonts w:ascii="Times New Roman" w:hAnsi="Times New Roman" w:cs="Times New Roman"/>
          <w:sz w:val="28"/>
          <w:szCs w:val="28"/>
        </w:rPr>
        <w:t xml:space="preserve">ячами, палицями, гантелями, гумовими амортизаторами, скакалками, фітболами та ін.), на різних гімнастичних приладах. </w:t>
      </w:r>
    </w:p>
    <w:p w14:paraId="2A9B2D10" w14:textId="77777777" w:rsidR="00FE464F"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 xml:space="preserve">Лазіння. Гімнастичною стінкою, похилою лавою, вертикальним канатом у два та три прийоми (ознайомлення, навчання); горизонтальною колодою. </w:t>
      </w:r>
    </w:p>
    <w:p w14:paraId="340560BE" w14:textId="63DCD9C4" w:rsidR="00FE464F"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Рекомендовано такі види фізичних вправ (залежно від умов проведення занять та місцевості, під час навчально-тренувальних зборів</w:t>
      </w:r>
      <w:r>
        <w:rPr>
          <w:rFonts w:ascii="Times New Roman" w:hAnsi="Times New Roman" w:cs="Times New Roman"/>
          <w:sz w:val="28"/>
          <w:szCs w:val="28"/>
        </w:rPr>
        <w:t>,</w:t>
      </w:r>
      <w:r w:rsidRPr="00FE464F">
        <w:rPr>
          <w:rFonts w:ascii="Times New Roman" w:hAnsi="Times New Roman" w:cs="Times New Roman"/>
          <w:sz w:val="28"/>
          <w:szCs w:val="28"/>
        </w:rPr>
        <w:t xml:space="preserve"> спортивних таборів та у міжзмагальний період): </w:t>
      </w:r>
    </w:p>
    <w:p w14:paraId="38CA52CB" w14:textId="77777777" w:rsidR="00D52C71"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Легкоатлетичні вправи. Біг на короткі дистанції (30</w:t>
      </w:r>
      <w:r>
        <w:rPr>
          <w:rFonts w:ascii="Times New Roman" w:hAnsi="Times New Roman" w:cs="Times New Roman"/>
          <w:sz w:val="28"/>
          <w:szCs w:val="28"/>
        </w:rPr>
        <w:t>-</w:t>
      </w:r>
      <w:r w:rsidRPr="00FE464F">
        <w:rPr>
          <w:rFonts w:ascii="Times New Roman" w:hAnsi="Times New Roman" w:cs="Times New Roman"/>
          <w:sz w:val="28"/>
          <w:szCs w:val="28"/>
        </w:rPr>
        <w:t xml:space="preserve">60 м); стрибки в довжину і висоту з місця; метання тенісного м’яча. Плавання. Ознайомлення з правилами поведінки на воді. </w:t>
      </w:r>
    </w:p>
    <w:p w14:paraId="09B45CB6" w14:textId="77777777" w:rsidR="00D52C71"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 xml:space="preserve">Плавання на 25 м (довільний стиль). </w:t>
      </w:r>
    </w:p>
    <w:p w14:paraId="51D9AD62" w14:textId="77777777" w:rsidR="00D52C71"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 xml:space="preserve">Лижний спорт. Лижні прогулянки рівнинною та пересіченою місцевістю. Катання на лижах із невеликих схилів, підйоми на них. (У південних регіонах заняття лижним спортом замінюють походами або кросовою підготовкою). </w:t>
      </w:r>
    </w:p>
    <w:p w14:paraId="15728219" w14:textId="77777777" w:rsidR="00D52C71"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 xml:space="preserve">Спортивні ігри. Елементи волейболу, баскетболу, футболу. Проведення змагань за спрощеними правилами. </w:t>
      </w:r>
    </w:p>
    <w:p w14:paraId="60A4B96A" w14:textId="26DD5E2C" w:rsidR="00FE464F" w:rsidRDefault="00FE464F" w:rsidP="00BB2735">
      <w:pPr>
        <w:widowControl w:val="0"/>
        <w:tabs>
          <w:tab w:val="left" w:pos="1020"/>
        </w:tabs>
        <w:spacing w:after="0" w:line="360" w:lineRule="auto"/>
        <w:ind w:firstLine="709"/>
        <w:jc w:val="both"/>
        <w:rPr>
          <w:rFonts w:ascii="Times New Roman" w:hAnsi="Times New Roman" w:cs="Times New Roman"/>
          <w:sz w:val="28"/>
          <w:szCs w:val="28"/>
        </w:rPr>
      </w:pPr>
      <w:r w:rsidRPr="00FE464F">
        <w:rPr>
          <w:rFonts w:ascii="Times New Roman" w:hAnsi="Times New Roman" w:cs="Times New Roman"/>
          <w:sz w:val="28"/>
          <w:szCs w:val="28"/>
        </w:rPr>
        <w:t>Рухливі ігри та естафети з елементами гімнастики й акробатики.</w:t>
      </w:r>
    </w:p>
    <w:p w14:paraId="408D9440" w14:textId="30D66418" w:rsidR="00D52C71" w:rsidRDefault="00D52C71" w:rsidP="00BB2735">
      <w:pPr>
        <w:widowControl w:val="0"/>
        <w:tabs>
          <w:tab w:val="left" w:pos="10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Програма включала вправи с</w:t>
      </w:r>
      <w:r w:rsidRPr="00D52C71">
        <w:rPr>
          <w:rFonts w:ascii="Times New Roman" w:hAnsi="Times New Roman" w:cs="Times New Roman"/>
          <w:sz w:val="28"/>
          <w:szCs w:val="28"/>
        </w:rPr>
        <w:t>пеціальн</w:t>
      </w:r>
      <w:r>
        <w:rPr>
          <w:rFonts w:ascii="Times New Roman" w:hAnsi="Times New Roman" w:cs="Times New Roman"/>
          <w:sz w:val="28"/>
          <w:szCs w:val="28"/>
        </w:rPr>
        <w:t>ої</w:t>
      </w:r>
      <w:r w:rsidRPr="00D52C71">
        <w:rPr>
          <w:rFonts w:ascii="Times New Roman" w:hAnsi="Times New Roman" w:cs="Times New Roman"/>
          <w:sz w:val="28"/>
          <w:szCs w:val="28"/>
        </w:rPr>
        <w:t xml:space="preserve"> фізичн</w:t>
      </w:r>
      <w:r>
        <w:rPr>
          <w:rFonts w:ascii="Times New Roman" w:hAnsi="Times New Roman" w:cs="Times New Roman"/>
          <w:sz w:val="28"/>
          <w:szCs w:val="28"/>
        </w:rPr>
        <w:t>ої</w:t>
      </w:r>
      <w:r w:rsidRPr="00D52C71">
        <w:rPr>
          <w:rFonts w:ascii="Times New Roman" w:hAnsi="Times New Roman" w:cs="Times New Roman"/>
          <w:sz w:val="28"/>
          <w:szCs w:val="28"/>
        </w:rPr>
        <w:t xml:space="preserve"> підготовк</w:t>
      </w:r>
      <w:r>
        <w:rPr>
          <w:rFonts w:ascii="Times New Roman" w:hAnsi="Times New Roman" w:cs="Times New Roman"/>
          <w:sz w:val="28"/>
          <w:szCs w:val="28"/>
        </w:rPr>
        <w:t>и.</w:t>
      </w:r>
    </w:p>
    <w:p w14:paraId="19E9D63D" w14:textId="77777777" w:rsidR="007C0EC3" w:rsidRDefault="007C0EC3" w:rsidP="00BB2735">
      <w:pPr>
        <w:widowControl w:val="0"/>
        <w:tabs>
          <w:tab w:val="left" w:pos="1020"/>
        </w:tabs>
        <w:spacing w:after="0" w:line="360" w:lineRule="auto"/>
        <w:ind w:firstLine="709"/>
        <w:jc w:val="both"/>
        <w:rPr>
          <w:rFonts w:ascii="Times New Roman" w:hAnsi="Times New Roman" w:cs="Times New Roman"/>
          <w:sz w:val="28"/>
          <w:szCs w:val="28"/>
        </w:rPr>
      </w:pPr>
      <w:r w:rsidRPr="007C0EC3">
        <w:rPr>
          <w:rFonts w:ascii="Times New Roman" w:hAnsi="Times New Roman" w:cs="Times New Roman"/>
          <w:sz w:val="28"/>
          <w:szCs w:val="28"/>
        </w:rPr>
        <w:t xml:space="preserve">Спеціальна рухова підготовка. Позові орієнтири руху (пускові пози, робочі пози, завершеність пози), вестибулярна підготовка, балансова підготовка, стійкова підготовка, підготовка рівноваги. </w:t>
      </w:r>
    </w:p>
    <w:p w14:paraId="47B227AB" w14:textId="18A8AC61" w:rsidR="007C0EC3" w:rsidRDefault="007C0EC3" w:rsidP="00BB2735">
      <w:pPr>
        <w:widowControl w:val="0"/>
        <w:tabs>
          <w:tab w:val="left" w:pos="1020"/>
        </w:tabs>
        <w:spacing w:after="0" w:line="360" w:lineRule="auto"/>
        <w:ind w:firstLine="709"/>
        <w:jc w:val="both"/>
        <w:rPr>
          <w:rFonts w:ascii="Times New Roman" w:hAnsi="Times New Roman" w:cs="Times New Roman"/>
          <w:sz w:val="28"/>
          <w:szCs w:val="28"/>
        </w:rPr>
      </w:pPr>
      <w:r w:rsidRPr="007C0EC3">
        <w:rPr>
          <w:rFonts w:ascii="Times New Roman" w:hAnsi="Times New Roman" w:cs="Times New Roman"/>
          <w:sz w:val="28"/>
          <w:szCs w:val="28"/>
        </w:rPr>
        <w:t xml:space="preserve">Вправи з гімнастичною палицею для рухомості в плечових суглобах (викрути). Балансування гімнастичної палиці. </w:t>
      </w:r>
    </w:p>
    <w:p w14:paraId="52BD7EF9" w14:textId="77777777" w:rsidR="007C0EC3" w:rsidRDefault="007C0EC3" w:rsidP="00BB2735">
      <w:pPr>
        <w:widowControl w:val="0"/>
        <w:tabs>
          <w:tab w:val="left" w:pos="1020"/>
        </w:tabs>
        <w:spacing w:after="0" w:line="360" w:lineRule="auto"/>
        <w:ind w:firstLine="709"/>
        <w:jc w:val="both"/>
        <w:rPr>
          <w:rFonts w:ascii="Times New Roman" w:hAnsi="Times New Roman" w:cs="Times New Roman"/>
          <w:sz w:val="28"/>
          <w:szCs w:val="28"/>
        </w:rPr>
      </w:pPr>
      <w:r w:rsidRPr="007C0EC3">
        <w:rPr>
          <w:rFonts w:ascii="Times New Roman" w:hAnsi="Times New Roman" w:cs="Times New Roman"/>
          <w:sz w:val="28"/>
          <w:szCs w:val="28"/>
        </w:rPr>
        <w:t>Стрибки на батуті. Ходьба батутом, 10</w:t>
      </w:r>
      <w:r>
        <w:rPr>
          <w:rFonts w:ascii="Times New Roman" w:hAnsi="Times New Roman" w:cs="Times New Roman"/>
          <w:sz w:val="28"/>
          <w:szCs w:val="28"/>
        </w:rPr>
        <w:t>-</w:t>
      </w:r>
      <w:r w:rsidRPr="007C0EC3">
        <w:rPr>
          <w:rFonts w:ascii="Times New Roman" w:hAnsi="Times New Roman" w:cs="Times New Roman"/>
          <w:sz w:val="28"/>
          <w:szCs w:val="28"/>
        </w:rPr>
        <w:t>12 стрибків у темпі. Стрибок на коліна – стрибок на ноги (6</w:t>
      </w:r>
      <w:r>
        <w:rPr>
          <w:rFonts w:ascii="Times New Roman" w:hAnsi="Times New Roman" w:cs="Times New Roman"/>
          <w:sz w:val="28"/>
          <w:szCs w:val="28"/>
        </w:rPr>
        <w:t>-</w:t>
      </w:r>
      <w:r w:rsidRPr="007C0EC3">
        <w:rPr>
          <w:rFonts w:ascii="Times New Roman" w:hAnsi="Times New Roman" w:cs="Times New Roman"/>
          <w:sz w:val="28"/>
          <w:szCs w:val="28"/>
        </w:rPr>
        <w:t xml:space="preserve">8 серій і більше). </w:t>
      </w:r>
    </w:p>
    <w:p w14:paraId="1F61347D" w14:textId="6F27538F" w:rsidR="007C0EC3" w:rsidRDefault="007C0EC3" w:rsidP="00BB2735">
      <w:pPr>
        <w:widowControl w:val="0"/>
        <w:tabs>
          <w:tab w:val="left" w:pos="1020"/>
        </w:tabs>
        <w:spacing w:after="0" w:line="360" w:lineRule="auto"/>
        <w:ind w:firstLine="709"/>
        <w:jc w:val="both"/>
        <w:rPr>
          <w:rFonts w:ascii="Times New Roman" w:hAnsi="Times New Roman" w:cs="Times New Roman"/>
          <w:sz w:val="28"/>
          <w:szCs w:val="28"/>
        </w:rPr>
      </w:pPr>
      <w:r w:rsidRPr="007C0EC3">
        <w:rPr>
          <w:rFonts w:ascii="Times New Roman" w:hAnsi="Times New Roman" w:cs="Times New Roman"/>
          <w:sz w:val="28"/>
          <w:szCs w:val="28"/>
        </w:rPr>
        <w:t xml:space="preserve">Стрибки на підкидних приладах (автомобільні надувні камери, трампліни, мінітрампи): стрибки прогинаючись, згинаючи ноги, з поворотом </w:t>
      </w:r>
      <w:r w:rsidRPr="007C0EC3">
        <w:rPr>
          <w:rFonts w:ascii="Times New Roman" w:hAnsi="Times New Roman" w:cs="Times New Roman"/>
          <w:sz w:val="28"/>
          <w:szCs w:val="28"/>
        </w:rPr>
        <w:lastRenderedPageBreak/>
        <w:t xml:space="preserve">на 90° і 180°. </w:t>
      </w:r>
    </w:p>
    <w:p w14:paraId="6F8F80E1" w14:textId="56553F10" w:rsidR="007C0EC3" w:rsidRDefault="007C0EC3" w:rsidP="00BB2735">
      <w:pPr>
        <w:widowControl w:val="0"/>
        <w:tabs>
          <w:tab w:val="left" w:pos="1020"/>
        </w:tabs>
        <w:spacing w:after="0" w:line="360" w:lineRule="auto"/>
        <w:ind w:firstLine="709"/>
        <w:jc w:val="both"/>
        <w:rPr>
          <w:rFonts w:ascii="Times New Roman" w:hAnsi="Times New Roman" w:cs="Times New Roman"/>
          <w:sz w:val="28"/>
          <w:szCs w:val="28"/>
        </w:rPr>
      </w:pPr>
      <w:r w:rsidRPr="007C0EC3">
        <w:rPr>
          <w:rFonts w:ascii="Times New Roman" w:hAnsi="Times New Roman" w:cs="Times New Roman"/>
          <w:sz w:val="28"/>
          <w:szCs w:val="28"/>
        </w:rPr>
        <w:t>Перекладина. Виси. Виси прогнувшись, зігнувшись, зігнувши ноги, кутом. Вис на одній руці (по черзі на правій і лівій); вис на зігнутих руках.</w:t>
      </w:r>
    </w:p>
    <w:p w14:paraId="35B4475F" w14:textId="39AAC3B5" w:rsidR="00625E29"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Програма обов’язково включала технічну підготовку.</w:t>
      </w:r>
    </w:p>
    <w:p w14:paraId="24B39C95" w14:textId="77777777" w:rsidR="00625E29"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Вивчення техніки акробатичних вправ. </w:t>
      </w:r>
    </w:p>
    <w:p w14:paraId="44A1122F" w14:textId="77777777" w:rsidR="00625E29"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Групування сидячи, лежачи. Перекати вперед, назад і в сторони. Перекиди вперед, назад, стрибок</w:t>
      </w:r>
      <w:r>
        <w:rPr>
          <w:rFonts w:ascii="Times New Roman" w:hAnsi="Times New Roman" w:cs="Times New Roman"/>
          <w:sz w:val="28"/>
          <w:szCs w:val="28"/>
        </w:rPr>
        <w:t>-</w:t>
      </w:r>
      <w:r w:rsidRPr="00625E29">
        <w:rPr>
          <w:rFonts w:ascii="Times New Roman" w:hAnsi="Times New Roman" w:cs="Times New Roman"/>
          <w:sz w:val="28"/>
          <w:szCs w:val="28"/>
        </w:rPr>
        <w:t xml:space="preserve">перекид. Переворот у сторону, уперед на зігнуті та прямі ноги. Переворот з опорою на руки та голову. Міст із положення лежачи та зі стійки ноги нарізно. Стійка на лопатках, на голові та руках, на руках із підтримкою та біля опори. Рівновага «ластівка», бокова, на півпальцях, на півпальцях одної ноги, інша нога назад. </w:t>
      </w:r>
    </w:p>
    <w:p w14:paraId="5432100A" w14:textId="77777777" w:rsidR="00625E29"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Приклади з’єднань: перекид</w:t>
      </w:r>
      <w:r>
        <w:rPr>
          <w:rFonts w:ascii="Times New Roman" w:hAnsi="Times New Roman" w:cs="Times New Roman"/>
          <w:sz w:val="28"/>
          <w:szCs w:val="28"/>
        </w:rPr>
        <w:t>-</w:t>
      </w:r>
      <w:r w:rsidRPr="00625E29">
        <w:rPr>
          <w:rFonts w:ascii="Times New Roman" w:hAnsi="Times New Roman" w:cs="Times New Roman"/>
          <w:sz w:val="28"/>
          <w:szCs w:val="28"/>
        </w:rPr>
        <w:t>стрибок вгору; стрибок угору з поворотом на 180° в упор присівши, перекид назад; стрибок угору з поворотом на 180° в упор присівши, переворот із голови на зігнуті ноги; перекид уперед, встати стрибком вгору прогинаючись. Переворот у сторону («колесо»), поворот на 90°, перекид</w:t>
      </w:r>
      <w:r>
        <w:rPr>
          <w:rFonts w:ascii="Times New Roman" w:hAnsi="Times New Roman" w:cs="Times New Roman"/>
          <w:sz w:val="28"/>
          <w:szCs w:val="28"/>
        </w:rPr>
        <w:t>-</w:t>
      </w:r>
      <w:r w:rsidRPr="00625E29">
        <w:rPr>
          <w:rFonts w:ascii="Times New Roman" w:hAnsi="Times New Roman" w:cs="Times New Roman"/>
          <w:sz w:val="28"/>
          <w:szCs w:val="28"/>
        </w:rPr>
        <w:t xml:space="preserve">стрибок, стрибок вгору, переворот у сторону («колесо»). </w:t>
      </w:r>
    </w:p>
    <w:p w14:paraId="1261D05B" w14:textId="77777777" w:rsidR="00625E29"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Парні вправи: стійка ногами «верхнього» на стегнах «нижнього» обличчям і спиною до нього. Вхід на плечі збоку. Стійка ногами на плечах «нижнього» біля опори. </w:t>
      </w:r>
    </w:p>
    <w:p w14:paraId="3BA1A5A3" w14:textId="1F9E2E45" w:rsidR="00625E29"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Примітка. Викладена програма є єдиною для усіх видів акробатики і не залежить від статі вихованця. </w:t>
      </w:r>
    </w:p>
    <w:p w14:paraId="448BBB00" w14:textId="77777777" w:rsidR="00625E29"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Хореографічна та музично-ритмічна підготовка. </w:t>
      </w:r>
    </w:p>
    <w:p w14:paraId="2C7F7508" w14:textId="77777777" w:rsidR="00575876"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Елементи «школи» класичного танцю. Позиції рук (підготовча, перша, друга, третя), позиції ніг (I, II, III, IV, V, VI). Рухи з цих позицій.</w:t>
      </w:r>
    </w:p>
    <w:p w14:paraId="3B11ED77" w14:textId="77777777" w:rsidR="00575876"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Вправи біля опори: релеве (піднімання на півпальці); батмани (відведення ноги) уперед, у сторону, назад; батман тандю, батман тандю жете, гран батман; демі (напівприсідання) та гран пліє (присідання) у I, II, III, IV, V позиціях; соте. </w:t>
      </w:r>
    </w:p>
    <w:p w14:paraId="63E2AED4" w14:textId="77777777" w:rsidR="0072585E"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Приставний крок уперед, у сторони, назад. Перемінний крок уперед, у сторони, назад. Гострий крок, м’який крок, крок із носка. </w:t>
      </w:r>
    </w:p>
    <w:p w14:paraId="338CA421" w14:textId="77777777" w:rsidR="0072585E"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lastRenderedPageBreak/>
        <w:t>Поворот переступанням на 180°</w:t>
      </w:r>
      <w:r>
        <w:rPr>
          <w:rFonts w:ascii="Times New Roman" w:hAnsi="Times New Roman" w:cs="Times New Roman"/>
          <w:sz w:val="28"/>
          <w:szCs w:val="28"/>
        </w:rPr>
        <w:t>-</w:t>
      </w:r>
      <w:r w:rsidRPr="00625E29">
        <w:rPr>
          <w:rFonts w:ascii="Times New Roman" w:hAnsi="Times New Roman" w:cs="Times New Roman"/>
          <w:sz w:val="28"/>
          <w:szCs w:val="28"/>
        </w:rPr>
        <w:t xml:space="preserve">360°, кроком уперед. </w:t>
      </w:r>
    </w:p>
    <w:p w14:paraId="7024AFC6" w14:textId="0A59D6A8" w:rsidR="00575876"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Однойменний поворот на 90°</w:t>
      </w:r>
      <w:r>
        <w:rPr>
          <w:rFonts w:ascii="Times New Roman" w:hAnsi="Times New Roman" w:cs="Times New Roman"/>
          <w:sz w:val="28"/>
          <w:szCs w:val="28"/>
        </w:rPr>
        <w:t>-</w:t>
      </w:r>
      <w:r w:rsidRPr="00625E29">
        <w:rPr>
          <w:rFonts w:ascii="Times New Roman" w:hAnsi="Times New Roman" w:cs="Times New Roman"/>
          <w:sz w:val="28"/>
          <w:szCs w:val="28"/>
        </w:rPr>
        <w:t xml:space="preserve">180° – вільна нога пряма назад (зігнута вперед і притиснута до опорної), руки довільно. </w:t>
      </w:r>
    </w:p>
    <w:p w14:paraId="7F660C56" w14:textId="77777777" w:rsidR="00575876"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Рухи руками: сплески, акцентовані рухи кистю, м’які та різкі рухи, хвилі. </w:t>
      </w:r>
    </w:p>
    <w:p w14:paraId="1E945A55" w14:textId="77777777" w:rsidR="00575876"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Суглобова гімнастика. </w:t>
      </w:r>
    </w:p>
    <w:p w14:paraId="69B0E58C" w14:textId="77777777" w:rsidR="00575876" w:rsidRDefault="00625E29" w:rsidP="00BB2735">
      <w:pPr>
        <w:widowControl w:val="0"/>
        <w:tabs>
          <w:tab w:val="left" w:pos="1020"/>
        </w:tabs>
        <w:spacing w:after="0" w:line="360" w:lineRule="auto"/>
        <w:ind w:firstLine="709"/>
        <w:jc w:val="both"/>
        <w:rPr>
          <w:rFonts w:ascii="Times New Roman" w:hAnsi="Times New Roman" w:cs="Times New Roman"/>
          <w:sz w:val="28"/>
          <w:szCs w:val="28"/>
        </w:rPr>
      </w:pPr>
      <w:r w:rsidRPr="00625E29">
        <w:rPr>
          <w:rFonts w:ascii="Times New Roman" w:hAnsi="Times New Roman" w:cs="Times New Roman"/>
          <w:sz w:val="28"/>
          <w:szCs w:val="28"/>
        </w:rPr>
        <w:t xml:space="preserve">Музичні ігри, завдання, імпровізації. Переміщення під музичний супровід, зупинка, зміна виду переміщення. </w:t>
      </w:r>
    </w:p>
    <w:p w14:paraId="06D570C3" w14:textId="1F6AF592" w:rsidR="00536929" w:rsidRDefault="00536929" w:rsidP="00BB2735">
      <w:pPr>
        <w:widowControl w:val="0"/>
        <w:tabs>
          <w:tab w:val="left" w:pos="10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кінці тренування виконувались вправи на розтягування та дихальні вправи.</w:t>
      </w:r>
    </w:p>
    <w:p w14:paraId="080CD557" w14:textId="77777777" w:rsidR="00FB2FD8" w:rsidRDefault="00FB2FD8" w:rsidP="00FB2FD8">
      <w:pPr>
        <w:spacing w:after="0" w:line="360" w:lineRule="auto"/>
        <w:jc w:val="both"/>
        <w:rPr>
          <w:rFonts w:ascii="Times New Roman" w:hAnsi="Times New Roman" w:cs="Times New Roman"/>
          <w:b/>
          <w:bCs/>
          <w:sz w:val="28"/>
          <w:szCs w:val="28"/>
        </w:rPr>
      </w:pPr>
    </w:p>
    <w:p w14:paraId="62A2036B" w14:textId="1165ED9A" w:rsidR="00FB2FD8" w:rsidRDefault="00FB2FD8" w:rsidP="00B551F5">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2.3. </w:t>
      </w:r>
      <w:r w:rsidRPr="00FB2FD8">
        <w:rPr>
          <w:rFonts w:ascii="Times New Roman" w:hAnsi="Times New Roman" w:cs="Times New Roman"/>
          <w:b/>
          <w:bCs/>
          <w:sz w:val="28"/>
          <w:szCs w:val="28"/>
        </w:rPr>
        <w:t xml:space="preserve">Результати апробації </w:t>
      </w:r>
      <w:r w:rsidR="002720A0">
        <w:rPr>
          <w:rFonts w:ascii="Times New Roman" w:hAnsi="Times New Roman" w:cs="Times New Roman"/>
          <w:b/>
          <w:bCs/>
          <w:sz w:val="28"/>
          <w:szCs w:val="28"/>
        </w:rPr>
        <w:t>програми</w:t>
      </w:r>
      <w:r w:rsidRPr="00FB2FD8">
        <w:rPr>
          <w:rFonts w:ascii="Times New Roman" w:hAnsi="Times New Roman" w:cs="Times New Roman"/>
          <w:b/>
          <w:bCs/>
          <w:sz w:val="28"/>
          <w:szCs w:val="28"/>
        </w:rPr>
        <w:t xml:space="preserve"> фізичного розвитку юних спортсменів  6-8 років зі спортивної акробатики</w:t>
      </w:r>
    </w:p>
    <w:p w14:paraId="301D281A" w14:textId="77777777" w:rsidR="000F5B52" w:rsidRDefault="000F5B52" w:rsidP="00C766C9">
      <w:pPr>
        <w:tabs>
          <w:tab w:val="left" w:pos="4335"/>
        </w:tabs>
        <w:spacing w:after="0" w:line="360" w:lineRule="auto"/>
        <w:jc w:val="both"/>
        <w:rPr>
          <w:rFonts w:ascii="Times New Roman" w:eastAsia="Times New Roman" w:hAnsi="Times New Roman" w:cs="Times New Roman"/>
          <w:bCs/>
          <w:color w:val="FF0000"/>
          <w:sz w:val="28"/>
          <w:szCs w:val="28"/>
          <w:lang w:eastAsia="ru-RU"/>
        </w:rPr>
      </w:pPr>
    </w:p>
    <w:p w14:paraId="02AC1549" w14:textId="446A3D0B" w:rsidR="008B42AD" w:rsidRPr="002A5A05" w:rsidRDefault="008B42AD" w:rsidP="008B42AD">
      <w:pPr>
        <w:tabs>
          <w:tab w:val="left" w:pos="4335"/>
        </w:tabs>
        <w:spacing w:after="0" w:line="360" w:lineRule="auto"/>
        <w:ind w:firstLine="709"/>
        <w:jc w:val="both"/>
        <w:rPr>
          <w:rFonts w:ascii="Times New Roman" w:eastAsia="Times New Roman" w:hAnsi="Times New Roman" w:cs="Times New Roman"/>
          <w:bCs/>
          <w:sz w:val="28"/>
          <w:szCs w:val="28"/>
          <w:lang w:eastAsia="ru-RU"/>
        </w:rPr>
      </w:pPr>
      <w:bookmarkStart w:id="20" w:name="_Hlk181468945"/>
      <w:r w:rsidRPr="002A5A05">
        <w:rPr>
          <w:rFonts w:ascii="Times New Roman" w:eastAsia="Times New Roman" w:hAnsi="Times New Roman" w:cs="Times New Roman"/>
          <w:bCs/>
          <w:sz w:val="28"/>
          <w:szCs w:val="28"/>
          <w:lang w:eastAsia="ru-RU"/>
        </w:rPr>
        <w:t xml:space="preserve">Для продовження експерименту було сформовано дві групи по </w:t>
      </w:r>
      <w:r w:rsidR="00C766C9">
        <w:rPr>
          <w:rFonts w:ascii="Times New Roman" w:eastAsia="Times New Roman" w:hAnsi="Times New Roman" w:cs="Times New Roman"/>
          <w:bCs/>
          <w:sz w:val="28"/>
          <w:szCs w:val="28"/>
          <w:lang w:eastAsia="ru-RU"/>
        </w:rPr>
        <w:t>8</w:t>
      </w:r>
      <w:r w:rsidRPr="002A5A05">
        <w:rPr>
          <w:rFonts w:ascii="Times New Roman" w:eastAsia="Times New Roman" w:hAnsi="Times New Roman" w:cs="Times New Roman"/>
          <w:bCs/>
          <w:sz w:val="28"/>
          <w:szCs w:val="28"/>
          <w:lang w:eastAsia="ru-RU"/>
        </w:rPr>
        <w:t xml:space="preserve"> </w:t>
      </w:r>
      <w:r w:rsidR="00C766C9">
        <w:rPr>
          <w:rFonts w:ascii="Times New Roman" w:eastAsia="Times New Roman" w:hAnsi="Times New Roman" w:cs="Times New Roman"/>
          <w:bCs/>
          <w:sz w:val="28"/>
          <w:szCs w:val="28"/>
          <w:lang w:eastAsia="ru-RU"/>
        </w:rPr>
        <w:t>юних спортсменів</w:t>
      </w:r>
      <w:r w:rsidRPr="002A5A05">
        <w:rPr>
          <w:rFonts w:ascii="Times New Roman" w:eastAsia="Times New Roman" w:hAnsi="Times New Roman" w:cs="Times New Roman"/>
          <w:bCs/>
          <w:sz w:val="28"/>
          <w:szCs w:val="28"/>
          <w:lang w:eastAsia="ru-RU"/>
        </w:rPr>
        <w:t xml:space="preserve"> у кожній.</w:t>
      </w:r>
    </w:p>
    <w:p w14:paraId="1EB94DB0" w14:textId="7F1C4379" w:rsidR="008B42AD" w:rsidRPr="002A5A05" w:rsidRDefault="005F21A8" w:rsidP="008B42AD">
      <w:pPr>
        <w:tabs>
          <w:tab w:val="left" w:pos="4335"/>
        </w:tabs>
        <w:spacing w:after="0" w:line="360" w:lineRule="auto"/>
        <w:ind w:firstLine="709"/>
        <w:jc w:val="both"/>
        <w:rPr>
          <w:rFonts w:ascii="Times New Roman" w:eastAsia="Times New Roman" w:hAnsi="Times New Roman" w:cs="Times New Roman"/>
          <w:bCs/>
          <w:sz w:val="28"/>
          <w:szCs w:val="28"/>
          <w:lang w:eastAsia="ru-RU"/>
        </w:rPr>
      </w:pPr>
      <w:bookmarkStart w:id="21" w:name="_Hlk181463847"/>
      <w:r>
        <w:rPr>
          <w:rFonts w:ascii="Times New Roman" w:eastAsia="Times New Roman" w:hAnsi="Times New Roman" w:cs="Times New Roman"/>
          <w:bCs/>
          <w:sz w:val="28"/>
          <w:szCs w:val="28"/>
          <w:lang w:eastAsia="ru-RU"/>
        </w:rPr>
        <w:t>Юні спортсмени 6-8років</w:t>
      </w:r>
      <w:r w:rsidR="008B42AD" w:rsidRPr="002A5A05">
        <w:rPr>
          <w:rFonts w:ascii="Times New Roman" w:eastAsia="Times New Roman" w:hAnsi="Times New Roman" w:cs="Times New Roman"/>
          <w:bCs/>
          <w:sz w:val="28"/>
          <w:szCs w:val="28"/>
          <w:lang w:eastAsia="ru-RU"/>
        </w:rPr>
        <w:t xml:space="preserve"> </w:t>
      </w:r>
      <w:bookmarkEnd w:id="21"/>
      <w:r w:rsidR="008B42AD" w:rsidRPr="002A5A05">
        <w:rPr>
          <w:rFonts w:ascii="Times New Roman" w:eastAsia="Times New Roman" w:hAnsi="Times New Roman" w:cs="Times New Roman"/>
          <w:bCs/>
          <w:sz w:val="28"/>
          <w:szCs w:val="28"/>
          <w:lang w:eastAsia="ru-RU"/>
        </w:rPr>
        <w:t>контрольної групи (КГ) під час тренування робили опір на підвищені фізичних якостей за рахунок використання засобів традиційної базової техніки, вправ загальної фізичної підготовки та вправ на гнучкість</w:t>
      </w:r>
      <w:r w:rsidR="00DA57FC">
        <w:rPr>
          <w:rFonts w:ascii="Times New Roman" w:eastAsia="Times New Roman" w:hAnsi="Times New Roman" w:cs="Times New Roman"/>
          <w:bCs/>
          <w:sz w:val="28"/>
          <w:szCs w:val="28"/>
          <w:lang w:eastAsia="ru-RU"/>
        </w:rPr>
        <w:t xml:space="preserve"> за програмою ДЮСШ.</w:t>
      </w:r>
    </w:p>
    <w:p w14:paraId="1F8F9B25" w14:textId="19CB607C" w:rsidR="005F21A8" w:rsidRDefault="005F21A8" w:rsidP="000A6C6D">
      <w:pPr>
        <w:tabs>
          <w:tab w:val="left" w:pos="4335"/>
        </w:tabs>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Юні спортсмени 6-8років</w:t>
      </w:r>
      <w:r w:rsidRPr="002A5A05">
        <w:rPr>
          <w:rFonts w:ascii="Times New Roman" w:eastAsia="Times New Roman" w:hAnsi="Times New Roman" w:cs="Times New Roman"/>
          <w:bCs/>
          <w:sz w:val="28"/>
          <w:szCs w:val="28"/>
          <w:lang w:eastAsia="ru-RU"/>
        </w:rPr>
        <w:t xml:space="preserve"> </w:t>
      </w:r>
      <w:r w:rsidR="008B42AD" w:rsidRPr="002A5A05">
        <w:rPr>
          <w:rFonts w:ascii="Times New Roman" w:eastAsia="Times New Roman" w:hAnsi="Times New Roman" w:cs="Times New Roman"/>
          <w:bCs/>
          <w:sz w:val="28"/>
          <w:szCs w:val="28"/>
          <w:lang w:eastAsia="ru-RU"/>
        </w:rPr>
        <w:t xml:space="preserve"> експериментальної групи (ЕГ) виконували збільшений обсяг тренувальних навантажень згідно розробленої програми</w:t>
      </w:r>
      <w:r w:rsidR="006A4A91">
        <w:rPr>
          <w:rFonts w:ascii="Times New Roman" w:eastAsia="Times New Roman" w:hAnsi="Times New Roman" w:cs="Times New Roman"/>
          <w:bCs/>
          <w:sz w:val="28"/>
          <w:szCs w:val="28"/>
          <w:lang w:eastAsia="ru-RU"/>
        </w:rPr>
        <w:t xml:space="preserve"> впродовж шести місяців.</w:t>
      </w:r>
    </w:p>
    <w:p w14:paraId="2A2CBCB2" w14:textId="666A620B" w:rsidR="00600C90" w:rsidRPr="00600C90" w:rsidRDefault="00600C90" w:rsidP="00600C90">
      <w:pPr>
        <w:widowControl w:val="0"/>
        <w:tabs>
          <w:tab w:val="left" w:pos="885"/>
        </w:tabs>
        <w:spacing w:after="0" w:line="360" w:lineRule="auto"/>
        <w:ind w:firstLine="709"/>
        <w:jc w:val="both"/>
        <w:rPr>
          <w:rFonts w:ascii="Times New Roman" w:eastAsia="Times New Roman" w:hAnsi="Times New Roman" w:cs="Times New Roman"/>
          <w:bCs/>
          <w:color w:val="000000"/>
          <w:sz w:val="28"/>
          <w:szCs w:val="28"/>
          <w:lang w:eastAsia="ru-RU"/>
        </w:rPr>
      </w:pPr>
      <w:r w:rsidRPr="00600C90">
        <w:rPr>
          <w:rFonts w:ascii="Times New Roman" w:eastAsia="Times New Roman" w:hAnsi="Times New Roman" w:cs="Times New Roman"/>
          <w:bCs/>
          <w:color w:val="000000"/>
          <w:sz w:val="28"/>
          <w:szCs w:val="28"/>
          <w:lang w:eastAsia="ru-RU"/>
        </w:rPr>
        <w:t xml:space="preserve">Для виявлення рівня фізичних здібностей </w:t>
      </w:r>
      <w:r w:rsidR="000A6C6D">
        <w:rPr>
          <w:rFonts w:ascii="Times New Roman" w:eastAsia="Times New Roman" w:hAnsi="Times New Roman" w:cs="Times New Roman"/>
          <w:bCs/>
          <w:color w:val="000000"/>
          <w:sz w:val="28"/>
          <w:szCs w:val="28"/>
          <w:lang w:eastAsia="ru-RU"/>
        </w:rPr>
        <w:t>юних спортсменів</w:t>
      </w:r>
      <w:r w:rsidRPr="00600C90">
        <w:rPr>
          <w:rFonts w:ascii="Times New Roman" w:eastAsia="Times New Roman" w:hAnsi="Times New Roman" w:cs="Times New Roman"/>
          <w:bCs/>
          <w:color w:val="000000"/>
          <w:sz w:val="28"/>
          <w:szCs w:val="28"/>
          <w:lang w:eastAsia="ru-RU"/>
        </w:rPr>
        <w:t xml:space="preserve"> перед початком експерименту та в кінці проведено педагогічне тестування. Для цього використано такі тести: </w:t>
      </w:r>
    </w:p>
    <w:p w14:paraId="114FCB03" w14:textId="77777777" w:rsidR="00600C90" w:rsidRDefault="00600C90" w:rsidP="00600C90">
      <w:pPr>
        <w:widowControl w:val="0"/>
        <w:numPr>
          <w:ilvl w:val="0"/>
          <w:numId w:val="33"/>
        </w:numPr>
        <w:spacing w:after="0" w:line="360" w:lineRule="auto"/>
        <w:ind w:left="0" w:firstLine="709"/>
        <w:contextualSpacing/>
        <w:jc w:val="both"/>
        <w:rPr>
          <w:rFonts w:ascii="Times New Roman" w:eastAsia="Times New Roman" w:hAnsi="Times New Roman" w:cs="Times New Roman"/>
          <w:bCs/>
          <w:sz w:val="28"/>
          <w:szCs w:val="28"/>
          <w:lang w:eastAsia="ru-RU"/>
        </w:rPr>
      </w:pPr>
      <w:r w:rsidRPr="00600C90">
        <w:rPr>
          <w:rFonts w:ascii="Times New Roman" w:eastAsia="Times New Roman" w:hAnsi="Times New Roman" w:cs="Times New Roman"/>
          <w:bCs/>
          <w:sz w:val="28"/>
          <w:szCs w:val="28"/>
          <w:lang w:eastAsia="ru-RU"/>
        </w:rPr>
        <w:t>Човниковий біг 4×9 м, с.</w:t>
      </w:r>
    </w:p>
    <w:p w14:paraId="37579D39" w14:textId="19C43568" w:rsidR="00DC5F11" w:rsidRPr="00600C90" w:rsidRDefault="00DC5F11" w:rsidP="00600C90">
      <w:pPr>
        <w:widowControl w:val="0"/>
        <w:numPr>
          <w:ilvl w:val="0"/>
          <w:numId w:val="33"/>
        </w:numPr>
        <w:spacing w:after="0" w:line="360" w:lineRule="auto"/>
        <w:ind w:left="0" w:firstLine="709"/>
        <w:contextualSpacing/>
        <w:jc w:val="both"/>
        <w:rPr>
          <w:rFonts w:ascii="Times New Roman" w:eastAsia="Times New Roman" w:hAnsi="Times New Roman" w:cs="Times New Roman"/>
          <w:bCs/>
          <w:sz w:val="28"/>
          <w:szCs w:val="28"/>
          <w:lang w:eastAsia="ru-RU"/>
        </w:rPr>
      </w:pPr>
      <w:r w:rsidRPr="00DC5F11">
        <w:rPr>
          <w:rFonts w:ascii="Times New Roman" w:eastAsia="Times New Roman" w:hAnsi="Times New Roman" w:cs="Times New Roman"/>
          <w:bCs/>
          <w:sz w:val="28"/>
          <w:szCs w:val="28"/>
          <w:lang w:eastAsia="ru-RU"/>
        </w:rPr>
        <w:t>Стрибки в довжину з місця, см</w:t>
      </w:r>
      <w:r>
        <w:rPr>
          <w:rFonts w:ascii="Times New Roman" w:eastAsia="Times New Roman" w:hAnsi="Times New Roman" w:cs="Times New Roman"/>
          <w:bCs/>
          <w:sz w:val="28"/>
          <w:szCs w:val="28"/>
          <w:lang w:eastAsia="ru-RU"/>
        </w:rPr>
        <w:t>.</w:t>
      </w:r>
    </w:p>
    <w:p w14:paraId="3D2BFD78" w14:textId="1C39E9A2" w:rsidR="00600C90" w:rsidRPr="00600C90" w:rsidRDefault="00600C90" w:rsidP="00600C90">
      <w:pPr>
        <w:widowControl w:val="0"/>
        <w:numPr>
          <w:ilvl w:val="0"/>
          <w:numId w:val="33"/>
        </w:numPr>
        <w:spacing w:after="0" w:line="360" w:lineRule="auto"/>
        <w:ind w:left="0" w:firstLine="709"/>
        <w:contextualSpacing/>
        <w:jc w:val="both"/>
        <w:rPr>
          <w:rFonts w:ascii="Times New Roman" w:eastAsia="Times New Roman" w:hAnsi="Times New Roman" w:cs="Times New Roman"/>
          <w:bCs/>
          <w:sz w:val="28"/>
          <w:szCs w:val="28"/>
          <w:lang w:eastAsia="ru-RU"/>
        </w:rPr>
      </w:pPr>
      <w:r w:rsidRPr="00600C90">
        <w:rPr>
          <w:rFonts w:ascii="Times New Roman" w:eastAsia="Times New Roman" w:hAnsi="Times New Roman" w:cs="Times New Roman"/>
          <w:bCs/>
          <w:sz w:val="28"/>
          <w:szCs w:val="28"/>
          <w:lang w:eastAsia="ru-RU"/>
        </w:rPr>
        <w:t>Згинання-розгинання рук в упорі лежачи, к-ть разів.</w:t>
      </w:r>
    </w:p>
    <w:p w14:paraId="4BB4CBD8" w14:textId="6F45E995" w:rsidR="00600C90" w:rsidRDefault="00600C90" w:rsidP="00600C90">
      <w:pPr>
        <w:widowControl w:val="0"/>
        <w:numPr>
          <w:ilvl w:val="0"/>
          <w:numId w:val="33"/>
        </w:numPr>
        <w:spacing w:after="0" w:line="360" w:lineRule="auto"/>
        <w:ind w:left="0" w:firstLine="709"/>
        <w:contextualSpacing/>
        <w:jc w:val="both"/>
        <w:rPr>
          <w:rFonts w:ascii="Times New Roman" w:eastAsia="Times New Roman" w:hAnsi="Times New Roman" w:cs="Times New Roman"/>
          <w:bCs/>
          <w:sz w:val="28"/>
          <w:szCs w:val="28"/>
          <w:lang w:eastAsia="ru-RU"/>
        </w:rPr>
      </w:pPr>
      <w:r w:rsidRPr="00600C90">
        <w:rPr>
          <w:rFonts w:ascii="Times New Roman" w:eastAsia="Times New Roman" w:hAnsi="Times New Roman" w:cs="Times New Roman"/>
          <w:bCs/>
          <w:sz w:val="28"/>
          <w:szCs w:val="28"/>
          <w:lang w:eastAsia="ru-RU"/>
        </w:rPr>
        <w:t>Підйом тулуба в сід з</w:t>
      </w:r>
      <w:r w:rsidR="00DC5F11">
        <w:rPr>
          <w:rFonts w:ascii="Times New Roman" w:eastAsia="Times New Roman" w:hAnsi="Times New Roman" w:cs="Times New Roman"/>
          <w:bCs/>
          <w:sz w:val="28"/>
          <w:szCs w:val="28"/>
          <w:lang w:eastAsia="ru-RU"/>
        </w:rPr>
        <w:t>а 1 хвилину</w:t>
      </w:r>
      <w:r w:rsidRPr="00600C90">
        <w:rPr>
          <w:rFonts w:ascii="Times New Roman" w:eastAsia="Times New Roman" w:hAnsi="Times New Roman" w:cs="Times New Roman"/>
          <w:bCs/>
          <w:sz w:val="28"/>
          <w:szCs w:val="28"/>
          <w:lang w:eastAsia="ru-RU"/>
        </w:rPr>
        <w:t>, к-ть разів.</w:t>
      </w:r>
    </w:p>
    <w:p w14:paraId="03C3AC7F" w14:textId="3FF6A56C" w:rsidR="00DC5F11" w:rsidRPr="00600C90" w:rsidRDefault="00DC5F11" w:rsidP="00600C90">
      <w:pPr>
        <w:widowControl w:val="0"/>
        <w:numPr>
          <w:ilvl w:val="0"/>
          <w:numId w:val="33"/>
        </w:numPr>
        <w:spacing w:after="0" w:line="360" w:lineRule="auto"/>
        <w:ind w:left="0" w:firstLine="709"/>
        <w:contextualSpacing/>
        <w:jc w:val="both"/>
        <w:rPr>
          <w:rFonts w:ascii="Times New Roman" w:eastAsia="Times New Roman" w:hAnsi="Times New Roman" w:cs="Times New Roman"/>
          <w:bCs/>
          <w:sz w:val="28"/>
          <w:szCs w:val="28"/>
          <w:lang w:eastAsia="ru-RU"/>
        </w:rPr>
      </w:pPr>
      <w:r w:rsidRPr="00DC5F11">
        <w:rPr>
          <w:rFonts w:ascii="Times New Roman" w:eastAsia="Times New Roman" w:hAnsi="Times New Roman" w:cs="Times New Roman"/>
          <w:bCs/>
          <w:sz w:val="28"/>
          <w:szCs w:val="28"/>
          <w:lang w:eastAsia="ru-RU"/>
        </w:rPr>
        <w:lastRenderedPageBreak/>
        <w:t>Нахил тулуба вперед з положення сидячи, см</w:t>
      </w:r>
      <w:r>
        <w:rPr>
          <w:rFonts w:ascii="Times New Roman" w:eastAsia="Times New Roman" w:hAnsi="Times New Roman" w:cs="Times New Roman"/>
          <w:bCs/>
          <w:sz w:val="28"/>
          <w:szCs w:val="28"/>
          <w:lang w:eastAsia="ru-RU"/>
        </w:rPr>
        <w:t>.</w:t>
      </w:r>
    </w:p>
    <w:bookmarkEnd w:id="20"/>
    <w:p w14:paraId="50F70F8D" w14:textId="79853768" w:rsidR="00600C90" w:rsidRPr="00600C90" w:rsidRDefault="00600C90" w:rsidP="00600C90">
      <w:pPr>
        <w:widowControl w:val="0"/>
        <w:spacing w:after="0" w:line="360" w:lineRule="auto"/>
        <w:ind w:firstLine="709"/>
        <w:jc w:val="both"/>
        <w:rPr>
          <w:rFonts w:ascii="Times New Roman" w:eastAsia="Times New Roman" w:hAnsi="Times New Roman" w:cs="Times New Roman"/>
          <w:bCs/>
          <w:sz w:val="28"/>
          <w:szCs w:val="28"/>
          <w:lang w:eastAsia="ru-RU"/>
        </w:rPr>
      </w:pPr>
      <w:r w:rsidRPr="00600C90">
        <w:rPr>
          <w:rFonts w:ascii="Times New Roman" w:eastAsia="Times New Roman" w:hAnsi="Times New Roman" w:cs="Times New Roman"/>
          <w:bCs/>
          <w:sz w:val="28"/>
          <w:szCs w:val="28"/>
          <w:lang w:eastAsia="ru-RU"/>
        </w:rPr>
        <w:t xml:space="preserve">Результати показників </w:t>
      </w:r>
      <w:r w:rsidRPr="00600C90">
        <w:rPr>
          <w:rFonts w:ascii="Times New Roman" w:eastAsia="Times New Roman" w:hAnsi="Times New Roman" w:cs="Times New Roman"/>
          <w:iCs/>
          <w:sz w:val="28"/>
          <w:szCs w:val="28"/>
          <w:lang w:eastAsia="ru-RU"/>
        </w:rPr>
        <w:t>фізичної підготовленості</w:t>
      </w:r>
      <w:r w:rsidRPr="00600C90">
        <w:rPr>
          <w:rFonts w:ascii="Times New Roman" w:eastAsia="Times New Roman" w:hAnsi="Times New Roman" w:cs="Times New Roman"/>
          <w:b/>
          <w:bCs/>
          <w:iCs/>
          <w:sz w:val="28"/>
          <w:szCs w:val="28"/>
          <w:lang w:eastAsia="ru-RU"/>
        </w:rPr>
        <w:t xml:space="preserve"> </w:t>
      </w:r>
      <w:r w:rsidR="007C3180">
        <w:rPr>
          <w:rFonts w:ascii="Times New Roman" w:eastAsia="Times New Roman" w:hAnsi="Times New Roman" w:cs="Times New Roman"/>
          <w:bCs/>
          <w:sz w:val="28"/>
          <w:szCs w:val="28"/>
          <w:lang w:eastAsia="ru-RU"/>
        </w:rPr>
        <w:t xml:space="preserve">юних акробатів </w:t>
      </w:r>
      <w:r w:rsidRPr="00600C90">
        <w:rPr>
          <w:rFonts w:ascii="Times New Roman" w:eastAsia="Times New Roman" w:hAnsi="Times New Roman" w:cs="Times New Roman"/>
          <w:bCs/>
          <w:sz w:val="28"/>
          <w:szCs w:val="28"/>
          <w:lang w:eastAsia="ru-RU"/>
        </w:rPr>
        <w:t>наведені в таблиці 2.</w:t>
      </w:r>
      <w:r w:rsidR="007C3180">
        <w:rPr>
          <w:rFonts w:ascii="Times New Roman" w:eastAsia="Times New Roman" w:hAnsi="Times New Roman" w:cs="Times New Roman"/>
          <w:bCs/>
          <w:sz w:val="28"/>
          <w:szCs w:val="28"/>
          <w:lang w:eastAsia="ru-RU"/>
        </w:rPr>
        <w:t>1</w:t>
      </w:r>
      <w:r w:rsidRPr="00600C90">
        <w:rPr>
          <w:rFonts w:ascii="Times New Roman" w:eastAsia="Times New Roman" w:hAnsi="Times New Roman" w:cs="Times New Roman"/>
          <w:bCs/>
          <w:sz w:val="28"/>
          <w:szCs w:val="28"/>
          <w:lang w:eastAsia="ru-RU"/>
        </w:rPr>
        <w:t xml:space="preserve">. </w:t>
      </w:r>
    </w:p>
    <w:p w14:paraId="2BFEDEBE" w14:textId="7D0B9AB4" w:rsidR="00600C90" w:rsidRPr="00600C90" w:rsidRDefault="00600C90" w:rsidP="00600C90">
      <w:pPr>
        <w:spacing w:after="0" w:line="360" w:lineRule="auto"/>
        <w:ind w:firstLine="709"/>
        <w:jc w:val="right"/>
        <w:rPr>
          <w:rFonts w:ascii="Times New Roman" w:eastAsia="Times New Roman" w:hAnsi="Times New Roman" w:cs="Times New Roman"/>
          <w:bCs/>
          <w:i/>
          <w:sz w:val="28"/>
          <w:szCs w:val="28"/>
          <w:lang w:eastAsia="ru-RU"/>
        </w:rPr>
      </w:pPr>
      <w:r w:rsidRPr="00600C90">
        <w:rPr>
          <w:rFonts w:ascii="Times New Roman" w:eastAsia="Times New Roman" w:hAnsi="Times New Roman" w:cs="Times New Roman"/>
          <w:bCs/>
          <w:i/>
          <w:sz w:val="28"/>
          <w:szCs w:val="28"/>
          <w:lang w:eastAsia="ru-RU"/>
        </w:rPr>
        <w:t>Таблиця 2.</w:t>
      </w:r>
      <w:r w:rsidR="007C3180">
        <w:rPr>
          <w:rFonts w:ascii="Times New Roman" w:eastAsia="Times New Roman" w:hAnsi="Times New Roman" w:cs="Times New Roman"/>
          <w:bCs/>
          <w:i/>
          <w:sz w:val="28"/>
          <w:szCs w:val="28"/>
          <w:lang w:eastAsia="ru-RU"/>
        </w:rPr>
        <w:t>1</w:t>
      </w:r>
      <w:r w:rsidRPr="00600C90">
        <w:rPr>
          <w:rFonts w:ascii="Times New Roman" w:eastAsia="Times New Roman" w:hAnsi="Times New Roman" w:cs="Times New Roman"/>
          <w:bCs/>
          <w:i/>
          <w:sz w:val="28"/>
          <w:szCs w:val="28"/>
          <w:lang w:eastAsia="ru-RU"/>
        </w:rPr>
        <w:t>.</w:t>
      </w:r>
    </w:p>
    <w:p w14:paraId="6BB3EEF8" w14:textId="0E419906" w:rsidR="00600C90" w:rsidRPr="00600C90" w:rsidRDefault="00600C90" w:rsidP="00600C90">
      <w:pPr>
        <w:spacing w:after="0" w:line="360" w:lineRule="auto"/>
        <w:jc w:val="center"/>
        <w:rPr>
          <w:rFonts w:ascii="Times New Roman" w:eastAsia="Times New Roman" w:hAnsi="Times New Roman" w:cs="Times New Roman"/>
          <w:b/>
          <w:bCs/>
          <w:iCs/>
          <w:sz w:val="28"/>
          <w:szCs w:val="28"/>
          <w:lang w:eastAsia="ru-RU"/>
        </w:rPr>
      </w:pPr>
      <w:r w:rsidRPr="00600C90">
        <w:rPr>
          <w:rFonts w:ascii="Times New Roman" w:eastAsia="Times New Roman" w:hAnsi="Times New Roman" w:cs="Times New Roman" w:hint="eastAsia"/>
          <w:b/>
          <w:bCs/>
          <w:iCs/>
          <w:sz w:val="28"/>
          <w:szCs w:val="28"/>
          <w:lang w:eastAsia="ru-RU"/>
        </w:rPr>
        <w:t>Порівняльний</w:t>
      </w:r>
      <w:r w:rsidRPr="00600C90">
        <w:rPr>
          <w:rFonts w:ascii="Times New Roman" w:eastAsia="Times New Roman" w:hAnsi="Times New Roman" w:cs="Times New Roman"/>
          <w:b/>
          <w:bCs/>
          <w:iCs/>
          <w:sz w:val="28"/>
          <w:szCs w:val="28"/>
          <w:lang w:eastAsia="ru-RU"/>
        </w:rPr>
        <w:t xml:space="preserve"> </w:t>
      </w:r>
      <w:r w:rsidRPr="00600C90">
        <w:rPr>
          <w:rFonts w:ascii="Times New Roman" w:eastAsia="Times New Roman" w:hAnsi="Times New Roman" w:cs="Times New Roman" w:hint="eastAsia"/>
          <w:b/>
          <w:bCs/>
          <w:iCs/>
          <w:sz w:val="28"/>
          <w:szCs w:val="28"/>
          <w:lang w:eastAsia="ru-RU"/>
        </w:rPr>
        <w:t>аналіз</w:t>
      </w:r>
      <w:r w:rsidRPr="00600C90">
        <w:rPr>
          <w:rFonts w:ascii="Times New Roman" w:eastAsia="Times New Roman" w:hAnsi="Times New Roman" w:cs="Times New Roman"/>
          <w:b/>
          <w:bCs/>
          <w:iCs/>
          <w:sz w:val="28"/>
          <w:szCs w:val="28"/>
          <w:lang w:eastAsia="ru-RU"/>
        </w:rPr>
        <w:t xml:space="preserve"> </w:t>
      </w:r>
      <w:r w:rsidRPr="00600C90">
        <w:rPr>
          <w:rFonts w:ascii="Times New Roman" w:eastAsia="Times New Roman" w:hAnsi="Times New Roman" w:cs="Times New Roman" w:hint="eastAsia"/>
          <w:b/>
          <w:bCs/>
          <w:iCs/>
          <w:sz w:val="28"/>
          <w:szCs w:val="28"/>
          <w:lang w:eastAsia="ru-RU"/>
        </w:rPr>
        <w:t>показників</w:t>
      </w:r>
      <w:r w:rsidRPr="00600C90">
        <w:rPr>
          <w:rFonts w:ascii="Times New Roman" w:eastAsia="Times New Roman" w:hAnsi="Times New Roman" w:cs="Times New Roman"/>
          <w:b/>
          <w:bCs/>
          <w:iCs/>
          <w:sz w:val="28"/>
          <w:szCs w:val="28"/>
          <w:lang w:eastAsia="ru-RU"/>
        </w:rPr>
        <w:t xml:space="preserve"> </w:t>
      </w:r>
      <w:r w:rsidR="005C2622" w:rsidRPr="005C2622">
        <w:rPr>
          <w:rFonts w:ascii="Times New Roman" w:eastAsia="Times New Roman" w:hAnsi="Times New Roman" w:cs="Times New Roman"/>
          <w:b/>
          <w:bCs/>
          <w:iCs/>
          <w:sz w:val="28"/>
          <w:szCs w:val="28"/>
          <w:lang w:eastAsia="ru-RU"/>
        </w:rPr>
        <w:t>фізичного розвитку юних спортсменів  6-8 років зі спортивної акробатики</w:t>
      </w:r>
    </w:p>
    <w:tbl>
      <w:tblPr>
        <w:tblStyle w:val="a4"/>
        <w:tblW w:w="0" w:type="auto"/>
        <w:tblLayout w:type="fixed"/>
        <w:tblLook w:val="04A0" w:firstRow="1" w:lastRow="0" w:firstColumn="1" w:lastColumn="0" w:noHBand="0" w:noVBand="1"/>
      </w:tblPr>
      <w:tblGrid>
        <w:gridCol w:w="3369"/>
        <w:gridCol w:w="1044"/>
        <w:gridCol w:w="930"/>
        <w:gridCol w:w="1144"/>
        <w:gridCol w:w="927"/>
        <w:gridCol w:w="930"/>
        <w:gridCol w:w="1226"/>
      </w:tblGrid>
      <w:tr w:rsidR="00600C90" w:rsidRPr="00600C90" w14:paraId="6B45D061" w14:textId="77777777" w:rsidTr="00600C90">
        <w:tc>
          <w:tcPr>
            <w:tcW w:w="3369" w:type="dxa"/>
            <w:vMerge w:val="restart"/>
          </w:tcPr>
          <w:p w14:paraId="70E39906" w14:textId="77777777" w:rsidR="00600C90" w:rsidRPr="00600C90" w:rsidRDefault="00600C90" w:rsidP="00600C90">
            <w:pPr>
              <w:tabs>
                <w:tab w:val="left" w:pos="4335"/>
              </w:tabs>
              <w:spacing w:after="0" w:line="240" w:lineRule="auto"/>
              <w:jc w:val="center"/>
              <w:rPr>
                <w:rFonts w:ascii="Times New Roman" w:eastAsia="Times New Roman" w:hAnsi="Times New Roman" w:cs="Times New Roman"/>
                <w:b/>
                <w:bCs/>
                <w:sz w:val="28"/>
                <w:szCs w:val="28"/>
                <w:lang w:eastAsia="ru-RU"/>
              </w:rPr>
            </w:pPr>
          </w:p>
          <w:p w14:paraId="667281F9" w14:textId="77777777" w:rsidR="00600C90" w:rsidRPr="00600C90" w:rsidRDefault="00600C90" w:rsidP="00600C90">
            <w:pPr>
              <w:tabs>
                <w:tab w:val="left" w:pos="4335"/>
              </w:tabs>
              <w:spacing w:after="0" w:line="240" w:lineRule="auto"/>
              <w:jc w:val="center"/>
              <w:rPr>
                <w:rFonts w:ascii="Times New Roman" w:eastAsia="Times New Roman" w:hAnsi="Times New Roman" w:cs="Times New Roman"/>
                <w:b/>
                <w:bCs/>
                <w:sz w:val="28"/>
                <w:szCs w:val="28"/>
                <w:lang w:eastAsia="ru-RU"/>
              </w:rPr>
            </w:pPr>
            <w:r w:rsidRPr="00600C90">
              <w:rPr>
                <w:rFonts w:ascii="Times New Roman" w:eastAsia="Times New Roman" w:hAnsi="Times New Roman" w:cs="Times New Roman"/>
                <w:b/>
                <w:bCs/>
                <w:sz w:val="28"/>
                <w:szCs w:val="28"/>
                <w:lang w:eastAsia="ru-RU"/>
              </w:rPr>
              <w:t>Види тестування</w:t>
            </w:r>
          </w:p>
          <w:p w14:paraId="51F124F8" w14:textId="77777777" w:rsidR="00600C90" w:rsidRPr="00600C90" w:rsidRDefault="00600C90" w:rsidP="00600C90">
            <w:pPr>
              <w:tabs>
                <w:tab w:val="left" w:pos="4335"/>
              </w:tabs>
              <w:spacing w:after="0" w:line="240" w:lineRule="auto"/>
              <w:jc w:val="center"/>
              <w:rPr>
                <w:rFonts w:ascii="Times New Roman" w:eastAsia="Times New Roman" w:hAnsi="Times New Roman" w:cs="Times New Roman"/>
                <w:b/>
                <w:bCs/>
                <w:sz w:val="28"/>
                <w:szCs w:val="28"/>
                <w:lang w:eastAsia="ru-RU"/>
              </w:rPr>
            </w:pPr>
          </w:p>
        </w:tc>
        <w:tc>
          <w:tcPr>
            <w:tcW w:w="3118" w:type="dxa"/>
            <w:gridSpan w:val="3"/>
          </w:tcPr>
          <w:p w14:paraId="2B240D12" w14:textId="1D2E6FE9" w:rsidR="00600C90" w:rsidRPr="00600C90" w:rsidRDefault="00600C90" w:rsidP="00600C90">
            <w:pPr>
              <w:tabs>
                <w:tab w:val="left" w:pos="4335"/>
              </w:tabs>
              <w:spacing w:after="0" w:line="240" w:lineRule="auto"/>
              <w:jc w:val="center"/>
              <w:rPr>
                <w:rFonts w:ascii="Times New Roman" w:eastAsia="Times New Roman" w:hAnsi="Times New Roman" w:cs="Times New Roman"/>
                <w:b/>
                <w:bCs/>
                <w:sz w:val="28"/>
                <w:szCs w:val="28"/>
                <w:lang w:eastAsia="ru-RU"/>
              </w:rPr>
            </w:pPr>
            <w:r w:rsidRPr="00600C90">
              <w:rPr>
                <w:rFonts w:ascii="Times New Roman" w:eastAsia="Times New Roman" w:hAnsi="Times New Roman" w:cs="Times New Roman"/>
                <w:b/>
                <w:bCs/>
                <w:sz w:val="28"/>
                <w:szCs w:val="28"/>
                <w:lang w:eastAsia="ru-RU"/>
              </w:rPr>
              <w:t>КГ(</w:t>
            </w:r>
            <w:r w:rsidRPr="00600C90">
              <w:rPr>
                <w:rFonts w:ascii="Times New Roman" w:eastAsia="Times New Roman" w:hAnsi="Times New Roman" w:cs="Times New Roman"/>
                <w:b/>
                <w:bCs/>
                <w:sz w:val="28"/>
                <w:szCs w:val="28"/>
                <w:lang w:val="en-US" w:eastAsia="ru-RU"/>
              </w:rPr>
              <w:t>n</w:t>
            </w:r>
            <w:r w:rsidRPr="00600C90">
              <w:rPr>
                <w:rFonts w:ascii="Times New Roman" w:eastAsia="Times New Roman" w:hAnsi="Times New Roman" w:cs="Times New Roman"/>
                <w:b/>
                <w:bCs/>
                <w:sz w:val="28"/>
                <w:szCs w:val="28"/>
                <w:lang w:eastAsia="ru-RU"/>
              </w:rPr>
              <w:t>=</w:t>
            </w:r>
            <w:r w:rsidR="001C188E">
              <w:rPr>
                <w:rFonts w:ascii="Times New Roman" w:eastAsia="Times New Roman" w:hAnsi="Times New Roman" w:cs="Times New Roman"/>
                <w:b/>
                <w:bCs/>
                <w:sz w:val="28"/>
                <w:szCs w:val="28"/>
                <w:lang w:eastAsia="ru-RU"/>
              </w:rPr>
              <w:t>8</w:t>
            </w:r>
            <w:r w:rsidRPr="00600C90">
              <w:rPr>
                <w:rFonts w:ascii="Times New Roman" w:eastAsia="Times New Roman" w:hAnsi="Times New Roman" w:cs="Times New Roman"/>
                <w:b/>
                <w:bCs/>
                <w:sz w:val="28"/>
                <w:szCs w:val="28"/>
                <w:lang w:eastAsia="ru-RU"/>
              </w:rPr>
              <w:t>)</w:t>
            </w:r>
          </w:p>
        </w:tc>
        <w:tc>
          <w:tcPr>
            <w:tcW w:w="3083" w:type="dxa"/>
            <w:gridSpan w:val="3"/>
          </w:tcPr>
          <w:p w14:paraId="21163040" w14:textId="51503A37" w:rsidR="00600C90" w:rsidRPr="00600C90" w:rsidRDefault="00600C90" w:rsidP="00600C90">
            <w:pPr>
              <w:tabs>
                <w:tab w:val="left" w:pos="4335"/>
              </w:tabs>
              <w:spacing w:after="0" w:line="240" w:lineRule="auto"/>
              <w:jc w:val="center"/>
              <w:rPr>
                <w:rFonts w:ascii="Times New Roman" w:eastAsia="Times New Roman" w:hAnsi="Times New Roman" w:cs="Times New Roman"/>
                <w:b/>
                <w:bCs/>
                <w:sz w:val="28"/>
                <w:szCs w:val="28"/>
                <w:lang w:val="en-US" w:eastAsia="ru-RU"/>
              </w:rPr>
            </w:pPr>
            <w:r w:rsidRPr="00600C90">
              <w:rPr>
                <w:rFonts w:ascii="Times New Roman" w:eastAsia="Times New Roman" w:hAnsi="Times New Roman" w:cs="Times New Roman"/>
                <w:b/>
                <w:bCs/>
                <w:sz w:val="28"/>
                <w:szCs w:val="28"/>
                <w:lang w:eastAsia="ru-RU"/>
              </w:rPr>
              <w:t>ЕГ(</w:t>
            </w:r>
            <w:r w:rsidRPr="00600C90">
              <w:rPr>
                <w:rFonts w:ascii="Times New Roman" w:eastAsia="Times New Roman" w:hAnsi="Times New Roman" w:cs="Times New Roman"/>
                <w:b/>
                <w:bCs/>
                <w:sz w:val="28"/>
                <w:szCs w:val="28"/>
                <w:lang w:val="en-US" w:eastAsia="ru-RU"/>
              </w:rPr>
              <w:t>n</w:t>
            </w:r>
            <w:r w:rsidRPr="00600C90">
              <w:rPr>
                <w:rFonts w:ascii="Times New Roman" w:eastAsia="Times New Roman" w:hAnsi="Times New Roman" w:cs="Times New Roman"/>
                <w:b/>
                <w:bCs/>
                <w:sz w:val="28"/>
                <w:szCs w:val="28"/>
                <w:lang w:eastAsia="ru-RU"/>
              </w:rPr>
              <w:t>=</w:t>
            </w:r>
            <w:r w:rsidR="001C188E">
              <w:rPr>
                <w:rFonts w:ascii="Times New Roman" w:eastAsia="Times New Roman" w:hAnsi="Times New Roman" w:cs="Times New Roman"/>
                <w:b/>
                <w:bCs/>
                <w:sz w:val="28"/>
                <w:szCs w:val="28"/>
                <w:lang w:eastAsia="ru-RU"/>
              </w:rPr>
              <w:t>8</w:t>
            </w:r>
            <w:r w:rsidRPr="00600C90">
              <w:rPr>
                <w:rFonts w:ascii="Times New Roman" w:eastAsia="Times New Roman" w:hAnsi="Times New Roman" w:cs="Times New Roman"/>
                <w:b/>
                <w:bCs/>
                <w:sz w:val="28"/>
                <w:szCs w:val="28"/>
                <w:lang w:eastAsia="ru-RU"/>
              </w:rPr>
              <w:t>)</w:t>
            </w:r>
          </w:p>
        </w:tc>
      </w:tr>
      <w:tr w:rsidR="00600C90" w:rsidRPr="00600C90" w14:paraId="76176966" w14:textId="77777777" w:rsidTr="00600C90">
        <w:trPr>
          <w:trHeight w:val="654"/>
        </w:trPr>
        <w:tc>
          <w:tcPr>
            <w:tcW w:w="3369" w:type="dxa"/>
            <w:vMerge/>
          </w:tcPr>
          <w:p w14:paraId="7057FDDD" w14:textId="77777777" w:rsidR="00600C90" w:rsidRPr="00600C90" w:rsidRDefault="00600C90" w:rsidP="00600C90">
            <w:pPr>
              <w:tabs>
                <w:tab w:val="left" w:pos="4335"/>
              </w:tabs>
              <w:spacing w:after="0" w:line="240" w:lineRule="auto"/>
              <w:jc w:val="center"/>
              <w:rPr>
                <w:rFonts w:ascii="Times New Roman" w:eastAsia="Times New Roman" w:hAnsi="Times New Roman" w:cs="Times New Roman"/>
                <w:b/>
                <w:bCs/>
                <w:sz w:val="28"/>
                <w:szCs w:val="28"/>
                <w:lang w:eastAsia="ru-RU"/>
              </w:rPr>
            </w:pPr>
          </w:p>
        </w:tc>
        <w:tc>
          <w:tcPr>
            <w:tcW w:w="1044" w:type="dxa"/>
          </w:tcPr>
          <w:p w14:paraId="7AB30563" w14:textId="77777777" w:rsidR="00600C90" w:rsidRPr="00600C90" w:rsidRDefault="00600C90" w:rsidP="00600C90">
            <w:pPr>
              <w:tabs>
                <w:tab w:val="left" w:pos="4335"/>
              </w:tabs>
              <w:spacing w:after="0" w:line="240" w:lineRule="auto"/>
              <w:ind w:left="-57" w:right="-57"/>
              <w:jc w:val="center"/>
              <w:rPr>
                <w:rFonts w:ascii="Times New Roman" w:eastAsia="Times New Roman" w:hAnsi="Times New Roman" w:cs="Times New Roman"/>
                <w:b/>
                <w:bCs/>
                <w:sz w:val="28"/>
                <w:szCs w:val="28"/>
                <w:lang w:eastAsia="ru-RU"/>
              </w:rPr>
            </w:pPr>
            <w:r w:rsidRPr="00600C90">
              <w:rPr>
                <w:rFonts w:ascii="Times New Roman" w:eastAsia="Times New Roman" w:hAnsi="Times New Roman" w:cs="Times New Roman"/>
                <w:b/>
                <w:bCs/>
                <w:sz w:val="28"/>
                <w:szCs w:val="28"/>
                <w:lang w:eastAsia="ru-RU"/>
              </w:rPr>
              <w:t>До</w:t>
            </w:r>
            <w:r w:rsidRPr="00600C90">
              <w:rPr>
                <w:rFonts w:ascii="Times New Roman" w:eastAsia="Times New Roman" w:hAnsi="Times New Roman" w:cs="Times New Roman"/>
                <w:b/>
                <w:bCs/>
                <w:sz w:val="28"/>
                <w:szCs w:val="28"/>
                <w:lang w:val="en-US" w:eastAsia="ru-RU"/>
              </w:rPr>
              <w:t xml:space="preserve"> </w:t>
            </w:r>
            <w:r w:rsidRPr="00600C90">
              <w:rPr>
                <w:rFonts w:ascii="Times New Roman" w:eastAsia="Times New Roman" w:hAnsi="Times New Roman" w:cs="Times New Roman"/>
                <w:b/>
                <w:bCs/>
                <w:sz w:val="28"/>
                <w:szCs w:val="28"/>
                <w:lang w:eastAsia="ru-RU"/>
              </w:rPr>
              <w:t>експ.</w:t>
            </w:r>
          </w:p>
        </w:tc>
        <w:tc>
          <w:tcPr>
            <w:tcW w:w="930" w:type="dxa"/>
          </w:tcPr>
          <w:p w14:paraId="40E29BC7" w14:textId="77777777" w:rsidR="00600C90" w:rsidRPr="00600C90" w:rsidRDefault="00600C90" w:rsidP="00600C90">
            <w:pPr>
              <w:tabs>
                <w:tab w:val="left" w:pos="4335"/>
              </w:tabs>
              <w:spacing w:after="0" w:line="240" w:lineRule="auto"/>
              <w:ind w:left="-57" w:right="-57"/>
              <w:jc w:val="center"/>
              <w:rPr>
                <w:rFonts w:ascii="Times New Roman" w:eastAsia="Times New Roman" w:hAnsi="Times New Roman" w:cs="Times New Roman"/>
                <w:b/>
                <w:bCs/>
                <w:sz w:val="28"/>
                <w:szCs w:val="28"/>
                <w:lang w:eastAsia="ru-RU"/>
              </w:rPr>
            </w:pPr>
            <w:r w:rsidRPr="00600C90">
              <w:rPr>
                <w:rFonts w:ascii="Times New Roman" w:eastAsia="Times New Roman" w:hAnsi="Times New Roman" w:cs="Times New Roman"/>
                <w:b/>
                <w:bCs/>
                <w:sz w:val="28"/>
                <w:szCs w:val="28"/>
                <w:lang w:eastAsia="ru-RU"/>
              </w:rPr>
              <w:t>Після експ.</w:t>
            </w:r>
          </w:p>
        </w:tc>
        <w:tc>
          <w:tcPr>
            <w:tcW w:w="1144" w:type="dxa"/>
          </w:tcPr>
          <w:p w14:paraId="507F0206" w14:textId="77777777" w:rsidR="00600C90" w:rsidRPr="00600C90" w:rsidRDefault="00600C90" w:rsidP="00600C90">
            <w:pPr>
              <w:tabs>
                <w:tab w:val="left" w:pos="4335"/>
              </w:tabs>
              <w:spacing w:after="0" w:line="240" w:lineRule="auto"/>
              <w:ind w:left="-57" w:right="-57"/>
              <w:jc w:val="center"/>
              <w:rPr>
                <w:rFonts w:ascii="Times New Roman" w:eastAsia="Times New Roman" w:hAnsi="Times New Roman" w:cs="Times New Roman"/>
                <w:b/>
                <w:bCs/>
                <w:sz w:val="28"/>
                <w:szCs w:val="28"/>
                <w:lang w:val="en-US" w:eastAsia="ru-RU"/>
              </w:rPr>
            </w:pPr>
            <w:r w:rsidRPr="00600C90">
              <w:rPr>
                <w:rFonts w:ascii="Times New Roman" w:eastAsia="Times New Roman" w:hAnsi="Times New Roman" w:cs="Times New Roman"/>
                <w:b/>
                <w:bCs/>
                <w:sz w:val="28"/>
                <w:szCs w:val="28"/>
                <w:lang w:eastAsia="ru-RU"/>
              </w:rPr>
              <w:t>Приріст</w:t>
            </w:r>
            <w:r w:rsidRPr="00600C90">
              <w:rPr>
                <w:rFonts w:ascii="Times New Roman" w:eastAsia="Times New Roman" w:hAnsi="Times New Roman" w:cs="Times New Roman"/>
                <w:b/>
                <w:bCs/>
                <w:sz w:val="28"/>
                <w:szCs w:val="28"/>
                <w:lang w:val="en-US" w:eastAsia="ru-RU"/>
              </w:rPr>
              <w:t xml:space="preserve"> %</w:t>
            </w:r>
          </w:p>
        </w:tc>
        <w:tc>
          <w:tcPr>
            <w:tcW w:w="927" w:type="dxa"/>
          </w:tcPr>
          <w:p w14:paraId="337D8D20" w14:textId="77777777" w:rsidR="00600C90" w:rsidRPr="00600C90" w:rsidRDefault="00600C90" w:rsidP="00600C90">
            <w:pPr>
              <w:tabs>
                <w:tab w:val="left" w:pos="4335"/>
              </w:tabs>
              <w:spacing w:after="0" w:line="240" w:lineRule="auto"/>
              <w:ind w:left="-57" w:right="-57"/>
              <w:jc w:val="center"/>
              <w:rPr>
                <w:rFonts w:ascii="Times New Roman" w:eastAsia="Times New Roman" w:hAnsi="Times New Roman" w:cs="Times New Roman"/>
                <w:b/>
                <w:bCs/>
                <w:sz w:val="28"/>
                <w:szCs w:val="28"/>
                <w:lang w:eastAsia="ru-RU"/>
              </w:rPr>
            </w:pPr>
            <w:r w:rsidRPr="00600C90">
              <w:rPr>
                <w:rFonts w:ascii="Times New Roman" w:eastAsia="Times New Roman" w:hAnsi="Times New Roman" w:cs="Times New Roman"/>
                <w:b/>
                <w:bCs/>
                <w:sz w:val="28"/>
                <w:szCs w:val="28"/>
                <w:lang w:eastAsia="ru-RU"/>
              </w:rPr>
              <w:t>До експ.</w:t>
            </w:r>
          </w:p>
        </w:tc>
        <w:tc>
          <w:tcPr>
            <w:tcW w:w="930" w:type="dxa"/>
          </w:tcPr>
          <w:p w14:paraId="729BE282" w14:textId="77777777" w:rsidR="00600C90" w:rsidRPr="00600C90" w:rsidRDefault="00600C90" w:rsidP="00600C90">
            <w:pPr>
              <w:tabs>
                <w:tab w:val="left" w:pos="4335"/>
              </w:tabs>
              <w:spacing w:after="0" w:line="240" w:lineRule="auto"/>
              <w:ind w:left="-57" w:right="-57"/>
              <w:jc w:val="center"/>
              <w:rPr>
                <w:rFonts w:ascii="Times New Roman" w:eastAsia="Times New Roman" w:hAnsi="Times New Roman" w:cs="Times New Roman"/>
                <w:b/>
                <w:bCs/>
                <w:sz w:val="28"/>
                <w:szCs w:val="28"/>
                <w:lang w:eastAsia="ru-RU"/>
              </w:rPr>
            </w:pPr>
            <w:r w:rsidRPr="00600C90">
              <w:rPr>
                <w:rFonts w:ascii="Times New Roman" w:eastAsia="Times New Roman" w:hAnsi="Times New Roman" w:cs="Times New Roman"/>
                <w:b/>
                <w:bCs/>
                <w:sz w:val="28"/>
                <w:szCs w:val="28"/>
                <w:lang w:eastAsia="ru-RU"/>
              </w:rPr>
              <w:t>Після експ.</w:t>
            </w:r>
          </w:p>
        </w:tc>
        <w:tc>
          <w:tcPr>
            <w:tcW w:w="1226" w:type="dxa"/>
          </w:tcPr>
          <w:p w14:paraId="614D85EB" w14:textId="77777777" w:rsidR="00600C90" w:rsidRPr="00600C90" w:rsidRDefault="00600C90" w:rsidP="00600C90">
            <w:pPr>
              <w:tabs>
                <w:tab w:val="left" w:pos="4335"/>
              </w:tabs>
              <w:spacing w:after="0" w:line="240" w:lineRule="auto"/>
              <w:ind w:left="-57" w:right="-57"/>
              <w:jc w:val="center"/>
              <w:rPr>
                <w:rFonts w:ascii="Times New Roman" w:eastAsia="Times New Roman" w:hAnsi="Times New Roman" w:cs="Times New Roman"/>
                <w:b/>
                <w:bCs/>
                <w:sz w:val="28"/>
                <w:szCs w:val="28"/>
                <w:lang w:val="en-US" w:eastAsia="ru-RU"/>
              </w:rPr>
            </w:pPr>
            <w:r w:rsidRPr="00600C90">
              <w:rPr>
                <w:rFonts w:ascii="Times New Roman" w:eastAsia="Times New Roman" w:hAnsi="Times New Roman" w:cs="Times New Roman"/>
                <w:b/>
                <w:bCs/>
                <w:sz w:val="28"/>
                <w:szCs w:val="28"/>
                <w:lang w:eastAsia="ru-RU"/>
              </w:rPr>
              <w:t>Приріст</w:t>
            </w:r>
            <w:r w:rsidRPr="00600C90">
              <w:rPr>
                <w:rFonts w:ascii="Times New Roman" w:eastAsia="Times New Roman" w:hAnsi="Times New Roman" w:cs="Times New Roman"/>
                <w:b/>
                <w:bCs/>
                <w:sz w:val="28"/>
                <w:szCs w:val="28"/>
                <w:lang w:val="en-US" w:eastAsia="ru-RU"/>
              </w:rPr>
              <w:t xml:space="preserve"> %</w:t>
            </w:r>
          </w:p>
        </w:tc>
      </w:tr>
      <w:tr w:rsidR="00600C90" w:rsidRPr="00600C90" w14:paraId="1CF0877A" w14:textId="77777777" w:rsidTr="009A1405">
        <w:tc>
          <w:tcPr>
            <w:tcW w:w="3369" w:type="dxa"/>
          </w:tcPr>
          <w:p w14:paraId="7B3376DF" w14:textId="77777777" w:rsidR="00600C90" w:rsidRPr="00600C90" w:rsidRDefault="00600C90" w:rsidP="00600C90">
            <w:pPr>
              <w:widowControl w:val="0"/>
              <w:spacing w:after="0" w:line="240" w:lineRule="auto"/>
              <w:contextualSpacing/>
              <w:rPr>
                <w:rFonts w:ascii="Times New Roman" w:eastAsia="Times New Roman" w:hAnsi="Times New Roman" w:cs="Times New Roman"/>
                <w:sz w:val="28"/>
                <w:szCs w:val="28"/>
                <w:lang w:eastAsia="ru-RU"/>
              </w:rPr>
            </w:pPr>
            <w:r w:rsidRPr="00600C90">
              <w:rPr>
                <w:rFonts w:ascii="Times New Roman" w:eastAsia="Times New Roman" w:hAnsi="Times New Roman" w:cs="Times New Roman"/>
                <w:sz w:val="28"/>
                <w:szCs w:val="28"/>
                <w:lang w:eastAsia="ru-RU"/>
              </w:rPr>
              <w:t>Човниковий біг 4×9 м, с</w:t>
            </w:r>
          </w:p>
          <w:p w14:paraId="00643CEE" w14:textId="77777777" w:rsidR="00600C90" w:rsidRPr="00600C90" w:rsidRDefault="00600C90" w:rsidP="00600C90">
            <w:pPr>
              <w:tabs>
                <w:tab w:val="left" w:pos="4335"/>
              </w:tabs>
              <w:spacing w:after="0" w:line="240" w:lineRule="auto"/>
              <w:rPr>
                <w:rFonts w:ascii="Times New Roman" w:eastAsia="Times New Roman" w:hAnsi="Times New Roman" w:cs="Times New Roman"/>
                <w:sz w:val="28"/>
                <w:szCs w:val="28"/>
                <w:lang w:eastAsia="ru-RU"/>
              </w:rPr>
            </w:pPr>
          </w:p>
        </w:tc>
        <w:tc>
          <w:tcPr>
            <w:tcW w:w="1044" w:type="dxa"/>
            <w:vAlign w:val="center"/>
          </w:tcPr>
          <w:p w14:paraId="208229F0" w14:textId="1593AEA2" w:rsidR="00600C90" w:rsidRPr="00600C90" w:rsidRDefault="009A1405"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13,8</w:t>
            </w:r>
          </w:p>
        </w:tc>
        <w:tc>
          <w:tcPr>
            <w:tcW w:w="930" w:type="dxa"/>
            <w:vAlign w:val="center"/>
          </w:tcPr>
          <w:p w14:paraId="3C8FADDD" w14:textId="3EC431BF" w:rsidR="00600C90" w:rsidRPr="00600C90" w:rsidRDefault="006339C5"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6B59E3">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w:t>
            </w:r>
            <w:r w:rsidR="006B59E3">
              <w:rPr>
                <w:rFonts w:ascii="Times New Roman" w:eastAsia="Times New Roman" w:hAnsi="Times New Roman" w:cs="Times New Roman"/>
                <w:sz w:val="28"/>
                <w:szCs w:val="28"/>
                <w:lang w:eastAsia="ru-RU"/>
              </w:rPr>
              <w:t>7</w:t>
            </w:r>
          </w:p>
        </w:tc>
        <w:tc>
          <w:tcPr>
            <w:tcW w:w="1144" w:type="dxa"/>
            <w:vAlign w:val="center"/>
          </w:tcPr>
          <w:p w14:paraId="6F0DB8B2" w14:textId="3D9DEB17" w:rsidR="00600C90" w:rsidRPr="00600C90" w:rsidRDefault="006B59E3"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w:t>
            </w:r>
          </w:p>
        </w:tc>
        <w:tc>
          <w:tcPr>
            <w:tcW w:w="927" w:type="dxa"/>
            <w:vAlign w:val="center"/>
          </w:tcPr>
          <w:p w14:paraId="7C737474" w14:textId="7FA81651" w:rsidR="00600C90" w:rsidRPr="00600C90" w:rsidRDefault="006339C5"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13,6</w:t>
            </w:r>
          </w:p>
        </w:tc>
        <w:tc>
          <w:tcPr>
            <w:tcW w:w="930" w:type="dxa"/>
            <w:vAlign w:val="center"/>
          </w:tcPr>
          <w:p w14:paraId="744786A4" w14:textId="29A4793D" w:rsidR="00600C90" w:rsidRPr="00600C90" w:rsidRDefault="006339C5"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r w:rsidR="006B59E3">
              <w:rPr>
                <w:rFonts w:ascii="Times New Roman" w:eastAsia="Times New Roman" w:hAnsi="Times New Roman" w:cs="Times New Roman"/>
                <w:sz w:val="28"/>
                <w:szCs w:val="28"/>
                <w:lang w:eastAsia="ru-RU"/>
              </w:rPr>
              <w:t>1</w:t>
            </w:r>
          </w:p>
        </w:tc>
        <w:tc>
          <w:tcPr>
            <w:tcW w:w="1226" w:type="dxa"/>
            <w:vAlign w:val="center"/>
          </w:tcPr>
          <w:p w14:paraId="77052F32" w14:textId="35C69499" w:rsidR="00600C90" w:rsidRPr="00600C90" w:rsidRDefault="00833BDD"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11,0</w:t>
            </w:r>
          </w:p>
        </w:tc>
      </w:tr>
      <w:tr w:rsidR="00D13DF0" w:rsidRPr="00600C90" w14:paraId="5FED4EF9" w14:textId="77777777" w:rsidTr="009A1405">
        <w:tc>
          <w:tcPr>
            <w:tcW w:w="3369" w:type="dxa"/>
          </w:tcPr>
          <w:p w14:paraId="2B9ABC4F" w14:textId="405D3DFE" w:rsidR="00D13DF0" w:rsidRPr="00600C90" w:rsidRDefault="00660561" w:rsidP="00600C90">
            <w:pPr>
              <w:widowControl w:val="0"/>
              <w:spacing w:after="0" w:line="240" w:lineRule="auto"/>
              <w:contextualSpacing/>
              <w:rPr>
                <w:rFonts w:ascii="Times New Roman" w:eastAsia="Times New Roman" w:hAnsi="Times New Roman" w:cs="Times New Roman"/>
                <w:sz w:val="28"/>
                <w:szCs w:val="28"/>
                <w:lang w:eastAsia="ru-RU"/>
              </w:rPr>
            </w:pPr>
            <w:bookmarkStart w:id="22" w:name="_Hlk181464941"/>
            <w:r w:rsidRPr="00660561">
              <w:rPr>
                <w:rFonts w:ascii="Times New Roman" w:eastAsia="Times New Roman" w:hAnsi="Times New Roman" w:cs="Times New Roman"/>
                <w:sz w:val="28"/>
                <w:szCs w:val="28"/>
                <w:lang w:eastAsia="ru-RU"/>
              </w:rPr>
              <w:t>Стрибки в довжину з місця</w:t>
            </w:r>
            <w:r>
              <w:rPr>
                <w:rFonts w:ascii="Times New Roman" w:eastAsia="Times New Roman" w:hAnsi="Times New Roman" w:cs="Times New Roman"/>
                <w:sz w:val="28"/>
                <w:szCs w:val="28"/>
                <w:lang w:eastAsia="ru-RU"/>
              </w:rPr>
              <w:t>, см</w:t>
            </w:r>
            <w:bookmarkEnd w:id="22"/>
          </w:p>
        </w:tc>
        <w:tc>
          <w:tcPr>
            <w:tcW w:w="1044" w:type="dxa"/>
            <w:vAlign w:val="center"/>
          </w:tcPr>
          <w:p w14:paraId="6A36E6E2" w14:textId="4646F8A7" w:rsidR="00D13DF0" w:rsidRPr="00600C90" w:rsidRDefault="006C10B3"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108,5</w:t>
            </w:r>
          </w:p>
        </w:tc>
        <w:tc>
          <w:tcPr>
            <w:tcW w:w="930" w:type="dxa"/>
            <w:vAlign w:val="center"/>
          </w:tcPr>
          <w:p w14:paraId="5744512E" w14:textId="29B878BF" w:rsidR="00D13DF0" w:rsidRPr="00600C90" w:rsidRDefault="00FB7F74"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117,1</w:t>
            </w:r>
          </w:p>
        </w:tc>
        <w:tc>
          <w:tcPr>
            <w:tcW w:w="1144" w:type="dxa"/>
            <w:vAlign w:val="center"/>
          </w:tcPr>
          <w:p w14:paraId="72EB2CD2" w14:textId="3E6E8892" w:rsidR="00D13DF0" w:rsidRPr="00600C90" w:rsidRDefault="000E7388"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w:t>
            </w:r>
          </w:p>
        </w:tc>
        <w:tc>
          <w:tcPr>
            <w:tcW w:w="927" w:type="dxa"/>
            <w:vAlign w:val="center"/>
          </w:tcPr>
          <w:p w14:paraId="43236FB2" w14:textId="3E739EF6" w:rsidR="00D13DF0" w:rsidRPr="00600C90" w:rsidRDefault="006C10B3"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107,3</w:t>
            </w:r>
          </w:p>
        </w:tc>
        <w:tc>
          <w:tcPr>
            <w:tcW w:w="930" w:type="dxa"/>
            <w:vAlign w:val="center"/>
          </w:tcPr>
          <w:p w14:paraId="4180DFCC" w14:textId="067E0CD0" w:rsidR="00D13DF0" w:rsidRPr="00600C90" w:rsidRDefault="00FB7F74"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128,5</w:t>
            </w:r>
          </w:p>
        </w:tc>
        <w:tc>
          <w:tcPr>
            <w:tcW w:w="1226" w:type="dxa"/>
            <w:vAlign w:val="center"/>
          </w:tcPr>
          <w:p w14:paraId="081670AD" w14:textId="687487E4" w:rsidR="00D13DF0" w:rsidRPr="00600C90" w:rsidRDefault="000E7388"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19,7</w:t>
            </w:r>
          </w:p>
        </w:tc>
      </w:tr>
      <w:tr w:rsidR="00600C90" w:rsidRPr="00600C90" w14:paraId="7476969D" w14:textId="77777777" w:rsidTr="009A1405">
        <w:trPr>
          <w:trHeight w:val="773"/>
        </w:trPr>
        <w:tc>
          <w:tcPr>
            <w:tcW w:w="3369" w:type="dxa"/>
          </w:tcPr>
          <w:p w14:paraId="18DF5BFC" w14:textId="3FFF81E8" w:rsidR="00600C90" w:rsidRPr="00600C90" w:rsidRDefault="00600C90" w:rsidP="00600C90">
            <w:pPr>
              <w:widowControl w:val="0"/>
              <w:spacing w:after="0" w:line="240" w:lineRule="auto"/>
              <w:contextualSpacing/>
              <w:rPr>
                <w:rFonts w:ascii="Times New Roman" w:eastAsia="Times New Roman" w:hAnsi="Times New Roman" w:cs="Times New Roman"/>
                <w:b/>
                <w:bCs/>
                <w:color w:val="FFFFFF"/>
                <w:sz w:val="28"/>
                <w:szCs w:val="28"/>
                <w:lang w:eastAsia="ru-RU"/>
              </w:rPr>
            </w:pPr>
            <w:r w:rsidRPr="00600C90">
              <w:rPr>
                <w:rFonts w:ascii="Times New Roman" w:eastAsia="Times New Roman" w:hAnsi="Times New Roman" w:cs="Times New Roman"/>
                <w:sz w:val="28"/>
                <w:szCs w:val="28"/>
                <w:lang w:eastAsia="ru-RU"/>
              </w:rPr>
              <w:t>Згинання-розгинання рук в упорі лежачи, к-ть разів</w:t>
            </w:r>
          </w:p>
        </w:tc>
        <w:tc>
          <w:tcPr>
            <w:tcW w:w="1044" w:type="dxa"/>
            <w:vAlign w:val="center"/>
          </w:tcPr>
          <w:p w14:paraId="4BD89190" w14:textId="34ACC475" w:rsidR="00600C90" w:rsidRPr="00600C90" w:rsidRDefault="00C3633B"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4,5</w:t>
            </w:r>
          </w:p>
        </w:tc>
        <w:tc>
          <w:tcPr>
            <w:tcW w:w="930" w:type="dxa"/>
            <w:vAlign w:val="center"/>
          </w:tcPr>
          <w:p w14:paraId="4E5511EF" w14:textId="37140A89" w:rsidR="00600C90" w:rsidRPr="00600C90" w:rsidRDefault="00C3633B"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6,4</w:t>
            </w:r>
          </w:p>
        </w:tc>
        <w:tc>
          <w:tcPr>
            <w:tcW w:w="1144" w:type="dxa"/>
            <w:vAlign w:val="center"/>
          </w:tcPr>
          <w:p w14:paraId="309DE8C0" w14:textId="5445A025" w:rsidR="00600C90" w:rsidRPr="00600C90" w:rsidRDefault="00F67C58"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42,2</w:t>
            </w:r>
          </w:p>
        </w:tc>
        <w:tc>
          <w:tcPr>
            <w:tcW w:w="927" w:type="dxa"/>
            <w:vAlign w:val="center"/>
          </w:tcPr>
          <w:p w14:paraId="34F6C8F2" w14:textId="12B6B697" w:rsidR="00600C90" w:rsidRPr="00600C90" w:rsidRDefault="00C3633B"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5,1</w:t>
            </w:r>
          </w:p>
        </w:tc>
        <w:tc>
          <w:tcPr>
            <w:tcW w:w="930" w:type="dxa"/>
            <w:vAlign w:val="center"/>
          </w:tcPr>
          <w:p w14:paraId="7A87B26B" w14:textId="20468D89" w:rsidR="00600C90" w:rsidRPr="00600C90" w:rsidRDefault="00C3633B"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F67C58">
              <w:rPr>
                <w:rFonts w:ascii="Times New Roman" w:eastAsia="Times New Roman" w:hAnsi="Times New Roman" w:cs="Times New Roman"/>
                <w:sz w:val="28"/>
                <w:szCs w:val="28"/>
                <w:lang w:eastAsia="ru-RU"/>
              </w:rPr>
              <w:t>4</w:t>
            </w:r>
          </w:p>
        </w:tc>
        <w:tc>
          <w:tcPr>
            <w:tcW w:w="1226" w:type="dxa"/>
            <w:vAlign w:val="center"/>
          </w:tcPr>
          <w:p w14:paraId="42D4B027" w14:textId="6C2C7804" w:rsidR="00600C90" w:rsidRPr="00600C90" w:rsidRDefault="00F67C58"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64,7</w:t>
            </w:r>
          </w:p>
        </w:tc>
      </w:tr>
      <w:tr w:rsidR="00600C90" w:rsidRPr="00600C90" w14:paraId="1AD221EF" w14:textId="77777777" w:rsidTr="009A1405">
        <w:trPr>
          <w:trHeight w:val="654"/>
        </w:trPr>
        <w:tc>
          <w:tcPr>
            <w:tcW w:w="3369" w:type="dxa"/>
          </w:tcPr>
          <w:p w14:paraId="3811689B" w14:textId="672BA7ED" w:rsidR="00600C90" w:rsidRPr="00600C90" w:rsidRDefault="00600C90" w:rsidP="00600C90">
            <w:pPr>
              <w:widowControl w:val="0"/>
              <w:spacing w:after="0" w:line="240" w:lineRule="auto"/>
              <w:contextualSpacing/>
              <w:rPr>
                <w:rFonts w:ascii="Times New Roman" w:eastAsia="Times New Roman" w:hAnsi="Times New Roman" w:cs="Times New Roman"/>
                <w:sz w:val="28"/>
                <w:szCs w:val="28"/>
                <w:lang w:eastAsia="ru-RU"/>
              </w:rPr>
            </w:pPr>
            <w:r w:rsidRPr="00600C90">
              <w:rPr>
                <w:rFonts w:ascii="Times New Roman" w:eastAsia="Times New Roman" w:hAnsi="Times New Roman" w:cs="Times New Roman"/>
                <w:sz w:val="28"/>
                <w:szCs w:val="28"/>
                <w:lang w:eastAsia="ru-RU"/>
              </w:rPr>
              <w:t xml:space="preserve">Підйом тулуба в сід за </w:t>
            </w:r>
            <w:r w:rsidR="002810C8">
              <w:rPr>
                <w:rFonts w:ascii="Times New Roman" w:eastAsia="Times New Roman" w:hAnsi="Times New Roman" w:cs="Times New Roman"/>
                <w:sz w:val="28"/>
                <w:szCs w:val="28"/>
                <w:lang w:eastAsia="ru-RU"/>
              </w:rPr>
              <w:t>1 хв.</w:t>
            </w:r>
            <w:r w:rsidRPr="00600C90">
              <w:rPr>
                <w:rFonts w:ascii="Times New Roman" w:eastAsia="Times New Roman" w:hAnsi="Times New Roman" w:cs="Times New Roman"/>
                <w:sz w:val="28"/>
                <w:szCs w:val="28"/>
                <w:lang w:eastAsia="ru-RU"/>
              </w:rPr>
              <w:t>, к-ть разів</w:t>
            </w:r>
          </w:p>
        </w:tc>
        <w:tc>
          <w:tcPr>
            <w:tcW w:w="1044" w:type="dxa"/>
            <w:vAlign w:val="center"/>
          </w:tcPr>
          <w:p w14:paraId="0EE6D93B" w14:textId="5EB19791" w:rsidR="00600C90" w:rsidRPr="00600C90" w:rsidRDefault="00F41FD0"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22,6</w:t>
            </w:r>
          </w:p>
        </w:tc>
        <w:tc>
          <w:tcPr>
            <w:tcW w:w="930" w:type="dxa"/>
            <w:vAlign w:val="center"/>
          </w:tcPr>
          <w:p w14:paraId="49285485" w14:textId="686ECD3E" w:rsidR="00600C90" w:rsidRPr="00600C90" w:rsidRDefault="00F41FD0"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26,2</w:t>
            </w:r>
          </w:p>
        </w:tc>
        <w:tc>
          <w:tcPr>
            <w:tcW w:w="1144" w:type="dxa"/>
            <w:vAlign w:val="center"/>
          </w:tcPr>
          <w:p w14:paraId="2B3F52FA" w14:textId="596F0C05" w:rsidR="00600C90" w:rsidRPr="00600C90" w:rsidRDefault="00835438"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15,9</w:t>
            </w:r>
          </w:p>
        </w:tc>
        <w:tc>
          <w:tcPr>
            <w:tcW w:w="927" w:type="dxa"/>
            <w:vAlign w:val="center"/>
          </w:tcPr>
          <w:p w14:paraId="375F006F" w14:textId="04095004" w:rsidR="00600C90" w:rsidRPr="00600C90" w:rsidRDefault="00F41FD0"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23,5</w:t>
            </w:r>
          </w:p>
        </w:tc>
        <w:tc>
          <w:tcPr>
            <w:tcW w:w="930" w:type="dxa"/>
            <w:vAlign w:val="center"/>
          </w:tcPr>
          <w:p w14:paraId="52A08454" w14:textId="57835399" w:rsidR="00600C90" w:rsidRPr="00600C90" w:rsidRDefault="00F41FD0"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29,3</w:t>
            </w:r>
          </w:p>
        </w:tc>
        <w:tc>
          <w:tcPr>
            <w:tcW w:w="1226" w:type="dxa"/>
            <w:vAlign w:val="center"/>
          </w:tcPr>
          <w:p w14:paraId="73017AD5" w14:textId="0DF2BC9B" w:rsidR="00600C90" w:rsidRPr="00600C90" w:rsidRDefault="00835438"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24,7</w:t>
            </w:r>
          </w:p>
        </w:tc>
      </w:tr>
      <w:tr w:rsidR="000A6C6D" w:rsidRPr="00600C90" w14:paraId="4A62B281" w14:textId="77777777" w:rsidTr="009A1405">
        <w:trPr>
          <w:trHeight w:val="654"/>
        </w:trPr>
        <w:tc>
          <w:tcPr>
            <w:tcW w:w="3369" w:type="dxa"/>
          </w:tcPr>
          <w:p w14:paraId="54AD9ECD" w14:textId="78397CFC" w:rsidR="000A6C6D" w:rsidRPr="00600C90" w:rsidRDefault="000A6C6D" w:rsidP="00600C90">
            <w:pPr>
              <w:widowControl w:val="0"/>
              <w:spacing w:after="0" w:line="240" w:lineRule="auto"/>
              <w:contextualSpacing/>
              <w:rPr>
                <w:rFonts w:ascii="Times New Roman" w:eastAsia="Times New Roman" w:hAnsi="Times New Roman" w:cs="Times New Roman"/>
                <w:sz w:val="28"/>
                <w:szCs w:val="28"/>
                <w:lang w:eastAsia="ru-RU"/>
              </w:rPr>
            </w:pPr>
            <w:r w:rsidRPr="000A6C6D">
              <w:rPr>
                <w:rFonts w:ascii="Times New Roman" w:eastAsia="Times New Roman" w:hAnsi="Times New Roman" w:cs="Times New Roman"/>
                <w:sz w:val="28"/>
                <w:szCs w:val="28"/>
                <w:lang w:eastAsia="ru-RU"/>
              </w:rPr>
              <w:t>Нахил тулуба вперед з положення сидячи</w:t>
            </w:r>
            <w:r>
              <w:rPr>
                <w:rFonts w:ascii="Times New Roman" w:eastAsia="Times New Roman" w:hAnsi="Times New Roman" w:cs="Times New Roman"/>
                <w:sz w:val="28"/>
                <w:szCs w:val="28"/>
                <w:lang w:eastAsia="ru-RU"/>
              </w:rPr>
              <w:t>, см</w:t>
            </w:r>
          </w:p>
        </w:tc>
        <w:tc>
          <w:tcPr>
            <w:tcW w:w="1044" w:type="dxa"/>
            <w:vAlign w:val="center"/>
          </w:tcPr>
          <w:p w14:paraId="23B1FD2F" w14:textId="55933B00" w:rsidR="000A6C6D" w:rsidRPr="00600C90" w:rsidRDefault="003A217C"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4,5</w:t>
            </w:r>
          </w:p>
        </w:tc>
        <w:tc>
          <w:tcPr>
            <w:tcW w:w="930" w:type="dxa"/>
            <w:vAlign w:val="center"/>
          </w:tcPr>
          <w:p w14:paraId="7E4ABE53" w14:textId="5307C5D5" w:rsidR="000A6C6D" w:rsidRPr="00600C90" w:rsidRDefault="003A217C"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E93DA1">
              <w:rPr>
                <w:rFonts w:ascii="Times New Roman" w:eastAsia="Times New Roman" w:hAnsi="Times New Roman" w:cs="Times New Roman"/>
                <w:sz w:val="28"/>
                <w:szCs w:val="28"/>
                <w:lang w:eastAsia="ru-RU"/>
              </w:rPr>
              <w:t>7</w:t>
            </w:r>
          </w:p>
        </w:tc>
        <w:tc>
          <w:tcPr>
            <w:tcW w:w="1144" w:type="dxa"/>
            <w:vAlign w:val="center"/>
          </w:tcPr>
          <w:p w14:paraId="14747695" w14:textId="5846A1D1" w:rsidR="000A6C6D" w:rsidRPr="00600C90" w:rsidRDefault="004B66B4"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48,8</w:t>
            </w:r>
          </w:p>
        </w:tc>
        <w:tc>
          <w:tcPr>
            <w:tcW w:w="927" w:type="dxa"/>
            <w:vAlign w:val="center"/>
          </w:tcPr>
          <w:p w14:paraId="52F5F27E" w14:textId="22F441FC" w:rsidR="000A6C6D" w:rsidRPr="00600C90" w:rsidRDefault="003A217C"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4,8</w:t>
            </w:r>
          </w:p>
        </w:tc>
        <w:tc>
          <w:tcPr>
            <w:tcW w:w="930" w:type="dxa"/>
            <w:vAlign w:val="center"/>
          </w:tcPr>
          <w:p w14:paraId="4064A6BD" w14:textId="140F18AD" w:rsidR="000A6C6D" w:rsidRPr="00600C90" w:rsidRDefault="00C067A6"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3A217C">
              <w:rPr>
                <w:rFonts w:ascii="Times New Roman" w:eastAsia="Times New Roman" w:hAnsi="Times New Roman" w:cs="Times New Roman"/>
                <w:sz w:val="28"/>
                <w:szCs w:val="28"/>
                <w:lang w:eastAsia="ru-RU"/>
              </w:rPr>
              <w:t>,</w:t>
            </w:r>
            <w:r w:rsidR="004B66B4">
              <w:rPr>
                <w:rFonts w:ascii="Times New Roman" w:eastAsia="Times New Roman" w:hAnsi="Times New Roman" w:cs="Times New Roman"/>
                <w:sz w:val="28"/>
                <w:szCs w:val="28"/>
                <w:lang w:eastAsia="ru-RU"/>
              </w:rPr>
              <w:t>2</w:t>
            </w:r>
          </w:p>
        </w:tc>
        <w:tc>
          <w:tcPr>
            <w:tcW w:w="1226" w:type="dxa"/>
            <w:vAlign w:val="center"/>
          </w:tcPr>
          <w:p w14:paraId="705D67C4" w14:textId="36CFE55C" w:rsidR="000A6C6D" w:rsidRPr="00600C90" w:rsidRDefault="00C067A6" w:rsidP="009A1405">
            <w:pPr>
              <w:tabs>
                <w:tab w:val="left" w:pos="4335"/>
              </w:tabs>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70,8</w:t>
            </w:r>
          </w:p>
        </w:tc>
      </w:tr>
    </w:tbl>
    <w:p w14:paraId="01AA160A" w14:textId="77777777" w:rsidR="00600C90" w:rsidRPr="00600C90" w:rsidRDefault="00600C90" w:rsidP="00600C90">
      <w:pPr>
        <w:widowControl w:val="0"/>
        <w:spacing w:after="0" w:line="360" w:lineRule="auto"/>
        <w:jc w:val="both"/>
        <w:rPr>
          <w:rFonts w:ascii="Times New Roman" w:eastAsia="Times New Roman" w:hAnsi="Times New Roman" w:cs="Times New Roman"/>
          <w:bCs/>
          <w:sz w:val="28"/>
          <w:szCs w:val="28"/>
          <w:lang w:eastAsia="ru-RU"/>
        </w:rPr>
      </w:pPr>
    </w:p>
    <w:p w14:paraId="30C4E31C" w14:textId="77777777" w:rsidR="001B18CF" w:rsidRPr="00600C90" w:rsidRDefault="001B18CF" w:rsidP="001B18CF">
      <w:pPr>
        <w:widowControl w:val="0"/>
        <w:spacing w:after="0" w:line="360" w:lineRule="auto"/>
        <w:ind w:firstLine="709"/>
        <w:jc w:val="both"/>
        <w:rPr>
          <w:rFonts w:ascii="Times New Roman" w:eastAsia="Times New Roman" w:hAnsi="Times New Roman" w:cs="Times New Roman"/>
          <w:bCs/>
          <w:sz w:val="28"/>
          <w:szCs w:val="28"/>
          <w:lang w:eastAsia="ru-RU"/>
        </w:rPr>
      </w:pPr>
      <w:bookmarkStart w:id="23" w:name="_Hlk169605686"/>
      <w:r w:rsidRPr="00600C90">
        <w:rPr>
          <w:rFonts w:ascii="Times New Roman" w:eastAsia="Times New Roman" w:hAnsi="Times New Roman" w:cs="Times New Roman"/>
          <w:bCs/>
          <w:sz w:val="28"/>
          <w:szCs w:val="28"/>
          <w:lang w:eastAsia="ru-RU"/>
        </w:rPr>
        <w:t>За результатами тестування бачимо приріст результатів в контрольній групі та значний приріст в експериментальній групі.</w:t>
      </w:r>
    </w:p>
    <w:p w14:paraId="751C2C76" w14:textId="61380E18" w:rsidR="00600C90" w:rsidRDefault="00600C90" w:rsidP="00600C90">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r w:rsidRPr="00600C90">
        <w:rPr>
          <w:rFonts w:ascii="Times New Roman" w:eastAsia="Calibri" w:hAnsi="Times New Roman" w:cs="Times New Roman"/>
          <w:noProof/>
          <w:sz w:val="28"/>
          <w:szCs w:val="28"/>
          <w:shd w:val="clear" w:color="auto" w:fill="FFFFFF"/>
        </w:rPr>
        <w:t xml:space="preserve">У контрольному випробуванні «Човниковий біг 4×9 м, с» приріст результатів склав </w:t>
      </w:r>
      <w:r w:rsidR="00716FFB">
        <w:rPr>
          <w:rFonts w:ascii="Times New Roman" w:eastAsia="Calibri" w:hAnsi="Times New Roman" w:cs="Times New Roman"/>
          <w:noProof/>
          <w:sz w:val="28"/>
          <w:szCs w:val="28"/>
          <w:shd w:val="clear" w:color="auto" w:fill="FFFFFF"/>
        </w:rPr>
        <w:t>7,9</w:t>
      </w:r>
      <w:r w:rsidRPr="00600C90">
        <w:rPr>
          <w:rFonts w:ascii="Times New Roman" w:eastAsia="Calibri" w:hAnsi="Times New Roman" w:cs="Times New Roman"/>
          <w:noProof/>
          <w:sz w:val="28"/>
          <w:szCs w:val="28"/>
          <w:shd w:val="clear" w:color="auto" w:fill="FFFFFF"/>
        </w:rPr>
        <w:t xml:space="preserve"> %  у контрольній групі та </w:t>
      </w:r>
      <w:r w:rsidR="00716FFB">
        <w:rPr>
          <w:rFonts w:ascii="Times New Roman" w:eastAsia="Calibri" w:hAnsi="Times New Roman" w:cs="Times New Roman"/>
          <w:noProof/>
          <w:sz w:val="28"/>
          <w:szCs w:val="28"/>
          <w:shd w:val="clear" w:color="auto" w:fill="FFFFFF"/>
        </w:rPr>
        <w:t>11,0</w:t>
      </w:r>
      <w:r w:rsidRPr="00600C90">
        <w:rPr>
          <w:rFonts w:ascii="Times New Roman" w:eastAsia="Calibri" w:hAnsi="Times New Roman" w:cs="Times New Roman"/>
          <w:noProof/>
          <w:sz w:val="28"/>
          <w:szCs w:val="28"/>
          <w:shd w:val="clear" w:color="auto" w:fill="FFFFFF"/>
        </w:rPr>
        <w:t xml:space="preserve"> %  в експериментальній групі.</w:t>
      </w:r>
    </w:p>
    <w:p w14:paraId="7D409631" w14:textId="2667FDB1" w:rsidR="00F239CB" w:rsidRPr="00600C90" w:rsidRDefault="00F239CB" w:rsidP="00F239CB">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r w:rsidRPr="00F239CB">
        <w:rPr>
          <w:rFonts w:ascii="Times New Roman" w:eastAsia="Calibri" w:hAnsi="Times New Roman" w:cs="Times New Roman"/>
          <w:noProof/>
          <w:sz w:val="28"/>
          <w:szCs w:val="28"/>
          <w:shd w:val="clear" w:color="auto" w:fill="FFFFFF"/>
        </w:rPr>
        <w:t xml:space="preserve">За тестом «Стрибки в довжину з місця, см» приріст результатів збільшився на </w:t>
      </w:r>
      <w:r w:rsidR="00716FFB">
        <w:rPr>
          <w:rFonts w:ascii="Times New Roman" w:eastAsia="Calibri" w:hAnsi="Times New Roman" w:cs="Times New Roman"/>
          <w:noProof/>
          <w:sz w:val="28"/>
          <w:szCs w:val="28"/>
          <w:shd w:val="clear" w:color="auto" w:fill="FFFFFF"/>
        </w:rPr>
        <w:t>7,9</w:t>
      </w:r>
      <w:r w:rsidRPr="00F239CB">
        <w:rPr>
          <w:rFonts w:ascii="Times New Roman" w:eastAsia="Calibri" w:hAnsi="Times New Roman" w:cs="Times New Roman"/>
          <w:noProof/>
          <w:sz w:val="28"/>
          <w:szCs w:val="28"/>
          <w:shd w:val="clear" w:color="auto" w:fill="FFFFFF"/>
        </w:rPr>
        <w:t xml:space="preserve"> % (КГ) та </w:t>
      </w:r>
      <w:r w:rsidR="00716FFB">
        <w:rPr>
          <w:rFonts w:ascii="Times New Roman" w:eastAsia="Calibri" w:hAnsi="Times New Roman" w:cs="Times New Roman"/>
          <w:noProof/>
          <w:sz w:val="28"/>
          <w:szCs w:val="28"/>
          <w:shd w:val="clear" w:color="auto" w:fill="FFFFFF"/>
        </w:rPr>
        <w:t>19,7</w:t>
      </w:r>
      <w:r w:rsidRPr="00F239CB">
        <w:rPr>
          <w:rFonts w:ascii="Times New Roman" w:eastAsia="Calibri" w:hAnsi="Times New Roman" w:cs="Times New Roman"/>
          <w:noProof/>
          <w:sz w:val="28"/>
          <w:szCs w:val="28"/>
          <w:shd w:val="clear" w:color="auto" w:fill="FFFFFF"/>
        </w:rPr>
        <w:t xml:space="preserve"> % (ЕГ).</w:t>
      </w:r>
    </w:p>
    <w:p w14:paraId="54E298DD" w14:textId="14710511" w:rsidR="00600C90" w:rsidRPr="00600C90" w:rsidRDefault="00600C90" w:rsidP="00600C90">
      <w:pPr>
        <w:widowControl w:val="0"/>
        <w:tabs>
          <w:tab w:val="left" w:pos="954"/>
        </w:tabs>
        <w:suppressAutoHyphens/>
        <w:spacing w:after="0" w:line="360" w:lineRule="auto"/>
        <w:ind w:firstLine="709"/>
        <w:contextualSpacing/>
        <w:jc w:val="both"/>
        <w:rPr>
          <w:rFonts w:ascii="Times New Roman" w:eastAsia="Calibri" w:hAnsi="Times New Roman" w:cs="Times New Roman"/>
          <w:bCs/>
          <w:noProof/>
          <w:sz w:val="28"/>
          <w:szCs w:val="28"/>
          <w:shd w:val="clear" w:color="auto" w:fill="FFFFFF"/>
        </w:rPr>
      </w:pPr>
      <w:r w:rsidRPr="00600C90">
        <w:rPr>
          <w:rFonts w:ascii="Times New Roman" w:eastAsia="Calibri" w:hAnsi="Times New Roman" w:cs="Times New Roman"/>
          <w:noProof/>
          <w:sz w:val="28"/>
          <w:szCs w:val="28"/>
          <w:shd w:val="clear" w:color="auto" w:fill="FFFFFF"/>
        </w:rPr>
        <w:t>У контрольному випробуванні «</w:t>
      </w:r>
      <w:r w:rsidRPr="00600C90">
        <w:rPr>
          <w:rFonts w:ascii="Times New Roman" w:eastAsia="Calibri" w:hAnsi="Times New Roman" w:cs="Times New Roman"/>
          <w:bCs/>
          <w:noProof/>
          <w:sz w:val="28"/>
          <w:szCs w:val="28"/>
          <w:shd w:val="clear" w:color="auto" w:fill="FFFFFF"/>
        </w:rPr>
        <w:t>Згинання-розгинання рук в упорі лежачи, к-ть разів</w:t>
      </w:r>
      <w:r w:rsidRPr="00600C90">
        <w:rPr>
          <w:rFonts w:ascii="Times New Roman" w:eastAsia="Calibri" w:hAnsi="Times New Roman" w:cs="Times New Roman"/>
          <w:noProof/>
          <w:sz w:val="28"/>
          <w:szCs w:val="28"/>
          <w:shd w:val="clear" w:color="auto" w:fill="FFFFFF"/>
        </w:rPr>
        <w:t xml:space="preserve">» приріст результатів збільшився на </w:t>
      </w:r>
      <w:r w:rsidR="00931550">
        <w:rPr>
          <w:rFonts w:ascii="Times New Roman" w:eastAsia="Calibri" w:hAnsi="Times New Roman" w:cs="Times New Roman"/>
          <w:noProof/>
          <w:sz w:val="28"/>
          <w:szCs w:val="28"/>
          <w:shd w:val="clear" w:color="auto" w:fill="FFFFFF"/>
        </w:rPr>
        <w:t>42,2</w:t>
      </w:r>
      <w:r w:rsidRPr="00600C90">
        <w:rPr>
          <w:rFonts w:ascii="Times New Roman" w:eastAsia="Calibri" w:hAnsi="Times New Roman" w:cs="Times New Roman"/>
          <w:noProof/>
          <w:sz w:val="28"/>
          <w:szCs w:val="28"/>
          <w:shd w:val="clear" w:color="auto" w:fill="FFFFFF"/>
        </w:rPr>
        <w:t xml:space="preserve"> % </w:t>
      </w:r>
      <w:r w:rsidR="000B7DA1">
        <w:rPr>
          <w:rFonts w:ascii="Times New Roman" w:eastAsia="Calibri" w:hAnsi="Times New Roman" w:cs="Times New Roman"/>
          <w:noProof/>
          <w:sz w:val="28"/>
          <w:szCs w:val="28"/>
          <w:shd w:val="clear" w:color="auto" w:fill="FFFFFF"/>
        </w:rPr>
        <w:t>у контрольній групі</w:t>
      </w:r>
      <w:r w:rsidRPr="00600C90">
        <w:rPr>
          <w:rFonts w:ascii="Times New Roman" w:eastAsia="Calibri" w:hAnsi="Times New Roman" w:cs="Times New Roman"/>
          <w:noProof/>
          <w:sz w:val="28"/>
          <w:szCs w:val="28"/>
          <w:shd w:val="clear" w:color="auto" w:fill="FFFFFF"/>
        </w:rPr>
        <w:t xml:space="preserve"> та </w:t>
      </w:r>
      <w:r w:rsidR="00931550">
        <w:rPr>
          <w:rFonts w:ascii="Times New Roman" w:eastAsia="Calibri" w:hAnsi="Times New Roman" w:cs="Times New Roman"/>
          <w:noProof/>
          <w:sz w:val="28"/>
          <w:szCs w:val="28"/>
          <w:shd w:val="clear" w:color="auto" w:fill="FFFFFF"/>
        </w:rPr>
        <w:t>64,7</w:t>
      </w:r>
      <w:r w:rsidRPr="00600C90">
        <w:rPr>
          <w:rFonts w:ascii="Times New Roman" w:eastAsia="Calibri" w:hAnsi="Times New Roman" w:cs="Times New Roman"/>
          <w:noProof/>
          <w:sz w:val="28"/>
          <w:szCs w:val="28"/>
          <w:shd w:val="clear" w:color="auto" w:fill="FFFFFF"/>
        </w:rPr>
        <w:t xml:space="preserve"> % </w:t>
      </w:r>
      <w:r w:rsidR="000B7DA1">
        <w:rPr>
          <w:rFonts w:ascii="Times New Roman" w:eastAsia="Calibri" w:hAnsi="Times New Roman" w:cs="Times New Roman"/>
          <w:noProof/>
          <w:sz w:val="28"/>
          <w:szCs w:val="28"/>
          <w:shd w:val="clear" w:color="auto" w:fill="FFFFFF"/>
        </w:rPr>
        <w:t>в експериментальній.</w:t>
      </w:r>
    </w:p>
    <w:p w14:paraId="256B50A9" w14:textId="4D84B630" w:rsidR="00600C90" w:rsidRDefault="00600C90" w:rsidP="00600C90">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bookmarkStart w:id="24" w:name="_Hlk169603559"/>
      <w:r w:rsidRPr="00600C90">
        <w:rPr>
          <w:rFonts w:ascii="Times New Roman" w:eastAsia="Calibri" w:hAnsi="Times New Roman" w:cs="Times New Roman"/>
          <w:noProof/>
          <w:sz w:val="28"/>
          <w:szCs w:val="28"/>
          <w:shd w:val="clear" w:color="auto" w:fill="FFFFFF"/>
        </w:rPr>
        <w:t>У контрольному випробуванні «</w:t>
      </w:r>
      <w:r w:rsidRPr="00600C90">
        <w:rPr>
          <w:rFonts w:ascii="Times New Roman" w:eastAsia="Calibri" w:hAnsi="Times New Roman" w:cs="Times New Roman"/>
          <w:bCs/>
          <w:noProof/>
          <w:sz w:val="28"/>
          <w:szCs w:val="28"/>
          <w:shd w:val="clear" w:color="auto" w:fill="FFFFFF"/>
        </w:rPr>
        <w:t xml:space="preserve">Підйом тулуба в сід, разів за </w:t>
      </w:r>
      <w:r w:rsidR="00BC3045">
        <w:rPr>
          <w:rFonts w:ascii="Times New Roman" w:eastAsia="Calibri" w:hAnsi="Times New Roman" w:cs="Times New Roman"/>
          <w:bCs/>
          <w:noProof/>
          <w:sz w:val="28"/>
          <w:szCs w:val="28"/>
          <w:shd w:val="clear" w:color="auto" w:fill="FFFFFF"/>
        </w:rPr>
        <w:t>1 хвилину</w:t>
      </w:r>
      <w:r w:rsidRPr="00600C90">
        <w:rPr>
          <w:rFonts w:ascii="Times New Roman" w:eastAsia="Calibri" w:hAnsi="Times New Roman" w:cs="Times New Roman"/>
          <w:noProof/>
          <w:sz w:val="28"/>
          <w:szCs w:val="28"/>
          <w:shd w:val="clear" w:color="auto" w:fill="FFFFFF"/>
        </w:rPr>
        <w:t>» приріст результатів збільшився на 1</w:t>
      </w:r>
      <w:r w:rsidR="00BC3045">
        <w:rPr>
          <w:rFonts w:ascii="Times New Roman" w:eastAsia="Calibri" w:hAnsi="Times New Roman" w:cs="Times New Roman"/>
          <w:noProof/>
          <w:sz w:val="28"/>
          <w:szCs w:val="28"/>
          <w:shd w:val="clear" w:color="auto" w:fill="FFFFFF"/>
        </w:rPr>
        <w:t>5,9</w:t>
      </w:r>
      <w:r w:rsidRPr="00600C90">
        <w:rPr>
          <w:rFonts w:ascii="Times New Roman" w:eastAsia="Calibri" w:hAnsi="Times New Roman" w:cs="Times New Roman"/>
          <w:noProof/>
          <w:sz w:val="28"/>
          <w:szCs w:val="28"/>
          <w:shd w:val="clear" w:color="auto" w:fill="FFFFFF"/>
        </w:rPr>
        <w:t xml:space="preserve"> % (КГ) та 2</w:t>
      </w:r>
      <w:r w:rsidR="00BC3045">
        <w:rPr>
          <w:rFonts w:ascii="Times New Roman" w:eastAsia="Calibri" w:hAnsi="Times New Roman" w:cs="Times New Roman"/>
          <w:noProof/>
          <w:sz w:val="28"/>
          <w:szCs w:val="28"/>
          <w:shd w:val="clear" w:color="auto" w:fill="FFFFFF"/>
        </w:rPr>
        <w:t>4,7</w:t>
      </w:r>
      <w:r w:rsidRPr="00600C90">
        <w:rPr>
          <w:rFonts w:ascii="Times New Roman" w:eastAsia="Calibri" w:hAnsi="Times New Roman" w:cs="Times New Roman"/>
          <w:noProof/>
          <w:sz w:val="28"/>
          <w:szCs w:val="28"/>
          <w:shd w:val="clear" w:color="auto" w:fill="FFFFFF"/>
        </w:rPr>
        <w:t xml:space="preserve"> % (ЕГ).</w:t>
      </w:r>
    </w:p>
    <w:p w14:paraId="6DB54707" w14:textId="628C079A" w:rsidR="000B7DA1" w:rsidRPr="00600C90" w:rsidRDefault="000B7DA1" w:rsidP="000B7DA1">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r w:rsidRPr="000B7DA1">
        <w:rPr>
          <w:rFonts w:ascii="Times New Roman" w:eastAsia="Calibri" w:hAnsi="Times New Roman" w:cs="Times New Roman"/>
          <w:noProof/>
          <w:sz w:val="28"/>
          <w:szCs w:val="28"/>
          <w:shd w:val="clear" w:color="auto" w:fill="FFFFFF"/>
        </w:rPr>
        <w:t>За тестом «</w:t>
      </w:r>
      <w:r w:rsidRPr="000B7DA1">
        <w:rPr>
          <w:rFonts w:ascii="Times New Roman" w:eastAsia="Calibri" w:hAnsi="Times New Roman" w:cs="Times New Roman"/>
          <w:bCs/>
          <w:noProof/>
          <w:sz w:val="28"/>
          <w:szCs w:val="28"/>
          <w:shd w:val="clear" w:color="auto" w:fill="FFFFFF"/>
        </w:rPr>
        <w:t>Нахил тулуба вперед з положення сидячи, см</w:t>
      </w:r>
      <w:r w:rsidRPr="000B7DA1">
        <w:rPr>
          <w:rFonts w:ascii="Times New Roman" w:eastAsia="Calibri" w:hAnsi="Times New Roman" w:cs="Times New Roman"/>
          <w:noProof/>
          <w:sz w:val="28"/>
          <w:szCs w:val="28"/>
          <w:shd w:val="clear" w:color="auto" w:fill="FFFFFF"/>
        </w:rPr>
        <w:t xml:space="preserve">» приріст результатів збільшився на </w:t>
      </w:r>
      <w:r w:rsidR="00BC3045">
        <w:rPr>
          <w:rFonts w:ascii="Times New Roman" w:eastAsia="Calibri" w:hAnsi="Times New Roman" w:cs="Times New Roman"/>
          <w:noProof/>
          <w:sz w:val="28"/>
          <w:szCs w:val="28"/>
          <w:shd w:val="clear" w:color="auto" w:fill="FFFFFF"/>
        </w:rPr>
        <w:t>48,8</w:t>
      </w:r>
      <w:r w:rsidRPr="000B7DA1">
        <w:rPr>
          <w:rFonts w:ascii="Times New Roman" w:eastAsia="Calibri" w:hAnsi="Times New Roman" w:cs="Times New Roman"/>
          <w:noProof/>
          <w:sz w:val="28"/>
          <w:szCs w:val="28"/>
          <w:shd w:val="clear" w:color="auto" w:fill="FFFFFF"/>
        </w:rPr>
        <w:t xml:space="preserve"> % (КГ) та </w:t>
      </w:r>
      <w:r w:rsidR="00BC3045">
        <w:rPr>
          <w:rFonts w:ascii="Times New Roman" w:eastAsia="Calibri" w:hAnsi="Times New Roman" w:cs="Times New Roman"/>
          <w:noProof/>
          <w:sz w:val="28"/>
          <w:szCs w:val="28"/>
          <w:shd w:val="clear" w:color="auto" w:fill="FFFFFF"/>
        </w:rPr>
        <w:t>70,8</w:t>
      </w:r>
      <w:r w:rsidRPr="000B7DA1">
        <w:rPr>
          <w:rFonts w:ascii="Times New Roman" w:eastAsia="Calibri" w:hAnsi="Times New Roman" w:cs="Times New Roman"/>
          <w:noProof/>
          <w:sz w:val="28"/>
          <w:szCs w:val="28"/>
          <w:shd w:val="clear" w:color="auto" w:fill="FFFFFF"/>
        </w:rPr>
        <w:t xml:space="preserve"> % (ЕГ)</w:t>
      </w:r>
      <w:r>
        <w:rPr>
          <w:rFonts w:ascii="Times New Roman" w:eastAsia="Calibri" w:hAnsi="Times New Roman" w:cs="Times New Roman"/>
          <w:noProof/>
          <w:sz w:val="28"/>
          <w:szCs w:val="28"/>
          <w:shd w:val="clear" w:color="auto" w:fill="FFFFFF"/>
        </w:rPr>
        <w:t>.</w:t>
      </w:r>
    </w:p>
    <w:bookmarkEnd w:id="23"/>
    <w:bookmarkEnd w:id="24"/>
    <w:p w14:paraId="78F01739" w14:textId="77777777" w:rsidR="00600C90" w:rsidRPr="00600C90" w:rsidRDefault="00600C90" w:rsidP="00600C90">
      <w:pPr>
        <w:shd w:val="clear" w:color="auto" w:fill="FFFFFF"/>
        <w:suppressAutoHyphens/>
        <w:spacing w:after="0" w:line="360" w:lineRule="auto"/>
        <w:ind w:firstLine="720"/>
        <w:jc w:val="both"/>
        <w:textAlignment w:val="baseline"/>
        <w:rPr>
          <w:rFonts w:ascii="Times New Roman" w:eastAsia="Calibri" w:hAnsi="Times New Roman" w:cs="Times New Roman"/>
          <w:bCs/>
          <w:noProof/>
          <w:color w:val="000000"/>
          <w:sz w:val="28"/>
          <w:szCs w:val="28"/>
          <w:lang w:eastAsia="ru-RU"/>
        </w:rPr>
      </w:pPr>
      <w:r w:rsidRPr="00600C90">
        <w:rPr>
          <w:rFonts w:ascii="Times New Roman" w:eastAsia="Calibri" w:hAnsi="Times New Roman" w:cs="Times New Roman"/>
          <w:bCs/>
          <w:noProof/>
          <w:color w:val="000000"/>
          <w:sz w:val="28"/>
          <w:szCs w:val="28"/>
          <w:lang w:eastAsia="ru-RU"/>
        </w:rPr>
        <w:lastRenderedPageBreak/>
        <w:t>Наочний результат дослідження бачимо на діаграмі (рис. 2.1).</w:t>
      </w:r>
    </w:p>
    <w:p w14:paraId="2DB7D9EC" w14:textId="77777777" w:rsidR="00600C90" w:rsidRPr="00600C90" w:rsidRDefault="00600C90" w:rsidP="00600C90">
      <w:pPr>
        <w:spacing w:after="0" w:line="360" w:lineRule="auto"/>
        <w:jc w:val="both"/>
        <w:rPr>
          <w:rFonts w:ascii="Times New Roman" w:eastAsia="Times New Roman" w:hAnsi="Times New Roman" w:cs="Times New Roman"/>
          <w:bCs/>
          <w:sz w:val="28"/>
          <w:szCs w:val="28"/>
          <w:lang w:eastAsia="ru-RU"/>
        </w:rPr>
      </w:pPr>
      <w:r w:rsidRPr="00600C90">
        <w:rPr>
          <w:rFonts w:ascii="Times New Roman" w:eastAsia="Times New Roman" w:hAnsi="Times New Roman" w:cs="Times New Roman"/>
          <w:bCs/>
          <w:noProof/>
          <w:sz w:val="28"/>
          <w:szCs w:val="28"/>
          <w:lang w:eastAsia="ru-RU"/>
        </w:rPr>
        <w:drawing>
          <wp:inline distT="0" distB="0" distL="0" distR="0" wp14:anchorId="6B052409" wp14:editId="52E34390">
            <wp:extent cx="5838825" cy="3714750"/>
            <wp:effectExtent l="0" t="0" r="0" b="0"/>
            <wp:docPr id="194957064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29CCC72E" w14:textId="0C9A54CA" w:rsidR="00600C90" w:rsidRPr="00600C90" w:rsidRDefault="00600C90" w:rsidP="0046640D">
      <w:pPr>
        <w:spacing w:after="0" w:line="360" w:lineRule="auto"/>
        <w:jc w:val="center"/>
        <w:rPr>
          <w:rFonts w:ascii="Times New Roman" w:eastAsia="Times New Roman" w:hAnsi="Times New Roman" w:cs="Times New Roman"/>
          <w:b/>
          <w:sz w:val="28"/>
          <w:szCs w:val="28"/>
          <w:lang w:eastAsia="ru-RU"/>
        </w:rPr>
      </w:pPr>
      <w:r w:rsidRPr="00600C90">
        <w:rPr>
          <w:rFonts w:ascii="Times New Roman" w:eastAsia="Times New Roman" w:hAnsi="Times New Roman" w:cs="Times New Roman"/>
          <w:b/>
          <w:sz w:val="28"/>
          <w:szCs w:val="28"/>
          <w:lang w:eastAsia="ru-RU"/>
        </w:rPr>
        <w:t xml:space="preserve">Рис. 2.1. Приріст показників </w:t>
      </w:r>
      <w:r w:rsidR="0046640D" w:rsidRPr="0046640D">
        <w:rPr>
          <w:rFonts w:ascii="Times New Roman" w:eastAsia="Times New Roman" w:hAnsi="Times New Roman" w:cs="Times New Roman"/>
          <w:b/>
          <w:sz w:val="28"/>
          <w:szCs w:val="28"/>
          <w:lang w:eastAsia="ru-RU"/>
        </w:rPr>
        <w:t xml:space="preserve">фізичного розвитку юних спортсменів  6-8 років зі спортивної акробатики </w:t>
      </w:r>
      <w:r w:rsidRPr="00600C90">
        <w:rPr>
          <w:rFonts w:ascii="Times New Roman" w:eastAsia="Times New Roman" w:hAnsi="Times New Roman" w:cs="Times New Roman"/>
          <w:b/>
          <w:sz w:val="28"/>
          <w:szCs w:val="28"/>
          <w:lang w:eastAsia="ru-RU"/>
        </w:rPr>
        <w:t>(%)</w:t>
      </w:r>
    </w:p>
    <w:p w14:paraId="30020A9A" w14:textId="77777777" w:rsidR="00600C90" w:rsidRPr="00600C90" w:rsidRDefault="00600C90" w:rsidP="00600C90">
      <w:pPr>
        <w:spacing w:after="0" w:line="360" w:lineRule="auto"/>
        <w:ind w:firstLine="709"/>
        <w:jc w:val="both"/>
        <w:rPr>
          <w:rFonts w:ascii="Times New Roman" w:eastAsia="Times New Roman" w:hAnsi="Times New Roman" w:cs="Times New Roman"/>
          <w:bCs/>
          <w:sz w:val="28"/>
          <w:szCs w:val="28"/>
          <w:lang w:eastAsia="ru-RU"/>
        </w:rPr>
      </w:pPr>
    </w:p>
    <w:p w14:paraId="595D8196" w14:textId="2C83A417" w:rsidR="00600C90" w:rsidRPr="00600C90" w:rsidRDefault="00600C90" w:rsidP="002B46C4">
      <w:pPr>
        <w:widowControl w:val="0"/>
        <w:spacing w:after="0" w:line="360" w:lineRule="auto"/>
        <w:ind w:firstLine="709"/>
        <w:jc w:val="both"/>
        <w:rPr>
          <w:rFonts w:ascii="Times New Roman" w:eastAsia="Calibri" w:hAnsi="Times New Roman" w:cs="Times New Roman"/>
          <w:noProof/>
          <w:sz w:val="28"/>
          <w:szCs w:val="28"/>
        </w:rPr>
      </w:pPr>
      <w:bookmarkStart w:id="25" w:name="_Hlk169604436"/>
      <w:r w:rsidRPr="00600C90">
        <w:rPr>
          <w:rFonts w:ascii="Times New Roman" w:eastAsia="Calibri" w:hAnsi="Times New Roman" w:cs="Times New Roman"/>
          <w:noProof/>
          <w:sz w:val="28"/>
          <w:szCs w:val="28"/>
        </w:rPr>
        <w:t xml:space="preserve">Результати педагогічного експерименту виявили, що виконання розробленої нами </w:t>
      </w:r>
      <w:r w:rsidR="002B46C4">
        <w:rPr>
          <w:rFonts w:ascii="Times New Roman" w:eastAsia="Calibri" w:hAnsi="Times New Roman" w:cs="Times New Roman"/>
          <w:noProof/>
          <w:sz w:val="28"/>
          <w:szCs w:val="28"/>
        </w:rPr>
        <w:t xml:space="preserve">програми </w:t>
      </w:r>
      <w:r w:rsidR="002B46C4" w:rsidRPr="002B46C4">
        <w:rPr>
          <w:rFonts w:ascii="Times New Roman" w:eastAsia="Calibri" w:hAnsi="Times New Roman" w:cs="Times New Roman"/>
          <w:noProof/>
          <w:sz w:val="28"/>
          <w:szCs w:val="28"/>
        </w:rPr>
        <w:t>фізичного розвитку юних спортсменів  6-8 років зі спортивної акробатики</w:t>
      </w:r>
      <w:r w:rsidR="002B46C4">
        <w:rPr>
          <w:rFonts w:ascii="Times New Roman" w:eastAsia="Calibri" w:hAnsi="Times New Roman" w:cs="Times New Roman"/>
          <w:noProof/>
          <w:sz w:val="28"/>
          <w:szCs w:val="28"/>
        </w:rPr>
        <w:t xml:space="preserve"> </w:t>
      </w:r>
      <w:r w:rsidRPr="00600C90">
        <w:rPr>
          <w:rFonts w:ascii="Times New Roman" w:eastAsia="Calibri" w:hAnsi="Times New Roman" w:cs="Times New Roman"/>
          <w:noProof/>
          <w:sz w:val="28"/>
          <w:szCs w:val="28"/>
        </w:rPr>
        <w:t xml:space="preserve">супроводжувались вищими темпами приросту показників фізичних якостей та кращими результатами тестування ніж за традиційною програмою. </w:t>
      </w:r>
    </w:p>
    <w:bookmarkEnd w:id="25"/>
    <w:p w14:paraId="39E5D5FF" w14:textId="7A03E1EE" w:rsidR="005F21A8" w:rsidRPr="00971C67" w:rsidRDefault="00600C90" w:rsidP="00971C67">
      <w:pPr>
        <w:widowControl w:val="0"/>
        <w:spacing w:after="0" w:line="360" w:lineRule="auto"/>
        <w:ind w:firstLine="709"/>
        <w:jc w:val="both"/>
        <w:rPr>
          <w:rFonts w:ascii="Times New Roman" w:eastAsia="Calibri" w:hAnsi="Times New Roman" w:cs="Times New Roman"/>
          <w:bCs/>
          <w:noProof/>
          <w:sz w:val="28"/>
          <w:szCs w:val="28"/>
        </w:rPr>
      </w:pPr>
      <w:r w:rsidRPr="00600C90">
        <w:rPr>
          <w:rFonts w:ascii="Times New Roman" w:eastAsia="Calibri" w:hAnsi="Times New Roman" w:cs="Times New Roman"/>
          <w:bCs/>
          <w:noProof/>
          <w:sz w:val="28"/>
          <w:szCs w:val="28"/>
        </w:rPr>
        <w:t xml:space="preserve">Схема побудови тренування за нашою </w:t>
      </w:r>
      <w:r w:rsidR="002B46C4">
        <w:rPr>
          <w:rFonts w:ascii="Times New Roman" w:eastAsia="Calibri" w:hAnsi="Times New Roman" w:cs="Times New Roman"/>
          <w:bCs/>
          <w:noProof/>
          <w:sz w:val="28"/>
          <w:szCs w:val="28"/>
        </w:rPr>
        <w:t>програмою</w:t>
      </w:r>
      <w:r w:rsidRPr="00600C90">
        <w:rPr>
          <w:rFonts w:ascii="Times New Roman" w:eastAsia="Calibri" w:hAnsi="Times New Roman" w:cs="Times New Roman"/>
          <w:bCs/>
          <w:noProof/>
          <w:sz w:val="28"/>
          <w:szCs w:val="28"/>
        </w:rPr>
        <w:t xml:space="preserve"> сприяє вдосконаленню фізичних якостей </w:t>
      </w:r>
      <w:r w:rsidR="002B46C4" w:rsidRPr="002B46C4">
        <w:rPr>
          <w:rFonts w:ascii="Times New Roman" w:eastAsia="Calibri" w:hAnsi="Times New Roman" w:cs="Times New Roman"/>
          <w:noProof/>
          <w:sz w:val="28"/>
          <w:szCs w:val="28"/>
        </w:rPr>
        <w:t>юних спортсменів  6-8 років зі спортивної акробатики</w:t>
      </w:r>
      <w:r w:rsidR="002B46C4">
        <w:rPr>
          <w:rFonts w:ascii="Times New Roman" w:eastAsia="Calibri" w:hAnsi="Times New Roman" w:cs="Times New Roman"/>
          <w:noProof/>
          <w:sz w:val="28"/>
          <w:szCs w:val="28"/>
        </w:rPr>
        <w:t>.</w:t>
      </w:r>
    </w:p>
    <w:p w14:paraId="4CF8BC04" w14:textId="13707B4A" w:rsidR="003C67B1" w:rsidRDefault="008B42AD" w:rsidP="00600C90">
      <w:pPr>
        <w:tabs>
          <w:tab w:val="left" w:pos="1230"/>
        </w:tabs>
        <w:spacing w:after="0" w:line="360" w:lineRule="auto"/>
        <w:ind w:firstLine="709"/>
        <w:jc w:val="both"/>
        <w:rPr>
          <w:rFonts w:ascii="Times New Roman" w:hAnsi="Times New Roman" w:cs="Times New Roman"/>
          <w:sz w:val="28"/>
          <w:szCs w:val="28"/>
        </w:rPr>
      </w:pPr>
      <w:r w:rsidRPr="002A5A05">
        <w:rPr>
          <w:rFonts w:ascii="Times New Roman" w:hAnsi="Times New Roman" w:cs="Times New Roman"/>
          <w:sz w:val="28"/>
          <w:szCs w:val="28"/>
        </w:rPr>
        <w:t>Суттєве покращення результатів педагогічного тестування в кінці експерименту, які значно відрізняються від показників контрольної групи, підкреслює ефективність розроблен</w:t>
      </w:r>
      <w:r w:rsidR="002B46C4">
        <w:rPr>
          <w:rFonts w:ascii="Times New Roman" w:hAnsi="Times New Roman" w:cs="Times New Roman"/>
          <w:sz w:val="28"/>
          <w:szCs w:val="28"/>
        </w:rPr>
        <w:t>ої</w:t>
      </w:r>
      <w:r w:rsidRPr="002A5A05">
        <w:rPr>
          <w:rFonts w:ascii="Times New Roman" w:hAnsi="Times New Roman" w:cs="Times New Roman"/>
          <w:sz w:val="28"/>
          <w:szCs w:val="28"/>
        </w:rPr>
        <w:t xml:space="preserve"> програм</w:t>
      </w:r>
      <w:r w:rsidR="002B46C4">
        <w:rPr>
          <w:rFonts w:ascii="Times New Roman" w:hAnsi="Times New Roman" w:cs="Times New Roman"/>
          <w:sz w:val="28"/>
          <w:szCs w:val="28"/>
        </w:rPr>
        <w:t>и.</w:t>
      </w:r>
      <w:r w:rsidRPr="002A5A05">
        <w:rPr>
          <w:rFonts w:ascii="Times New Roman" w:hAnsi="Times New Roman" w:cs="Times New Roman"/>
          <w:sz w:val="28"/>
          <w:szCs w:val="28"/>
        </w:rPr>
        <w:t xml:space="preserve"> </w:t>
      </w:r>
    </w:p>
    <w:p w14:paraId="2A29A84E" w14:textId="77777777" w:rsidR="000F1612" w:rsidRDefault="000F1612" w:rsidP="00971C67">
      <w:pPr>
        <w:tabs>
          <w:tab w:val="left" w:pos="1230"/>
        </w:tabs>
        <w:spacing w:after="0" w:line="360" w:lineRule="auto"/>
        <w:jc w:val="both"/>
        <w:rPr>
          <w:rFonts w:ascii="Times New Roman" w:hAnsi="Times New Roman" w:cs="Times New Roman"/>
          <w:b/>
          <w:sz w:val="28"/>
          <w:szCs w:val="28"/>
        </w:rPr>
      </w:pPr>
    </w:p>
    <w:p w14:paraId="67E95800" w14:textId="77777777" w:rsidR="00704394" w:rsidRDefault="00704394" w:rsidP="008B42AD">
      <w:pPr>
        <w:tabs>
          <w:tab w:val="left" w:pos="1230"/>
        </w:tabs>
        <w:spacing w:after="0" w:line="360" w:lineRule="auto"/>
        <w:ind w:firstLine="709"/>
        <w:jc w:val="both"/>
        <w:rPr>
          <w:rFonts w:ascii="Times New Roman" w:hAnsi="Times New Roman" w:cs="Times New Roman"/>
          <w:b/>
          <w:sz w:val="28"/>
          <w:szCs w:val="28"/>
        </w:rPr>
      </w:pPr>
    </w:p>
    <w:p w14:paraId="40F89983" w14:textId="0DA401E5" w:rsidR="008B42AD" w:rsidRDefault="004C4552" w:rsidP="008B42AD">
      <w:pPr>
        <w:tabs>
          <w:tab w:val="left" w:pos="1230"/>
        </w:tabs>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Висновки до другого розділу</w:t>
      </w:r>
    </w:p>
    <w:p w14:paraId="5FFDABE4" w14:textId="77777777" w:rsidR="00055FA1" w:rsidRDefault="00055FA1" w:rsidP="00055FA1">
      <w:pPr>
        <w:tabs>
          <w:tab w:val="left" w:pos="780"/>
          <w:tab w:val="left" w:pos="1230"/>
        </w:tabs>
        <w:rPr>
          <w:rFonts w:ascii="Times New Roman" w:hAnsi="Times New Roman" w:cs="Times New Roman"/>
          <w:bCs/>
          <w:sz w:val="28"/>
          <w:szCs w:val="28"/>
        </w:rPr>
      </w:pPr>
      <w:r>
        <w:rPr>
          <w:rFonts w:ascii="Times New Roman" w:hAnsi="Times New Roman" w:cs="Times New Roman"/>
          <w:b/>
          <w:sz w:val="28"/>
          <w:szCs w:val="28"/>
        </w:rPr>
        <w:tab/>
      </w:r>
    </w:p>
    <w:p w14:paraId="5A9B69B5" w14:textId="7CE726BF" w:rsidR="00055FA1" w:rsidRDefault="00055FA1" w:rsidP="00055FA1">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 xml:space="preserve">Дослідження були проведені </w:t>
      </w:r>
      <w:r>
        <w:rPr>
          <w:rFonts w:ascii="Times New Roman" w:hAnsi="Times New Roman" w:cs="Times New Roman"/>
          <w:sz w:val="28"/>
          <w:szCs w:val="28"/>
        </w:rPr>
        <w:t>у С</w:t>
      </w:r>
      <w:r w:rsidRPr="00640397">
        <w:rPr>
          <w:rFonts w:ascii="Times New Roman" w:hAnsi="Times New Roman" w:cs="Times New Roman"/>
          <w:sz w:val="28"/>
          <w:szCs w:val="28"/>
        </w:rPr>
        <w:t>пеціалізован</w:t>
      </w:r>
      <w:r>
        <w:rPr>
          <w:rFonts w:ascii="Times New Roman" w:hAnsi="Times New Roman" w:cs="Times New Roman"/>
          <w:sz w:val="28"/>
          <w:szCs w:val="28"/>
        </w:rPr>
        <w:t>ій</w:t>
      </w:r>
      <w:r w:rsidRPr="00640397">
        <w:rPr>
          <w:rFonts w:ascii="Times New Roman" w:hAnsi="Times New Roman" w:cs="Times New Roman"/>
          <w:sz w:val="28"/>
          <w:szCs w:val="28"/>
        </w:rPr>
        <w:t xml:space="preserve"> спортивн</w:t>
      </w:r>
      <w:r>
        <w:rPr>
          <w:rFonts w:ascii="Times New Roman" w:hAnsi="Times New Roman" w:cs="Times New Roman"/>
          <w:sz w:val="28"/>
          <w:szCs w:val="28"/>
        </w:rPr>
        <w:t>ій</w:t>
      </w:r>
      <w:r w:rsidRPr="00640397">
        <w:rPr>
          <w:rFonts w:ascii="Times New Roman" w:hAnsi="Times New Roman" w:cs="Times New Roman"/>
          <w:sz w:val="28"/>
          <w:szCs w:val="28"/>
        </w:rPr>
        <w:t xml:space="preserve"> «Школі акробатики Мотузенко»</w:t>
      </w:r>
      <w:r>
        <w:rPr>
          <w:rFonts w:ascii="Times New Roman" w:hAnsi="Times New Roman" w:cs="Times New Roman"/>
          <w:b/>
          <w:bCs/>
          <w:sz w:val="28"/>
          <w:szCs w:val="28"/>
        </w:rPr>
        <w:t xml:space="preserve"> </w:t>
      </w:r>
      <w:r w:rsidRPr="00B551F5">
        <w:rPr>
          <w:rFonts w:ascii="Times New Roman" w:hAnsi="Times New Roman" w:cs="Times New Roman"/>
          <w:sz w:val="28"/>
          <w:szCs w:val="28"/>
        </w:rPr>
        <w:t>в м</w:t>
      </w:r>
      <w:r>
        <w:rPr>
          <w:rFonts w:ascii="Times New Roman" w:hAnsi="Times New Roman" w:cs="Times New Roman"/>
          <w:sz w:val="28"/>
          <w:szCs w:val="28"/>
        </w:rPr>
        <w:t>істі Київ.</w:t>
      </w:r>
    </w:p>
    <w:p w14:paraId="1733367F" w14:textId="77777777" w:rsidR="00055FA1" w:rsidRPr="00B551F5" w:rsidRDefault="00055FA1" w:rsidP="00055FA1">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 xml:space="preserve"> В дослідженні взяли участь </w:t>
      </w:r>
      <w:r>
        <w:rPr>
          <w:rFonts w:ascii="Times New Roman" w:hAnsi="Times New Roman" w:cs="Times New Roman"/>
          <w:sz w:val="28"/>
          <w:szCs w:val="28"/>
        </w:rPr>
        <w:t>16 дітей 6-8 років, які займаються спортивною акробатикою. На момент дослідження юні спортсмени мають стаж тренувань 1-2 роки.</w:t>
      </w:r>
      <w:r w:rsidRPr="00B551F5">
        <w:rPr>
          <w:rFonts w:ascii="Times New Roman" w:hAnsi="Times New Roman" w:cs="Times New Roman"/>
          <w:sz w:val="28"/>
          <w:szCs w:val="28"/>
        </w:rPr>
        <w:t xml:space="preserve"> </w:t>
      </w:r>
    </w:p>
    <w:p w14:paraId="22BE75A3" w14:textId="77777777" w:rsidR="00055FA1" w:rsidRDefault="00055FA1" w:rsidP="00055FA1">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На першому етапі дослідження (</w:t>
      </w:r>
      <w:r>
        <w:rPr>
          <w:rFonts w:ascii="Times New Roman" w:hAnsi="Times New Roman" w:cs="Times New Roman"/>
          <w:sz w:val="28"/>
          <w:szCs w:val="28"/>
        </w:rPr>
        <w:t>жовтень</w:t>
      </w:r>
      <w:r w:rsidRPr="00B551F5">
        <w:rPr>
          <w:rFonts w:ascii="Times New Roman" w:hAnsi="Times New Roman" w:cs="Times New Roman"/>
          <w:sz w:val="28"/>
          <w:szCs w:val="28"/>
        </w:rPr>
        <w:t xml:space="preserve"> 202</w:t>
      </w:r>
      <w:r>
        <w:rPr>
          <w:rFonts w:ascii="Times New Roman" w:hAnsi="Times New Roman" w:cs="Times New Roman"/>
          <w:sz w:val="28"/>
          <w:szCs w:val="28"/>
        </w:rPr>
        <w:t>3</w:t>
      </w:r>
      <w:r w:rsidRPr="00B551F5">
        <w:rPr>
          <w:rFonts w:ascii="Times New Roman" w:hAnsi="Times New Roman" w:cs="Times New Roman"/>
          <w:sz w:val="28"/>
          <w:szCs w:val="28"/>
        </w:rPr>
        <w:t xml:space="preserve"> </w:t>
      </w:r>
      <w:r>
        <w:rPr>
          <w:rFonts w:ascii="Times New Roman" w:hAnsi="Times New Roman" w:cs="Times New Roman"/>
          <w:sz w:val="28"/>
          <w:szCs w:val="28"/>
        </w:rPr>
        <w:t>–</w:t>
      </w:r>
      <w:r w:rsidRPr="00B551F5">
        <w:rPr>
          <w:rFonts w:ascii="Times New Roman" w:hAnsi="Times New Roman" w:cs="Times New Roman"/>
          <w:sz w:val="28"/>
          <w:szCs w:val="28"/>
        </w:rPr>
        <w:t xml:space="preserve"> грудень 202</w:t>
      </w:r>
      <w:r>
        <w:rPr>
          <w:rFonts w:ascii="Times New Roman" w:hAnsi="Times New Roman" w:cs="Times New Roman"/>
          <w:sz w:val="28"/>
          <w:szCs w:val="28"/>
        </w:rPr>
        <w:t>4</w:t>
      </w:r>
      <w:r w:rsidRPr="00B551F5">
        <w:rPr>
          <w:rFonts w:ascii="Times New Roman" w:hAnsi="Times New Roman" w:cs="Times New Roman"/>
          <w:sz w:val="28"/>
          <w:szCs w:val="28"/>
        </w:rPr>
        <w:t xml:space="preserve"> рр.) був проведений детальний аналіз сучасної науково-методичної літератури, визначені мета, завдання, об’єкт, предмет, добір  методів дослідження. </w:t>
      </w:r>
    </w:p>
    <w:p w14:paraId="7FB3BD56" w14:textId="77777777" w:rsidR="00055FA1" w:rsidRDefault="00055FA1" w:rsidP="00055FA1">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На другому етапі дослідження (</w:t>
      </w:r>
      <w:r>
        <w:rPr>
          <w:rFonts w:ascii="Times New Roman" w:hAnsi="Times New Roman" w:cs="Times New Roman"/>
          <w:sz w:val="28"/>
          <w:szCs w:val="28"/>
        </w:rPr>
        <w:t>січень</w:t>
      </w:r>
      <w:r w:rsidRPr="00B551F5">
        <w:rPr>
          <w:rFonts w:ascii="Times New Roman" w:hAnsi="Times New Roman" w:cs="Times New Roman"/>
          <w:sz w:val="28"/>
          <w:szCs w:val="28"/>
        </w:rPr>
        <w:t xml:space="preserve"> 202</w:t>
      </w:r>
      <w:r>
        <w:rPr>
          <w:rFonts w:ascii="Times New Roman" w:hAnsi="Times New Roman" w:cs="Times New Roman"/>
          <w:sz w:val="28"/>
          <w:szCs w:val="28"/>
        </w:rPr>
        <w:t>4</w:t>
      </w:r>
      <w:r w:rsidRPr="00B551F5">
        <w:rPr>
          <w:rFonts w:ascii="Times New Roman" w:hAnsi="Times New Roman" w:cs="Times New Roman"/>
          <w:sz w:val="28"/>
          <w:szCs w:val="28"/>
        </w:rPr>
        <w:t xml:space="preserve"> </w:t>
      </w:r>
      <w:r>
        <w:rPr>
          <w:rFonts w:ascii="Times New Roman" w:hAnsi="Times New Roman" w:cs="Times New Roman"/>
          <w:sz w:val="28"/>
          <w:szCs w:val="28"/>
        </w:rPr>
        <w:t>–</w:t>
      </w:r>
      <w:r w:rsidRPr="00B551F5">
        <w:rPr>
          <w:rFonts w:ascii="Times New Roman" w:hAnsi="Times New Roman" w:cs="Times New Roman"/>
          <w:sz w:val="28"/>
          <w:szCs w:val="28"/>
        </w:rPr>
        <w:t xml:space="preserve"> серпень 202</w:t>
      </w:r>
      <w:r>
        <w:rPr>
          <w:rFonts w:ascii="Times New Roman" w:hAnsi="Times New Roman" w:cs="Times New Roman"/>
          <w:sz w:val="28"/>
          <w:szCs w:val="28"/>
        </w:rPr>
        <w:t>4</w:t>
      </w:r>
      <w:r w:rsidRPr="00B551F5">
        <w:rPr>
          <w:rFonts w:ascii="Times New Roman" w:hAnsi="Times New Roman" w:cs="Times New Roman"/>
          <w:sz w:val="28"/>
          <w:szCs w:val="28"/>
        </w:rPr>
        <w:t xml:space="preserve"> рр.) був проведений педагогічний експеримент, метою якого є </w:t>
      </w:r>
      <w:r w:rsidRPr="00F62386">
        <w:rPr>
          <w:rFonts w:ascii="Times New Roman" w:hAnsi="Times New Roman" w:cs="Times New Roman"/>
          <w:sz w:val="28"/>
          <w:szCs w:val="28"/>
        </w:rPr>
        <w:t>побудова тренувального процесу зі спортивної акробатики</w:t>
      </w:r>
      <w:r>
        <w:rPr>
          <w:rFonts w:ascii="Times New Roman" w:hAnsi="Times New Roman" w:cs="Times New Roman"/>
          <w:sz w:val="28"/>
          <w:szCs w:val="28"/>
        </w:rPr>
        <w:t>, розвиток фізичних якостей юних спортсменів.</w:t>
      </w:r>
    </w:p>
    <w:p w14:paraId="2D738541" w14:textId="77777777" w:rsidR="00055FA1" w:rsidRDefault="00055FA1" w:rsidP="00055FA1">
      <w:pPr>
        <w:spacing w:after="0" w:line="360" w:lineRule="auto"/>
        <w:ind w:firstLine="709"/>
        <w:jc w:val="both"/>
        <w:rPr>
          <w:rFonts w:ascii="Times New Roman" w:hAnsi="Times New Roman" w:cs="Times New Roman"/>
          <w:sz w:val="28"/>
          <w:szCs w:val="28"/>
        </w:rPr>
      </w:pPr>
      <w:r w:rsidRPr="00B551F5">
        <w:rPr>
          <w:rFonts w:ascii="Times New Roman" w:hAnsi="Times New Roman" w:cs="Times New Roman"/>
          <w:sz w:val="28"/>
          <w:szCs w:val="28"/>
        </w:rPr>
        <w:t>На третьому етапі дослідження (вересень</w:t>
      </w:r>
      <w:r>
        <w:rPr>
          <w:rFonts w:ascii="Times New Roman" w:hAnsi="Times New Roman" w:cs="Times New Roman"/>
          <w:sz w:val="28"/>
          <w:szCs w:val="28"/>
        </w:rPr>
        <w:t>-листопад</w:t>
      </w:r>
      <w:r w:rsidRPr="00B551F5">
        <w:rPr>
          <w:rFonts w:ascii="Times New Roman" w:hAnsi="Times New Roman" w:cs="Times New Roman"/>
          <w:sz w:val="28"/>
          <w:szCs w:val="28"/>
        </w:rPr>
        <w:t xml:space="preserve"> 202</w:t>
      </w:r>
      <w:r>
        <w:rPr>
          <w:rFonts w:ascii="Times New Roman" w:hAnsi="Times New Roman" w:cs="Times New Roman"/>
          <w:sz w:val="28"/>
          <w:szCs w:val="28"/>
        </w:rPr>
        <w:t>4</w:t>
      </w:r>
      <w:r w:rsidRPr="00B551F5">
        <w:rPr>
          <w:rFonts w:ascii="Times New Roman" w:hAnsi="Times New Roman" w:cs="Times New Roman"/>
          <w:sz w:val="28"/>
          <w:szCs w:val="28"/>
        </w:rPr>
        <w:t>р.) був проведений детальний аналіз отриманих результатів та обґрунтова</w:t>
      </w:r>
      <w:r>
        <w:rPr>
          <w:rFonts w:ascii="Times New Roman" w:hAnsi="Times New Roman" w:cs="Times New Roman"/>
          <w:sz w:val="28"/>
          <w:szCs w:val="28"/>
        </w:rPr>
        <w:t xml:space="preserve">ні висновки. </w:t>
      </w:r>
      <w:r w:rsidRPr="00B551F5">
        <w:rPr>
          <w:rFonts w:ascii="Times New Roman" w:hAnsi="Times New Roman" w:cs="Times New Roman"/>
          <w:sz w:val="28"/>
          <w:szCs w:val="28"/>
        </w:rPr>
        <w:t xml:space="preserve">Третій етап роботи полягав у обробці отриманих результатів дослідження та оформленні </w:t>
      </w:r>
      <w:r>
        <w:rPr>
          <w:rFonts w:ascii="Times New Roman" w:hAnsi="Times New Roman" w:cs="Times New Roman"/>
          <w:sz w:val="28"/>
          <w:szCs w:val="28"/>
        </w:rPr>
        <w:t>кваліфікаційної</w:t>
      </w:r>
      <w:r w:rsidRPr="00B551F5">
        <w:rPr>
          <w:rFonts w:ascii="Times New Roman" w:hAnsi="Times New Roman" w:cs="Times New Roman"/>
          <w:sz w:val="28"/>
          <w:szCs w:val="28"/>
        </w:rPr>
        <w:t xml:space="preserve"> роботи.</w:t>
      </w:r>
    </w:p>
    <w:p w14:paraId="7BB93350" w14:textId="77777777" w:rsidR="00167870" w:rsidRDefault="00167870" w:rsidP="00167870">
      <w:pPr>
        <w:widowControl w:val="0"/>
        <w:tabs>
          <w:tab w:val="left" w:pos="1020"/>
        </w:tabs>
        <w:spacing w:after="0" w:line="360" w:lineRule="auto"/>
        <w:ind w:firstLine="709"/>
        <w:jc w:val="both"/>
        <w:rPr>
          <w:rFonts w:ascii="Times New Roman" w:hAnsi="Times New Roman" w:cs="Times New Roman"/>
          <w:sz w:val="28"/>
          <w:szCs w:val="28"/>
        </w:rPr>
      </w:pPr>
      <w:r w:rsidRPr="00BB2735">
        <w:rPr>
          <w:rFonts w:ascii="Times New Roman" w:hAnsi="Times New Roman" w:cs="Times New Roman"/>
          <w:sz w:val="28"/>
          <w:szCs w:val="28"/>
        </w:rPr>
        <w:t>У групах початкової підготовки діти виступають на офіційних змаганнях ще не регулярно, тому навчальний процес будується без поділу на періоди. У цих групах навчальний процес має бути наповнений великою кількістю внутрішніх змагань із контрольних нормативів різних розділів загальної і спеціальної фізичної підготовки, змагань на першість навчальної групи, відділення з технічної підготовки.</w:t>
      </w:r>
    </w:p>
    <w:p w14:paraId="0AF286F7" w14:textId="77777777" w:rsidR="00167870" w:rsidRDefault="00167870" w:rsidP="00167870">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Серед фізичних якостей, на гармонійний розвиток яких потрібно звернути увагу з 6-7 – річного віку, слід виділити спритність, силу, бистроту, гнучкість, а також здатність довільно розслабляти м</w:t>
      </w:r>
      <w:r>
        <w:rPr>
          <w:rFonts w:ascii="Times New Roman" w:hAnsi="Times New Roman" w:cs="Times New Roman"/>
          <w:sz w:val="28"/>
          <w:szCs w:val="28"/>
        </w:rPr>
        <w:t>’</w:t>
      </w:r>
      <w:r w:rsidRPr="00062612">
        <w:rPr>
          <w:rFonts w:ascii="Times New Roman" w:hAnsi="Times New Roman" w:cs="Times New Roman"/>
          <w:sz w:val="28"/>
          <w:szCs w:val="28"/>
        </w:rPr>
        <w:t xml:space="preserve">язи. </w:t>
      </w:r>
    </w:p>
    <w:p w14:paraId="153071CC" w14:textId="77777777" w:rsidR="00167870" w:rsidRDefault="00167870" w:rsidP="00167870">
      <w:pPr>
        <w:widowControl w:val="0"/>
        <w:tabs>
          <w:tab w:val="left" w:pos="1020"/>
        </w:tabs>
        <w:spacing w:after="0" w:line="360" w:lineRule="auto"/>
        <w:ind w:firstLine="709"/>
        <w:jc w:val="both"/>
        <w:rPr>
          <w:rFonts w:ascii="Times New Roman" w:hAnsi="Times New Roman" w:cs="Times New Roman"/>
          <w:sz w:val="28"/>
          <w:szCs w:val="28"/>
        </w:rPr>
      </w:pPr>
      <w:r w:rsidRPr="00062612">
        <w:rPr>
          <w:rFonts w:ascii="Times New Roman" w:hAnsi="Times New Roman" w:cs="Times New Roman"/>
          <w:sz w:val="28"/>
          <w:szCs w:val="28"/>
        </w:rPr>
        <w:t xml:space="preserve">Фізична підготовка у всіх її різновидах включається практично у кожне навчально-тренувальне заняття. Зауважено, що діти, які володіють більш високим рівнем розвитку фізичних якостей, помітно відрізняються більш </w:t>
      </w:r>
      <w:r w:rsidRPr="00062612">
        <w:rPr>
          <w:rFonts w:ascii="Times New Roman" w:hAnsi="Times New Roman" w:cs="Times New Roman"/>
          <w:sz w:val="28"/>
          <w:szCs w:val="28"/>
        </w:rPr>
        <w:lastRenderedPageBreak/>
        <w:t>високими темпами росту технічної майстерності. Це пов’язано з тим, що більшість гімнастичних елементів, навіть найпростіших за координацією, вимагає від юного спортсмена певного рівня розвитку фізичних якостей. Причому, чим більшим є запас фізичних можливостей спортсмена, тим легше відбувається формування в нього умовно-рефлекторних зв</w:t>
      </w:r>
      <w:r>
        <w:rPr>
          <w:rFonts w:ascii="Times New Roman" w:hAnsi="Times New Roman" w:cs="Times New Roman"/>
          <w:sz w:val="28"/>
          <w:szCs w:val="28"/>
        </w:rPr>
        <w:t>’</w:t>
      </w:r>
      <w:r w:rsidRPr="00062612">
        <w:rPr>
          <w:rFonts w:ascii="Times New Roman" w:hAnsi="Times New Roman" w:cs="Times New Roman"/>
          <w:sz w:val="28"/>
          <w:szCs w:val="28"/>
        </w:rPr>
        <w:t>язків, які складають основу технічної майстерності.</w:t>
      </w:r>
    </w:p>
    <w:p w14:paraId="18669DFE" w14:textId="77777777" w:rsidR="00E81ACF" w:rsidRDefault="00E81ACF" w:rsidP="00E81ACF">
      <w:pPr>
        <w:widowControl w:val="0"/>
        <w:tabs>
          <w:tab w:val="left" w:pos="10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науково-методичної літератури з теми дослідження та тренувального процесу, спілкування з тренерами дозволив сформулювати експериментальну програму </w:t>
      </w:r>
      <w:r w:rsidRPr="00306406">
        <w:rPr>
          <w:rFonts w:ascii="Times New Roman" w:hAnsi="Times New Roman" w:cs="Times New Roman"/>
          <w:sz w:val="28"/>
          <w:szCs w:val="28"/>
        </w:rPr>
        <w:t>фізичного розвитку юних спортсменів  6-8 років зі спортивної акробатики</w:t>
      </w:r>
      <w:r>
        <w:rPr>
          <w:rFonts w:ascii="Times New Roman" w:hAnsi="Times New Roman" w:cs="Times New Roman"/>
          <w:sz w:val="28"/>
          <w:szCs w:val="28"/>
        </w:rPr>
        <w:t>.</w:t>
      </w:r>
    </w:p>
    <w:p w14:paraId="3D091907" w14:textId="77777777" w:rsidR="00E81ACF" w:rsidRPr="002A5A05" w:rsidRDefault="00E81ACF" w:rsidP="00E81ACF">
      <w:pPr>
        <w:tabs>
          <w:tab w:val="left" w:pos="4335"/>
        </w:tabs>
        <w:spacing w:after="0" w:line="360" w:lineRule="auto"/>
        <w:ind w:firstLine="709"/>
        <w:jc w:val="both"/>
        <w:rPr>
          <w:rFonts w:ascii="Times New Roman" w:eastAsia="Times New Roman" w:hAnsi="Times New Roman" w:cs="Times New Roman"/>
          <w:bCs/>
          <w:sz w:val="28"/>
          <w:szCs w:val="28"/>
          <w:lang w:eastAsia="ru-RU"/>
        </w:rPr>
      </w:pPr>
      <w:r w:rsidRPr="002A5A05">
        <w:rPr>
          <w:rFonts w:ascii="Times New Roman" w:eastAsia="Times New Roman" w:hAnsi="Times New Roman" w:cs="Times New Roman"/>
          <w:bCs/>
          <w:sz w:val="28"/>
          <w:szCs w:val="28"/>
          <w:lang w:eastAsia="ru-RU"/>
        </w:rPr>
        <w:t xml:space="preserve">Для продовження експерименту було сформовано дві групи по </w:t>
      </w:r>
      <w:r>
        <w:rPr>
          <w:rFonts w:ascii="Times New Roman" w:eastAsia="Times New Roman" w:hAnsi="Times New Roman" w:cs="Times New Roman"/>
          <w:bCs/>
          <w:sz w:val="28"/>
          <w:szCs w:val="28"/>
          <w:lang w:eastAsia="ru-RU"/>
        </w:rPr>
        <w:t>8</w:t>
      </w:r>
      <w:r w:rsidRPr="002A5A05">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юних спортсменів</w:t>
      </w:r>
      <w:r w:rsidRPr="002A5A05">
        <w:rPr>
          <w:rFonts w:ascii="Times New Roman" w:eastAsia="Times New Roman" w:hAnsi="Times New Roman" w:cs="Times New Roman"/>
          <w:bCs/>
          <w:sz w:val="28"/>
          <w:szCs w:val="28"/>
          <w:lang w:eastAsia="ru-RU"/>
        </w:rPr>
        <w:t xml:space="preserve"> у кожній.</w:t>
      </w:r>
    </w:p>
    <w:p w14:paraId="2111F098" w14:textId="77777777" w:rsidR="00E81ACF" w:rsidRPr="002A5A05" w:rsidRDefault="00E81ACF" w:rsidP="00E81ACF">
      <w:pPr>
        <w:tabs>
          <w:tab w:val="left" w:pos="4335"/>
        </w:tabs>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Юні спортсмени 6-8років</w:t>
      </w:r>
      <w:r w:rsidRPr="002A5A05">
        <w:rPr>
          <w:rFonts w:ascii="Times New Roman" w:eastAsia="Times New Roman" w:hAnsi="Times New Roman" w:cs="Times New Roman"/>
          <w:bCs/>
          <w:sz w:val="28"/>
          <w:szCs w:val="28"/>
          <w:lang w:eastAsia="ru-RU"/>
        </w:rPr>
        <w:t xml:space="preserve"> контрольної групи (КГ) під час тренування робили опір на підвищені фізичних якостей за рахунок використання засобів традиційної базової техніки, вправ загальної фізичної підготовки та вправ на гнучкість</w:t>
      </w:r>
      <w:r>
        <w:rPr>
          <w:rFonts w:ascii="Times New Roman" w:eastAsia="Times New Roman" w:hAnsi="Times New Roman" w:cs="Times New Roman"/>
          <w:bCs/>
          <w:sz w:val="28"/>
          <w:szCs w:val="28"/>
          <w:lang w:eastAsia="ru-RU"/>
        </w:rPr>
        <w:t xml:space="preserve"> за програмою ДЮСШ.</w:t>
      </w:r>
    </w:p>
    <w:p w14:paraId="4847C2E5" w14:textId="77777777" w:rsidR="00E81ACF" w:rsidRDefault="00E81ACF" w:rsidP="00E81ACF">
      <w:pPr>
        <w:tabs>
          <w:tab w:val="left" w:pos="4335"/>
        </w:tabs>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Юні спортсмени 6-8років</w:t>
      </w:r>
      <w:r w:rsidRPr="002A5A05">
        <w:rPr>
          <w:rFonts w:ascii="Times New Roman" w:eastAsia="Times New Roman" w:hAnsi="Times New Roman" w:cs="Times New Roman"/>
          <w:bCs/>
          <w:sz w:val="28"/>
          <w:szCs w:val="28"/>
          <w:lang w:eastAsia="ru-RU"/>
        </w:rPr>
        <w:t xml:space="preserve">  експериментальної групи (ЕГ) виконували збільшений обсяг тренувальних навантажень згідно розробленої програми</w:t>
      </w:r>
      <w:r>
        <w:rPr>
          <w:rFonts w:ascii="Times New Roman" w:eastAsia="Times New Roman" w:hAnsi="Times New Roman" w:cs="Times New Roman"/>
          <w:bCs/>
          <w:sz w:val="28"/>
          <w:szCs w:val="28"/>
          <w:lang w:eastAsia="ru-RU"/>
        </w:rPr>
        <w:t xml:space="preserve"> впродовж шести місяців.</w:t>
      </w:r>
    </w:p>
    <w:p w14:paraId="70193F87" w14:textId="040CB691" w:rsidR="00E81ACF" w:rsidRDefault="00E81ACF" w:rsidP="00E81ACF">
      <w:pPr>
        <w:widowControl w:val="0"/>
        <w:tabs>
          <w:tab w:val="left" w:pos="1020"/>
        </w:tabs>
        <w:spacing w:after="0" w:line="360" w:lineRule="auto"/>
        <w:ind w:firstLine="709"/>
        <w:jc w:val="both"/>
        <w:rPr>
          <w:rFonts w:ascii="Times New Roman" w:eastAsia="Times New Roman" w:hAnsi="Times New Roman" w:cs="Times New Roman"/>
          <w:bCs/>
          <w:color w:val="000000"/>
          <w:sz w:val="28"/>
          <w:szCs w:val="28"/>
          <w:lang w:eastAsia="ru-RU"/>
        </w:rPr>
      </w:pPr>
      <w:r w:rsidRPr="00600C90">
        <w:rPr>
          <w:rFonts w:ascii="Times New Roman" w:eastAsia="Times New Roman" w:hAnsi="Times New Roman" w:cs="Times New Roman"/>
          <w:bCs/>
          <w:color w:val="000000"/>
          <w:sz w:val="28"/>
          <w:szCs w:val="28"/>
          <w:lang w:eastAsia="ru-RU"/>
        </w:rPr>
        <w:t xml:space="preserve">Для виявлення рівня фізичних здібностей </w:t>
      </w:r>
      <w:r>
        <w:rPr>
          <w:rFonts w:ascii="Times New Roman" w:eastAsia="Times New Roman" w:hAnsi="Times New Roman" w:cs="Times New Roman"/>
          <w:bCs/>
          <w:color w:val="000000"/>
          <w:sz w:val="28"/>
          <w:szCs w:val="28"/>
          <w:lang w:eastAsia="ru-RU"/>
        </w:rPr>
        <w:t>юних спортсменів</w:t>
      </w:r>
      <w:r w:rsidRPr="00600C90">
        <w:rPr>
          <w:rFonts w:ascii="Times New Roman" w:eastAsia="Times New Roman" w:hAnsi="Times New Roman" w:cs="Times New Roman"/>
          <w:bCs/>
          <w:color w:val="000000"/>
          <w:sz w:val="28"/>
          <w:szCs w:val="28"/>
          <w:lang w:eastAsia="ru-RU"/>
        </w:rPr>
        <w:t xml:space="preserve"> перед початком експерименту та в кінці проведено педагогічне тестування.</w:t>
      </w:r>
    </w:p>
    <w:p w14:paraId="082E2663" w14:textId="77777777" w:rsidR="00E81ACF" w:rsidRPr="00600C90" w:rsidRDefault="00E81ACF" w:rsidP="00E81ACF">
      <w:pPr>
        <w:widowControl w:val="0"/>
        <w:spacing w:after="0" w:line="360" w:lineRule="auto"/>
        <w:ind w:firstLine="709"/>
        <w:jc w:val="both"/>
        <w:rPr>
          <w:rFonts w:ascii="Times New Roman" w:eastAsia="Calibri" w:hAnsi="Times New Roman" w:cs="Times New Roman"/>
          <w:noProof/>
          <w:sz w:val="28"/>
          <w:szCs w:val="28"/>
        </w:rPr>
      </w:pPr>
      <w:r w:rsidRPr="00600C90">
        <w:rPr>
          <w:rFonts w:ascii="Times New Roman" w:eastAsia="Calibri" w:hAnsi="Times New Roman" w:cs="Times New Roman"/>
          <w:noProof/>
          <w:sz w:val="28"/>
          <w:szCs w:val="28"/>
        </w:rPr>
        <w:t xml:space="preserve">Результати педагогічного експерименту виявили, що виконання розробленої нами </w:t>
      </w:r>
      <w:r>
        <w:rPr>
          <w:rFonts w:ascii="Times New Roman" w:eastAsia="Calibri" w:hAnsi="Times New Roman" w:cs="Times New Roman"/>
          <w:noProof/>
          <w:sz w:val="28"/>
          <w:szCs w:val="28"/>
        </w:rPr>
        <w:t xml:space="preserve">програми </w:t>
      </w:r>
      <w:r w:rsidRPr="002B46C4">
        <w:rPr>
          <w:rFonts w:ascii="Times New Roman" w:eastAsia="Calibri" w:hAnsi="Times New Roman" w:cs="Times New Roman"/>
          <w:noProof/>
          <w:sz w:val="28"/>
          <w:szCs w:val="28"/>
        </w:rPr>
        <w:t>фізичного розвитку юних спортсменів  6-8 років зі спортивної акробатики</w:t>
      </w:r>
      <w:r>
        <w:rPr>
          <w:rFonts w:ascii="Times New Roman" w:eastAsia="Calibri" w:hAnsi="Times New Roman" w:cs="Times New Roman"/>
          <w:noProof/>
          <w:sz w:val="28"/>
          <w:szCs w:val="28"/>
        </w:rPr>
        <w:t xml:space="preserve"> </w:t>
      </w:r>
      <w:r w:rsidRPr="00600C90">
        <w:rPr>
          <w:rFonts w:ascii="Times New Roman" w:eastAsia="Calibri" w:hAnsi="Times New Roman" w:cs="Times New Roman"/>
          <w:noProof/>
          <w:sz w:val="28"/>
          <w:szCs w:val="28"/>
        </w:rPr>
        <w:t xml:space="preserve">супроводжувались вищими темпами приросту показників фізичних якостей та кращими результатами тестування ніж за традиційною програмою. </w:t>
      </w:r>
    </w:p>
    <w:p w14:paraId="66D80469" w14:textId="77777777" w:rsidR="00E81ACF" w:rsidRDefault="00E81ACF" w:rsidP="00E81ACF">
      <w:pPr>
        <w:widowControl w:val="0"/>
        <w:tabs>
          <w:tab w:val="left" w:pos="1020"/>
        </w:tabs>
        <w:spacing w:after="0" w:line="360" w:lineRule="auto"/>
        <w:ind w:firstLine="709"/>
        <w:jc w:val="both"/>
        <w:rPr>
          <w:rFonts w:ascii="Times New Roman" w:eastAsia="Times New Roman" w:hAnsi="Times New Roman" w:cs="Times New Roman"/>
          <w:bCs/>
          <w:color w:val="000000"/>
          <w:sz w:val="28"/>
          <w:szCs w:val="28"/>
          <w:lang w:eastAsia="ru-RU"/>
        </w:rPr>
      </w:pPr>
    </w:p>
    <w:p w14:paraId="6EEDD291" w14:textId="77777777" w:rsidR="00E81ACF" w:rsidRDefault="00E81ACF" w:rsidP="00E81ACF">
      <w:pPr>
        <w:widowControl w:val="0"/>
        <w:tabs>
          <w:tab w:val="left" w:pos="1020"/>
        </w:tabs>
        <w:spacing w:after="0" w:line="360" w:lineRule="auto"/>
        <w:ind w:firstLine="709"/>
        <w:jc w:val="both"/>
        <w:rPr>
          <w:rFonts w:ascii="Times New Roman" w:hAnsi="Times New Roman" w:cs="Times New Roman"/>
          <w:sz w:val="28"/>
          <w:szCs w:val="28"/>
        </w:rPr>
      </w:pPr>
    </w:p>
    <w:p w14:paraId="0EF3CC03" w14:textId="77777777" w:rsidR="00971C67" w:rsidRDefault="00971C67" w:rsidP="00E81ACF">
      <w:pPr>
        <w:tabs>
          <w:tab w:val="left" w:pos="1230"/>
        </w:tabs>
        <w:rPr>
          <w:rFonts w:ascii="Times New Roman" w:hAnsi="Times New Roman" w:cs="Times New Roman"/>
          <w:b/>
          <w:sz w:val="28"/>
          <w:szCs w:val="28"/>
        </w:rPr>
      </w:pPr>
    </w:p>
    <w:p w14:paraId="477C44F5" w14:textId="77777777" w:rsidR="000F1612" w:rsidRDefault="000F1612" w:rsidP="00E81ACF">
      <w:pPr>
        <w:tabs>
          <w:tab w:val="left" w:pos="1230"/>
        </w:tabs>
        <w:rPr>
          <w:rFonts w:ascii="Times New Roman" w:hAnsi="Times New Roman" w:cs="Times New Roman"/>
          <w:b/>
          <w:sz w:val="28"/>
          <w:szCs w:val="28"/>
        </w:rPr>
      </w:pPr>
    </w:p>
    <w:p w14:paraId="75554B7F" w14:textId="6418B38E" w:rsidR="008B42AD" w:rsidRDefault="00771950" w:rsidP="00971C67">
      <w:pPr>
        <w:tabs>
          <w:tab w:val="left" w:pos="1230"/>
        </w:tabs>
        <w:jc w:val="center"/>
        <w:rPr>
          <w:rFonts w:ascii="Times New Roman" w:hAnsi="Times New Roman" w:cs="Times New Roman"/>
          <w:b/>
          <w:sz w:val="28"/>
          <w:szCs w:val="28"/>
        </w:rPr>
      </w:pPr>
      <w:r>
        <w:rPr>
          <w:rFonts w:ascii="Times New Roman" w:hAnsi="Times New Roman" w:cs="Times New Roman"/>
          <w:b/>
          <w:sz w:val="28"/>
          <w:szCs w:val="28"/>
        </w:rPr>
        <w:lastRenderedPageBreak/>
        <w:t>ЗАГАЛЬНІ</w:t>
      </w:r>
      <w:r w:rsidR="00964B53">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00BA5A0C" w:rsidRPr="00CE13DD">
        <w:rPr>
          <w:rFonts w:ascii="Times New Roman" w:hAnsi="Times New Roman" w:cs="Times New Roman"/>
          <w:b/>
          <w:sz w:val="28"/>
          <w:szCs w:val="28"/>
        </w:rPr>
        <w:t>ВИСНОВКИ</w:t>
      </w:r>
    </w:p>
    <w:p w14:paraId="643E4DDB" w14:textId="77777777" w:rsidR="00771950" w:rsidRPr="00CE13DD" w:rsidRDefault="00771950" w:rsidP="00BA5A0C">
      <w:pPr>
        <w:tabs>
          <w:tab w:val="left" w:pos="1230"/>
        </w:tabs>
        <w:jc w:val="center"/>
        <w:rPr>
          <w:rFonts w:ascii="Times New Roman" w:hAnsi="Times New Roman" w:cs="Times New Roman"/>
          <w:b/>
          <w:sz w:val="28"/>
          <w:szCs w:val="28"/>
        </w:rPr>
      </w:pPr>
    </w:p>
    <w:p w14:paraId="453DBB2D" w14:textId="3C65F9C6" w:rsidR="003337A5" w:rsidRDefault="003337A5" w:rsidP="00240532">
      <w:pPr>
        <w:spacing w:after="0" w:line="360" w:lineRule="auto"/>
        <w:ind w:firstLine="709"/>
        <w:jc w:val="both"/>
        <w:rPr>
          <w:rFonts w:ascii="Times New Roman" w:hAnsi="Times New Roman" w:cs="Times New Roman"/>
          <w:sz w:val="28"/>
          <w:szCs w:val="28"/>
        </w:rPr>
      </w:pPr>
      <w:r w:rsidRPr="00CE13DD">
        <w:rPr>
          <w:rFonts w:ascii="Times New Roman" w:hAnsi="Times New Roman" w:cs="Times New Roman"/>
          <w:sz w:val="28"/>
          <w:szCs w:val="28"/>
        </w:rPr>
        <w:t>В</w:t>
      </w:r>
      <w:r w:rsidR="00567AA0" w:rsidRPr="00CE13DD">
        <w:rPr>
          <w:rFonts w:ascii="Times New Roman" w:hAnsi="Times New Roman" w:cs="Times New Roman"/>
          <w:sz w:val="28"/>
          <w:szCs w:val="28"/>
        </w:rPr>
        <w:t>ідповідно до поставлених завдань, в</w:t>
      </w:r>
      <w:r w:rsidRPr="00CE13DD">
        <w:rPr>
          <w:rFonts w:ascii="Times New Roman" w:hAnsi="Times New Roman" w:cs="Times New Roman"/>
          <w:sz w:val="28"/>
          <w:szCs w:val="28"/>
        </w:rPr>
        <w:t xml:space="preserve"> результаті проведених теоретичних досліджень та практичних експеримент</w:t>
      </w:r>
      <w:r w:rsidR="00567AA0" w:rsidRPr="00CE13DD">
        <w:rPr>
          <w:rFonts w:ascii="Times New Roman" w:hAnsi="Times New Roman" w:cs="Times New Roman"/>
          <w:sz w:val="28"/>
          <w:szCs w:val="28"/>
        </w:rPr>
        <w:t>ів</w:t>
      </w:r>
      <w:r w:rsidRPr="00CE13DD">
        <w:rPr>
          <w:rFonts w:ascii="Times New Roman" w:hAnsi="Times New Roman" w:cs="Times New Roman"/>
          <w:sz w:val="28"/>
          <w:szCs w:val="28"/>
        </w:rPr>
        <w:t>, автори кваліфікаційної роботи дійшли таких висновків.</w:t>
      </w:r>
    </w:p>
    <w:p w14:paraId="0BE21650" w14:textId="0FBFBD62" w:rsidR="002C5CB0" w:rsidRDefault="002C5CB0" w:rsidP="002C5CB0">
      <w:pPr>
        <w:pStyle w:val="a3"/>
        <w:numPr>
          <w:ilvl w:val="0"/>
          <w:numId w:val="34"/>
        </w:numPr>
        <w:spacing w:after="0" w:line="360" w:lineRule="auto"/>
        <w:ind w:left="0" w:firstLine="709"/>
        <w:jc w:val="both"/>
        <w:rPr>
          <w:rFonts w:ascii="Times New Roman" w:hAnsi="Times New Roman" w:cs="Times New Roman"/>
          <w:sz w:val="28"/>
          <w:szCs w:val="28"/>
        </w:rPr>
      </w:pPr>
      <w:r w:rsidRPr="002C5CB0">
        <w:rPr>
          <w:rFonts w:ascii="Times New Roman" w:hAnsi="Times New Roman" w:cs="Times New Roman"/>
          <w:sz w:val="28"/>
          <w:szCs w:val="28"/>
        </w:rPr>
        <w:t>Досліджен</w:t>
      </w:r>
      <w:r w:rsidR="00F02B9C">
        <w:rPr>
          <w:rFonts w:ascii="Times New Roman" w:hAnsi="Times New Roman" w:cs="Times New Roman"/>
          <w:sz w:val="28"/>
          <w:szCs w:val="28"/>
        </w:rPr>
        <w:t>о</w:t>
      </w:r>
      <w:r w:rsidRPr="002C5CB0">
        <w:rPr>
          <w:rFonts w:ascii="Times New Roman" w:hAnsi="Times New Roman" w:cs="Times New Roman"/>
          <w:sz w:val="28"/>
          <w:szCs w:val="28"/>
        </w:rPr>
        <w:t xml:space="preserve"> теоретичн</w:t>
      </w:r>
      <w:r w:rsidR="00F02B9C">
        <w:rPr>
          <w:rFonts w:ascii="Times New Roman" w:hAnsi="Times New Roman" w:cs="Times New Roman"/>
          <w:sz w:val="28"/>
          <w:szCs w:val="28"/>
        </w:rPr>
        <w:t>і</w:t>
      </w:r>
      <w:r w:rsidRPr="002C5CB0">
        <w:rPr>
          <w:rFonts w:ascii="Times New Roman" w:hAnsi="Times New Roman" w:cs="Times New Roman"/>
          <w:sz w:val="28"/>
          <w:szCs w:val="28"/>
        </w:rPr>
        <w:t xml:space="preserve"> та методичн</w:t>
      </w:r>
      <w:r w:rsidR="00F02B9C">
        <w:rPr>
          <w:rFonts w:ascii="Times New Roman" w:hAnsi="Times New Roman" w:cs="Times New Roman"/>
          <w:sz w:val="28"/>
          <w:szCs w:val="28"/>
        </w:rPr>
        <w:t>і</w:t>
      </w:r>
      <w:r w:rsidRPr="002C5CB0">
        <w:rPr>
          <w:rFonts w:ascii="Times New Roman" w:hAnsi="Times New Roman" w:cs="Times New Roman"/>
          <w:sz w:val="28"/>
          <w:szCs w:val="28"/>
        </w:rPr>
        <w:t xml:space="preserve"> засад</w:t>
      </w:r>
      <w:r w:rsidR="00F02B9C">
        <w:rPr>
          <w:rFonts w:ascii="Times New Roman" w:hAnsi="Times New Roman" w:cs="Times New Roman"/>
          <w:sz w:val="28"/>
          <w:szCs w:val="28"/>
        </w:rPr>
        <w:t>и</w:t>
      </w:r>
      <w:r w:rsidRPr="002C5CB0">
        <w:rPr>
          <w:rFonts w:ascii="Times New Roman" w:hAnsi="Times New Roman" w:cs="Times New Roman"/>
          <w:sz w:val="28"/>
          <w:szCs w:val="28"/>
        </w:rPr>
        <w:t xml:space="preserve"> тренувального процесу зі спортивної акробатики на етапі початкової підготовки.</w:t>
      </w:r>
    </w:p>
    <w:p w14:paraId="77D0CB15" w14:textId="77777777" w:rsidR="00CB425D" w:rsidRPr="00CB425D" w:rsidRDefault="00CB425D" w:rsidP="00CB425D">
      <w:pPr>
        <w:pStyle w:val="a3"/>
        <w:spacing w:after="0" w:line="360" w:lineRule="auto"/>
        <w:ind w:left="0" w:firstLine="709"/>
        <w:jc w:val="both"/>
        <w:rPr>
          <w:rFonts w:ascii="Times New Roman" w:hAnsi="Times New Roman" w:cs="Times New Roman"/>
          <w:sz w:val="28"/>
          <w:szCs w:val="28"/>
        </w:rPr>
      </w:pPr>
      <w:r w:rsidRPr="00CB425D">
        <w:rPr>
          <w:rFonts w:ascii="Times New Roman" w:hAnsi="Times New Roman" w:cs="Times New Roman"/>
          <w:sz w:val="28"/>
          <w:szCs w:val="28"/>
        </w:rPr>
        <w:t>Швидкий  розвиток  спортивної акробатики в багатьох країнах, а також питання про включення акробатики до Олімпійських ігор є причиною загострення  конкуренції  на  міжнародних  змаганнях.  Сучасний  рівень  досягнень  у спортивній  акробатиці  висуває  підвищенні  вимоги  до  підготовки  спортсменів  і реалізації в  змагальних умовах функціональних можливостей, спеціальних фізичних якостей,  психологічної  стійкості,  демонстрація  під  час  виконання  високого  рівня технічної, хореографічної, артистичної підготовленості.</w:t>
      </w:r>
    </w:p>
    <w:p w14:paraId="200BE0B6" w14:textId="37DC6324" w:rsidR="00CB425D" w:rsidRPr="00CB425D" w:rsidRDefault="00630015" w:rsidP="00CB425D">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00CB425D" w:rsidRPr="00CB425D">
        <w:rPr>
          <w:rFonts w:ascii="Times New Roman" w:hAnsi="Times New Roman" w:cs="Times New Roman"/>
          <w:sz w:val="28"/>
          <w:szCs w:val="28"/>
        </w:rPr>
        <w:t xml:space="preserve"> сучасній акробатиці базові елементи поділяються на три основні групи, з яких до третьої входять вправи, які припускають взаємодію трьох акробатів. За змістом і характером – це вправи із збереженням рівноваги, балансування, обертання тіла з опорою  і без опори. До того ж всі виступи в спортивній акробатиці виконуються  під  музичний  супровід.  Правильне  поєднання  музичного  супроводу, хореографії й інших чинників, так само впливають на успіх спортсменок, як складність у  підтримках  і  стрибках.  Тому  на  будь-якому  міжнародному  турнірі  3-5  пар  мають приблизно  однаковий  рівень  спортивно-технічної  підготовленості,  але  перемагає  та пара, яка відрізняється від інших високим рівнем хореографічної підготовленості</w:t>
      </w:r>
      <w:r w:rsidR="00CB425D">
        <w:rPr>
          <w:rFonts w:ascii="Times New Roman" w:hAnsi="Times New Roman" w:cs="Times New Roman"/>
          <w:sz w:val="28"/>
          <w:szCs w:val="28"/>
        </w:rPr>
        <w:t>.</w:t>
      </w:r>
    </w:p>
    <w:p w14:paraId="02B8782B" w14:textId="77777777" w:rsidR="00CB425D" w:rsidRPr="00CB425D" w:rsidRDefault="00CB425D" w:rsidP="00CB425D">
      <w:pPr>
        <w:pStyle w:val="a3"/>
        <w:spacing w:after="0" w:line="360" w:lineRule="auto"/>
        <w:ind w:left="0" w:firstLine="709"/>
        <w:jc w:val="both"/>
        <w:rPr>
          <w:rFonts w:ascii="Times New Roman" w:hAnsi="Times New Roman" w:cs="Times New Roman"/>
          <w:sz w:val="28"/>
          <w:szCs w:val="28"/>
        </w:rPr>
      </w:pPr>
      <w:r w:rsidRPr="00CB425D">
        <w:rPr>
          <w:rFonts w:ascii="Times New Roman" w:hAnsi="Times New Roman" w:cs="Times New Roman"/>
          <w:sz w:val="28"/>
          <w:szCs w:val="28"/>
        </w:rPr>
        <w:t xml:space="preserve">Прогрес  спортивної  акробатики невпинно йде по сходах складності, технічності й артистичності. </w:t>
      </w:r>
    </w:p>
    <w:p w14:paraId="31E64CB8" w14:textId="77777777" w:rsidR="00E9554F" w:rsidRDefault="00CB425D" w:rsidP="00CB425D">
      <w:pPr>
        <w:pStyle w:val="a3"/>
        <w:spacing w:after="0" w:line="360" w:lineRule="auto"/>
        <w:ind w:left="0" w:firstLine="709"/>
        <w:jc w:val="both"/>
        <w:rPr>
          <w:rFonts w:ascii="Times New Roman" w:hAnsi="Times New Roman" w:cs="Times New Roman"/>
          <w:sz w:val="28"/>
          <w:szCs w:val="28"/>
        </w:rPr>
      </w:pPr>
      <w:r w:rsidRPr="00CB425D">
        <w:rPr>
          <w:rFonts w:ascii="Times New Roman" w:hAnsi="Times New Roman" w:cs="Times New Roman"/>
          <w:sz w:val="28"/>
          <w:szCs w:val="28"/>
        </w:rPr>
        <w:t>Поставлені перед спортивною акробатикою  виклики  неможливо  розв’язати без відповідних  наукових  досліджень.</w:t>
      </w:r>
    </w:p>
    <w:p w14:paraId="55BFC62E" w14:textId="4AC12AD3" w:rsidR="00E9554F" w:rsidRPr="00E9554F" w:rsidRDefault="00CB425D" w:rsidP="00E9554F">
      <w:pPr>
        <w:pStyle w:val="a3"/>
        <w:spacing w:after="0" w:line="360" w:lineRule="auto"/>
        <w:ind w:left="0" w:firstLine="709"/>
        <w:jc w:val="both"/>
        <w:rPr>
          <w:rFonts w:ascii="Times New Roman" w:hAnsi="Times New Roman" w:cs="Times New Roman"/>
          <w:sz w:val="28"/>
          <w:szCs w:val="28"/>
        </w:rPr>
      </w:pPr>
      <w:r w:rsidRPr="00CB425D">
        <w:rPr>
          <w:rFonts w:ascii="Times New Roman" w:hAnsi="Times New Roman" w:cs="Times New Roman"/>
          <w:sz w:val="28"/>
          <w:szCs w:val="28"/>
        </w:rPr>
        <w:lastRenderedPageBreak/>
        <w:t xml:space="preserve"> </w:t>
      </w:r>
      <w:r w:rsidR="00E9554F" w:rsidRPr="00CD1EFB">
        <w:rPr>
          <w:rFonts w:ascii="Times New Roman" w:hAnsi="Times New Roman" w:cs="Times New Roman"/>
          <w:sz w:val="28"/>
          <w:szCs w:val="28"/>
        </w:rPr>
        <w:t xml:space="preserve">У системі підготовки вихованців ДЮСШ слід виокремлювати такі структурні елементи: </w:t>
      </w:r>
      <w:r w:rsidR="00E9554F" w:rsidRPr="00E9554F">
        <w:rPr>
          <w:rFonts w:ascii="Times New Roman" w:hAnsi="Times New Roman" w:cs="Times New Roman"/>
          <w:sz w:val="28"/>
          <w:szCs w:val="28"/>
        </w:rPr>
        <w:t>багаторічну підготовку вихованця як сукупність самостійних і водночас взаємозв’язаних етапів; річну підготовку; середні цикли (мезоцикли); малі цикли (мікроцикли); навчально-тренувальні заняття</w:t>
      </w:r>
      <w:r w:rsidR="00E9554F">
        <w:rPr>
          <w:rFonts w:ascii="Times New Roman" w:hAnsi="Times New Roman" w:cs="Times New Roman"/>
          <w:sz w:val="28"/>
          <w:szCs w:val="28"/>
        </w:rPr>
        <w:t>.</w:t>
      </w:r>
    </w:p>
    <w:p w14:paraId="32A5A611" w14:textId="359ADFE0" w:rsidR="002C5CB0" w:rsidRPr="00C52233" w:rsidRDefault="00E9554F" w:rsidP="00C52233">
      <w:pPr>
        <w:spacing w:after="0" w:line="360" w:lineRule="auto"/>
        <w:ind w:firstLine="709"/>
        <w:jc w:val="both"/>
        <w:rPr>
          <w:rFonts w:ascii="Times New Roman" w:hAnsi="Times New Roman" w:cs="Times New Roman"/>
          <w:sz w:val="28"/>
          <w:szCs w:val="28"/>
        </w:rPr>
      </w:pPr>
      <w:r w:rsidRPr="00CD1EFB">
        <w:rPr>
          <w:rFonts w:ascii="Times New Roman" w:hAnsi="Times New Roman" w:cs="Times New Roman"/>
          <w:sz w:val="28"/>
          <w:szCs w:val="28"/>
        </w:rPr>
        <w:t>Удосконалення наукових основ спортивної підготовки, досягнення передової практики зумовили істотне збільшення тривалості виступу спортсменів на рівні вищих досягнень. Можна навести багато прикладів виступу спортсменів на світовому рівні в продовж</w:t>
      </w:r>
      <w:r>
        <w:rPr>
          <w:rFonts w:ascii="Times New Roman" w:hAnsi="Times New Roman" w:cs="Times New Roman"/>
          <w:sz w:val="28"/>
          <w:szCs w:val="28"/>
        </w:rPr>
        <w:t xml:space="preserve"> </w:t>
      </w:r>
      <w:r w:rsidRPr="00CD1EFB">
        <w:rPr>
          <w:rFonts w:ascii="Times New Roman" w:hAnsi="Times New Roman" w:cs="Times New Roman"/>
          <w:sz w:val="28"/>
          <w:szCs w:val="28"/>
        </w:rPr>
        <w:t xml:space="preserve"> 8-16 років і більше. Через збільшення спортивного довголіття відбулося виокремлення в структурі підготовки спортсменів олімпійських (чотирилітніх) циклів – макроциклів. </w:t>
      </w:r>
    </w:p>
    <w:p w14:paraId="7B7EAC96" w14:textId="17A20749" w:rsidR="002C5CB0" w:rsidRDefault="00480A6D" w:rsidP="002C5CB0">
      <w:pPr>
        <w:pStyle w:val="a3"/>
        <w:numPr>
          <w:ilvl w:val="0"/>
          <w:numId w:val="3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Сх</w:t>
      </w:r>
      <w:r w:rsidR="002C5CB0" w:rsidRPr="002C5CB0">
        <w:rPr>
          <w:rFonts w:ascii="Times New Roman" w:hAnsi="Times New Roman" w:cs="Times New Roman"/>
          <w:sz w:val="28"/>
          <w:szCs w:val="28"/>
        </w:rPr>
        <w:t>арактери</w:t>
      </w:r>
      <w:r>
        <w:rPr>
          <w:rFonts w:ascii="Times New Roman" w:hAnsi="Times New Roman" w:cs="Times New Roman"/>
          <w:sz w:val="28"/>
          <w:szCs w:val="28"/>
        </w:rPr>
        <w:t>зовано</w:t>
      </w:r>
      <w:r w:rsidR="002C5CB0" w:rsidRPr="002C5CB0">
        <w:rPr>
          <w:rFonts w:ascii="Times New Roman" w:hAnsi="Times New Roman" w:cs="Times New Roman"/>
          <w:sz w:val="28"/>
          <w:szCs w:val="28"/>
        </w:rPr>
        <w:t xml:space="preserve"> індивідуальн</w:t>
      </w:r>
      <w:r>
        <w:rPr>
          <w:rFonts w:ascii="Times New Roman" w:hAnsi="Times New Roman" w:cs="Times New Roman"/>
          <w:sz w:val="28"/>
          <w:szCs w:val="28"/>
        </w:rPr>
        <w:t>і</w:t>
      </w:r>
      <w:r w:rsidR="002C5CB0" w:rsidRPr="002C5CB0">
        <w:rPr>
          <w:rFonts w:ascii="Times New Roman" w:hAnsi="Times New Roman" w:cs="Times New Roman"/>
          <w:sz w:val="28"/>
          <w:szCs w:val="28"/>
        </w:rPr>
        <w:t xml:space="preserve"> особливост</w:t>
      </w:r>
      <w:r>
        <w:rPr>
          <w:rFonts w:ascii="Times New Roman" w:hAnsi="Times New Roman" w:cs="Times New Roman"/>
          <w:sz w:val="28"/>
          <w:szCs w:val="28"/>
        </w:rPr>
        <w:t>і</w:t>
      </w:r>
      <w:r w:rsidR="002C5CB0" w:rsidRPr="002C5CB0">
        <w:rPr>
          <w:rFonts w:ascii="Times New Roman" w:hAnsi="Times New Roman" w:cs="Times New Roman"/>
          <w:sz w:val="28"/>
          <w:szCs w:val="28"/>
        </w:rPr>
        <w:t xml:space="preserve"> фізичної підготовленості юних спортсменів віком 6-8 років</w:t>
      </w:r>
      <w:r w:rsidR="002C5CB0">
        <w:rPr>
          <w:rFonts w:ascii="Times New Roman" w:hAnsi="Times New Roman" w:cs="Times New Roman"/>
          <w:sz w:val="28"/>
          <w:szCs w:val="28"/>
        </w:rPr>
        <w:t>.</w:t>
      </w:r>
    </w:p>
    <w:p w14:paraId="28B0A9E8" w14:textId="77777777" w:rsidR="005D59C6" w:rsidRDefault="005D59C6" w:rsidP="005D59C6">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Фізична підготовка – спеціально організований педагогічний процес фізичного виховання, спрямований на поліпшення фізичної підготовленості особистості. </w:t>
      </w:r>
    </w:p>
    <w:p w14:paraId="1C72DF02" w14:textId="77070F0F" w:rsidR="005D59C6" w:rsidRDefault="005D59C6" w:rsidP="005D59C6">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Фізична підготовленість – стан вегетативних функцій організму, рівень розвитку фізичних якостей і форм тіла, а також всебічними руховими навичками, якими володіє людина. Фізичну підготовленість поділяють на загальну та спеціальну. Деякі фахівці рекомендують також виокремлювати допоміжну підготовку</w:t>
      </w:r>
      <w:r>
        <w:rPr>
          <w:rFonts w:ascii="Times New Roman" w:hAnsi="Times New Roman" w:cs="Times New Roman"/>
          <w:sz w:val="28"/>
          <w:szCs w:val="28"/>
        </w:rPr>
        <w:t>.</w:t>
      </w:r>
    </w:p>
    <w:p w14:paraId="7DE20C44" w14:textId="77777777" w:rsidR="005D59C6" w:rsidRDefault="005D59C6" w:rsidP="005D59C6">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 xml:space="preserve">Загальна підготовленість – всебічний розвиток фізичних якостей, функціональних можливостей органів і систем організму, злагодженість їхніх проявів у процесі м’язової діяльності. У сучасному спортивному тренуванні загальна підготовленість пов’язана, на відміну від колишніх уявлень, не з усебічною досконалістю взагалі, а з рівнем розвитку якостей і здібностей, що мають опосередкований вплив на спортивні досягнення в конкретному виді спорту. </w:t>
      </w:r>
    </w:p>
    <w:p w14:paraId="63FD83EA" w14:textId="77777777" w:rsidR="005D59C6" w:rsidRDefault="005D59C6" w:rsidP="005D59C6">
      <w:pPr>
        <w:widowControl w:val="0"/>
        <w:spacing w:after="0" w:line="360" w:lineRule="auto"/>
        <w:ind w:firstLine="709"/>
        <w:jc w:val="both"/>
        <w:rPr>
          <w:rFonts w:ascii="Times New Roman" w:hAnsi="Times New Roman" w:cs="Times New Roman"/>
          <w:sz w:val="28"/>
          <w:szCs w:val="28"/>
        </w:rPr>
      </w:pPr>
      <w:r w:rsidRPr="00D421B0">
        <w:rPr>
          <w:rFonts w:ascii="Times New Roman" w:hAnsi="Times New Roman" w:cs="Times New Roman"/>
          <w:sz w:val="28"/>
          <w:szCs w:val="28"/>
        </w:rPr>
        <w:t>Спеціальна підготовленість характеризується рівнем розвитку фізичних якостей, можливостей органів і функціональних систем, які безпосередньо визначають досягнення у вибраному виді спорт</w:t>
      </w:r>
      <w:r>
        <w:rPr>
          <w:rFonts w:ascii="Times New Roman" w:hAnsi="Times New Roman" w:cs="Times New Roman"/>
          <w:sz w:val="28"/>
          <w:szCs w:val="28"/>
        </w:rPr>
        <w:t>.</w:t>
      </w:r>
    </w:p>
    <w:p w14:paraId="3F853594" w14:textId="13620A51" w:rsidR="00CD1BF2" w:rsidRDefault="00CD1BF2" w:rsidP="00CD1BF2">
      <w:pPr>
        <w:pStyle w:val="a3"/>
        <w:widowControl w:val="0"/>
        <w:spacing w:after="0" w:line="360" w:lineRule="auto"/>
        <w:ind w:left="0" w:firstLine="709"/>
        <w:jc w:val="both"/>
        <w:rPr>
          <w:rFonts w:ascii="Times New Roman" w:hAnsi="Times New Roman" w:cs="Times New Roman"/>
          <w:sz w:val="28"/>
          <w:szCs w:val="28"/>
        </w:rPr>
      </w:pPr>
      <w:r w:rsidRPr="00433F20">
        <w:rPr>
          <w:rFonts w:ascii="Times New Roman" w:hAnsi="Times New Roman" w:cs="Times New Roman"/>
          <w:sz w:val="28"/>
          <w:szCs w:val="28"/>
        </w:rPr>
        <w:lastRenderedPageBreak/>
        <w:t>Фахівці в галузі спорту висловлюються про необхідність урахування індивідуальних особливостей дітей та підлітків у тренувальному процесі</w:t>
      </w:r>
      <w:r>
        <w:rPr>
          <w:rFonts w:ascii="Times New Roman" w:hAnsi="Times New Roman" w:cs="Times New Roman"/>
          <w:sz w:val="28"/>
          <w:szCs w:val="28"/>
        </w:rPr>
        <w:t>.</w:t>
      </w:r>
    </w:p>
    <w:p w14:paraId="074B6AE5" w14:textId="74654707" w:rsidR="00CD1BF2" w:rsidRDefault="00CD1BF2" w:rsidP="00CD1BF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Pr="00433F20">
        <w:rPr>
          <w:rFonts w:ascii="Times New Roman" w:hAnsi="Times New Roman" w:cs="Times New Roman"/>
          <w:sz w:val="28"/>
          <w:szCs w:val="28"/>
        </w:rPr>
        <w:t>к свідчить практика дитячо-юнацького спорту, індивідуалізація завжди відносна, а диференційований підхід дає змогу враховувати, як групові характеристики і на цій підставі проводити корекцію побудови й змісту тренувального процесу спортсменів, котрі володіють подібними особливостями, так і найбільш важливі індивідуальні показники, пов’язані з нормуванням обсягу та інтенсивності тренувальних навантажень, оцінкою біологічної зрілості, варіанта інтенсивності розвитку, рівня фізичної підготовленості й функціонального стану юних спортсменів</w:t>
      </w:r>
    </w:p>
    <w:p w14:paraId="30925BC5" w14:textId="77777777" w:rsidR="002B06C0" w:rsidRDefault="002B06C0" w:rsidP="002B06C0">
      <w:pPr>
        <w:pStyle w:val="a3"/>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 </w:t>
      </w:r>
      <w:r w:rsidRPr="00140BA2">
        <w:rPr>
          <w:rFonts w:ascii="Times New Roman" w:hAnsi="Times New Roman" w:cs="Times New Roman"/>
          <w:sz w:val="28"/>
          <w:szCs w:val="28"/>
        </w:rPr>
        <w:t>індивідуальн</w:t>
      </w:r>
      <w:r>
        <w:rPr>
          <w:rFonts w:ascii="Times New Roman" w:hAnsi="Times New Roman" w:cs="Times New Roman"/>
          <w:sz w:val="28"/>
          <w:szCs w:val="28"/>
        </w:rPr>
        <w:t>их</w:t>
      </w:r>
      <w:r w:rsidRPr="00140BA2">
        <w:rPr>
          <w:rFonts w:ascii="Times New Roman" w:hAnsi="Times New Roman" w:cs="Times New Roman"/>
          <w:sz w:val="28"/>
          <w:szCs w:val="28"/>
        </w:rPr>
        <w:t xml:space="preserve"> особливост</w:t>
      </w:r>
      <w:r>
        <w:rPr>
          <w:rFonts w:ascii="Times New Roman" w:hAnsi="Times New Roman" w:cs="Times New Roman"/>
          <w:sz w:val="28"/>
          <w:szCs w:val="28"/>
        </w:rPr>
        <w:t xml:space="preserve">ей </w:t>
      </w:r>
      <w:r w:rsidRPr="00140BA2">
        <w:rPr>
          <w:rFonts w:ascii="Times New Roman" w:hAnsi="Times New Roman" w:cs="Times New Roman"/>
          <w:sz w:val="28"/>
          <w:szCs w:val="28"/>
        </w:rPr>
        <w:t xml:space="preserve">належать: </w:t>
      </w:r>
      <w:r w:rsidRPr="002B06C0">
        <w:rPr>
          <w:rFonts w:ascii="Times New Roman" w:hAnsi="Times New Roman" w:cs="Times New Roman"/>
          <w:sz w:val="28"/>
          <w:szCs w:val="28"/>
        </w:rPr>
        <w:t>стать, вік і рівень біологічної зрілості спортсмена; морфологічні та морфо-функціональні показники;</w:t>
      </w:r>
      <w:r>
        <w:rPr>
          <w:rFonts w:ascii="Times New Roman" w:hAnsi="Times New Roman" w:cs="Times New Roman"/>
          <w:sz w:val="28"/>
          <w:szCs w:val="28"/>
        </w:rPr>
        <w:t xml:space="preserve"> </w:t>
      </w:r>
      <w:r w:rsidRPr="00140BA2">
        <w:rPr>
          <w:rFonts w:ascii="Times New Roman" w:hAnsi="Times New Roman" w:cs="Times New Roman"/>
          <w:sz w:val="28"/>
          <w:szCs w:val="28"/>
        </w:rPr>
        <w:t xml:space="preserve">рівень розвитку рухових якостей і схильність до розвитку того чи іншого механізму енергозабезпечення; </w:t>
      </w:r>
      <w:r w:rsidRPr="002B06C0">
        <w:rPr>
          <w:rFonts w:ascii="Times New Roman" w:hAnsi="Times New Roman" w:cs="Times New Roman"/>
          <w:sz w:val="28"/>
          <w:szCs w:val="28"/>
        </w:rPr>
        <w:t xml:space="preserve">рівень функціонального стану організму; </w:t>
      </w:r>
      <w:r>
        <w:rPr>
          <w:rFonts w:ascii="Times New Roman" w:hAnsi="Times New Roman" w:cs="Times New Roman"/>
          <w:sz w:val="28"/>
          <w:szCs w:val="28"/>
        </w:rPr>
        <w:t xml:space="preserve"> </w:t>
      </w:r>
      <w:r w:rsidRPr="002B06C0">
        <w:rPr>
          <w:rFonts w:ascii="Times New Roman" w:hAnsi="Times New Roman" w:cs="Times New Roman"/>
          <w:sz w:val="28"/>
          <w:szCs w:val="28"/>
        </w:rPr>
        <w:t xml:space="preserve">здатність до розвитку технічної й тактичної майстерності; </w:t>
      </w:r>
      <w:r w:rsidRPr="00140BA2">
        <w:rPr>
          <w:rFonts w:ascii="Times New Roman" w:hAnsi="Times New Roman" w:cs="Times New Roman"/>
          <w:sz w:val="28"/>
          <w:szCs w:val="28"/>
        </w:rPr>
        <w:t>психічні, у тому числі психофізіологічні, якості, психодинамічні та нейродинамічні властивості нервової системи й особистісні властивості спортсмена;</w:t>
      </w:r>
      <w:r>
        <w:rPr>
          <w:rFonts w:ascii="Times New Roman" w:hAnsi="Times New Roman" w:cs="Times New Roman"/>
          <w:sz w:val="28"/>
          <w:szCs w:val="28"/>
        </w:rPr>
        <w:t xml:space="preserve">  </w:t>
      </w:r>
      <w:r w:rsidRPr="002B06C0">
        <w:rPr>
          <w:rFonts w:ascii="Times New Roman" w:hAnsi="Times New Roman" w:cs="Times New Roman"/>
          <w:sz w:val="28"/>
          <w:szCs w:val="28"/>
        </w:rPr>
        <w:t xml:space="preserve">особливості реакції на змагальні навантаження та ін. </w:t>
      </w:r>
    </w:p>
    <w:p w14:paraId="24C6462F" w14:textId="31A2741E" w:rsidR="002C5CB0" w:rsidRPr="002B06C0" w:rsidRDefault="002B06C0" w:rsidP="002B06C0">
      <w:pPr>
        <w:pStyle w:val="a3"/>
        <w:widowControl w:val="0"/>
        <w:spacing w:after="0" w:line="360" w:lineRule="auto"/>
        <w:ind w:left="0" w:firstLine="709"/>
        <w:jc w:val="both"/>
        <w:rPr>
          <w:rFonts w:ascii="Times New Roman" w:hAnsi="Times New Roman" w:cs="Times New Roman"/>
          <w:sz w:val="28"/>
          <w:szCs w:val="28"/>
        </w:rPr>
      </w:pPr>
      <w:r w:rsidRPr="002B06C0">
        <w:rPr>
          <w:rFonts w:ascii="Times New Roman" w:hAnsi="Times New Roman" w:cs="Times New Roman"/>
          <w:sz w:val="28"/>
          <w:szCs w:val="28"/>
        </w:rPr>
        <w:t>Використання індивідуального підходу в тренувальному процесі на етапах початкової, попередньої й спеціалізованої базової підготовки дає змогу підвищити ефективність тренувального процесу</w:t>
      </w:r>
    </w:p>
    <w:p w14:paraId="45AFF92B" w14:textId="173A2C1E" w:rsidR="002C5CB0" w:rsidRDefault="002C5CB0" w:rsidP="002C5CB0">
      <w:pPr>
        <w:pStyle w:val="a3"/>
        <w:numPr>
          <w:ilvl w:val="0"/>
          <w:numId w:val="34"/>
        </w:numPr>
        <w:spacing w:after="0" w:line="360" w:lineRule="auto"/>
        <w:ind w:left="0" w:firstLine="709"/>
        <w:jc w:val="both"/>
        <w:rPr>
          <w:rFonts w:ascii="Times New Roman" w:hAnsi="Times New Roman" w:cs="Times New Roman"/>
          <w:sz w:val="28"/>
          <w:szCs w:val="28"/>
        </w:rPr>
      </w:pPr>
      <w:r w:rsidRPr="002C5CB0">
        <w:rPr>
          <w:rFonts w:ascii="Times New Roman" w:hAnsi="Times New Roman" w:cs="Times New Roman"/>
          <w:sz w:val="28"/>
          <w:szCs w:val="28"/>
        </w:rPr>
        <w:t>Розроб</w:t>
      </w:r>
      <w:r w:rsidR="005E04E4">
        <w:rPr>
          <w:rFonts w:ascii="Times New Roman" w:hAnsi="Times New Roman" w:cs="Times New Roman"/>
          <w:sz w:val="28"/>
          <w:szCs w:val="28"/>
        </w:rPr>
        <w:t>лено</w:t>
      </w:r>
      <w:r w:rsidRPr="002C5CB0">
        <w:rPr>
          <w:rFonts w:ascii="Times New Roman" w:hAnsi="Times New Roman" w:cs="Times New Roman"/>
          <w:sz w:val="28"/>
          <w:szCs w:val="28"/>
        </w:rPr>
        <w:t xml:space="preserve"> та </w:t>
      </w:r>
      <w:r w:rsidR="005E04E4">
        <w:rPr>
          <w:rFonts w:ascii="Times New Roman" w:hAnsi="Times New Roman" w:cs="Times New Roman"/>
          <w:sz w:val="28"/>
          <w:szCs w:val="28"/>
        </w:rPr>
        <w:t>експериментально перевірено</w:t>
      </w:r>
      <w:r w:rsidRPr="002C5CB0">
        <w:rPr>
          <w:rFonts w:ascii="Times New Roman" w:hAnsi="Times New Roman" w:cs="Times New Roman"/>
          <w:sz w:val="28"/>
          <w:szCs w:val="28"/>
        </w:rPr>
        <w:t xml:space="preserve"> програм</w:t>
      </w:r>
      <w:r w:rsidR="005E04E4">
        <w:rPr>
          <w:rFonts w:ascii="Times New Roman" w:hAnsi="Times New Roman" w:cs="Times New Roman"/>
          <w:sz w:val="28"/>
          <w:szCs w:val="28"/>
        </w:rPr>
        <w:t>у</w:t>
      </w:r>
      <w:r w:rsidRPr="002C5CB0">
        <w:rPr>
          <w:rFonts w:ascii="Times New Roman" w:hAnsi="Times New Roman" w:cs="Times New Roman"/>
          <w:sz w:val="28"/>
          <w:szCs w:val="28"/>
        </w:rPr>
        <w:t xml:space="preserve"> фізичного розвитку юних спортсменів  6-8 років зі спортивної акробатики.</w:t>
      </w:r>
    </w:p>
    <w:p w14:paraId="010EFBCB" w14:textId="77777777" w:rsidR="00487E6B" w:rsidRPr="00487E6B" w:rsidRDefault="00487E6B" w:rsidP="00487E6B">
      <w:pPr>
        <w:pStyle w:val="a3"/>
        <w:spacing w:after="0" w:line="360" w:lineRule="auto"/>
        <w:ind w:left="0" w:firstLine="709"/>
        <w:jc w:val="both"/>
        <w:rPr>
          <w:rFonts w:ascii="Times New Roman" w:hAnsi="Times New Roman" w:cs="Times New Roman"/>
          <w:sz w:val="28"/>
          <w:szCs w:val="28"/>
        </w:rPr>
      </w:pPr>
      <w:r w:rsidRPr="00487E6B">
        <w:rPr>
          <w:rFonts w:ascii="Times New Roman" w:hAnsi="Times New Roman" w:cs="Times New Roman"/>
          <w:sz w:val="28"/>
          <w:szCs w:val="28"/>
        </w:rPr>
        <w:t>Дослідження були проведені у Спеціалізованій спортивній «Школі акробатики Мотузенко» в місті Київ.</w:t>
      </w:r>
    </w:p>
    <w:p w14:paraId="1D05B696" w14:textId="77777777" w:rsidR="000F4B22" w:rsidRDefault="00487E6B" w:rsidP="000F4B22">
      <w:pPr>
        <w:pStyle w:val="a3"/>
        <w:spacing w:after="0" w:line="360" w:lineRule="auto"/>
        <w:ind w:left="0" w:firstLine="709"/>
        <w:jc w:val="both"/>
        <w:rPr>
          <w:rFonts w:ascii="Times New Roman" w:hAnsi="Times New Roman" w:cs="Times New Roman"/>
          <w:sz w:val="28"/>
          <w:szCs w:val="28"/>
        </w:rPr>
      </w:pPr>
      <w:r w:rsidRPr="00487E6B">
        <w:rPr>
          <w:rFonts w:ascii="Times New Roman" w:hAnsi="Times New Roman" w:cs="Times New Roman"/>
          <w:sz w:val="28"/>
          <w:szCs w:val="28"/>
        </w:rPr>
        <w:t xml:space="preserve"> В дослідженні взяли участь 16 дітей 6-8 років, які займаються спортивною акробатикою. На момент дослідження юні спортсмени мають стаж тренувань 1-2 роки.</w:t>
      </w:r>
    </w:p>
    <w:p w14:paraId="6F8A3045" w14:textId="77777777" w:rsidR="000F4B22" w:rsidRDefault="000F4B22" w:rsidP="000F4B22">
      <w:pPr>
        <w:pStyle w:val="a3"/>
        <w:spacing w:after="0" w:line="360" w:lineRule="auto"/>
        <w:ind w:left="0" w:firstLine="709"/>
        <w:jc w:val="both"/>
        <w:rPr>
          <w:rFonts w:ascii="Times New Roman" w:hAnsi="Times New Roman" w:cs="Times New Roman"/>
          <w:sz w:val="28"/>
          <w:szCs w:val="28"/>
        </w:rPr>
      </w:pPr>
      <w:r w:rsidRPr="000F4B22">
        <w:rPr>
          <w:rFonts w:ascii="Times New Roman" w:hAnsi="Times New Roman" w:cs="Times New Roman"/>
          <w:sz w:val="28"/>
          <w:szCs w:val="28"/>
        </w:rPr>
        <w:t>Для продовження експерименту було сформовано дві групи по 8 юних спортсменів у кожній.</w:t>
      </w:r>
    </w:p>
    <w:p w14:paraId="5C8B749A" w14:textId="77777777" w:rsidR="000F4B22" w:rsidRDefault="000F4B22" w:rsidP="000F4B22">
      <w:pPr>
        <w:pStyle w:val="a3"/>
        <w:spacing w:after="0" w:line="360" w:lineRule="auto"/>
        <w:ind w:left="0" w:firstLine="709"/>
        <w:jc w:val="both"/>
        <w:rPr>
          <w:rFonts w:ascii="Times New Roman" w:hAnsi="Times New Roman" w:cs="Times New Roman"/>
          <w:sz w:val="28"/>
          <w:szCs w:val="28"/>
        </w:rPr>
      </w:pPr>
      <w:r w:rsidRPr="000F4B22">
        <w:rPr>
          <w:rFonts w:ascii="Times New Roman" w:hAnsi="Times New Roman" w:cs="Times New Roman"/>
          <w:sz w:val="28"/>
          <w:szCs w:val="28"/>
        </w:rPr>
        <w:lastRenderedPageBreak/>
        <w:t>Юні спортсмени 6-8років контрольної групи (КГ) під час тренування робили опір на підвищені фізичних якостей за рахунок використання засобів традиційної базової техніки, вправ загальної фізичної підготовки та вправ на гнучкість за програмою ДЮСШ.</w:t>
      </w:r>
    </w:p>
    <w:p w14:paraId="3AE5600C" w14:textId="77777777" w:rsidR="000F4B22" w:rsidRDefault="000F4B22" w:rsidP="000F4B22">
      <w:pPr>
        <w:pStyle w:val="a3"/>
        <w:spacing w:after="0" w:line="360" w:lineRule="auto"/>
        <w:ind w:left="0" w:firstLine="709"/>
        <w:jc w:val="both"/>
        <w:rPr>
          <w:rFonts w:ascii="Times New Roman" w:hAnsi="Times New Roman" w:cs="Times New Roman"/>
          <w:sz w:val="28"/>
          <w:szCs w:val="28"/>
        </w:rPr>
      </w:pPr>
      <w:r w:rsidRPr="000F4B22">
        <w:rPr>
          <w:rFonts w:ascii="Times New Roman" w:hAnsi="Times New Roman" w:cs="Times New Roman"/>
          <w:sz w:val="28"/>
          <w:szCs w:val="28"/>
        </w:rPr>
        <w:t>Юні спортсмени 6-8років  експериментальної групи (ЕГ) виконували збільшений обсяг тренувальних навантажень згідно розробленої програми впродовж шести місяців.</w:t>
      </w:r>
    </w:p>
    <w:p w14:paraId="34C7E502" w14:textId="54B195BB" w:rsidR="000F4B22" w:rsidRDefault="000F4B22" w:rsidP="000F4B22">
      <w:pPr>
        <w:pStyle w:val="a3"/>
        <w:spacing w:after="0" w:line="360" w:lineRule="auto"/>
        <w:ind w:left="0" w:firstLine="709"/>
        <w:jc w:val="both"/>
        <w:rPr>
          <w:rFonts w:ascii="Times New Roman" w:hAnsi="Times New Roman" w:cs="Times New Roman"/>
          <w:sz w:val="28"/>
          <w:szCs w:val="28"/>
        </w:rPr>
      </w:pPr>
      <w:r w:rsidRPr="000F4B22">
        <w:rPr>
          <w:rFonts w:ascii="Times New Roman" w:hAnsi="Times New Roman" w:cs="Times New Roman"/>
          <w:sz w:val="28"/>
          <w:szCs w:val="28"/>
        </w:rPr>
        <w:t xml:space="preserve">Для виявлення рівня фізичних здібностей юних спортсменів перед початком експерименту та в кінці проведено педагогічне тестування. Для цього використано такі тести: </w:t>
      </w:r>
      <w:r>
        <w:rPr>
          <w:rFonts w:ascii="Times New Roman" w:hAnsi="Times New Roman" w:cs="Times New Roman"/>
          <w:sz w:val="28"/>
          <w:szCs w:val="28"/>
        </w:rPr>
        <w:t>«</w:t>
      </w:r>
      <w:r w:rsidRPr="000F4B22">
        <w:rPr>
          <w:rFonts w:ascii="Times New Roman" w:hAnsi="Times New Roman" w:cs="Times New Roman"/>
          <w:sz w:val="28"/>
          <w:szCs w:val="28"/>
        </w:rPr>
        <w:t>Човниковий біг 4×9 м, с</w:t>
      </w:r>
      <w:r>
        <w:rPr>
          <w:rFonts w:ascii="Times New Roman" w:hAnsi="Times New Roman" w:cs="Times New Roman"/>
          <w:sz w:val="28"/>
          <w:szCs w:val="28"/>
        </w:rPr>
        <w:t>»; «</w:t>
      </w:r>
      <w:r w:rsidRPr="000F4B22">
        <w:rPr>
          <w:rFonts w:ascii="Times New Roman" w:hAnsi="Times New Roman" w:cs="Times New Roman"/>
          <w:sz w:val="28"/>
          <w:szCs w:val="28"/>
        </w:rPr>
        <w:t>Стрибки в довжину з місця, см</w:t>
      </w:r>
      <w:r>
        <w:rPr>
          <w:rFonts w:ascii="Times New Roman" w:hAnsi="Times New Roman" w:cs="Times New Roman"/>
          <w:sz w:val="28"/>
          <w:szCs w:val="28"/>
        </w:rPr>
        <w:t>»; «</w:t>
      </w:r>
      <w:r w:rsidRPr="000F4B22">
        <w:rPr>
          <w:rFonts w:ascii="Times New Roman" w:hAnsi="Times New Roman" w:cs="Times New Roman"/>
          <w:sz w:val="28"/>
          <w:szCs w:val="28"/>
        </w:rPr>
        <w:t>Згинання-розгинання рук в упорі лежачи, к-ть разів</w:t>
      </w:r>
      <w:r>
        <w:rPr>
          <w:rFonts w:ascii="Times New Roman" w:hAnsi="Times New Roman" w:cs="Times New Roman"/>
          <w:sz w:val="28"/>
          <w:szCs w:val="28"/>
        </w:rPr>
        <w:t>»; «</w:t>
      </w:r>
      <w:r w:rsidRPr="000F4B22">
        <w:rPr>
          <w:rFonts w:ascii="Times New Roman" w:hAnsi="Times New Roman" w:cs="Times New Roman"/>
          <w:sz w:val="28"/>
          <w:szCs w:val="28"/>
        </w:rPr>
        <w:t>Підйом тулуба в сід за 1 хвилину, к-ть разів</w:t>
      </w:r>
      <w:r>
        <w:rPr>
          <w:rFonts w:ascii="Times New Roman" w:hAnsi="Times New Roman" w:cs="Times New Roman"/>
          <w:sz w:val="28"/>
          <w:szCs w:val="28"/>
        </w:rPr>
        <w:t>»; «</w:t>
      </w:r>
      <w:r w:rsidRPr="000F4B22">
        <w:rPr>
          <w:rFonts w:ascii="Times New Roman" w:hAnsi="Times New Roman" w:cs="Times New Roman"/>
          <w:sz w:val="28"/>
          <w:szCs w:val="28"/>
        </w:rPr>
        <w:t>Нахил тулуба вперед з положення сидячи, см</w:t>
      </w:r>
      <w:r>
        <w:rPr>
          <w:rFonts w:ascii="Times New Roman" w:hAnsi="Times New Roman" w:cs="Times New Roman"/>
          <w:sz w:val="28"/>
          <w:szCs w:val="28"/>
        </w:rPr>
        <w:t>».</w:t>
      </w:r>
    </w:p>
    <w:p w14:paraId="3A76A240" w14:textId="77777777" w:rsidR="009237C9" w:rsidRDefault="009237C9" w:rsidP="009237C9">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r w:rsidRPr="00600C90">
        <w:rPr>
          <w:rFonts w:ascii="Times New Roman" w:eastAsia="Calibri" w:hAnsi="Times New Roman" w:cs="Times New Roman"/>
          <w:noProof/>
          <w:sz w:val="28"/>
          <w:szCs w:val="28"/>
          <w:shd w:val="clear" w:color="auto" w:fill="FFFFFF"/>
        </w:rPr>
        <w:t xml:space="preserve">У контрольному випробуванні «Човниковий біг 4×9 м, с» приріст результатів склав </w:t>
      </w:r>
      <w:r>
        <w:rPr>
          <w:rFonts w:ascii="Times New Roman" w:eastAsia="Calibri" w:hAnsi="Times New Roman" w:cs="Times New Roman"/>
          <w:noProof/>
          <w:sz w:val="28"/>
          <w:szCs w:val="28"/>
          <w:shd w:val="clear" w:color="auto" w:fill="FFFFFF"/>
        </w:rPr>
        <w:t>7,9</w:t>
      </w:r>
      <w:r w:rsidRPr="00600C90">
        <w:rPr>
          <w:rFonts w:ascii="Times New Roman" w:eastAsia="Calibri" w:hAnsi="Times New Roman" w:cs="Times New Roman"/>
          <w:noProof/>
          <w:sz w:val="28"/>
          <w:szCs w:val="28"/>
          <w:shd w:val="clear" w:color="auto" w:fill="FFFFFF"/>
        </w:rPr>
        <w:t xml:space="preserve"> %  у контрольній групі та </w:t>
      </w:r>
      <w:r>
        <w:rPr>
          <w:rFonts w:ascii="Times New Roman" w:eastAsia="Calibri" w:hAnsi="Times New Roman" w:cs="Times New Roman"/>
          <w:noProof/>
          <w:sz w:val="28"/>
          <w:szCs w:val="28"/>
          <w:shd w:val="clear" w:color="auto" w:fill="FFFFFF"/>
        </w:rPr>
        <w:t>11,0</w:t>
      </w:r>
      <w:r w:rsidRPr="00600C90">
        <w:rPr>
          <w:rFonts w:ascii="Times New Roman" w:eastAsia="Calibri" w:hAnsi="Times New Roman" w:cs="Times New Roman"/>
          <w:noProof/>
          <w:sz w:val="28"/>
          <w:szCs w:val="28"/>
          <w:shd w:val="clear" w:color="auto" w:fill="FFFFFF"/>
        </w:rPr>
        <w:t xml:space="preserve"> %  в експериментальній групі.</w:t>
      </w:r>
    </w:p>
    <w:p w14:paraId="743B4145" w14:textId="77777777" w:rsidR="009237C9" w:rsidRPr="00600C90" w:rsidRDefault="009237C9" w:rsidP="009237C9">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r w:rsidRPr="00F239CB">
        <w:rPr>
          <w:rFonts w:ascii="Times New Roman" w:eastAsia="Calibri" w:hAnsi="Times New Roman" w:cs="Times New Roman"/>
          <w:noProof/>
          <w:sz w:val="28"/>
          <w:szCs w:val="28"/>
          <w:shd w:val="clear" w:color="auto" w:fill="FFFFFF"/>
        </w:rPr>
        <w:t xml:space="preserve">За тестом «Стрибки в довжину з місця, см» приріст результатів збільшився на </w:t>
      </w:r>
      <w:r>
        <w:rPr>
          <w:rFonts w:ascii="Times New Roman" w:eastAsia="Calibri" w:hAnsi="Times New Roman" w:cs="Times New Roman"/>
          <w:noProof/>
          <w:sz w:val="28"/>
          <w:szCs w:val="28"/>
          <w:shd w:val="clear" w:color="auto" w:fill="FFFFFF"/>
        </w:rPr>
        <w:t>7,9</w:t>
      </w:r>
      <w:r w:rsidRPr="00F239CB">
        <w:rPr>
          <w:rFonts w:ascii="Times New Roman" w:eastAsia="Calibri" w:hAnsi="Times New Roman" w:cs="Times New Roman"/>
          <w:noProof/>
          <w:sz w:val="28"/>
          <w:szCs w:val="28"/>
          <w:shd w:val="clear" w:color="auto" w:fill="FFFFFF"/>
        </w:rPr>
        <w:t xml:space="preserve"> % (КГ) та </w:t>
      </w:r>
      <w:r>
        <w:rPr>
          <w:rFonts w:ascii="Times New Roman" w:eastAsia="Calibri" w:hAnsi="Times New Roman" w:cs="Times New Roman"/>
          <w:noProof/>
          <w:sz w:val="28"/>
          <w:szCs w:val="28"/>
          <w:shd w:val="clear" w:color="auto" w:fill="FFFFFF"/>
        </w:rPr>
        <w:t>19,7</w:t>
      </w:r>
      <w:r w:rsidRPr="00F239CB">
        <w:rPr>
          <w:rFonts w:ascii="Times New Roman" w:eastAsia="Calibri" w:hAnsi="Times New Roman" w:cs="Times New Roman"/>
          <w:noProof/>
          <w:sz w:val="28"/>
          <w:szCs w:val="28"/>
          <w:shd w:val="clear" w:color="auto" w:fill="FFFFFF"/>
        </w:rPr>
        <w:t xml:space="preserve"> % (ЕГ).</w:t>
      </w:r>
    </w:p>
    <w:p w14:paraId="2043F3F9" w14:textId="77777777" w:rsidR="009237C9" w:rsidRPr="00600C90" w:rsidRDefault="009237C9" w:rsidP="009237C9">
      <w:pPr>
        <w:widowControl w:val="0"/>
        <w:tabs>
          <w:tab w:val="left" w:pos="954"/>
        </w:tabs>
        <w:suppressAutoHyphens/>
        <w:spacing w:after="0" w:line="360" w:lineRule="auto"/>
        <w:ind w:firstLine="709"/>
        <w:contextualSpacing/>
        <w:jc w:val="both"/>
        <w:rPr>
          <w:rFonts w:ascii="Times New Roman" w:eastAsia="Calibri" w:hAnsi="Times New Roman" w:cs="Times New Roman"/>
          <w:bCs/>
          <w:noProof/>
          <w:sz w:val="28"/>
          <w:szCs w:val="28"/>
          <w:shd w:val="clear" w:color="auto" w:fill="FFFFFF"/>
        </w:rPr>
      </w:pPr>
      <w:r w:rsidRPr="00600C90">
        <w:rPr>
          <w:rFonts w:ascii="Times New Roman" w:eastAsia="Calibri" w:hAnsi="Times New Roman" w:cs="Times New Roman"/>
          <w:noProof/>
          <w:sz w:val="28"/>
          <w:szCs w:val="28"/>
          <w:shd w:val="clear" w:color="auto" w:fill="FFFFFF"/>
        </w:rPr>
        <w:t>У контрольному випробуванні «</w:t>
      </w:r>
      <w:r w:rsidRPr="00600C90">
        <w:rPr>
          <w:rFonts w:ascii="Times New Roman" w:eastAsia="Calibri" w:hAnsi="Times New Roman" w:cs="Times New Roman"/>
          <w:bCs/>
          <w:noProof/>
          <w:sz w:val="28"/>
          <w:szCs w:val="28"/>
          <w:shd w:val="clear" w:color="auto" w:fill="FFFFFF"/>
        </w:rPr>
        <w:t>Згинання-розгинання рук в упорі лежачи, к-ть разів</w:t>
      </w:r>
      <w:r w:rsidRPr="00600C90">
        <w:rPr>
          <w:rFonts w:ascii="Times New Roman" w:eastAsia="Calibri" w:hAnsi="Times New Roman" w:cs="Times New Roman"/>
          <w:noProof/>
          <w:sz w:val="28"/>
          <w:szCs w:val="28"/>
          <w:shd w:val="clear" w:color="auto" w:fill="FFFFFF"/>
        </w:rPr>
        <w:t xml:space="preserve">» приріст результатів збільшився на </w:t>
      </w:r>
      <w:r>
        <w:rPr>
          <w:rFonts w:ascii="Times New Roman" w:eastAsia="Calibri" w:hAnsi="Times New Roman" w:cs="Times New Roman"/>
          <w:noProof/>
          <w:sz w:val="28"/>
          <w:szCs w:val="28"/>
          <w:shd w:val="clear" w:color="auto" w:fill="FFFFFF"/>
        </w:rPr>
        <w:t>42,2</w:t>
      </w:r>
      <w:r w:rsidRPr="00600C90">
        <w:rPr>
          <w:rFonts w:ascii="Times New Roman" w:eastAsia="Calibri" w:hAnsi="Times New Roman" w:cs="Times New Roman"/>
          <w:noProof/>
          <w:sz w:val="28"/>
          <w:szCs w:val="28"/>
          <w:shd w:val="clear" w:color="auto" w:fill="FFFFFF"/>
        </w:rPr>
        <w:t xml:space="preserve"> % </w:t>
      </w:r>
      <w:r>
        <w:rPr>
          <w:rFonts w:ascii="Times New Roman" w:eastAsia="Calibri" w:hAnsi="Times New Roman" w:cs="Times New Roman"/>
          <w:noProof/>
          <w:sz w:val="28"/>
          <w:szCs w:val="28"/>
          <w:shd w:val="clear" w:color="auto" w:fill="FFFFFF"/>
        </w:rPr>
        <w:t>у контрольній групі</w:t>
      </w:r>
      <w:r w:rsidRPr="00600C90">
        <w:rPr>
          <w:rFonts w:ascii="Times New Roman" w:eastAsia="Calibri" w:hAnsi="Times New Roman" w:cs="Times New Roman"/>
          <w:noProof/>
          <w:sz w:val="28"/>
          <w:szCs w:val="28"/>
          <w:shd w:val="clear" w:color="auto" w:fill="FFFFFF"/>
        </w:rPr>
        <w:t xml:space="preserve"> та </w:t>
      </w:r>
      <w:r>
        <w:rPr>
          <w:rFonts w:ascii="Times New Roman" w:eastAsia="Calibri" w:hAnsi="Times New Roman" w:cs="Times New Roman"/>
          <w:noProof/>
          <w:sz w:val="28"/>
          <w:szCs w:val="28"/>
          <w:shd w:val="clear" w:color="auto" w:fill="FFFFFF"/>
        </w:rPr>
        <w:t>64,7</w:t>
      </w:r>
      <w:r w:rsidRPr="00600C90">
        <w:rPr>
          <w:rFonts w:ascii="Times New Roman" w:eastAsia="Calibri" w:hAnsi="Times New Roman" w:cs="Times New Roman"/>
          <w:noProof/>
          <w:sz w:val="28"/>
          <w:szCs w:val="28"/>
          <w:shd w:val="clear" w:color="auto" w:fill="FFFFFF"/>
        </w:rPr>
        <w:t xml:space="preserve"> % </w:t>
      </w:r>
      <w:r>
        <w:rPr>
          <w:rFonts w:ascii="Times New Roman" w:eastAsia="Calibri" w:hAnsi="Times New Roman" w:cs="Times New Roman"/>
          <w:noProof/>
          <w:sz w:val="28"/>
          <w:szCs w:val="28"/>
          <w:shd w:val="clear" w:color="auto" w:fill="FFFFFF"/>
        </w:rPr>
        <w:t>в експериментальній.</w:t>
      </w:r>
    </w:p>
    <w:p w14:paraId="69F34D54" w14:textId="77777777" w:rsidR="009237C9" w:rsidRDefault="009237C9" w:rsidP="009237C9">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r w:rsidRPr="00600C90">
        <w:rPr>
          <w:rFonts w:ascii="Times New Roman" w:eastAsia="Calibri" w:hAnsi="Times New Roman" w:cs="Times New Roman"/>
          <w:noProof/>
          <w:sz w:val="28"/>
          <w:szCs w:val="28"/>
          <w:shd w:val="clear" w:color="auto" w:fill="FFFFFF"/>
        </w:rPr>
        <w:t>У контрольному випробуванні «</w:t>
      </w:r>
      <w:r w:rsidRPr="00600C90">
        <w:rPr>
          <w:rFonts w:ascii="Times New Roman" w:eastAsia="Calibri" w:hAnsi="Times New Roman" w:cs="Times New Roman"/>
          <w:bCs/>
          <w:noProof/>
          <w:sz w:val="28"/>
          <w:szCs w:val="28"/>
          <w:shd w:val="clear" w:color="auto" w:fill="FFFFFF"/>
        </w:rPr>
        <w:t xml:space="preserve">Підйом тулуба в сід, разів за </w:t>
      </w:r>
      <w:r>
        <w:rPr>
          <w:rFonts w:ascii="Times New Roman" w:eastAsia="Calibri" w:hAnsi="Times New Roman" w:cs="Times New Roman"/>
          <w:bCs/>
          <w:noProof/>
          <w:sz w:val="28"/>
          <w:szCs w:val="28"/>
          <w:shd w:val="clear" w:color="auto" w:fill="FFFFFF"/>
        </w:rPr>
        <w:t>1 хвилину</w:t>
      </w:r>
      <w:r w:rsidRPr="00600C90">
        <w:rPr>
          <w:rFonts w:ascii="Times New Roman" w:eastAsia="Calibri" w:hAnsi="Times New Roman" w:cs="Times New Roman"/>
          <w:noProof/>
          <w:sz w:val="28"/>
          <w:szCs w:val="28"/>
          <w:shd w:val="clear" w:color="auto" w:fill="FFFFFF"/>
        </w:rPr>
        <w:t>» приріст результатів збільшився на 1</w:t>
      </w:r>
      <w:r>
        <w:rPr>
          <w:rFonts w:ascii="Times New Roman" w:eastAsia="Calibri" w:hAnsi="Times New Roman" w:cs="Times New Roman"/>
          <w:noProof/>
          <w:sz w:val="28"/>
          <w:szCs w:val="28"/>
          <w:shd w:val="clear" w:color="auto" w:fill="FFFFFF"/>
        </w:rPr>
        <w:t>5,9</w:t>
      </w:r>
      <w:r w:rsidRPr="00600C90">
        <w:rPr>
          <w:rFonts w:ascii="Times New Roman" w:eastAsia="Calibri" w:hAnsi="Times New Roman" w:cs="Times New Roman"/>
          <w:noProof/>
          <w:sz w:val="28"/>
          <w:szCs w:val="28"/>
          <w:shd w:val="clear" w:color="auto" w:fill="FFFFFF"/>
        </w:rPr>
        <w:t xml:space="preserve"> % (КГ) та 2</w:t>
      </w:r>
      <w:r>
        <w:rPr>
          <w:rFonts w:ascii="Times New Roman" w:eastAsia="Calibri" w:hAnsi="Times New Roman" w:cs="Times New Roman"/>
          <w:noProof/>
          <w:sz w:val="28"/>
          <w:szCs w:val="28"/>
          <w:shd w:val="clear" w:color="auto" w:fill="FFFFFF"/>
        </w:rPr>
        <w:t>4,7</w:t>
      </w:r>
      <w:r w:rsidRPr="00600C90">
        <w:rPr>
          <w:rFonts w:ascii="Times New Roman" w:eastAsia="Calibri" w:hAnsi="Times New Roman" w:cs="Times New Roman"/>
          <w:noProof/>
          <w:sz w:val="28"/>
          <w:szCs w:val="28"/>
          <w:shd w:val="clear" w:color="auto" w:fill="FFFFFF"/>
        </w:rPr>
        <w:t xml:space="preserve"> % (ЕГ).</w:t>
      </w:r>
    </w:p>
    <w:p w14:paraId="35EA805C" w14:textId="77777777" w:rsidR="009237C9" w:rsidRDefault="009237C9" w:rsidP="009237C9">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r w:rsidRPr="000B7DA1">
        <w:rPr>
          <w:rFonts w:ascii="Times New Roman" w:eastAsia="Calibri" w:hAnsi="Times New Roman" w:cs="Times New Roman"/>
          <w:noProof/>
          <w:sz w:val="28"/>
          <w:szCs w:val="28"/>
          <w:shd w:val="clear" w:color="auto" w:fill="FFFFFF"/>
        </w:rPr>
        <w:t>За тестом «</w:t>
      </w:r>
      <w:r w:rsidRPr="000B7DA1">
        <w:rPr>
          <w:rFonts w:ascii="Times New Roman" w:eastAsia="Calibri" w:hAnsi="Times New Roman" w:cs="Times New Roman"/>
          <w:bCs/>
          <w:noProof/>
          <w:sz w:val="28"/>
          <w:szCs w:val="28"/>
          <w:shd w:val="clear" w:color="auto" w:fill="FFFFFF"/>
        </w:rPr>
        <w:t>Нахил тулуба вперед з положення сидячи, см</w:t>
      </w:r>
      <w:r w:rsidRPr="000B7DA1">
        <w:rPr>
          <w:rFonts w:ascii="Times New Roman" w:eastAsia="Calibri" w:hAnsi="Times New Roman" w:cs="Times New Roman"/>
          <w:noProof/>
          <w:sz w:val="28"/>
          <w:szCs w:val="28"/>
          <w:shd w:val="clear" w:color="auto" w:fill="FFFFFF"/>
        </w:rPr>
        <w:t xml:space="preserve">» приріст результатів збільшився на </w:t>
      </w:r>
      <w:r>
        <w:rPr>
          <w:rFonts w:ascii="Times New Roman" w:eastAsia="Calibri" w:hAnsi="Times New Roman" w:cs="Times New Roman"/>
          <w:noProof/>
          <w:sz w:val="28"/>
          <w:szCs w:val="28"/>
          <w:shd w:val="clear" w:color="auto" w:fill="FFFFFF"/>
        </w:rPr>
        <w:t>48,8</w:t>
      </w:r>
      <w:r w:rsidRPr="000B7DA1">
        <w:rPr>
          <w:rFonts w:ascii="Times New Roman" w:eastAsia="Calibri" w:hAnsi="Times New Roman" w:cs="Times New Roman"/>
          <w:noProof/>
          <w:sz w:val="28"/>
          <w:szCs w:val="28"/>
          <w:shd w:val="clear" w:color="auto" w:fill="FFFFFF"/>
        </w:rPr>
        <w:t xml:space="preserve"> % (КГ) та </w:t>
      </w:r>
      <w:r>
        <w:rPr>
          <w:rFonts w:ascii="Times New Roman" w:eastAsia="Calibri" w:hAnsi="Times New Roman" w:cs="Times New Roman"/>
          <w:noProof/>
          <w:sz w:val="28"/>
          <w:szCs w:val="28"/>
          <w:shd w:val="clear" w:color="auto" w:fill="FFFFFF"/>
        </w:rPr>
        <w:t>70,8</w:t>
      </w:r>
      <w:r w:rsidRPr="000B7DA1">
        <w:rPr>
          <w:rFonts w:ascii="Times New Roman" w:eastAsia="Calibri" w:hAnsi="Times New Roman" w:cs="Times New Roman"/>
          <w:noProof/>
          <w:sz w:val="28"/>
          <w:szCs w:val="28"/>
          <w:shd w:val="clear" w:color="auto" w:fill="FFFFFF"/>
        </w:rPr>
        <w:t xml:space="preserve"> % (ЕГ)</w:t>
      </w:r>
      <w:r>
        <w:rPr>
          <w:rFonts w:ascii="Times New Roman" w:eastAsia="Calibri" w:hAnsi="Times New Roman" w:cs="Times New Roman"/>
          <w:noProof/>
          <w:sz w:val="28"/>
          <w:szCs w:val="28"/>
          <w:shd w:val="clear" w:color="auto" w:fill="FFFFFF"/>
        </w:rPr>
        <w:t>.</w:t>
      </w:r>
    </w:p>
    <w:p w14:paraId="744A1C8E" w14:textId="77777777" w:rsidR="009237C9" w:rsidRPr="00600C90" w:rsidRDefault="009237C9" w:rsidP="009237C9">
      <w:pPr>
        <w:widowControl w:val="0"/>
        <w:spacing w:after="0" w:line="360" w:lineRule="auto"/>
        <w:ind w:firstLine="709"/>
        <w:jc w:val="both"/>
        <w:rPr>
          <w:rFonts w:ascii="Times New Roman" w:eastAsia="Calibri" w:hAnsi="Times New Roman" w:cs="Times New Roman"/>
          <w:noProof/>
          <w:sz w:val="28"/>
          <w:szCs w:val="28"/>
        </w:rPr>
      </w:pPr>
      <w:r w:rsidRPr="00600C90">
        <w:rPr>
          <w:rFonts w:ascii="Times New Roman" w:eastAsia="Calibri" w:hAnsi="Times New Roman" w:cs="Times New Roman"/>
          <w:noProof/>
          <w:sz w:val="28"/>
          <w:szCs w:val="28"/>
        </w:rPr>
        <w:t xml:space="preserve">Результати педагогічного експерименту виявили, що виконання розробленої нами </w:t>
      </w:r>
      <w:r>
        <w:rPr>
          <w:rFonts w:ascii="Times New Roman" w:eastAsia="Calibri" w:hAnsi="Times New Roman" w:cs="Times New Roman"/>
          <w:noProof/>
          <w:sz w:val="28"/>
          <w:szCs w:val="28"/>
        </w:rPr>
        <w:t xml:space="preserve">програми </w:t>
      </w:r>
      <w:r w:rsidRPr="002B46C4">
        <w:rPr>
          <w:rFonts w:ascii="Times New Roman" w:eastAsia="Calibri" w:hAnsi="Times New Roman" w:cs="Times New Roman"/>
          <w:noProof/>
          <w:sz w:val="28"/>
          <w:szCs w:val="28"/>
        </w:rPr>
        <w:t>фізичного розвитку юних спортсменів  6-8 років зі спортивної акробатики</w:t>
      </w:r>
      <w:r>
        <w:rPr>
          <w:rFonts w:ascii="Times New Roman" w:eastAsia="Calibri" w:hAnsi="Times New Roman" w:cs="Times New Roman"/>
          <w:noProof/>
          <w:sz w:val="28"/>
          <w:szCs w:val="28"/>
        </w:rPr>
        <w:t xml:space="preserve"> </w:t>
      </w:r>
      <w:r w:rsidRPr="00600C90">
        <w:rPr>
          <w:rFonts w:ascii="Times New Roman" w:eastAsia="Calibri" w:hAnsi="Times New Roman" w:cs="Times New Roman"/>
          <w:noProof/>
          <w:sz w:val="28"/>
          <w:szCs w:val="28"/>
        </w:rPr>
        <w:t xml:space="preserve">супроводжувались вищими темпами приросту показників фізичних якостей та кращими результатами тестування ніж за традиційною програмою. </w:t>
      </w:r>
    </w:p>
    <w:p w14:paraId="5A366D31" w14:textId="77777777" w:rsidR="009237C9" w:rsidRPr="00971C67" w:rsidRDefault="009237C9" w:rsidP="009237C9">
      <w:pPr>
        <w:widowControl w:val="0"/>
        <w:spacing w:after="0" w:line="360" w:lineRule="auto"/>
        <w:ind w:firstLine="709"/>
        <w:jc w:val="both"/>
        <w:rPr>
          <w:rFonts w:ascii="Times New Roman" w:eastAsia="Calibri" w:hAnsi="Times New Roman" w:cs="Times New Roman"/>
          <w:bCs/>
          <w:noProof/>
          <w:sz w:val="28"/>
          <w:szCs w:val="28"/>
        </w:rPr>
      </w:pPr>
      <w:r w:rsidRPr="00600C90">
        <w:rPr>
          <w:rFonts w:ascii="Times New Roman" w:eastAsia="Calibri" w:hAnsi="Times New Roman" w:cs="Times New Roman"/>
          <w:bCs/>
          <w:noProof/>
          <w:sz w:val="28"/>
          <w:szCs w:val="28"/>
        </w:rPr>
        <w:lastRenderedPageBreak/>
        <w:t xml:space="preserve">Схема побудови тренування за нашою </w:t>
      </w:r>
      <w:r>
        <w:rPr>
          <w:rFonts w:ascii="Times New Roman" w:eastAsia="Calibri" w:hAnsi="Times New Roman" w:cs="Times New Roman"/>
          <w:bCs/>
          <w:noProof/>
          <w:sz w:val="28"/>
          <w:szCs w:val="28"/>
        </w:rPr>
        <w:t>програмою</w:t>
      </w:r>
      <w:r w:rsidRPr="00600C90">
        <w:rPr>
          <w:rFonts w:ascii="Times New Roman" w:eastAsia="Calibri" w:hAnsi="Times New Roman" w:cs="Times New Roman"/>
          <w:bCs/>
          <w:noProof/>
          <w:sz w:val="28"/>
          <w:szCs w:val="28"/>
        </w:rPr>
        <w:t xml:space="preserve"> сприяє вдосконаленню фізичних якостей </w:t>
      </w:r>
      <w:r w:rsidRPr="002B46C4">
        <w:rPr>
          <w:rFonts w:ascii="Times New Roman" w:eastAsia="Calibri" w:hAnsi="Times New Roman" w:cs="Times New Roman"/>
          <w:noProof/>
          <w:sz w:val="28"/>
          <w:szCs w:val="28"/>
        </w:rPr>
        <w:t>юних спортсменів  6-8 років зі спортивної акробатики</w:t>
      </w:r>
      <w:r>
        <w:rPr>
          <w:rFonts w:ascii="Times New Roman" w:eastAsia="Calibri" w:hAnsi="Times New Roman" w:cs="Times New Roman"/>
          <w:noProof/>
          <w:sz w:val="28"/>
          <w:szCs w:val="28"/>
        </w:rPr>
        <w:t>.</w:t>
      </w:r>
    </w:p>
    <w:p w14:paraId="7507E982" w14:textId="77777777" w:rsidR="009237C9" w:rsidRDefault="009237C9" w:rsidP="009237C9">
      <w:pPr>
        <w:tabs>
          <w:tab w:val="left" w:pos="1230"/>
        </w:tabs>
        <w:spacing w:after="0" w:line="360" w:lineRule="auto"/>
        <w:ind w:firstLine="709"/>
        <w:jc w:val="both"/>
        <w:rPr>
          <w:rFonts w:ascii="Times New Roman" w:hAnsi="Times New Roman" w:cs="Times New Roman"/>
          <w:sz w:val="28"/>
          <w:szCs w:val="28"/>
        </w:rPr>
      </w:pPr>
      <w:r w:rsidRPr="002A5A05">
        <w:rPr>
          <w:rFonts w:ascii="Times New Roman" w:hAnsi="Times New Roman" w:cs="Times New Roman"/>
          <w:sz w:val="28"/>
          <w:szCs w:val="28"/>
        </w:rPr>
        <w:t>Суттєве покращення результатів педагогічного тестування в кінці експерименту, які значно відрізняються від показників контрольної групи, підкреслює ефективність розроблен</w:t>
      </w:r>
      <w:r>
        <w:rPr>
          <w:rFonts w:ascii="Times New Roman" w:hAnsi="Times New Roman" w:cs="Times New Roman"/>
          <w:sz w:val="28"/>
          <w:szCs w:val="28"/>
        </w:rPr>
        <w:t>ої</w:t>
      </w:r>
      <w:r w:rsidRPr="002A5A05">
        <w:rPr>
          <w:rFonts w:ascii="Times New Roman" w:hAnsi="Times New Roman" w:cs="Times New Roman"/>
          <w:sz w:val="28"/>
          <w:szCs w:val="28"/>
        </w:rPr>
        <w:t xml:space="preserve"> програм</w:t>
      </w:r>
      <w:r>
        <w:rPr>
          <w:rFonts w:ascii="Times New Roman" w:hAnsi="Times New Roman" w:cs="Times New Roman"/>
          <w:sz w:val="28"/>
          <w:szCs w:val="28"/>
        </w:rPr>
        <w:t>и.</w:t>
      </w:r>
      <w:r w:rsidRPr="002A5A05">
        <w:rPr>
          <w:rFonts w:ascii="Times New Roman" w:hAnsi="Times New Roman" w:cs="Times New Roman"/>
          <w:sz w:val="28"/>
          <w:szCs w:val="28"/>
        </w:rPr>
        <w:t xml:space="preserve"> </w:t>
      </w:r>
    </w:p>
    <w:p w14:paraId="786275B2" w14:textId="77777777" w:rsidR="009237C9" w:rsidRPr="00600C90" w:rsidRDefault="009237C9" w:rsidP="009237C9">
      <w:pPr>
        <w:widowControl w:val="0"/>
        <w:tabs>
          <w:tab w:val="left" w:pos="954"/>
        </w:tabs>
        <w:suppressAutoHyphens/>
        <w:spacing w:after="0" w:line="360" w:lineRule="auto"/>
        <w:ind w:firstLine="709"/>
        <w:contextualSpacing/>
        <w:jc w:val="both"/>
        <w:rPr>
          <w:rFonts w:ascii="Times New Roman" w:eastAsia="Calibri" w:hAnsi="Times New Roman" w:cs="Times New Roman"/>
          <w:noProof/>
          <w:sz w:val="28"/>
          <w:szCs w:val="28"/>
          <w:shd w:val="clear" w:color="auto" w:fill="FFFFFF"/>
        </w:rPr>
      </w:pPr>
    </w:p>
    <w:p w14:paraId="0BEDBCF4" w14:textId="77777777" w:rsidR="009237C9" w:rsidRDefault="009237C9" w:rsidP="000F4B22">
      <w:pPr>
        <w:pStyle w:val="a3"/>
        <w:spacing w:after="0" w:line="360" w:lineRule="auto"/>
        <w:ind w:left="0" w:firstLine="709"/>
        <w:jc w:val="both"/>
        <w:rPr>
          <w:rFonts w:ascii="Times New Roman" w:hAnsi="Times New Roman" w:cs="Times New Roman"/>
          <w:sz w:val="28"/>
          <w:szCs w:val="28"/>
        </w:rPr>
      </w:pPr>
    </w:p>
    <w:p w14:paraId="528EDAF1" w14:textId="77777777" w:rsidR="000F4B22" w:rsidRPr="000F4B22" w:rsidRDefault="000F4B22" w:rsidP="000F4B22">
      <w:pPr>
        <w:pStyle w:val="a3"/>
        <w:spacing w:after="0" w:line="360" w:lineRule="auto"/>
        <w:ind w:left="0" w:firstLine="709"/>
        <w:jc w:val="both"/>
        <w:rPr>
          <w:rFonts w:ascii="Times New Roman" w:hAnsi="Times New Roman" w:cs="Times New Roman"/>
          <w:sz w:val="28"/>
          <w:szCs w:val="28"/>
        </w:rPr>
      </w:pPr>
    </w:p>
    <w:p w14:paraId="0484A368" w14:textId="77777777" w:rsidR="000F4B22" w:rsidRDefault="000F4B22" w:rsidP="00487E6B">
      <w:pPr>
        <w:pStyle w:val="a3"/>
        <w:spacing w:after="0" w:line="360" w:lineRule="auto"/>
        <w:ind w:left="0" w:firstLine="709"/>
        <w:jc w:val="both"/>
        <w:rPr>
          <w:rFonts w:ascii="Times New Roman" w:hAnsi="Times New Roman" w:cs="Times New Roman"/>
          <w:sz w:val="28"/>
          <w:szCs w:val="28"/>
        </w:rPr>
      </w:pPr>
    </w:p>
    <w:p w14:paraId="570E9F88" w14:textId="77777777" w:rsidR="002C5CB0" w:rsidRDefault="002C5CB0" w:rsidP="002C5CB0">
      <w:pPr>
        <w:pStyle w:val="a3"/>
        <w:spacing w:after="0" w:line="360" w:lineRule="auto"/>
        <w:ind w:left="709"/>
        <w:jc w:val="both"/>
        <w:rPr>
          <w:rFonts w:ascii="Times New Roman" w:hAnsi="Times New Roman" w:cs="Times New Roman"/>
          <w:sz w:val="28"/>
          <w:szCs w:val="28"/>
        </w:rPr>
      </w:pPr>
    </w:p>
    <w:p w14:paraId="2F9CBC76" w14:textId="77777777" w:rsidR="002C5CB0" w:rsidRPr="002C5CB0" w:rsidRDefault="002C5CB0" w:rsidP="002C5CB0">
      <w:pPr>
        <w:pStyle w:val="a3"/>
        <w:spacing w:after="0" w:line="360" w:lineRule="auto"/>
        <w:ind w:left="709"/>
        <w:jc w:val="both"/>
        <w:rPr>
          <w:rFonts w:ascii="Times New Roman" w:hAnsi="Times New Roman" w:cs="Times New Roman"/>
          <w:sz w:val="28"/>
          <w:szCs w:val="28"/>
        </w:rPr>
      </w:pPr>
    </w:p>
    <w:p w14:paraId="05085C3B" w14:textId="6A4C3C2D" w:rsidR="002C5CB0" w:rsidRPr="002C5CB0" w:rsidRDefault="002C5CB0" w:rsidP="002C5CB0">
      <w:pPr>
        <w:pStyle w:val="a3"/>
        <w:spacing w:after="0" w:line="360" w:lineRule="auto"/>
        <w:ind w:left="1069"/>
        <w:jc w:val="both"/>
        <w:rPr>
          <w:rFonts w:ascii="Times New Roman" w:hAnsi="Times New Roman" w:cs="Times New Roman"/>
          <w:sz w:val="28"/>
          <w:szCs w:val="28"/>
        </w:rPr>
      </w:pPr>
    </w:p>
    <w:p w14:paraId="20E19394" w14:textId="77777777" w:rsidR="00240532" w:rsidRDefault="00240532" w:rsidP="003337A5">
      <w:pPr>
        <w:spacing w:after="0" w:line="360" w:lineRule="auto"/>
        <w:jc w:val="both"/>
        <w:rPr>
          <w:rFonts w:ascii="Times New Roman" w:hAnsi="Times New Roman" w:cs="Times New Roman"/>
          <w:sz w:val="28"/>
          <w:szCs w:val="28"/>
        </w:rPr>
      </w:pPr>
    </w:p>
    <w:p w14:paraId="3F246BE6" w14:textId="77777777" w:rsidR="00971C67" w:rsidRDefault="00971C67" w:rsidP="003337A5">
      <w:pPr>
        <w:spacing w:after="0" w:line="360" w:lineRule="auto"/>
        <w:jc w:val="both"/>
        <w:rPr>
          <w:rFonts w:ascii="Times New Roman" w:hAnsi="Times New Roman" w:cs="Times New Roman"/>
          <w:sz w:val="28"/>
          <w:szCs w:val="28"/>
        </w:rPr>
      </w:pPr>
    </w:p>
    <w:p w14:paraId="4EFD4371" w14:textId="77777777" w:rsidR="00971C67" w:rsidRDefault="00971C67" w:rsidP="003337A5">
      <w:pPr>
        <w:spacing w:after="0" w:line="360" w:lineRule="auto"/>
        <w:jc w:val="both"/>
        <w:rPr>
          <w:rFonts w:ascii="Times New Roman" w:hAnsi="Times New Roman" w:cs="Times New Roman"/>
          <w:sz w:val="28"/>
          <w:szCs w:val="28"/>
        </w:rPr>
      </w:pPr>
    </w:p>
    <w:p w14:paraId="5C54C742" w14:textId="77777777" w:rsidR="00971C67" w:rsidRPr="00CE13DD" w:rsidRDefault="00971C67" w:rsidP="003337A5">
      <w:pPr>
        <w:spacing w:after="0" w:line="360" w:lineRule="auto"/>
        <w:jc w:val="both"/>
        <w:rPr>
          <w:rFonts w:ascii="Times New Roman" w:hAnsi="Times New Roman" w:cs="Times New Roman"/>
          <w:sz w:val="28"/>
          <w:szCs w:val="28"/>
        </w:rPr>
      </w:pPr>
    </w:p>
    <w:p w14:paraId="39F69429" w14:textId="77777777" w:rsidR="003A7399" w:rsidRDefault="003A7399" w:rsidP="001F74AF">
      <w:pPr>
        <w:pStyle w:val="a3"/>
        <w:spacing w:after="0" w:line="360" w:lineRule="auto"/>
        <w:ind w:left="284"/>
        <w:jc w:val="center"/>
        <w:rPr>
          <w:rFonts w:ascii="Times New Roman" w:hAnsi="Times New Roman" w:cs="Times New Roman"/>
          <w:b/>
          <w:bCs/>
          <w:sz w:val="28"/>
          <w:szCs w:val="28"/>
        </w:rPr>
      </w:pPr>
    </w:p>
    <w:p w14:paraId="0A83E540"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3DE5FFDB"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6801F24E"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3F852A31"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754E77E3"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454F6BA1"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576E5825"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6F375225"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09CB0946"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33631914"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744C27F8"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0CDBBC1F" w14:textId="77777777" w:rsidR="007040CA" w:rsidRDefault="007040CA" w:rsidP="001F74AF">
      <w:pPr>
        <w:pStyle w:val="a3"/>
        <w:spacing w:after="0" w:line="360" w:lineRule="auto"/>
        <w:ind w:left="284"/>
        <w:jc w:val="center"/>
        <w:rPr>
          <w:rFonts w:ascii="Times New Roman" w:hAnsi="Times New Roman" w:cs="Times New Roman"/>
          <w:b/>
          <w:bCs/>
          <w:sz w:val="28"/>
          <w:szCs w:val="28"/>
        </w:rPr>
      </w:pPr>
    </w:p>
    <w:p w14:paraId="4731ECE2" w14:textId="6CF2C7D0" w:rsidR="001F74AF" w:rsidRDefault="001F74AF" w:rsidP="001F74AF">
      <w:pPr>
        <w:pStyle w:val="a3"/>
        <w:spacing w:after="0" w:line="360" w:lineRule="auto"/>
        <w:ind w:left="284"/>
        <w:jc w:val="center"/>
        <w:rPr>
          <w:rFonts w:ascii="Times New Roman" w:hAnsi="Times New Roman" w:cs="Times New Roman"/>
          <w:b/>
          <w:bCs/>
          <w:sz w:val="28"/>
          <w:szCs w:val="28"/>
        </w:rPr>
      </w:pPr>
      <w:r w:rsidRPr="00F317EA">
        <w:rPr>
          <w:rFonts w:ascii="Times New Roman" w:hAnsi="Times New Roman" w:cs="Times New Roman"/>
          <w:b/>
          <w:bCs/>
          <w:sz w:val="28"/>
          <w:szCs w:val="28"/>
        </w:rPr>
        <w:lastRenderedPageBreak/>
        <w:t xml:space="preserve">СПИСОК </w:t>
      </w:r>
      <w:r w:rsidR="00183EAD">
        <w:rPr>
          <w:rFonts w:ascii="Times New Roman" w:hAnsi="Times New Roman" w:cs="Times New Roman"/>
          <w:b/>
          <w:bCs/>
          <w:sz w:val="28"/>
          <w:szCs w:val="28"/>
        </w:rPr>
        <w:t>ВИКОРИСТАНИХ ДЖЕРЕЛ</w:t>
      </w:r>
    </w:p>
    <w:p w14:paraId="6159755D" w14:textId="77777777" w:rsidR="003D44BB" w:rsidRDefault="003D44BB" w:rsidP="001F74AF">
      <w:pPr>
        <w:pStyle w:val="a3"/>
        <w:spacing w:after="0" w:line="360" w:lineRule="auto"/>
        <w:ind w:left="284"/>
        <w:jc w:val="center"/>
        <w:rPr>
          <w:rFonts w:ascii="Times New Roman" w:hAnsi="Times New Roman" w:cs="Times New Roman"/>
          <w:b/>
          <w:bCs/>
          <w:sz w:val="28"/>
          <w:szCs w:val="28"/>
        </w:rPr>
      </w:pPr>
    </w:p>
    <w:p w14:paraId="66B43198" w14:textId="1B7DFBB7" w:rsidR="00C8182A" w:rsidRDefault="00C8182A" w:rsidP="003D44BB">
      <w:pPr>
        <w:pStyle w:val="a3"/>
        <w:numPr>
          <w:ilvl w:val="0"/>
          <w:numId w:val="17"/>
        </w:numPr>
        <w:spacing w:after="0" w:line="360" w:lineRule="auto"/>
        <w:ind w:left="0" w:firstLine="709"/>
        <w:jc w:val="both"/>
        <w:rPr>
          <w:rFonts w:ascii="Times New Roman" w:hAnsi="Times New Roman" w:cs="Times New Roman"/>
          <w:sz w:val="28"/>
          <w:szCs w:val="28"/>
        </w:rPr>
      </w:pPr>
      <w:r w:rsidRPr="00C8182A">
        <w:rPr>
          <w:rFonts w:ascii="Times New Roman" w:hAnsi="Times New Roman" w:cs="Times New Roman"/>
          <w:sz w:val="28"/>
          <w:szCs w:val="28"/>
        </w:rPr>
        <w:t>Апанасенко Г. Л.</w:t>
      </w:r>
      <w:r>
        <w:rPr>
          <w:rFonts w:ascii="Times New Roman" w:hAnsi="Times New Roman" w:cs="Times New Roman"/>
          <w:sz w:val="28"/>
          <w:szCs w:val="28"/>
        </w:rPr>
        <w:t>, Михайлович С. О.</w:t>
      </w:r>
      <w:r w:rsidRPr="00C8182A">
        <w:rPr>
          <w:rFonts w:ascii="Times New Roman" w:hAnsi="Times New Roman" w:cs="Times New Roman"/>
          <w:sz w:val="28"/>
          <w:szCs w:val="28"/>
        </w:rPr>
        <w:t xml:space="preserve"> Фізіологічні основи фізичної культури й спорту: навчальний посібник Ужгородського НУ.  Ужгород, 2004.</w:t>
      </w:r>
      <w:r w:rsidR="004C2CD7">
        <w:rPr>
          <w:rFonts w:ascii="Times New Roman" w:hAnsi="Times New Roman" w:cs="Times New Roman"/>
          <w:sz w:val="28"/>
          <w:szCs w:val="28"/>
        </w:rPr>
        <w:t> </w:t>
      </w:r>
      <w:r w:rsidRPr="00C8182A">
        <w:rPr>
          <w:rFonts w:ascii="Times New Roman" w:hAnsi="Times New Roman" w:cs="Times New Roman"/>
          <w:sz w:val="28"/>
          <w:szCs w:val="28"/>
        </w:rPr>
        <w:t xml:space="preserve">144 с. </w:t>
      </w:r>
    </w:p>
    <w:p w14:paraId="782A4841" w14:textId="15028D76" w:rsidR="00C8182A" w:rsidRDefault="00C8182A" w:rsidP="00C8182A">
      <w:pPr>
        <w:pStyle w:val="a3"/>
        <w:numPr>
          <w:ilvl w:val="0"/>
          <w:numId w:val="17"/>
        </w:numPr>
        <w:spacing w:after="0" w:line="360" w:lineRule="auto"/>
        <w:ind w:left="0" w:firstLine="709"/>
        <w:jc w:val="both"/>
        <w:rPr>
          <w:rFonts w:ascii="Times New Roman" w:hAnsi="Times New Roman" w:cs="Times New Roman"/>
          <w:sz w:val="28"/>
          <w:szCs w:val="28"/>
        </w:rPr>
      </w:pPr>
      <w:r w:rsidRPr="00C8182A">
        <w:rPr>
          <w:rFonts w:ascii="Times New Roman" w:hAnsi="Times New Roman" w:cs="Times New Roman"/>
          <w:sz w:val="28"/>
          <w:szCs w:val="28"/>
        </w:rPr>
        <w:t>Апанасенко Г.</w:t>
      </w:r>
      <w:r>
        <w:rPr>
          <w:rFonts w:ascii="Times New Roman" w:hAnsi="Times New Roman" w:cs="Times New Roman"/>
          <w:sz w:val="28"/>
          <w:szCs w:val="28"/>
        </w:rPr>
        <w:t xml:space="preserve">, Долженко Л. </w:t>
      </w:r>
      <w:r w:rsidRPr="00C8182A">
        <w:rPr>
          <w:rFonts w:ascii="Times New Roman" w:hAnsi="Times New Roman" w:cs="Times New Roman"/>
          <w:sz w:val="28"/>
          <w:szCs w:val="28"/>
        </w:rPr>
        <w:t>Рівень здоров’я і фізіологічні резерви організму</w:t>
      </w:r>
      <w:r>
        <w:rPr>
          <w:rFonts w:ascii="Times New Roman" w:hAnsi="Times New Roman" w:cs="Times New Roman"/>
          <w:sz w:val="28"/>
          <w:szCs w:val="28"/>
        </w:rPr>
        <w:t xml:space="preserve">. </w:t>
      </w:r>
      <w:r w:rsidRPr="00C8182A">
        <w:rPr>
          <w:rFonts w:ascii="Times New Roman" w:hAnsi="Times New Roman" w:cs="Times New Roman"/>
          <w:sz w:val="28"/>
          <w:szCs w:val="28"/>
        </w:rPr>
        <w:t xml:space="preserve"> </w:t>
      </w:r>
      <w:r w:rsidRPr="00C8182A">
        <w:rPr>
          <w:rFonts w:ascii="Times New Roman" w:hAnsi="Times New Roman" w:cs="Times New Roman"/>
          <w:i/>
          <w:iCs/>
          <w:sz w:val="28"/>
          <w:szCs w:val="28"/>
        </w:rPr>
        <w:t>Теорія і методика фізичного виховання і спорту.</w:t>
      </w:r>
      <w:r w:rsidRPr="00C8182A">
        <w:rPr>
          <w:rFonts w:ascii="Times New Roman" w:hAnsi="Times New Roman" w:cs="Times New Roman"/>
          <w:sz w:val="28"/>
          <w:szCs w:val="28"/>
        </w:rPr>
        <w:t xml:space="preserve"> 2007. </w:t>
      </w:r>
      <w:r>
        <w:rPr>
          <w:rFonts w:ascii="Times New Roman" w:hAnsi="Times New Roman" w:cs="Times New Roman"/>
          <w:sz w:val="28"/>
          <w:szCs w:val="28"/>
        </w:rPr>
        <w:t>Випуск </w:t>
      </w:r>
      <w:r w:rsidRPr="00C8182A">
        <w:rPr>
          <w:rFonts w:ascii="Times New Roman" w:hAnsi="Times New Roman" w:cs="Times New Roman"/>
          <w:sz w:val="28"/>
          <w:szCs w:val="28"/>
        </w:rPr>
        <w:t>№1. С. 17</w:t>
      </w:r>
      <w:r>
        <w:rPr>
          <w:rFonts w:ascii="Times New Roman" w:hAnsi="Times New Roman" w:cs="Times New Roman"/>
          <w:sz w:val="28"/>
          <w:szCs w:val="28"/>
        </w:rPr>
        <w:t>-</w:t>
      </w:r>
      <w:r w:rsidRPr="00C8182A">
        <w:rPr>
          <w:rFonts w:ascii="Times New Roman" w:hAnsi="Times New Roman" w:cs="Times New Roman"/>
          <w:sz w:val="28"/>
          <w:szCs w:val="28"/>
        </w:rPr>
        <w:t>21.</w:t>
      </w:r>
    </w:p>
    <w:p w14:paraId="19A98254" w14:textId="77777777" w:rsidR="00C8182A" w:rsidRDefault="00B8090C" w:rsidP="00C8182A">
      <w:pPr>
        <w:pStyle w:val="a3"/>
        <w:numPr>
          <w:ilvl w:val="0"/>
          <w:numId w:val="17"/>
        </w:numPr>
        <w:spacing w:after="0" w:line="360" w:lineRule="auto"/>
        <w:ind w:left="0" w:firstLine="709"/>
        <w:jc w:val="both"/>
        <w:rPr>
          <w:rFonts w:ascii="Times New Roman" w:hAnsi="Times New Roman" w:cs="Times New Roman"/>
          <w:sz w:val="28"/>
          <w:szCs w:val="28"/>
        </w:rPr>
      </w:pPr>
      <w:r w:rsidRPr="00C8182A">
        <w:rPr>
          <w:rFonts w:ascii="Times New Roman" w:hAnsi="Times New Roman" w:cs="Times New Roman"/>
          <w:sz w:val="28"/>
          <w:szCs w:val="28"/>
        </w:rPr>
        <w:t xml:space="preserve">Асаулюк І., Олефір Д. Комплексний розвиток вестибулярної стійкості в акробатиці на початковому етапі підготовки. </w:t>
      </w:r>
      <w:r w:rsidRPr="00C8182A">
        <w:rPr>
          <w:rFonts w:ascii="Times New Roman" w:hAnsi="Times New Roman" w:cs="Times New Roman"/>
          <w:i/>
          <w:iCs/>
          <w:sz w:val="28"/>
          <w:szCs w:val="28"/>
        </w:rPr>
        <w:t>Науковий часопис Національного педагогічного університету імені М. П. Драгоманова.</w:t>
      </w:r>
      <w:r w:rsidRPr="00C8182A">
        <w:rPr>
          <w:rFonts w:ascii="Times New Roman" w:hAnsi="Times New Roman" w:cs="Times New Roman"/>
          <w:sz w:val="28"/>
          <w:szCs w:val="28"/>
        </w:rPr>
        <w:t xml:space="preserve"> 2021. Випуск 2(130). С. 12-15. </w:t>
      </w:r>
    </w:p>
    <w:p w14:paraId="7016183D" w14:textId="55C035A6" w:rsidR="00B8090C" w:rsidRPr="00D51C63" w:rsidRDefault="00C8182A" w:rsidP="00D51C63">
      <w:pPr>
        <w:pStyle w:val="a3"/>
        <w:numPr>
          <w:ilvl w:val="0"/>
          <w:numId w:val="17"/>
        </w:numPr>
        <w:spacing w:after="0" w:line="360" w:lineRule="auto"/>
        <w:ind w:left="0" w:firstLine="709"/>
        <w:jc w:val="both"/>
        <w:rPr>
          <w:rFonts w:ascii="Times New Roman" w:hAnsi="Times New Roman" w:cs="Times New Roman"/>
          <w:sz w:val="28"/>
          <w:szCs w:val="28"/>
        </w:rPr>
      </w:pPr>
      <w:r w:rsidRPr="00C8182A">
        <w:rPr>
          <w:rFonts w:ascii="Times New Roman" w:hAnsi="Times New Roman" w:cs="Times New Roman"/>
          <w:sz w:val="28"/>
          <w:szCs w:val="28"/>
        </w:rPr>
        <w:t xml:space="preserve">Атаманюк С. І. Особливості тренувального процесу в аеробній гімнастиці в рамках загальної теорії тренування координаційних здібностей. Теорія і практика фізичного виховання. 2012. №2. С. 86-93. </w:t>
      </w:r>
    </w:p>
    <w:p w14:paraId="4E573F53" w14:textId="6ACBFDC7" w:rsidR="00B8090C" w:rsidRDefault="00B8090C" w:rsidP="003D44BB">
      <w:pPr>
        <w:pStyle w:val="a3"/>
        <w:numPr>
          <w:ilvl w:val="0"/>
          <w:numId w:val="17"/>
        </w:numPr>
        <w:spacing w:after="0" w:line="360" w:lineRule="auto"/>
        <w:ind w:left="0" w:firstLine="709"/>
        <w:jc w:val="both"/>
        <w:rPr>
          <w:rFonts w:ascii="Times New Roman" w:hAnsi="Times New Roman" w:cs="Times New Roman"/>
          <w:sz w:val="28"/>
          <w:szCs w:val="28"/>
        </w:rPr>
      </w:pPr>
      <w:r w:rsidRPr="00B8090C">
        <w:rPr>
          <w:rFonts w:ascii="Times New Roman" w:hAnsi="Times New Roman" w:cs="Times New Roman"/>
          <w:sz w:val="28"/>
          <w:szCs w:val="28"/>
        </w:rPr>
        <w:t>Ахметов Р. Ф., Кутек Т. Б. Методика і методологія наукових досліджень у фізичному вихованні та спорті: навч. посіб. Житомир: Вид-во ЖДУ імені І. Франка, 2022. 192 с</w:t>
      </w:r>
      <w:r>
        <w:rPr>
          <w:rFonts w:ascii="Times New Roman" w:hAnsi="Times New Roman" w:cs="Times New Roman"/>
          <w:sz w:val="28"/>
          <w:szCs w:val="28"/>
        </w:rPr>
        <w:t>.</w:t>
      </w:r>
    </w:p>
    <w:p w14:paraId="500262E0" w14:textId="77777777" w:rsidR="00E8543F" w:rsidRDefault="00E8543F" w:rsidP="003D44BB">
      <w:pPr>
        <w:pStyle w:val="a3"/>
        <w:numPr>
          <w:ilvl w:val="0"/>
          <w:numId w:val="17"/>
        </w:numPr>
        <w:spacing w:after="0" w:line="360" w:lineRule="auto"/>
        <w:ind w:left="0" w:firstLine="709"/>
        <w:jc w:val="both"/>
        <w:rPr>
          <w:rFonts w:ascii="Times New Roman" w:hAnsi="Times New Roman" w:cs="Times New Roman"/>
          <w:sz w:val="28"/>
          <w:szCs w:val="28"/>
        </w:rPr>
      </w:pPr>
      <w:r w:rsidRPr="00E8543F">
        <w:rPr>
          <w:rFonts w:ascii="Times New Roman" w:hAnsi="Times New Roman" w:cs="Times New Roman"/>
          <w:sz w:val="28"/>
          <w:szCs w:val="28"/>
        </w:rPr>
        <w:t>Бачинська Н.</w:t>
      </w:r>
      <w:r>
        <w:rPr>
          <w:rFonts w:ascii="Times New Roman" w:hAnsi="Times New Roman" w:cs="Times New Roman"/>
          <w:sz w:val="28"/>
          <w:szCs w:val="28"/>
        </w:rPr>
        <w:t xml:space="preserve"> </w:t>
      </w:r>
      <w:r w:rsidRPr="00E8543F">
        <w:rPr>
          <w:rFonts w:ascii="Times New Roman" w:hAnsi="Times New Roman" w:cs="Times New Roman"/>
          <w:sz w:val="28"/>
          <w:szCs w:val="28"/>
        </w:rPr>
        <w:t>В. Планування тренувальних навантажень в передзмагальному мезоциклі для акробатичних пар з урахуванням біологічних особливостей жіночого організму: дис... канд. наук. з фіз. вих. та спорту: спец. 24.00.01. – олімпійський і професійний спорт</w:t>
      </w:r>
      <w:r>
        <w:rPr>
          <w:rFonts w:ascii="Times New Roman" w:hAnsi="Times New Roman" w:cs="Times New Roman"/>
          <w:sz w:val="28"/>
          <w:szCs w:val="28"/>
        </w:rPr>
        <w:t>.</w:t>
      </w:r>
      <w:r w:rsidRPr="00E8543F">
        <w:rPr>
          <w:rFonts w:ascii="Times New Roman" w:hAnsi="Times New Roman" w:cs="Times New Roman"/>
          <w:sz w:val="28"/>
          <w:szCs w:val="28"/>
        </w:rPr>
        <w:t xml:space="preserve"> Київ, 2006. 299 с.</w:t>
      </w:r>
    </w:p>
    <w:p w14:paraId="74C71EFE" w14:textId="6DC4BF56" w:rsidR="00E8543F" w:rsidRDefault="00E8543F" w:rsidP="003D44BB">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Бачинська Н. В. </w:t>
      </w:r>
      <w:r w:rsidRPr="00E8543F">
        <w:rPr>
          <w:rFonts w:ascii="Times New Roman" w:hAnsi="Times New Roman" w:cs="Times New Roman"/>
          <w:sz w:val="28"/>
          <w:szCs w:val="28"/>
        </w:rPr>
        <w:t xml:space="preserve">Історія, характеристика, проблеми і перспективи розвитку спортивної акробатики в </w:t>
      </w:r>
      <w:r>
        <w:rPr>
          <w:rFonts w:ascii="Times New Roman" w:hAnsi="Times New Roman" w:cs="Times New Roman"/>
          <w:sz w:val="28"/>
          <w:szCs w:val="28"/>
        </w:rPr>
        <w:t>Д</w:t>
      </w:r>
      <w:r w:rsidRPr="00E8543F">
        <w:rPr>
          <w:rFonts w:ascii="Times New Roman" w:hAnsi="Times New Roman" w:cs="Times New Roman"/>
          <w:sz w:val="28"/>
          <w:szCs w:val="28"/>
        </w:rPr>
        <w:t>ніпропетровській області та Україні</w:t>
      </w:r>
      <w:r>
        <w:rPr>
          <w:rFonts w:ascii="Times New Roman" w:hAnsi="Times New Roman" w:cs="Times New Roman"/>
          <w:sz w:val="28"/>
          <w:szCs w:val="28"/>
        </w:rPr>
        <w:t xml:space="preserve">. </w:t>
      </w:r>
      <w:r w:rsidRPr="00E8543F">
        <w:rPr>
          <w:rFonts w:ascii="Times New Roman" w:hAnsi="Times New Roman" w:cs="Times New Roman"/>
          <w:i/>
          <w:iCs/>
          <w:sz w:val="28"/>
          <w:szCs w:val="28"/>
        </w:rPr>
        <w:t>Наука і освіта,</w:t>
      </w:r>
      <w:r w:rsidRPr="00E8543F">
        <w:rPr>
          <w:rFonts w:ascii="Times New Roman" w:hAnsi="Times New Roman" w:cs="Times New Roman"/>
          <w:sz w:val="28"/>
          <w:szCs w:val="28"/>
        </w:rPr>
        <w:t xml:space="preserve"> №4, 2015</w:t>
      </w:r>
      <w:r>
        <w:rPr>
          <w:rFonts w:ascii="Times New Roman" w:hAnsi="Times New Roman" w:cs="Times New Roman"/>
          <w:sz w:val="28"/>
          <w:szCs w:val="28"/>
        </w:rPr>
        <w:t>. С. 5-10.</w:t>
      </w:r>
      <w:r w:rsidR="00E51AE2">
        <w:rPr>
          <w:rFonts w:ascii="Times New Roman" w:hAnsi="Times New Roman" w:cs="Times New Roman"/>
          <w:sz w:val="28"/>
          <w:szCs w:val="28"/>
        </w:rPr>
        <w:t xml:space="preserve"> </w:t>
      </w:r>
      <w:hyperlink r:id="rId8" w:history="1">
        <w:r w:rsidR="00A06902" w:rsidRPr="003F1C93">
          <w:rPr>
            <w:rStyle w:val="a9"/>
            <w:rFonts w:ascii="Times New Roman" w:hAnsi="Times New Roman" w:cs="Times New Roman"/>
            <w:sz w:val="28"/>
            <w:szCs w:val="28"/>
          </w:rPr>
          <w:t>http://dspace.pdpu.edu.ua/ bitstream/123456789/5365/1/Bashinska.pdf</w:t>
        </w:r>
      </w:hyperlink>
      <w:r w:rsidR="00E51AE2">
        <w:rPr>
          <w:rFonts w:ascii="Times New Roman" w:hAnsi="Times New Roman" w:cs="Times New Roman"/>
          <w:sz w:val="28"/>
          <w:szCs w:val="28"/>
        </w:rPr>
        <w:t xml:space="preserve"> </w:t>
      </w:r>
    </w:p>
    <w:p w14:paraId="00CCD19D" w14:textId="5F82AB8B" w:rsidR="009879DB" w:rsidRDefault="009879DB" w:rsidP="00024298">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9879DB">
        <w:rPr>
          <w:rFonts w:ascii="Times New Roman" w:hAnsi="Times New Roman" w:cs="Times New Roman"/>
          <w:sz w:val="28"/>
          <w:szCs w:val="28"/>
        </w:rPr>
        <w:t>Борисова Ю. Ю. Комплексна оцінка фізичної підготовленості дітей шкільного віку</w:t>
      </w:r>
      <w:r>
        <w:rPr>
          <w:rFonts w:ascii="Times New Roman" w:hAnsi="Times New Roman" w:cs="Times New Roman"/>
          <w:sz w:val="28"/>
          <w:szCs w:val="28"/>
        </w:rPr>
        <w:t xml:space="preserve">. </w:t>
      </w:r>
      <w:r w:rsidRPr="009879DB">
        <w:rPr>
          <w:rFonts w:ascii="Times New Roman" w:hAnsi="Times New Roman" w:cs="Times New Roman"/>
          <w:i/>
          <w:iCs/>
          <w:sz w:val="28"/>
          <w:szCs w:val="28"/>
        </w:rPr>
        <w:t>Молода спортивна наука України.</w:t>
      </w:r>
      <w:r w:rsidRPr="009879DB">
        <w:rPr>
          <w:rFonts w:ascii="Times New Roman" w:hAnsi="Times New Roman" w:cs="Times New Roman"/>
          <w:sz w:val="28"/>
          <w:szCs w:val="28"/>
        </w:rPr>
        <w:t xml:space="preserve"> Львів: НВФ Українські технології, 2004.  Вип. 8.  Т. 3.  С. 43</w:t>
      </w:r>
      <w:r>
        <w:rPr>
          <w:rFonts w:ascii="Times New Roman" w:hAnsi="Times New Roman" w:cs="Times New Roman"/>
          <w:sz w:val="28"/>
          <w:szCs w:val="28"/>
        </w:rPr>
        <w:t>-</w:t>
      </w:r>
      <w:r w:rsidRPr="009879DB">
        <w:rPr>
          <w:rFonts w:ascii="Times New Roman" w:hAnsi="Times New Roman" w:cs="Times New Roman"/>
          <w:sz w:val="28"/>
          <w:szCs w:val="28"/>
        </w:rPr>
        <w:t>48.</w:t>
      </w:r>
    </w:p>
    <w:p w14:paraId="2B4ABF82" w14:textId="6D4AD66F" w:rsidR="003D142F" w:rsidRDefault="003D142F" w:rsidP="00024298">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3D142F">
        <w:rPr>
          <w:rFonts w:ascii="Times New Roman" w:hAnsi="Times New Roman" w:cs="Times New Roman"/>
          <w:sz w:val="28"/>
          <w:szCs w:val="28"/>
        </w:rPr>
        <w:t xml:space="preserve">Бріскін Ю. А. Індивідуалізація підготовки спортсменів на різних </w:t>
      </w:r>
      <w:r w:rsidRPr="003D142F">
        <w:rPr>
          <w:rFonts w:ascii="Times New Roman" w:hAnsi="Times New Roman" w:cs="Times New Roman"/>
          <w:sz w:val="28"/>
          <w:szCs w:val="28"/>
        </w:rPr>
        <w:lastRenderedPageBreak/>
        <w:t xml:space="preserve">етапах багаторічної підготовки. </w:t>
      </w:r>
      <w:r w:rsidRPr="003D142F">
        <w:rPr>
          <w:rFonts w:ascii="Times New Roman" w:hAnsi="Times New Roman" w:cs="Times New Roman"/>
          <w:i/>
          <w:iCs/>
          <w:sz w:val="28"/>
          <w:szCs w:val="28"/>
        </w:rPr>
        <w:t xml:space="preserve">Вісник Запорізького національного університету. </w:t>
      </w:r>
      <w:r w:rsidRPr="003D142F">
        <w:rPr>
          <w:rFonts w:ascii="Times New Roman" w:hAnsi="Times New Roman" w:cs="Times New Roman"/>
          <w:sz w:val="28"/>
          <w:szCs w:val="28"/>
        </w:rPr>
        <w:t>2009. Вип. 1. Т.1. С. 20</w:t>
      </w:r>
      <w:r>
        <w:rPr>
          <w:rFonts w:ascii="Times New Roman" w:hAnsi="Times New Roman" w:cs="Times New Roman"/>
          <w:sz w:val="28"/>
          <w:szCs w:val="28"/>
        </w:rPr>
        <w:t>-</w:t>
      </w:r>
      <w:r w:rsidRPr="003D142F">
        <w:rPr>
          <w:rFonts w:ascii="Times New Roman" w:hAnsi="Times New Roman" w:cs="Times New Roman"/>
          <w:sz w:val="28"/>
          <w:szCs w:val="28"/>
        </w:rPr>
        <w:t xml:space="preserve">25. </w:t>
      </w:r>
    </w:p>
    <w:p w14:paraId="3AE88E64" w14:textId="68BB8F3A" w:rsidR="00AD3EC3" w:rsidRDefault="00AD3EC3" w:rsidP="003D44BB">
      <w:pPr>
        <w:pStyle w:val="a3"/>
        <w:numPr>
          <w:ilvl w:val="0"/>
          <w:numId w:val="17"/>
        </w:numPr>
        <w:spacing w:after="0" w:line="360" w:lineRule="auto"/>
        <w:ind w:left="0" w:firstLine="709"/>
        <w:jc w:val="both"/>
        <w:rPr>
          <w:rFonts w:ascii="Times New Roman" w:hAnsi="Times New Roman" w:cs="Times New Roman"/>
          <w:sz w:val="28"/>
          <w:szCs w:val="28"/>
        </w:rPr>
      </w:pPr>
      <w:r w:rsidRPr="00AD3EC3">
        <w:rPr>
          <w:rFonts w:ascii="Times New Roman" w:hAnsi="Times New Roman" w:cs="Times New Roman"/>
          <w:sz w:val="28"/>
          <w:szCs w:val="28"/>
        </w:rPr>
        <w:t>Булатова М. М.</w:t>
      </w:r>
      <w:r>
        <w:rPr>
          <w:rFonts w:ascii="Times New Roman" w:hAnsi="Times New Roman" w:cs="Times New Roman"/>
          <w:sz w:val="28"/>
          <w:szCs w:val="28"/>
        </w:rPr>
        <w:t>, Литвин О. Т.</w:t>
      </w:r>
      <w:r w:rsidRPr="00AD3EC3">
        <w:rPr>
          <w:rFonts w:ascii="Times New Roman" w:hAnsi="Times New Roman" w:cs="Times New Roman"/>
          <w:sz w:val="28"/>
          <w:szCs w:val="28"/>
        </w:rPr>
        <w:t xml:space="preserve"> Здоров’я і фізична підготовленість населення України</w:t>
      </w:r>
      <w:r>
        <w:rPr>
          <w:rFonts w:ascii="Times New Roman" w:hAnsi="Times New Roman" w:cs="Times New Roman"/>
          <w:sz w:val="28"/>
          <w:szCs w:val="28"/>
        </w:rPr>
        <w:t xml:space="preserve">. </w:t>
      </w:r>
      <w:r w:rsidRPr="00AD3EC3">
        <w:rPr>
          <w:rFonts w:ascii="Times New Roman" w:hAnsi="Times New Roman" w:cs="Times New Roman"/>
          <w:i/>
          <w:iCs/>
          <w:sz w:val="28"/>
          <w:szCs w:val="28"/>
        </w:rPr>
        <w:t>Теорія і методика фізичного виховання і спорту.</w:t>
      </w:r>
      <w:r w:rsidRPr="00AD3EC3">
        <w:rPr>
          <w:rFonts w:ascii="Times New Roman" w:hAnsi="Times New Roman" w:cs="Times New Roman"/>
          <w:sz w:val="28"/>
          <w:szCs w:val="28"/>
        </w:rPr>
        <w:t xml:space="preserve">  2004.  </w:t>
      </w:r>
      <w:r>
        <w:rPr>
          <w:rFonts w:ascii="Times New Roman" w:hAnsi="Times New Roman" w:cs="Times New Roman"/>
          <w:sz w:val="28"/>
          <w:szCs w:val="28"/>
        </w:rPr>
        <w:t>Випуск </w:t>
      </w:r>
      <w:r w:rsidRPr="00AD3EC3">
        <w:rPr>
          <w:rFonts w:ascii="Times New Roman" w:hAnsi="Times New Roman" w:cs="Times New Roman"/>
          <w:sz w:val="28"/>
          <w:szCs w:val="28"/>
        </w:rPr>
        <w:t>№1.  С. 3</w:t>
      </w:r>
      <w:r>
        <w:rPr>
          <w:rFonts w:ascii="Times New Roman" w:hAnsi="Times New Roman" w:cs="Times New Roman"/>
          <w:sz w:val="28"/>
          <w:szCs w:val="28"/>
        </w:rPr>
        <w:t>-</w:t>
      </w:r>
      <w:r w:rsidRPr="00AD3EC3">
        <w:rPr>
          <w:rFonts w:ascii="Times New Roman" w:hAnsi="Times New Roman" w:cs="Times New Roman"/>
          <w:sz w:val="28"/>
          <w:szCs w:val="28"/>
        </w:rPr>
        <w:t>9.</w:t>
      </w:r>
    </w:p>
    <w:p w14:paraId="16278C2B" w14:textId="6F48DB42" w:rsidR="00F04C6B" w:rsidRDefault="00F04C6B" w:rsidP="003D44BB">
      <w:pPr>
        <w:pStyle w:val="a3"/>
        <w:numPr>
          <w:ilvl w:val="0"/>
          <w:numId w:val="17"/>
        </w:numPr>
        <w:spacing w:after="0" w:line="360" w:lineRule="auto"/>
        <w:ind w:left="0" w:firstLine="709"/>
        <w:jc w:val="both"/>
        <w:rPr>
          <w:rFonts w:ascii="Times New Roman" w:hAnsi="Times New Roman" w:cs="Times New Roman"/>
          <w:sz w:val="28"/>
          <w:szCs w:val="28"/>
        </w:rPr>
      </w:pPr>
      <w:r w:rsidRPr="00F04C6B">
        <w:rPr>
          <w:rFonts w:ascii="Times New Roman" w:hAnsi="Times New Roman" w:cs="Times New Roman"/>
          <w:sz w:val="28"/>
          <w:szCs w:val="28"/>
        </w:rPr>
        <w:t>Войченко Л.</w:t>
      </w:r>
      <w:r>
        <w:rPr>
          <w:rFonts w:ascii="Times New Roman" w:hAnsi="Times New Roman" w:cs="Times New Roman"/>
          <w:sz w:val="28"/>
          <w:szCs w:val="28"/>
        </w:rPr>
        <w:t xml:space="preserve"> </w:t>
      </w:r>
      <w:r w:rsidRPr="00F04C6B">
        <w:rPr>
          <w:rFonts w:ascii="Times New Roman" w:hAnsi="Times New Roman" w:cs="Times New Roman"/>
          <w:sz w:val="28"/>
          <w:szCs w:val="28"/>
        </w:rPr>
        <w:t>В.</w:t>
      </w:r>
      <w:r w:rsidRPr="00F04C6B">
        <w:t xml:space="preserve"> </w:t>
      </w:r>
      <w:r w:rsidRPr="00F04C6B">
        <w:rPr>
          <w:rFonts w:ascii="Times New Roman" w:hAnsi="Times New Roman" w:cs="Times New Roman"/>
          <w:sz w:val="28"/>
          <w:szCs w:val="28"/>
        </w:rPr>
        <w:t>Розробка комплексної системи оздоровчо</w:t>
      </w:r>
      <w:r>
        <w:rPr>
          <w:rFonts w:ascii="Times New Roman" w:hAnsi="Times New Roman" w:cs="Times New Roman"/>
          <w:sz w:val="28"/>
          <w:szCs w:val="28"/>
        </w:rPr>
        <w:t>-</w:t>
      </w:r>
      <w:r w:rsidRPr="00F04C6B">
        <w:rPr>
          <w:rFonts w:ascii="Times New Roman" w:hAnsi="Times New Roman" w:cs="Times New Roman"/>
          <w:sz w:val="28"/>
          <w:szCs w:val="28"/>
        </w:rPr>
        <w:t>рекреаційних занять для дітей молодших класів засобами акробатики</w:t>
      </w:r>
      <w:r>
        <w:rPr>
          <w:rFonts w:ascii="Times New Roman" w:hAnsi="Times New Roman" w:cs="Times New Roman"/>
          <w:sz w:val="28"/>
          <w:szCs w:val="28"/>
        </w:rPr>
        <w:t xml:space="preserve">. </w:t>
      </w:r>
      <w:r w:rsidRPr="00F04C6B">
        <w:rPr>
          <w:rFonts w:ascii="Times New Roman" w:hAnsi="Times New Roman" w:cs="Times New Roman"/>
          <w:sz w:val="28"/>
          <w:szCs w:val="28"/>
        </w:rPr>
        <w:t xml:space="preserve"> </w:t>
      </w:r>
      <w:r w:rsidR="00CF2EEF" w:rsidRPr="00CF2EEF">
        <w:rPr>
          <w:rFonts w:ascii="Times New Roman" w:hAnsi="Times New Roman" w:cs="Times New Roman"/>
          <w:sz w:val="28"/>
          <w:szCs w:val="28"/>
        </w:rPr>
        <w:t>Чорноморський національний університет ім. Петра Могили</w:t>
      </w:r>
      <w:r w:rsidR="00CF2EEF">
        <w:rPr>
          <w:rFonts w:ascii="Times New Roman" w:hAnsi="Times New Roman" w:cs="Times New Roman"/>
          <w:sz w:val="28"/>
          <w:szCs w:val="28"/>
        </w:rPr>
        <w:t xml:space="preserve">. </w:t>
      </w:r>
      <w:r>
        <w:rPr>
          <w:rFonts w:ascii="Times New Roman" w:hAnsi="Times New Roman" w:cs="Times New Roman"/>
          <w:sz w:val="28"/>
          <w:szCs w:val="28"/>
        </w:rPr>
        <w:t xml:space="preserve"> </w:t>
      </w:r>
      <w:r w:rsidR="00D72AE9" w:rsidRPr="00D72AE9">
        <w:rPr>
          <w:rFonts w:ascii="Times New Roman" w:hAnsi="Times New Roman" w:cs="Times New Roman"/>
          <w:sz w:val="28"/>
          <w:szCs w:val="28"/>
        </w:rPr>
        <w:t>Миколаїв</w:t>
      </w:r>
      <w:r w:rsidR="00D72AE9">
        <w:rPr>
          <w:rFonts w:ascii="Times New Roman" w:hAnsi="Times New Roman" w:cs="Times New Roman"/>
          <w:sz w:val="28"/>
          <w:szCs w:val="28"/>
        </w:rPr>
        <w:t>,</w:t>
      </w:r>
      <w:r w:rsidR="00D72AE9" w:rsidRPr="00D72AE9">
        <w:rPr>
          <w:rFonts w:ascii="Times New Roman" w:hAnsi="Times New Roman" w:cs="Times New Roman"/>
          <w:sz w:val="28"/>
          <w:szCs w:val="28"/>
        </w:rPr>
        <w:t xml:space="preserve"> 2022</w:t>
      </w:r>
      <w:r w:rsidR="00D72AE9">
        <w:rPr>
          <w:rFonts w:ascii="Times New Roman" w:hAnsi="Times New Roman" w:cs="Times New Roman"/>
          <w:sz w:val="28"/>
          <w:szCs w:val="28"/>
        </w:rPr>
        <w:t xml:space="preserve">. 78 с. </w:t>
      </w:r>
      <w:hyperlink r:id="rId9" w:history="1">
        <w:r w:rsidR="001E247E" w:rsidRPr="002E4E27">
          <w:rPr>
            <w:rStyle w:val="a9"/>
            <w:rFonts w:ascii="Times New Roman" w:hAnsi="Times New Roman" w:cs="Times New Roman"/>
            <w:sz w:val="28"/>
            <w:szCs w:val="28"/>
          </w:rPr>
          <w:t>https://krs.chmnu.edu.ua/jspui/bitstream/123456789/2415/1/%D0% 92%D0%BE%D0%B9%D1%87%D0%B5%D0%BD%D0%BA%D0%BE.pdf</w:t>
        </w:r>
      </w:hyperlink>
      <w:r w:rsidR="00D72AE9">
        <w:rPr>
          <w:rFonts w:ascii="Times New Roman" w:hAnsi="Times New Roman" w:cs="Times New Roman"/>
          <w:sz w:val="28"/>
          <w:szCs w:val="28"/>
        </w:rPr>
        <w:t xml:space="preserve"> </w:t>
      </w:r>
    </w:p>
    <w:p w14:paraId="5F1483B7" w14:textId="77777777" w:rsidR="003D142F" w:rsidRDefault="003D142F" w:rsidP="003D142F">
      <w:pPr>
        <w:pStyle w:val="a3"/>
        <w:numPr>
          <w:ilvl w:val="0"/>
          <w:numId w:val="17"/>
        </w:numPr>
        <w:spacing w:after="0" w:line="360" w:lineRule="auto"/>
        <w:ind w:left="0" w:firstLine="709"/>
        <w:jc w:val="both"/>
        <w:rPr>
          <w:rFonts w:ascii="Times New Roman" w:hAnsi="Times New Roman" w:cs="Times New Roman"/>
          <w:sz w:val="28"/>
          <w:szCs w:val="28"/>
        </w:rPr>
      </w:pPr>
      <w:r w:rsidRPr="003D142F">
        <w:rPr>
          <w:rFonts w:ascii="Times New Roman" w:hAnsi="Times New Roman" w:cs="Times New Roman"/>
          <w:sz w:val="28"/>
          <w:szCs w:val="28"/>
        </w:rPr>
        <w:t xml:space="preserve">Галиця В. І., Горлов А. С., Качанов П. А. Інтерактивна система експрес діагностики у підготовці спортсменів. </w:t>
      </w:r>
      <w:r w:rsidRPr="003D142F">
        <w:rPr>
          <w:rFonts w:ascii="Times New Roman" w:hAnsi="Times New Roman" w:cs="Times New Roman"/>
          <w:i/>
          <w:iCs/>
          <w:sz w:val="28"/>
          <w:szCs w:val="28"/>
        </w:rPr>
        <w:t>Теорія і практика фізичного виховання.</w:t>
      </w:r>
      <w:r w:rsidRPr="003D142F">
        <w:rPr>
          <w:rFonts w:ascii="Times New Roman" w:hAnsi="Times New Roman" w:cs="Times New Roman"/>
          <w:sz w:val="28"/>
          <w:szCs w:val="28"/>
        </w:rPr>
        <w:t xml:space="preserve"> 2012. С. 40</w:t>
      </w:r>
      <w:r>
        <w:rPr>
          <w:rFonts w:ascii="Times New Roman" w:hAnsi="Times New Roman" w:cs="Times New Roman"/>
          <w:sz w:val="28"/>
          <w:szCs w:val="28"/>
        </w:rPr>
        <w:t>-</w:t>
      </w:r>
      <w:r w:rsidRPr="003D142F">
        <w:rPr>
          <w:rFonts w:ascii="Times New Roman" w:hAnsi="Times New Roman" w:cs="Times New Roman"/>
          <w:sz w:val="28"/>
          <w:szCs w:val="28"/>
        </w:rPr>
        <w:t xml:space="preserve">45. </w:t>
      </w:r>
    </w:p>
    <w:p w14:paraId="7FEC61AD" w14:textId="617F9A6F" w:rsidR="00B80E57" w:rsidRDefault="00B80E57" w:rsidP="003D142F">
      <w:pPr>
        <w:pStyle w:val="a3"/>
        <w:numPr>
          <w:ilvl w:val="0"/>
          <w:numId w:val="17"/>
        </w:numPr>
        <w:spacing w:after="0" w:line="360" w:lineRule="auto"/>
        <w:ind w:left="0" w:firstLine="709"/>
        <w:jc w:val="both"/>
        <w:rPr>
          <w:rFonts w:ascii="Times New Roman" w:hAnsi="Times New Roman" w:cs="Times New Roman"/>
          <w:sz w:val="28"/>
          <w:szCs w:val="28"/>
        </w:rPr>
      </w:pPr>
      <w:r w:rsidRPr="00B80E57">
        <w:rPr>
          <w:rFonts w:ascii="Times New Roman" w:hAnsi="Times New Roman" w:cs="Times New Roman"/>
          <w:sz w:val="28"/>
          <w:szCs w:val="28"/>
        </w:rPr>
        <w:t>Гасюк І. Л. Оцінка фізичного розвитку дівчат 11-14 років на основі типологічного підходу</w:t>
      </w:r>
      <w:r>
        <w:rPr>
          <w:rFonts w:ascii="Times New Roman" w:hAnsi="Times New Roman" w:cs="Times New Roman"/>
          <w:sz w:val="28"/>
          <w:szCs w:val="28"/>
        </w:rPr>
        <w:t>.</w:t>
      </w:r>
      <w:r w:rsidRPr="00B80E57">
        <w:rPr>
          <w:rFonts w:ascii="Times New Roman" w:hAnsi="Times New Roman" w:cs="Times New Roman"/>
          <w:sz w:val="28"/>
          <w:szCs w:val="28"/>
        </w:rPr>
        <w:t xml:space="preserve"> </w:t>
      </w:r>
      <w:r w:rsidRPr="00B80E57">
        <w:rPr>
          <w:rFonts w:ascii="Times New Roman" w:hAnsi="Times New Roman" w:cs="Times New Roman"/>
          <w:i/>
          <w:iCs/>
          <w:sz w:val="28"/>
          <w:szCs w:val="28"/>
        </w:rPr>
        <w:t>Педагогіка, психологія та медико-біологічні проблеми фізичного виховання і спорту.</w:t>
      </w:r>
      <w:r w:rsidRPr="00B80E57">
        <w:rPr>
          <w:rFonts w:ascii="Times New Roman" w:hAnsi="Times New Roman" w:cs="Times New Roman"/>
          <w:sz w:val="28"/>
          <w:szCs w:val="28"/>
        </w:rPr>
        <w:t xml:space="preserve">  Харків, 2005.  №6.  С. 56</w:t>
      </w:r>
      <w:r>
        <w:rPr>
          <w:rFonts w:ascii="Times New Roman" w:hAnsi="Times New Roman" w:cs="Times New Roman"/>
          <w:sz w:val="28"/>
          <w:szCs w:val="28"/>
        </w:rPr>
        <w:t>-</w:t>
      </w:r>
      <w:r w:rsidRPr="00B80E57">
        <w:rPr>
          <w:rFonts w:ascii="Times New Roman" w:hAnsi="Times New Roman" w:cs="Times New Roman"/>
          <w:sz w:val="28"/>
          <w:szCs w:val="28"/>
        </w:rPr>
        <w:t>60.</w:t>
      </w:r>
    </w:p>
    <w:p w14:paraId="1FBB639D" w14:textId="77777777" w:rsidR="003D142F" w:rsidRDefault="003D142F" w:rsidP="003D142F">
      <w:pPr>
        <w:pStyle w:val="a3"/>
        <w:numPr>
          <w:ilvl w:val="0"/>
          <w:numId w:val="17"/>
        </w:numPr>
        <w:spacing w:after="0" w:line="360" w:lineRule="auto"/>
        <w:ind w:left="0" w:firstLine="709"/>
        <w:jc w:val="both"/>
        <w:rPr>
          <w:rFonts w:ascii="Times New Roman" w:hAnsi="Times New Roman" w:cs="Times New Roman"/>
          <w:sz w:val="28"/>
          <w:szCs w:val="28"/>
        </w:rPr>
      </w:pPr>
      <w:r w:rsidRPr="003D142F">
        <w:rPr>
          <w:rFonts w:ascii="Times New Roman" w:hAnsi="Times New Roman" w:cs="Times New Roman"/>
          <w:sz w:val="28"/>
          <w:szCs w:val="28"/>
        </w:rPr>
        <w:t xml:space="preserve">Герасименко С., Запара С. Оцінка рівня фізичної працездатності учнів 10-х класів. Збірник наукових праць </w:t>
      </w:r>
      <w:r w:rsidRPr="003D142F">
        <w:rPr>
          <w:rFonts w:ascii="Times New Roman" w:hAnsi="Times New Roman" w:cs="Times New Roman"/>
          <w:i/>
          <w:iCs/>
          <w:sz w:val="28"/>
          <w:szCs w:val="28"/>
        </w:rPr>
        <w:t>«Проблеми та перспективи розвитку науки на початку третього тисячоліття у країнах Європи та Азії»:</w:t>
      </w:r>
      <w:r w:rsidRPr="003D142F">
        <w:rPr>
          <w:rFonts w:ascii="Times New Roman" w:hAnsi="Times New Roman" w:cs="Times New Roman"/>
          <w:sz w:val="28"/>
          <w:szCs w:val="28"/>
        </w:rPr>
        <w:t xml:space="preserve"> матеріали XII Міжнародної науково-практичної інтернет-конференції. Переяслав-Хмельницький, 2016. C. 258-260. </w:t>
      </w:r>
    </w:p>
    <w:p w14:paraId="5E1811F4" w14:textId="4E6AC638" w:rsidR="003D142F" w:rsidRDefault="003D142F" w:rsidP="003D142F">
      <w:pPr>
        <w:pStyle w:val="a3"/>
        <w:numPr>
          <w:ilvl w:val="0"/>
          <w:numId w:val="17"/>
        </w:numPr>
        <w:spacing w:after="0" w:line="360" w:lineRule="auto"/>
        <w:ind w:left="0" w:firstLine="709"/>
        <w:jc w:val="both"/>
        <w:rPr>
          <w:rFonts w:ascii="Times New Roman" w:hAnsi="Times New Roman" w:cs="Times New Roman"/>
          <w:sz w:val="28"/>
          <w:szCs w:val="28"/>
        </w:rPr>
      </w:pPr>
      <w:r w:rsidRPr="003D142F">
        <w:rPr>
          <w:rFonts w:ascii="Times New Roman" w:hAnsi="Times New Roman" w:cs="Times New Roman"/>
          <w:sz w:val="28"/>
          <w:szCs w:val="28"/>
        </w:rPr>
        <w:t>Герасименко Ю. Р. Побудова тренувальних занять спортивною акробатикою на етапі початкової підготовки: робота на здобуття кваліфікаційного ступеня магістра: спец. 017 – Фізична культура і спорт. Суми: Сумський державний університет, 2023. 65 с.</w:t>
      </w:r>
    </w:p>
    <w:p w14:paraId="18F6CAD3" w14:textId="4EB59C1D" w:rsidR="009D11B3" w:rsidRDefault="009D11B3" w:rsidP="003D142F">
      <w:pPr>
        <w:pStyle w:val="a3"/>
        <w:numPr>
          <w:ilvl w:val="0"/>
          <w:numId w:val="17"/>
        </w:numPr>
        <w:spacing w:after="0" w:line="360" w:lineRule="auto"/>
        <w:ind w:left="0" w:firstLine="709"/>
        <w:jc w:val="both"/>
        <w:rPr>
          <w:rFonts w:ascii="Times New Roman" w:hAnsi="Times New Roman" w:cs="Times New Roman"/>
          <w:sz w:val="28"/>
          <w:szCs w:val="28"/>
        </w:rPr>
      </w:pPr>
      <w:r w:rsidRPr="009D11B3">
        <w:rPr>
          <w:rFonts w:ascii="Times New Roman" w:hAnsi="Times New Roman" w:cs="Times New Roman"/>
          <w:sz w:val="28"/>
          <w:szCs w:val="28"/>
        </w:rPr>
        <w:t>Гриньків М. Я.</w:t>
      </w:r>
      <w:r>
        <w:rPr>
          <w:rFonts w:ascii="Times New Roman" w:hAnsi="Times New Roman" w:cs="Times New Roman"/>
          <w:sz w:val="28"/>
          <w:szCs w:val="28"/>
        </w:rPr>
        <w:t xml:space="preserve">, </w:t>
      </w:r>
      <w:r w:rsidRPr="009D11B3">
        <w:rPr>
          <w:rFonts w:ascii="Times New Roman" w:hAnsi="Times New Roman" w:cs="Times New Roman"/>
          <w:sz w:val="28"/>
          <w:szCs w:val="28"/>
        </w:rPr>
        <w:t>Вовканич Л. С., Музика Ф. В. Спортивна морфологія (з основами вікової морфології): навч. посіб. Львів: ЛДУФК, 2015. 304 с.</w:t>
      </w:r>
    </w:p>
    <w:p w14:paraId="1A775142" w14:textId="460C997B" w:rsidR="00984037" w:rsidRDefault="00984037" w:rsidP="003D142F">
      <w:pPr>
        <w:pStyle w:val="a3"/>
        <w:numPr>
          <w:ilvl w:val="0"/>
          <w:numId w:val="17"/>
        </w:numPr>
        <w:spacing w:after="0" w:line="360" w:lineRule="auto"/>
        <w:ind w:left="0" w:firstLine="709"/>
        <w:jc w:val="both"/>
        <w:rPr>
          <w:rFonts w:ascii="Times New Roman" w:hAnsi="Times New Roman" w:cs="Times New Roman"/>
          <w:sz w:val="28"/>
          <w:szCs w:val="28"/>
        </w:rPr>
      </w:pPr>
      <w:r w:rsidRPr="00984037">
        <w:rPr>
          <w:rFonts w:ascii="Times New Roman" w:hAnsi="Times New Roman" w:cs="Times New Roman"/>
          <w:sz w:val="28"/>
          <w:szCs w:val="28"/>
        </w:rPr>
        <w:t>Давиденко О. Пр</w:t>
      </w:r>
      <w:r>
        <w:rPr>
          <w:rFonts w:ascii="Times New Roman" w:hAnsi="Times New Roman" w:cs="Times New Roman"/>
          <w:sz w:val="28"/>
          <w:szCs w:val="28"/>
        </w:rPr>
        <w:t>і</w:t>
      </w:r>
      <w:r w:rsidRPr="00984037">
        <w:rPr>
          <w:rFonts w:ascii="Times New Roman" w:hAnsi="Times New Roman" w:cs="Times New Roman"/>
          <w:sz w:val="28"/>
          <w:szCs w:val="28"/>
        </w:rPr>
        <w:t xml:space="preserve">оритетні фактори структури фізичної підготовленості дітей молодшого шкільного віку з різним рівнем фізичного </w:t>
      </w:r>
      <w:r w:rsidRPr="00984037">
        <w:rPr>
          <w:rFonts w:ascii="Times New Roman" w:hAnsi="Times New Roman" w:cs="Times New Roman"/>
          <w:sz w:val="28"/>
          <w:szCs w:val="28"/>
        </w:rPr>
        <w:lastRenderedPageBreak/>
        <w:t>соматичного здоров’я</w:t>
      </w:r>
      <w:r>
        <w:rPr>
          <w:rFonts w:ascii="Times New Roman" w:hAnsi="Times New Roman" w:cs="Times New Roman"/>
          <w:sz w:val="28"/>
          <w:szCs w:val="28"/>
        </w:rPr>
        <w:t>.</w:t>
      </w:r>
      <w:r w:rsidRPr="00984037">
        <w:rPr>
          <w:rFonts w:ascii="Times New Roman" w:hAnsi="Times New Roman" w:cs="Times New Roman"/>
          <w:sz w:val="28"/>
          <w:szCs w:val="28"/>
        </w:rPr>
        <w:t xml:space="preserve"> </w:t>
      </w:r>
      <w:r w:rsidRPr="00984037">
        <w:rPr>
          <w:rFonts w:ascii="Times New Roman" w:hAnsi="Times New Roman" w:cs="Times New Roman"/>
          <w:i/>
          <w:iCs/>
          <w:sz w:val="28"/>
          <w:szCs w:val="28"/>
        </w:rPr>
        <w:t>Теорія і методика фізичного виховання і спорту.</w:t>
      </w:r>
      <w:r w:rsidRPr="00984037">
        <w:rPr>
          <w:rFonts w:ascii="Times New Roman" w:hAnsi="Times New Roman" w:cs="Times New Roman"/>
          <w:sz w:val="28"/>
          <w:szCs w:val="28"/>
        </w:rPr>
        <w:t xml:space="preserve">  2007.  №3.  С. 38</w:t>
      </w:r>
      <w:r>
        <w:rPr>
          <w:rFonts w:ascii="Times New Roman" w:hAnsi="Times New Roman" w:cs="Times New Roman"/>
          <w:sz w:val="28"/>
          <w:szCs w:val="28"/>
        </w:rPr>
        <w:t>-</w:t>
      </w:r>
      <w:r w:rsidRPr="00984037">
        <w:rPr>
          <w:rFonts w:ascii="Times New Roman" w:hAnsi="Times New Roman" w:cs="Times New Roman"/>
          <w:sz w:val="28"/>
          <w:szCs w:val="28"/>
        </w:rPr>
        <w:t>43.</w:t>
      </w:r>
    </w:p>
    <w:p w14:paraId="068AF22D" w14:textId="017EA72F" w:rsidR="006C6E08" w:rsidRPr="003D142F" w:rsidRDefault="006C6E08" w:rsidP="003D142F">
      <w:pPr>
        <w:pStyle w:val="a3"/>
        <w:numPr>
          <w:ilvl w:val="0"/>
          <w:numId w:val="17"/>
        </w:numPr>
        <w:spacing w:after="0" w:line="360" w:lineRule="auto"/>
        <w:ind w:left="0" w:firstLine="709"/>
        <w:jc w:val="both"/>
        <w:rPr>
          <w:rFonts w:ascii="Times New Roman" w:hAnsi="Times New Roman" w:cs="Times New Roman"/>
          <w:sz w:val="28"/>
          <w:szCs w:val="28"/>
        </w:rPr>
      </w:pPr>
      <w:r w:rsidRPr="006C6E08">
        <w:rPr>
          <w:rFonts w:ascii="Times New Roman" w:hAnsi="Times New Roman" w:cs="Times New Roman"/>
          <w:sz w:val="28"/>
          <w:szCs w:val="28"/>
        </w:rPr>
        <w:t xml:space="preserve">Дейнеко А. Х., Янюк А. О. Сучасний погляд на розвиток спортивної акробатики як на видовищний вид спорту. </w:t>
      </w:r>
      <w:r w:rsidRPr="006C6E08">
        <w:rPr>
          <w:rFonts w:ascii="Times New Roman" w:hAnsi="Times New Roman" w:cs="Times New Roman"/>
          <w:i/>
          <w:iCs/>
          <w:sz w:val="28"/>
          <w:szCs w:val="28"/>
        </w:rPr>
        <w:t>Актуальні наукові дослідження в сучасному світі.</w:t>
      </w:r>
      <w:r w:rsidRPr="006C6E08">
        <w:rPr>
          <w:rFonts w:ascii="Times New Roman" w:hAnsi="Times New Roman" w:cs="Times New Roman"/>
          <w:sz w:val="28"/>
          <w:szCs w:val="28"/>
        </w:rPr>
        <w:t xml:space="preserve"> Переяслав</w:t>
      </w:r>
      <w:r>
        <w:rPr>
          <w:rFonts w:ascii="Times New Roman" w:hAnsi="Times New Roman" w:cs="Times New Roman"/>
          <w:sz w:val="28"/>
          <w:szCs w:val="28"/>
        </w:rPr>
        <w:t xml:space="preserve"> </w:t>
      </w:r>
      <w:r w:rsidRPr="006C6E08">
        <w:rPr>
          <w:rFonts w:ascii="Times New Roman" w:hAnsi="Times New Roman" w:cs="Times New Roman"/>
          <w:sz w:val="28"/>
          <w:szCs w:val="28"/>
        </w:rPr>
        <w:t>Хмельницький, 2019. Випуск 9 (53)</w:t>
      </w:r>
      <w:r>
        <w:rPr>
          <w:rFonts w:ascii="Times New Roman" w:hAnsi="Times New Roman" w:cs="Times New Roman"/>
          <w:sz w:val="28"/>
          <w:szCs w:val="28"/>
        </w:rPr>
        <w:t>,</w:t>
      </w:r>
      <w:r w:rsidRPr="006C6E08">
        <w:rPr>
          <w:rFonts w:ascii="Times New Roman" w:hAnsi="Times New Roman" w:cs="Times New Roman"/>
          <w:sz w:val="28"/>
          <w:szCs w:val="28"/>
        </w:rPr>
        <w:t xml:space="preserve"> ч. 2. С. 83</w:t>
      </w:r>
      <w:r>
        <w:rPr>
          <w:rFonts w:ascii="Times New Roman" w:hAnsi="Times New Roman" w:cs="Times New Roman"/>
          <w:sz w:val="28"/>
          <w:szCs w:val="28"/>
        </w:rPr>
        <w:t>-</w:t>
      </w:r>
      <w:r w:rsidRPr="006C6E08">
        <w:rPr>
          <w:rFonts w:ascii="Times New Roman" w:hAnsi="Times New Roman" w:cs="Times New Roman"/>
          <w:sz w:val="28"/>
          <w:szCs w:val="28"/>
        </w:rPr>
        <w:t>86.</w:t>
      </w:r>
    </w:p>
    <w:p w14:paraId="33C70111" w14:textId="1769A5D0" w:rsidR="003D142F" w:rsidRDefault="003D142F" w:rsidP="003D44BB">
      <w:pPr>
        <w:pStyle w:val="a3"/>
        <w:numPr>
          <w:ilvl w:val="0"/>
          <w:numId w:val="17"/>
        </w:numPr>
        <w:spacing w:after="0" w:line="360" w:lineRule="auto"/>
        <w:ind w:left="0" w:firstLine="709"/>
        <w:jc w:val="both"/>
        <w:rPr>
          <w:rFonts w:ascii="Times New Roman" w:hAnsi="Times New Roman" w:cs="Times New Roman"/>
          <w:sz w:val="28"/>
          <w:szCs w:val="28"/>
        </w:rPr>
      </w:pPr>
      <w:r w:rsidRPr="003D142F">
        <w:rPr>
          <w:rFonts w:ascii="Times New Roman" w:hAnsi="Times New Roman" w:cs="Times New Roman"/>
          <w:sz w:val="28"/>
          <w:szCs w:val="28"/>
        </w:rPr>
        <w:t xml:space="preserve">Дейнеко А., Біленька І. Вдосконалення фізичної підготовки юних акробатів засобами основної гімнастики. </w:t>
      </w:r>
      <w:r w:rsidRPr="003D142F">
        <w:rPr>
          <w:rFonts w:ascii="Times New Roman" w:hAnsi="Times New Roman" w:cs="Times New Roman"/>
          <w:i/>
          <w:iCs/>
          <w:sz w:val="28"/>
          <w:szCs w:val="28"/>
        </w:rPr>
        <w:t>Науковий часопис Національного педагогічного університету імені М. П. Драгоманова.</w:t>
      </w:r>
      <w:r w:rsidRPr="003D142F">
        <w:rPr>
          <w:rFonts w:ascii="Times New Roman" w:hAnsi="Times New Roman" w:cs="Times New Roman"/>
          <w:sz w:val="28"/>
          <w:szCs w:val="28"/>
        </w:rPr>
        <w:t xml:space="preserve"> 2020. Випуск 5(125).</w:t>
      </w:r>
      <w:r>
        <w:rPr>
          <w:rFonts w:ascii="Times New Roman" w:hAnsi="Times New Roman" w:cs="Times New Roman"/>
          <w:sz w:val="28"/>
          <w:szCs w:val="28"/>
        </w:rPr>
        <w:t> </w:t>
      </w:r>
      <w:r w:rsidRPr="003D142F">
        <w:rPr>
          <w:rFonts w:ascii="Times New Roman" w:hAnsi="Times New Roman" w:cs="Times New Roman"/>
          <w:sz w:val="28"/>
          <w:szCs w:val="28"/>
        </w:rPr>
        <w:t>С.</w:t>
      </w:r>
      <w:r>
        <w:rPr>
          <w:rFonts w:ascii="Times New Roman" w:hAnsi="Times New Roman" w:cs="Times New Roman"/>
          <w:sz w:val="28"/>
          <w:szCs w:val="28"/>
        </w:rPr>
        <w:t> </w:t>
      </w:r>
      <w:r w:rsidRPr="003D142F">
        <w:rPr>
          <w:rFonts w:ascii="Times New Roman" w:hAnsi="Times New Roman" w:cs="Times New Roman"/>
          <w:sz w:val="28"/>
          <w:szCs w:val="28"/>
        </w:rPr>
        <w:t>63</w:t>
      </w:r>
      <w:r>
        <w:rPr>
          <w:rFonts w:ascii="Times New Roman" w:hAnsi="Times New Roman" w:cs="Times New Roman"/>
          <w:sz w:val="28"/>
          <w:szCs w:val="28"/>
        </w:rPr>
        <w:t>-</w:t>
      </w:r>
      <w:r w:rsidRPr="003D142F">
        <w:rPr>
          <w:rFonts w:ascii="Times New Roman" w:hAnsi="Times New Roman" w:cs="Times New Roman"/>
          <w:sz w:val="28"/>
          <w:szCs w:val="28"/>
        </w:rPr>
        <w:t xml:space="preserve">67. </w:t>
      </w:r>
    </w:p>
    <w:p w14:paraId="40CDDEB2" w14:textId="6E594FC0" w:rsidR="003D142F" w:rsidRDefault="003D142F" w:rsidP="003D44BB">
      <w:pPr>
        <w:pStyle w:val="a3"/>
        <w:numPr>
          <w:ilvl w:val="0"/>
          <w:numId w:val="17"/>
        </w:numPr>
        <w:spacing w:after="0" w:line="360" w:lineRule="auto"/>
        <w:ind w:left="0" w:firstLine="709"/>
        <w:jc w:val="both"/>
        <w:rPr>
          <w:rFonts w:ascii="Times New Roman" w:hAnsi="Times New Roman" w:cs="Times New Roman"/>
          <w:sz w:val="28"/>
          <w:szCs w:val="28"/>
        </w:rPr>
      </w:pPr>
      <w:r w:rsidRPr="003D142F">
        <w:rPr>
          <w:rFonts w:ascii="Times New Roman" w:hAnsi="Times New Roman" w:cs="Times New Roman"/>
          <w:sz w:val="28"/>
          <w:szCs w:val="28"/>
        </w:rPr>
        <w:t>Зеніна І. В., Шишацька В. І., Добровольський В. Е. Складно-координаційні види спорту (спортивна гімнастика, акробатика, стрибки на батуті, хореографія, воркаут). Навчальний посібник. Київ. 2023. 170 с</w:t>
      </w:r>
      <w:r w:rsidR="00C91B9F">
        <w:rPr>
          <w:rFonts w:ascii="Times New Roman" w:hAnsi="Times New Roman" w:cs="Times New Roman"/>
          <w:sz w:val="28"/>
          <w:szCs w:val="28"/>
        </w:rPr>
        <w:t>.</w:t>
      </w:r>
    </w:p>
    <w:p w14:paraId="2C764F5C" w14:textId="05D99632" w:rsidR="00C91B9F" w:rsidRDefault="00C91B9F" w:rsidP="003D44BB">
      <w:pPr>
        <w:pStyle w:val="a3"/>
        <w:numPr>
          <w:ilvl w:val="0"/>
          <w:numId w:val="17"/>
        </w:numPr>
        <w:spacing w:after="0" w:line="360" w:lineRule="auto"/>
        <w:ind w:left="0" w:firstLine="709"/>
        <w:jc w:val="both"/>
        <w:rPr>
          <w:rFonts w:ascii="Times New Roman" w:hAnsi="Times New Roman" w:cs="Times New Roman"/>
          <w:sz w:val="28"/>
          <w:szCs w:val="28"/>
        </w:rPr>
      </w:pPr>
      <w:r w:rsidRPr="00C91B9F">
        <w:rPr>
          <w:rFonts w:ascii="Times New Roman" w:hAnsi="Times New Roman" w:cs="Times New Roman"/>
          <w:sz w:val="28"/>
          <w:szCs w:val="28"/>
        </w:rPr>
        <w:t xml:space="preserve">Кизім П., Батєєва Н. Удосконалення технічної підготовки спортсменок у художній гімнастиці засобами акробатики на етапі попередньої базової підготовки. </w:t>
      </w:r>
      <w:r w:rsidRPr="00C91B9F">
        <w:rPr>
          <w:rFonts w:ascii="Times New Roman" w:hAnsi="Times New Roman" w:cs="Times New Roman"/>
          <w:i/>
          <w:iCs/>
          <w:sz w:val="28"/>
          <w:szCs w:val="28"/>
        </w:rPr>
        <w:t>Слобожанський науково-спортивний вісник.</w:t>
      </w:r>
      <w:r w:rsidRPr="00C91B9F">
        <w:rPr>
          <w:rFonts w:ascii="Times New Roman" w:hAnsi="Times New Roman" w:cs="Times New Roman"/>
          <w:sz w:val="28"/>
          <w:szCs w:val="28"/>
        </w:rPr>
        <w:t xml:space="preserve"> 2016. №5. С. 41</w:t>
      </w:r>
      <w:r>
        <w:rPr>
          <w:rFonts w:ascii="Times New Roman" w:hAnsi="Times New Roman" w:cs="Times New Roman"/>
          <w:sz w:val="28"/>
          <w:szCs w:val="28"/>
        </w:rPr>
        <w:t>-</w:t>
      </w:r>
      <w:r w:rsidRPr="00C91B9F">
        <w:rPr>
          <w:rFonts w:ascii="Times New Roman" w:hAnsi="Times New Roman" w:cs="Times New Roman"/>
          <w:sz w:val="28"/>
          <w:szCs w:val="28"/>
        </w:rPr>
        <w:t>46.</w:t>
      </w:r>
    </w:p>
    <w:p w14:paraId="6FAF618D" w14:textId="48290CE9" w:rsidR="002D7A7A" w:rsidRDefault="002D7A7A" w:rsidP="003D44BB">
      <w:pPr>
        <w:pStyle w:val="a3"/>
        <w:numPr>
          <w:ilvl w:val="0"/>
          <w:numId w:val="17"/>
        </w:numPr>
        <w:spacing w:after="0" w:line="360" w:lineRule="auto"/>
        <w:ind w:left="0" w:firstLine="709"/>
        <w:jc w:val="both"/>
        <w:rPr>
          <w:rFonts w:ascii="Times New Roman" w:hAnsi="Times New Roman" w:cs="Times New Roman"/>
          <w:sz w:val="28"/>
          <w:szCs w:val="28"/>
        </w:rPr>
      </w:pPr>
      <w:r w:rsidRPr="002D7A7A">
        <w:rPr>
          <w:rFonts w:ascii="Times New Roman" w:hAnsi="Times New Roman" w:cs="Times New Roman"/>
          <w:sz w:val="28"/>
          <w:szCs w:val="28"/>
        </w:rPr>
        <w:t>Кизім П.</w:t>
      </w:r>
      <w:r w:rsidR="004C39C7">
        <w:rPr>
          <w:rFonts w:ascii="Times New Roman" w:hAnsi="Times New Roman" w:cs="Times New Roman"/>
          <w:sz w:val="28"/>
          <w:szCs w:val="28"/>
        </w:rPr>
        <w:t xml:space="preserve"> </w:t>
      </w:r>
      <w:r w:rsidRPr="002D7A7A">
        <w:rPr>
          <w:rFonts w:ascii="Times New Roman" w:hAnsi="Times New Roman" w:cs="Times New Roman"/>
          <w:sz w:val="28"/>
          <w:szCs w:val="28"/>
        </w:rPr>
        <w:t>М., Луценко Л.</w:t>
      </w:r>
      <w:r>
        <w:rPr>
          <w:rFonts w:ascii="Times New Roman" w:hAnsi="Times New Roman" w:cs="Times New Roman"/>
          <w:sz w:val="28"/>
          <w:szCs w:val="28"/>
        </w:rPr>
        <w:t xml:space="preserve"> </w:t>
      </w:r>
      <w:r w:rsidRPr="002D7A7A">
        <w:rPr>
          <w:rFonts w:ascii="Times New Roman" w:hAnsi="Times New Roman" w:cs="Times New Roman"/>
          <w:sz w:val="28"/>
          <w:szCs w:val="28"/>
        </w:rPr>
        <w:t>С., Батєєва Н.</w:t>
      </w:r>
      <w:r>
        <w:rPr>
          <w:rFonts w:ascii="Times New Roman" w:hAnsi="Times New Roman" w:cs="Times New Roman"/>
          <w:sz w:val="28"/>
          <w:szCs w:val="28"/>
        </w:rPr>
        <w:t xml:space="preserve"> </w:t>
      </w:r>
      <w:r w:rsidRPr="002D7A7A">
        <w:rPr>
          <w:rFonts w:ascii="Times New Roman" w:hAnsi="Times New Roman" w:cs="Times New Roman"/>
          <w:sz w:val="28"/>
          <w:szCs w:val="28"/>
        </w:rPr>
        <w:t xml:space="preserve">П. Удосконалення змагальної програми жіночої пари з акробатики засобами хореографії на етапі спеціалізованої базової підготовки. </w:t>
      </w:r>
      <w:r w:rsidRPr="002D7A7A">
        <w:rPr>
          <w:rFonts w:ascii="Times New Roman" w:hAnsi="Times New Roman" w:cs="Times New Roman"/>
          <w:i/>
          <w:iCs/>
          <w:sz w:val="28"/>
          <w:szCs w:val="28"/>
        </w:rPr>
        <w:t xml:space="preserve">Слобожанський науково-спортивний вісник. </w:t>
      </w:r>
      <w:r w:rsidRPr="002D7A7A">
        <w:rPr>
          <w:rFonts w:ascii="Times New Roman" w:hAnsi="Times New Roman" w:cs="Times New Roman"/>
          <w:sz w:val="28"/>
          <w:szCs w:val="28"/>
        </w:rPr>
        <w:t>Харків: ХДАФК, 2016. 2(52). С.</w:t>
      </w:r>
      <w:r>
        <w:rPr>
          <w:rFonts w:ascii="Times New Roman" w:hAnsi="Times New Roman" w:cs="Times New Roman"/>
          <w:sz w:val="28"/>
          <w:szCs w:val="28"/>
        </w:rPr>
        <w:t xml:space="preserve"> </w:t>
      </w:r>
      <w:r w:rsidRPr="002D7A7A">
        <w:rPr>
          <w:rFonts w:ascii="Times New Roman" w:hAnsi="Times New Roman" w:cs="Times New Roman"/>
          <w:sz w:val="28"/>
          <w:szCs w:val="28"/>
        </w:rPr>
        <w:t>55-60. doi:10. 15391/snsv.2016-2009</w:t>
      </w:r>
    </w:p>
    <w:p w14:paraId="6E4DA973" w14:textId="43BFD831" w:rsidR="00F741F6" w:rsidRDefault="00F741F6" w:rsidP="003D44BB">
      <w:pPr>
        <w:pStyle w:val="a3"/>
        <w:numPr>
          <w:ilvl w:val="0"/>
          <w:numId w:val="17"/>
        </w:numPr>
        <w:spacing w:after="0" w:line="360" w:lineRule="auto"/>
        <w:ind w:left="0" w:firstLine="709"/>
        <w:jc w:val="both"/>
        <w:rPr>
          <w:rFonts w:ascii="Times New Roman" w:hAnsi="Times New Roman" w:cs="Times New Roman"/>
          <w:sz w:val="28"/>
          <w:szCs w:val="28"/>
        </w:rPr>
      </w:pPr>
      <w:r w:rsidRPr="00F741F6">
        <w:rPr>
          <w:rFonts w:ascii="Times New Roman" w:hAnsi="Times New Roman" w:cs="Times New Roman"/>
          <w:sz w:val="28"/>
          <w:szCs w:val="28"/>
        </w:rPr>
        <w:t xml:space="preserve">Клименко О. А. Роль психофізіологічних та педагогічних факторів у вдосконаленні навчально-тренувального процесу юних акробатів. </w:t>
      </w:r>
      <w:r w:rsidRPr="00F741F6">
        <w:rPr>
          <w:rFonts w:ascii="Times New Roman" w:hAnsi="Times New Roman" w:cs="Times New Roman"/>
          <w:i/>
          <w:iCs/>
          <w:sz w:val="28"/>
          <w:szCs w:val="28"/>
        </w:rPr>
        <w:t>Педагогіка, психологія та мед.-біол. пробл</w:t>
      </w:r>
      <w:r>
        <w:rPr>
          <w:rFonts w:ascii="Times New Roman" w:hAnsi="Times New Roman" w:cs="Times New Roman"/>
          <w:i/>
          <w:iCs/>
          <w:sz w:val="28"/>
          <w:szCs w:val="28"/>
        </w:rPr>
        <w:t>еми ф</w:t>
      </w:r>
      <w:r w:rsidRPr="00F741F6">
        <w:rPr>
          <w:rFonts w:ascii="Times New Roman" w:hAnsi="Times New Roman" w:cs="Times New Roman"/>
          <w:i/>
          <w:iCs/>
          <w:sz w:val="28"/>
          <w:szCs w:val="28"/>
        </w:rPr>
        <w:t>із</w:t>
      </w:r>
      <w:r>
        <w:rPr>
          <w:rFonts w:ascii="Times New Roman" w:hAnsi="Times New Roman" w:cs="Times New Roman"/>
          <w:i/>
          <w:iCs/>
          <w:sz w:val="28"/>
          <w:szCs w:val="28"/>
        </w:rPr>
        <w:t xml:space="preserve">ичного </w:t>
      </w:r>
      <w:r w:rsidRPr="00F741F6">
        <w:rPr>
          <w:rFonts w:ascii="Times New Roman" w:hAnsi="Times New Roman" w:cs="Times New Roman"/>
          <w:i/>
          <w:iCs/>
          <w:sz w:val="28"/>
          <w:szCs w:val="28"/>
        </w:rPr>
        <w:t xml:space="preserve"> виховання та спорту.</w:t>
      </w:r>
      <w:r w:rsidRPr="00F741F6">
        <w:rPr>
          <w:rFonts w:ascii="Times New Roman" w:hAnsi="Times New Roman" w:cs="Times New Roman"/>
          <w:sz w:val="28"/>
          <w:szCs w:val="28"/>
        </w:rPr>
        <w:t xml:space="preserve"> 2012. №4. С. 92</w:t>
      </w:r>
      <w:r>
        <w:rPr>
          <w:rFonts w:ascii="Times New Roman" w:hAnsi="Times New Roman" w:cs="Times New Roman"/>
          <w:sz w:val="28"/>
          <w:szCs w:val="28"/>
        </w:rPr>
        <w:t>-</w:t>
      </w:r>
      <w:r w:rsidRPr="00F741F6">
        <w:rPr>
          <w:rFonts w:ascii="Times New Roman" w:hAnsi="Times New Roman" w:cs="Times New Roman"/>
          <w:sz w:val="28"/>
          <w:szCs w:val="28"/>
        </w:rPr>
        <w:t>97.</w:t>
      </w:r>
    </w:p>
    <w:p w14:paraId="56A46B4E" w14:textId="52BDBA58" w:rsidR="00895565" w:rsidRDefault="00895565" w:rsidP="00024298">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895565">
        <w:rPr>
          <w:rFonts w:ascii="Times New Roman" w:hAnsi="Times New Roman" w:cs="Times New Roman"/>
          <w:sz w:val="28"/>
          <w:szCs w:val="28"/>
        </w:rPr>
        <w:t xml:space="preserve">Кокарев Б. В. Методичні особливості системи підготовки спортсменів вищої кваліфікації у спортивній аеробіці. </w:t>
      </w:r>
      <w:r w:rsidRPr="00895565">
        <w:rPr>
          <w:rFonts w:ascii="Times New Roman" w:hAnsi="Times New Roman" w:cs="Times New Roman"/>
          <w:i/>
          <w:iCs/>
          <w:sz w:val="28"/>
          <w:szCs w:val="28"/>
        </w:rPr>
        <w:t xml:space="preserve">Науковий часопис національний пед. університету ім. М. П. Драгоманова: Серія №15. «Науково-педагогічні проблеми фізичної культури. фізична культура і </w:t>
      </w:r>
      <w:r w:rsidRPr="00895565">
        <w:rPr>
          <w:rFonts w:ascii="Times New Roman" w:hAnsi="Times New Roman" w:cs="Times New Roman"/>
          <w:i/>
          <w:iCs/>
          <w:sz w:val="28"/>
          <w:szCs w:val="28"/>
        </w:rPr>
        <w:lastRenderedPageBreak/>
        <w:t xml:space="preserve">спорт». </w:t>
      </w:r>
      <w:r w:rsidRPr="00895565">
        <w:rPr>
          <w:rFonts w:ascii="Times New Roman" w:hAnsi="Times New Roman" w:cs="Times New Roman"/>
          <w:sz w:val="28"/>
          <w:szCs w:val="28"/>
        </w:rPr>
        <w:t xml:space="preserve">Зб. наукових праць. </w:t>
      </w:r>
      <w:r>
        <w:rPr>
          <w:rFonts w:ascii="Times New Roman" w:hAnsi="Times New Roman" w:cs="Times New Roman"/>
          <w:sz w:val="28"/>
          <w:szCs w:val="28"/>
        </w:rPr>
        <w:t xml:space="preserve">2014. </w:t>
      </w:r>
      <w:r w:rsidRPr="00895565">
        <w:rPr>
          <w:rFonts w:ascii="Times New Roman" w:hAnsi="Times New Roman" w:cs="Times New Roman"/>
          <w:sz w:val="28"/>
          <w:szCs w:val="28"/>
        </w:rPr>
        <w:t>К., Вип. 3К (44) 14. С. 346</w:t>
      </w:r>
      <w:r>
        <w:rPr>
          <w:rFonts w:ascii="Times New Roman" w:hAnsi="Times New Roman" w:cs="Times New Roman"/>
          <w:sz w:val="28"/>
          <w:szCs w:val="28"/>
        </w:rPr>
        <w:t>-</w:t>
      </w:r>
      <w:r w:rsidRPr="00895565">
        <w:rPr>
          <w:rFonts w:ascii="Times New Roman" w:hAnsi="Times New Roman" w:cs="Times New Roman"/>
          <w:sz w:val="28"/>
          <w:szCs w:val="28"/>
        </w:rPr>
        <w:t>349</w:t>
      </w:r>
      <w:r>
        <w:rPr>
          <w:rFonts w:ascii="Times New Roman" w:hAnsi="Times New Roman" w:cs="Times New Roman"/>
          <w:sz w:val="28"/>
          <w:szCs w:val="28"/>
        </w:rPr>
        <w:t>.</w:t>
      </w:r>
    </w:p>
    <w:p w14:paraId="3080CD98" w14:textId="251FE211" w:rsidR="00DD096F" w:rsidRDefault="00DD096F" w:rsidP="003D44BB">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Корягін В. </w:t>
      </w:r>
      <w:r w:rsidRPr="00DD096F">
        <w:rPr>
          <w:rFonts w:ascii="Times New Roman" w:hAnsi="Times New Roman" w:cs="Times New Roman"/>
          <w:sz w:val="28"/>
          <w:szCs w:val="28"/>
        </w:rPr>
        <w:t>До питання індивідуалізації навчання юних спортсменів-ігровиків</w:t>
      </w:r>
      <w:r>
        <w:rPr>
          <w:rFonts w:ascii="Times New Roman" w:hAnsi="Times New Roman" w:cs="Times New Roman"/>
          <w:sz w:val="28"/>
          <w:szCs w:val="28"/>
        </w:rPr>
        <w:t xml:space="preserve">. </w:t>
      </w:r>
      <w:r w:rsidRPr="00DD096F">
        <w:rPr>
          <w:rFonts w:ascii="Times New Roman" w:hAnsi="Times New Roman" w:cs="Times New Roman"/>
          <w:i/>
          <w:iCs/>
          <w:sz w:val="28"/>
          <w:szCs w:val="28"/>
        </w:rPr>
        <w:t xml:space="preserve">Фізичне виховання, спорт і культура здоров’я у сучасному суспільстві: </w:t>
      </w:r>
      <w:r w:rsidRPr="00DD096F">
        <w:rPr>
          <w:rFonts w:ascii="Times New Roman" w:hAnsi="Times New Roman" w:cs="Times New Roman"/>
          <w:sz w:val="28"/>
          <w:szCs w:val="28"/>
        </w:rPr>
        <w:t>збірник наукових праць</w:t>
      </w:r>
      <w:r>
        <w:rPr>
          <w:rFonts w:ascii="Times New Roman" w:hAnsi="Times New Roman" w:cs="Times New Roman"/>
          <w:sz w:val="28"/>
          <w:szCs w:val="28"/>
        </w:rPr>
        <w:t xml:space="preserve">, </w:t>
      </w:r>
      <w:r w:rsidRPr="00DD096F">
        <w:rPr>
          <w:rFonts w:ascii="Times New Roman" w:hAnsi="Times New Roman" w:cs="Times New Roman"/>
          <w:sz w:val="28"/>
          <w:szCs w:val="28"/>
        </w:rPr>
        <w:t xml:space="preserve"> № 3 (27), 2014</w:t>
      </w:r>
      <w:r>
        <w:rPr>
          <w:rFonts w:ascii="Times New Roman" w:hAnsi="Times New Roman" w:cs="Times New Roman"/>
          <w:sz w:val="28"/>
          <w:szCs w:val="28"/>
        </w:rPr>
        <w:t xml:space="preserve">. С. 129-135. </w:t>
      </w:r>
      <w:hyperlink r:id="rId10" w:history="1">
        <w:r w:rsidRPr="003F1C93">
          <w:rPr>
            <w:rStyle w:val="a9"/>
            <w:rFonts w:ascii="Times New Roman" w:hAnsi="Times New Roman" w:cs="Times New Roman"/>
            <w:sz w:val="28"/>
            <w:szCs w:val="28"/>
          </w:rPr>
          <w:t>https://evnuir.vnu.edu.ua/bitstream/123456789/7571/1/%D0%92%D1%96%D0%BA%D1%82%D0%BE%D1%80%20%D0%9A%D0%BE%D1%80%D1%8F%D0%B3%D1%96%D0%BD.pdf</w:t>
        </w:r>
      </w:hyperlink>
      <w:r>
        <w:rPr>
          <w:rFonts w:ascii="Times New Roman" w:hAnsi="Times New Roman" w:cs="Times New Roman"/>
          <w:sz w:val="28"/>
          <w:szCs w:val="28"/>
        </w:rPr>
        <w:t xml:space="preserve"> </w:t>
      </w:r>
    </w:p>
    <w:p w14:paraId="44781634" w14:textId="2410698F" w:rsidR="003317B6" w:rsidRDefault="003317B6" w:rsidP="003D44BB">
      <w:pPr>
        <w:pStyle w:val="a3"/>
        <w:numPr>
          <w:ilvl w:val="0"/>
          <w:numId w:val="17"/>
        </w:numPr>
        <w:spacing w:after="0" w:line="360" w:lineRule="auto"/>
        <w:ind w:left="0" w:firstLine="709"/>
        <w:jc w:val="both"/>
        <w:rPr>
          <w:rFonts w:ascii="Times New Roman" w:hAnsi="Times New Roman" w:cs="Times New Roman"/>
          <w:sz w:val="28"/>
          <w:szCs w:val="28"/>
        </w:rPr>
      </w:pPr>
      <w:r w:rsidRPr="003317B6">
        <w:rPr>
          <w:rFonts w:ascii="Times New Roman" w:hAnsi="Times New Roman" w:cs="Times New Roman"/>
          <w:sz w:val="28"/>
          <w:szCs w:val="28"/>
        </w:rPr>
        <w:t>Костюкевич В.</w:t>
      </w:r>
      <w:r>
        <w:rPr>
          <w:rFonts w:ascii="Times New Roman" w:hAnsi="Times New Roman" w:cs="Times New Roman"/>
          <w:sz w:val="28"/>
          <w:szCs w:val="28"/>
        </w:rPr>
        <w:t xml:space="preserve"> </w:t>
      </w:r>
      <w:r w:rsidRPr="003317B6">
        <w:rPr>
          <w:rFonts w:ascii="Times New Roman" w:hAnsi="Times New Roman" w:cs="Times New Roman"/>
          <w:sz w:val="28"/>
          <w:szCs w:val="28"/>
        </w:rPr>
        <w:t>М. Теорія і методика тренування спортсменів високої кваліфікації: Навчальний посібник, Вінниця.</w:t>
      </w:r>
      <w:r>
        <w:rPr>
          <w:rFonts w:ascii="Times New Roman" w:hAnsi="Times New Roman" w:cs="Times New Roman"/>
          <w:sz w:val="28"/>
          <w:szCs w:val="28"/>
        </w:rPr>
        <w:t xml:space="preserve"> 2007.</w:t>
      </w:r>
    </w:p>
    <w:p w14:paraId="18ABE1A0" w14:textId="23AF5062" w:rsidR="00E44537" w:rsidRDefault="00E44537" w:rsidP="003D44BB">
      <w:pPr>
        <w:pStyle w:val="a3"/>
        <w:numPr>
          <w:ilvl w:val="0"/>
          <w:numId w:val="17"/>
        </w:numPr>
        <w:spacing w:after="0" w:line="360" w:lineRule="auto"/>
        <w:ind w:left="0" w:firstLine="709"/>
        <w:jc w:val="both"/>
        <w:rPr>
          <w:rFonts w:ascii="Times New Roman" w:hAnsi="Times New Roman" w:cs="Times New Roman"/>
          <w:sz w:val="28"/>
          <w:szCs w:val="28"/>
        </w:rPr>
      </w:pPr>
      <w:r w:rsidRPr="00E44537">
        <w:rPr>
          <w:rFonts w:ascii="Times New Roman" w:hAnsi="Times New Roman" w:cs="Times New Roman"/>
          <w:sz w:val="28"/>
          <w:szCs w:val="28"/>
        </w:rPr>
        <w:t xml:space="preserve">Костюкевич В. М. Теоретико-методичні аспекти програмування тренувального процесу спортсменів. </w:t>
      </w:r>
      <w:r w:rsidRPr="00E44537">
        <w:rPr>
          <w:rFonts w:ascii="Times New Roman" w:hAnsi="Times New Roman" w:cs="Times New Roman"/>
          <w:i/>
          <w:iCs/>
          <w:sz w:val="28"/>
          <w:szCs w:val="28"/>
        </w:rPr>
        <w:t>Актуальні проблеми фізичного виховання та методики спортивного тренування:</w:t>
      </w:r>
      <w:r w:rsidRPr="00E44537">
        <w:rPr>
          <w:rFonts w:ascii="Times New Roman" w:hAnsi="Times New Roman" w:cs="Times New Roman"/>
          <w:sz w:val="28"/>
          <w:szCs w:val="28"/>
        </w:rPr>
        <w:t xml:space="preserve"> зб. наук. праць. Вінниця, 2016. С. 138</w:t>
      </w:r>
      <w:r>
        <w:rPr>
          <w:rFonts w:ascii="Times New Roman" w:hAnsi="Times New Roman" w:cs="Times New Roman"/>
          <w:sz w:val="28"/>
          <w:szCs w:val="28"/>
        </w:rPr>
        <w:t>-</w:t>
      </w:r>
      <w:r w:rsidRPr="00E44537">
        <w:rPr>
          <w:rFonts w:ascii="Times New Roman" w:hAnsi="Times New Roman" w:cs="Times New Roman"/>
          <w:sz w:val="28"/>
          <w:szCs w:val="28"/>
        </w:rPr>
        <w:t>142.</w:t>
      </w:r>
    </w:p>
    <w:p w14:paraId="3BB9F35F" w14:textId="21D8926E" w:rsidR="004B4F25" w:rsidRDefault="004B4F25" w:rsidP="003D44BB">
      <w:pPr>
        <w:pStyle w:val="a3"/>
        <w:numPr>
          <w:ilvl w:val="0"/>
          <w:numId w:val="17"/>
        </w:numPr>
        <w:spacing w:after="0" w:line="360" w:lineRule="auto"/>
        <w:ind w:left="0" w:firstLine="709"/>
        <w:jc w:val="both"/>
        <w:rPr>
          <w:rFonts w:ascii="Times New Roman" w:hAnsi="Times New Roman" w:cs="Times New Roman"/>
          <w:sz w:val="28"/>
          <w:szCs w:val="28"/>
        </w:rPr>
      </w:pPr>
      <w:r w:rsidRPr="004B4F25">
        <w:rPr>
          <w:rFonts w:ascii="Times New Roman" w:hAnsi="Times New Roman" w:cs="Times New Roman"/>
          <w:sz w:val="28"/>
          <w:szCs w:val="28"/>
        </w:rPr>
        <w:t>Костюкевич В.</w:t>
      </w:r>
      <w:r>
        <w:rPr>
          <w:rFonts w:ascii="Times New Roman" w:hAnsi="Times New Roman" w:cs="Times New Roman"/>
          <w:sz w:val="28"/>
          <w:szCs w:val="28"/>
        </w:rPr>
        <w:t xml:space="preserve"> </w:t>
      </w:r>
      <w:r w:rsidRPr="004B4F25">
        <w:rPr>
          <w:rFonts w:ascii="Times New Roman" w:hAnsi="Times New Roman" w:cs="Times New Roman"/>
          <w:sz w:val="28"/>
          <w:szCs w:val="28"/>
        </w:rPr>
        <w:t>М. Теорія і методика спортивної підготовки у запитаннях і відповідях: Навчально</w:t>
      </w:r>
      <w:r>
        <w:rPr>
          <w:rFonts w:ascii="Times New Roman" w:hAnsi="Times New Roman" w:cs="Times New Roman"/>
          <w:sz w:val="28"/>
          <w:szCs w:val="28"/>
        </w:rPr>
        <w:t>-</w:t>
      </w:r>
      <w:r w:rsidRPr="004B4F25">
        <w:rPr>
          <w:rFonts w:ascii="Times New Roman" w:hAnsi="Times New Roman" w:cs="Times New Roman"/>
          <w:sz w:val="28"/>
          <w:szCs w:val="28"/>
        </w:rPr>
        <w:t>методичний посібник. Вінниця: Планер, 2016</w:t>
      </w:r>
      <w:r>
        <w:rPr>
          <w:rFonts w:ascii="Times New Roman" w:hAnsi="Times New Roman" w:cs="Times New Roman"/>
          <w:sz w:val="28"/>
          <w:szCs w:val="28"/>
        </w:rPr>
        <w:t>.</w:t>
      </w:r>
      <w:r w:rsidRPr="004B4F25">
        <w:rPr>
          <w:rFonts w:ascii="Times New Roman" w:hAnsi="Times New Roman" w:cs="Times New Roman"/>
          <w:sz w:val="28"/>
          <w:szCs w:val="28"/>
        </w:rPr>
        <w:t xml:space="preserve"> 159 с. </w:t>
      </w:r>
      <w:hyperlink r:id="rId11" w:history="1">
        <w:r w:rsidRPr="002E4E27">
          <w:rPr>
            <w:rStyle w:val="a9"/>
            <w:rFonts w:ascii="Times New Roman" w:hAnsi="Times New Roman" w:cs="Times New Roman"/>
            <w:sz w:val="28"/>
            <w:szCs w:val="28"/>
          </w:rPr>
          <w:t>https://library.vspu.edu.ua/polki/akredit/kaf_5/kostukevich 13.pdf</w:t>
        </w:r>
      </w:hyperlink>
      <w:r>
        <w:rPr>
          <w:rFonts w:ascii="Times New Roman" w:hAnsi="Times New Roman" w:cs="Times New Roman"/>
          <w:sz w:val="28"/>
          <w:szCs w:val="28"/>
        </w:rPr>
        <w:t xml:space="preserve">  </w:t>
      </w:r>
      <w:r w:rsidRPr="004B4F25">
        <w:rPr>
          <w:rFonts w:ascii="Times New Roman" w:hAnsi="Times New Roman" w:cs="Times New Roman"/>
          <w:sz w:val="28"/>
          <w:szCs w:val="28"/>
        </w:rPr>
        <w:t xml:space="preserve"> </w:t>
      </w:r>
    </w:p>
    <w:p w14:paraId="59DF7D9D" w14:textId="43E700AC" w:rsidR="004B4F25" w:rsidRDefault="004B4F25" w:rsidP="003D44BB">
      <w:pPr>
        <w:pStyle w:val="a3"/>
        <w:numPr>
          <w:ilvl w:val="0"/>
          <w:numId w:val="17"/>
        </w:numPr>
        <w:spacing w:after="0" w:line="360" w:lineRule="auto"/>
        <w:ind w:left="0" w:firstLine="709"/>
        <w:jc w:val="both"/>
        <w:rPr>
          <w:rFonts w:ascii="Times New Roman" w:hAnsi="Times New Roman" w:cs="Times New Roman"/>
          <w:sz w:val="28"/>
          <w:szCs w:val="28"/>
        </w:rPr>
      </w:pPr>
      <w:r w:rsidRPr="004B4F25">
        <w:rPr>
          <w:rFonts w:ascii="Times New Roman" w:hAnsi="Times New Roman" w:cs="Times New Roman"/>
          <w:sz w:val="28"/>
          <w:szCs w:val="28"/>
        </w:rPr>
        <w:t>Костюкевич В.</w:t>
      </w:r>
      <w:r w:rsidR="00690B7C">
        <w:rPr>
          <w:rFonts w:ascii="Times New Roman" w:hAnsi="Times New Roman" w:cs="Times New Roman"/>
          <w:sz w:val="28"/>
          <w:szCs w:val="28"/>
        </w:rPr>
        <w:t xml:space="preserve"> </w:t>
      </w:r>
      <w:r w:rsidRPr="004B4F25">
        <w:rPr>
          <w:rFonts w:ascii="Times New Roman" w:hAnsi="Times New Roman" w:cs="Times New Roman"/>
          <w:sz w:val="28"/>
          <w:szCs w:val="28"/>
        </w:rPr>
        <w:t>М. Теоретико-методичні основи контролю у фізичному вихованні та спорті: монографія за ред. В.</w:t>
      </w:r>
      <w:r w:rsidR="00690B7C">
        <w:rPr>
          <w:rFonts w:ascii="Times New Roman" w:hAnsi="Times New Roman" w:cs="Times New Roman"/>
          <w:sz w:val="28"/>
          <w:szCs w:val="28"/>
        </w:rPr>
        <w:t xml:space="preserve"> </w:t>
      </w:r>
      <w:r w:rsidRPr="004B4F25">
        <w:rPr>
          <w:rFonts w:ascii="Times New Roman" w:hAnsi="Times New Roman" w:cs="Times New Roman"/>
          <w:sz w:val="28"/>
          <w:szCs w:val="28"/>
        </w:rPr>
        <w:t>М. Костюкевича. Вінниця: «Планер», 2017. 191 с.</w:t>
      </w:r>
    </w:p>
    <w:p w14:paraId="6962B051" w14:textId="77777777" w:rsidR="003D44BB" w:rsidRPr="00EF2BDF" w:rsidRDefault="003D44BB" w:rsidP="003D44BB">
      <w:pPr>
        <w:pStyle w:val="a3"/>
        <w:numPr>
          <w:ilvl w:val="0"/>
          <w:numId w:val="17"/>
        </w:numPr>
        <w:spacing w:after="0" w:line="360" w:lineRule="auto"/>
        <w:ind w:left="0" w:firstLine="709"/>
        <w:jc w:val="both"/>
        <w:rPr>
          <w:rFonts w:ascii="Times New Roman" w:hAnsi="Times New Roman" w:cs="Times New Roman"/>
          <w:sz w:val="28"/>
          <w:szCs w:val="28"/>
        </w:rPr>
      </w:pPr>
      <w:r w:rsidRPr="00370760">
        <w:rPr>
          <w:rFonts w:ascii="Times New Roman" w:hAnsi="Times New Roman" w:cs="Times New Roman"/>
          <w:sz w:val="28"/>
          <w:szCs w:val="28"/>
        </w:rPr>
        <w:t>Круцевич Т</w:t>
      </w:r>
      <w:r w:rsidR="001521E8">
        <w:rPr>
          <w:rFonts w:ascii="Times New Roman" w:hAnsi="Times New Roman" w:cs="Times New Roman"/>
          <w:sz w:val="28"/>
          <w:szCs w:val="28"/>
        </w:rPr>
        <w:t xml:space="preserve">. </w:t>
      </w:r>
      <w:r w:rsidRPr="00370760">
        <w:rPr>
          <w:rFonts w:ascii="Times New Roman" w:hAnsi="Times New Roman" w:cs="Times New Roman"/>
          <w:sz w:val="28"/>
          <w:szCs w:val="28"/>
        </w:rPr>
        <w:t>Ю. Теорія і методика фізичного вихова</w:t>
      </w:r>
      <w:r w:rsidR="001521E8">
        <w:rPr>
          <w:rFonts w:ascii="Times New Roman" w:hAnsi="Times New Roman" w:cs="Times New Roman"/>
          <w:sz w:val="28"/>
          <w:szCs w:val="28"/>
        </w:rPr>
        <w:t>ння</w:t>
      </w:r>
      <w:r w:rsidRPr="00370760">
        <w:rPr>
          <w:rFonts w:ascii="Times New Roman" w:hAnsi="Times New Roman" w:cs="Times New Roman"/>
          <w:sz w:val="28"/>
          <w:szCs w:val="28"/>
        </w:rPr>
        <w:t xml:space="preserve">: підруч. для студ. вищих навч. закладів фіз. вихован. І спорту: в 2 т. </w:t>
      </w:r>
      <w:r w:rsidRPr="00370760">
        <w:rPr>
          <w:rFonts w:ascii="Times New Roman" w:hAnsi="Times New Roman" w:cs="Times New Roman"/>
          <w:i/>
          <w:iCs/>
          <w:sz w:val="28"/>
          <w:szCs w:val="28"/>
        </w:rPr>
        <w:t xml:space="preserve">Т. 1. Загальні основи </w:t>
      </w:r>
      <w:r w:rsidRPr="00EF2BDF">
        <w:rPr>
          <w:rFonts w:ascii="Times New Roman" w:hAnsi="Times New Roman" w:cs="Times New Roman"/>
          <w:i/>
          <w:iCs/>
          <w:sz w:val="28"/>
          <w:szCs w:val="28"/>
        </w:rPr>
        <w:t>теорії і методики фізичного виховання.</w:t>
      </w:r>
      <w:r w:rsidR="00CE0A7C">
        <w:rPr>
          <w:rFonts w:ascii="Times New Roman" w:hAnsi="Times New Roman" w:cs="Times New Roman"/>
          <w:sz w:val="28"/>
          <w:szCs w:val="28"/>
        </w:rPr>
        <w:t xml:space="preserve"> К.: Олімпійська літ., 2008. </w:t>
      </w:r>
      <w:r w:rsidRPr="00EF2BDF">
        <w:rPr>
          <w:rFonts w:ascii="Times New Roman" w:hAnsi="Times New Roman" w:cs="Times New Roman"/>
          <w:sz w:val="28"/>
          <w:szCs w:val="28"/>
        </w:rPr>
        <w:t xml:space="preserve">392с. </w:t>
      </w:r>
    </w:p>
    <w:p w14:paraId="77A649DF" w14:textId="77777777" w:rsidR="007C24C3" w:rsidRDefault="003D44BB" w:rsidP="003D44BB">
      <w:pPr>
        <w:pStyle w:val="a3"/>
        <w:numPr>
          <w:ilvl w:val="0"/>
          <w:numId w:val="17"/>
        </w:numPr>
        <w:spacing w:after="0" w:line="360" w:lineRule="auto"/>
        <w:ind w:left="0" w:firstLine="709"/>
        <w:jc w:val="both"/>
        <w:rPr>
          <w:rFonts w:ascii="Times New Roman" w:hAnsi="Times New Roman" w:cs="Times New Roman"/>
          <w:sz w:val="28"/>
          <w:szCs w:val="28"/>
        </w:rPr>
      </w:pPr>
      <w:r w:rsidRPr="00EF2BDF">
        <w:rPr>
          <w:rFonts w:ascii="Times New Roman" w:hAnsi="Times New Roman" w:cs="Times New Roman"/>
          <w:sz w:val="28"/>
          <w:szCs w:val="28"/>
        </w:rPr>
        <w:t>Кручко І.</w:t>
      </w:r>
      <w:r w:rsidR="001521E8">
        <w:rPr>
          <w:rFonts w:ascii="Times New Roman" w:hAnsi="Times New Roman" w:cs="Times New Roman"/>
          <w:sz w:val="28"/>
          <w:szCs w:val="28"/>
        </w:rPr>
        <w:t xml:space="preserve"> </w:t>
      </w:r>
      <w:r w:rsidRPr="00EF2BDF">
        <w:rPr>
          <w:rFonts w:ascii="Times New Roman" w:hAnsi="Times New Roman" w:cs="Times New Roman"/>
          <w:sz w:val="28"/>
          <w:szCs w:val="28"/>
        </w:rPr>
        <w:t>І.  Система формування мотивації до занять фізичною культурою і спортом в закладі освіти. Попівка, 2022. 53 с.</w:t>
      </w:r>
    </w:p>
    <w:p w14:paraId="558500C0" w14:textId="031AF2A5" w:rsidR="00D16DCD" w:rsidRDefault="00D16DCD" w:rsidP="003D44BB">
      <w:pPr>
        <w:pStyle w:val="a3"/>
        <w:numPr>
          <w:ilvl w:val="0"/>
          <w:numId w:val="17"/>
        </w:numPr>
        <w:spacing w:after="0" w:line="360" w:lineRule="auto"/>
        <w:ind w:left="0" w:firstLine="709"/>
        <w:jc w:val="both"/>
        <w:rPr>
          <w:rFonts w:ascii="Times New Roman" w:hAnsi="Times New Roman" w:cs="Times New Roman"/>
          <w:sz w:val="28"/>
          <w:szCs w:val="28"/>
        </w:rPr>
      </w:pPr>
      <w:r w:rsidRPr="00D16DCD">
        <w:rPr>
          <w:rFonts w:ascii="Times New Roman" w:hAnsi="Times New Roman" w:cs="Times New Roman"/>
          <w:sz w:val="28"/>
          <w:szCs w:val="28"/>
        </w:rPr>
        <w:t>Кузьменко І. О. Розвиток координаційних здібностей школярів середніх класів з урахуванням функціонального стану сенсорних функцій: автореф. дис. на здобуття наук. ступеня канд. наук з фіз. вих. і спорту. Харків. 2013. 20 с</w:t>
      </w:r>
      <w:r w:rsidR="00281C08">
        <w:rPr>
          <w:rFonts w:ascii="Times New Roman" w:hAnsi="Times New Roman" w:cs="Times New Roman"/>
          <w:sz w:val="28"/>
          <w:szCs w:val="28"/>
        </w:rPr>
        <w:t>.</w:t>
      </w:r>
    </w:p>
    <w:p w14:paraId="0A1313A2" w14:textId="73BFD6C3" w:rsidR="003D44BB" w:rsidRDefault="007C24C3" w:rsidP="00181EA2">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7C24C3">
        <w:rPr>
          <w:rFonts w:ascii="Times New Roman" w:hAnsi="Times New Roman" w:cs="Times New Roman"/>
          <w:sz w:val="28"/>
          <w:szCs w:val="28"/>
        </w:rPr>
        <w:t xml:space="preserve">Кутек Т. Б., Вовченко І. І. Основи теорії і методики спортивної </w:t>
      </w:r>
      <w:r w:rsidRPr="007C24C3">
        <w:rPr>
          <w:rFonts w:ascii="Times New Roman" w:hAnsi="Times New Roman" w:cs="Times New Roman"/>
          <w:sz w:val="28"/>
          <w:szCs w:val="28"/>
        </w:rPr>
        <w:lastRenderedPageBreak/>
        <w:t>підготовки: навчальний посібник. Житомир: ЖДУ імені Івана Франка. 2022.</w:t>
      </w:r>
      <w:r>
        <w:rPr>
          <w:rFonts w:ascii="Times New Roman" w:hAnsi="Times New Roman" w:cs="Times New Roman"/>
          <w:sz w:val="28"/>
          <w:szCs w:val="28"/>
        </w:rPr>
        <w:t> </w:t>
      </w:r>
      <w:r w:rsidRPr="007C24C3">
        <w:rPr>
          <w:rFonts w:ascii="Times New Roman" w:hAnsi="Times New Roman" w:cs="Times New Roman"/>
          <w:sz w:val="28"/>
          <w:szCs w:val="28"/>
        </w:rPr>
        <w:t>108 с.</w:t>
      </w:r>
      <w:r w:rsidR="003D44BB" w:rsidRPr="00EF2BDF">
        <w:rPr>
          <w:rFonts w:ascii="Times New Roman" w:hAnsi="Times New Roman" w:cs="Times New Roman"/>
          <w:sz w:val="28"/>
          <w:szCs w:val="28"/>
        </w:rPr>
        <w:t xml:space="preserve"> </w:t>
      </w:r>
      <w:hyperlink r:id="rId12" w:history="1">
        <w:r w:rsidR="00452007" w:rsidRPr="003F1C93">
          <w:rPr>
            <w:rStyle w:val="a9"/>
            <w:rFonts w:ascii="Times New Roman" w:hAnsi="Times New Roman" w:cs="Times New Roman"/>
            <w:sz w:val="28"/>
            <w:szCs w:val="28"/>
          </w:rPr>
          <w:t>http://eprints.zu.edu.ua/34475/1/%D0%BF%D0%BE%D1%81% D1%96%D0%B1_%D0%9E%D0%A2%D0%9C%D0%A1%D0%A2.pdf</w:t>
        </w:r>
      </w:hyperlink>
      <w:r w:rsidR="00A06902">
        <w:rPr>
          <w:rFonts w:ascii="Times New Roman" w:hAnsi="Times New Roman" w:cs="Times New Roman"/>
          <w:sz w:val="28"/>
          <w:szCs w:val="28"/>
        </w:rPr>
        <w:t xml:space="preserve"> </w:t>
      </w:r>
    </w:p>
    <w:p w14:paraId="7245EAB6" w14:textId="6A8C9F6D" w:rsidR="00873FED" w:rsidRDefault="00873FED" w:rsidP="00181EA2">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873FED">
        <w:rPr>
          <w:rFonts w:ascii="Times New Roman" w:hAnsi="Times New Roman" w:cs="Times New Roman"/>
          <w:sz w:val="28"/>
          <w:szCs w:val="28"/>
        </w:rPr>
        <w:t>Линець М. М.</w:t>
      </w:r>
      <w:r>
        <w:rPr>
          <w:rFonts w:ascii="Times New Roman" w:hAnsi="Times New Roman" w:cs="Times New Roman"/>
          <w:sz w:val="28"/>
          <w:szCs w:val="28"/>
        </w:rPr>
        <w:t xml:space="preserve"> </w:t>
      </w:r>
      <w:r w:rsidRPr="00873FED">
        <w:rPr>
          <w:rFonts w:ascii="Times New Roman" w:hAnsi="Times New Roman" w:cs="Times New Roman"/>
          <w:sz w:val="28"/>
          <w:szCs w:val="28"/>
        </w:rPr>
        <w:t>Побудова тренувальних занять і мікроциклів</w:t>
      </w:r>
      <w:r>
        <w:rPr>
          <w:rFonts w:ascii="Times New Roman" w:hAnsi="Times New Roman" w:cs="Times New Roman"/>
          <w:sz w:val="28"/>
          <w:szCs w:val="28"/>
        </w:rPr>
        <w:t>.</w:t>
      </w:r>
      <w:r w:rsidRPr="00873FED">
        <w:rPr>
          <w:rFonts w:ascii="Times New Roman" w:hAnsi="Times New Roman" w:cs="Times New Roman"/>
          <w:sz w:val="28"/>
          <w:szCs w:val="28"/>
        </w:rPr>
        <w:t xml:space="preserve"> лекція з навчальної дисципліни </w:t>
      </w:r>
      <w:r>
        <w:rPr>
          <w:rFonts w:ascii="Times New Roman" w:hAnsi="Times New Roman" w:cs="Times New Roman"/>
          <w:sz w:val="28"/>
          <w:szCs w:val="28"/>
        </w:rPr>
        <w:t>«</w:t>
      </w:r>
      <w:r w:rsidRPr="00873FED">
        <w:rPr>
          <w:rFonts w:ascii="Times New Roman" w:hAnsi="Times New Roman" w:cs="Times New Roman"/>
          <w:sz w:val="28"/>
          <w:szCs w:val="28"/>
        </w:rPr>
        <w:t>Загальна теорія підготовки спортсменів</w:t>
      </w:r>
      <w:r>
        <w:rPr>
          <w:rFonts w:ascii="Times New Roman" w:hAnsi="Times New Roman" w:cs="Times New Roman"/>
          <w:sz w:val="28"/>
          <w:szCs w:val="28"/>
        </w:rPr>
        <w:t xml:space="preserve">». </w:t>
      </w:r>
      <w:r w:rsidRPr="00873FED">
        <w:rPr>
          <w:rFonts w:ascii="Times New Roman" w:hAnsi="Times New Roman" w:cs="Times New Roman"/>
          <w:sz w:val="28"/>
          <w:szCs w:val="28"/>
        </w:rPr>
        <w:t>Львівський державний університет фізичної культури</w:t>
      </w:r>
      <w:r>
        <w:rPr>
          <w:rFonts w:ascii="Times New Roman" w:hAnsi="Times New Roman" w:cs="Times New Roman"/>
          <w:sz w:val="28"/>
          <w:szCs w:val="28"/>
        </w:rPr>
        <w:t xml:space="preserve">. Львів, 2015. 11 с. </w:t>
      </w:r>
      <w:hyperlink r:id="rId13" w:history="1">
        <w:r w:rsidRPr="002E4E27">
          <w:rPr>
            <w:rStyle w:val="a9"/>
            <w:rFonts w:ascii="Times New Roman" w:hAnsi="Times New Roman" w:cs="Times New Roman"/>
            <w:sz w:val="28"/>
            <w:szCs w:val="28"/>
          </w:rPr>
          <w:t>https://repository.ldufk.edu.ua/bitstream/34606048/3965/1/B2.pdf</w:t>
        </w:r>
      </w:hyperlink>
      <w:r>
        <w:rPr>
          <w:rFonts w:ascii="Times New Roman" w:hAnsi="Times New Roman" w:cs="Times New Roman"/>
          <w:sz w:val="28"/>
          <w:szCs w:val="28"/>
        </w:rPr>
        <w:t xml:space="preserve">  </w:t>
      </w:r>
    </w:p>
    <w:p w14:paraId="722E0E6F" w14:textId="77777777" w:rsidR="00430AF5" w:rsidRDefault="00430AF5" w:rsidP="00181EA2">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430AF5">
        <w:rPr>
          <w:rFonts w:ascii="Times New Roman" w:hAnsi="Times New Roman" w:cs="Times New Roman"/>
          <w:sz w:val="28"/>
          <w:szCs w:val="28"/>
        </w:rPr>
        <w:t xml:space="preserve">Максимов С., Воронова В., Максимова Ю. Індивідуально-психологічні особливості сумісності спортсменів в акробатиці. </w:t>
      </w:r>
      <w:r w:rsidRPr="00430AF5">
        <w:rPr>
          <w:rFonts w:ascii="Times New Roman" w:hAnsi="Times New Roman" w:cs="Times New Roman"/>
          <w:i/>
          <w:iCs/>
          <w:sz w:val="28"/>
          <w:szCs w:val="28"/>
        </w:rPr>
        <w:t xml:space="preserve">Теорія і методика фізичного виховання і спорту. </w:t>
      </w:r>
      <w:r w:rsidRPr="00430AF5">
        <w:rPr>
          <w:rFonts w:ascii="Times New Roman" w:hAnsi="Times New Roman" w:cs="Times New Roman"/>
          <w:sz w:val="28"/>
          <w:szCs w:val="28"/>
        </w:rPr>
        <w:t xml:space="preserve">2023. № 1. С 48-54. </w:t>
      </w:r>
    </w:p>
    <w:p w14:paraId="27845CA2" w14:textId="3979E0BA" w:rsidR="00430AF5" w:rsidRPr="00430AF5" w:rsidRDefault="00430AF5" w:rsidP="00430AF5">
      <w:pPr>
        <w:pStyle w:val="a3"/>
        <w:numPr>
          <w:ilvl w:val="0"/>
          <w:numId w:val="17"/>
        </w:numPr>
        <w:spacing w:after="0" w:line="360" w:lineRule="auto"/>
        <w:ind w:left="0" w:firstLine="709"/>
        <w:jc w:val="both"/>
        <w:rPr>
          <w:rFonts w:ascii="Times New Roman" w:hAnsi="Times New Roman" w:cs="Times New Roman"/>
          <w:sz w:val="28"/>
          <w:szCs w:val="28"/>
        </w:rPr>
      </w:pPr>
      <w:r w:rsidRPr="00430AF5">
        <w:rPr>
          <w:rFonts w:ascii="Times New Roman" w:hAnsi="Times New Roman" w:cs="Times New Roman"/>
          <w:sz w:val="28"/>
          <w:szCs w:val="28"/>
        </w:rPr>
        <w:t xml:space="preserve">Максимова Ю. А. Вплив розвитку психофізіологічних властивостей акробатів на успішність навчання на етапі спеціалізованої підготовки. </w:t>
      </w:r>
      <w:r w:rsidRPr="00430AF5">
        <w:rPr>
          <w:rFonts w:ascii="Times New Roman" w:hAnsi="Times New Roman" w:cs="Times New Roman"/>
          <w:i/>
          <w:iCs/>
          <w:sz w:val="28"/>
          <w:szCs w:val="28"/>
        </w:rPr>
        <w:t>Теорія і методика фізичного виховання і спорту</w:t>
      </w:r>
      <w:r w:rsidRPr="00430AF5">
        <w:rPr>
          <w:rFonts w:ascii="Times New Roman" w:hAnsi="Times New Roman" w:cs="Times New Roman"/>
          <w:sz w:val="28"/>
          <w:szCs w:val="28"/>
        </w:rPr>
        <w:t xml:space="preserve">. 2005. </w:t>
      </w:r>
      <w:r>
        <w:rPr>
          <w:rFonts w:ascii="Times New Roman" w:hAnsi="Times New Roman" w:cs="Times New Roman"/>
          <w:sz w:val="28"/>
          <w:szCs w:val="28"/>
        </w:rPr>
        <w:t>Випуск </w:t>
      </w:r>
      <w:r w:rsidRPr="00430AF5">
        <w:rPr>
          <w:rFonts w:ascii="Times New Roman" w:hAnsi="Times New Roman" w:cs="Times New Roman"/>
          <w:sz w:val="28"/>
          <w:szCs w:val="28"/>
        </w:rPr>
        <w:t>№4. С. 18-21.</w:t>
      </w:r>
    </w:p>
    <w:p w14:paraId="50FF6A9C" w14:textId="17409622" w:rsidR="002A6348" w:rsidRDefault="002A6348" w:rsidP="003D44BB">
      <w:pPr>
        <w:pStyle w:val="a3"/>
        <w:numPr>
          <w:ilvl w:val="0"/>
          <w:numId w:val="17"/>
        </w:numPr>
        <w:spacing w:after="0" w:line="360" w:lineRule="auto"/>
        <w:ind w:left="0" w:firstLine="709"/>
        <w:jc w:val="both"/>
        <w:rPr>
          <w:rFonts w:ascii="Times New Roman" w:hAnsi="Times New Roman" w:cs="Times New Roman"/>
          <w:sz w:val="28"/>
          <w:szCs w:val="28"/>
        </w:rPr>
      </w:pPr>
      <w:r w:rsidRPr="002A6348">
        <w:rPr>
          <w:rFonts w:ascii="Times New Roman" w:hAnsi="Times New Roman" w:cs="Times New Roman"/>
          <w:sz w:val="28"/>
          <w:szCs w:val="28"/>
        </w:rPr>
        <w:t>Максимова Ю.</w:t>
      </w:r>
      <w:r>
        <w:rPr>
          <w:rFonts w:ascii="Times New Roman" w:hAnsi="Times New Roman" w:cs="Times New Roman"/>
          <w:sz w:val="28"/>
          <w:szCs w:val="28"/>
        </w:rPr>
        <w:t xml:space="preserve"> </w:t>
      </w:r>
      <w:r w:rsidRPr="002A6348">
        <w:rPr>
          <w:rFonts w:ascii="Times New Roman" w:hAnsi="Times New Roman" w:cs="Times New Roman"/>
          <w:sz w:val="28"/>
          <w:szCs w:val="28"/>
        </w:rPr>
        <w:t>А. Психофізіологічні властивості акробатів у віковому аспекті</w:t>
      </w:r>
      <w:r>
        <w:rPr>
          <w:rFonts w:ascii="Times New Roman" w:hAnsi="Times New Roman" w:cs="Times New Roman"/>
          <w:sz w:val="28"/>
          <w:szCs w:val="28"/>
        </w:rPr>
        <w:t>.</w:t>
      </w:r>
      <w:r w:rsidRPr="002A6348">
        <w:rPr>
          <w:rFonts w:ascii="Times New Roman" w:hAnsi="Times New Roman" w:cs="Times New Roman"/>
          <w:sz w:val="28"/>
          <w:szCs w:val="28"/>
        </w:rPr>
        <w:t xml:space="preserve"> </w:t>
      </w:r>
      <w:r w:rsidRPr="002A6348">
        <w:rPr>
          <w:rFonts w:ascii="Times New Roman" w:hAnsi="Times New Roman" w:cs="Times New Roman"/>
          <w:i/>
          <w:iCs/>
          <w:sz w:val="28"/>
          <w:szCs w:val="28"/>
        </w:rPr>
        <w:t>Фізіологічний журнал.</w:t>
      </w:r>
      <w:r w:rsidRPr="002A6348">
        <w:rPr>
          <w:rFonts w:ascii="Times New Roman" w:hAnsi="Times New Roman" w:cs="Times New Roman"/>
          <w:sz w:val="28"/>
          <w:szCs w:val="28"/>
        </w:rPr>
        <w:t xml:space="preserve"> 2006.  №2,  Том 52.  С. 201</w:t>
      </w:r>
      <w:r>
        <w:rPr>
          <w:rFonts w:ascii="Times New Roman" w:hAnsi="Times New Roman" w:cs="Times New Roman"/>
          <w:sz w:val="28"/>
          <w:szCs w:val="28"/>
        </w:rPr>
        <w:t>-</w:t>
      </w:r>
      <w:r w:rsidRPr="002A6348">
        <w:rPr>
          <w:rFonts w:ascii="Times New Roman" w:hAnsi="Times New Roman" w:cs="Times New Roman"/>
          <w:sz w:val="28"/>
          <w:szCs w:val="28"/>
        </w:rPr>
        <w:t>202.</w:t>
      </w:r>
    </w:p>
    <w:p w14:paraId="151D55E6" w14:textId="2EDE73E9" w:rsidR="00452007" w:rsidRDefault="00452007" w:rsidP="003D44BB">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Марченков М.</w:t>
      </w:r>
      <w:r w:rsidRPr="00452007">
        <w:t xml:space="preserve"> </w:t>
      </w:r>
      <w:r w:rsidRPr="00452007">
        <w:rPr>
          <w:rFonts w:ascii="Times New Roman" w:hAnsi="Times New Roman" w:cs="Times New Roman"/>
          <w:sz w:val="28"/>
          <w:szCs w:val="28"/>
        </w:rPr>
        <w:t>Вдосконалення швидкісно-силової підготовки акробаток на етапі спеціалізованої базової підготовки</w:t>
      </w:r>
      <w:r>
        <w:rPr>
          <w:rFonts w:ascii="Times New Roman" w:hAnsi="Times New Roman" w:cs="Times New Roman"/>
          <w:sz w:val="28"/>
          <w:szCs w:val="28"/>
        </w:rPr>
        <w:t xml:space="preserve">. </w:t>
      </w:r>
      <w:r w:rsidR="00833E6C" w:rsidRPr="00833E6C">
        <w:rPr>
          <w:rFonts w:ascii="Times New Roman" w:hAnsi="Times New Roman" w:cs="Times New Roman"/>
          <w:sz w:val="28"/>
          <w:szCs w:val="28"/>
        </w:rPr>
        <w:t>Харківська державна академія фізичної культури</w:t>
      </w:r>
      <w:r w:rsidR="00833E6C">
        <w:rPr>
          <w:rFonts w:ascii="Times New Roman" w:hAnsi="Times New Roman" w:cs="Times New Roman"/>
          <w:sz w:val="28"/>
          <w:szCs w:val="28"/>
        </w:rPr>
        <w:t>.</w:t>
      </w:r>
      <w:r>
        <w:rPr>
          <w:rFonts w:ascii="Times New Roman" w:hAnsi="Times New Roman" w:cs="Times New Roman"/>
          <w:sz w:val="28"/>
          <w:szCs w:val="28"/>
        </w:rPr>
        <w:t xml:space="preserve"> С. 178-184. </w:t>
      </w:r>
      <w:hyperlink r:id="rId14" w:history="1">
        <w:r w:rsidR="00181EA2" w:rsidRPr="003F1C93">
          <w:rPr>
            <w:rStyle w:val="a9"/>
            <w:rFonts w:ascii="Times New Roman" w:hAnsi="Times New Roman" w:cs="Times New Roman"/>
            <w:sz w:val="28"/>
            <w:szCs w:val="28"/>
          </w:rPr>
          <w:t>http://eprints.zu.edu.ua/23114/ 1/%D0%9C%D0%B0%D1%80%D1%87%D0%B5%D0%BD%D0%BA%D0%BE%D0%B2.pdf</w:t>
        </w:r>
      </w:hyperlink>
      <w:r>
        <w:rPr>
          <w:rFonts w:ascii="Times New Roman" w:hAnsi="Times New Roman" w:cs="Times New Roman"/>
          <w:sz w:val="28"/>
          <w:szCs w:val="28"/>
        </w:rPr>
        <w:t xml:space="preserve">  </w:t>
      </w:r>
    </w:p>
    <w:p w14:paraId="52AE841C" w14:textId="6E79C820" w:rsidR="00F33DFB" w:rsidRDefault="00F33DFB" w:rsidP="003D44BB">
      <w:pPr>
        <w:pStyle w:val="a3"/>
        <w:numPr>
          <w:ilvl w:val="0"/>
          <w:numId w:val="17"/>
        </w:numPr>
        <w:spacing w:after="0" w:line="360" w:lineRule="auto"/>
        <w:ind w:left="0" w:firstLine="709"/>
        <w:jc w:val="both"/>
        <w:rPr>
          <w:rFonts w:ascii="Times New Roman" w:hAnsi="Times New Roman" w:cs="Times New Roman"/>
          <w:sz w:val="28"/>
          <w:szCs w:val="28"/>
        </w:rPr>
      </w:pPr>
      <w:r w:rsidRPr="00F33DFB">
        <w:rPr>
          <w:rFonts w:ascii="Times New Roman" w:hAnsi="Times New Roman" w:cs="Times New Roman"/>
          <w:sz w:val="28"/>
          <w:szCs w:val="28"/>
        </w:rPr>
        <w:t>Мороз Ф., Гавришко С. Стан та розвиток фізичного виховання дітей дошкільного та шкільного віку. Витоки педагогічної майстерності: зб. наук. праць</w:t>
      </w:r>
      <w:r>
        <w:rPr>
          <w:rFonts w:ascii="Times New Roman" w:hAnsi="Times New Roman" w:cs="Times New Roman"/>
          <w:sz w:val="28"/>
          <w:szCs w:val="28"/>
        </w:rPr>
        <w:t>.</w:t>
      </w:r>
      <w:r w:rsidRPr="00F33DFB">
        <w:rPr>
          <w:rFonts w:ascii="Times New Roman" w:hAnsi="Times New Roman" w:cs="Times New Roman"/>
          <w:sz w:val="28"/>
          <w:szCs w:val="28"/>
        </w:rPr>
        <w:t xml:space="preserve"> Полтав. нац. пед. ун-т імені В. Г. Короленка. Полтава. 2016. Вип.</w:t>
      </w:r>
      <w:r>
        <w:rPr>
          <w:rFonts w:ascii="Times New Roman" w:hAnsi="Times New Roman" w:cs="Times New Roman"/>
          <w:sz w:val="28"/>
          <w:szCs w:val="28"/>
        </w:rPr>
        <w:t> </w:t>
      </w:r>
      <w:r w:rsidRPr="00F33DFB">
        <w:rPr>
          <w:rFonts w:ascii="Times New Roman" w:hAnsi="Times New Roman" w:cs="Times New Roman"/>
          <w:sz w:val="28"/>
          <w:szCs w:val="28"/>
        </w:rPr>
        <w:t>18. С. 228</w:t>
      </w:r>
      <w:r>
        <w:rPr>
          <w:rFonts w:ascii="Times New Roman" w:hAnsi="Times New Roman" w:cs="Times New Roman"/>
          <w:sz w:val="28"/>
          <w:szCs w:val="28"/>
        </w:rPr>
        <w:t>-</w:t>
      </w:r>
      <w:r w:rsidRPr="00F33DFB">
        <w:rPr>
          <w:rFonts w:ascii="Times New Roman" w:hAnsi="Times New Roman" w:cs="Times New Roman"/>
          <w:sz w:val="28"/>
          <w:szCs w:val="28"/>
        </w:rPr>
        <w:t>234.</w:t>
      </w:r>
    </w:p>
    <w:p w14:paraId="086417B5" w14:textId="22638B92" w:rsidR="005A01EF" w:rsidRDefault="005A01EF" w:rsidP="009B7AFB">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5A01EF">
        <w:rPr>
          <w:rFonts w:ascii="Times New Roman" w:hAnsi="Times New Roman" w:cs="Times New Roman"/>
          <w:sz w:val="28"/>
          <w:szCs w:val="28"/>
        </w:rPr>
        <w:t xml:space="preserve">Москаленко Н., Торбанюк Г. Інноваційні підходи до залучення школярів і студентів до рухової діяльності. </w:t>
      </w:r>
      <w:r w:rsidRPr="006E4B38">
        <w:rPr>
          <w:rFonts w:ascii="Times New Roman" w:hAnsi="Times New Roman" w:cs="Times New Roman"/>
          <w:i/>
          <w:iCs/>
          <w:sz w:val="28"/>
          <w:szCs w:val="28"/>
        </w:rPr>
        <w:t>Спортивний вісник Придніпров</w:t>
      </w:r>
      <w:r w:rsidR="006E4B38" w:rsidRPr="006E4B38">
        <w:rPr>
          <w:rFonts w:ascii="Times New Roman" w:hAnsi="Times New Roman" w:cs="Times New Roman"/>
          <w:i/>
          <w:iCs/>
          <w:sz w:val="28"/>
          <w:szCs w:val="28"/>
        </w:rPr>
        <w:t>’</w:t>
      </w:r>
      <w:r w:rsidRPr="006E4B38">
        <w:rPr>
          <w:rFonts w:ascii="Times New Roman" w:hAnsi="Times New Roman" w:cs="Times New Roman"/>
          <w:i/>
          <w:iCs/>
          <w:sz w:val="28"/>
          <w:szCs w:val="28"/>
        </w:rPr>
        <w:t>я.</w:t>
      </w:r>
      <w:r w:rsidRPr="005A01EF">
        <w:rPr>
          <w:rFonts w:ascii="Times New Roman" w:hAnsi="Times New Roman" w:cs="Times New Roman"/>
          <w:sz w:val="28"/>
          <w:szCs w:val="28"/>
        </w:rPr>
        <w:t xml:space="preserve"> 2019. № 2. С. 115</w:t>
      </w:r>
      <w:r>
        <w:rPr>
          <w:rFonts w:ascii="Times New Roman" w:hAnsi="Times New Roman" w:cs="Times New Roman"/>
          <w:sz w:val="28"/>
          <w:szCs w:val="28"/>
        </w:rPr>
        <w:t>-</w:t>
      </w:r>
      <w:r w:rsidRPr="005A01EF">
        <w:rPr>
          <w:rFonts w:ascii="Times New Roman" w:hAnsi="Times New Roman" w:cs="Times New Roman"/>
          <w:sz w:val="28"/>
          <w:szCs w:val="28"/>
        </w:rPr>
        <w:t>121.</w:t>
      </w:r>
    </w:p>
    <w:p w14:paraId="09FB1D04" w14:textId="6454701D" w:rsidR="007A026E" w:rsidRDefault="007A026E" w:rsidP="009B7AFB">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7A026E">
        <w:rPr>
          <w:rFonts w:ascii="Times New Roman" w:hAnsi="Times New Roman" w:cs="Times New Roman"/>
          <w:sz w:val="28"/>
          <w:szCs w:val="28"/>
        </w:rPr>
        <w:t>Навчальна програма для дитячо-юнацьких спортивних шкіл. Спортивна акробатика</w:t>
      </w:r>
      <w:r>
        <w:rPr>
          <w:rFonts w:ascii="Times New Roman" w:hAnsi="Times New Roman" w:cs="Times New Roman"/>
          <w:sz w:val="28"/>
          <w:szCs w:val="28"/>
        </w:rPr>
        <w:t>.</w:t>
      </w:r>
      <w:r w:rsidRPr="007A026E">
        <w:rPr>
          <w:rFonts w:ascii="Times New Roman" w:hAnsi="Times New Roman" w:cs="Times New Roman"/>
          <w:sz w:val="28"/>
          <w:szCs w:val="28"/>
        </w:rPr>
        <w:t xml:space="preserve"> А. І. Сениця, М.М. Сениця, А.В. Передерій. Вінниця, </w:t>
      </w:r>
      <w:r w:rsidRPr="007A026E">
        <w:rPr>
          <w:rFonts w:ascii="Times New Roman" w:hAnsi="Times New Roman" w:cs="Times New Roman"/>
          <w:sz w:val="28"/>
          <w:szCs w:val="28"/>
        </w:rPr>
        <w:lastRenderedPageBreak/>
        <w:t>2010. 92 с.</w:t>
      </w:r>
    </w:p>
    <w:p w14:paraId="16A2FDFF" w14:textId="46A79671" w:rsidR="005C1B12" w:rsidRDefault="005C1B12" w:rsidP="003D44BB">
      <w:pPr>
        <w:pStyle w:val="a3"/>
        <w:numPr>
          <w:ilvl w:val="0"/>
          <w:numId w:val="17"/>
        </w:numPr>
        <w:spacing w:after="0" w:line="360" w:lineRule="auto"/>
        <w:ind w:left="0" w:firstLine="709"/>
        <w:jc w:val="both"/>
        <w:rPr>
          <w:rFonts w:ascii="Times New Roman" w:hAnsi="Times New Roman" w:cs="Times New Roman"/>
          <w:sz w:val="28"/>
          <w:szCs w:val="28"/>
        </w:rPr>
      </w:pPr>
      <w:r w:rsidRPr="005C1B12">
        <w:rPr>
          <w:rFonts w:ascii="Times New Roman" w:hAnsi="Times New Roman" w:cs="Times New Roman"/>
          <w:sz w:val="28"/>
          <w:szCs w:val="28"/>
        </w:rPr>
        <w:t>Обов</w:t>
      </w:r>
      <w:r>
        <w:rPr>
          <w:rFonts w:ascii="Times New Roman" w:hAnsi="Times New Roman" w:cs="Times New Roman"/>
          <w:sz w:val="28"/>
          <w:szCs w:val="28"/>
        </w:rPr>
        <w:t>’</w:t>
      </w:r>
      <w:r w:rsidRPr="005C1B12">
        <w:rPr>
          <w:rFonts w:ascii="Times New Roman" w:hAnsi="Times New Roman" w:cs="Times New Roman"/>
          <w:sz w:val="28"/>
          <w:szCs w:val="28"/>
        </w:rPr>
        <w:t>язкова класифікаційна програма зі спортивної акробатики: програма</w:t>
      </w:r>
      <w:r>
        <w:rPr>
          <w:rFonts w:ascii="Times New Roman" w:hAnsi="Times New Roman" w:cs="Times New Roman"/>
          <w:sz w:val="28"/>
          <w:szCs w:val="28"/>
        </w:rPr>
        <w:t xml:space="preserve">. </w:t>
      </w:r>
      <w:r w:rsidRPr="005C1B12">
        <w:rPr>
          <w:rFonts w:ascii="Times New Roman" w:hAnsi="Times New Roman" w:cs="Times New Roman"/>
          <w:sz w:val="28"/>
          <w:szCs w:val="28"/>
        </w:rPr>
        <w:t>авт.</w:t>
      </w:r>
      <w:r>
        <w:rPr>
          <w:rFonts w:ascii="Times New Roman" w:hAnsi="Times New Roman" w:cs="Times New Roman"/>
          <w:sz w:val="28"/>
          <w:szCs w:val="28"/>
        </w:rPr>
        <w:t xml:space="preserve"> </w:t>
      </w:r>
      <w:r w:rsidRPr="005C1B12">
        <w:rPr>
          <w:rFonts w:ascii="Times New Roman" w:hAnsi="Times New Roman" w:cs="Times New Roman"/>
          <w:sz w:val="28"/>
          <w:szCs w:val="28"/>
        </w:rPr>
        <w:t>кол.: К.</w:t>
      </w:r>
      <w:r>
        <w:rPr>
          <w:rFonts w:ascii="Times New Roman" w:hAnsi="Times New Roman" w:cs="Times New Roman"/>
          <w:sz w:val="28"/>
          <w:szCs w:val="28"/>
        </w:rPr>
        <w:t xml:space="preserve"> </w:t>
      </w:r>
      <w:r w:rsidRPr="005C1B12">
        <w:rPr>
          <w:rFonts w:ascii="Times New Roman" w:hAnsi="Times New Roman" w:cs="Times New Roman"/>
          <w:sz w:val="28"/>
          <w:szCs w:val="28"/>
        </w:rPr>
        <w:t>М. Кукурудз, Г.</w:t>
      </w:r>
      <w:r>
        <w:rPr>
          <w:rFonts w:ascii="Times New Roman" w:hAnsi="Times New Roman" w:cs="Times New Roman"/>
          <w:sz w:val="28"/>
          <w:szCs w:val="28"/>
        </w:rPr>
        <w:t xml:space="preserve"> </w:t>
      </w:r>
      <w:r w:rsidRPr="005C1B12">
        <w:rPr>
          <w:rFonts w:ascii="Times New Roman" w:hAnsi="Times New Roman" w:cs="Times New Roman"/>
          <w:sz w:val="28"/>
          <w:szCs w:val="28"/>
        </w:rPr>
        <w:t>М. Синявська, О.</w:t>
      </w:r>
      <w:r>
        <w:rPr>
          <w:rFonts w:ascii="Times New Roman" w:hAnsi="Times New Roman" w:cs="Times New Roman"/>
          <w:sz w:val="28"/>
          <w:szCs w:val="28"/>
        </w:rPr>
        <w:t xml:space="preserve"> </w:t>
      </w:r>
      <w:r w:rsidRPr="005C1B12">
        <w:rPr>
          <w:rFonts w:ascii="Times New Roman" w:hAnsi="Times New Roman" w:cs="Times New Roman"/>
          <w:sz w:val="28"/>
          <w:szCs w:val="28"/>
        </w:rPr>
        <w:t>А. Рошинець та ін.  Львів: ЛДУФК, 2018. 140 с.</w:t>
      </w:r>
    </w:p>
    <w:p w14:paraId="0BE9F60E" w14:textId="387923CD" w:rsidR="00B40A19" w:rsidRPr="00EF2BDF" w:rsidRDefault="00B40A19" w:rsidP="00024298">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B40A19">
        <w:rPr>
          <w:rFonts w:ascii="Times New Roman" w:hAnsi="Times New Roman" w:cs="Times New Roman"/>
          <w:sz w:val="28"/>
          <w:szCs w:val="28"/>
        </w:rPr>
        <w:t>Орел Д. Акробатика: теорія та методика викладання, програма, навчально</w:t>
      </w:r>
      <w:r>
        <w:rPr>
          <w:rFonts w:ascii="Times New Roman" w:hAnsi="Times New Roman" w:cs="Times New Roman"/>
          <w:sz w:val="28"/>
          <w:szCs w:val="28"/>
        </w:rPr>
        <w:t>-</w:t>
      </w:r>
      <w:r w:rsidRPr="00B40A19">
        <w:rPr>
          <w:rFonts w:ascii="Times New Roman" w:hAnsi="Times New Roman" w:cs="Times New Roman"/>
          <w:sz w:val="28"/>
          <w:szCs w:val="28"/>
        </w:rPr>
        <w:t>методичні рекомендації для студентів циркових, сценічних жанрів та хореографії: навчальний посібник. Київ: КМАЕЦМ. 2018. 153 с.</w:t>
      </w:r>
      <w:r w:rsidR="00277097">
        <w:rPr>
          <w:rFonts w:ascii="Times New Roman" w:hAnsi="Times New Roman" w:cs="Times New Roman"/>
          <w:sz w:val="28"/>
          <w:szCs w:val="28"/>
        </w:rPr>
        <w:t xml:space="preserve"> </w:t>
      </w:r>
      <w:hyperlink r:id="rId15" w:history="1">
        <w:r w:rsidR="00277097" w:rsidRPr="003F1C93">
          <w:rPr>
            <w:rStyle w:val="a9"/>
            <w:rFonts w:ascii="Times New Roman" w:hAnsi="Times New Roman" w:cs="Times New Roman"/>
            <w:sz w:val="28"/>
            <w:szCs w:val="28"/>
          </w:rPr>
          <w:t>https://kmaecm.edu.ua/wp-content/uploads/dmytro-orel.-akrobatyka_-teoriya-ta-metodyka-vykladannya-programa-navchalno-metodychni-rekomendacziyi-dlya-studentiv-czyrkovyh-sczenichnyh-zhanriv-ta-horeografiyi_-navchalnyj-posibnyk2018-szhat%D1%8Bj.pdf</w:t>
        </w:r>
      </w:hyperlink>
      <w:r w:rsidR="00277097">
        <w:rPr>
          <w:rFonts w:ascii="Times New Roman" w:hAnsi="Times New Roman" w:cs="Times New Roman"/>
          <w:sz w:val="28"/>
          <w:szCs w:val="28"/>
        </w:rPr>
        <w:t xml:space="preserve"> </w:t>
      </w:r>
    </w:p>
    <w:p w14:paraId="07F3E5E6" w14:textId="6D5AAE04" w:rsidR="003871AF" w:rsidRDefault="001521E8" w:rsidP="003871AF">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Офіц</w:t>
      </w:r>
      <w:r w:rsidR="00704394">
        <w:rPr>
          <w:rFonts w:ascii="Times New Roman" w:hAnsi="Times New Roman" w:cs="Times New Roman"/>
          <w:sz w:val="28"/>
          <w:szCs w:val="28"/>
        </w:rPr>
        <w:t>ійний</w:t>
      </w:r>
      <w:r>
        <w:rPr>
          <w:rFonts w:ascii="Times New Roman" w:hAnsi="Times New Roman" w:cs="Times New Roman"/>
          <w:sz w:val="28"/>
          <w:szCs w:val="28"/>
        </w:rPr>
        <w:t xml:space="preserve"> сайт ВООЗ. </w:t>
      </w:r>
      <w:hyperlink r:id="rId16" w:history="1">
        <w:r w:rsidR="003D44BB" w:rsidRPr="00EF2BDF">
          <w:rPr>
            <w:rStyle w:val="a9"/>
            <w:rFonts w:ascii="Times New Roman" w:hAnsi="Times New Roman" w:cs="Times New Roman"/>
            <w:sz w:val="28"/>
            <w:szCs w:val="28"/>
          </w:rPr>
          <w:t>http://www.who.int</w:t>
        </w:r>
      </w:hyperlink>
      <w:r w:rsidR="003D44BB" w:rsidRPr="00EF2BDF">
        <w:rPr>
          <w:rFonts w:ascii="Times New Roman" w:hAnsi="Times New Roman" w:cs="Times New Roman"/>
          <w:sz w:val="28"/>
          <w:szCs w:val="28"/>
        </w:rPr>
        <w:t xml:space="preserve"> </w:t>
      </w:r>
    </w:p>
    <w:p w14:paraId="1885AD4C" w14:textId="6A89AC70" w:rsidR="00935BD9" w:rsidRDefault="00935BD9" w:rsidP="003871AF">
      <w:pPr>
        <w:pStyle w:val="a3"/>
        <w:numPr>
          <w:ilvl w:val="0"/>
          <w:numId w:val="17"/>
        </w:numPr>
        <w:spacing w:after="0" w:line="360" w:lineRule="auto"/>
        <w:ind w:left="0" w:firstLine="709"/>
        <w:jc w:val="both"/>
        <w:rPr>
          <w:rFonts w:ascii="Times New Roman" w:hAnsi="Times New Roman" w:cs="Times New Roman"/>
          <w:sz w:val="28"/>
          <w:szCs w:val="28"/>
        </w:rPr>
      </w:pPr>
      <w:r w:rsidRPr="00935BD9">
        <w:rPr>
          <w:rFonts w:ascii="Times New Roman" w:hAnsi="Times New Roman" w:cs="Times New Roman"/>
          <w:sz w:val="28"/>
          <w:szCs w:val="28"/>
        </w:rPr>
        <w:t xml:space="preserve">Правила змагань </w:t>
      </w:r>
      <w:r>
        <w:rPr>
          <w:rFonts w:ascii="Times New Roman" w:hAnsi="Times New Roman" w:cs="Times New Roman"/>
          <w:sz w:val="28"/>
          <w:szCs w:val="28"/>
        </w:rPr>
        <w:t>і</w:t>
      </w:r>
      <w:r w:rsidRPr="00935BD9">
        <w:rPr>
          <w:rFonts w:ascii="Times New Roman" w:hAnsi="Times New Roman" w:cs="Times New Roman"/>
          <w:sz w:val="28"/>
          <w:szCs w:val="28"/>
        </w:rPr>
        <w:t>з спортивної гімнастики: Методичний посібник для тренерів, суддів, фахівців з гімнастики спортивної. Київ: Міністерство України у справах сім’ї, молоді та спорту, 2018. 123 с</w:t>
      </w:r>
      <w:r>
        <w:rPr>
          <w:rFonts w:ascii="Times New Roman" w:hAnsi="Times New Roman" w:cs="Times New Roman"/>
          <w:sz w:val="28"/>
          <w:szCs w:val="28"/>
        </w:rPr>
        <w:t>.</w:t>
      </w:r>
    </w:p>
    <w:p w14:paraId="485696CE" w14:textId="7D83C41C" w:rsidR="0018658F" w:rsidRPr="00935BD9" w:rsidRDefault="0018658F" w:rsidP="003871AF">
      <w:pPr>
        <w:pStyle w:val="a3"/>
        <w:numPr>
          <w:ilvl w:val="0"/>
          <w:numId w:val="17"/>
        </w:numPr>
        <w:spacing w:after="0" w:line="360" w:lineRule="auto"/>
        <w:ind w:left="0" w:firstLine="709"/>
        <w:jc w:val="both"/>
        <w:rPr>
          <w:rFonts w:ascii="Times New Roman" w:hAnsi="Times New Roman" w:cs="Times New Roman"/>
          <w:sz w:val="28"/>
          <w:szCs w:val="28"/>
        </w:rPr>
      </w:pPr>
      <w:r w:rsidRPr="0018658F">
        <w:rPr>
          <w:rFonts w:ascii="Times New Roman" w:hAnsi="Times New Roman" w:cs="Times New Roman"/>
          <w:sz w:val="28"/>
          <w:szCs w:val="28"/>
        </w:rPr>
        <w:t>Петренко К.</w:t>
      </w:r>
      <w:r>
        <w:rPr>
          <w:rFonts w:ascii="Times New Roman" w:hAnsi="Times New Roman" w:cs="Times New Roman"/>
          <w:sz w:val="28"/>
          <w:szCs w:val="28"/>
        </w:rPr>
        <w:t xml:space="preserve"> </w:t>
      </w:r>
      <w:r w:rsidRPr="0018658F">
        <w:rPr>
          <w:rFonts w:ascii="Times New Roman" w:hAnsi="Times New Roman" w:cs="Times New Roman"/>
          <w:sz w:val="28"/>
          <w:szCs w:val="28"/>
        </w:rPr>
        <w:t>Г.</w:t>
      </w:r>
      <w:r>
        <w:rPr>
          <w:rFonts w:ascii="Times New Roman" w:hAnsi="Times New Roman" w:cs="Times New Roman"/>
          <w:sz w:val="28"/>
          <w:szCs w:val="28"/>
        </w:rPr>
        <w:t xml:space="preserve"> </w:t>
      </w:r>
      <w:r w:rsidRPr="0018658F">
        <w:rPr>
          <w:rFonts w:ascii="Times New Roman" w:hAnsi="Times New Roman" w:cs="Times New Roman"/>
          <w:sz w:val="28"/>
          <w:szCs w:val="28"/>
        </w:rPr>
        <w:t>Методика підготовки юних гімнастів</w:t>
      </w:r>
      <w:r>
        <w:rPr>
          <w:rFonts w:ascii="Times New Roman" w:hAnsi="Times New Roman" w:cs="Times New Roman"/>
          <w:sz w:val="28"/>
          <w:szCs w:val="28"/>
        </w:rPr>
        <w:t xml:space="preserve">. </w:t>
      </w:r>
      <w:r w:rsidRPr="0018658F">
        <w:rPr>
          <w:rFonts w:ascii="Times New Roman" w:hAnsi="Times New Roman" w:cs="Times New Roman"/>
          <w:sz w:val="28"/>
          <w:szCs w:val="28"/>
        </w:rPr>
        <w:t>Львівський державний університет фізичної культури</w:t>
      </w:r>
      <w:r>
        <w:rPr>
          <w:rFonts w:ascii="Times New Roman" w:hAnsi="Times New Roman" w:cs="Times New Roman"/>
          <w:sz w:val="28"/>
          <w:szCs w:val="28"/>
        </w:rPr>
        <w:t xml:space="preserve">. Львів, 2011. 23 с. </w:t>
      </w:r>
      <w:hyperlink r:id="rId17" w:history="1">
        <w:r w:rsidRPr="002E4E27">
          <w:rPr>
            <w:rStyle w:val="a9"/>
            <w:rFonts w:ascii="Times New Roman" w:hAnsi="Times New Roman" w:cs="Times New Roman"/>
            <w:sz w:val="28"/>
            <w:szCs w:val="28"/>
          </w:rPr>
          <w:t>https://repository.ldufk.edu.ua/bitstream/34606048/7488/1/5.pdf</w:t>
        </w:r>
      </w:hyperlink>
      <w:r>
        <w:rPr>
          <w:rFonts w:ascii="Times New Roman" w:hAnsi="Times New Roman" w:cs="Times New Roman"/>
          <w:sz w:val="28"/>
          <w:szCs w:val="28"/>
        </w:rPr>
        <w:t xml:space="preserve"> </w:t>
      </w:r>
    </w:p>
    <w:p w14:paraId="2C495768" w14:textId="52581760" w:rsidR="0083519E" w:rsidRDefault="0083519E" w:rsidP="003871AF">
      <w:pPr>
        <w:pStyle w:val="a3"/>
        <w:numPr>
          <w:ilvl w:val="0"/>
          <w:numId w:val="17"/>
        </w:numPr>
        <w:spacing w:after="0" w:line="360" w:lineRule="auto"/>
        <w:ind w:left="0" w:firstLine="709"/>
        <w:jc w:val="both"/>
        <w:rPr>
          <w:rFonts w:ascii="Times New Roman" w:hAnsi="Times New Roman" w:cs="Times New Roman"/>
          <w:sz w:val="28"/>
          <w:szCs w:val="28"/>
        </w:rPr>
      </w:pPr>
      <w:r w:rsidRPr="0083519E">
        <w:rPr>
          <w:rFonts w:ascii="Times New Roman" w:hAnsi="Times New Roman" w:cs="Times New Roman"/>
          <w:sz w:val="28"/>
          <w:szCs w:val="28"/>
        </w:rPr>
        <w:t>Пустовалов В.</w:t>
      </w:r>
      <w:r>
        <w:rPr>
          <w:rFonts w:ascii="Times New Roman" w:hAnsi="Times New Roman" w:cs="Times New Roman"/>
          <w:sz w:val="28"/>
          <w:szCs w:val="28"/>
        </w:rPr>
        <w:t xml:space="preserve"> </w:t>
      </w:r>
      <w:r w:rsidRPr="0083519E">
        <w:rPr>
          <w:rFonts w:ascii="Times New Roman" w:hAnsi="Times New Roman" w:cs="Times New Roman"/>
          <w:sz w:val="28"/>
          <w:szCs w:val="28"/>
        </w:rPr>
        <w:t>О., Петренко Ю.</w:t>
      </w:r>
      <w:r>
        <w:rPr>
          <w:rFonts w:ascii="Times New Roman" w:hAnsi="Times New Roman" w:cs="Times New Roman"/>
          <w:sz w:val="28"/>
          <w:szCs w:val="28"/>
        </w:rPr>
        <w:t xml:space="preserve"> </w:t>
      </w:r>
      <w:r w:rsidRPr="0083519E">
        <w:rPr>
          <w:rFonts w:ascii="Times New Roman" w:hAnsi="Times New Roman" w:cs="Times New Roman"/>
          <w:sz w:val="28"/>
          <w:szCs w:val="28"/>
        </w:rPr>
        <w:t>О., Меньших О.</w:t>
      </w:r>
      <w:r>
        <w:rPr>
          <w:rFonts w:ascii="Times New Roman" w:hAnsi="Times New Roman" w:cs="Times New Roman"/>
          <w:sz w:val="28"/>
          <w:szCs w:val="28"/>
        </w:rPr>
        <w:t xml:space="preserve"> </w:t>
      </w:r>
      <w:r w:rsidRPr="0083519E">
        <w:rPr>
          <w:rFonts w:ascii="Times New Roman" w:hAnsi="Times New Roman" w:cs="Times New Roman"/>
          <w:sz w:val="28"/>
          <w:szCs w:val="28"/>
        </w:rPr>
        <w:t>Е. Фізичні здібності підлітків із різним рівнем фізичного розвитку та властивостей нейродинамічних функцій: монографія</w:t>
      </w:r>
      <w:r>
        <w:rPr>
          <w:rFonts w:ascii="Times New Roman" w:hAnsi="Times New Roman" w:cs="Times New Roman"/>
          <w:sz w:val="28"/>
          <w:szCs w:val="28"/>
        </w:rPr>
        <w:t xml:space="preserve">. </w:t>
      </w:r>
      <w:r w:rsidRPr="0083519E">
        <w:rPr>
          <w:rFonts w:ascii="Times New Roman" w:hAnsi="Times New Roman" w:cs="Times New Roman"/>
          <w:sz w:val="28"/>
          <w:szCs w:val="28"/>
        </w:rPr>
        <w:t xml:space="preserve">Черкаси: ЧНУ імені Богдана Хмельницького, 2015. </w:t>
      </w:r>
      <w:r>
        <w:rPr>
          <w:rFonts w:ascii="Times New Roman" w:hAnsi="Times New Roman" w:cs="Times New Roman"/>
          <w:sz w:val="28"/>
          <w:szCs w:val="28"/>
        </w:rPr>
        <w:t xml:space="preserve"> </w:t>
      </w:r>
      <w:r w:rsidRPr="0083519E">
        <w:rPr>
          <w:rFonts w:ascii="Times New Roman" w:hAnsi="Times New Roman" w:cs="Times New Roman"/>
          <w:sz w:val="28"/>
          <w:szCs w:val="28"/>
        </w:rPr>
        <w:t>228 с.</w:t>
      </w:r>
    </w:p>
    <w:p w14:paraId="3C62BA96" w14:textId="661ACB61" w:rsidR="00AD7E81" w:rsidRDefault="00AD7E81" w:rsidP="003871AF">
      <w:pPr>
        <w:pStyle w:val="a3"/>
        <w:numPr>
          <w:ilvl w:val="0"/>
          <w:numId w:val="17"/>
        </w:numPr>
        <w:spacing w:after="0" w:line="360" w:lineRule="auto"/>
        <w:ind w:left="0" w:firstLine="709"/>
        <w:jc w:val="both"/>
        <w:rPr>
          <w:rFonts w:ascii="Times New Roman" w:hAnsi="Times New Roman" w:cs="Times New Roman"/>
          <w:sz w:val="28"/>
          <w:szCs w:val="28"/>
        </w:rPr>
      </w:pPr>
      <w:r w:rsidRPr="00AD7E81">
        <w:rPr>
          <w:rFonts w:ascii="Times New Roman" w:hAnsi="Times New Roman" w:cs="Times New Roman"/>
          <w:sz w:val="28"/>
          <w:szCs w:val="28"/>
        </w:rPr>
        <w:t xml:space="preserve">Сало В., Яковлів В. Особливості спортивної підготовки акробатів. </w:t>
      </w:r>
      <w:r w:rsidRPr="00AD7E81">
        <w:rPr>
          <w:rFonts w:ascii="Times New Roman" w:hAnsi="Times New Roman" w:cs="Times New Roman"/>
          <w:i/>
          <w:iCs/>
          <w:sz w:val="28"/>
          <w:szCs w:val="28"/>
        </w:rPr>
        <w:t>Фізична культура, спорт та фізична реабілітація в сучасному суспільстві:</w:t>
      </w:r>
      <w:r w:rsidRPr="00AD7E81">
        <w:rPr>
          <w:rFonts w:ascii="Times New Roman" w:hAnsi="Times New Roman" w:cs="Times New Roman"/>
          <w:sz w:val="28"/>
          <w:szCs w:val="28"/>
        </w:rPr>
        <w:t xml:space="preserve"> збірник наукових праць ХІV Всеукраїнської студентської науково-практичної конференції. Вінниця: ВДПУ. 2022. С. 69</w:t>
      </w:r>
      <w:r>
        <w:rPr>
          <w:rFonts w:ascii="Times New Roman" w:hAnsi="Times New Roman" w:cs="Times New Roman"/>
          <w:sz w:val="28"/>
          <w:szCs w:val="28"/>
        </w:rPr>
        <w:t>-</w:t>
      </w:r>
      <w:r w:rsidRPr="00AD7E81">
        <w:rPr>
          <w:rFonts w:ascii="Times New Roman" w:hAnsi="Times New Roman" w:cs="Times New Roman"/>
          <w:sz w:val="28"/>
          <w:szCs w:val="28"/>
        </w:rPr>
        <w:t>72.</w:t>
      </w:r>
    </w:p>
    <w:p w14:paraId="008F39EE" w14:textId="16A3FDB9" w:rsidR="003871AF" w:rsidRDefault="003871AF" w:rsidP="009B7AFB">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3871AF">
        <w:rPr>
          <w:rFonts w:ascii="Times New Roman" w:hAnsi="Times New Roman" w:cs="Times New Roman"/>
          <w:sz w:val="28"/>
          <w:szCs w:val="28"/>
        </w:rPr>
        <w:t>Салямін Ю. М., Терещенко І. А., Прокопюк С. П., Левчук Т. М.  Гімнастична термінологія: навчальний  посібник. Київ: Олімп. література, 2010. 144 с.</w:t>
      </w:r>
    </w:p>
    <w:p w14:paraId="1C01740E" w14:textId="77777777" w:rsidR="00B86B17" w:rsidRDefault="00B86B17" w:rsidP="009B7AFB">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B86B17">
        <w:rPr>
          <w:rFonts w:ascii="Times New Roman" w:hAnsi="Times New Roman" w:cs="Times New Roman"/>
          <w:sz w:val="28"/>
          <w:szCs w:val="28"/>
        </w:rPr>
        <w:t xml:space="preserve">Сениця А. І., Сениця М. М., Кукурудз К. М, Голяк Ю. Л. </w:t>
      </w:r>
      <w:r w:rsidRPr="00B86B17">
        <w:rPr>
          <w:rFonts w:ascii="Times New Roman" w:hAnsi="Times New Roman" w:cs="Times New Roman"/>
          <w:sz w:val="28"/>
          <w:szCs w:val="28"/>
        </w:rPr>
        <w:lastRenderedPageBreak/>
        <w:t xml:space="preserve">Спортивна акробатика. Навчальна програма для дитячо-юнацьких спортивних шкіл. Львів, 2022. 170 с. </w:t>
      </w:r>
    </w:p>
    <w:p w14:paraId="0A314FDB" w14:textId="77777777" w:rsidR="00B86B17" w:rsidRDefault="00B86B17" w:rsidP="003871AF">
      <w:pPr>
        <w:pStyle w:val="a3"/>
        <w:numPr>
          <w:ilvl w:val="0"/>
          <w:numId w:val="17"/>
        </w:numPr>
        <w:spacing w:after="0" w:line="360" w:lineRule="auto"/>
        <w:ind w:left="0" w:firstLine="709"/>
        <w:jc w:val="both"/>
        <w:rPr>
          <w:rFonts w:ascii="Times New Roman" w:hAnsi="Times New Roman" w:cs="Times New Roman"/>
          <w:sz w:val="28"/>
          <w:szCs w:val="28"/>
        </w:rPr>
      </w:pPr>
      <w:r w:rsidRPr="00B86B17">
        <w:rPr>
          <w:rFonts w:ascii="Times New Roman" w:hAnsi="Times New Roman" w:cs="Times New Roman"/>
          <w:sz w:val="28"/>
          <w:szCs w:val="28"/>
        </w:rPr>
        <w:t xml:space="preserve">Сениця А. І., Сениця М. М., Передарій А. В. Спортивна акробатика. Навчальна програма для дитячо-юнацьких спортивних шкіл. Вінниця, 2010. 92 с. </w:t>
      </w:r>
    </w:p>
    <w:p w14:paraId="65FE4780" w14:textId="77777777" w:rsidR="00EA6DF7" w:rsidRDefault="00B86B17" w:rsidP="00EA6DF7">
      <w:pPr>
        <w:pStyle w:val="a3"/>
        <w:numPr>
          <w:ilvl w:val="0"/>
          <w:numId w:val="17"/>
        </w:numPr>
        <w:spacing w:after="0" w:line="360" w:lineRule="auto"/>
        <w:ind w:left="0" w:firstLine="709"/>
        <w:jc w:val="both"/>
        <w:rPr>
          <w:rFonts w:ascii="Times New Roman" w:hAnsi="Times New Roman" w:cs="Times New Roman"/>
          <w:sz w:val="28"/>
          <w:szCs w:val="28"/>
        </w:rPr>
      </w:pPr>
      <w:r w:rsidRPr="00B86B17">
        <w:rPr>
          <w:rFonts w:ascii="Times New Roman" w:hAnsi="Times New Roman" w:cs="Times New Roman"/>
          <w:sz w:val="28"/>
          <w:szCs w:val="28"/>
        </w:rPr>
        <w:t>Сениця А., Бубела О., Сениця М., Романяк Р. Визначення рівнів фізичної підготовленості та координаційних здібностей у дітей 6</w:t>
      </w:r>
      <w:r>
        <w:rPr>
          <w:rFonts w:ascii="Times New Roman" w:hAnsi="Times New Roman" w:cs="Times New Roman"/>
          <w:sz w:val="28"/>
          <w:szCs w:val="28"/>
        </w:rPr>
        <w:t>-</w:t>
      </w:r>
      <w:r w:rsidRPr="00B86B17">
        <w:rPr>
          <w:rFonts w:ascii="Times New Roman" w:hAnsi="Times New Roman" w:cs="Times New Roman"/>
          <w:sz w:val="28"/>
          <w:szCs w:val="28"/>
        </w:rPr>
        <w:t xml:space="preserve">8 річного віку на заняттях у групах початкової підготовки з пріоритетним використанням засобів акробатики. </w:t>
      </w:r>
      <w:r w:rsidRPr="00B86B17">
        <w:rPr>
          <w:rFonts w:ascii="Times New Roman" w:hAnsi="Times New Roman" w:cs="Times New Roman"/>
          <w:i/>
          <w:iCs/>
          <w:sz w:val="28"/>
          <w:szCs w:val="28"/>
        </w:rPr>
        <w:t xml:space="preserve">Сучасні проблеми розвитку теорії та методики гімнастики і хореографії. </w:t>
      </w:r>
      <w:r w:rsidRPr="00B86B17">
        <w:rPr>
          <w:rFonts w:ascii="Times New Roman" w:hAnsi="Times New Roman" w:cs="Times New Roman"/>
          <w:sz w:val="28"/>
          <w:szCs w:val="28"/>
        </w:rPr>
        <w:t>2014. Вип. 13. С. 78</w:t>
      </w:r>
      <w:r>
        <w:rPr>
          <w:rFonts w:ascii="Times New Roman" w:hAnsi="Times New Roman" w:cs="Times New Roman"/>
          <w:sz w:val="28"/>
          <w:szCs w:val="28"/>
        </w:rPr>
        <w:t>-81</w:t>
      </w:r>
      <w:r w:rsidRPr="00B86B17">
        <w:rPr>
          <w:rFonts w:ascii="Times New Roman" w:hAnsi="Times New Roman" w:cs="Times New Roman"/>
          <w:sz w:val="28"/>
          <w:szCs w:val="28"/>
        </w:rPr>
        <w:t>.</w:t>
      </w:r>
    </w:p>
    <w:p w14:paraId="5E89EF60" w14:textId="77777777" w:rsidR="00FB66EB" w:rsidRDefault="00FB66EB" w:rsidP="00EA6DF7">
      <w:pPr>
        <w:pStyle w:val="a3"/>
        <w:numPr>
          <w:ilvl w:val="0"/>
          <w:numId w:val="17"/>
        </w:numPr>
        <w:spacing w:after="0" w:line="360" w:lineRule="auto"/>
        <w:ind w:left="0" w:firstLine="709"/>
        <w:jc w:val="both"/>
        <w:rPr>
          <w:rFonts w:ascii="Times New Roman" w:hAnsi="Times New Roman" w:cs="Times New Roman"/>
          <w:sz w:val="28"/>
          <w:szCs w:val="28"/>
        </w:rPr>
      </w:pPr>
      <w:r w:rsidRPr="00FB66EB">
        <w:rPr>
          <w:rFonts w:ascii="Times New Roman" w:hAnsi="Times New Roman" w:cs="Times New Roman"/>
          <w:sz w:val="28"/>
          <w:szCs w:val="28"/>
        </w:rPr>
        <w:t>Сергієнко Л.П. Спортивний відбір: теорія та практика. У 2 кн.  Книга 2. Відбір у різні види спорту</w:t>
      </w:r>
      <w:r>
        <w:rPr>
          <w:rFonts w:ascii="Times New Roman" w:hAnsi="Times New Roman" w:cs="Times New Roman"/>
          <w:sz w:val="28"/>
          <w:szCs w:val="28"/>
        </w:rPr>
        <w:t>.</w:t>
      </w:r>
      <w:r w:rsidRPr="00FB66EB">
        <w:rPr>
          <w:rFonts w:ascii="Times New Roman" w:hAnsi="Times New Roman" w:cs="Times New Roman"/>
          <w:sz w:val="28"/>
          <w:szCs w:val="28"/>
        </w:rPr>
        <w:t xml:space="preserve"> Тернопіль: Навчальна книга Богдан, 2010. 784 с. </w:t>
      </w:r>
    </w:p>
    <w:p w14:paraId="57B5D385" w14:textId="4695F76A" w:rsidR="00FB66EB" w:rsidRDefault="00FB66EB" w:rsidP="00EA6DF7">
      <w:pPr>
        <w:pStyle w:val="a3"/>
        <w:numPr>
          <w:ilvl w:val="0"/>
          <w:numId w:val="17"/>
        </w:numPr>
        <w:spacing w:after="0" w:line="360" w:lineRule="auto"/>
        <w:ind w:left="0" w:firstLine="709"/>
        <w:jc w:val="both"/>
        <w:rPr>
          <w:rFonts w:ascii="Times New Roman" w:hAnsi="Times New Roman" w:cs="Times New Roman"/>
          <w:sz w:val="28"/>
          <w:szCs w:val="28"/>
        </w:rPr>
      </w:pPr>
      <w:r w:rsidRPr="00FB66EB">
        <w:rPr>
          <w:rFonts w:ascii="Times New Roman" w:hAnsi="Times New Roman" w:cs="Times New Roman"/>
          <w:sz w:val="28"/>
          <w:szCs w:val="28"/>
        </w:rPr>
        <w:t>Сергієнко Л.П. Теорія та методика дитячого і юнацького спорту: підручник</w:t>
      </w:r>
      <w:r>
        <w:rPr>
          <w:rFonts w:ascii="Times New Roman" w:hAnsi="Times New Roman" w:cs="Times New Roman"/>
          <w:sz w:val="28"/>
          <w:szCs w:val="28"/>
        </w:rPr>
        <w:t xml:space="preserve">. </w:t>
      </w:r>
      <w:r w:rsidRPr="00FB66EB">
        <w:rPr>
          <w:rFonts w:ascii="Times New Roman" w:hAnsi="Times New Roman" w:cs="Times New Roman"/>
          <w:sz w:val="28"/>
          <w:szCs w:val="28"/>
        </w:rPr>
        <w:t>К.: Кондор</w:t>
      </w:r>
      <w:r>
        <w:rPr>
          <w:rFonts w:ascii="Times New Roman" w:hAnsi="Times New Roman" w:cs="Times New Roman"/>
          <w:sz w:val="28"/>
          <w:szCs w:val="28"/>
        </w:rPr>
        <w:t xml:space="preserve"> </w:t>
      </w:r>
      <w:r w:rsidRPr="00FB66EB">
        <w:rPr>
          <w:rFonts w:ascii="Times New Roman" w:hAnsi="Times New Roman" w:cs="Times New Roman"/>
          <w:sz w:val="28"/>
          <w:szCs w:val="28"/>
        </w:rPr>
        <w:t>Видавництво, 2016. 542 с.</w:t>
      </w:r>
    </w:p>
    <w:p w14:paraId="52501D1B" w14:textId="446611F0" w:rsidR="00EA6DF7" w:rsidRDefault="00EA6DF7" w:rsidP="00024298">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EA6DF7">
        <w:rPr>
          <w:rFonts w:ascii="Times New Roman" w:hAnsi="Times New Roman" w:cs="Times New Roman"/>
          <w:sz w:val="28"/>
          <w:szCs w:val="28"/>
        </w:rPr>
        <w:t>Сосіна В. Ю. Гімнастика. Вправи для загального розвитку: навч. посіб. Київ: Олімпійська література. 2017. 552 с</w:t>
      </w:r>
      <w:r w:rsidR="00883419">
        <w:rPr>
          <w:rFonts w:ascii="Times New Roman" w:hAnsi="Times New Roman" w:cs="Times New Roman"/>
          <w:sz w:val="28"/>
          <w:szCs w:val="28"/>
        </w:rPr>
        <w:t>.</w:t>
      </w:r>
    </w:p>
    <w:p w14:paraId="79A836E4" w14:textId="0C979FFD" w:rsidR="00883419" w:rsidRPr="00EA6DF7" w:rsidRDefault="00883419" w:rsidP="00024298">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883419">
        <w:rPr>
          <w:rFonts w:ascii="Times New Roman" w:hAnsi="Times New Roman" w:cs="Times New Roman"/>
          <w:sz w:val="28"/>
          <w:szCs w:val="28"/>
        </w:rPr>
        <w:t xml:space="preserve">Сосіна В. Ю. Особливості хореографічної підготовки в спорті. </w:t>
      </w:r>
      <w:r w:rsidRPr="00883419">
        <w:rPr>
          <w:rFonts w:ascii="Times New Roman" w:hAnsi="Times New Roman" w:cs="Times New Roman"/>
          <w:i/>
          <w:iCs/>
          <w:sz w:val="28"/>
          <w:szCs w:val="28"/>
        </w:rPr>
        <w:t>Dance studies.</w:t>
      </w:r>
      <w:r w:rsidRPr="00883419">
        <w:rPr>
          <w:rFonts w:ascii="Times New Roman" w:hAnsi="Times New Roman" w:cs="Times New Roman"/>
          <w:sz w:val="28"/>
          <w:szCs w:val="28"/>
        </w:rPr>
        <w:t xml:space="preserve"> 2020. Vol. 5, N 1. Р. 72</w:t>
      </w:r>
      <w:r>
        <w:rPr>
          <w:rFonts w:ascii="Times New Roman" w:hAnsi="Times New Roman" w:cs="Times New Roman"/>
          <w:sz w:val="28"/>
          <w:szCs w:val="28"/>
        </w:rPr>
        <w:t>-</w:t>
      </w:r>
      <w:r w:rsidRPr="00883419">
        <w:rPr>
          <w:rFonts w:ascii="Times New Roman" w:hAnsi="Times New Roman" w:cs="Times New Roman"/>
          <w:sz w:val="28"/>
          <w:szCs w:val="28"/>
        </w:rPr>
        <w:t>79.</w:t>
      </w:r>
    </w:p>
    <w:p w14:paraId="110273F2" w14:textId="77777777" w:rsidR="005D20A9" w:rsidRDefault="00286F87" w:rsidP="003871AF">
      <w:pPr>
        <w:pStyle w:val="a3"/>
        <w:numPr>
          <w:ilvl w:val="0"/>
          <w:numId w:val="17"/>
        </w:numPr>
        <w:spacing w:after="0" w:line="360" w:lineRule="auto"/>
        <w:ind w:left="0" w:firstLine="709"/>
        <w:jc w:val="both"/>
        <w:rPr>
          <w:rFonts w:ascii="Times New Roman" w:hAnsi="Times New Roman" w:cs="Times New Roman"/>
          <w:sz w:val="28"/>
          <w:szCs w:val="28"/>
        </w:rPr>
      </w:pPr>
      <w:r w:rsidRPr="00286F87">
        <w:rPr>
          <w:rFonts w:ascii="Times New Roman" w:hAnsi="Times New Roman" w:cs="Times New Roman"/>
          <w:sz w:val="28"/>
          <w:szCs w:val="28"/>
        </w:rPr>
        <w:t>Сосіна В. Ю. Хореографія в спорті: навчальний посібник. Київ: Олімпійська література. 2021. 280 с.</w:t>
      </w:r>
    </w:p>
    <w:p w14:paraId="7B820967" w14:textId="5A85C177" w:rsidR="001C31D3" w:rsidRDefault="001C31D3" w:rsidP="003871AF">
      <w:pPr>
        <w:pStyle w:val="a3"/>
        <w:numPr>
          <w:ilvl w:val="0"/>
          <w:numId w:val="17"/>
        </w:numPr>
        <w:spacing w:after="0" w:line="360" w:lineRule="auto"/>
        <w:ind w:left="0" w:firstLine="709"/>
        <w:jc w:val="both"/>
        <w:rPr>
          <w:rFonts w:ascii="Times New Roman" w:hAnsi="Times New Roman" w:cs="Times New Roman"/>
          <w:sz w:val="28"/>
          <w:szCs w:val="28"/>
        </w:rPr>
      </w:pPr>
      <w:r w:rsidRPr="001C31D3">
        <w:rPr>
          <w:rFonts w:ascii="Times New Roman" w:hAnsi="Times New Roman" w:cs="Times New Roman"/>
          <w:sz w:val="28"/>
          <w:szCs w:val="28"/>
        </w:rPr>
        <w:t>Спортивна акробатика. Навчальна програма для дитячо-юнацьких спортивних шкіл</w:t>
      </w:r>
      <w:r>
        <w:rPr>
          <w:rFonts w:ascii="Times New Roman" w:hAnsi="Times New Roman" w:cs="Times New Roman"/>
          <w:sz w:val="28"/>
          <w:szCs w:val="28"/>
        </w:rPr>
        <w:t>.</w:t>
      </w:r>
      <w:r w:rsidRPr="001C31D3">
        <w:rPr>
          <w:rFonts w:ascii="Times New Roman" w:hAnsi="Times New Roman" w:cs="Times New Roman"/>
          <w:sz w:val="28"/>
          <w:szCs w:val="28"/>
        </w:rPr>
        <w:t xml:space="preserve"> Уклад. А. І. Сениця, М. М. Сениця, К.</w:t>
      </w:r>
      <w:r>
        <w:rPr>
          <w:rFonts w:ascii="Times New Roman" w:hAnsi="Times New Roman" w:cs="Times New Roman"/>
          <w:sz w:val="28"/>
          <w:szCs w:val="28"/>
        </w:rPr>
        <w:t> </w:t>
      </w:r>
      <w:r w:rsidRPr="001C31D3">
        <w:rPr>
          <w:rFonts w:ascii="Times New Roman" w:hAnsi="Times New Roman" w:cs="Times New Roman"/>
          <w:sz w:val="28"/>
          <w:szCs w:val="28"/>
        </w:rPr>
        <w:t>М.</w:t>
      </w:r>
      <w:r>
        <w:rPr>
          <w:rFonts w:ascii="Times New Roman" w:hAnsi="Times New Roman" w:cs="Times New Roman"/>
          <w:sz w:val="28"/>
          <w:szCs w:val="28"/>
        </w:rPr>
        <w:t> </w:t>
      </w:r>
      <w:r w:rsidRPr="001C31D3">
        <w:rPr>
          <w:rFonts w:ascii="Times New Roman" w:hAnsi="Times New Roman" w:cs="Times New Roman"/>
          <w:sz w:val="28"/>
          <w:szCs w:val="28"/>
        </w:rPr>
        <w:t>Кукурудза, Ю. Л. Голяк. Київ, Львів: ЛДУФК ім. Івана Боберського, 2023. 144 с.</w:t>
      </w:r>
    </w:p>
    <w:p w14:paraId="3FABC3EB" w14:textId="7B70A5E0" w:rsidR="006138E6" w:rsidRDefault="006138E6" w:rsidP="009B7AFB">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6138E6">
        <w:rPr>
          <w:rFonts w:ascii="Times New Roman" w:hAnsi="Times New Roman" w:cs="Times New Roman"/>
          <w:sz w:val="28"/>
          <w:szCs w:val="28"/>
        </w:rPr>
        <w:t xml:space="preserve">Талибова К. Н. Особливості спортивної акробатики як виду спорту. </w:t>
      </w:r>
      <w:r w:rsidRPr="006138E6">
        <w:rPr>
          <w:rFonts w:ascii="Times New Roman" w:hAnsi="Times New Roman" w:cs="Times New Roman"/>
          <w:i/>
          <w:iCs/>
          <w:sz w:val="28"/>
          <w:szCs w:val="28"/>
        </w:rPr>
        <w:t>«Фізична культура, спорт та здоров’я: стан, проблеми та перспективи»:</w:t>
      </w:r>
      <w:r w:rsidRPr="006138E6">
        <w:rPr>
          <w:rFonts w:ascii="Times New Roman" w:hAnsi="Times New Roman" w:cs="Times New Roman"/>
          <w:sz w:val="28"/>
          <w:szCs w:val="28"/>
        </w:rPr>
        <w:t xml:space="preserve"> матеріали V Всеукраїнської студентської наукової Інтернет-конференції (Харків, 14 грудня 2018 р.). Харків, 2018. С. 83</w:t>
      </w:r>
      <w:r>
        <w:rPr>
          <w:rFonts w:ascii="Times New Roman" w:hAnsi="Times New Roman" w:cs="Times New Roman"/>
          <w:sz w:val="28"/>
          <w:szCs w:val="28"/>
        </w:rPr>
        <w:t>-</w:t>
      </w:r>
      <w:r w:rsidRPr="006138E6">
        <w:rPr>
          <w:rFonts w:ascii="Times New Roman" w:hAnsi="Times New Roman" w:cs="Times New Roman"/>
          <w:sz w:val="28"/>
          <w:szCs w:val="28"/>
        </w:rPr>
        <w:t>85.</w:t>
      </w:r>
    </w:p>
    <w:p w14:paraId="77A6D6F4" w14:textId="4B42A0DE" w:rsidR="00FD1B22" w:rsidRDefault="00FD1B22" w:rsidP="009B7AFB">
      <w:pPr>
        <w:pStyle w:val="a3"/>
        <w:widowControl w:val="0"/>
        <w:numPr>
          <w:ilvl w:val="0"/>
          <w:numId w:val="17"/>
        </w:numPr>
        <w:spacing w:after="0" w:line="360" w:lineRule="auto"/>
        <w:ind w:left="0" w:firstLine="709"/>
        <w:jc w:val="both"/>
        <w:rPr>
          <w:rFonts w:ascii="Times New Roman" w:hAnsi="Times New Roman" w:cs="Times New Roman"/>
          <w:sz w:val="28"/>
          <w:szCs w:val="28"/>
        </w:rPr>
      </w:pPr>
      <w:r w:rsidRPr="00FD1B22">
        <w:rPr>
          <w:rFonts w:ascii="Times New Roman" w:hAnsi="Times New Roman" w:cs="Times New Roman"/>
          <w:sz w:val="28"/>
          <w:szCs w:val="28"/>
        </w:rPr>
        <w:t xml:space="preserve">Товт В.А., Дуло О.А., Щерба М.Ю. Основи теорії і методики </w:t>
      </w:r>
      <w:r w:rsidRPr="00FD1B22">
        <w:rPr>
          <w:rFonts w:ascii="Times New Roman" w:hAnsi="Times New Roman" w:cs="Times New Roman"/>
          <w:sz w:val="28"/>
          <w:szCs w:val="28"/>
        </w:rPr>
        <w:lastRenderedPageBreak/>
        <w:t>фізичного виховання: Навчальний посібник. Ужгород, 2010. С. 97-101.</w:t>
      </w:r>
    </w:p>
    <w:p w14:paraId="2B73BA50" w14:textId="77777777" w:rsidR="005D20A9" w:rsidRDefault="005D20A9" w:rsidP="003871AF">
      <w:pPr>
        <w:pStyle w:val="a3"/>
        <w:numPr>
          <w:ilvl w:val="0"/>
          <w:numId w:val="17"/>
        </w:numPr>
        <w:spacing w:after="0" w:line="360" w:lineRule="auto"/>
        <w:ind w:left="0" w:firstLine="709"/>
        <w:jc w:val="both"/>
        <w:rPr>
          <w:rFonts w:ascii="Times New Roman" w:hAnsi="Times New Roman" w:cs="Times New Roman"/>
          <w:sz w:val="28"/>
          <w:szCs w:val="28"/>
        </w:rPr>
      </w:pPr>
      <w:r w:rsidRPr="005D20A9">
        <w:rPr>
          <w:rFonts w:ascii="Times New Roman" w:hAnsi="Times New Roman" w:cs="Times New Roman"/>
          <w:sz w:val="28"/>
          <w:szCs w:val="28"/>
        </w:rPr>
        <w:t xml:space="preserve">Тодорова В. Г. Хореографічна підготовка в техніко-естетичних видах спорту: монографія. Львів: ЛДУФК, 2018. 252 с. </w:t>
      </w:r>
    </w:p>
    <w:p w14:paraId="6AE383AF" w14:textId="06D5CE7F" w:rsidR="005D20A9" w:rsidRDefault="005D20A9" w:rsidP="003871AF">
      <w:pPr>
        <w:pStyle w:val="a3"/>
        <w:numPr>
          <w:ilvl w:val="0"/>
          <w:numId w:val="17"/>
        </w:numPr>
        <w:spacing w:after="0" w:line="360" w:lineRule="auto"/>
        <w:ind w:left="0" w:firstLine="709"/>
        <w:jc w:val="both"/>
        <w:rPr>
          <w:rFonts w:ascii="Times New Roman" w:hAnsi="Times New Roman" w:cs="Times New Roman"/>
          <w:sz w:val="28"/>
          <w:szCs w:val="28"/>
        </w:rPr>
      </w:pPr>
      <w:r w:rsidRPr="005D20A9">
        <w:rPr>
          <w:rFonts w:ascii="Times New Roman" w:hAnsi="Times New Roman" w:cs="Times New Roman"/>
          <w:sz w:val="28"/>
          <w:szCs w:val="28"/>
        </w:rPr>
        <w:t xml:space="preserve">Тодорова В. Г. Артистичність як компонент виконавської майстерності в спортивній аеробіці. </w:t>
      </w:r>
      <w:r w:rsidRPr="005D20A9">
        <w:rPr>
          <w:rFonts w:ascii="Times New Roman" w:hAnsi="Times New Roman" w:cs="Times New Roman"/>
          <w:i/>
          <w:iCs/>
          <w:sz w:val="28"/>
          <w:szCs w:val="28"/>
        </w:rPr>
        <w:t xml:space="preserve">Фізична культура, спорт та здоров’я нації. </w:t>
      </w:r>
      <w:r w:rsidRPr="005D20A9">
        <w:rPr>
          <w:rFonts w:ascii="Times New Roman" w:hAnsi="Times New Roman" w:cs="Times New Roman"/>
          <w:sz w:val="28"/>
          <w:szCs w:val="28"/>
        </w:rPr>
        <w:t>2016. №1. С. 377</w:t>
      </w:r>
      <w:r>
        <w:rPr>
          <w:rFonts w:ascii="Times New Roman" w:hAnsi="Times New Roman" w:cs="Times New Roman"/>
          <w:sz w:val="28"/>
          <w:szCs w:val="28"/>
        </w:rPr>
        <w:t>-</w:t>
      </w:r>
      <w:r w:rsidRPr="005D20A9">
        <w:rPr>
          <w:rFonts w:ascii="Times New Roman" w:hAnsi="Times New Roman" w:cs="Times New Roman"/>
          <w:sz w:val="28"/>
          <w:szCs w:val="28"/>
        </w:rPr>
        <w:t xml:space="preserve">381. </w:t>
      </w:r>
    </w:p>
    <w:p w14:paraId="40B2EA5D" w14:textId="65DACE58" w:rsidR="005D20A9" w:rsidRDefault="005D20A9" w:rsidP="003871AF">
      <w:pPr>
        <w:pStyle w:val="a3"/>
        <w:numPr>
          <w:ilvl w:val="0"/>
          <w:numId w:val="17"/>
        </w:numPr>
        <w:spacing w:after="0" w:line="360" w:lineRule="auto"/>
        <w:ind w:left="0" w:firstLine="709"/>
        <w:jc w:val="both"/>
        <w:rPr>
          <w:rFonts w:ascii="Times New Roman" w:hAnsi="Times New Roman" w:cs="Times New Roman"/>
          <w:sz w:val="28"/>
          <w:szCs w:val="28"/>
        </w:rPr>
      </w:pPr>
      <w:r w:rsidRPr="005D20A9">
        <w:rPr>
          <w:rFonts w:ascii="Times New Roman" w:hAnsi="Times New Roman" w:cs="Times New Roman"/>
          <w:sz w:val="28"/>
          <w:szCs w:val="28"/>
        </w:rPr>
        <w:t xml:space="preserve">Тодорова В. Г. Місце хореографії в структурі змагальних програм спортсменів у спортивній аеробіці. </w:t>
      </w:r>
      <w:r w:rsidRPr="005D20A9">
        <w:rPr>
          <w:rFonts w:ascii="Times New Roman" w:hAnsi="Times New Roman" w:cs="Times New Roman"/>
          <w:i/>
          <w:iCs/>
          <w:sz w:val="28"/>
          <w:szCs w:val="28"/>
        </w:rPr>
        <w:t>Науковий часопис НПУ імені М.П. Драгоманова</w:t>
      </w:r>
      <w:r w:rsidRPr="005D20A9">
        <w:rPr>
          <w:rFonts w:ascii="Times New Roman" w:hAnsi="Times New Roman" w:cs="Times New Roman"/>
          <w:sz w:val="28"/>
          <w:szCs w:val="28"/>
        </w:rPr>
        <w:t>. 2016. Випуск 3(72). С. 133</w:t>
      </w:r>
      <w:r>
        <w:rPr>
          <w:rFonts w:ascii="Times New Roman" w:hAnsi="Times New Roman" w:cs="Times New Roman"/>
          <w:sz w:val="28"/>
          <w:szCs w:val="28"/>
        </w:rPr>
        <w:t>-</w:t>
      </w:r>
      <w:r w:rsidRPr="005D20A9">
        <w:rPr>
          <w:rFonts w:ascii="Times New Roman" w:hAnsi="Times New Roman" w:cs="Times New Roman"/>
          <w:sz w:val="28"/>
          <w:szCs w:val="28"/>
        </w:rPr>
        <w:t xml:space="preserve">136. </w:t>
      </w:r>
    </w:p>
    <w:p w14:paraId="39174956" w14:textId="11B5E47D" w:rsidR="00286F87" w:rsidRDefault="005D20A9" w:rsidP="003871AF">
      <w:pPr>
        <w:pStyle w:val="a3"/>
        <w:numPr>
          <w:ilvl w:val="0"/>
          <w:numId w:val="17"/>
        </w:numPr>
        <w:spacing w:after="0" w:line="360" w:lineRule="auto"/>
        <w:ind w:left="0" w:firstLine="709"/>
        <w:jc w:val="both"/>
        <w:rPr>
          <w:rFonts w:ascii="Times New Roman" w:hAnsi="Times New Roman" w:cs="Times New Roman"/>
          <w:sz w:val="28"/>
          <w:szCs w:val="28"/>
        </w:rPr>
      </w:pPr>
      <w:r w:rsidRPr="005D20A9">
        <w:rPr>
          <w:rFonts w:ascii="Times New Roman" w:hAnsi="Times New Roman" w:cs="Times New Roman"/>
          <w:sz w:val="28"/>
          <w:szCs w:val="28"/>
        </w:rPr>
        <w:t>Тодорова В. Г. Рівень виразності виконання вправ у команд зі спортивної аеробіці.</w:t>
      </w:r>
      <w:r w:rsidRPr="005D20A9">
        <w:rPr>
          <w:rFonts w:ascii="Times New Roman" w:hAnsi="Times New Roman" w:cs="Times New Roman"/>
          <w:i/>
          <w:iCs/>
          <w:sz w:val="28"/>
          <w:szCs w:val="28"/>
        </w:rPr>
        <w:t xml:space="preserve"> Актуальні проблеми фізичного виховання, реабілітації, спорту і туризму.</w:t>
      </w:r>
      <w:r w:rsidRPr="005D20A9">
        <w:rPr>
          <w:rFonts w:ascii="Times New Roman" w:hAnsi="Times New Roman" w:cs="Times New Roman"/>
          <w:sz w:val="28"/>
          <w:szCs w:val="28"/>
        </w:rPr>
        <w:t xml:space="preserve"> Запоріжжя: КПУ. 2016. С. 121</w:t>
      </w:r>
      <w:r>
        <w:rPr>
          <w:rFonts w:ascii="Times New Roman" w:hAnsi="Times New Roman" w:cs="Times New Roman"/>
          <w:sz w:val="28"/>
          <w:szCs w:val="28"/>
        </w:rPr>
        <w:t>-</w:t>
      </w:r>
      <w:r w:rsidRPr="005D20A9">
        <w:rPr>
          <w:rFonts w:ascii="Times New Roman" w:hAnsi="Times New Roman" w:cs="Times New Roman"/>
          <w:sz w:val="28"/>
          <w:szCs w:val="28"/>
        </w:rPr>
        <w:t xml:space="preserve">123. </w:t>
      </w:r>
      <w:r w:rsidR="00286F87" w:rsidRPr="00286F87">
        <w:rPr>
          <w:rFonts w:ascii="Times New Roman" w:hAnsi="Times New Roman" w:cs="Times New Roman"/>
          <w:sz w:val="28"/>
          <w:szCs w:val="28"/>
        </w:rPr>
        <w:t xml:space="preserve"> </w:t>
      </w:r>
    </w:p>
    <w:p w14:paraId="33226DB9" w14:textId="3F80FFBA" w:rsidR="00CF7E45" w:rsidRDefault="007C567B" w:rsidP="003871AF">
      <w:pPr>
        <w:pStyle w:val="a3"/>
        <w:numPr>
          <w:ilvl w:val="0"/>
          <w:numId w:val="17"/>
        </w:numPr>
        <w:spacing w:after="0" w:line="360" w:lineRule="auto"/>
        <w:ind w:left="0" w:firstLine="709"/>
        <w:jc w:val="both"/>
        <w:rPr>
          <w:rFonts w:ascii="Times New Roman" w:hAnsi="Times New Roman" w:cs="Times New Roman"/>
          <w:sz w:val="28"/>
          <w:szCs w:val="28"/>
        </w:rPr>
      </w:pPr>
      <w:r w:rsidRPr="007C567B">
        <w:rPr>
          <w:rFonts w:ascii="Times New Roman" w:hAnsi="Times New Roman" w:cs="Times New Roman"/>
          <w:sz w:val="28"/>
          <w:szCs w:val="28"/>
        </w:rPr>
        <w:t>Тулайдан В.</w:t>
      </w:r>
      <w:r>
        <w:rPr>
          <w:rFonts w:ascii="Times New Roman" w:hAnsi="Times New Roman" w:cs="Times New Roman"/>
          <w:sz w:val="28"/>
          <w:szCs w:val="28"/>
        </w:rPr>
        <w:t xml:space="preserve"> </w:t>
      </w:r>
      <w:r w:rsidRPr="007C567B">
        <w:rPr>
          <w:rFonts w:ascii="Times New Roman" w:hAnsi="Times New Roman" w:cs="Times New Roman"/>
          <w:sz w:val="28"/>
          <w:szCs w:val="28"/>
        </w:rPr>
        <w:t>Г., Тулайдан Ю.</w:t>
      </w:r>
      <w:r>
        <w:rPr>
          <w:rFonts w:ascii="Times New Roman" w:hAnsi="Times New Roman" w:cs="Times New Roman"/>
          <w:sz w:val="28"/>
          <w:szCs w:val="28"/>
        </w:rPr>
        <w:t xml:space="preserve"> </w:t>
      </w:r>
      <w:r w:rsidRPr="007C567B">
        <w:rPr>
          <w:rFonts w:ascii="Times New Roman" w:hAnsi="Times New Roman" w:cs="Times New Roman"/>
          <w:sz w:val="28"/>
          <w:szCs w:val="28"/>
        </w:rPr>
        <w:t>Т. Практикум з теорії і методики фізичного виховання.  Львів, «Фест-Прінт». 2017.  179 с.</w:t>
      </w:r>
      <w:r w:rsidR="00CF7E45">
        <w:rPr>
          <w:rFonts w:ascii="Times New Roman" w:hAnsi="Times New Roman" w:cs="Times New Roman"/>
          <w:sz w:val="28"/>
          <w:szCs w:val="28"/>
        </w:rPr>
        <w:t xml:space="preserve"> </w:t>
      </w:r>
      <w:hyperlink w:history="1">
        <w:r w:rsidR="007A026E" w:rsidRPr="00E92900">
          <w:rPr>
            <w:rStyle w:val="a9"/>
            <w:rFonts w:ascii="Times New Roman" w:hAnsi="Times New Roman" w:cs="Times New Roman"/>
            <w:sz w:val="28"/>
            <w:szCs w:val="28"/>
          </w:rPr>
          <w:t>https://dspace.uzhnu. edu.ua/jspui/bitstream/lib/19960/1/Практикум%20%28ТМФВ%29.pdf</w:t>
        </w:r>
      </w:hyperlink>
      <w:r w:rsidR="00CF7E45">
        <w:rPr>
          <w:rFonts w:ascii="Times New Roman" w:hAnsi="Times New Roman" w:cs="Times New Roman"/>
          <w:sz w:val="28"/>
          <w:szCs w:val="28"/>
        </w:rPr>
        <w:t xml:space="preserve"> </w:t>
      </w:r>
    </w:p>
    <w:p w14:paraId="56866B1E" w14:textId="42EC1D57" w:rsidR="00A73CA2" w:rsidRDefault="00A73CA2" w:rsidP="003D44BB">
      <w:pPr>
        <w:pStyle w:val="a3"/>
        <w:numPr>
          <w:ilvl w:val="0"/>
          <w:numId w:val="17"/>
        </w:numPr>
        <w:spacing w:after="0" w:line="360" w:lineRule="auto"/>
        <w:ind w:left="0" w:firstLine="709"/>
        <w:jc w:val="both"/>
        <w:rPr>
          <w:rFonts w:ascii="Times New Roman" w:hAnsi="Times New Roman" w:cs="Times New Roman"/>
          <w:sz w:val="28"/>
          <w:szCs w:val="28"/>
        </w:rPr>
      </w:pPr>
      <w:r w:rsidRPr="00A73CA2">
        <w:rPr>
          <w:rFonts w:ascii="Times New Roman" w:hAnsi="Times New Roman" w:cs="Times New Roman"/>
          <w:sz w:val="28"/>
          <w:szCs w:val="28"/>
        </w:rPr>
        <w:t>Худолій О. М, Карпунець Т. В, Іващенко О. В. Структурна модель рухової підготовленості юних гімнасток 6</w:t>
      </w:r>
      <w:r>
        <w:rPr>
          <w:rFonts w:ascii="Times New Roman" w:hAnsi="Times New Roman" w:cs="Times New Roman"/>
          <w:sz w:val="28"/>
          <w:szCs w:val="28"/>
        </w:rPr>
        <w:t>-</w:t>
      </w:r>
      <w:r w:rsidRPr="00A73CA2">
        <w:rPr>
          <w:rFonts w:ascii="Times New Roman" w:hAnsi="Times New Roman" w:cs="Times New Roman"/>
          <w:sz w:val="28"/>
          <w:szCs w:val="28"/>
        </w:rPr>
        <w:t xml:space="preserve">8 років. </w:t>
      </w:r>
      <w:r w:rsidRPr="00A73CA2">
        <w:rPr>
          <w:rFonts w:ascii="Times New Roman" w:hAnsi="Times New Roman" w:cs="Times New Roman"/>
          <w:i/>
          <w:iCs/>
          <w:sz w:val="28"/>
          <w:szCs w:val="28"/>
        </w:rPr>
        <w:t xml:space="preserve">Теорія та методика фізичного виховання. </w:t>
      </w:r>
      <w:r w:rsidRPr="00A73CA2">
        <w:rPr>
          <w:rFonts w:ascii="Times New Roman" w:hAnsi="Times New Roman" w:cs="Times New Roman"/>
          <w:sz w:val="28"/>
          <w:szCs w:val="28"/>
        </w:rPr>
        <w:t>2015. №4. С. 3</w:t>
      </w:r>
      <w:r>
        <w:rPr>
          <w:rFonts w:ascii="Times New Roman" w:hAnsi="Times New Roman" w:cs="Times New Roman"/>
          <w:sz w:val="28"/>
          <w:szCs w:val="28"/>
        </w:rPr>
        <w:t>-</w:t>
      </w:r>
      <w:r w:rsidRPr="00A73CA2">
        <w:rPr>
          <w:rFonts w:ascii="Times New Roman" w:hAnsi="Times New Roman" w:cs="Times New Roman"/>
          <w:sz w:val="28"/>
          <w:szCs w:val="28"/>
        </w:rPr>
        <w:t>10.</w:t>
      </w:r>
    </w:p>
    <w:p w14:paraId="623BD2F4" w14:textId="1451C270" w:rsidR="00825F1D" w:rsidRDefault="00825F1D" w:rsidP="003D44BB">
      <w:pPr>
        <w:pStyle w:val="a3"/>
        <w:numPr>
          <w:ilvl w:val="0"/>
          <w:numId w:val="17"/>
        </w:numPr>
        <w:spacing w:after="0" w:line="360" w:lineRule="auto"/>
        <w:ind w:left="0" w:firstLine="709"/>
        <w:jc w:val="both"/>
        <w:rPr>
          <w:rFonts w:ascii="Times New Roman" w:hAnsi="Times New Roman" w:cs="Times New Roman"/>
          <w:sz w:val="28"/>
          <w:szCs w:val="28"/>
        </w:rPr>
      </w:pPr>
      <w:r w:rsidRPr="00825F1D">
        <w:rPr>
          <w:rFonts w:ascii="Times New Roman" w:hAnsi="Times New Roman" w:cs="Times New Roman"/>
          <w:sz w:val="28"/>
          <w:szCs w:val="28"/>
        </w:rPr>
        <w:t>Черних, Т., Мулик, В., Окунь Д. Дослідження рівня фізичної підготовленості юних спортсменів акробатів на початковому етапі підготовки</w:t>
      </w:r>
      <w:r>
        <w:rPr>
          <w:rFonts w:ascii="Times New Roman" w:hAnsi="Times New Roman" w:cs="Times New Roman"/>
          <w:sz w:val="28"/>
          <w:szCs w:val="28"/>
        </w:rPr>
        <w:t>.</w:t>
      </w:r>
      <w:r w:rsidRPr="00825F1D">
        <w:rPr>
          <w:rFonts w:ascii="Times New Roman" w:hAnsi="Times New Roman" w:cs="Times New Roman"/>
          <w:sz w:val="28"/>
          <w:szCs w:val="28"/>
        </w:rPr>
        <w:t xml:space="preserve"> </w:t>
      </w:r>
      <w:r w:rsidRPr="00825F1D">
        <w:rPr>
          <w:rFonts w:ascii="Times New Roman" w:hAnsi="Times New Roman" w:cs="Times New Roman"/>
          <w:i/>
          <w:iCs/>
          <w:sz w:val="28"/>
          <w:szCs w:val="28"/>
        </w:rPr>
        <w:t>Слобожанський науково-спортивний вісник.</w:t>
      </w:r>
      <w:r w:rsidRPr="00825F1D">
        <w:rPr>
          <w:rFonts w:ascii="Times New Roman" w:hAnsi="Times New Roman" w:cs="Times New Roman"/>
          <w:sz w:val="28"/>
          <w:szCs w:val="28"/>
        </w:rPr>
        <w:t xml:space="preserve"> 2019. </w:t>
      </w:r>
      <w:r>
        <w:rPr>
          <w:rFonts w:ascii="Times New Roman" w:hAnsi="Times New Roman" w:cs="Times New Roman"/>
          <w:sz w:val="28"/>
          <w:szCs w:val="28"/>
        </w:rPr>
        <w:t>Випуск </w:t>
      </w:r>
      <w:r w:rsidRPr="00825F1D">
        <w:rPr>
          <w:rFonts w:ascii="Times New Roman" w:hAnsi="Times New Roman" w:cs="Times New Roman"/>
          <w:sz w:val="28"/>
          <w:szCs w:val="28"/>
        </w:rPr>
        <w:t>№5(73). С. 61</w:t>
      </w:r>
      <w:r>
        <w:rPr>
          <w:rFonts w:ascii="Times New Roman" w:hAnsi="Times New Roman" w:cs="Times New Roman"/>
          <w:sz w:val="28"/>
          <w:szCs w:val="28"/>
        </w:rPr>
        <w:t>-</w:t>
      </w:r>
      <w:r w:rsidRPr="00825F1D">
        <w:rPr>
          <w:rFonts w:ascii="Times New Roman" w:hAnsi="Times New Roman" w:cs="Times New Roman"/>
          <w:sz w:val="28"/>
          <w:szCs w:val="28"/>
        </w:rPr>
        <w:t xml:space="preserve">65. </w:t>
      </w:r>
    </w:p>
    <w:p w14:paraId="4158F920" w14:textId="77777777" w:rsidR="00645613" w:rsidRDefault="00825F1D" w:rsidP="00645613">
      <w:pPr>
        <w:pStyle w:val="a3"/>
        <w:numPr>
          <w:ilvl w:val="0"/>
          <w:numId w:val="17"/>
        </w:numPr>
        <w:spacing w:after="0" w:line="360" w:lineRule="auto"/>
        <w:ind w:left="0" w:firstLine="709"/>
        <w:jc w:val="both"/>
        <w:rPr>
          <w:rFonts w:ascii="Times New Roman" w:hAnsi="Times New Roman" w:cs="Times New Roman"/>
          <w:sz w:val="28"/>
          <w:szCs w:val="28"/>
        </w:rPr>
      </w:pPr>
      <w:r w:rsidRPr="00825F1D">
        <w:rPr>
          <w:rFonts w:ascii="Times New Roman" w:hAnsi="Times New Roman" w:cs="Times New Roman"/>
          <w:sz w:val="28"/>
          <w:szCs w:val="28"/>
        </w:rPr>
        <w:t>Черних Т. І., Мулик В. В. Вплив експериментальної методики на рівень прояву рухових якостей юних акробатів 6</w:t>
      </w:r>
      <w:r>
        <w:rPr>
          <w:rFonts w:ascii="Times New Roman" w:hAnsi="Times New Roman" w:cs="Times New Roman"/>
          <w:sz w:val="28"/>
          <w:szCs w:val="28"/>
        </w:rPr>
        <w:t>-</w:t>
      </w:r>
      <w:r w:rsidRPr="00825F1D">
        <w:rPr>
          <w:rFonts w:ascii="Times New Roman" w:hAnsi="Times New Roman" w:cs="Times New Roman"/>
          <w:sz w:val="28"/>
          <w:szCs w:val="28"/>
        </w:rPr>
        <w:t xml:space="preserve">7 років. </w:t>
      </w:r>
      <w:r w:rsidRPr="00825F1D">
        <w:rPr>
          <w:rFonts w:ascii="Times New Roman" w:hAnsi="Times New Roman" w:cs="Times New Roman"/>
          <w:i/>
          <w:iCs/>
          <w:sz w:val="28"/>
          <w:szCs w:val="28"/>
        </w:rPr>
        <w:t xml:space="preserve">Науковий часопис НПУ імені М.П. Драгоманова. </w:t>
      </w:r>
      <w:r w:rsidRPr="00825F1D">
        <w:rPr>
          <w:rFonts w:ascii="Times New Roman" w:hAnsi="Times New Roman" w:cs="Times New Roman"/>
          <w:sz w:val="28"/>
          <w:szCs w:val="28"/>
        </w:rPr>
        <w:t>2022. Випуск 3(148). С. 119</w:t>
      </w:r>
      <w:r>
        <w:rPr>
          <w:rFonts w:ascii="Times New Roman" w:hAnsi="Times New Roman" w:cs="Times New Roman"/>
          <w:sz w:val="28"/>
          <w:szCs w:val="28"/>
        </w:rPr>
        <w:t>-</w:t>
      </w:r>
      <w:r w:rsidRPr="00825F1D">
        <w:rPr>
          <w:rFonts w:ascii="Times New Roman" w:hAnsi="Times New Roman" w:cs="Times New Roman"/>
          <w:sz w:val="28"/>
          <w:szCs w:val="28"/>
        </w:rPr>
        <w:t>123.</w:t>
      </w:r>
    </w:p>
    <w:p w14:paraId="7E46D542" w14:textId="7990FEB1" w:rsidR="00645613" w:rsidRDefault="00645613" w:rsidP="00645613">
      <w:pPr>
        <w:pStyle w:val="a3"/>
        <w:numPr>
          <w:ilvl w:val="0"/>
          <w:numId w:val="17"/>
        </w:numPr>
        <w:spacing w:after="0" w:line="360" w:lineRule="auto"/>
        <w:ind w:left="0" w:firstLine="709"/>
        <w:jc w:val="both"/>
        <w:rPr>
          <w:rFonts w:ascii="Times New Roman" w:hAnsi="Times New Roman" w:cs="Times New Roman"/>
          <w:sz w:val="28"/>
          <w:szCs w:val="28"/>
        </w:rPr>
      </w:pPr>
      <w:r w:rsidRPr="00645613">
        <w:rPr>
          <w:rFonts w:ascii="Times New Roman" w:hAnsi="Times New Roman" w:cs="Times New Roman"/>
          <w:sz w:val="28"/>
          <w:szCs w:val="28"/>
        </w:rPr>
        <w:t>Чернишенко</w:t>
      </w:r>
      <w:r>
        <w:rPr>
          <w:rFonts w:ascii="Times New Roman" w:hAnsi="Times New Roman" w:cs="Times New Roman"/>
          <w:sz w:val="28"/>
          <w:szCs w:val="28"/>
        </w:rPr>
        <w:t xml:space="preserve"> Т. М.,  </w:t>
      </w:r>
      <w:r w:rsidRPr="00645613">
        <w:rPr>
          <w:rFonts w:ascii="Times New Roman" w:hAnsi="Times New Roman" w:cs="Times New Roman"/>
          <w:sz w:val="28"/>
          <w:szCs w:val="28"/>
        </w:rPr>
        <w:t>Драчук</w:t>
      </w:r>
      <w:r>
        <w:rPr>
          <w:rFonts w:ascii="Times New Roman" w:hAnsi="Times New Roman" w:cs="Times New Roman"/>
          <w:sz w:val="28"/>
          <w:szCs w:val="28"/>
        </w:rPr>
        <w:t xml:space="preserve"> А. І., </w:t>
      </w:r>
      <w:r w:rsidRPr="00645613">
        <w:rPr>
          <w:rFonts w:ascii="Times New Roman" w:hAnsi="Times New Roman" w:cs="Times New Roman"/>
          <w:sz w:val="28"/>
          <w:szCs w:val="28"/>
        </w:rPr>
        <w:t>Герасимишин</w:t>
      </w:r>
      <w:r>
        <w:rPr>
          <w:rFonts w:ascii="Times New Roman" w:hAnsi="Times New Roman" w:cs="Times New Roman"/>
          <w:sz w:val="28"/>
          <w:szCs w:val="28"/>
        </w:rPr>
        <w:t xml:space="preserve"> В. П., Драчук Д. В. </w:t>
      </w:r>
      <w:r w:rsidRPr="00645613">
        <w:rPr>
          <w:rFonts w:ascii="Times New Roman" w:hAnsi="Times New Roman" w:cs="Times New Roman"/>
          <w:sz w:val="28"/>
          <w:szCs w:val="28"/>
        </w:rPr>
        <w:t>Удосконалення тренувального процесу у спортивній акробатиці у жіночих групах на основі аналізу змагальної діяльності</w:t>
      </w:r>
      <w:r>
        <w:rPr>
          <w:rFonts w:ascii="Times New Roman" w:hAnsi="Times New Roman" w:cs="Times New Roman"/>
          <w:sz w:val="28"/>
          <w:szCs w:val="28"/>
        </w:rPr>
        <w:t>.</w:t>
      </w:r>
      <w:r w:rsidR="00572B68">
        <w:rPr>
          <w:rFonts w:ascii="Times New Roman" w:hAnsi="Times New Roman" w:cs="Times New Roman"/>
          <w:sz w:val="28"/>
          <w:szCs w:val="28"/>
        </w:rPr>
        <w:t xml:space="preserve"> </w:t>
      </w:r>
      <w:r w:rsidR="00572B68" w:rsidRPr="00572B68">
        <w:rPr>
          <w:rFonts w:ascii="Times New Roman" w:hAnsi="Times New Roman" w:cs="Times New Roman"/>
          <w:i/>
          <w:iCs/>
          <w:sz w:val="28"/>
          <w:szCs w:val="28"/>
        </w:rPr>
        <w:t>Physical culture sports and health.</w:t>
      </w:r>
      <w:r w:rsidR="00572B68">
        <w:rPr>
          <w:rFonts w:ascii="Times New Roman" w:hAnsi="Times New Roman" w:cs="Times New Roman"/>
          <w:sz w:val="28"/>
          <w:szCs w:val="28"/>
        </w:rPr>
        <w:t xml:space="preserve"> </w:t>
      </w:r>
      <w:r w:rsidR="00572B68" w:rsidRPr="00572B68">
        <w:rPr>
          <w:rFonts w:ascii="Times New Roman" w:hAnsi="Times New Roman" w:cs="Times New Roman"/>
          <w:sz w:val="28"/>
          <w:szCs w:val="28"/>
        </w:rPr>
        <w:t>July 2024</w:t>
      </w:r>
      <w:r w:rsidR="00572B68">
        <w:rPr>
          <w:rFonts w:ascii="Times New Roman" w:hAnsi="Times New Roman" w:cs="Times New Roman"/>
          <w:sz w:val="28"/>
          <w:szCs w:val="28"/>
        </w:rPr>
        <w:t xml:space="preserve">. </w:t>
      </w:r>
      <w:r>
        <w:rPr>
          <w:rFonts w:ascii="Times New Roman" w:hAnsi="Times New Roman" w:cs="Times New Roman"/>
          <w:sz w:val="28"/>
          <w:szCs w:val="28"/>
        </w:rPr>
        <w:t xml:space="preserve"> </w:t>
      </w:r>
      <w:r w:rsidR="00572B68">
        <w:rPr>
          <w:rFonts w:ascii="Times New Roman" w:hAnsi="Times New Roman" w:cs="Times New Roman"/>
          <w:sz w:val="28"/>
          <w:szCs w:val="28"/>
        </w:rPr>
        <w:t xml:space="preserve">С. 323-333. </w:t>
      </w:r>
      <w:r w:rsidRPr="00645613">
        <w:rPr>
          <w:rFonts w:ascii="Times New Roman" w:hAnsi="Times New Roman" w:cs="Times New Roman"/>
          <w:sz w:val="28"/>
          <w:szCs w:val="28"/>
        </w:rPr>
        <w:t>DOI: 10.31652/2071-5285-2024-17(36)-323-333</w:t>
      </w:r>
      <w:r>
        <w:rPr>
          <w:rFonts w:ascii="Times New Roman" w:hAnsi="Times New Roman" w:cs="Times New Roman"/>
          <w:sz w:val="28"/>
          <w:szCs w:val="28"/>
        </w:rPr>
        <w:t xml:space="preserve"> </w:t>
      </w:r>
    </w:p>
    <w:p w14:paraId="1B535978" w14:textId="41A22C6A" w:rsidR="00D71143" w:rsidRPr="00645613" w:rsidRDefault="00D71143" w:rsidP="00645613">
      <w:pPr>
        <w:pStyle w:val="a3"/>
        <w:numPr>
          <w:ilvl w:val="0"/>
          <w:numId w:val="17"/>
        </w:numPr>
        <w:spacing w:after="0" w:line="360" w:lineRule="auto"/>
        <w:ind w:left="0" w:firstLine="709"/>
        <w:jc w:val="both"/>
        <w:rPr>
          <w:rFonts w:ascii="Times New Roman" w:hAnsi="Times New Roman" w:cs="Times New Roman"/>
          <w:sz w:val="28"/>
          <w:szCs w:val="28"/>
        </w:rPr>
      </w:pPr>
      <w:r w:rsidRPr="00D71143">
        <w:rPr>
          <w:rFonts w:ascii="Times New Roman" w:hAnsi="Times New Roman" w:cs="Times New Roman"/>
          <w:sz w:val="28"/>
          <w:szCs w:val="28"/>
        </w:rPr>
        <w:lastRenderedPageBreak/>
        <w:t xml:space="preserve">Шамардіна Г. М., Бачинська Н. В. Комплексний підхід до усунення помилок у техниці жіночих парних акробатичних вправ. </w:t>
      </w:r>
      <w:r w:rsidRPr="00D71143">
        <w:rPr>
          <w:rFonts w:ascii="Times New Roman" w:hAnsi="Times New Roman" w:cs="Times New Roman"/>
          <w:i/>
          <w:iCs/>
          <w:sz w:val="28"/>
          <w:szCs w:val="28"/>
        </w:rPr>
        <w:t xml:space="preserve">Концепція розвитку галузі фізичного виховання і спорту в Україні: </w:t>
      </w:r>
      <w:r w:rsidRPr="00D71143">
        <w:rPr>
          <w:rFonts w:ascii="Times New Roman" w:hAnsi="Times New Roman" w:cs="Times New Roman"/>
          <w:sz w:val="28"/>
          <w:szCs w:val="28"/>
        </w:rPr>
        <w:t>Збірник наукових праць Міжнародного Університету «РЕГІ» імені академіка Степана Дем’янчука. Рівне, 2001. Вип. 2. С. 450</w:t>
      </w:r>
      <w:r>
        <w:rPr>
          <w:rFonts w:ascii="Times New Roman" w:hAnsi="Times New Roman" w:cs="Times New Roman"/>
          <w:sz w:val="28"/>
          <w:szCs w:val="28"/>
        </w:rPr>
        <w:t>-</w:t>
      </w:r>
      <w:r w:rsidRPr="00D71143">
        <w:rPr>
          <w:rFonts w:ascii="Times New Roman" w:hAnsi="Times New Roman" w:cs="Times New Roman"/>
          <w:sz w:val="28"/>
          <w:szCs w:val="28"/>
        </w:rPr>
        <w:t>451.</w:t>
      </w:r>
    </w:p>
    <w:p w14:paraId="4737A320" w14:textId="4088ADF5" w:rsidR="003871AF" w:rsidRDefault="000059AF" w:rsidP="003D44BB">
      <w:pPr>
        <w:pStyle w:val="a3"/>
        <w:numPr>
          <w:ilvl w:val="0"/>
          <w:numId w:val="17"/>
        </w:numPr>
        <w:spacing w:after="0" w:line="360" w:lineRule="auto"/>
        <w:ind w:left="0" w:firstLine="709"/>
        <w:jc w:val="both"/>
        <w:rPr>
          <w:rFonts w:ascii="Times New Roman" w:hAnsi="Times New Roman" w:cs="Times New Roman"/>
          <w:sz w:val="28"/>
          <w:szCs w:val="28"/>
        </w:rPr>
      </w:pPr>
      <w:r w:rsidRPr="000059AF">
        <w:rPr>
          <w:rFonts w:ascii="Times New Roman" w:hAnsi="Times New Roman" w:cs="Times New Roman"/>
          <w:sz w:val="28"/>
          <w:szCs w:val="28"/>
        </w:rPr>
        <w:t>Шевчук М. Критерії спортивного відбору в спортивній акробатиці</w:t>
      </w:r>
      <w:r>
        <w:rPr>
          <w:rFonts w:ascii="Times New Roman" w:hAnsi="Times New Roman" w:cs="Times New Roman"/>
          <w:sz w:val="28"/>
          <w:szCs w:val="28"/>
        </w:rPr>
        <w:t>.</w:t>
      </w:r>
      <w:r w:rsidRPr="000059AF">
        <w:rPr>
          <w:rFonts w:ascii="Times New Roman" w:hAnsi="Times New Roman" w:cs="Times New Roman"/>
          <w:sz w:val="28"/>
          <w:szCs w:val="28"/>
        </w:rPr>
        <w:t xml:space="preserve"> </w:t>
      </w:r>
      <w:r w:rsidRPr="0089637A">
        <w:rPr>
          <w:rFonts w:ascii="Times New Roman" w:hAnsi="Times New Roman" w:cs="Times New Roman"/>
          <w:i/>
          <w:iCs/>
          <w:sz w:val="28"/>
          <w:szCs w:val="28"/>
        </w:rPr>
        <w:t xml:space="preserve">Фізична культура, спорт та фізична реабілітація в сучасному суспільстві: </w:t>
      </w:r>
      <w:r w:rsidRPr="000059AF">
        <w:rPr>
          <w:rFonts w:ascii="Times New Roman" w:hAnsi="Times New Roman" w:cs="Times New Roman"/>
          <w:sz w:val="28"/>
          <w:szCs w:val="28"/>
        </w:rPr>
        <w:t>матеріали V Всеукр. студ. наук.-практ. конф., 12</w:t>
      </w:r>
      <w:r>
        <w:rPr>
          <w:rFonts w:ascii="Times New Roman" w:hAnsi="Times New Roman" w:cs="Times New Roman"/>
          <w:sz w:val="28"/>
          <w:szCs w:val="28"/>
        </w:rPr>
        <w:t>-</w:t>
      </w:r>
      <w:r w:rsidRPr="000059AF">
        <w:rPr>
          <w:rFonts w:ascii="Times New Roman" w:hAnsi="Times New Roman" w:cs="Times New Roman"/>
          <w:sz w:val="28"/>
          <w:szCs w:val="28"/>
        </w:rPr>
        <w:t>13 квіт. 2012 р. Вінниця, 2012. С. 163</w:t>
      </w:r>
      <w:r>
        <w:rPr>
          <w:rFonts w:ascii="Times New Roman" w:hAnsi="Times New Roman" w:cs="Times New Roman"/>
          <w:sz w:val="28"/>
          <w:szCs w:val="28"/>
        </w:rPr>
        <w:t>-</w:t>
      </w:r>
      <w:r w:rsidRPr="000059AF">
        <w:rPr>
          <w:rFonts w:ascii="Times New Roman" w:hAnsi="Times New Roman" w:cs="Times New Roman"/>
          <w:sz w:val="28"/>
          <w:szCs w:val="28"/>
        </w:rPr>
        <w:t>166.</w:t>
      </w:r>
    </w:p>
    <w:p w14:paraId="5BB7ED7D" w14:textId="102D255F" w:rsidR="00AE1D45" w:rsidRDefault="00AE1D45" w:rsidP="003D44BB">
      <w:pPr>
        <w:pStyle w:val="a3"/>
        <w:numPr>
          <w:ilvl w:val="0"/>
          <w:numId w:val="17"/>
        </w:numPr>
        <w:spacing w:after="0" w:line="360" w:lineRule="auto"/>
        <w:ind w:left="0" w:firstLine="709"/>
        <w:jc w:val="both"/>
        <w:rPr>
          <w:rFonts w:ascii="Times New Roman" w:hAnsi="Times New Roman" w:cs="Times New Roman"/>
          <w:sz w:val="28"/>
          <w:szCs w:val="28"/>
        </w:rPr>
      </w:pPr>
      <w:r w:rsidRPr="00AE1D45">
        <w:rPr>
          <w:rFonts w:ascii="Times New Roman" w:hAnsi="Times New Roman" w:cs="Times New Roman"/>
          <w:sz w:val="28"/>
          <w:szCs w:val="28"/>
        </w:rPr>
        <w:t>Шевчук М.</w:t>
      </w:r>
      <w:r>
        <w:rPr>
          <w:rFonts w:ascii="Times New Roman" w:hAnsi="Times New Roman" w:cs="Times New Roman"/>
          <w:sz w:val="28"/>
          <w:szCs w:val="28"/>
        </w:rPr>
        <w:t xml:space="preserve"> </w:t>
      </w:r>
      <w:r w:rsidRPr="00AE1D45">
        <w:rPr>
          <w:rFonts w:ascii="Times New Roman" w:hAnsi="Times New Roman" w:cs="Times New Roman"/>
          <w:sz w:val="28"/>
          <w:szCs w:val="28"/>
        </w:rPr>
        <w:t>А. Спортивний відбір акробатів на основі комплексної оцінки рухових здібностей: автореф. дис. канд. наук з фізичного виховання і спорту. Київ: 2015. 20 с.</w:t>
      </w:r>
    </w:p>
    <w:p w14:paraId="27E1279F" w14:textId="1A8EF86B" w:rsidR="002B0B7E" w:rsidRDefault="002B0B7E" w:rsidP="003D44BB">
      <w:pPr>
        <w:pStyle w:val="a3"/>
        <w:numPr>
          <w:ilvl w:val="0"/>
          <w:numId w:val="17"/>
        </w:numPr>
        <w:spacing w:after="0" w:line="360" w:lineRule="auto"/>
        <w:ind w:left="0" w:firstLine="709"/>
        <w:jc w:val="both"/>
        <w:rPr>
          <w:rFonts w:ascii="Times New Roman" w:hAnsi="Times New Roman" w:cs="Times New Roman"/>
          <w:sz w:val="28"/>
          <w:szCs w:val="28"/>
        </w:rPr>
      </w:pPr>
      <w:r w:rsidRPr="002B0B7E">
        <w:rPr>
          <w:rFonts w:ascii="Times New Roman" w:hAnsi="Times New Roman" w:cs="Times New Roman"/>
          <w:sz w:val="28"/>
          <w:szCs w:val="28"/>
        </w:rPr>
        <w:t xml:space="preserve">Bohuslavska V., Miroshnichenko V., Drachuk S., Yakovliv V., Chernyshenko T. Interactive tools for theoretical training of kayakers and canoeists aged 13-16. 2022. 8(2), 31- 41 DOI: </w:t>
      </w:r>
      <w:r w:rsidRPr="00D9211C">
        <w:rPr>
          <w:rFonts w:ascii="Times New Roman" w:hAnsi="Times New Roman" w:cs="Times New Roman"/>
          <w:sz w:val="28"/>
          <w:szCs w:val="28"/>
          <w:u w:val="single"/>
        </w:rPr>
        <w:t>https://doi.org /10.34142/HSR.2022.08.02.03</w:t>
      </w:r>
      <w:r w:rsidR="00D9211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B0B7E">
        <w:rPr>
          <w:rFonts w:ascii="Times New Roman" w:hAnsi="Times New Roman" w:cs="Times New Roman"/>
          <w:sz w:val="28"/>
          <w:szCs w:val="28"/>
        </w:rPr>
        <w:t xml:space="preserve"> </w:t>
      </w:r>
    </w:p>
    <w:p w14:paraId="367553E3" w14:textId="77777777" w:rsidR="00FE3608" w:rsidRDefault="002B0B7E" w:rsidP="00FE3608">
      <w:pPr>
        <w:pStyle w:val="a3"/>
        <w:numPr>
          <w:ilvl w:val="0"/>
          <w:numId w:val="17"/>
        </w:numPr>
        <w:spacing w:after="0" w:line="360" w:lineRule="auto"/>
        <w:ind w:left="0" w:firstLine="709"/>
        <w:jc w:val="both"/>
        <w:rPr>
          <w:rFonts w:ascii="Times New Roman" w:hAnsi="Times New Roman" w:cs="Times New Roman"/>
          <w:sz w:val="28"/>
          <w:szCs w:val="28"/>
        </w:rPr>
      </w:pPr>
      <w:r w:rsidRPr="002B0B7E">
        <w:rPr>
          <w:rFonts w:ascii="Times New Roman" w:hAnsi="Times New Roman" w:cs="Times New Roman"/>
          <w:sz w:val="28"/>
          <w:szCs w:val="28"/>
        </w:rPr>
        <w:t xml:space="preserve">Kolosov A., Voitenko S., Kostiukevych V., Vozniuk T., Perepelytsia M., Svirshchuk N., Chernyshenko T. (2022). Comparative Perfomance of Soccer Teams of Different Age Groups. Teoria ta Metodika Fizicnogo Vihovanna, 22 (2), 242-248. </w:t>
      </w:r>
      <w:hyperlink r:id="rId18" w:history="1">
        <w:r w:rsidRPr="003F1C93">
          <w:rPr>
            <w:rStyle w:val="a9"/>
            <w:rFonts w:ascii="Times New Roman" w:hAnsi="Times New Roman" w:cs="Times New Roman"/>
            <w:sz w:val="28"/>
            <w:szCs w:val="28"/>
          </w:rPr>
          <w:t>https://doi.org/10.17309tmfv.2022.2.14</w:t>
        </w:r>
      </w:hyperlink>
      <w:r>
        <w:rPr>
          <w:rFonts w:ascii="Times New Roman" w:hAnsi="Times New Roman" w:cs="Times New Roman"/>
          <w:sz w:val="28"/>
          <w:szCs w:val="28"/>
        </w:rPr>
        <w:t xml:space="preserve"> </w:t>
      </w:r>
    </w:p>
    <w:p w14:paraId="11865E3C" w14:textId="10848540" w:rsidR="00FE3608" w:rsidRPr="00FE3608" w:rsidRDefault="00FE3608" w:rsidP="00FE3608">
      <w:pPr>
        <w:pStyle w:val="a3"/>
        <w:numPr>
          <w:ilvl w:val="0"/>
          <w:numId w:val="17"/>
        </w:numPr>
        <w:spacing w:after="0" w:line="360" w:lineRule="auto"/>
        <w:ind w:left="0" w:firstLine="709"/>
        <w:jc w:val="both"/>
        <w:rPr>
          <w:rFonts w:ascii="Times New Roman" w:hAnsi="Times New Roman" w:cs="Times New Roman"/>
          <w:sz w:val="28"/>
          <w:szCs w:val="28"/>
        </w:rPr>
      </w:pPr>
      <w:r w:rsidRPr="00FE3608">
        <w:rPr>
          <w:rFonts w:ascii="Times New Roman" w:hAnsi="Times New Roman" w:cs="Times New Roman"/>
          <w:sz w:val="28"/>
          <w:szCs w:val="28"/>
        </w:rPr>
        <w:t xml:space="preserve">Orel D. The specificity of «Circus Gymnastics on the Canvases» in teaching and the creative process of the Kyiv City Academy Variety and Circus Arts. </w:t>
      </w:r>
      <w:r w:rsidRPr="00FE3608">
        <w:rPr>
          <w:rFonts w:ascii="Times New Roman" w:hAnsi="Times New Roman" w:cs="Times New Roman"/>
          <w:i/>
          <w:iCs/>
          <w:sz w:val="28"/>
          <w:szCs w:val="28"/>
        </w:rPr>
        <w:t>Paradigme of knowledge. Section «Art».</w:t>
      </w:r>
      <w:r w:rsidRPr="00FE3608">
        <w:rPr>
          <w:rFonts w:ascii="Times New Roman" w:hAnsi="Times New Roman" w:cs="Times New Roman"/>
          <w:sz w:val="28"/>
          <w:szCs w:val="28"/>
        </w:rPr>
        <w:t xml:space="preserve"> Muscat, Oman: Center for Іnternational cooperation TK «Meganom», 2017. № 5 (25). P. 120</w:t>
      </w:r>
      <w:r>
        <w:rPr>
          <w:rFonts w:ascii="Times New Roman" w:hAnsi="Times New Roman" w:cs="Times New Roman"/>
          <w:sz w:val="28"/>
          <w:szCs w:val="28"/>
        </w:rPr>
        <w:t>-</w:t>
      </w:r>
      <w:r w:rsidRPr="00FE3608">
        <w:rPr>
          <w:rFonts w:ascii="Times New Roman" w:hAnsi="Times New Roman" w:cs="Times New Roman"/>
          <w:sz w:val="28"/>
          <w:szCs w:val="28"/>
        </w:rPr>
        <w:t>123.</w:t>
      </w:r>
    </w:p>
    <w:p w14:paraId="06195F0A" w14:textId="77777777" w:rsidR="001521E8" w:rsidRDefault="001521E8" w:rsidP="00234C5C">
      <w:pPr>
        <w:widowControl w:val="0"/>
        <w:tabs>
          <w:tab w:val="left" w:pos="1350"/>
        </w:tabs>
        <w:spacing w:after="0" w:line="360" w:lineRule="auto"/>
        <w:rPr>
          <w:rFonts w:ascii="Times New Roman" w:hAnsi="Times New Roman" w:cs="Times New Roman"/>
          <w:b/>
          <w:sz w:val="28"/>
          <w:szCs w:val="28"/>
        </w:rPr>
      </w:pPr>
    </w:p>
    <w:p w14:paraId="62148686" w14:textId="77777777" w:rsidR="00420493" w:rsidRDefault="00420493" w:rsidP="001F74AF">
      <w:pPr>
        <w:widowControl w:val="0"/>
        <w:tabs>
          <w:tab w:val="left" w:pos="1350"/>
        </w:tabs>
        <w:spacing w:after="0" w:line="360" w:lineRule="auto"/>
        <w:jc w:val="right"/>
        <w:rPr>
          <w:rFonts w:ascii="Times New Roman" w:hAnsi="Times New Roman" w:cs="Times New Roman"/>
          <w:b/>
          <w:sz w:val="28"/>
          <w:szCs w:val="28"/>
        </w:rPr>
      </w:pPr>
    </w:p>
    <w:p w14:paraId="3EA397EA" w14:textId="77777777" w:rsidR="009B7AFB" w:rsidRDefault="009B7AFB" w:rsidP="001F74AF">
      <w:pPr>
        <w:widowControl w:val="0"/>
        <w:tabs>
          <w:tab w:val="left" w:pos="1350"/>
        </w:tabs>
        <w:spacing w:after="0" w:line="360" w:lineRule="auto"/>
        <w:jc w:val="right"/>
        <w:rPr>
          <w:rFonts w:ascii="Times New Roman" w:hAnsi="Times New Roman" w:cs="Times New Roman"/>
          <w:b/>
          <w:sz w:val="28"/>
          <w:szCs w:val="28"/>
        </w:rPr>
      </w:pPr>
    </w:p>
    <w:p w14:paraId="362F8827" w14:textId="77777777" w:rsidR="009B7AFB" w:rsidRDefault="009B7AFB" w:rsidP="001F74AF">
      <w:pPr>
        <w:widowControl w:val="0"/>
        <w:tabs>
          <w:tab w:val="left" w:pos="1350"/>
        </w:tabs>
        <w:spacing w:after="0" w:line="360" w:lineRule="auto"/>
        <w:jc w:val="right"/>
        <w:rPr>
          <w:rFonts w:ascii="Times New Roman" w:hAnsi="Times New Roman" w:cs="Times New Roman"/>
          <w:b/>
          <w:sz w:val="28"/>
          <w:szCs w:val="28"/>
        </w:rPr>
      </w:pPr>
    </w:p>
    <w:p w14:paraId="4F430FD3" w14:textId="77777777" w:rsidR="009B7AFB" w:rsidRDefault="009B7AFB" w:rsidP="001F74AF">
      <w:pPr>
        <w:widowControl w:val="0"/>
        <w:tabs>
          <w:tab w:val="left" w:pos="1350"/>
        </w:tabs>
        <w:spacing w:after="0" w:line="360" w:lineRule="auto"/>
        <w:jc w:val="right"/>
        <w:rPr>
          <w:rFonts w:ascii="Times New Roman" w:hAnsi="Times New Roman" w:cs="Times New Roman"/>
          <w:b/>
          <w:sz w:val="28"/>
          <w:szCs w:val="28"/>
        </w:rPr>
      </w:pPr>
    </w:p>
    <w:p w14:paraId="03582C5F" w14:textId="77777777" w:rsidR="009B7AFB" w:rsidRDefault="009B7AFB" w:rsidP="001F74AF">
      <w:pPr>
        <w:widowControl w:val="0"/>
        <w:tabs>
          <w:tab w:val="left" w:pos="1350"/>
        </w:tabs>
        <w:spacing w:after="0" w:line="360" w:lineRule="auto"/>
        <w:jc w:val="right"/>
        <w:rPr>
          <w:rFonts w:ascii="Times New Roman" w:hAnsi="Times New Roman" w:cs="Times New Roman"/>
          <w:b/>
          <w:sz w:val="28"/>
          <w:szCs w:val="28"/>
        </w:rPr>
      </w:pPr>
    </w:p>
    <w:p w14:paraId="7FD2FE96" w14:textId="77777777" w:rsidR="009B7AFB" w:rsidRDefault="009B7AFB" w:rsidP="001F74AF">
      <w:pPr>
        <w:widowControl w:val="0"/>
        <w:tabs>
          <w:tab w:val="left" w:pos="1350"/>
        </w:tabs>
        <w:spacing w:after="0" w:line="360" w:lineRule="auto"/>
        <w:jc w:val="right"/>
        <w:rPr>
          <w:rFonts w:ascii="Times New Roman" w:hAnsi="Times New Roman" w:cs="Times New Roman"/>
          <w:b/>
          <w:sz w:val="28"/>
          <w:szCs w:val="28"/>
        </w:rPr>
      </w:pPr>
    </w:p>
    <w:p w14:paraId="4879B518" w14:textId="77777777" w:rsidR="008501AB" w:rsidRDefault="008501AB" w:rsidP="008501AB">
      <w:pPr>
        <w:widowControl w:val="0"/>
        <w:tabs>
          <w:tab w:val="left" w:pos="1350"/>
          <w:tab w:val="left" w:pos="4035"/>
        </w:tabs>
        <w:spacing w:after="0" w:line="360" w:lineRule="auto"/>
        <w:rPr>
          <w:rFonts w:ascii="Times New Roman" w:hAnsi="Times New Roman" w:cs="Times New Roman"/>
          <w:b/>
          <w:sz w:val="28"/>
          <w:szCs w:val="28"/>
        </w:rPr>
      </w:pPr>
      <w:r>
        <w:rPr>
          <w:rFonts w:ascii="Times New Roman" w:hAnsi="Times New Roman" w:cs="Times New Roman"/>
          <w:b/>
          <w:sz w:val="28"/>
          <w:szCs w:val="28"/>
        </w:rPr>
        <w:lastRenderedPageBreak/>
        <w:tab/>
      </w:r>
      <w:r>
        <w:rPr>
          <w:rFonts w:ascii="Times New Roman" w:hAnsi="Times New Roman" w:cs="Times New Roman"/>
          <w:b/>
          <w:sz w:val="28"/>
          <w:szCs w:val="28"/>
        </w:rPr>
        <w:tab/>
        <w:t>ДОДАТКИ</w:t>
      </w:r>
    </w:p>
    <w:p w14:paraId="00254193" w14:textId="77777777" w:rsidR="001F74AF" w:rsidRPr="008501AB" w:rsidRDefault="001F74AF" w:rsidP="001F74AF">
      <w:pPr>
        <w:widowControl w:val="0"/>
        <w:tabs>
          <w:tab w:val="left" w:pos="1350"/>
        </w:tabs>
        <w:spacing w:after="0" w:line="360" w:lineRule="auto"/>
        <w:jc w:val="right"/>
        <w:rPr>
          <w:rFonts w:ascii="Times New Roman" w:hAnsi="Times New Roman" w:cs="Times New Roman"/>
          <w:sz w:val="28"/>
          <w:szCs w:val="28"/>
        </w:rPr>
      </w:pPr>
      <w:r w:rsidRPr="008501AB">
        <w:rPr>
          <w:rFonts w:ascii="Times New Roman" w:hAnsi="Times New Roman" w:cs="Times New Roman"/>
          <w:sz w:val="28"/>
          <w:szCs w:val="28"/>
        </w:rPr>
        <w:t xml:space="preserve">Додаток А   </w:t>
      </w:r>
    </w:p>
    <w:p w14:paraId="3A3AF4B5" w14:textId="58062432" w:rsidR="001F74AF" w:rsidRDefault="001F74AF" w:rsidP="001F74AF">
      <w:pPr>
        <w:widowControl w:val="0"/>
        <w:tabs>
          <w:tab w:val="left" w:pos="1350"/>
        </w:tabs>
        <w:spacing w:after="0" w:line="360" w:lineRule="auto"/>
        <w:jc w:val="both"/>
        <w:rPr>
          <w:rFonts w:ascii="Times New Roman" w:hAnsi="Times New Roman" w:cs="Times New Roman"/>
          <w:sz w:val="28"/>
          <w:szCs w:val="28"/>
        </w:rPr>
      </w:pPr>
      <w:r w:rsidRPr="0041543E">
        <w:rPr>
          <w:rFonts w:ascii="Times New Roman" w:hAnsi="Times New Roman" w:cs="Times New Roman"/>
          <w:sz w:val="28"/>
          <w:szCs w:val="28"/>
        </w:rPr>
        <w:t xml:space="preserve">       </w:t>
      </w:r>
    </w:p>
    <w:p w14:paraId="4899D09E" w14:textId="4FE516DD" w:rsidR="00EF4B1F" w:rsidRDefault="00EF4B1F" w:rsidP="00EF4B1F">
      <w:pPr>
        <w:widowControl w:val="0"/>
        <w:tabs>
          <w:tab w:val="left" w:pos="1350"/>
        </w:tabs>
        <w:spacing w:after="0" w:line="360" w:lineRule="auto"/>
        <w:jc w:val="center"/>
        <w:rPr>
          <w:rFonts w:ascii="Times New Roman" w:hAnsi="Times New Roman" w:cs="Times New Roman"/>
          <w:b/>
          <w:sz w:val="28"/>
          <w:szCs w:val="28"/>
        </w:rPr>
      </w:pPr>
      <w:r w:rsidRPr="00EF4B1F">
        <w:rPr>
          <w:rFonts w:ascii="Times New Roman" w:hAnsi="Times New Roman" w:cs="Times New Roman"/>
          <w:b/>
          <w:sz w:val="28"/>
          <w:szCs w:val="28"/>
        </w:rPr>
        <w:t>Інструкція з техніки безпеки занять</w:t>
      </w:r>
    </w:p>
    <w:p w14:paraId="612AC967" w14:textId="77777777" w:rsidR="009B7AFB" w:rsidRPr="00EF4B1F" w:rsidRDefault="009B7AFB" w:rsidP="00EF4B1F">
      <w:pPr>
        <w:widowControl w:val="0"/>
        <w:tabs>
          <w:tab w:val="left" w:pos="1350"/>
        </w:tabs>
        <w:spacing w:after="0" w:line="360" w:lineRule="auto"/>
        <w:jc w:val="center"/>
        <w:rPr>
          <w:rFonts w:ascii="Times New Roman" w:hAnsi="Times New Roman" w:cs="Times New Roman"/>
          <w:b/>
          <w:sz w:val="28"/>
          <w:szCs w:val="28"/>
        </w:rPr>
      </w:pPr>
    </w:p>
    <w:p w14:paraId="455BDA74"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Для запобігання травматизму на заняттях потрібно дотримуватися правил, які є обов’язковими для всіх, хто займається у спортивному залі. Передусім це чітка організація навчально-тренувального процесу і висока дисципліна тих, що займаються, спрямована на дотримання безпеки і на дотримання умов, які виключають негативний вплив на здоров’я вихованців. </w:t>
      </w:r>
    </w:p>
    <w:p w14:paraId="5F308EA3"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Обов’язковий допуск лікаря до занять акробатикою. Забезпечення лікарсько-педагогічного контролю за станом здоров’я і самопочуттям тих, хто займається. </w:t>
      </w:r>
    </w:p>
    <w:p w14:paraId="085870EB"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Методично грамотна побудова занять з урахуванням підготовленості, статі та віку акробатів, їхніх індивідуальних особливостей. </w:t>
      </w:r>
    </w:p>
    <w:p w14:paraId="7E496155"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Заборонено самовільно приходити до місць занять та починати тренування. </w:t>
      </w:r>
    </w:p>
    <w:p w14:paraId="7678A2FB"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Вхід у зал має організовувати тренер-викладач. </w:t>
      </w:r>
    </w:p>
    <w:p w14:paraId="6EE4E7C0"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Відділення (групи) вихованців мають розміщуватися для занять на безпечній відстані одне від одного. </w:t>
      </w:r>
    </w:p>
    <w:p w14:paraId="14D4FE7E"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Переміщуватися відділенням залом або виходити з нього можна тільки з дозволу тренера-викладача. </w:t>
      </w:r>
    </w:p>
    <w:p w14:paraId="4466014A" w14:textId="77777777" w:rsid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 xml:space="preserve">Для дотримання безпеки під час виконання складних елементів, зіскоків, можливих падінь потрібно використовувати спеціальні страхувальні прилади (підвісні та ручні лонжі), поролонові мати та куби; надавати страхування та допомогу вихованцям. </w:t>
      </w:r>
    </w:p>
    <w:p w14:paraId="02CA99B3" w14:textId="4A33E85D" w:rsidR="001521E8" w:rsidRPr="00EF4B1F" w:rsidRDefault="00EF4B1F" w:rsidP="00EF4B1F">
      <w:pPr>
        <w:widowControl w:val="0"/>
        <w:tabs>
          <w:tab w:val="left" w:pos="1350"/>
        </w:tabs>
        <w:spacing w:after="0" w:line="360" w:lineRule="auto"/>
        <w:ind w:firstLine="709"/>
        <w:jc w:val="both"/>
        <w:rPr>
          <w:rFonts w:ascii="Times New Roman" w:hAnsi="Times New Roman" w:cs="Times New Roman"/>
          <w:bCs/>
          <w:sz w:val="28"/>
          <w:szCs w:val="28"/>
        </w:rPr>
      </w:pPr>
      <w:r w:rsidRPr="00EF4B1F">
        <w:rPr>
          <w:rFonts w:ascii="Times New Roman" w:hAnsi="Times New Roman" w:cs="Times New Roman"/>
          <w:bCs/>
          <w:sz w:val="28"/>
          <w:szCs w:val="28"/>
        </w:rPr>
        <w:t>Після закінчення занять потрібно провести вологе прибирання залу, скласти обладнання та інвентар.</w:t>
      </w:r>
    </w:p>
    <w:p w14:paraId="3177289E" w14:textId="77777777" w:rsidR="001521E8" w:rsidRDefault="001521E8" w:rsidP="008501AB">
      <w:pPr>
        <w:widowControl w:val="0"/>
        <w:tabs>
          <w:tab w:val="left" w:pos="1350"/>
        </w:tabs>
        <w:spacing w:after="0" w:line="360" w:lineRule="auto"/>
        <w:rPr>
          <w:rFonts w:ascii="Times New Roman" w:hAnsi="Times New Roman" w:cs="Times New Roman"/>
          <w:b/>
          <w:sz w:val="28"/>
          <w:szCs w:val="28"/>
        </w:rPr>
      </w:pPr>
    </w:p>
    <w:p w14:paraId="2C26287D" w14:textId="77777777" w:rsidR="001F74AF" w:rsidRPr="00AB3AD6" w:rsidRDefault="001F74AF" w:rsidP="00AB3AD6">
      <w:pPr>
        <w:rPr>
          <w:rFonts w:ascii="Times New Roman" w:hAnsi="Times New Roman" w:cs="Times New Roman"/>
          <w:sz w:val="28"/>
          <w:szCs w:val="28"/>
        </w:rPr>
      </w:pPr>
    </w:p>
    <w:sectPr w:rsidR="001F74AF" w:rsidRPr="00AB3AD6" w:rsidSect="00874715">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8CACA4" w14:textId="77777777" w:rsidR="00EE6542" w:rsidRDefault="00EE6542" w:rsidP="008A04CB">
      <w:pPr>
        <w:spacing w:after="0" w:line="240" w:lineRule="auto"/>
      </w:pPr>
      <w:r>
        <w:separator/>
      </w:r>
    </w:p>
  </w:endnote>
  <w:endnote w:type="continuationSeparator" w:id="0">
    <w:p w14:paraId="176FC0C8" w14:textId="77777777" w:rsidR="00EE6542" w:rsidRDefault="00EE6542" w:rsidP="008A04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31C4B6" w14:textId="77777777" w:rsidR="00EE6542" w:rsidRDefault="00EE6542" w:rsidP="008A04CB">
      <w:pPr>
        <w:spacing w:after="0" w:line="240" w:lineRule="auto"/>
      </w:pPr>
      <w:r>
        <w:separator/>
      </w:r>
    </w:p>
  </w:footnote>
  <w:footnote w:type="continuationSeparator" w:id="0">
    <w:p w14:paraId="138D5688" w14:textId="77777777" w:rsidR="00EE6542" w:rsidRDefault="00EE6542" w:rsidP="008A04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6293210"/>
      <w:docPartObj>
        <w:docPartGallery w:val="Page Numbers (Top of Page)"/>
        <w:docPartUnique/>
      </w:docPartObj>
    </w:sdtPr>
    <w:sdtContent>
      <w:p w14:paraId="72FA6E50" w14:textId="77777777" w:rsidR="007B7866" w:rsidRDefault="007B7866">
        <w:pPr>
          <w:pStyle w:val="a5"/>
          <w:jc w:val="right"/>
        </w:pPr>
        <w:r>
          <w:fldChar w:fldCharType="begin"/>
        </w:r>
        <w:r>
          <w:instrText>PAGE   \* MERGEFORMAT</w:instrText>
        </w:r>
        <w:r>
          <w:fldChar w:fldCharType="separate"/>
        </w:r>
        <w:r w:rsidR="00553026" w:rsidRPr="00553026">
          <w:rPr>
            <w:noProof/>
            <w:lang w:val="ru-RU"/>
          </w:rPr>
          <w:t>14</w:t>
        </w:r>
        <w:r>
          <w:rPr>
            <w:noProof/>
            <w:lang w:val="ru-RU"/>
          </w:rPr>
          <w:fldChar w:fldCharType="end"/>
        </w:r>
      </w:p>
    </w:sdtContent>
  </w:sdt>
  <w:p w14:paraId="0C66D9A5" w14:textId="77777777" w:rsidR="007B7866" w:rsidRDefault="007B7866">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009B7"/>
    <w:multiLevelType w:val="multilevel"/>
    <w:tmpl w:val="4ABEC5A2"/>
    <w:lvl w:ilvl="0">
      <w:start w:val="2"/>
      <w:numFmt w:val="decimal"/>
      <w:lvlText w:val="%1."/>
      <w:lvlJc w:val="left"/>
      <w:pPr>
        <w:ind w:left="432" w:hanging="432"/>
      </w:pPr>
      <w:rPr>
        <w:rFonts w:hint="default"/>
        <w:b/>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15:restartNumberingAfterBreak="0">
    <w:nsid w:val="02AA51F2"/>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C2433C"/>
    <w:multiLevelType w:val="hybridMultilevel"/>
    <w:tmpl w:val="1070178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07562550"/>
    <w:multiLevelType w:val="hybridMultilevel"/>
    <w:tmpl w:val="C8DC5298"/>
    <w:lvl w:ilvl="0" w:tplc="05641DA0">
      <w:start w:val="2"/>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15:restartNumberingAfterBreak="0">
    <w:nsid w:val="098F74D1"/>
    <w:multiLevelType w:val="hybridMultilevel"/>
    <w:tmpl w:val="B094B8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F31755F"/>
    <w:multiLevelType w:val="multilevel"/>
    <w:tmpl w:val="2182C7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FF614A8"/>
    <w:multiLevelType w:val="hybridMultilevel"/>
    <w:tmpl w:val="63BCA3D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133F793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9F7F4D"/>
    <w:multiLevelType w:val="multilevel"/>
    <w:tmpl w:val="E1F29E84"/>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5A627B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4D45B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E750E1"/>
    <w:multiLevelType w:val="hybridMultilevel"/>
    <w:tmpl w:val="CE8ED2A8"/>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1CDE217D"/>
    <w:multiLevelType w:val="hybridMultilevel"/>
    <w:tmpl w:val="D63C7852"/>
    <w:lvl w:ilvl="0" w:tplc="C160FF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1DA20526"/>
    <w:multiLevelType w:val="hybridMultilevel"/>
    <w:tmpl w:val="68D883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5526ED7"/>
    <w:multiLevelType w:val="hybridMultilevel"/>
    <w:tmpl w:val="2392FF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60248B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3B0E0B"/>
    <w:multiLevelType w:val="hybridMultilevel"/>
    <w:tmpl w:val="BE66DF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2E634054"/>
    <w:multiLevelType w:val="hybridMultilevel"/>
    <w:tmpl w:val="8A6CDF5A"/>
    <w:lvl w:ilvl="0" w:tplc="76B2EA8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3345189A"/>
    <w:multiLevelType w:val="hybridMultilevel"/>
    <w:tmpl w:val="A0CA1272"/>
    <w:lvl w:ilvl="0" w:tplc="C3D8E8A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34B841F9"/>
    <w:multiLevelType w:val="hybridMultilevel"/>
    <w:tmpl w:val="56CC3F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19233BD"/>
    <w:multiLevelType w:val="hybridMultilevel"/>
    <w:tmpl w:val="52EC91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FF64711"/>
    <w:multiLevelType w:val="hybridMultilevel"/>
    <w:tmpl w:val="E926F7B8"/>
    <w:lvl w:ilvl="0" w:tplc="295E71B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557D6D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595611"/>
    <w:multiLevelType w:val="hybridMultilevel"/>
    <w:tmpl w:val="0B3AF9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8296819"/>
    <w:multiLevelType w:val="hybridMultilevel"/>
    <w:tmpl w:val="9BA0C9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B23190B"/>
    <w:multiLevelType w:val="hybridMultilevel"/>
    <w:tmpl w:val="AC886FA6"/>
    <w:lvl w:ilvl="0" w:tplc="C3AC1D1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5C0A3FAF"/>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6F524E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E9D470A"/>
    <w:multiLevelType w:val="hybridMultilevel"/>
    <w:tmpl w:val="3F50714E"/>
    <w:lvl w:ilvl="0" w:tplc="5D12E384">
      <w:numFmt w:val="bullet"/>
      <w:lvlText w:val="•"/>
      <w:lvlJc w:val="left"/>
      <w:pPr>
        <w:ind w:left="502" w:hanging="360"/>
      </w:pPr>
      <w:rPr>
        <w:rFonts w:ascii="Times New Roman" w:eastAsiaTheme="minorHAnsi" w:hAnsi="Times New Roman" w:cs="Times New Roman" w:hint="default"/>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1620E00"/>
    <w:multiLevelType w:val="hybridMultilevel"/>
    <w:tmpl w:val="988A8384"/>
    <w:lvl w:ilvl="0" w:tplc="ED545F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5092A9E"/>
    <w:multiLevelType w:val="multilevel"/>
    <w:tmpl w:val="71AC59D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78A92DDA"/>
    <w:multiLevelType w:val="hybridMultilevel"/>
    <w:tmpl w:val="97DC3ECC"/>
    <w:lvl w:ilvl="0" w:tplc="5BF64E12">
      <w:start w:val="41"/>
      <w:numFmt w:val="bullet"/>
      <w:lvlText w:val="-"/>
      <w:lvlJc w:val="left"/>
      <w:pPr>
        <w:ind w:left="1068" w:hanging="360"/>
      </w:pPr>
      <w:rPr>
        <w:rFonts w:ascii="Times New Roman" w:eastAsiaTheme="minorHAnsi" w:hAnsi="Times New Roman" w:cs="Times New Roman" w:hint="default"/>
        <w:b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2" w15:restartNumberingAfterBreak="0">
    <w:nsid w:val="794D4EDF"/>
    <w:multiLevelType w:val="hybridMultilevel"/>
    <w:tmpl w:val="D4A6741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7FDA20C9"/>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5906622">
    <w:abstractNumId w:val="5"/>
  </w:num>
  <w:num w:numId="2" w16cid:durableId="437721661">
    <w:abstractNumId w:val="0"/>
  </w:num>
  <w:num w:numId="3" w16cid:durableId="135883116">
    <w:abstractNumId w:val="28"/>
  </w:num>
  <w:num w:numId="4" w16cid:durableId="1727098634">
    <w:abstractNumId w:val="30"/>
  </w:num>
  <w:num w:numId="5" w16cid:durableId="299725581">
    <w:abstractNumId w:val="31"/>
  </w:num>
  <w:num w:numId="6" w16cid:durableId="690496038">
    <w:abstractNumId w:val="8"/>
  </w:num>
  <w:num w:numId="7" w16cid:durableId="866332492">
    <w:abstractNumId w:val="3"/>
  </w:num>
  <w:num w:numId="8" w16cid:durableId="546116">
    <w:abstractNumId w:val="26"/>
  </w:num>
  <w:num w:numId="9" w16cid:durableId="1399742459">
    <w:abstractNumId w:val="33"/>
  </w:num>
  <w:num w:numId="10" w16cid:durableId="2020622953">
    <w:abstractNumId w:val="27"/>
  </w:num>
  <w:num w:numId="11" w16cid:durableId="1755738288">
    <w:abstractNumId w:val="1"/>
  </w:num>
  <w:num w:numId="12" w16cid:durableId="258412626">
    <w:abstractNumId w:val="15"/>
  </w:num>
  <w:num w:numId="13" w16cid:durableId="229581848">
    <w:abstractNumId w:val="9"/>
  </w:num>
  <w:num w:numId="14" w16cid:durableId="1899591942">
    <w:abstractNumId w:val="22"/>
  </w:num>
  <w:num w:numId="15" w16cid:durableId="738291785">
    <w:abstractNumId w:val="7"/>
  </w:num>
  <w:num w:numId="16" w16cid:durableId="528418429">
    <w:abstractNumId w:val="10"/>
  </w:num>
  <w:num w:numId="17" w16cid:durableId="706107218">
    <w:abstractNumId w:val="32"/>
  </w:num>
  <w:num w:numId="18" w16cid:durableId="2019623303">
    <w:abstractNumId w:val="20"/>
  </w:num>
  <w:num w:numId="19" w16cid:durableId="1872648697">
    <w:abstractNumId w:val="25"/>
  </w:num>
  <w:num w:numId="20" w16cid:durableId="1128356607">
    <w:abstractNumId w:val="16"/>
  </w:num>
  <w:num w:numId="21" w16cid:durableId="1226379205">
    <w:abstractNumId w:val="6"/>
  </w:num>
  <w:num w:numId="22" w16cid:durableId="862015319">
    <w:abstractNumId w:val="11"/>
  </w:num>
  <w:num w:numId="23" w16cid:durableId="1587686444">
    <w:abstractNumId w:val="2"/>
  </w:num>
  <w:num w:numId="24" w16cid:durableId="462424762">
    <w:abstractNumId w:val="19"/>
  </w:num>
  <w:num w:numId="25" w16cid:durableId="1985088543">
    <w:abstractNumId w:val="17"/>
  </w:num>
  <w:num w:numId="26" w16cid:durableId="462624450">
    <w:abstractNumId w:val="24"/>
  </w:num>
  <w:num w:numId="27" w16cid:durableId="566308560">
    <w:abstractNumId w:val="14"/>
  </w:num>
  <w:num w:numId="28" w16cid:durableId="673607198">
    <w:abstractNumId w:val="4"/>
  </w:num>
  <w:num w:numId="29" w16cid:durableId="671108128">
    <w:abstractNumId w:val="13"/>
  </w:num>
  <w:num w:numId="30" w16cid:durableId="49228424">
    <w:abstractNumId w:val="18"/>
  </w:num>
  <w:num w:numId="31" w16cid:durableId="517237048">
    <w:abstractNumId w:val="23"/>
  </w:num>
  <w:num w:numId="32" w16cid:durableId="985207555">
    <w:abstractNumId w:val="21"/>
  </w:num>
  <w:num w:numId="33" w16cid:durableId="1347831892">
    <w:abstractNumId w:val="12"/>
  </w:num>
  <w:num w:numId="34" w16cid:durableId="78901293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2649D"/>
    <w:rsid w:val="000059AF"/>
    <w:rsid w:val="00006CB5"/>
    <w:rsid w:val="00011D2D"/>
    <w:rsid w:val="0001599C"/>
    <w:rsid w:val="00015F4A"/>
    <w:rsid w:val="00016E41"/>
    <w:rsid w:val="0002266F"/>
    <w:rsid w:val="00023C93"/>
    <w:rsid w:val="00024298"/>
    <w:rsid w:val="00025695"/>
    <w:rsid w:val="00032AB5"/>
    <w:rsid w:val="00035DC5"/>
    <w:rsid w:val="00040F14"/>
    <w:rsid w:val="00047FF0"/>
    <w:rsid w:val="0005325D"/>
    <w:rsid w:val="00055FA1"/>
    <w:rsid w:val="00056913"/>
    <w:rsid w:val="00060CE7"/>
    <w:rsid w:val="00062041"/>
    <w:rsid w:val="00062612"/>
    <w:rsid w:val="00062B12"/>
    <w:rsid w:val="00063A69"/>
    <w:rsid w:val="00066C4E"/>
    <w:rsid w:val="0007069D"/>
    <w:rsid w:val="0009426F"/>
    <w:rsid w:val="00097B98"/>
    <w:rsid w:val="000A293B"/>
    <w:rsid w:val="000A6AEC"/>
    <w:rsid w:val="000A6C6D"/>
    <w:rsid w:val="000A7668"/>
    <w:rsid w:val="000A7F29"/>
    <w:rsid w:val="000B3D95"/>
    <w:rsid w:val="000B7464"/>
    <w:rsid w:val="000B7DA1"/>
    <w:rsid w:val="000D0288"/>
    <w:rsid w:val="000D60B3"/>
    <w:rsid w:val="000E0F4E"/>
    <w:rsid w:val="000E29E5"/>
    <w:rsid w:val="000E3E48"/>
    <w:rsid w:val="000E6032"/>
    <w:rsid w:val="000E7388"/>
    <w:rsid w:val="000F1612"/>
    <w:rsid w:val="000F4B22"/>
    <w:rsid w:val="000F5B52"/>
    <w:rsid w:val="000F6B40"/>
    <w:rsid w:val="001117C0"/>
    <w:rsid w:val="0012322F"/>
    <w:rsid w:val="00131624"/>
    <w:rsid w:val="00140BA2"/>
    <w:rsid w:val="001446E4"/>
    <w:rsid w:val="001521E8"/>
    <w:rsid w:val="00167870"/>
    <w:rsid w:val="00175D82"/>
    <w:rsid w:val="00177FFD"/>
    <w:rsid w:val="0018177E"/>
    <w:rsid w:val="00181EA2"/>
    <w:rsid w:val="00183133"/>
    <w:rsid w:val="00183A59"/>
    <w:rsid w:val="00183EAD"/>
    <w:rsid w:val="00185F02"/>
    <w:rsid w:val="0018658F"/>
    <w:rsid w:val="00196F55"/>
    <w:rsid w:val="001A293C"/>
    <w:rsid w:val="001A6252"/>
    <w:rsid w:val="001A72A7"/>
    <w:rsid w:val="001B18CF"/>
    <w:rsid w:val="001B40DF"/>
    <w:rsid w:val="001B6A99"/>
    <w:rsid w:val="001C188E"/>
    <w:rsid w:val="001C2D81"/>
    <w:rsid w:val="001C31D3"/>
    <w:rsid w:val="001C4845"/>
    <w:rsid w:val="001D4361"/>
    <w:rsid w:val="001E247E"/>
    <w:rsid w:val="001F0D0D"/>
    <w:rsid w:val="001F2FC8"/>
    <w:rsid w:val="001F74AF"/>
    <w:rsid w:val="00200C02"/>
    <w:rsid w:val="00204727"/>
    <w:rsid w:val="002079C2"/>
    <w:rsid w:val="00211884"/>
    <w:rsid w:val="0021531A"/>
    <w:rsid w:val="00215461"/>
    <w:rsid w:val="00222B83"/>
    <w:rsid w:val="00223989"/>
    <w:rsid w:val="00234C5C"/>
    <w:rsid w:val="002361B8"/>
    <w:rsid w:val="00237674"/>
    <w:rsid w:val="00240264"/>
    <w:rsid w:val="00240532"/>
    <w:rsid w:val="0025456A"/>
    <w:rsid w:val="00254B73"/>
    <w:rsid w:val="00256B46"/>
    <w:rsid w:val="00260390"/>
    <w:rsid w:val="00267ADE"/>
    <w:rsid w:val="002720A0"/>
    <w:rsid w:val="0027655A"/>
    <w:rsid w:val="00277097"/>
    <w:rsid w:val="00277A25"/>
    <w:rsid w:val="002810C8"/>
    <w:rsid w:val="0028163F"/>
    <w:rsid w:val="00281C08"/>
    <w:rsid w:val="00282138"/>
    <w:rsid w:val="00286F87"/>
    <w:rsid w:val="002913D3"/>
    <w:rsid w:val="002A6348"/>
    <w:rsid w:val="002A7437"/>
    <w:rsid w:val="002A7C09"/>
    <w:rsid w:val="002B06C0"/>
    <w:rsid w:val="002B0B7E"/>
    <w:rsid w:val="002B1B07"/>
    <w:rsid w:val="002B259C"/>
    <w:rsid w:val="002B46C4"/>
    <w:rsid w:val="002B4C72"/>
    <w:rsid w:val="002C213E"/>
    <w:rsid w:val="002C5867"/>
    <w:rsid w:val="002C5CB0"/>
    <w:rsid w:val="002D7A7A"/>
    <w:rsid w:val="002E62FF"/>
    <w:rsid w:val="002E7DDA"/>
    <w:rsid w:val="002F34FD"/>
    <w:rsid w:val="002F4ED1"/>
    <w:rsid w:val="00302A7F"/>
    <w:rsid w:val="00303DD9"/>
    <w:rsid w:val="00306406"/>
    <w:rsid w:val="003072C5"/>
    <w:rsid w:val="003317B6"/>
    <w:rsid w:val="003326C5"/>
    <w:rsid w:val="003337A5"/>
    <w:rsid w:val="00344818"/>
    <w:rsid w:val="00345013"/>
    <w:rsid w:val="003505AD"/>
    <w:rsid w:val="00354DAF"/>
    <w:rsid w:val="003552B2"/>
    <w:rsid w:val="00362AE1"/>
    <w:rsid w:val="00370270"/>
    <w:rsid w:val="00385BD8"/>
    <w:rsid w:val="003861DA"/>
    <w:rsid w:val="003871AF"/>
    <w:rsid w:val="00392E79"/>
    <w:rsid w:val="00394C48"/>
    <w:rsid w:val="003A217C"/>
    <w:rsid w:val="003A542F"/>
    <w:rsid w:val="003A7399"/>
    <w:rsid w:val="003B010D"/>
    <w:rsid w:val="003B2608"/>
    <w:rsid w:val="003B2DB0"/>
    <w:rsid w:val="003B4DA4"/>
    <w:rsid w:val="003B730C"/>
    <w:rsid w:val="003C0B25"/>
    <w:rsid w:val="003C481E"/>
    <w:rsid w:val="003C67B1"/>
    <w:rsid w:val="003C7D69"/>
    <w:rsid w:val="003D021E"/>
    <w:rsid w:val="003D142F"/>
    <w:rsid w:val="003D18DD"/>
    <w:rsid w:val="003D1E17"/>
    <w:rsid w:val="003D44BB"/>
    <w:rsid w:val="003D7438"/>
    <w:rsid w:val="003D773F"/>
    <w:rsid w:val="003E0972"/>
    <w:rsid w:val="003E0EE8"/>
    <w:rsid w:val="003E4D04"/>
    <w:rsid w:val="003E5543"/>
    <w:rsid w:val="003E6429"/>
    <w:rsid w:val="003E7FA0"/>
    <w:rsid w:val="003F467D"/>
    <w:rsid w:val="003F7F42"/>
    <w:rsid w:val="00402FB5"/>
    <w:rsid w:val="00405BBF"/>
    <w:rsid w:val="00410BB8"/>
    <w:rsid w:val="00412D2F"/>
    <w:rsid w:val="00415863"/>
    <w:rsid w:val="00416E59"/>
    <w:rsid w:val="00420493"/>
    <w:rsid w:val="004213DE"/>
    <w:rsid w:val="00430AF5"/>
    <w:rsid w:val="004325EC"/>
    <w:rsid w:val="00433E69"/>
    <w:rsid w:val="00433F20"/>
    <w:rsid w:val="004355BA"/>
    <w:rsid w:val="0044356E"/>
    <w:rsid w:val="00443D37"/>
    <w:rsid w:val="004474AC"/>
    <w:rsid w:val="00452007"/>
    <w:rsid w:val="00453013"/>
    <w:rsid w:val="0045506F"/>
    <w:rsid w:val="00455249"/>
    <w:rsid w:val="00455DDC"/>
    <w:rsid w:val="00457599"/>
    <w:rsid w:val="00461B4B"/>
    <w:rsid w:val="00461D78"/>
    <w:rsid w:val="00462039"/>
    <w:rsid w:val="00462A28"/>
    <w:rsid w:val="00463125"/>
    <w:rsid w:val="0046640D"/>
    <w:rsid w:val="00466A32"/>
    <w:rsid w:val="00471364"/>
    <w:rsid w:val="0047621E"/>
    <w:rsid w:val="00477A34"/>
    <w:rsid w:val="00480A6D"/>
    <w:rsid w:val="00487E6B"/>
    <w:rsid w:val="004923A9"/>
    <w:rsid w:val="004A11F3"/>
    <w:rsid w:val="004A3248"/>
    <w:rsid w:val="004A79D4"/>
    <w:rsid w:val="004B4F25"/>
    <w:rsid w:val="004B4F8E"/>
    <w:rsid w:val="004B5575"/>
    <w:rsid w:val="004B66B4"/>
    <w:rsid w:val="004C2CD7"/>
    <w:rsid w:val="004C39C7"/>
    <w:rsid w:val="004C4552"/>
    <w:rsid w:val="004C6E18"/>
    <w:rsid w:val="004D50CA"/>
    <w:rsid w:val="004E2D85"/>
    <w:rsid w:val="004E5542"/>
    <w:rsid w:val="004E7360"/>
    <w:rsid w:val="004F19B9"/>
    <w:rsid w:val="004F441B"/>
    <w:rsid w:val="004F71BA"/>
    <w:rsid w:val="004F71D4"/>
    <w:rsid w:val="00507248"/>
    <w:rsid w:val="0051082E"/>
    <w:rsid w:val="00523670"/>
    <w:rsid w:val="005266D6"/>
    <w:rsid w:val="005312E2"/>
    <w:rsid w:val="00533245"/>
    <w:rsid w:val="00536929"/>
    <w:rsid w:val="00543234"/>
    <w:rsid w:val="00551973"/>
    <w:rsid w:val="00553026"/>
    <w:rsid w:val="00553CE1"/>
    <w:rsid w:val="0056153C"/>
    <w:rsid w:val="00561674"/>
    <w:rsid w:val="0056786F"/>
    <w:rsid w:val="00567AA0"/>
    <w:rsid w:val="0057280E"/>
    <w:rsid w:val="00572B68"/>
    <w:rsid w:val="00573887"/>
    <w:rsid w:val="00575876"/>
    <w:rsid w:val="00576FE0"/>
    <w:rsid w:val="005816C0"/>
    <w:rsid w:val="00584F9B"/>
    <w:rsid w:val="00593065"/>
    <w:rsid w:val="005932B4"/>
    <w:rsid w:val="005A01EF"/>
    <w:rsid w:val="005A44F5"/>
    <w:rsid w:val="005B0FDE"/>
    <w:rsid w:val="005C1B12"/>
    <w:rsid w:val="005C2622"/>
    <w:rsid w:val="005C49C0"/>
    <w:rsid w:val="005D16EF"/>
    <w:rsid w:val="005D20A9"/>
    <w:rsid w:val="005D3903"/>
    <w:rsid w:val="005D59C6"/>
    <w:rsid w:val="005E04E4"/>
    <w:rsid w:val="005E6D7D"/>
    <w:rsid w:val="005F21A8"/>
    <w:rsid w:val="00600C90"/>
    <w:rsid w:val="00604587"/>
    <w:rsid w:val="00610A70"/>
    <w:rsid w:val="006138E6"/>
    <w:rsid w:val="0062188A"/>
    <w:rsid w:val="0062287E"/>
    <w:rsid w:val="00625E29"/>
    <w:rsid w:val="0062649D"/>
    <w:rsid w:val="00630015"/>
    <w:rsid w:val="00630256"/>
    <w:rsid w:val="006339C5"/>
    <w:rsid w:val="006348E6"/>
    <w:rsid w:val="00640397"/>
    <w:rsid w:val="00640468"/>
    <w:rsid w:val="006430F7"/>
    <w:rsid w:val="00645613"/>
    <w:rsid w:val="00652220"/>
    <w:rsid w:val="00660561"/>
    <w:rsid w:val="0066603C"/>
    <w:rsid w:val="00667D38"/>
    <w:rsid w:val="006712CA"/>
    <w:rsid w:val="0067736F"/>
    <w:rsid w:val="006812E5"/>
    <w:rsid w:val="00681FCA"/>
    <w:rsid w:val="0069047E"/>
    <w:rsid w:val="00690B7C"/>
    <w:rsid w:val="00690FBF"/>
    <w:rsid w:val="006A0E24"/>
    <w:rsid w:val="006A4A91"/>
    <w:rsid w:val="006A50CE"/>
    <w:rsid w:val="006A59E7"/>
    <w:rsid w:val="006B59E3"/>
    <w:rsid w:val="006C013D"/>
    <w:rsid w:val="006C0392"/>
    <w:rsid w:val="006C10B3"/>
    <w:rsid w:val="006C6E08"/>
    <w:rsid w:val="006D22E1"/>
    <w:rsid w:val="006E415D"/>
    <w:rsid w:val="006E4B38"/>
    <w:rsid w:val="006F198B"/>
    <w:rsid w:val="006F592D"/>
    <w:rsid w:val="006F74E8"/>
    <w:rsid w:val="007040CA"/>
    <w:rsid w:val="00704394"/>
    <w:rsid w:val="00705562"/>
    <w:rsid w:val="007059DF"/>
    <w:rsid w:val="007117FC"/>
    <w:rsid w:val="00716FFB"/>
    <w:rsid w:val="007239A4"/>
    <w:rsid w:val="0072585E"/>
    <w:rsid w:val="007273D0"/>
    <w:rsid w:val="00732667"/>
    <w:rsid w:val="0073627D"/>
    <w:rsid w:val="007404FD"/>
    <w:rsid w:val="00741380"/>
    <w:rsid w:val="007461AA"/>
    <w:rsid w:val="00753A74"/>
    <w:rsid w:val="00755E98"/>
    <w:rsid w:val="00762054"/>
    <w:rsid w:val="00764C99"/>
    <w:rsid w:val="00765560"/>
    <w:rsid w:val="00767A4E"/>
    <w:rsid w:val="00771950"/>
    <w:rsid w:val="00773363"/>
    <w:rsid w:val="00775318"/>
    <w:rsid w:val="00775DE2"/>
    <w:rsid w:val="00794CEB"/>
    <w:rsid w:val="007963B9"/>
    <w:rsid w:val="007A026E"/>
    <w:rsid w:val="007A61D9"/>
    <w:rsid w:val="007B0418"/>
    <w:rsid w:val="007B6095"/>
    <w:rsid w:val="007B7866"/>
    <w:rsid w:val="007C0EC3"/>
    <w:rsid w:val="007C1027"/>
    <w:rsid w:val="007C24C3"/>
    <w:rsid w:val="007C3180"/>
    <w:rsid w:val="007C567B"/>
    <w:rsid w:val="007D20EA"/>
    <w:rsid w:val="007E7144"/>
    <w:rsid w:val="007F0D03"/>
    <w:rsid w:val="007F10F8"/>
    <w:rsid w:val="007F7288"/>
    <w:rsid w:val="007F7DA4"/>
    <w:rsid w:val="00800BA1"/>
    <w:rsid w:val="00800E0A"/>
    <w:rsid w:val="00803530"/>
    <w:rsid w:val="00804F1D"/>
    <w:rsid w:val="0080743F"/>
    <w:rsid w:val="00813595"/>
    <w:rsid w:val="00816B30"/>
    <w:rsid w:val="008217F6"/>
    <w:rsid w:val="00825F1D"/>
    <w:rsid w:val="008312B7"/>
    <w:rsid w:val="00833320"/>
    <w:rsid w:val="00833BDD"/>
    <w:rsid w:val="00833E6C"/>
    <w:rsid w:val="0083519E"/>
    <w:rsid w:val="00835438"/>
    <w:rsid w:val="00837B73"/>
    <w:rsid w:val="0084289A"/>
    <w:rsid w:val="008501AB"/>
    <w:rsid w:val="00851746"/>
    <w:rsid w:val="00862D7B"/>
    <w:rsid w:val="00863A25"/>
    <w:rsid w:val="00870798"/>
    <w:rsid w:val="0087234F"/>
    <w:rsid w:val="00873FED"/>
    <w:rsid w:val="00874715"/>
    <w:rsid w:val="00875DEE"/>
    <w:rsid w:val="00883419"/>
    <w:rsid w:val="008848FD"/>
    <w:rsid w:val="00890128"/>
    <w:rsid w:val="00892433"/>
    <w:rsid w:val="00895565"/>
    <w:rsid w:val="0089637A"/>
    <w:rsid w:val="00897297"/>
    <w:rsid w:val="008A04CB"/>
    <w:rsid w:val="008A1567"/>
    <w:rsid w:val="008A6F03"/>
    <w:rsid w:val="008B3B80"/>
    <w:rsid w:val="008B42AD"/>
    <w:rsid w:val="008D006E"/>
    <w:rsid w:val="008D6ADC"/>
    <w:rsid w:val="008E5181"/>
    <w:rsid w:val="008E5565"/>
    <w:rsid w:val="008E667E"/>
    <w:rsid w:val="008F71C8"/>
    <w:rsid w:val="00900D82"/>
    <w:rsid w:val="00904726"/>
    <w:rsid w:val="00905255"/>
    <w:rsid w:val="00905946"/>
    <w:rsid w:val="00906705"/>
    <w:rsid w:val="00915B4F"/>
    <w:rsid w:val="00917517"/>
    <w:rsid w:val="009237C9"/>
    <w:rsid w:val="00927600"/>
    <w:rsid w:val="00931550"/>
    <w:rsid w:val="0093383A"/>
    <w:rsid w:val="00934344"/>
    <w:rsid w:val="00935BD9"/>
    <w:rsid w:val="009422D8"/>
    <w:rsid w:val="00944F0F"/>
    <w:rsid w:val="00950061"/>
    <w:rsid w:val="0095037F"/>
    <w:rsid w:val="00960043"/>
    <w:rsid w:val="00964B53"/>
    <w:rsid w:val="00966FAE"/>
    <w:rsid w:val="00967299"/>
    <w:rsid w:val="009718BA"/>
    <w:rsid w:val="00971C67"/>
    <w:rsid w:val="0098309D"/>
    <w:rsid w:val="00984037"/>
    <w:rsid w:val="00985198"/>
    <w:rsid w:val="009879DB"/>
    <w:rsid w:val="00994075"/>
    <w:rsid w:val="009A1405"/>
    <w:rsid w:val="009A671F"/>
    <w:rsid w:val="009A7689"/>
    <w:rsid w:val="009B7AFB"/>
    <w:rsid w:val="009B7B33"/>
    <w:rsid w:val="009C6E95"/>
    <w:rsid w:val="009D11B3"/>
    <w:rsid w:val="009D520B"/>
    <w:rsid w:val="009D59EC"/>
    <w:rsid w:val="009E53E0"/>
    <w:rsid w:val="009F1E4D"/>
    <w:rsid w:val="00A03C4C"/>
    <w:rsid w:val="00A06902"/>
    <w:rsid w:val="00A12882"/>
    <w:rsid w:val="00A32211"/>
    <w:rsid w:val="00A3454D"/>
    <w:rsid w:val="00A44C10"/>
    <w:rsid w:val="00A471E6"/>
    <w:rsid w:val="00A63F18"/>
    <w:rsid w:val="00A659AA"/>
    <w:rsid w:val="00A663BF"/>
    <w:rsid w:val="00A717AD"/>
    <w:rsid w:val="00A72E1D"/>
    <w:rsid w:val="00A73CA2"/>
    <w:rsid w:val="00A8358C"/>
    <w:rsid w:val="00A83FDC"/>
    <w:rsid w:val="00AA0EC6"/>
    <w:rsid w:val="00AA3F50"/>
    <w:rsid w:val="00AB3AD6"/>
    <w:rsid w:val="00AB5A81"/>
    <w:rsid w:val="00AB5B88"/>
    <w:rsid w:val="00AD313F"/>
    <w:rsid w:val="00AD3EC3"/>
    <w:rsid w:val="00AD63EC"/>
    <w:rsid w:val="00AD7E81"/>
    <w:rsid w:val="00AE1A69"/>
    <w:rsid w:val="00AE1D45"/>
    <w:rsid w:val="00AE1D8E"/>
    <w:rsid w:val="00AE51F4"/>
    <w:rsid w:val="00AE5DA8"/>
    <w:rsid w:val="00AE7EE0"/>
    <w:rsid w:val="00AF177B"/>
    <w:rsid w:val="00B00E89"/>
    <w:rsid w:val="00B03606"/>
    <w:rsid w:val="00B126E2"/>
    <w:rsid w:val="00B2082C"/>
    <w:rsid w:val="00B247B7"/>
    <w:rsid w:val="00B2544E"/>
    <w:rsid w:val="00B2626E"/>
    <w:rsid w:val="00B40A19"/>
    <w:rsid w:val="00B44136"/>
    <w:rsid w:val="00B551F5"/>
    <w:rsid w:val="00B574B0"/>
    <w:rsid w:val="00B6154C"/>
    <w:rsid w:val="00B66C88"/>
    <w:rsid w:val="00B749B2"/>
    <w:rsid w:val="00B8090C"/>
    <w:rsid w:val="00B80E57"/>
    <w:rsid w:val="00B845F1"/>
    <w:rsid w:val="00B86B17"/>
    <w:rsid w:val="00B937F6"/>
    <w:rsid w:val="00BA5A0C"/>
    <w:rsid w:val="00BA7CAC"/>
    <w:rsid w:val="00BB2735"/>
    <w:rsid w:val="00BB7871"/>
    <w:rsid w:val="00BC10B7"/>
    <w:rsid w:val="00BC1986"/>
    <w:rsid w:val="00BC2D65"/>
    <w:rsid w:val="00BC3045"/>
    <w:rsid w:val="00BC53A5"/>
    <w:rsid w:val="00BC61E1"/>
    <w:rsid w:val="00BD0F03"/>
    <w:rsid w:val="00BD6E08"/>
    <w:rsid w:val="00BF3598"/>
    <w:rsid w:val="00BF6AD2"/>
    <w:rsid w:val="00C0133B"/>
    <w:rsid w:val="00C02CFC"/>
    <w:rsid w:val="00C067A6"/>
    <w:rsid w:val="00C06875"/>
    <w:rsid w:val="00C11946"/>
    <w:rsid w:val="00C11C3F"/>
    <w:rsid w:val="00C23FC1"/>
    <w:rsid w:val="00C2537E"/>
    <w:rsid w:val="00C27917"/>
    <w:rsid w:val="00C27AD1"/>
    <w:rsid w:val="00C317BA"/>
    <w:rsid w:val="00C36033"/>
    <w:rsid w:val="00C3633B"/>
    <w:rsid w:val="00C42260"/>
    <w:rsid w:val="00C50FA1"/>
    <w:rsid w:val="00C52233"/>
    <w:rsid w:val="00C616EF"/>
    <w:rsid w:val="00C766C9"/>
    <w:rsid w:val="00C8182A"/>
    <w:rsid w:val="00C8700F"/>
    <w:rsid w:val="00C870EF"/>
    <w:rsid w:val="00C91B9F"/>
    <w:rsid w:val="00CA2C1E"/>
    <w:rsid w:val="00CB18F8"/>
    <w:rsid w:val="00CB425D"/>
    <w:rsid w:val="00CC7F8F"/>
    <w:rsid w:val="00CD1BF2"/>
    <w:rsid w:val="00CD1EFB"/>
    <w:rsid w:val="00CD33AD"/>
    <w:rsid w:val="00CD7320"/>
    <w:rsid w:val="00CE0264"/>
    <w:rsid w:val="00CE0A7C"/>
    <w:rsid w:val="00CE13DD"/>
    <w:rsid w:val="00CE288B"/>
    <w:rsid w:val="00CF2EEF"/>
    <w:rsid w:val="00CF7E45"/>
    <w:rsid w:val="00D00E8A"/>
    <w:rsid w:val="00D00F60"/>
    <w:rsid w:val="00D10FF4"/>
    <w:rsid w:val="00D12B0C"/>
    <w:rsid w:val="00D13DF0"/>
    <w:rsid w:val="00D157C1"/>
    <w:rsid w:val="00D1600C"/>
    <w:rsid w:val="00D16AB2"/>
    <w:rsid w:val="00D16DCD"/>
    <w:rsid w:val="00D22DF5"/>
    <w:rsid w:val="00D245BC"/>
    <w:rsid w:val="00D24B43"/>
    <w:rsid w:val="00D27DD0"/>
    <w:rsid w:val="00D30051"/>
    <w:rsid w:val="00D323D6"/>
    <w:rsid w:val="00D34457"/>
    <w:rsid w:val="00D40098"/>
    <w:rsid w:val="00D407DD"/>
    <w:rsid w:val="00D421B0"/>
    <w:rsid w:val="00D448D6"/>
    <w:rsid w:val="00D47612"/>
    <w:rsid w:val="00D47C2D"/>
    <w:rsid w:val="00D51C63"/>
    <w:rsid w:val="00D52C71"/>
    <w:rsid w:val="00D53AF6"/>
    <w:rsid w:val="00D53F94"/>
    <w:rsid w:val="00D56398"/>
    <w:rsid w:val="00D57877"/>
    <w:rsid w:val="00D66067"/>
    <w:rsid w:val="00D71143"/>
    <w:rsid w:val="00D72AE9"/>
    <w:rsid w:val="00D90CF4"/>
    <w:rsid w:val="00D9211C"/>
    <w:rsid w:val="00D92F5A"/>
    <w:rsid w:val="00D9707E"/>
    <w:rsid w:val="00DA36B2"/>
    <w:rsid w:val="00DA4E80"/>
    <w:rsid w:val="00DA57FC"/>
    <w:rsid w:val="00DB1F3B"/>
    <w:rsid w:val="00DB7B8E"/>
    <w:rsid w:val="00DC5F11"/>
    <w:rsid w:val="00DD096F"/>
    <w:rsid w:val="00DD0CBB"/>
    <w:rsid w:val="00DE1828"/>
    <w:rsid w:val="00DE7F17"/>
    <w:rsid w:val="00DF12EA"/>
    <w:rsid w:val="00E00E0C"/>
    <w:rsid w:val="00E06D79"/>
    <w:rsid w:val="00E22F34"/>
    <w:rsid w:val="00E234C4"/>
    <w:rsid w:val="00E250C8"/>
    <w:rsid w:val="00E256DA"/>
    <w:rsid w:val="00E26036"/>
    <w:rsid w:val="00E267EF"/>
    <w:rsid w:val="00E32DFF"/>
    <w:rsid w:val="00E34ECF"/>
    <w:rsid w:val="00E36D47"/>
    <w:rsid w:val="00E40DF7"/>
    <w:rsid w:val="00E44537"/>
    <w:rsid w:val="00E44A40"/>
    <w:rsid w:val="00E47FD7"/>
    <w:rsid w:val="00E51AE2"/>
    <w:rsid w:val="00E6646F"/>
    <w:rsid w:val="00E71423"/>
    <w:rsid w:val="00E71E0C"/>
    <w:rsid w:val="00E749B8"/>
    <w:rsid w:val="00E8190C"/>
    <w:rsid w:val="00E81ACF"/>
    <w:rsid w:val="00E82C78"/>
    <w:rsid w:val="00E83891"/>
    <w:rsid w:val="00E8543F"/>
    <w:rsid w:val="00E8688D"/>
    <w:rsid w:val="00E86EF6"/>
    <w:rsid w:val="00E93DA1"/>
    <w:rsid w:val="00E9554F"/>
    <w:rsid w:val="00EA5546"/>
    <w:rsid w:val="00EA64EF"/>
    <w:rsid w:val="00EA69E8"/>
    <w:rsid w:val="00EA6DF7"/>
    <w:rsid w:val="00EA756A"/>
    <w:rsid w:val="00EB2D32"/>
    <w:rsid w:val="00EB3039"/>
    <w:rsid w:val="00EC0720"/>
    <w:rsid w:val="00EC37F7"/>
    <w:rsid w:val="00ED24A1"/>
    <w:rsid w:val="00ED400C"/>
    <w:rsid w:val="00ED439B"/>
    <w:rsid w:val="00ED74ED"/>
    <w:rsid w:val="00EE10DB"/>
    <w:rsid w:val="00EE602E"/>
    <w:rsid w:val="00EE6542"/>
    <w:rsid w:val="00EF1B0C"/>
    <w:rsid w:val="00EF4B1F"/>
    <w:rsid w:val="00EF5679"/>
    <w:rsid w:val="00F01C8C"/>
    <w:rsid w:val="00F02B9C"/>
    <w:rsid w:val="00F04C6B"/>
    <w:rsid w:val="00F05E09"/>
    <w:rsid w:val="00F06DBB"/>
    <w:rsid w:val="00F07098"/>
    <w:rsid w:val="00F07D4A"/>
    <w:rsid w:val="00F1501D"/>
    <w:rsid w:val="00F2397D"/>
    <w:rsid w:val="00F239CB"/>
    <w:rsid w:val="00F33DFB"/>
    <w:rsid w:val="00F34E6C"/>
    <w:rsid w:val="00F4133E"/>
    <w:rsid w:val="00F41FD0"/>
    <w:rsid w:val="00F43C21"/>
    <w:rsid w:val="00F47794"/>
    <w:rsid w:val="00F62386"/>
    <w:rsid w:val="00F63D9F"/>
    <w:rsid w:val="00F67C58"/>
    <w:rsid w:val="00F741F6"/>
    <w:rsid w:val="00F8798E"/>
    <w:rsid w:val="00F914AC"/>
    <w:rsid w:val="00FA0BC9"/>
    <w:rsid w:val="00FA30FB"/>
    <w:rsid w:val="00FB2FD8"/>
    <w:rsid w:val="00FB3556"/>
    <w:rsid w:val="00FB66EB"/>
    <w:rsid w:val="00FB7F74"/>
    <w:rsid w:val="00FC3732"/>
    <w:rsid w:val="00FC3E17"/>
    <w:rsid w:val="00FD0278"/>
    <w:rsid w:val="00FD1B22"/>
    <w:rsid w:val="00FE1273"/>
    <w:rsid w:val="00FE2421"/>
    <w:rsid w:val="00FE311F"/>
    <w:rsid w:val="00FE3608"/>
    <w:rsid w:val="00FE464F"/>
    <w:rsid w:val="00FE70A6"/>
    <w:rsid w:val="00FF039E"/>
    <w:rsid w:val="00FF09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0DC23"/>
  <w15:docId w15:val="{D04B56A0-38EF-4F89-A461-05CA91B3E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D59C6"/>
    <w:pPr>
      <w:spacing w:after="160" w:line="259" w:lineRule="auto"/>
    </w:pPr>
    <w:rPr>
      <w:lang w:val="uk-UA"/>
    </w:rPr>
  </w:style>
  <w:style w:type="paragraph" w:styleId="1">
    <w:name w:val="heading 1"/>
    <w:basedOn w:val="a"/>
    <w:next w:val="a"/>
    <w:link w:val="10"/>
    <w:uiPriority w:val="9"/>
    <w:qFormat/>
    <w:rsid w:val="0083332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8B42A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CBB"/>
    <w:pPr>
      <w:ind w:left="720"/>
      <w:contextualSpacing/>
    </w:pPr>
  </w:style>
  <w:style w:type="table" w:styleId="a4">
    <w:name w:val="Table Grid"/>
    <w:basedOn w:val="a1"/>
    <w:uiPriority w:val="39"/>
    <w:unhideWhenUsed/>
    <w:rsid w:val="00DD0CBB"/>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8A04C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8A04CB"/>
    <w:rPr>
      <w:lang w:val="uk-UA"/>
    </w:rPr>
  </w:style>
  <w:style w:type="paragraph" w:styleId="a7">
    <w:name w:val="footer"/>
    <w:basedOn w:val="a"/>
    <w:link w:val="a8"/>
    <w:uiPriority w:val="99"/>
    <w:unhideWhenUsed/>
    <w:rsid w:val="008A04CB"/>
    <w:pPr>
      <w:tabs>
        <w:tab w:val="center" w:pos="4819"/>
        <w:tab w:val="right" w:pos="9639"/>
      </w:tabs>
      <w:spacing w:after="0" w:line="240" w:lineRule="auto"/>
    </w:pPr>
  </w:style>
  <w:style w:type="character" w:customStyle="1" w:styleId="a8">
    <w:name w:val="Нижний колонтитул Знак"/>
    <w:basedOn w:val="a0"/>
    <w:link w:val="a7"/>
    <w:uiPriority w:val="99"/>
    <w:rsid w:val="008A04CB"/>
    <w:rPr>
      <w:lang w:val="uk-UA"/>
    </w:rPr>
  </w:style>
  <w:style w:type="character" w:styleId="a9">
    <w:name w:val="Hyperlink"/>
    <w:basedOn w:val="a0"/>
    <w:uiPriority w:val="99"/>
    <w:unhideWhenUsed/>
    <w:rsid w:val="00354DAF"/>
    <w:rPr>
      <w:color w:val="0000FF" w:themeColor="hyperlink"/>
      <w:u w:val="single"/>
    </w:rPr>
  </w:style>
  <w:style w:type="character" w:customStyle="1" w:styleId="10">
    <w:name w:val="Заголовок 1 Знак"/>
    <w:basedOn w:val="a0"/>
    <w:link w:val="1"/>
    <w:uiPriority w:val="9"/>
    <w:rsid w:val="00833320"/>
    <w:rPr>
      <w:rFonts w:asciiTheme="majorHAnsi" w:eastAsiaTheme="majorEastAsia" w:hAnsiTheme="majorHAnsi" w:cstheme="majorBidi"/>
      <w:color w:val="365F91" w:themeColor="accent1" w:themeShade="BF"/>
      <w:sz w:val="32"/>
      <w:szCs w:val="32"/>
      <w:lang w:val="uk-UA"/>
    </w:rPr>
  </w:style>
  <w:style w:type="paragraph" w:styleId="aa">
    <w:name w:val="Balloon Text"/>
    <w:basedOn w:val="a"/>
    <w:link w:val="ab"/>
    <w:uiPriority w:val="99"/>
    <w:semiHidden/>
    <w:unhideWhenUsed/>
    <w:rsid w:val="00A471E6"/>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A471E6"/>
    <w:rPr>
      <w:rFonts w:ascii="Tahoma" w:hAnsi="Tahoma" w:cs="Tahoma"/>
      <w:sz w:val="16"/>
      <w:szCs w:val="16"/>
      <w:lang w:val="uk-UA"/>
    </w:rPr>
  </w:style>
  <w:style w:type="character" w:customStyle="1" w:styleId="30">
    <w:name w:val="Заголовок 3 Знак"/>
    <w:basedOn w:val="a0"/>
    <w:link w:val="3"/>
    <w:uiPriority w:val="9"/>
    <w:semiHidden/>
    <w:rsid w:val="008B42AD"/>
    <w:rPr>
      <w:rFonts w:asciiTheme="majorHAnsi" w:eastAsiaTheme="majorEastAsia" w:hAnsiTheme="majorHAnsi" w:cstheme="majorBidi"/>
      <w:b/>
      <w:bCs/>
      <w:color w:val="4F81BD" w:themeColor="accent1"/>
      <w:lang w:val="uk-UA"/>
    </w:rPr>
  </w:style>
  <w:style w:type="paragraph" w:styleId="ac">
    <w:name w:val="Normal (Web)"/>
    <w:basedOn w:val="a"/>
    <w:uiPriority w:val="99"/>
    <w:unhideWhenUsed/>
    <w:rsid w:val="008B42AD"/>
    <w:pPr>
      <w:spacing w:before="100" w:beforeAutospacing="1" w:after="100" w:afterAutospacing="1" w:line="240" w:lineRule="auto"/>
    </w:pPr>
    <w:rPr>
      <w:rFonts w:ascii="Times New Roman" w:eastAsiaTheme="minorEastAsia" w:hAnsi="Times New Roman" w:cs="Times New Roman"/>
      <w:sz w:val="24"/>
      <w:szCs w:val="24"/>
      <w:lang w:val="ru-RU" w:eastAsia="ru-RU"/>
    </w:rPr>
  </w:style>
  <w:style w:type="character" w:styleId="ad">
    <w:name w:val="Unresolved Mention"/>
    <w:basedOn w:val="a0"/>
    <w:uiPriority w:val="99"/>
    <w:semiHidden/>
    <w:unhideWhenUsed/>
    <w:rsid w:val="00CF7E45"/>
    <w:rPr>
      <w:color w:val="605E5C"/>
      <w:shd w:val="clear" w:color="auto" w:fill="E1DFDD"/>
    </w:rPr>
  </w:style>
  <w:style w:type="character" w:styleId="ae">
    <w:name w:val="FollowedHyperlink"/>
    <w:basedOn w:val="a0"/>
    <w:uiPriority w:val="99"/>
    <w:semiHidden/>
    <w:unhideWhenUsed/>
    <w:rsid w:val="00CF7E45"/>
    <w:rPr>
      <w:color w:val="800080" w:themeColor="followedHyperlink"/>
      <w:u w:val="single"/>
    </w:rPr>
  </w:style>
  <w:style w:type="table" w:customStyle="1" w:styleId="-561">
    <w:name w:val="Таблица-сетка 5 темная — акцент 61"/>
    <w:basedOn w:val="a1"/>
    <w:next w:val="-56"/>
    <w:uiPriority w:val="50"/>
    <w:rsid w:val="00600C90"/>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DE9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7964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7964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7964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79646"/>
      </w:tcPr>
    </w:tblStylePr>
    <w:tblStylePr w:type="band1Vert">
      <w:tblPr/>
      <w:tcPr>
        <w:shd w:val="clear" w:color="auto" w:fill="FBD4B4"/>
      </w:tcPr>
    </w:tblStylePr>
    <w:tblStylePr w:type="band1Horz">
      <w:tblPr/>
      <w:tcPr>
        <w:shd w:val="clear" w:color="auto" w:fill="FBD4B4"/>
      </w:tcPr>
    </w:tblStylePr>
  </w:style>
  <w:style w:type="table" w:styleId="-56">
    <w:name w:val="Grid Table 5 Dark Accent 6"/>
    <w:basedOn w:val="a1"/>
    <w:uiPriority w:val="50"/>
    <w:rsid w:val="00600C9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1800549">
      <w:bodyDiv w:val="1"/>
      <w:marLeft w:val="0"/>
      <w:marRight w:val="0"/>
      <w:marTop w:val="0"/>
      <w:marBottom w:val="0"/>
      <w:divBdr>
        <w:top w:val="none" w:sz="0" w:space="0" w:color="auto"/>
        <w:left w:val="none" w:sz="0" w:space="0" w:color="auto"/>
        <w:bottom w:val="none" w:sz="0" w:space="0" w:color="auto"/>
        <w:right w:val="none" w:sz="0" w:space="0" w:color="auto"/>
      </w:divBdr>
      <w:divsChild>
        <w:div w:id="2017615879">
          <w:marLeft w:val="0"/>
          <w:marRight w:val="0"/>
          <w:marTop w:val="0"/>
          <w:marBottom w:val="0"/>
          <w:divBdr>
            <w:top w:val="none" w:sz="0" w:space="0" w:color="auto"/>
            <w:left w:val="none" w:sz="0" w:space="0" w:color="auto"/>
            <w:bottom w:val="none" w:sz="0" w:space="0" w:color="auto"/>
            <w:right w:val="none" w:sz="0" w:space="0" w:color="auto"/>
          </w:divBdr>
        </w:div>
        <w:div w:id="405080175">
          <w:marLeft w:val="0"/>
          <w:marRight w:val="0"/>
          <w:marTop w:val="0"/>
          <w:marBottom w:val="0"/>
          <w:divBdr>
            <w:top w:val="none" w:sz="0" w:space="0" w:color="auto"/>
            <w:left w:val="none" w:sz="0" w:space="0" w:color="auto"/>
            <w:bottom w:val="none" w:sz="0" w:space="0" w:color="auto"/>
            <w:right w:val="none" w:sz="0" w:space="0" w:color="auto"/>
          </w:divBdr>
        </w:div>
      </w:divsChild>
    </w:div>
    <w:div w:id="488058028">
      <w:bodyDiv w:val="1"/>
      <w:marLeft w:val="0"/>
      <w:marRight w:val="0"/>
      <w:marTop w:val="0"/>
      <w:marBottom w:val="0"/>
      <w:divBdr>
        <w:top w:val="none" w:sz="0" w:space="0" w:color="auto"/>
        <w:left w:val="none" w:sz="0" w:space="0" w:color="auto"/>
        <w:bottom w:val="none" w:sz="0" w:space="0" w:color="auto"/>
        <w:right w:val="none" w:sz="0" w:space="0" w:color="auto"/>
      </w:divBdr>
    </w:div>
    <w:div w:id="491339103">
      <w:bodyDiv w:val="1"/>
      <w:marLeft w:val="0"/>
      <w:marRight w:val="0"/>
      <w:marTop w:val="0"/>
      <w:marBottom w:val="0"/>
      <w:divBdr>
        <w:top w:val="none" w:sz="0" w:space="0" w:color="auto"/>
        <w:left w:val="none" w:sz="0" w:space="0" w:color="auto"/>
        <w:bottom w:val="none" w:sz="0" w:space="0" w:color="auto"/>
        <w:right w:val="none" w:sz="0" w:space="0" w:color="auto"/>
      </w:divBdr>
      <w:divsChild>
        <w:div w:id="1717509459">
          <w:marLeft w:val="-300"/>
          <w:marRight w:val="0"/>
          <w:marTop w:val="0"/>
          <w:marBottom w:val="150"/>
          <w:divBdr>
            <w:top w:val="none" w:sz="0" w:space="0" w:color="auto"/>
            <w:left w:val="none" w:sz="0" w:space="0" w:color="auto"/>
            <w:bottom w:val="none" w:sz="0" w:space="0" w:color="auto"/>
            <w:right w:val="none" w:sz="0" w:space="0" w:color="auto"/>
          </w:divBdr>
          <w:divsChild>
            <w:div w:id="1005521379">
              <w:marLeft w:val="0"/>
              <w:marRight w:val="0"/>
              <w:marTop w:val="0"/>
              <w:marBottom w:val="0"/>
              <w:divBdr>
                <w:top w:val="none" w:sz="0" w:space="0" w:color="auto"/>
                <w:left w:val="none" w:sz="0" w:space="0" w:color="auto"/>
                <w:bottom w:val="none" w:sz="0" w:space="0" w:color="auto"/>
                <w:right w:val="none" w:sz="0" w:space="0" w:color="auto"/>
              </w:divBdr>
              <w:divsChild>
                <w:div w:id="1530026532">
                  <w:marLeft w:val="0"/>
                  <w:marRight w:val="0"/>
                  <w:marTop w:val="0"/>
                  <w:marBottom w:val="0"/>
                  <w:divBdr>
                    <w:top w:val="none" w:sz="0" w:space="0" w:color="auto"/>
                    <w:left w:val="none" w:sz="0" w:space="0" w:color="auto"/>
                    <w:bottom w:val="none" w:sz="0" w:space="0" w:color="auto"/>
                    <w:right w:val="none" w:sz="0" w:space="0" w:color="auto"/>
                  </w:divBdr>
                  <w:divsChild>
                    <w:div w:id="1071780543">
                      <w:marLeft w:val="0"/>
                      <w:marRight w:val="0"/>
                      <w:marTop w:val="0"/>
                      <w:marBottom w:val="0"/>
                      <w:divBdr>
                        <w:top w:val="none" w:sz="0" w:space="0" w:color="auto"/>
                        <w:left w:val="none" w:sz="0" w:space="0" w:color="auto"/>
                        <w:bottom w:val="none" w:sz="0" w:space="0" w:color="auto"/>
                        <w:right w:val="none" w:sz="0" w:space="0" w:color="auto"/>
                      </w:divBdr>
                      <w:divsChild>
                        <w:div w:id="1063332798">
                          <w:marLeft w:val="0"/>
                          <w:marRight w:val="0"/>
                          <w:marTop w:val="0"/>
                          <w:marBottom w:val="0"/>
                          <w:divBdr>
                            <w:top w:val="none" w:sz="0" w:space="0" w:color="auto"/>
                            <w:left w:val="none" w:sz="0" w:space="0" w:color="auto"/>
                            <w:bottom w:val="none" w:sz="0" w:space="0" w:color="auto"/>
                            <w:right w:val="none" w:sz="0" w:space="0" w:color="auto"/>
                          </w:divBdr>
                          <w:divsChild>
                            <w:div w:id="826551484">
                              <w:marLeft w:val="-150"/>
                              <w:marRight w:val="0"/>
                              <w:marTop w:val="0"/>
                              <w:marBottom w:val="0"/>
                              <w:divBdr>
                                <w:top w:val="none" w:sz="0" w:space="0" w:color="auto"/>
                                <w:left w:val="none" w:sz="0" w:space="0" w:color="auto"/>
                                <w:bottom w:val="none" w:sz="0" w:space="0" w:color="auto"/>
                                <w:right w:val="none" w:sz="0" w:space="0" w:color="auto"/>
                              </w:divBdr>
                              <w:divsChild>
                                <w:div w:id="2108580652">
                                  <w:marLeft w:val="0"/>
                                  <w:marRight w:val="0"/>
                                  <w:marTop w:val="0"/>
                                  <w:marBottom w:val="0"/>
                                  <w:divBdr>
                                    <w:top w:val="none" w:sz="0" w:space="0" w:color="auto"/>
                                    <w:left w:val="none" w:sz="0" w:space="0" w:color="auto"/>
                                    <w:bottom w:val="none" w:sz="0" w:space="0" w:color="auto"/>
                                    <w:right w:val="none" w:sz="0" w:space="0" w:color="auto"/>
                                  </w:divBdr>
                                  <w:divsChild>
                                    <w:div w:id="629821719">
                                      <w:marLeft w:val="0"/>
                                      <w:marRight w:val="0"/>
                                      <w:marTop w:val="0"/>
                                      <w:marBottom w:val="0"/>
                                      <w:divBdr>
                                        <w:top w:val="none" w:sz="0" w:space="0" w:color="auto"/>
                                        <w:left w:val="none" w:sz="0" w:space="0" w:color="auto"/>
                                        <w:bottom w:val="none" w:sz="0" w:space="0" w:color="auto"/>
                                        <w:right w:val="none" w:sz="0" w:space="0" w:color="auto"/>
                                      </w:divBdr>
                                      <w:divsChild>
                                        <w:div w:id="1324700682">
                                          <w:marLeft w:val="0"/>
                                          <w:marRight w:val="0"/>
                                          <w:marTop w:val="0"/>
                                          <w:marBottom w:val="0"/>
                                          <w:divBdr>
                                            <w:top w:val="none" w:sz="0" w:space="0" w:color="auto"/>
                                            <w:left w:val="none" w:sz="0" w:space="0" w:color="auto"/>
                                            <w:bottom w:val="none" w:sz="0" w:space="0" w:color="auto"/>
                                            <w:right w:val="none" w:sz="0" w:space="0" w:color="auto"/>
                                          </w:divBdr>
                                          <w:divsChild>
                                            <w:div w:id="774010707">
                                              <w:marLeft w:val="0"/>
                                              <w:marRight w:val="0"/>
                                              <w:marTop w:val="0"/>
                                              <w:marBottom w:val="0"/>
                                              <w:divBdr>
                                                <w:top w:val="none" w:sz="0" w:space="0" w:color="auto"/>
                                                <w:left w:val="none" w:sz="0" w:space="0" w:color="auto"/>
                                                <w:bottom w:val="none" w:sz="0" w:space="0" w:color="auto"/>
                                                <w:right w:val="none" w:sz="0" w:space="0" w:color="auto"/>
                                              </w:divBdr>
                                              <w:divsChild>
                                                <w:div w:id="142089269">
                                                  <w:marLeft w:val="0"/>
                                                  <w:marRight w:val="0"/>
                                                  <w:marTop w:val="0"/>
                                                  <w:marBottom w:val="0"/>
                                                  <w:divBdr>
                                                    <w:top w:val="none" w:sz="0" w:space="0" w:color="auto"/>
                                                    <w:left w:val="none" w:sz="0" w:space="0" w:color="auto"/>
                                                    <w:bottom w:val="none" w:sz="0" w:space="0" w:color="auto"/>
                                                    <w:right w:val="none" w:sz="0" w:space="0" w:color="auto"/>
                                                  </w:divBdr>
                                                  <w:divsChild>
                                                    <w:div w:id="2133941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4761726">
                      <w:marLeft w:val="0"/>
                      <w:marRight w:val="0"/>
                      <w:marTop w:val="0"/>
                      <w:marBottom w:val="0"/>
                      <w:divBdr>
                        <w:top w:val="none" w:sz="0" w:space="0" w:color="auto"/>
                        <w:left w:val="none" w:sz="0" w:space="0" w:color="auto"/>
                        <w:bottom w:val="none" w:sz="0" w:space="0" w:color="auto"/>
                        <w:right w:val="none" w:sz="0" w:space="0" w:color="auto"/>
                      </w:divBdr>
                      <w:divsChild>
                        <w:div w:id="996346572">
                          <w:marLeft w:val="0"/>
                          <w:marRight w:val="0"/>
                          <w:marTop w:val="0"/>
                          <w:marBottom w:val="0"/>
                          <w:divBdr>
                            <w:top w:val="none" w:sz="0" w:space="0" w:color="auto"/>
                            <w:left w:val="none" w:sz="0" w:space="0" w:color="auto"/>
                            <w:bottom w:val="none" w:sz="0" w:space="0" w:color="auto"/>
                            <w:right w:val="none" w:sz="0" w:space="0" w:color="auto"/>
                          </w:divBdr>
                          <w:divsChild>
                            <w:div w:id="1750157122">
                              <w:marLeft w:val="0"/>
                              <w:marRight w:val="0"/>
                              <w:marTop w:val="0"/>
                              <w:marBottom w:val="0"/>
                              <w:divBdr>
                                <w:top w:val="none" w:sz="0" w:space="0" w:color="auto"/>
                                <w:left w:val="none" w:sz="0" w:space="0" w:color="auto"/>
                                <w:bottom w:val="none" w:sz="0" w:space="0" w:color="auto"/>
                                <w:right w:val="none" w:sz="0" w:space="0" w:color="auto"/>
                              </w:divBdr>
                              <w:divsChild>
                                <w:div w:id="1623345086">
                                  <w:marLeft w:val="0"/>
                                  <w:marRight w:val="0"/>
                                  <w:marTop w:val="0"/>
                                  <w:marBottom w:val="0"/>
                                  <w:divBdr>
                                    <w:top w:val="none" w:sz="0" w:space="0" w:color="auto"/>
                                    <w:left w:val="none" w:sz="0" w:space="0" w:color="auto"/>
                                    <w:bottom w:val="none" w:sz="0" w:space="0" w:color="auto"/>
                                    <w:right w:val="none" w:sz="0" w:space="0" w:color="auto"/>
                                  </w:divBdr>
                                  <w:divsChild>
                                    <w:div w:id="1685207744">
                                      <w:marLeft w:val="0"/>
                                      <w:marRight w:val="0"/>
                                      <w:marTop w:val="0"/>
                                      <w:marBottom w:val="0"/>
                                      <w:divBdr>
                                        <w:top w:val="none" w:sz="0" w:space="0" w:color="auto"/>
                                        <w:left w:val="none" w:sz="0" w:space="0" w:color="auto"/>
                                        <w:bottom w:val="none" w:sz="0" w:space="0" w:color="auto"/>
                                        <w:right w:val="none" w:sz="0" w:space="0" w:color="auto"/>
                                      </w:divBdr>
                                      <w:divsChild>
                                        <w:div w:id="529219848">
                                          <w:marLeft w:val="0"/>
                                          <w:marRight w:val="0"/>
                                          <w:marTop w:val="0"/>
                                          <w:marBottom w:val="0"/>
                                          <w:divBdr>
                                            <w:top w:val="none" w:sz="0" w:space="0" w:color="auto"/>
                                            <w:left w:val="none" w:sz="0" w:space="0" w:color="auto"/>
                                            <w:bottom w:val="none" w:sz="0" w:space="0" w:color="auto"/>
                                            <w:right w:val="none" w:sz="0" w:space="0" w:color="auto"/>
                                          </w:divBdr>
                                          <w:divsChild>
                                            <w:div w:id="831682232">
                                              <w:marLeft w:val="0"/>
                                              <w:marRight w:val="0"/>
                                              <w:marTop w:val="0"/>
                                              <w:marBottom w:val="0"/>
                                              <w:divBdr>
                                                <w:top w:val="none" w:sz="0" w:space="0" w:color="auto"/>
                                                <w:left w:val="none" w:sz="0" w:space="0" w:color="auto"/>
                                                <w:bottom w:val="none" w:sz="0" w:space="0" w:color="auto"/>
                                                <w:right w:val="none" w:sz="0" w:space="0" w:color="auto"/>
                                              </w:divBdr>
                                              <w:divsChild>
                                                <w:div w:id="1706129161">
                                                  <w:marLeft w:val="0"/>
                                                  <w:marRight w:val="0"/>
                                                  <w:marTop w:val="0"/>
                                                  <w:marBottom w:val="0"/>
                                                  <w:divBdr>
                                                    <w:top w:val="none" w:sz="0" w:space="0" w:color="auto"/>
                                                    <w:left w:val="none" w:sz="0" w:space="0" w:color="auto"/>
                                                    <w:bottom w:val="none" w:sz="0" w:space="0" w:color="auto"/>
                                                    <w:right w:val="none" w:sz="0" w:space="0" w:color="auto"/>
                                                  </w:divBdr>
                                                  <w:divsChild>
                                                    <w:div w:id="1427386413">
                                                      <w:marLeft w:val="0"/>
                                                      <w:marRight w:val="0"/>
                                                      <w:marTop w:val="0"/>
                                                      <w:marBottom w:val="0"/>
                                                      <w:divBdr>
                                                        <w:top w:val="none" w:sz="0" w:space="0" w:color="auto"/>
                                                        <w:left w:val="none" w:sz="0" w:space="0" w:color="auto"/>
                                                        <w:bottom w:val="none" w:sz="0" w:space="0" w:color="auto"/>
                                                        <w:right w:val="none" w:sz="0" w:space="0" w:color="auto"/>
                                                      </w:divBdr>
                                                      <w:divsChild>
                                                        <w:div w:id="1224099760">
                                                          <w:marLeft w:val="0"/>
                                                          <w:marRight w:val="0"/>
                                                          <w:marTop w:val="0"/>
                                                          <w:marBottom w:val="0"/>
                                                          <w:divBdr>
                                                            <w:top w:val="none" w:sz="0" w:space="0" w:color="auto"/>
                                                            <w:left w:val="none" w:sz="0" w:space="0" w:color="auto"/>
                                                            <w:bottom w:val="none" w:sz="0" w:space="0" w:color="auto"/>
                                                            <w:right w:val="none" w:sz="0" w:space="0" w:color="auto"/>
                                                          </w:divBdr>
                                                        </w:div>
                                                      </w:divsChild>
                                                    </w:div>
                                                    <w:div w:id="1023896449">
                                                      <w:marLeft w:val="0"/>
                                                      <w:marRight w:val="0"/>
                                                      <w:marTop w:val="150"/>
                                                      <w:marBottom w:val="0"/>
                                                      <w:divBdr>
                                                        <w:top w:val="none" w:sz="0" w:space="0" w:color="auto"/>
                                                        <w:left w:val="none" w:sz="0" w:space="0" w:color="auto"/>
                                                        <w:bottom w:val="none" w:sz="0" w:space="0" w:color="auto"/>
                                                        <w:right w:val="none" w:sz="0" w:space="0" w:color="auto"/>
                                                      </w:divBdr>
                                                      <w:divsChild>
                                                        <w:div w:id="1184636027">
                                                          <w:marLeft w:val="0"/>
                                                          <w:marRight w:val="0"/>
                                                          <w:marTop w:val="0"/>
                                                          <w:marBottom w:val="0"/>
                                                          <w:divBdr>
                                                            <w:top w:val="none" w:sz="0" w:space="0" w:color="auto"/>
                                                            <w:left w:val="none" w:sz="0" w:space="0" w:color="auto"/>
                                                            <w:bottom w:val="none" w:sz="0" w:space="0" w:color="auto"/>
                                                            <w:right w:val="none" w:sz="0" w:space="0" w:color="auto"/>
                                                          </w:divBdr>
                                                          <w:divsChild>
                                                            <w:div w:id="174200352">
                                                              <w:marLeft w:val="0"/>
                                                              <w:marRight w:val="0"/>
                                                              <w:marTop w:val="0"/>
                                                              <w:marBottom w:val="75"/>
                                                              <w:divBdr>
                                                                <w:top w:val="none" w:sz="0" w:space="0" w:color="auto"/>
                                                                <w:left w:val="none" w:sz="0" w:space="0" w:color="auto"/>
                                                                <w:bottom w:val="none" w:sz="0" w:space="0" w:color="auto"/>
                                                                <w:right w:val="none" w:sz="0" w:space="0" w:color="auto"/>
                                                              </w:divBdr>
                                                              <w:divsChild>
                                                                <w:div w:id="173850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02839092">
              <w:marLeft w:val="0"/>
              <w:marRight w:val="0"/>
              <w:marTop w:val="0"/>
              <w:marBottom w:val="0"/>
              <w:divBdr>
                <w:top w:val="none" w:sz="0" w:space="0" w:color="auto"/>
                <w:left w:val="none" w:sz="0" w:space="0" w:color="auto"/>
                <w:bottom w:val="none" w:sz="0" w:space="0" w:color="auto"/>
                <w:right w:val="none" w:sz="0" w:space="0" w:color="auto"/>
              </w:divBdr>
              <w:divsChild>
                <w:div w:id="2094203235">
                  <w:marLeft w:val="0"/>
                  <w:marRight w:val="0"/>
                  <w:marTop w:val="0"/>
                  <w:marBottom w:val="0"/>
                  <w:divBdr>
                    <w:top w:val="none" w:sz="0" w:space="0" w:color="auto"/>
                    <w:left w:val="none" w:sz="0" w:space="0" w:color="auto"/>
                    <w:bottom w:val="none" w:sz="0" w:space="0" w:color="auto"/>
                    <w:right w:val="none" w:sz="0" w:space="0" w:color="auto"/>
                  </w:divBdr>
                  <w:divsChild>
                    <w:div w:id="639458100">
                      <w:marLeft w:val="0"/>
                      <w:marRight w:val="0"/>
                      <w:marTop w:val="0"/>
                      <w:marBottom w:val="0"/>
                      <w:divBdr>
                        <w:top w:val="none" w:sz="0" w:space="0" w:color="auto"/>
                        <w:left w:val="none" w:sz="0" w:space="0" w:color="auto"/>
                        <w:bottom w:val="none" w:sz="0" w:space="0" w:color="auto"/>
                        <w:right w:val="none" w:sz="0" w:space="0" w:color="auto"/>
                      </w:divBdr>
                      <w:divsChild>
                        <w:div w:id="452673234">
                          <w:marLeft w:val="0"/>
                          <w:marRight w:val="0"/>
                          <w:marTop w:val="0"/>
                          <w:marBottom w:val="0"/>
                          <w:divBdr>
                            <w:top w:val="none" w:sz="0" w:space="0" w:color="auto"/>
                            <w:left w:val="none" w:sz="0" w:space="0" w:color="auto"/>
                            <w:bottom w:val="none" w:sz="0" w:space="0" w:color="auto"/>
                            <w:right w:val="none" w:sz="0" w:space="0" w:color="auto"/>
                          </w:divBdr>
                          <w:divsChild>
                            <w:div w:id="2092847080">
                              <w:marLeft w:val="-150"/>
                              <w:marRight w:val="0"/>
                              <w:marTop w:val="0"/>
                              <w:marBottom w:val="0"/>
                              <w:divBdr>
                                <w:top w:val="none" w:sz="0" w:space="0" w:color="auto"/>
                                <w:left w:val="none" w:sz="0" w:space="0" w:color="auto"/>
                                <w:bottom w:val="none" w:sz="0" w:space="0" w:color="auto"/>
                                <w:right w:val="none" w:sz="0" w:space="0" w:color="auto"/>
                              </w:divBdr>
                              <w:divsChild>
                                <w:div w:id="1605574682">
                                  <w:marLeft w:val="0"/>
                                  <w:marRight w:val="0"/>
                                  <w:marTop w:val="0"/>
                                  <w:marBottom w:val="0"/>
                                  <w:divBdr>
                                    <w:top w:val="none" w:sz="0" w:space="0" w:color="auto"/>
                                    <w:left w:val="none" w:sz="0" w:space="0" w:color="auto"/>
                                    <w:bottom w:val="none" w:sz="0" w:space="0" w:color="auto"/>
                                    <w:right w:val="none" w:sz="0" w:space="0" w:color="auto"/>
                                  </w:divBdr>
                                </w:div>
                                <w:div w:id="32313085">
                                  <w:marLeft w:val="0"/>
                                  <w:marRight w:val="0"/>
                                  <w:marTop w:val="0"/>
                                  <w:marBottom w:val="0"/>
                                  <w:divBdr>
                                    <w:top w:val="none" w:sz="0" w:space="0" w:color="auto"/>
                                    <w:left w:val="none" w:sz="0" w:space="0" w:color="auto"/>
                                    <w:bottom w:val="none" w:sz="0" w:space="0" w:color="auto"/>
                                    <w:right w:val="none" w:sz="0" w:space="0" w:color="auto"/>
                                  </w:divBdr>
                                  <w:divsChild>
                                    <w:div w:id="1538347204">
                                      <w:marLeft w:val="0"/>
                                      <w:marRight w:val="0"/>
                                      <w:marTop w:val="0"/>
                                      <w:marBottom w:val="0"/>
                                      <w:divBdr>
                                        <w:top w:val="none" w:sz="0" w:space="0" w:color="auto"/>
                                        <w:left w:val="none" w:sz="0" w:space="0" w:color="auto"/>
                                        <w:bottom w:val="none" w:sz="0" w:space="0" w:color="auto"/>
                                        <w:right w:val="none" w:sz="0" w:space="0" w:color="auto"/>
                                      </w:divBdr>
                                      <w:divsChild>
                                        <w:div w:id="250817611">
                                          <w:marLeft w:val="0"/>
                                          <w:marRight w:val="0"/>
                                          <w:marTop w:val="0"/>
                                          <w:marBottom w:val="0"/>
                                          <w:divBdr>
                                            <w:top w:val="none" w:sz="0" w:space="0" w:color="auto"/>
                                            <w:left w:val="none" w:sz="0" w:space="0" w:color="auto"/>
                                            <w:bottom w:val="none" w:sz="0" w:space="0" w:color="auto"/>
                                            <w:right w:val="none" w:sz="0" w:space="0" w:color="auto"/>
                                          </w:divBdr>
                                          <w:divsChild>
                                            <w:div w:id="800268938">
                                              <w:marLeft w:val="0"/>
                                              <w:marRight w:val="0"/>
                                              <w:marTop w:val="0"/>
                                              <w:marBottom w:val="0"/>
                                              <w:divBdr>
                                                <w:top w:val="none" w:sz="0" w:space="0" w:color="auto"/>
                                                <w:left w:val="none" w:sz="0" w:space="0" w:color="auto"/>
                                                <w:bottom w:val="none" w:sz="0" w:space="0" w:color="auto"/>
                                                <w:right w:val="none" w:sz="0" w:space="0" w:color="auto"/>
                                              </w:divBdr>
                                              <w:divsChild>
                                                <w:div w:id="1452671264">
                                                  <w:marLeft w:val="0"/>
                                                  <w:marRight w:val="0"/>
                                                  <w:marTop w:val="0"/>
                                                  <w:marBottom w:val="0"/>
                                                  <w:divBdr>
                                                    <w:top w:val="none" w:sz="0" w:space="0" w:color="auto"/>
                                                    <w:left w:val="none" w:sz="0" w:space="0" w:color="auto"/>
                                                    <w:bottom w:val="none" w:sz="0" w:space="0" w:color="auto"/>
                                                    <w:right w:val="none" w:sz="0" w:space="0" w:color="auto"/>
                                                  </w:divBdr>
                                                  <w:divsChild>
                                                    <w:div w:id="56094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09628153">
              <w:marLeft w:val="0"/>
              <w:marRight w:val="0"/>
              <w:marTop w:val="0"/>
              <w:marBottom w:val="0"/>
              <w:divBdr>
                <w:top w:val="none" w:sz="0" w:space="0" w:color="auto"/>
                <w:left w:val="none" w:sz="0" w:space="0" w:color="auto"/>
                <w:bottom w:val="none" w:sz="0" w:space="0" w:color="auto"/>
                <w:right w:val="none" w:sz="0" w:space="0" w:color="auto"/>
              </w:divBdr>
              <w:divsChild>
                <w:div w:id="686711719">
                  <w:marLeft w:val="0"/>
                  <w:marRight w:val="0"/>
                  <w:marTop w:val="0"/>
                  <w:marBottom w:val="0"/>
                  <w:divBdr>
                    <w:top w:val="none" w:sz="0" w:space="0" w:color="auto"/>
                    <w:left w:val="none" w:sz="0" w:space="0" w:color="auto"/>
                    <w:bottom w:val="none" w:sz="0" w:space="0" w:color="auto"/>
                    <w:right w:val="none" w:sz="0" w:space="0" w:color="auto"/>
                  </w:divBdr>
                  <w:divsChild>
                    <w:div w:id="1908614224">
                      <w:marLeft w:val="0"/>
                      <w:marRight w:val="0"/>
                      <w:marTop w:val="0"/>
                      <w:marBottom w:val="0"/>
                      <w:divBdr>
                        <w:top w:val="none" w:sz="0" w:space="0" w:color="auto"/>
                        <w:left w:val="none" w:sz="0" w:space="0" w:color="auto"/>
                        <w:bottom w:val="none" w:sz="0" w:space="0" w:color="auto"/>
                        <w:right w:val="none" w:sz="0" w:space="0" w:color="auto"/>
                      </w:divBdr>
                      <w:divsChild>
                        <w:div w:id="57830701">
                          <w:marLeft w:val="0"/>
                          <w:marRight w:val="0"/>
                          <w:marTop w:val="0"/>
                          <w:marBottom w:val="0"/>
                          <w:divBdr>
                            <w:top w:val="none" w:sz="0" w:space="0" w:color="auto"/>
                            <w:left w:val="none" w:sz="0" w:space="0" w:color="auto"/>
                            <w:bottom w:val="none" w:sz="0" w:space="0" w:color="auto"/>
                            <w:right w:val="none" w:sz="0" w:space="0" w:color="auto"/>
                          </w:divBdr>
                          <w:divsChild>
                            <w:div w:id="1161237892">
                              <w:marLeft w:val="-150"/>
                              <w:marRight w:val="0"/>
                              <w:marTop w:val="0"/>
                              <w:marBottom w:val="0"/>
                              <w:divBdr>
                                <w:top w:val="none" w:sz="0" w:space="0" w:color="auto"/>
                                <w:left w:val="none" w:sz="0" w:space="0" w:color="auto"/>
                                <w:bottom w:val="none" w:sz="0" w:space="0" w:color="auto"/>
                                <w:right w:val="none" w:sz="0" w:space="0" w:color="auto"/>
                              </w:divBdr>
                              <w:divsChild>
                                <w:div w:id="1141114909">
                                  <w:marLeft w:val="0"/>
                                  <w:marRight w:val="0"/>
                                  <w:marTop w:val="0"/>
                                  <w:marBottom w:val="0"/>
                                  <w:divBdr>
                                    <w:top w:val="none" w:sz="0" w:space="0" w:color="auto"/>
                                    <w:left w:val="none" w:sz="0" w:space="0" w:color="auto"/>
                                    <w:bottom w:val="none" w:sz="0" w:space="0" w:color="auto"/>
                                    <w:right w:val="none" w:sz="0" w:space="0" w:color="auto"/>
                                  </w:divBdr>
                                </w:div>
                                <w:div w:id="1981887086">
                                  <w:marLeft w:val="0"/>
                                  <w:marRight w:val="0"/>
                                  <w:marTop w:val="0"/>
                                  <w:marBottom w:val="0"/>
                                  <w:divBdr>
                                    <w:top w:val="none" w:sz="0" w:space="0" w:color="auto"/>
                                    <w:left w:val="none" w:sz="0" w:space="0" w:color="auto"/>
                                    <w:bottom w:val="none" w:sz="0" w:space="0" w:color="auto"/>
                                    <w:right w:val="none" w:sz="0" w:space="0" w:color="auto"/>
                                  </w:divBdr>
                                  <w:divsChild>
                                    <w:div w:id="1017540262">
                                      <w:marLeft w:val="0"/>
                                      <w:marRight w:val="0"/>
                                      <w:marTop w:val="0"/>
                                      <w:marBottom w:val="0"/>
                                      <w:divBdr>
                                        <w:top w:val="none" w:sz="0" w:space="0" w:color="auto"/>
                                        <w:left w:val="none" w:sz="0" w:space="0" w:color="auto"/>
                                        <w:bottom w:val="none" w:sz="0" w:space="0" w:color="auto"/>
                                        <w:right w:val="none" w:sz="0" w:space="0" w:color="auto"/>
                                      </w:divBdr>
                                      <w:divsChild>
                                        <w:div w:id="615405873">
                                          <w:marLeft w:val="0"/>
                                          <w:marRight w:val="0"/>
                                          <w:marTop w:val="0"/>
                                          <w:marBottom w:val="0"/>
                                          <w:divBdr>
                                            <w:top w:val="none" w:sz="0" w:space="0" w:color="auto"/>
                                            <w:left w:val="none" w:sz="0" w:space="0" w:color="auto"/>
                                            <w:bottom w:val="none" w:sz="0" w:space="0" w:color="auto"/>
                                            <w:right w:val="none" w:sz="0" w:space="0" w:color="auto"/>
                                          </w:divBdr>
                                          <w:divsChild>
                                            <w:div w:id="76052579">
                                              <w:marLeft w:val="0"/>
                                              <w:marRight w:val="0"/>
                                              <w:marTop w:val="0"/>
                                              <w:marBottom w:val="0"/>
                                              <w:divBdr>
                                                <w:top w:val="none" w:sz="0" w:space="0" w:color="auto"/>
                                                <w:left w:val="none" w:sz="0" w:space="0" w:color="auto"/>
                                                <w:bottom w:val="none" w:sz="0" w:space="0" w:color="auto"/>
                                                <w:right w:val="none" w:sz="0" w:space="0" w:color="auto"/>
                                              </w:divBdr>
                                              <w:divsChild>
                                                <w:div w:id="174730597">
                                                  <w:marLeft w:val="0"/>
                                                  <w:marRight w:val="0"/>
                                                  <w:marTop w:val="0"/>
                                                  <w:marBottom w:val="0"/>
                                                  <w:divBdr>
                                                    <w:top w:val="none" w:sz="0" w:space="0" w:color="auto"/>
                                                    <w:left w:val="none" w:sz="0" w:space="0" w:color="auto"/>
                                                    <w:bottom w:val="none" w:sz="0" w:space="0" w:color="auto"/>
                                                    <w:right w:val="none" w:sz="0" w:space="0" w:color="auto"/>
                                                  </w:divBdr>
                                                  <w:divsChild>
                                                    <w:div w:id="124912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37690916">
              <w:marLeft w:val="0"/>
              <w:marRight w:val="0"/>
              <w:marTop w:val="0"/>
              <w:marBottom w:val="0"/>
              <w:divBdr>
                <w:top w:val="none" w:sz="0" w:space="0" w:color="auto"/>
                <w:left w:val="none" w:sz="0" w:space="0" w:color="auto"/>
                <w:bottom w:val="none" w:sz="0" w:space="0" w:color="auto"/>
                <w:right w:val="none" w:sz="0" w:space="0" w:color="auto"/>
              </w:divBdr>
              <w:divsChild>
                <w:div w:id="779448839">
                  <w:marLeft w:val="0"/>
                  <w:marRight w:val="0"/>
                  <w:marTop w:val="0"/>
                  <w:marBottom w:val="0"/>
                  <w:divBdr>
                    <w:top w:val="none" w:sz="0" w:space="0" w:color="auto"/>
                    <w:left w:val="none" w:sz="0" w:space="0" w:color="auto"/>
                    <w:bottom w:val="none" w:sz="0" w:space="0" w:color="auto"/>
                    <w:right w:val="none" w:sz="0" w:space="0" w:color="auto"/>
                  </w:divBdr>
                  <w:divsChild>
                    <w:div w:id="1884823285">
                      <w:marLeft w:val="0"/>
                      <w:marRight w:val="0"/>
                      <w:marTop w:val="0"/>
                      <w:marBottom w:val="0"/>
                      <w:divBdr>
                        <w:top w:val="none" w:sz="0" w:space="0" w:color="auto"/>
                        <w:left w:val="none" w:sz="0" w:space="0" w:color="auto"/>
                        <w:bottom w:val="none" w:sz="0" w:space="0" w:color="auto"/>
                        <w:right w:val="none" w:sz="0" w:space="0" w:color="auto"/>
                      </w:divBdr>
                      <w:divsChild>
                        <w:div w:id="1705446677">
                          <w:marLeft w:val="0"/>
                          <w:marRight w:val="0"/>
                          <w:marTop w:val="0"/>
                          <w:marBottom w:val="0"/>
                          <w:divBdr>
                            <w:top w:val="none" w:sz="0" w:space="0" w:color="auto"/>
                            <w:left w:val="none" w:sz="0" w:space="0" w:color="auto"/>
                            <w:bottom w:val="none" w:sz="0" w:space="0" w:color="auto"/>
                            <w:right w:val="none" w:sz="0" w:space="0" w:color="auto"/>
                          </w:divBdr>
                          <w:divsChild>
                            <w:div w:id="90976849">
                              <w:marLeft w:val="-150"/>
                              <w:marRight w:val="0"/>
                              <w:marTop w:val="0"/>
                              <w:marBottom w:val="0"/>
                              <w:divBdr>
                                <w:top w:val="none" w:sz="0" w:space="0" w:color="auto"/>
                                <w:left w:val="none" w:sz="0" w:space="0" w:color="auto"/>
                                <w:bottom w:val="none" w:sz="0" w:space="0" w:color="auto"/>
                                <w:right w:val="none" w:sz="0" w:space="0" w:color="auto"/>
                              </w:divBdr>
                              <w:divsChild>
                                <w:div w:id="2069330612">
                                  <w:marLeft w:val="0"/>
                                  <w:marRight w:val="0"/>
                                  <w:marTop w:val="0"/>
                                  <w:marBottom w:val="0"/>
                                  <w:divBdr>
                                    <w:top w:val="none" w:sz="0" w:space="0" w:color="auto"/>
                                    <w:left w:val="none" w:sz="0" w:space="0" w:color="auto"/>
                                    <w:bottom w:val="none" w:sz="0" w:space="0" w:color="auto"/>
                                    <w:right w:val="none" w:sz="0" w:space="0" w:color="auto"/>
                                  </w:divBdr>
                                </w:div>
                                <w:div w:id="435563610">
                                  <w:marLeft w:val="0"/>
                                  <w:marRight w:val="0"/>
                                  <w:marTop w:val="0"/>
                                  <w:marBottom w:val="0"/>
                                  <w:divBdr>
                                    <w:top w:val="none" w:sz="0" w:space="0" w:color="auto"/>
                                    <w:left w:val="none" w:sz="0" w:space="0" w:color="auto"/>
                                    <w:bottom w:val="none" w:sz="0" w:space="0" w:color="auto"/>
                                    <w:right w:val="none" w:sz="0" w:space="0" w:color="auto"/>
                                  </w:divBdr>
                                  <w:divsChild>
                                    <w:div w:id="1677809637">
                                      <w:marLeft w:val="0"/>
                                      <w:marRight w:val="0"/>
                                      <w:marTop w:val="0"/>
                                      <w:marBottom w:val="0"/>
                                      <w:divBdr>
                                        <w:top w:val="none" w:sz="0" w:space="0" w:color="auto"/>
                                        <w:left w:val="none" w:sz="0" w:space="0" w:color="auto"/>
                                        <w:bottom w:val="none" w:sz="0" w:space="0" w:color="auto"/>
                                        <w:right w:val="none" w:sz="0" w:space="0" w:color="auto"/>
                                      </w:divBdr>
                                      <w:divsChild>
                                        <w:div w:id="1736472120">
                                          <w:marLeft w:val="0"/>
                                          <w:marRight w:val="0"/>
                                          <w:marTop w:val="0"/>
                                          <w:marBottom w:val="0"/>
                                          <w:divBdr>
                                            <w:top w:val="none" w:sz="0" w:space="0" w:color="auto"/>
                                            <w:left w:val="none" w:sz="0" w:space="0" w:color="auto"/>
                                            <w:bottom w:val="none" w:sz="0" w:space="0" w:color="auto"/>
                                            <w:right w:val="none" w:sz="0" w:space="0" w:color="auto"/>
                                          </w:divBdr>
                                          <w:divsChild>
                                            <w:div w:id="4014010">
                                              <w:marLeft w:val="0"/>
                                              <w:marRight w:val="0"/>
                                              <w:marTop w:val="0"/>
                                              <w:marBottom w:val="0"/>
                                              <w:divBdr>
                                                <w:top w:val="none" w:sz="0" w:space="0" w:color="auto"/>
                                                <w:left w:val="none" w:sz="0" w:space="0" w:color="auto"/>
                                                <w:bottom w:val="none" w:sz="0" w:space="0" w:color="auto"/>
                                                <w:right w:val="none" w:sz="0" w:space="0" w:color="auto"/>
                                              </w:divBdr>
                                              <w:divsChild>
                                                <w:div w:id="330837932">
                                                  <w:marLeft w:val="0"/>
                                                  <w:marRight w:val="0"/>
                                                  <w:marTop w:val="0"/>
                                                  <w:marBottom w:val="0"/>
                                                  <w:divBdr>
                                                    <w:top w:val="none" w:sz="0" w:space="0" w:color="auto"/>
                                                    <w:left w:val="none" w:sz="0" w:space="0" w:color="auto"/>
                                                    <w:bottom w:val="none" w:sz="0" w:space="0" w:color="auto"/>
                                                    <w:right w:val="none" w:sz="0" w:space="0" w:color="auto"/>
                                                  </w:divBdr>
                                                  <w:divsChild>
                                                    <w:div w:id="1807624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space.pdpu.edu.ua/%20bitstream/123456789/5365/1/Bashinska.pdf" TargetMode="External"/><Relationship Id="rId13" Type="http://schemas.openxmlformats.org/officeDocument/2006/relationships/hyperlink" Target="https://repository.ldufk.edu.ua/bitstream/34606048/3965/1/B2.pdf" TargetMode="External"/><Relationship Id="rId18" Type="http://schemas.openxmlformats.org/officeDocument/2006/relationships/hyperlink" Target="https://doi.org/10.17309tmfv.2022.2.14"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chart" Target="charts/chart1.xml"/><Relationship Id="rId12" Type="http://schemas.openxmlformats.org/officeDocument/2006/relationships/hyperlink" Target="http://eprints.zu.edu.ua/34475/1/%D0%BF%D0%BE%D1%81%25%20D1%96%D0%B1_%D0%9E%D0%A2%D0%9C%D0%A1%D0%A2.pdf" TargetMode="External"/><Relationship Id="rId17" Type="http://schemas.openxmlformats.org/officeDocument/2006/relationships/hyperlink" Target="https://repository.ldufk.edu.ua/bitstream/34606048/7488/1/5.pdf" TargetMode="External"/><Relationship Id="rId2" Type="http://schemas.openxmlformats.org/officeDocument/2006/relationships/styles" Target="styles.xml"/><Relationship Id="rId16" Type="http://schemas.openxmlformats.org/officeDocument/2006/relationships/hyperlink" Target="http://www.who.int"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ibrary.vspu.edu.ua/polki/akredit/kaf_5/kostukevich%2013.pdf" TargetMode="External"/><Relationship Id="rId5" Type="http://schemas.openxmlformats.org/officeDocument/2006/relationships/footnotes" Target="footnotes.xml"/><Relationship Id="rId15" Type="http://schemas.openxmlformats.org/officeDocument/2006/relationships/hyperlink" Target="https://kmaecm.edu.ua/wp-content/uploads/dmytro-orel.-akrobatyka_-teoriya-ta-metodyka-vykladannya-programa-navchalno-metodychni-rekomendacziyi-dlya-studentiv-czyrkovyh-sczenichnyh-zhanriv-ta-horeografiyi_-navchalnyj-posibnyk2018-szhat%D1%8Bj.pdf" TargetMode="External"/><Relationship Id="rId10" Type="http://schemas.openxmlformats.org/officeDocument/2006/relationships/hyperlink" Target="https://evnuir.vnu.edu.ua/bitstream/123456789/7571/1/%D0%92%D1%96%D0%BA%D1%82%D0%BE%D1%80%20%D0%9A%D0%BE%D1%80%D1%8F%D0%B3%D1%96%D0%BD.pdf"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krs.chmnu.edu.ua/jspui/bitstream/123456789/2415/1/%D0%25%2092%D0%BE%D0%B9%D1%87%D0%B5%D0%BD%D0%BA%D0%BE.pdf" TargetMode="External"/><Relationship Id="rId14" Type="http://schemas.openxmlformats.org/officeDocument/2006/relationships/hyperlink" Target="http://eprints.zu.edu.ua/23114/%201/%D0%9C%D0%B0%D1%80%D1%87%D0%B5%D0%BD%D0%BA%D0%BE%D0%B2.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4831794068155835"/>
          <c:y val="6.8376068376068376E-3"/>
          <c:w val="0.71783757862241115"/>
          <c:h val="0.89034739888283199"/>
        </c:manualLayout>
      </c:layout>
      <c:bar3DChart>
        <c:barDir val="bar"/>
        <c:grouping val="clustered"/>
        <c:varyColors val="0"/>
        <c:ser>
          <c:idx val="0"/>
          <c:order val="0"/>
          <c:tx>
            <c:strRef>
              <c:f>Лист1!$B$1</c:f>
              <c:strCache>
                <c:ptCount val="1"/>
                <c:pt idx="0">
                  <c:v>КГ</c:v>
                </c:pt>
              </c:strCache>
            </c:strRef>
          </c:tx>
          <c:spPr>
            <a:solidFill>
              <a:schemeClr val="accent1"/>
            </a:solidFill>
            <a:ln>
              <a:noFill/>
            </a:ln>
            <a:effectLst/>
            <a:sp3d/>
          </c:spPr>
          <c:invertIfNegative val="0"/>
          <c:cat>
            <c:strRef>
              <c:f>Лист1!$A$2:$A$9</c:f>
              <c:strCache>
                <c:ptCount val="5"/>
                <c:pt idx="0">
                  <c:v>Човниковий біг </c:v>
                </c:pt>
                <c:pt idx="1">
                  <c:v>Згинання-розгинання рук </c:v>
                </c:pt>
                <c:pt idx="2">
                  <c:v>Стрибки в довжину</c:v>
                </c:pt>
                <c:pt idx="3">
                  <c:v>Підйом тулуба в сід </c:v>
                </c:pt>
                <c:pt idx="4">
                  <c:v>Нахил вперед</c:v>
                </c:pt>
              </c:strCache>
            </c:strRef>
          </c:cat>
          <c:val>
            <c:numRef>
              <c:f>Лист1!$B$2:$B$9</c:f>
              <c:numCache>
                <c:formatCode>General</c:formatCode>
                <c:ptCount val="8"/>
                <c:pt idx="0">
                  <c:v>7.9</c:v>
                </c:pt>
                <c:pt idx="1">
                  <c:v>42.2</c:v>
                </c:pt>
                <c:pt idx="2">
                  <c:v>9.6999999999999993</c:v>
                </c:pt>
                <c:pt idx="3">
                  <c:v>15.9</c:v>
                </c:pt>
                <c:pt idx="4">
                  <c:v>48.8</c:v>
                </c:pt>
              </c:numCache>
            </c:numRef>
          </c:val>
          <c:extLst>
            <c:ext xmlns:c16="http://schemas.microsoft.com/office/drawing/2014/chart" uri="{C3380CC4-5D6E-409C-BE32-E72D297353CC}">
              <c16:uniqueId val="{00000001-0904-4B3E-A94A-607ABB3CC0A3}"/>
            </c:ext>
          </c:extLst>
        </c:ser>
        <c:ser>
          <c:idx val="1"/>
          <c:order val="1"/>
          <c:tx>
            <c:strRef>
              <c:f>Лист1!$C$1</c:f>
              <c:strCache>
                <c:ptCount val="1"/>
                <c:pt idx="0">
                  <c:v>ЕГ</c:v>
                </c:pt>
              </c:strCache>
            </c:strRef>
          </c:tx>
          <c:spPr>
            <a:solidFill>
              <a:schemeClr val="accent2"/>
            </a:solidFill>
            <a:ln>
              <a:noFill/>
            </a:ln>
            <a:effectLst/>
            <a:sp3d/>
          </c:spPr>
          <c:invertIfNegative val="0"/>
          <c:cat>
            <c:strRef>
              <c:f>Лист1!$A$2:$A$9</c:f>
              <c:strCache>
                <c:ptCount val="5"/>
                <c:pt idx="0">
                  <c:v>Човниковий біг </c:v>
                </c:pt>
                <c:pt idx="1">
                  <c:v>Згинання-розгинання рук </c:v>
                </c:pt>
                <c:pt idx="2">
                  <c:v>Стрибки в довжину</c:v>
                </c:pt>
                <c:pt idx="3">
                  <c:v>Підйом тулуба в сід </c:v>
                </c:pt>
                <c:pt idx="4">
                  <c:v>Нахил вперед</c:v>
                </c:pt>
              </c:strCache>
            </c:strRef>
          </c:cat>
          <c:val>
            <c:numRef>
              <c:f>Лист1!$C$2:$C$9</c:f>
              <c:numCache>
                <c:formatCode>General</c:formatCode>
                <c:ptCount val="8"/>
                <c:pt idx="0">
                  <c:v>11</c:v>
                </c:pt>
                <c:pt idx="1">
                  <c:v>64.7</c:v>
                </c:pt>
                <c:pt idx="2" formatCode="d\-mmm">
                  <c:v>19</c:v>
                </c:pt>
                <c:pt idx="3">
                  <c:v>24.7</c:v>
                </c:pt>
                <c:pt idx="4">
                  <c:v>70.8</c:v>
                </c:pt>
              </c:numCache>
            </c:numRef>
          </c:val>
          <c:extLst>
            <c:ext xmlns:c16="http://schemas.microsoft.com/office/drawing/2014/chart" uri="{C3380CC4-5D6E-409C-BE32-E72D297353CC}">
              <c16:uniqueId val="{00000003-0904-4B3E-A94A-607ABB3CC0A3}"/>
            </c:ext>
          </c:extLst>
        </c:ser>
        <c:ser>
          <c:idx val="2"/>
          <c:order val="2"/>
          <c:tx>
            <c:strRef>
              <c:f>Лист1!$D$1</c:f>
              <c:strCache>
                <c:ptCount val="1"/>
                <c:pt idx="0">
                  <c:v>Столбец1</c:v>
                </c:pt>
              </c:strCache>
            </c:strRef>
          </c:tx>
          <c:spPr>
            <a:solidFill>
              <a:schemeClr val="accent3"/>
            </a:solidFill>
            <a:ln>
              <a:noFill/>
            </a:ln>
            <a:effectLst/>
            <a:sp3d/>
          </c:spPr>
          <c:invertIfNegative val="0"/>
          <c:cat>
            <c:strRef>
              <c:f>Лист1!$A$2:$A$9</c:f>
              <c:strCache>
                <c:ptCount val="5"/>
                <c:pt idx="0">
                  <c:v>Човниковий біг </c:v>
                </c:pt>
                <c:pt idx="1">
                  <c:v>Згинання-розгинання рук </c:v>
                </c:pt>
                <c:pt idx="2">
                  <c:v>Стрибки в довжину</c:v>
                </c:pt>
                <c:pt idx="3">
                  <c:v>Підйом тулуба в сід </c:v>
                </c:pt>
                <c:pt idx="4">
                  <c:v>Нахил вперед</c:v>
                </c:pt>
              </c:strCache>
            </c:strRef>
          </c:cat>
          <c:val>
            <c:numRef>
              <c:f>Лист1!$D$2:$D$9</c:f>
              <c:numCache>
                <c:formatCode>General</c:formatCode>
                <c:ptCount val="8"/>
              </c:numCache>
            </c:numRef>
          </c:val>
          <c:extLst>
            <c:ext xmlns:c16="http://schemas.microsoft.com/office/drawing/2014/chart" uri="{C3380CC4-5D6E-409C-BE32-E72D297353CC}">
              <c16:uniqueId val="{00000004-0904-4B3E-A94A-607ABB3CC0A3}"/>
            </c:ext>
          </c:extLst>
        </c:ser>
        <c:dLbls>
          <c:showLegendKey val="0"/>
          <c:showVal val="0"/>
          <c:showCatName val="0"/>
          <c:showSerName val="0"/>
          <c:showPercent val="0"/>
          <c:showBubbleSize val="0"/>
        </c:dLbls>
        <c:gapWidth val="150"/>
        <c:shape val="box"/>
        <c:axId val="250323519"/>
        <c:axId val="250327839"/>
        <c:axId val="0"/>
      </c:bar3DChart>
      <c:catAx>
        <c:axId val="250323519"/>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0327839"/>
        <c:crosses val="autoZero"/>
        <c:auto val="1"/>
        <c:lblAlgn val="ctr"/>
        <c:lblOffset val="100"/>
        <c:noMultiLvlLbl val="0"/>
      </c:catAx>
      <c:valAx>
        <c:axId val="25032783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0323519"/>
        <c:crosses val="autoZero"/>
        <c:crossBetween val="between"/>
      </c:valAx>
      <c:spPr>
        <a:noFill/>
        <a:ln>
          <a:noFill/>
        </a:ln>
        <a:effectLst/>
      </c:spPr>
    </c:plotArea>
    <c:legend>
      <c:legendPos val="b"/>
      <c:legendEntry>
        <c:idx val="0"/>
        <c:delete val="1"/>
      </c:legendEntry>
      <c:layout>
        <c:manualLayout>
          <c:xMode val="edge"/>
          <c:yMode val="edge"/>
          <c:x val="0.32584038740671284"/>
          <c:y val="0.14572609193081634"/>
          <c:w val="0.3504941490796521"/>
          <c:h val="0.1329063867016623"/>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2004</TotalTime>
  <Pages>73</Pages>
  <Words>18045</Words>
  <Characters>102862</Characters>
  <Application>Microsoft Office Word</Application>
  <DocSecurity>0</DocSecurity>
  <Lines>857</Lines>
  <Paragraphs>241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CtrlSoft</Company>
  <LinksUpToDate>false</LinksUpToDate>
  <CharactersWithSpaces>120666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Тамара</dc:creator>
  <cp:keywords/>
  <dc:description/>
  <cp:lastModifiedBy>lenashin1962@gmail.com</cp:lastModifiedBy>
  <cp:revision>593</cp:revision>
  <dcterms:created xsi:type="dcterms:W3CDTF">2023-10-05T16:31:00Z</dcterms:created>
  <dcterms:modified xsi:type="dcterms:W3CDTF">2024-11-27T17:03:00Z</dcterms:modified>
</cp:coreProperties>
</file>