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86E63" w:rsidRPr="00695814" w:rsidRDefault="00D86E63" w:rsidP="00D86E63">
      <w:pPr>
        <w:spacing w:line="360" w:lineRule="auto"/>
        <w:ind w:right="-284" w:firstLine="709"/>
        <w:contextualSpacing/>
        <w:jc w:val="center"/>
        <w:rPr>
          <w:b/>
          <w:sz w:val="28"/>
          <w:szCs w:val="28"/>
        </w:rPr>
      </w:pPr>
      <w:bookmarkStart w:id="0" w:name="_Hlk190933803"/>
      <w:r w:rsidRPr="00695814">
        <w:rPr>
          <w:b/>
          <w:sz w:val="28"/>
          <w:szCs w:val="28"/>
        </w:rPr>
        <w:t>Міністерство освіти і науки України</w:t>
      </w:r>
    </w:p>
    <w:p w:rsidR="00D86E63" w:rsidRPr="00695814" w:rsidRDefault="00D86E63" w:rsidP="00D86E63">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D86E63" w:rsidRPr="00695814" w:rsidRDefault="00D86E63" w:rsidP="00D86E63">
      <w:pPr>
        <w:spacing w:line="360" w:lineRule="auto"/>
        <w:ind w:right="-284" w:firstLine="709"/>
        <w:contextualSpacing/>
        <w:jc w:val="both"/>
        <w:rPr>
          <w:b/>
          <w:sz w:val="28"/>
          <w:szCs w:val="28"/>
        </w:rPr>
      </w:pPr>
    </w:p>
    <w:p w:rsidR="00D86E63" w:rsidRPr="00695814" w:rsidRDefault="00D86E63" w:rsidP="00D86E63">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Pr>
          <w:b/>
          <w:bCs/>
          <w:sz w:val="28"/>
          <w:szCs w:val="28"/>
        </w:rPr>
        <w:t>’</w:t>
      </w:r>
      <w:r w:rsidRPr="00695814">
        <w:rPr>
          <w:b/>
          <w:bCs/>
          <w:sz w:val="28"/>
          <w:szCs w:val="28"/>
        </w:rPr>
        <w:t>я і спорту</w:t>
      </w:r>
    </w:p>
    <w:p w:rsidR="00D86E63" w:rsidRPr="00695814" w:rsidRDefault="00D86E63" w:rsidP="00D86E63">
      <w:pPr>
        <w:spacing w:line="360" w:lineRule="auto"/>
        <w:ind w:right="-284" w:firstLine="709"/>
        <w:contextualSpacing/>
        <w:jc w:val="center"/>
        <w:outlineLvl w:val="0"/>
        <w:rPr>
          <w:b/>
          <w:sz w:val="28"/>
          <w:szCs w:val="28"/>
        </w:rPr>
      </w:pPr>
    </w:p>
    <w:p w:rsidR="00D86E63" w:rsidRPr="00695814" w:rsidRDefault="00D86E63" w:rsidP="00D86E63">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D86E63" w:rsidRPr="00695814" w:rsidRDefault="00D86E63" w:rsidP="00D86E63">
      <w:pPr>
        <w:pBdr>
          <w:top w:val="nil"/>
          <w:left w:val="nil"/>
          <w:bottom w:val="nil"/>
          <w:right w:val="nil"/>
          <w:between w:val="nil"/>
        </w:pBdr>
        <w:spacing w:line="360" w:lineRule="auto"/>
        <w:ind w:firstLine="454"/>
        <w:contextualSpacing/>
        <w:jc w:val="center"/>
        <w:rPr>
          <w:b/>
          <w:sz w:val="28"/>
          <w:szCs w:val="28"/>
        </w:rPr>
      </w:pPr>
    </w:p>
    <w:p w:rsidR="00D86E63" w:rsidRPr="00695814" w:rsidRDefault="00D86E63" w:rsidP="00D86E63">
      <w:pPr>
        <w:widowControl w:val="0"/>
        <w:shd w:val="clear" w:color="auto" w:fill="FFFFFF"/>
        <w:suppressAutoHyphens/>
        <w:autoSpaceDE w:val="0"/>
        <w:autoSpaceDN w:val="0"/>
        <w:adjustRightInd w:val="0"/>
        <w:spacing w:line="360" w:lineRule="auto"/>
        <w:contextualSpacing/>
        <w:jc w:val="center"/>
        <w:rPr>
          <w:b/>
          <w:bCs/>
          <w:sz w:val="28"/>
          <w:szCs w:val="28"/>
        </w:rPr>
      </w:pPr>
      <w:r w:rsidRPr="00D86E63">
        <w:rPr>
          <w:b/>
          <w:bCs/>
          <w:sz w:val="28"/>
          <w:szCs w:val="28"/>
        </w:rPr>
        <w:t>Огієнко Олександр Олександрович</w:t>
      </w:r>
    </w:p>
    <w:p w:rsidR="00D86E63" w:rsidRPr="00695814" w:rsidRDefault="00D86E63" w:rsidP="00D86E63">
      <w:pPr>
        <w:pBdr>
          <w:top w:val="nil"/>
          <w:left w:val="nil"/>
          <w:bottom w:val="nil"/>
          <w:right w:val="nil"/>
          <w:between w:val="nil"/>
        </w:pBdr>
        <w:spacing w:line="360" w:lineRule="auto"/>
        <w:contextualSpacing/>
        <w:rPr>
          <w:b/>
          <w:sz w:val="28"/>
          <w:szCs w:val="28"/>
        </w:rPr>
      </w:pPr>
    </w:p>
    <w:p w:rsidR="00D86E63" w:rsidRPr="00D86E63" w:rsidRDefault="00D86E63" w:rsidP="00D86E63">
      <w:pPr>
        <w:pStyle w:val="a3"/>
        <w:spacing w:line="360" w:lineRule="auto"/>
        <w:contextualSpacing/>
        <w:jc w:val="center"/>
        <w:rPr>
          <w:b/>
          <w:bCs/>
          <w:sz w:val="28"/>
          <w:szCs w:val="28"/>
        </w:rPr>
      </w:pPr>
      <w:r w:rsidRPr="00D86E63">
        <w:rPr>
          <w:b/>
          <w:bCs/>
          <w:sz w:val="28"/>
          <w:szCs w:val="28"/>
        </w:rPr>
        <w:t>ЕФЕКТИВНІСТЬ ЗАСТОСУВАННЯ ЗАСОБІВ ФІТНЕСУ У ПРОЦЕСІ ФІЗИЧНОЇ ПІДГОТОВКИ ДІВЧАТ ВІКОМ 12-13 РОКІВ, ЯКІ ЗАЙМАЮТЬСЯ ВОЛЕЙБОЛОМ</w:t>
      </w:r>
    </w:p>
    <w:p w:rsidR="00D86E63" w:rsidRPr="00695814" w:rsidRDefault="00D86E63" w:rsidP="00D86E63">
      <w:pPr>
        <w:pBdr>
          <w:top w:val="nil"/>
          <w:left w:val="nil"/>
          <w:bottom w:val="nil"/>
          <w:right w:val="nil"/>
          <w:between w:val="nil"/>
        </w:pBdr>
        <w:tabs>
          <w:tab w:val="left" w:pos="5559"/>
        </w:tabs>
        <w:spacing w:line="360" w:lineRule="auto"/>
        <w:contextualSpacing/>
        <w:rPr>
          <w:b/>
          <w:sz w:val="28"/>
          <w:szCs w:val="28"/>
        </w:rPr>
      </w:pPr>
    </w:p>
    <w:p w:rsidR="00D86E63" w:rsidRPr="00695814" w:rsidRDefault="00D86E63" w:rsidP="00D86E63">
      <w:pPr>
        <w:spacing w:line="360" w:lineRule="auto"/>
        <w:ind w:right="-284"/>
        <w:contextualSpacing/>
        <w:jc w:val="center"/>
        <w:outlineLvl w:val="0"/>
        <w:rPr>
          <w:b/>
          <w:sz w:val="28"/>
          <w:szCs w:val="28"/>
        </w:rPr>
      </w:pPr>
      <w:r w:rsidRPr="00695814">
        <w:rPr>
          <w:b/>
          <w:bCs/>
          <w:sz w:val="28"/>
          <w:szCs w:val="28"/>
        </w:rPr>
        <w:t>кваліфікаційна робота</w:t>
      </w:r>
    </w:p>
    <w:p w:rsidR="00D86E63" w:rsidRPr="00695814" w:rsidRDefault="00D86E63" w:rsidP="00D86E63">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D86E63" w:rsidRPr="00695814" w:rsidRDefault="00D86E63" w:rsidP="00D86E63">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D86E63" w:rsidRPr="00695814" w:rsidRDefault="00D86E63" w:rsidP="00D86E63">
      <w:pPr>
        <w:spacing w:line="360" w:lineRule="auto"/>
        <w:ind w:right="-284"/>
        <w:contextualSpacing/>
        <w:jc w:val="center"/>
        <w:outlineLvl w:val="0"/>
        <w:rPr>
          <w:sz w:val="28"/>
          <w:szCs w:val="28"/>
        </w:rPr>
      </w:pPr>
    </w:p>
    <w:p w:rsidR="00D86E63" w:rsidRPr="00695814" w:rsidRDefault="00D86E63" w:rsidP="00D86E63">
      <w:pPr>
        <w:spacing w:line="360" w:lineRule="auto"/>
        <w:ind w:right="-284"/>
        <w:contextualSpacing/>
        <w:jc w:val="center"/>
        <w:outlineLvl w:val="0"/>
        <w:rPr>
          <w:sz w:val="28"/>
          <w:szCs w:val="28"/>
        </w:rPr>
      </w:pPr>
      <w:r>
        <w:rPr>
          <w:noProof/>
        </w:rPr>
        <w:drawing>
          <wp:anchor distT="0" distB="0" distL="114300" distR="114300" simplePos="0" relativeHeight="251661312" behindDoc="1" locked="0" layoutInCell="1" allowOverlap="1" wp14:anchorId="7B8578D1" wp14:editId="4A78DEAA">
            <wp:simplePos x="0" y="0"/>
            <wp:positionH relativeFrom="column">
              <wp:posOffset>1872615</wp:posOffset>
            </wp:positionH>
            <wp:positionV relativeFrom="paragraph">
              <wp:posOffset>88265</wp:posOffset>
            </wp:positionV>
            <wp:extent cx="771525" cy="578644"/>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1525" cy="57864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86E63" w:rsidRPr="00695814" w:rsidRDefault="00D86E63" w:rsidP="00D86E63">
      <w:pPr>
        <w:ind w:right="-284"/>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О</w:t>
      </w:r>
      <w:r w:rsidRPr="00695814">
        <w:rPr>
          <w:sz w:val="28"/>
          <w:szCs w:val="28"/>
        </w:rPr>
        <w:t xml:space="preserve">. </w:t>
      </w:r>
      <w:r>
        <w:rPr>
          <w:sz w:val="28"/>
          <w:szCs w:val="28"/>
          <w:lang w:val="ru-RU"/>
        </w:rPr>
        <w:t>О</w:t>
      </w:r>
      <w:r w:rsidRPr="00695814">
        <w:rPr>
          <w:sz w:val="28"/>
          <w:szCs w:val="28"/>
        </w:rPr>
        <w:t xml:space="preserve">. </w:t>
      </w:r>
      <w:r w:rsidRPr="00D86E63">
        <w:rPr>
          <w:sz w:val="28"/>
          <w:szCs w:val="28"/>
        </w:rPr>
        <w:t>Огієнко</w:t>
      </w:r>
    </w:p>
    <w:p w:rsidR="00D86E63" w:rsidRPr="00695814" w:rsidRDefault="00D86E63" w:rsidP="00D86E63">
      <w:pPr>
        <w:ind w:right="-284"/>
        <w:contextualSpacing/>
        <w:jc w:val="both"/>
        <w:outlineLvl w:val="0"/>
        <w:rPr>
          <w:sz w:val="28"/>
          <w:szCs w:val="28"/>
        </w:rPr>
      </w:pPr>
      <w:r>
        <w:rPr>
          <w:noProof/>
        </w:rPr>
        <w:drawing>
          <wp:anchor distT="0" distB="0" distL="114300" distR="114300" simplePos="0" relativeHeight="251659264" behindDoc="1" locked="0" layoutInCell="1" allowOverlap="1" wp14:anchorId="1A02F999" wp14:editId="7F2E3440">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D86E63" w:rsidRPr="00695814" w:rsidRDefault="00D86E63" w:rsidP="00D86E63">
      <w:pPr>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D86E63" w:rsidRPr="00695814" w:rsidRDefault="00D86E63" w:rsidP="00D86E63">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proofErr w:type="spellStart"/>
      <w:r>
        <w:rPr>
          <w:sz w:val="28"/>
          <w:szCs w:val="28"/>
        </w:rPr>
        <w:t>Дубовой</w:t>
      </w:r>
      <w:proofErr w:type="spellEnd"/>
    </w:p>
    <w:p w:rsidR="00D86E63" w:rsidRDefault="00D86E63" w:rsidP="00D86E63">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0288" behindDoc="1" locked="0" layoutInCell="1" allowOverlap="1" wp14:anchorId="2A977B01" wp14:editId="1056A3AB">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D86E63" w:rsidRPr="00695814" w:rsidRDefault="00D86E63" w:rsidP="00D86E63">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D86E63" w:rsidRPr="00695814" w:rsidRDefault="00D86E63" w:rsidP="00D86E63">
      <w:pPr>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D86E63" w:rsidRPr="00695814" w:rsidRDefault="00D86E63" w:rsidP="00D86E63">
      <w:pPr>
        <w:tabs>
          <w:tab w:val="left" w:pos="1980"/>
        </w:tabs>
        <w:ind w:right="-284" w:firstLine="709"/>
        <w:contextualSpacing/>
        <w:outlineLvl w:val="0"/>
        <w:rPr>
          <w:sz w:val="28"/>
          <w:szCs w:val="24"/>
        </w:rPr>
      </w:pPr>
    </w:p>
    <w:p w:rsidR="00D86E63" w:rsidRPr="00695814" w:rsidRDefault="00D86E63" w:rsidP="00D86E63">
      <w:pPr>
        <w:tabs>
          <w:tab w:val="left" w:pos="1980"/>
        </w:tabs>
        <w:ind w:right="-284" w:firstLine="709"/>
        <w:contextualSpacing/>
        <w:outlineLvl w:val="0"/>
        <w:rPr>
          <w:sz w:val="28"/>
          <w:szCs w:val="28"/>
        </w:rPr>
      </w:pPr>
    </w:p>
    <w:p w:rsidR="00D86E63" w:rsidRPr="00695814" w:rsidRDefault="00D86E63" w:rsidP="00D86E63">
      <w:pPr>
        <w:tabs>
          <w:tab w:val="left" w:pos="1980"/>
        </w:tabs>
        <w:ind w:right="-284" w:firstLine="709"/>
        <w:contextualSpacing/>
        <w:outlineLvl w:val="0"/>
        <w:rPr>
          <w:sz w:val="28"/>
          <w:szCs w:val="28"/>
        </w:rPr>
      </w:pPr>
    </w:p>
    <w:p w:rsidR="00D86E63" w:rsidRDefault="00D86E63" w:rsidP="00D86E63">
      <w:pPr>
        <w:jc w:val="center"/>
        <w:rPr>
          <w:b/>
          <w:sz w:val="28"/>
          <w:szCs w:val="28"/>
        </w:rPr>
      </w:pPr>
    </w:p>
    <w:p w:rsidR="00D86E63" w:rsidRDefault="00D86E63" w:rsidP="00D86E63">
      <w:pPr>
        <w:jc w:val="center"/>
        <w:rPr>
          <w:b/>
          <w:sz w:val="28"/>
          <w:szCs w:val="28"/>
        </w:rPr>
      </w:pPr>
    </w:p>
    <w:p w:rsidR="00D86E63" w:rsidRDefault="00D86E63" w:rsidP="00D86E63">
      <w:pPr>
        <w:jc w:val="center"/>
        <w:rPr>
          <w:b/>
          <w:sz w:val="28"/>
          <w:szCs w:val="28"/>
        </w:rPr>
      </w:pPr>
    </w:p>
    <w:p w:rsidR="00D86E63" w:rsidRDefault="00D86E63" w:rsidP="00D86E63">
      <w:pPr>
        <w:jc w:val="center"/>
        <w:rPr>
          <w:b/>
          <w:sz w:val="28"/>
          <w:szCs w:val="28"/>
        </w:rPr>
      </w:pPr>
      <w:r w:rsidRPr="00695814">
        <w:rPr>
          <w:b/>
          <w:sz w:val="28"/>
          <w:szCs w:val="28"/>
        </w:rPr>
        <w:t>Полтава – 2025</w:t>
      </w:r>
    </w:p>
    <w:p w:rsidR="0092512E" w:rsidRPr="0092512E" w:rsidRDefault="00D86E63" w:rsidP="0092512E">
      <w:pPr>
        <w:pStyle w:val="a3"/>
        <w:spacing w:line="360" w:lineRule="auto"/>
        <w:ind w:firstLine="709"/>
        <w:jc w:val="both"/>
        <w:rPr>
          <w:sz w:val="28"/>
          <w:szCs w:val="28"/>
        </w:rPr>
      </w:pPr>
      <w:r w:rsidRPr="0092512E">
        <w:rPr>
          <w:b/>
          <w:bCs/>
          <w:sz w:val="28"/>
          <w:szCs w:val="28"/>
        </w:rPr>
        <w:lastRenderedPageBreak/>
        <w:t>Анотація.</w:t>
      </w:r>
      <w:bookmarkEnd w:id="0"/>
      <w:r w:rsidR="0092512E" w:rsidRPr="0092512E">
        <w:rPr>
          <w:sz w:val="28"/>
          <w:szCs w:val="28"/>
        </w:rPr>
        <w:t xml:space="preserve"> У кваліфікаційній роботі досліджено теоретичні та практичні засади застосування засобів фітнесу у процесі фізичної підготовки дівчат віком 12-13 років, які займаються волейболом. Проведено ґрунтовний аналіз науково-методичних джерел, що дозволило виявити особливості фізичної підготовки юних спортсменок у контексті сучасних вимог волейболу. Встановлено, що використання фітнес-</w:t>
      </w:r>
      <w:proofErr w:type="spellStart"/>
      <w:r w:rsidR="0092512E" w:rsidRPr="0092512E">
        <w:rPr>
          <w:sz w:val="28"/>
          <w:szCs w:val="28"/>
        </w:rPr>
        <w:t>методик</w:t>
      </w:r>
      <w:proofErr w:type="spellEnd"/>
      <w:r w:rsidR="0092512E" w:rsidRPr="0092512E">
        <w:rPr>
          <w:sz w:val="28"/>
          <w:szCs w:val="28"/>
        </w:rPr>
        <w:t xml:space="preserve"> сприяє розвитку </w:t>
      </w:r>
      <w:proofErr w:type="spellStart"/>
      <w:r w:rsidR="0092512E" w:rsidRPr="0092512E">
        <w:rPr>
          <w:sz w:val="28"/>
          <w:szCs w:val="28"/>
        </w:rPr>
        <w:t>швидкісно</w:t>
      </w:r>
      <w:proofErr w:type="spellEnd"/>
      <w:r w:rsidR="0092512E" w:rsidRPr="0092512E">
        <w:rPr>
          <w:sz w:val="28"/>
          <w:szCs w:val="28"/>
        </w:rPr>
        <w:t>-силових якостей, координації, витривалості та гнучкості, що є важливими для успішної ігрової діяльності.</w:t>
      </w:r>
    </w:p>
    <w:p w:rsidR="0092512E" w:rsidRPr="0092512E" w:rsidRDefault="0092512E" w:rsidP="0092512E">
      <w:pPr>
        <w:pStyle w:val="a3"/>
        <w:spacing w:line="360" w:lineRule="auto"/>
        <w:ind w:firstLine="709"/>
        <w:jc w:val="both"/>
        <w:rPr>
          <w:sz w:val="28"/>
          <w:szCs w:val="28"/>
        </w:rPr>
      </w:pPr>
      <w:r w:rsidRPr="0092512E">
        <w:rPr>
          <w:sz w:val="28"/>
          <w:szCs w:val="28"/>
        </w:rPr>
        <w:t xml:space="preserve">Розроблено та експериментально перевірено методику, яка базується на застосуванні спеціальних комплексів вправ, зокрема </w:t>
      </w:r>
      <w:proofErr w:type="spellStart"/>
      <w:r w:rsidRPr="0092512E">
        <w:rPr>
          <w:sz w:val="28"/>
          <w:szCs w:val="28"/>
        </w:rPr>
        <w:t>стретчингу</w:t>
      </w:r>
      <w:proofErr w:type="spellEnd"/>
      <w:r w:rsidRPr="0092512E">
        <w:rPr>
          <w:sz w:val="28"/>
          <w:szCs w:val="28"/>
        </w:rPr>
        <w:t xml:space="preserve">, стрибкових вправ, степ-аеробіки, вправ з </w:t>
      </w:r>
      <w:proofErr w:type="spellStart"/>
      <w:r w:rsidRPr="0092512E">
        <w:rPr>
          <w:sz w:val="28"/>
          <w:szCs w:val="28"/>
        </w:rPr>
        <w:t>боді</w:t>
      </w:r>
      <w:proofErr w:type="spellEnd"/>
      <w:r w:rsidRPr="0092512E">
        <w:rPr>
          <w:sz w:val="28"/>
          <w:szCs w:val="28"/>
        </w:rPr>
        <w:t>-баром та інших засобів фітнесу, адаптованих до вікових і функціональних можливостей юних волейболісток. Тренувальні програми включали вправи, що моделюють ігрові ситуації, що забезпечило їхню високу відповідність до змагальних умов.</w:t>
      </w:r>
    </w:p>
    <w:p w:rsidR="0092512E" w:rsidRPr="0092512E" w:rsidRDefault="0092512E" w:rsidP="0092512E">
      <w:pPr>
        <w:pStyle w:val="a3"/>
        <w:spacing w:line="360" w:lineRule="auto"/>
        <w:ind w:firstLine="709"/>
        <w:jc w:val="both"/>
        <w:rPr>
          <w:sz w:val="28"/>
          <w:szCs w:val="28"/>
        </w:rPr>
      </w:pPr>
      <w:r w:rsidRPr="0092512E">
        <w:rPr>
          <w:sz w:val="28"/>
          <w:szCs w:val="28"/>
        </w:rPr>
        <w:t>Результати педагогічного експерименту підтвердили ефективність розробленої методики. В експериментальній групі спостерігалося статистично достовірне покращення фізичних показників, зокрема швидкості, сили та координаційних здібностей, що значно перевищувало показники контрольної групи. Отримані дані свідчать про практичну значущість запропонованої методики для підвищення рівня спортивної підготовленості юних волейболісток.</w:t>
      </w:r>
    </w:p>
    <w:p w:rsidR="0092512E" w:rsidRPr="0092512E" w:rsidRDefault="0092512E" w:rsidP="0092512E">
      <w:pPr>
        <w:pStyle w:val="a3"/>
        <w:spacing w:line="360" w:lineRule="auto"/>
        <w:ind w:firstLine="709"/>
        <w:jc w:val="both"/>
        <w:rPr>
          <w:sz w:val="28"/>
          <w:szCs w:val="28"/>
        </w:rPr>
      </w:pPr>
      <w:r w:rsidRPr="0092512E">
        <w:rPr>
          <w:sz w:val="28"/>
          <w:szCs w:val="28"/>
        </w:rPr>
        <w:t>Запропонована методика може бути використана в системі підготовки дитячо-юнацьких спортивних шкіл, секцій з волейболу та центрів олімпійської підготовки, сприяючи ефективнішому тренувальному процесу та зниженню ризику травматизму.</w:t>
      </w:r>
    </w:p>
    <w:p w:rsidR="0092512E" w:rsidRPr="0092512E" w:rsidRDefault="0092512E" w:rsidP="0092512E">
      <w:pPr>
        <w:pStyle w:val="a3"/>
        <w:spacing w:line="360" w:lineRule="auto"/>
        <w:ind w:firstLine="709"/>
        <w:jc w:val="both"/>
        <w:rPr>
          <w:sz w:val="28"/>
          <w:szCs w:val="28"/>
        </w:rPr>
      </w:pPr>
      <w:r w:rsidRPr="0092512E">
        <w:rPr>
          <w:i/>
          <w:iCs/>
          <w:sz w:val="28"/>
          <w:szCs w:val="28"/>
        </w:rPr>
        <w:t>Ключові слова:</w:t>
      </w:r>
      <w:r w:rsidRPr="0092512E">
        <w:rPr>
          <w:sz w:val="28"/>
          <w:szCs w:val="28"/>
        </w:rPr>
        <w:t xml:space="preserve"> фітнес, фізична підготовка, юні волейболістки, </w:t>
      </w:r>
      <w:proofErr w:type="spellStart"/>
      <w:r w:rsidRPr="0092512E">
        <w:rPr>
          <w:sz w:val="28"/>
          <w:szCs w:val="28"/>
        </w:rPr>
        <w:t>швидкісно</w:t>
      </w:r>
      <w:proofErr w:type="spellEnd"/>
      <w:r w:rsidRPr="0092512E">
        <w:rPr>
          <w:sz w:val="28"/>
          <w:szCs w:val="28"/>
        </w:rPr>
        <w:t>-силові якості, спортивне вдосконалення.</w:t>
      </w:r>
    </w:p>
    <w:p w:rsidR="00D86E63" w:rsidRPr="0092512E" w:rsidRDefault="00D86E63" w:rsidP="0092512E">
      <w:pPr>
        <w:pStyle w:val="a3"/>
        <w:spacing w:line="360" w:lineRule="auto"/>
        <w:ind w:firstLine="709"/>
        <w:jc w:val="both"/>
        <w:rPr>
          <w:sz w:val="28"/>
          <w:szCs w:val="28"/>
        </w:rPr>
      </w:pPr>
    </w:p>
    <w:p w:rsidR="00D86E63" w:rsidRDefault="00D86E63">
      <w:pPr>
        <w:spacing w:after="160" w:line="259" w:lineRule="auto"/>
        <w:rPr>
          <w:b/>
          <w:bCs/>
          <w:sz w:val="28"/>
          <w:szCs w:val="28"/>
        </w:rPr>
      </w:pPr>
      <w:r>
        <w:rPr>
          <w:b/>
          <w:bCs/>
          <w:sz w:val="28"/>
          <w:szCs w:val="28"/>
        </w:rPr>
        <w:br w:type="page"/>
      </w:r>
    </w:p>
    <w:p w:rsidR="004E5C7B" w:rsidRDefault="00D86E63" w:rsidP="00D86E63">
      <w:pPr>
        <w:ind w:firstLine="709"/>
        <w:jc w:val="center"/>
        <w:rPr>
          <w:b/>
          <w:sz w:val="28"/>
          <w:szCs w:val="28"/>
        </w:rPr>
      </w:pPr>
      <w:bookmarkStart w:id="1" w:name="_Hlk154739970"/>
      <w:r w:rsidRPr="00920D9D">
        <w:rPr>
          <w:b/>
          <w:sz w:val="28"/>
          <w:szCs w:val="28"/>
        </w:rPr>
        <w:lastRenderedPageBreak/>
        <w:t>ЗМІСТ</w:t>
      </w:r>
      <w:bookmarkEnd w:id="1"/>
    </w:p>
    <w:p w:rsidR="0049340E" w:rsidRDefault="0049340E" w:rsidP="00D86E63">
      <w:pPr>
        <w:ind w:firstLine="709"/>
        <w:jc w:val="center"/>
        <w:rPr>
          <w:b/>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9"/>
        <w:gridCol w:w="626"/>
      </w:tblGrid>
      <w:tr w:rsidR="00D86E63" w:rsidTr="0049340E">
        <w:tc>
          <w:tcPr>
            <w:tcW w:w="8642" w:type="dxa"/>
          </w:tcPr>
          <w:p w:rsidR="00D86E63" w:rsidRPr="0049340E" w:rsidRDefault="00D86E63" w:rsidP="0049340E">
            <w:pPr>
              <w:spacing w:line="360" w:lineRule="auto"/>
              <w:ind w:firstLine="731"/>
              <w:jc w:val="both"/>
              <w:rPr>
                <w:b/>
                <w:bCs/>
                <w:sz w:val="28"/>
                <w:szCs w:val="28"/>
              </w:rPr>
            </w:pPr>
            <w:bookmarkStart w:id="2" w:name="_GoBack"/>
            <w:r w:rsidRPr="0049340E">
              <w:rPr>
                <w:b/>
                <w:bCs/>
                <w:sz w:val="28"/>
                <w:szCs w:val="28"/>
              </w:rPr>
              <w:t>ВСТУП</w:t>
            </w:r>
            <w:r w:rsidR="0049340E">
              <w:rPr>
                <w:b/>
                <w:bCs/>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4</w:t>
            </w:r>
          </w:p>
        </w:tc>
      </w:tr>
      <w:tr w:rsidR="00D86E63" w:rsidTr="0049340E">
        <w:tc>
          <w:tcPr>
            <w:tcW w:w="8642" w:type="dxa"/>
          </w:tcPr>
          <w:p w:rsidR="00D86E63" w:rsidRPr="0049340E" w:rsidRDefault="00263EA5" w:rsidP="0049340E">
            <w:pPr>
              <w:spacing w:line="360" w:lineRule="auto"/>
              <w:ind w:firstLine="731"/>
              <w:jc w:val="both"/>
              <w:rPr>
                <w:b/>
                <w:bCs/>
                <w:sz w:val="28"/>
                <w:szCs w:val="28"/>
              </w:rPr>
            </w:pPr>
            <w:r w:rsidRPr="0049340E">
              <w:rPr>
                <w:b/>
                <w:bCs/>
                <w:color w:val="000000"/>
                <w:sz w:val="28"/>
                <w:szCs w:val="28"/>
              </w:rPr>
              <w:t xml:space="preserve">РОЗДІЛ 1. ТЕОРЕТИЧНІ ЗАСАДИ </w:t>
            </w:r>
            <w:r w:rsidRPr="0049340E">
              <w:rPr>
                <w:b/>
                <w:bCs/>
                <w:sz w:val="28"/>
                <w:szCs w:val="28"/>
              </w:rPr>
              <w:t>ФІЗИЧНОЇ ПІДГОТОВКИ ЮНИХ ВОЛЕЙБОЛІСТОК</w:t>
            </w:r>
            <w:r w:rsidR="0049340E">
              <w:rPr>
                <w:b/>
                <w:bCs/>
                <w:sz w:val="28"/>
                <w:szCs w:val="28"/>
              </w:rPr>
              <w:t>………………………….</w:t>
            </w:r>
          </w:p>
        </w:tc>
        <w:tc>
          <w:tcPr>
            <w:tcW w:w="703" w:type="dxa"/>
            <w:vAlign w:val="bottom"/>
          </w:tcPr>
          <w:p w:rsidR="00D86E63" w:rsidRPr="0049340E" w:rsidRDefault="0049340E" w:rsidP="0049340E">
            <w:pPr>
              <w:spacing w:line="360" w:lineRule="auto"/>
              <w:jc w:val="center"/>
              <w:rPr>
                <w:sz w:val="28"/>
                <w:szCs w:val="28"/>
              </w:rPr>
            </w:pPr>
            <w:r>
              <w:rPr>
                <w:sz w:val="28"/>
                <w:szCs w:val="28"/>
              </w:rPr>
              <w:t>8</w:t>
            </w:r>
          </w:p>
        </w:tc>
      </w:tr>
      <w:tr w:rsidR="00D86E63" w:rsidTr="0049340E">
        <w:tc>
          <w:tcPr>
            <w:tcW w:w="8642" w:type="dxa"/>
          </w:tcPr>
          <w:p w:rsidR="00D86E63" w:rsidRPr="0049340E" w:rsidRDefault="007A49DB" w:rsidP="0049340E">
            <w:pPr>
              <w:spacing w:line="360" w:lineRule="auto"/>
              <w:ind w:firstLine="731"/>
              <w:jc w:val="both"/>
              <w:rPr>
                <w:sz w:val="28"/>
                <w:szCs w:val="28"/>
              </w:rPr>
            </w:pPr>
            <w:bookmarkStart w:id="3" w:name="bookmark10"/>
            <w:r w:rsidRPr="0049340E">
              <w:rPr>
                <w:sz w:val="28"/>
                <w:szCs w:val="28"/>
              </w:rPr>
              <w:t xml:space="preserve">1.1. </w:t>
            </w:r>
            <w:bookmarkEnd w:id="3"/>
            <w:r w:rsidR="00A1553B" w:rsidRPr="0049340E">
              <w:rPr>
                <w:sz w:val="28"/>
                <w:szCs w:val="28"/>
              </w:rPr>
              <w:t xml:space="preserve">Загальна </w:t>
            </w:r>
            <w:bookmarkStart w:id="4" w:name="bookmark8"/>
            <w:r w:rsidR="00A1553B" w:rsidRPr="0049340E">
              <w:rPr>
                <w:sz w:val="28"/>
                <w:szCs w:val="28"/>
                <w:lang w:val="ru-RU" w:bidi="ru-RU"/>
              </w:rPr>
              <w:t>характеристика волейболу як виду спорту</w:t>
            </w:r>
            <w:bookmarkEnd w:id="4"/>
            <w:r w:rsidR="0049340E">
              <w:rPr>
                <w:sz w:val="28"/>
                <w:szCs w:val="28"/>
                <w:lang w:val="ru-RU" w:bidi="ru-RU"/>
              </w:rPr>
              <w:t>…………</w:t>
            </w:r>
          </w:p>
        </w:tc>
        <w:tc>
          <w:tcPr>
            <w:tcW w:w="703" w:type="dxa"/>
          </w:tcPr>
          <w:p w:rsidR="00D86E63" w:rsidRPr="0049340E" w:rsidRDefault="0049340E" w:rsidP="0049340E">
            <w:pPr>
              <w:spacing w:line="360" w:lineRule="auto"/>
              <w:jc w:val="center"/>
              <w:rPr>
                <w:sz w:val="28"/>
                <w:szCs w:val="28"/>
              </w:rPr>
            </w:pPr>
            <w:r>
              <w:rPr>
                <w:sz w:val="28"/>
                <w:szCs w:val="28"/>
              </w:rPr>
              <w:t>8</w:t>
            </w:r>
          </w:p>
        </w:tc>
      </w:tr>
      <w:tr w:rsidR="00D86E63" w:rsidTr="0049340E">
        <w:tc>
          <w:tcPr>
            <w:tcW w:w="8642" w:type="dxa"/>
          </w:tcPr>
          <w:p w:rsidR="00D86E63" w:rsidRPr="0049340E" w:rsidRDefault="008333A3" w:rsidP="0049340E">
            <w:pPr>
              <w:spacing w:line="360" w:lineRule="auto"/>
              <w:ind w:firstLine="731"/>
              <w:jc w:val="both"/>
              <w:rPr>
                <w:sz w:val="28"/>
                <w:szCs w:val="28"/>
              </w:rPr>
            </w:pPr>
            <w:r w:rsidRPr="0049340E">
              <w:rPr>
                <w:sz w:val="28"/>
                <w:szCs w:val="28"/>
              </w:rPr>
              <w:t xml:space="preserve">1.2. </w:t>
            </w:r>
            <w:r w:rsidR="00A1553B" w:rsidRPr="0049340E">
              <w:rPr>
                <w:sz w:val="28"/>
                <w:szCs w:val="28"/>
              </w:rPr>
              <w:t>Особливості розвитку фізичних якостей у волейболі</w:t>
            </w:r>
            <w:r w:rsidR="0049340E">
              <w:rPr>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11</w:t>
            </w:r>
          </w:p>
        </w:tc>
      </w:tr>
      <w:tr w:rsidR="00D86E63" w:rsidTr="0049340E">
        <w:tc>
          <w:tcPr>
            <w:tcW w:w="8642" w:type="dxa"/>
          </w:tcPr>
          <w:p w:rsidR="00D86E63" w:rsidRPr="0049340E" w:rsidRDefault="00A1553B" w:rsidP="0049340E">
            <w:pPr>
              <w:spacing w:line="360" w:lineRule="auto"/>
              <w:ind w:firstLine="731"/>
              <w:jc w:val="both"/>
              <w:rPr>
                <w:sz w:val="28"/>
                <w:szCs w:val="28"/>
              </w:rPr>
            </w:pPr>
            <w:r w:rsidRPr="0049340E">
              <w:rPr>
                <w:sz w:val="28"/>
                <w:szCs w:val="28"/>
              </w:rPr>
              <w:t>1.3. Засоби та методичні підходи до фізичної підготовки волейболістів</w:t>
            </w:r>
            <w:r w:rsidR="0049340E">
              <w:rPr>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17</w:t>
            </w:r>
          </w:p>
        </w:tc>
      </w:tr>
      <w:tr w:rsidR="00D86E63" w:rsidTr="0049340E">
        <w:tc>
          <w:tcPr>
            <w:tcW w:w="8642" w:type="dxa"/>
          </w:tcPr>
          <w:p w:rsidR="00D86E63" w:rsidRPr="0049340E" w:rsidRDefault="00A1553B" w:rsidP="0049340E">
            <w:pPr>
              <w:spacing w:line="360" w:lineRule="auto"/>
              <w:ind w:firstLine="731"/>
              <w:jc w:val="both"/>
              <w:rPr>
                <w:sz w:val="28"/>
                <w:szCs w:val="28"/>
              </w:rPr>
            </w:pPr>
            <w:r w:rsidRPr="0049340E">
              <w:rPr>
                <w:sz w:val="28"/>
                <w:szCs w:val="28"/>
              </w:rPr>
              <w:t>1.4 Фітнес як комплексний підхід до розвитку фізичних якостей спортсменів</w:t>
            </w:r>
            <w:r w:rsidR="0049340E">
              <w:rPr>
                <w:sz w:val="28"/>
                <w:szCs w:val="28"/>
              </w:rPr>
              <w:t>…………………………………………………………………</w:t>
            </w:r>
          </w:p>
        </w:tc>
        <w:tc>
          <w:tcPr>
            <w:tcW w:w="703" w:type="dxa"/>
            <w:vAlign w:val="bottom"/>
          </w:tcPr>
          <w:p w:rsidR="00D86E63" w:rsidRPr="0049340E" w:rsidRDefault="0049340E" w:rsidP="0049340E">
            <w:pPr>
              <w:spacing w:line="360" w:lineRule="auto"/>
              <w:jc w:val="center"/>
              <w:rPr>
                <w:sz w:val="28"/>
                <w:szCs w:val="28"/>
              </w:rPr>
            </w:pPr>
            <w:r>
              <w:rPr>
                <w:sz w:val="28"/>
                <w:szCs w:val="28"/>
              </w:rPr>
              <w:t>23</w:t>
            </w:r>
          </w:p>
        </w:tc>
      </w:tr>
      <w:tr w:rsidR="00D86E63" w:rsidTr="0049340E">
        <w:tc>
          <w:tcPr>
            <w:tcW w:w="8642" w:type="dxa"/>
          </w:tcPr>
          <w:p w:rsidR="00D86E63" w:rsidRPr="0049340E" w:rsidRDefault="00A1553B" w:rsidP="0049340E">
            <w:pPr>
              <w:spacing w:line="360" w:lineRule="auto"/>
              <w:ind w:firstLine="731"/>
              <w:jc w:val="both"/>
              <w:rPr>
                <w:sz w:val="28"/>
                <w:szCs w:val="28"/>
              </w:rPr>
            </w:pPr>
            <w:bookmarkStart w:id="5" w:name="_Hlk191073265"/>
            <w:r w:rsidRPr="0049340E">
              <w:rPr>
                <w:sz w:val="28"/>
                <w:szCs w:val="28"/>
              </w:rPr>
              <w:t>Висновки до розділу 1</w:t>
            </w:r>
            <w:bookmarkEnd w:id="5"/>
            <w:r w:rsidR="0049340E">
              <w:rPr>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31</w:t>
            </w:r>
          </w:p>
        </w:tc>
      </w:tr>
      <w:tr w:rsidR="00D86E63" w:rsidTr="0049340E">
        <w:tc>
          <w:tcPr>
            <w:tcW w:w="8642" w:type="dxa"/>
          </w:tcPr>
          <w:p w:rsidR="00D86E63" w:rsidRPr="0049340E" w:rsidRDefault="00BF4A77" w:rsidP="0049340E">
            <w:pPr>
              <w:spacing w:line="360" w:lineRule="auto"/>
              <w:ind w:firstLine="731"/>
              <w:jc w:val="both"/>
              <w:rPr>
                <w:b/>
                <w:bCs/>
                <w:sz w:val="28"/>
                <w:szCs w:val="28"/>
              </w:rPr>
            </w:pPr>
            <w:r w:rsidRPr="0049340E">
              <w:rPr>
                <w:b/>
                <w:bCs/>
                <w:color w:val="000000"/>
                <w:sz w:val="28"/>
                <w:szCs w:val="28"/>
              </w:rPr>
              <w:t xml:space="preserve">РОЗДІЛ 2. МЕТОДИЧНІ ОСНОВИ </w:t>
            </w:r>
            <w:r w:rsidRPr="0049340E">
              <w:rPr>
                <w:b/>
                <w:bCs/>
                <w:sz w:val="28"/>
                <w:szCs w:val="28"/>
              </w:rPr>
              <w:t>ДОСЛІДЖЕННЯ ФІЗИЧНОЇ ПІДГОТОВКИ ЮНИХ ВОЛЕЙБОЛІСТОК</w:t>
            </w:r>
            <w:r w:rsidR="0049340E">
              <w:rPr>
                <w:b/>
                <w:bCs/>
                <w:sz w:val="28"/>
                <w:szCs w:val="28"/>
              </w:rPr>
              <w:t>……………</w:t>
            </w:r>
          </w:p>
        </w:tc>
        <w:tc>
          <w:tcPr>
            <w:tcW w:w="703" w:type="dxa"/>
            <w:vAlign w:val="bottom"/>
          </w:tcPr>
          <w:p w:rsidR="00D86E63" w:rsidRPr="0049340E" w:rsidRDefault="0049340E" w:rsidP="0049340E">
            <w:pPr>
              <w:spacing w:line="360" w:lineRule="auto"/>
              <w:jc w:val="center"/>
              <w:rPr>
                <w:sz w:val="28"/>
                <w:szCs w:val="28"/>
              </w:rPr>
            </w:pPr>
            <w:r>
              <w:rPr>
                <w:sz w:val="28"/>
                <w:szCs w:val="28"/>
              </w:rPr>
              <w:t>33</w:t>
            </w:r>
          </w:p>
        </w:tc>
      </w:tr>
      <w:tr w:rsidR="00D86E63" w:rsidTr="0049340E">
        <w:tc>
          <w:tcPr>
            <w:tcW w:w="8642" w:type="dxa"/>
          </w:tcPr>
          <w:p w:rsidR="00D86E63" w:rsidRPr="0049340E" w:rsidRDefault="00BF4A77" w:rsidP="0049340E">
            <w:pPr>
              <w:spacing w:line="360" w:lineRule="auto"/>
              <w:ind w:firstLine="731"/>
              <w:jc w:val="both"/>
              <w:rPr>
                <w:sz w:val="28"/>
                <w:szCs w:val="28"/>
              </w:rPr>
            </w:pPr>
            <w:r w:rsidRPr="0049340E">
              <w:rPr>
                <w:sz w:val="28"/>
                <w:szCs w:val="28"/>
              </w:rPr>
              <w:t>2.1. Методи дослідження</w:t>
            </w:r>
            <w:r w:rsidR="0049340E">
              <w:rPr>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33</w:t>
            </w:r>
          </w:p>
        </w:tc>
      </w:tr>
      <w:tr w:rsidR="00D86E63" w:rsidTr="0049340E">
        <w:tc>
          <w:tcPr>
            <w:tcW w:w="8642" w:type="dxa"/>
          </w:tcPr>
          <w:p w:rsidR="00D86E63" w:rsidRPr="0049340E" w:rsidRDefault="00BF4A77" w:rsidP="0049340E">
            <w:pPr>
              <w:spacing w:line="360" w:lineRule="auto"/>
              <w:ind w:firstLine="731"/>
              <w:jc w:val="both"/>
              <w:rPr>
                <w:sz w:val="28"/>
                <w:szCs w:val="28"/>
              </w:rPr>
            </w:pPr>
            <w:bookmarkStart w:id="6" w:name="_Hlk191200543"/>
            <w:r w:rsidRPr="0049340E">
              <w:rPr>
                <w:sz w:val="28"/>
                <w:szCs w:val="28"/>
              </w:rPr>
              <w:t>2.2. Організація дослідження</w:t>
            </w:r>
            <w:bookmarkEnd w:id="6"/>
            <w:r w:rsidR="0049340E">
              <w:rPr>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39</w:t>
            </w:r>
          </w:p>
        </w:tc>
      </w:tr>
      <w:tr w:rsidR="00D86E63" w:rsidTr="0049340E">
        <w:tc>
          <w:tcPr>
            <w:tcW w:w="8642" w:type="dxa"/>
          </w:tcPr>
          <w:p w:rsidR="00D86E63" w:rsidRPr="0049340E" w:rsidRDefault="00FE42B6" w:rsidP="0049340E">
            <w:pPr>
              <w:spacing w:line="360" w:lineRule="auto"/>
              <w:ind w:firstLine="731"/>
              <w:jc w:val="both"/>
              <w:rPr>
                <w:sz w:val="28"/>
                <w:szCs w:val="28"/>
              </w:rPr>
            </w:pPr>
            <w:r w:rsidRPr="0049340E">
              <w:rPr>
                <w:sz w:val="28"/>
                <w:szCs w:val="28"/>
              </w:rPr>
              <w:t>2.3. Експериментальна методика фізичної підготовки волейболісток 12-13 років, заснована на використанні засобів фітнесу</w:t>
            </w:r>
            <w:r w:rsidR="0049340E">
              <w:rPr>
                <w:sz w:val="28"/>
                <w:szCs w:val="28"/>
              </w:rPr>
              <w:t>………………………………………………………………………</w:t>
            </w:r>
          </w:p>
        </w:tc>
        <w:tc>
          <w:tcPr>
            <w:tcW w:w="703" w:type="dxa"/>
            <w:vAlign w:val="bottom"/>
          </w:tcPr>
          <w:p w:rsidR="00D86E63" w:rsidRPr="0049340E" w:rsidRDefault="0049340E" w:rsidP="0049340E">
            <w:pPr>
              <w:spacing w:line="360" w:lineRule="auto"/>
              <w:jc w:val="center"/>
              <w:rPr>
                <w:sz w:val="28"/>
                <w:szCs w:val="28"/>
              </w:rPr>
            </w:pPr>
            <w:r>
              <w:rPr>
                <w:sz w:val="28"/>
                <w:szCs w:val="28"/>
              </w:rPr>
              <w:t>40</w:t>
            </w:r>
          </w:p>
        </w:tc>
      </w:tr>
      <w:tr w:rsidR="00D86E63" w:rsidTr="0049340E">
        <w:tc>
          <w:tcPr>
            <w:tcW w:w="8642" w:type="dxa"/>
          </w:tcPr>
          <w:p w:rsidR="00D86E63" w:rsidRPr="0049340E" w:rsidRDefault="008F5CA1" w:rsidP="0049340E">
            <w:pPr>
              <w:spacing w:line="360" w:lineRule="auto"/>
              <w:ind w:firstLine="731"/>
              <w:jc w:val="both"/>
              <w:rPr>
                <w:sz w:val="28"/>
                <w:szCs w:val="28"/>
              </w:rPr>
            </w:pPr>
            <w:r w:rsidRPr="0049340E">
              <w:rPr>
                <w:sz w:val="28"/>
                <w:szCs w:val="28"/>
              </w:rPr>
              <w:t>2.4. Аналіз та обґрунтування отриманих результатів дослідження</w:t>
            </w:r>
            <w:r w:rsidR="0049340E">
              <w:rPr>
                <w:sz w:val="28"/>
                <w:szCs w:val="28"/>
              </w:rPr>
              <w:t>…………………………………………………………………</w:t>
            </w:r>
          </w:p>
        </w:tc>
        <w:tc>
          <w:tcPr>
            <w:tcW w:w="703" w:type="dxa"/>
            <w:vAlign w:val="bottom"/>
          </w:tcPr>
          <w:p w:rsidR="00D86E63" w:rsidRPr="0049340E" w:rsidRDefault="0049340E" w:rsidP="0049340E">
            <w:pPr>
              <w:spacing w:line="360" w:lineRule="auto"/>
              <w:jc w:val="center"/>
              <w:rPr>
                <w:sz w:val="28"/>
                <w:szCs w:val="28"/>
              </w:rPr>
            </w:pPr>
            <w:r>
              <w:rPr>
                <w:sz w:val="28"/>
                <w:szCs w:val="28"/>
              </w:rPr>
              <w:t>45</w:t>
            </w:r>
          </w:p>
        </w:tc>
      </w:tr>
      <w:tr w:rsidR="00D86E63" w:rsidTr="0049340E">
        <w:tc>
          <w:tcPr>
            <w:tcW w:w="8642" w:type="dxa"/>
          </w:tcPr>
          <w:p w:rsidR="00D86E63" w:rsidRPr="0049340E" w:rsidRDefault="00944180" w:rsidP="0049340E">
            <w:pPr>
              <w:spacing w:line="360" w:lineRule="auto"/>
              <w:ind w:firstLine="731"/>
              <w:jc w:val="both"/>
              <w:rPr>
                <w:sz w:val="28"/>
                <w:szCs w:val="28"/>
              </w:rPr>
            </w:pPr>
            <w:bookmarkStart w:id="7" w:name="_Hlk191137972"/>
            <w:r w:rsidRPr="0049340E">
              <w:rPr>
                <w:sz w:val="28"/>
                <w:szCs w:val="28"/>
              </w:rPr>
              <w:t>Висновки до розділу 2</w:t>
            </w:r>
            <w:bookmarkEnd w:id="7"/>
            <w:r w:rsidR="0049340E">
              <w:rPr>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56</w:t>
            </w:r>
          </w:p>
        </w:tc>
      </w:tr>
      <w:tr w:rsidR="00D86E63" w:rsidTr="0049340E">
        <w:tc>
          <w:tcPr>
            <w:tcW w:w="8642" w:type="dxa"/>
          </w:tcPr>
          <w:p w:rsidR="00D86E63" w:rsidRPr="0049340E" w:rsidRDefault="008F5CA1" w:rsidP="0049340E">
            <w:pPr>
              <w:spacing w:line="360" w:lineRule="auto"/>
              <w:ind w:firstLine="731"/>
              <w:jc w:val="both"/>
              <w:rPr>
                <w:b/>
                <w:bCs/>
                <w:sz w:val="28"/>
                <w:szCs w:val="28"/>
              </w:rPr>
            </w:pPr>
            <w:bookmarkStart w:id="8" w:name="_Hlk191138374"/>
            <w:r w:rsidRPr="0049340E">
              <w:rPr>
                <w:b/>
                <w:bCs/>
                <w:sz w:val="28"/>
                <w:szCs w:val="28"/>
                <w:lang w:val="ru-RU"/>
              </w:rPr>
              <w:t>ЗАГАЛЬНІ ВИСНОВКИ</w:t>
            </w:r>
            <w:bookmarkEnd w:id="8"/>
            <w:r w:rsidR="0049340E">
              <w:rPr>
                <w:b/>
                <w:bCs/>
                <w:sz w:val="28"/>
                <w:szCs w:val="28"/>
                <w:lang w:val="ru-RU"/>
              </w:rPr>
              <w:t>……………………………………</w:t>
            </w:r>
            <w:proofErr w:type="gramStart"/>
            <w:r w:rsidR="0049340E">
              <w:rPr>
                <w:b/>
                <w:bCs/>
                <w:sz w:val="28"/>
                <w:szCs w:val="28"/>
                <w:lang w:val="ru-RU"/>
              </w:rPr>
              <w:t>…….</w:t>
            </w:r>
            <w:proofErr w:type="gramEnd"/>
            <w:r w:rsidR="0049340E">
              <w:rPr>
                <w:b/>
                <w:bCs/>
                <w:sz w:val="28"/>
                <w:szCs w:val="28"/>
                <w:lang w:val="ru-RU"/>
              </w:rPr>
              <w:t>.</w:t>
            </w:r>
          </w:p>
        </w:tc>
        <w:tc>
          <w:tcPr>
            <w:tcW w:w="703" w:type="dxa"/>
          </w:tcPr>
          <w:p w:rsidR="00D86E63" w:rsidRPr="0049340E" w:rsidRDefault="0049340E" w:rsidP="0049340E">
            <w:pPr>
              <w:spacing w:line="360" w:lineRule="auto"/>
              <w:jc w:val="center"/>
              <w:rPr>
                <w:sz w:val="28"/>
                <w:szCs w:val="28"/>
              </w:rPr>
            </w:pPr>
            <w:r>
              <w:rPr>
                <w:sz w:val="28"/>
                <w:szCs w:val="28"/>
              </w:rPr>
              <w:t>59</w:t>
            </w:r>
          </w:p>
        </w:tc>
      </w:tr>
      <w:tr w:rsidR="00D86E63" w:rsidTr="0049340E">
        <w:tc>
          <w:tcPr>
            <w:tcW w:w="8642" w:type="dxa"/>
          </w:tcPr>
          <w:p w:rsidR="00D86E63" w:rsidRPr="0049340E" w:rsidRDefault="00B578AA" w:rsidP="0049340E">
            <w:pPr>
              <w:spacing w:line="360" w:lineRule="auto"/>
              <w:ind w:firstLine="731"/>
              <w:jc w:val="both"/>
              <w:rPr>
                <w:b/>
                <w:bCs/>
                <w:sz w:val="28"/>
                <w:szCs w:val="28"/>
              </w:rPr>
            </w:pPr>
            <w:r w:rsidRPr="0049340E">
              <w:rPr>
                <w:b/>
                <w:bCs/>
                <w:sz w:val="28"/>
                <w:szCs w:val="28"/>
              </w:rPr>
              <w:t>ПРАКТИЧНІ РЕКОМЕНДАЦІЇ</w:t>
            </w:r>
            <w:r w:rsidR="0049340E">
              <w:rPr>
                <w:b/>
                <w:bCs/>
                <w:sz w:val="28"/>
                <w:szCs w:val="28"/>
              </w:rPr>
              <w:t>………………………………….</w:t>
            </w:r>
          </w:p>
        </w:tc>
        <w:tc>
          <w:tcPr>
            <w:tcW w:w="703" w:type="dxa"/>
          </w:tcPr>
          <w:p w:rsidR="00D86E63" w:rsidRPr="0049340E" w:rsidRDefault="0049340E" w:rsidP="0049340E">
            <w:pPr>
              <w:spacing w:line="360" w:lineRule="auto"/>
              <w:jc w:val="center"/>
              <w:rPr>
                <w:sz w:val="28"/>
                <w:szCs w:val="28"/>
              </w:rPr>
            </w:pPr>
            <w:r>
              <w:rPr>
                <w:sz w:val="28"/>
                <w:szCs w:val="28"/>
              </w:rPr>
              <w:t>61</w:t>
            </w:r>
          </w:p>
        </w:tc>
      </w:tr>
      <w:tr w:rsidR="00D86E63" w:rsidTr="0049340E">
        <w:tc>
          <w:tcPr>
            <w:tcW w:w="8642" w:type="dxa"/>
          </w:tcPr>
          <w:p w:rsidR="00D86E63" w:rsidRPr="0049340E" w:rsidRDefault="00B578AA" w:rsidP="0049340E">
            <w:pPr>
              <w:spacing w:line="360" w:lineRule="auto"/>
              <w:ind w:firstLine="731"/>
              <w:jc w:val="both"/>
              <w:rPr>
                <w:b/>
                <w:bCs/>
                <w:sz w:val="28"/>
                <w:szCs w:val="28"/>
              </w:rPr>
            </w:pPr>
            <w:bookmarkStart w:id="9" w:name="_Hlk191139015"/>
            <w:r w:rsidRPr="0049340E">
              <w:rPr>
                <w:b/>
                <w:bCs/>
                <w:sz w:val="28"/>
                <w:szCs w:val="28"/>
                <w:lang w:val="ru-RU"/>
              </w:rPr>
              <w:t>СПИСОК ВИКОРИСТАНИХ ДЖЕРЕЛ</w:t>
            </w:r>
            <w:bookmarkEnd w:id="9"/>
            <w:r w:rsidR="0049340E">
              <w:rPr>
                <w:b/>
                <w:bCs/>
                <w:sz w:val="28"/>
                <w:szCs w:val="28"/>
                <w:lang w:val="ru-RU"/>
              </w:rPr>
              <w:t>…………………</w:t>
            </w:r>
            <w:proofErr w:type="gramStart"/>
            <w:r w:rsidR="0049340E">
              <w:rPr>
                <w:b/>
                <w:bCs/>
                <w:sz w:val="28"/>
                <w:szCs w:val="28"/>
                <w:lang w:val="ru-RU"/>
              </w:rPr>
              <w:t>…….</w:t>
            </w:r>
            <w:proofErr w:type="gramEnd"/>
            <w:r w:rsidR="0049340E">
              <w:rPr>
                <w:b/>
                <w:bCs/>
                <w:sz w:val="28"/>
                <w:szCs w:val="28"/>
                <w:lang w:val="ru-RU"/>
              </w:rPr>
              <w:t>.</w:t>
            </w:r>
          </w:p>
        </w:tc>
        <w:tc>
          <w:tcPr>
            <w:tcW w:w="703" w:type="dxa"/>
          </w:tcPr>
          <w:p w:rsidR="00D86E63" w:rsidRPr="0049340E" w:rsidRDefault="0049340E" w:rsidP="0049340E">
            <w:pPr>
              <w:spacing w:line="360" w:lineRule="auto"/>
              <w:jc w:val="center"/>
              <w:rPr>
                <w:sz w:val="28"/>
                <w:szCs w:val="28"/>
              </w:rPr>
            </w:pPr>
            <w:r>
              <w:rPr>
                <w:sz w:val="28"/>
                <w:szCs w:val="28"/>
              </w:rPr>
              <w:t>64</w:t>
            </w:r>
          </w:p>
        </w:tc>
      </w:tr>
      <w:bookmarkEnd w:id="2"/>
    </w:tbl>
    <w:p w:rsidR="00D86E63" w:rsidRDefault="00D86E63" w:rsidP="00D86E63">
      <w:pPr>
        <w:ind w:firstLine="709"/>
        <w:jc w:val="both"/>
      </w:pPr>
    </w:p>
    <w:p w:rsidR="00D86E63" w:rsidRDefault="00D86E63">
      <w:pPr>
        <w:spacing w:after="160" w:line="259" w:lineRule="auto"/>
      </w:pPr>
      <w:r>
        <w:br w:type="page"/>
      </w:r>
    </w:p>
    <w:p w:rsidR="00263EA5" w:rsidRPr="00CD60E5" w:rsidRDefault="00263EA5" w:rsidP="00263EA5">
      <w:pPr>
        <w:pStyle w:val="a3"/>
        <w:spacing w:line="360" w:lineRule="auto"/>
        <w:ind w:firstLine="709"/>
        <w:jc w:val="center"/>
        <w:rPr>
          <w:b/>
          <w:bCs/>
          <w:sz w:val="28"/>
          <w:szCs w:val="28"/>
        </w:rPr>
      </w:pPr>
      <w:bookmarkStart w:id="10" w:name="_Hlk190938904"/>
      <w:r w:rsidRPr="00CD60E5">
        <w:rPr>
          <w:b/>
          <w:bCs/>
          <w:sz w:val="28"/>
          <w:szCs w:val="28"/>
        </w:rPr>
        <w:lastRenderedPageBreak/>
        <w:t>ВСТУП</w:t>
      </w:r>
    </w:p>
    <w:p w:rsidR="00263EA5" w:rsidRPr="00CD60E5" w:rsidRDefault="00263EA5" w:rsidP="00263EA5">
      <w:pPr>
        <w:pStyle w:val="a3"/>
        <w:spacing w:line="360" w:lineRule="auto"/>
        <w:ind w:firstLine="709"/>
        <w:jc w:val="both"/>
        <w:rPr>
          <w:sz w:val="28"/>
          <w:szCs w:val="28"/>
        </w:rPr>
      </w:pPr>
    </w:p>
    <w:p w:rsidR="00263EA5" w:rsidRPr="00CD60E5" w:rsidRDefault="00263EA5" w:rsidP="00263EA5">
      <w:pPr>
        <w:pStyle w:val="a3"/>
        <w:spacing w:line="360" w:lineRule="auto"/>
        <w:ind w:firstLine="709"/>
        <w:jc w:val="both"/>
        <w:rPr>
          <w:sz w:val="28"/>
          <w:szCs w:val="28"/>
        </w:rPr>
      </w:pPr>
      <w:bookmarkStart w:id="11" w:name="_Hlk154744843"/>
      <w:r w:rsidRPr="00CD60E5">
        <w:rPr>
          <w:rFonts w:eastAsia="Calibri"/>
          <w:b/>
          <w:bCs/>
          <w:sz w:val="28"/>
          <w:szCs w:val="28"/>
        </w:rPr>
        <w:t>Актуальність.</w:t>
      </w:r>
      <w:bookmarkEnd w:id="10"/>
      <w:bookmarkEnd w:id="11"/>
      <w:r w:rsidRPr="00CD60E5">
        <w:rPr>
          <w:rFonts w:eastAsia="Calibri"/>
          <w:sz w:val="28"/>
          <w:szCs w:val="28"/>
        </w:rPr>
        <w:t xml:space="preserve"> </w:t>
      </w:r>
      <w:r w:rsidRPr="00CD60E5">
        <w:rPr>
          <w:sz w:val="28"/>
          <w:szCs w:val="28"/>
        </w:rPr>
        <w:t xml:space="preserve">Волейбол належить до </w:t>
      </w:r>
      <w:proofErr w:type="spellStart"/>
      <w:r w:rsidRPr="00CD60E5">
        <w:rPr>
          <w:sz w:val="28"/>
          <w:szCs w:val="28"/>
        </w:rPr>
        <w:t>складнокоординаційних</w:t>
      </w:r>
      <w:proofErr w:type="spellEnd"/>
      <w:r w:rsidRPr="00CD60E5">
        <w:rPr>
          <w:sz w:val="28"/>
          <w:szCs w:val="28"/>
        </w:rPr>
        <w:t xml:space="preserve"> видів спорту, що передбачають високий рівень технічної майстерності. Сучасні тенденції розвитку гри висувають підвищені вимоги до фізичної підготовленості спортсменів, зокрема до рівня їхньої </w:t>
      </w:r>
      <w:proofErr w:type="spellStart"/>
      <w:r w:rsidRPr="00CD60E5">
        <w:rPr>
          <w:sz w:val="28"/>
          <w:szCs w:val="28"/>
        </w:rPr>
        <w:t>швидкісно</w:t>
      </w:r>
      <w:proofErr w:type="spellEnd"/>
      <w:r w:rsidRPr="00CD60E5">
        <w:rPr>
          <w:sz w:val="28"/>
          <w:szCs w:val="28"/>
        </w:rPr>
        <w:t>-силової підготовки, координаційних здібностей і загальної витривалості. Кожен волейболіст виконує функції як в атаці, так і в обороні, що зумовлює необхідність комплексного розвитку основних фізичних якостей. Багаторазове варіативне виконання технічних елементів, динамічний характер ігрових дій, а також висока тривалість змагальної діяльності вимагають значних енергетичних витрат та адаптації до підвищених фізичних навантажень [8].</w:t>
      </w:r>
    </w:p>
    <w:p w:rsidR="00263EA5" w:rsidRPr="00CD60E5" w:rsidRDefault="00263EA5" w:rsidP="00263EA5">
      <w:pPr>
        <w:pStyle w:val="a3"/>
        <w:spacing w:line="360" w:lineRule="auto"/>
        <w:ind w:firstLine="709"/>
        <w:jc w:val="both"/>
        <w:rPr>
          <w:sz w:val="28"/>
          <w:szCs w:val="28"/>
        </w:rPr>
      </w:pPr>
      <w:r w:rsidRPr="00CD60E5">
        <w:rPr>
          <w:sz w:val="28"/>
          <w:szCs w:val="28"/>
        </w:rPr>
        <w:t xml:space="preserve">Протягом однієї гри волейболіст здійснює від 200 до 250 стрибків, велику кількість </w:t>
      </w:r>
      <w:proofErr w:type="spellStart"/>
      <w:r w:rsidRPr="00CD60E5">
        <w:rPr>
          <w:sz w:val="28"/>
          <w:szCs w:val="28"/>
        </w:rPr>
        <w:t>атакувальних</w:t>
      </w:r>
      <w:proofErr w:type="spellEnd"/>
      <w:r w:rsidRPr="00CD60E5">
        <w:rPr>
          <w:sz w:val="28"/>
          <w:szCs w:val="28"/>
        </w:rPr>
        <w:t xml:space="preserve"> і захисних дій, а також багаторазові швидкі переміщення з різкими змінами напрямку та раптовими зупинками. Загальна кількість технічних прийомів упродовж матчу може перевищувати 500. Враховуючи специфіку ігрової діяльності, фізична підготовка спортсменів повинна бути спрямована на всебічний розвиток сили, витривалості, швидкості, координації та гнучкості. Оскільки прояв рухових якостей у волейболі є багатокомпонентним, їх розвиток потребує цілеспрямованого та науково обґрунтованого підходу.</w:t>
      </w:r>
    </w:p>
    <w:p w:rsidR="00263EA5" w:rsidRPr="00CD60E5" w:rsidRDefault="00263EA5" w:rsidP="00263EA5">
      <w:pPr>
        <w:pStyle w:val="a3"/>
        <w:spacing w:line="360" w:lineRule="auto"/>
        <w:ind w:firstLine="709"/>
        <w:jc w:val="both"/>
        <w:rPr>
          <w:sz w:val="28"/>
          <w:szCs w:val="28"/>
        </w:rPr>
      </w:pPr>
      <w:r w:rsidRPr="00CD60E5">
        <w:rPr>
          <w:sz w:val="28"/>
          <w:szCs w:val="28"/>
        </w:rPr>
        <w:t xml:space="preserve">У змагальній діяльності волейболістам доводиться постійно реагувати на динамічні ігрові ситуації, що вимагає швидкого прийняття рішень, високої швидкості реакції та ефективної координації рухів. Виконання технічних прийомів, орієнтація в просторі, а також атакуючі та захисні дії здійснюються в умовах дефіциту часу та складної взаємодії з партнерами по команді. Крім того, останні зміни у правилах гри спрямовані на інтенсифікацію ігрового процесу, що зумовлює необхідність підвищення рівня фізичної </w:t>
      </w:r>
      <w:r w:rsidRPr="00CD60E5">
        <w:rPr>
          <w:sz w:val="28"/>
          <w:szCs w:val="28"/>
        </w:rPr>
        <w:lastRenderedPageBreak/>
        <w:t>підготовленості спортсменів та розробки більш ефективних методичних підходів до їхнього тренування [3</w:t>
      </w:r>
      <w:r w:rsidR="00B0046C">
        <w:rPr>
          <w:sz w:val="28"/>
          <w:szCs w:val="28"/>
        </w:rPr>
        <w:t>;</w:t>
      </w:r>
      <w:r w:rsidRPr="00CD60E5">
        <w:rPr>
          <w:sz w:val="28"/>
          <w:szCs w:val="28"/>
        </w:rPr>
        <w:t xml:space="preserve"> </w:t>
      </w:r>
      <w:r w:rsidR="00B0046C">
        <w:rPr>
          <w:sz w:val="28"/>
          <w:szCs w:val="28"/>
        </w:rPr>
        <w:t>5</w:t>
      </w:r>
      <w:r w:rsidRPr="00CD60E5">
        <w:rPr>
          <w:sz w:val="28"/>
          <w:szCs w:val="28"/>
        </w:rPr>
        <w:t>].</w:t>
      </w:r>
    </w:p>
    <w:p w:rsidR="00263EA5" w:rsidRPr="00CD60E5" w:rsidRDefault="00263EA5" w:rsidP="00263EA5">
      <w:pPr>
        <w:pStyle w:val="a3"/>
        <w:spacing w:line="360" w:lineRule="auto"/>
        <w:ind w:firstLine="709"/>
        <w:jc w:val="both"/>
        <w:rPr>
          <w:sz w:val="28"/>
          <w:szCs w:val="28"/>
        </w:rPr>
      </w:pPr>
      <w:r w:rsidRPr="00CD60E5">
        <w:rPr>
          <w:sz w:val="28"/>
          <w:szCs w:val="28"/>
        </w:rPr>
        <w:t>Аналіз спеціалізованої літератури засвідчує значний науковий інтерес до проблеми фізичної підготовки волейболістів, що обумовлено зростаючими вимогами до рівня їхньої функціональної, силової та координаційної підготовленості. Водночас сучасна специфіка гри передбачає необхідність подальшого дослідження резервних можливостей організму спортсменів, а також розробки й впровадження інноваційних засобів і методів тренування, спрямованих на підвищення ефективності розвитку фізичних якостей у юних волейболісток.</w:t>
      </w:r>
    </w:p>
    <w:p w:rsidR="00263EA5" w:rsidRDefault="00263EA5" w:rsidP="00263EA5">
      <w:pPr>
        <w:pStyle w:val="a3"/>
        <w:spacing w:line="360" w:lineRule="auto"/>
        <w:ind w:firstLine="709"/>
        <w:jc w:val="both"/>
        <w:rPr>
          <w:sz w:val="28"/>
          <w:szCs w:val="28"/>
        </w:rPr>
      </w:pPr>
      <w:r w:rsidRPr="00CD60E5">
        <w:rPr>
          <w:sz w:val="28"/>
          <w:szCs w:val="28"/>
        </w:rPr>
        <w:t>Зважаючи на актуальність цієї проблематики, дане дослідження має на меті ґрунтовний теоретичний аналіз фізичної підготовки дівчат 12–13 років, які займаються волейболом, а також практичне обґрунтування ефективності запропонованої методики. Саме тому темою дослідження було обрано: «Ефективність застосування засобів фітнесу у процесі фізичної підготовки дівчат віком 12</w:t>
      </w:r>
      <w:r>
        <w:rPr>
          <w:sz w:val="28"/>
          <w:szCs w:val="28"/>
        </w:rPr>
        <w:t>-</w:t>
      </w:r>
      <w:r w:rsidRPr="00CD60E5">
        <w:rPr>
          <w:sz w:val="28"/>
          <w:szCs w:val="28"/>
        </w:rPr>
        <w:t>13 років, які займаються волейболом».</w:t>
      </w:r>
    </w:p>
    <w:p w:rsidR="00263EA5" w:rsidRDefault="00263EA5" w:rsidP="00263EA5">
      <w:pPr>
        <w:pStyle w:val="a3"/>
        <w:spacing w:line="360" w:lineRule="auto"/>
        <w:ind w:firstLine="709"/>
        <w:jc w:val="both"/>
        <w:rPr>
          <w:sz w:val="28"/>
          <w:szCs w:val="28"/>
        </w:rPr>
      </w:pPr>
      <w:r w:rsidRPr="00CD60E5">
        <w:rPr>
          <w:b/>
          <w:bCs/>
          <w:sz w:val="28"/>
          <w:szCs w:val="28"/>
        </w:rPr>
        <w:t>Метою роботи</w:t>
      </w:r>
      <w:r w:rsidRPr="00CD60E5">
        <w:rPr>
          <w:sz w:val="28"/>
          <w:szCs w:val="28"/>
        </w:rPr>
        <w:t xml:space="preserve"> є розробка і виявлення ефективності розробленої методики фізичної підготовки волейболісток 12-13 років, заснованою на використанні засобів фітнесу. </w:t>
      </w:r>
    </w:p>
    <w:p w:rsidR="00263EA5" w:rsidRPr="00CD60E5" w:rsidRDefault="00263EA5" w:rsidP="00263EA5">
      <w:pPr>
        <w:pStyle w:val="a3"/>
        <w:spacing w:line="360" w:lineRule="auto"/>
        <w:ind w:firstLine="709"/>
        <w:jc w:val="both"/>
        <w:rPr>
          <w:sz w:val="28"/>
          <w:szCs w:val="28"/>
        </w:rPr>
      </w:pPr>
      <w:r w:rsidRPr="00CD60E5">
        <w:rPr>
          <w:b/>
          <w:bCs/>
          <w:sz w:val="28"/>
          <w:szCs w:val="28"/>
        </w:rPr>
        <w:t>Об</w:t>
      </w:r>
      <w:r>
        <w:rPr>
          <w:b/>
          <w:bCs/>
          <w:sz w:val="28"/>
          <w:szCs w:val="28"/>
        </w:rPr>
        <w:t>’</w:t>
      </w:r>
      <w:r w:rsidRPr="00CD60E5">
        <w:rPr>
          <w:b/>
          <w:bCs/>
          <w:sz w:val="28"/>
          <w:szCs w:val="28"/>
        </w:rPr>
        <w:t>єкт дослідження</w:t>
      </w:r>
      <w:r w:rsidRPr="00CD60E5">
        <w:rPr>
          <w:sz w:val="28"/>
          <w:szCs w:val="28"/>
        </w:rPr>
        <w:t xml:space="preserve"> ‒ процес фізичної підготовки волейболісток 12-13 років. </w:t>
      </w:r>
    </w:p>
    <w:p w:rsidR="00263EA5" w:rsidRDefault="00263EA5" w:rsidP="00263EA5">
      <w:pPr>
        <w:pStyle w:val="a3"/>
        <w:spacing w:line="360" w:lineRule="auto"/>
        <w:ind w:firstLine="709"/>
        <w:jc w:val="both"/>
        <w:rPr>
          <w:sz w:val="28"/>
          <w:szCs w:val="28"/>
        </w:rPr>
      </w:pPr>
      <w:r w:rsidRPr="00CD60E5">
        <w:rPr>
          <w:b/>
          <w:bCs/>
          <w:sz w:val="28"/>
          <w:szCs w:val="28"/>
        </w:rPr>
        <w:t>Предмет дослідження</w:t>
      </w:r>
      <w:r w:rsidRPr="00CD60E5">
        <w:rPr>
          <w:sz w:val="28"/>
          <w:szCs w:val="28"/>
        </w:rPr>
        <w:t xml:space="preserve"> ‒ методика </w:t>
      </w:r>
      <w:bookmarkStart w:id="12" w:name="_Hlk191236714"/>
      <w:r w:rsidRPr="00CD60E5">
        <w:rPr>
          <w:sz w:val="28"/>
          <w:szCs w:val="28"/>
        </w:rPr>
        <w:t>фізичної підготовки волейболісток 12-</w:t>
      </w:r>
      <w:r w:rsidR="00724A24">
        <w:rPr>
          <w:sz w:val="28"/>
          <w:szCs w:val="28"/>
        </w:rPr>
        <w:t>1</w:t>
      </w:r>
      <w:r w:rsidRPr="00CD60E5">
        <w:rPr>
          <w:sz w:val="28"/>
          <w:szCs w:val="28"/>
        </w:rPr>
        <w:t>3 років, заснована на використанні засобів фітнесу.</w:t>
      </w:r>
      <w:bookmarkEnd w:id="12"/>
    </w:p>
    <w:p w:rsidR="00263EA5" w:rsidRDefault="00263EA5" w:rsidP="00263EA5">
      <w:pPr>
        <w:pStyle w:val="a3"/>
        <w:spacing w:line="360" w:lineRule="auto"/>
        <w:ind w:firstLine="709"/>
        <w:jc w:val="both"/>
        <w:rPr>
          <w:color w:val="000000"/>
          <w:sz w:val="28"/>
          <w:szCs w:val="28"/>
        </w:rPr>
      </w:pPr>
      <w:bookmarkStart w:id="13" w:name="_Hlk154757705"/>
      <w:r w:rsidRPr="00FB11E6">
        <w:rPr>
          <w:b/>
          <w:color w:val="000000"/>
          <w:sz w:val="28"/>
          <w:szCs w:val="28"/>
        </w:rPr>
        <w:t>Завдання дослідження</w:t>
      </w:r>
      <w:r w:rsidRPr="00FB11E6">
        <w:rPr>
          <w:color w:val="000000"/>
          <w:sz w:val="28"/>
          <w:szCs w:val="28"/>
        </w:rPr>
        <w:t>:</w:t>
      </w:r>
      <w:bookmarkEnd w:id="13"/>
    </w:p>
    <w:p w:rsidR="00263EA5" w:rsidRDefault="00263EA5" w:rsidP="00263EA5">
      <w:pPr>
        <w:pStyle w:val="a3"/>
        <w:spacing w:line="360" w:lineRule="auto"/>
        <w:ind w:firstLine="709"/>
        <w:jc w:val="both"/>
        <w:rPr>
          <w:sz w:val="28"/>
          <w:szCs w:val="28"/>
        </w:rPr>
      </w:pPr>
      <w:r w:rsidRPr="004301D9">
        <w:rPr>
          <w:sz w:val="28"/>
          <w:szCs w:val="28"/>
        </w:rPr>
        <w:t>1.</w:t>
      </w:r>
      <w:r>
        <w:rPr>
          <w:sz w:val="28"/>
          <w:szCs w:val="28"/>
        </w:rPr>
        <w:t xml:space="preserve"> </w:t>
      </w:r>
      <w:bookmarkStart w:id="14" w:name="_Hlk190780815"/>
      <w:r w:rsidRPr="009805F2">
        <w:rPr>
          <w:sz w:val="28"/>
          <w:szCs w:val="28"/>
        </w:rPr>
        <w:t>Дослідити та проаналізувати науково-методичну літературу</w:t>
      </w:r>
      <w:r>
        <w:rPr>
          <w:sz w:val="28"/>
          <w:szCs w:val="28"/>
        </w:rPr>
        <w:t xml:space="preserve"> пов’язану з проблематикою</w:t>
      </w:r>
      <w:bookmarkEnd w:id="14"/>
      <w:r>
        <w:rPr>
          <w:sz w:val="28"/>
          <w:szCs w:val="28"/>
        </w:rPr>
        <w:t xml:space="preserve"> дослідження.</w:t>
      </w:r>
    </w:p>
    <w:p w:rsidR="00263EA5" w:rsidRDefault="00263EA5" w:rsidP="00263EA5">
      <w:pPr>
        <w:pStyle w:val="a3"/>
        <w:spacing w:line="360" w:lineRule="auto"/>
        <w:ind w:firstLine="709"/>
        <w:jc w:val="both"/>
        <w:rPr>
          <w:sz w:val="28"/>
          <w:szCs w:val="28"/>
        </w:rPr>
      </w:pPr>
      <w:bookmarkStart w:id="15" w:name="_Hlk190941821"/>
      <w:r>
        <w:rPr>
          <w:sz w:val="28"/>
          <w:szCs w:val="28"/>
        </w:rPr>
        <w:t xml:space="preserve">2. </w:t>
      </w:r>
      <w:r w:rsidRPr="0061132C">
        <w:rPr>
          <w:sz w:val="28"/>
          <w:szCs w:val="28"/>
        </w:rPr>
        <w:t xml:space="preserve">Розробити </w:t>
      </w:r>
      <w:bookmarkStart w:id="16" w:name="_Hlk191044339"/>
      <w:r>
        <w:rPr>
          <w:sz w:val="28"/>
          <w:szCs w:val="28"/>
        </w:rPr>
        <w:t xml:space="preserve">методику </w:t>
      </w:r>
      <w:bookmarkEnd w:id="16"/>
      <w:r w:rsidRPr="00CD60E5">
        <w:rPr>
          <w:sz w:val="28"/>
          <w:szCs w:val="28"/>
        </w:rPr>
        <w:t>фізичної підготовки волейболісток 12-13 років, заснован</w:t>
      </w:r>
      <w:r>
        <w:rPr>
          <w:sz w:val="28"/>
          <w:szCs w:val="28"/>
        </w:rPr>
        <w:t>у</w:t>
      </w:r>
      <w:r w:rsidRPr="00CD60E5">
        <w:rPr>
          <w:sz w:val="28"/>
          <w:szCs w:val="28"/>
        </w:rPr>
        <w:t xml:space="preserve"> на використанні засобів фітнесу.</w:t>
      </w:r>
    </w:p>
    <w:p w:rsidR="00263EA5" w:rsidRDefault="00263EA5" w:rsidP="00263EA5">
      <w:pPr>
        <w:pStyle w:val="a3"/>
        <w:spacing w:line="360" w:lineRule="auto"/>
        <w:ind w:firstLine="709"/>
        <w:jc w:val="both"/>
        <w:rPr>
          <w:sz w:val="28"/>
          <w:szCs w:val="28"/>
        </w:rPr>
      </w:pPr>
      <w:r w:rsidRPr="0061132C">
        <w:rPr>
          <w:sz w:val="28"/>
          <w:szCs w:val="28"/>
        </w:rPr>
        <w:lastRenderedPageBreak/>
        <w:t>3. Експериментально перевірити</w:t>
      </w:r>
      <w:r>
        <w:rPr>
          <w:sz w:val="28"/>
          <w:szCs w:val="28"/>
        </w:rPr>
        <w:t xml:space="preserve"> та обґрунтувати</w:t>
      </w:r>
      <w:r w:rsidRPr="0061132C">
        <w:rPr>
          <w:sz w:val="28"/>
          <w:szCs w:val="28"/>
        </w:rPr>
        <w:t xml:space="preserve"> ефективність розробленої </w:t>
      </w:r>
      <w:bookmarkStart w:id="17" w:name="_Hlk191133219"/>
      <w:r w:rsidRPr="0061132C">
        <w:rPr>
          <w:sz w:val="28"/>
          <w:szCs w:val="28"/>
        </w:rPr>
        <w:t>методики</w:t>
      </w:r>
      <w:r>
        <w:rPr>
          <w:sz w:val="28"/>
          <w:szCs w:val="28"/>
        </w:rPr>
        <w:t xml:space="preserve"> </w:t>
      </w:r>
      <w:bookmarkEnd w:id="15"/>
      <w:bookmarkEnd w:id="17"/>
      <w:r w:rsidRPr="00CD60E5">
        <w:rPr>
          <w:sz w:val="28"/>
          <w:szCs w:val="28"/>
        </w:rPr>
        <w:t>фізичної підготовки волейболісток 12-13 років, заснован</w:t>
      </w:r>
      <w:r>
        <w:rPr>
          <w:sz w:val="28"/>
          <w:szCs w:val="28"/>
        </w:rPr>
        <w:t>у</w:t>
      </w:r>
      <w:r w:rsidRPr="00CD60E5">
        <w:rPr>
          <w:sz w:val="28"/>
          <w:szCs w:val="28"/>
        </w:rPr>
        <w:t xml:space="preserve"> на використанні засобів фітнесу.</w:t>
      </w:r>
    </w:p>
    <w:p w:rsidR="00263EA5" w:rsidRDefault="00263EA5" w:rsidP="00263EA5">
      <w:pPr>
        <w:pStyle w:val="a3"/>
        <w:spacing w:line="360" w:lineRule="auto"/>
        <w:ind w:firstLine="709"/>
        <w:jc w:val="both"/>
        <w:rPr>
          <w:rFonts w:eastAsia="Calibri"/>
          <w:b/>
          <w:sz w:val="28"/>
          <w:szCs w:val="28"/>
        </w:rPr>
      </w:pPr>
      <w:bookmarkStart w:id="18" w:name="_Hlk154758168"/>
      <w:bookmarkStart w:id="19" w:name="_Hlk190942182"/>
      <w:r w:rsidRPr="009805F2">
        <w:rPr>
          <w:rFonts w:eastAsia="Calibri"/>
          <w:b/>
          <w:sz w:val="28"/>
          <w:szCs w:val="28"/>
          <w:lang w:eastAsia="en-US"/>
        </w:rPr>
        <w:t>Методи дослідження</w:t>
      </w:r>
      <w:bookmarkEnd w:id="18"/>
      <w:r w:rsidRPr="009805F2">
        <w:rPr>
          <w:rFonts w:eastAsia="Calibri"/>
          <w:b/>
          <w:sz w:val="28"/>
          <w:szCs w:val="28"/>
        </w:rPr>
        <w:t>:</w:t>
      </w:r>
      <w:bookmarkEnd w:id="19"/>
    </w:p>
    <w:p w:rsidR="00263EA5" w:rsidRDefault="00263EA5" w:rsidP="00263EA5">
      <w:pPr>
        <w:pStyle w:val="a3"/>
        <w:spacing w:line="360" w:lineRule="auto"/>
        <w:ind w:firstLine="709"/>
        <w:jc w:val="both"/>
        <w:rPr>
          <w:sz w:val="28"/>
          <w:szCs w:val="28"/>
        </w:rPr>
      </w:pPr>
      <w:bookmarkStart w:id="20" w:name="_Hlk186556202"/>
      <w:bookmarkStart w:id="21" w:name="_Hlk190781689"/>
      <w:r w:rsidRPr="00DA7E70">
        <w:rPr>
          <w:sz w:val="28"/>
          <w:szCs w:val="28"/>
        </w:rPr>
        <w:t>1.</w:t>
      </w:r>
      <w:r>
        <w:rPr>
          <w:sz w:val="28"/>
          <w:szCs w:val="28"/>
        </w:rPr>
        <w:t xml:space="preserve"> </w:t>
      </w:r>
      <w:r w:rsidRPr="00FB75C0">
        <w:rPr>
          <w:sz w:val="28"/>
          <w:szCs w:val="28"/>
        </w:rPr>
        <w:t>Аналіз літературних джерел.</w:t>
      </w:r>
      <w:bookmarkEnd w:id="20"/>
    </w:p>
    <w:p w:rsidR="00263EA5" w:rsidRDefault="00263EA5" w:rsidP="00263EA5">
      <w:pPr>
        <w:pStyle w:val="a3"/>
        <w:spacing w:line="360" w:lineRule="auto"/>
        <w:ind w:firstLine="709"/>
        <w:jc w:val="both"/>
        <w:rPr>
          <w:sz w:val="28"/>
          <w:szCs w:val="28"/>
        </w:rPr>
      </w:pPr>
      <w:bookmarkStart w:id="22" w:name="_Hlk186559352"/>
      <w:r w:rsidRPr="00FB75C0">
        <w:rPr>
          <w:sz w:val="28"/>
          <w:szCs w:val="28"/>
        </w:rPr>
        <w:t>2. Педагогічне спостереження.</w:t>
      </w:r>
      <w:bookmarkEnd w:id="22"/>
    </w:p>
    <w:p w:rsidR="00263EA5" w:rsidRPr="0030322C" w:rsidRDefault="00263EA5" w:rsidP="00263EA5">
      <w:pPr>
        <w:pStyle w:val="a3"/>
        <w:widowControl w:val="0"/>
        <w:spacing w:line="360" w:lineRule="auto"/>
        <w:ind w:firstLine="709"/>
        <w:jc w:val="both"/>
        <w:rPr>
          <w:sz w:val="28"/>
          <w:szCs w:val="28"/>
        </w:rPr>
      </w:pPr>
      <w:bookmarkStart w:id="23" w:name="_Hlk186565899"/>
      <w:r>
        <w:rPr>
          <w:sz w:val="28"/>
          <w:szCs w:val="28"/>
        </w:rPr>
        <w:t>3</w:t>
      </w:r>
      <w:r w:rsidRPr="0030322C">
        <w:rPr>
          <w:sz w:val="28"/>
          <w:szCs w:val="28"/>
        </w:rPr>
        <w:t xml:space="preserve">. Метод </w:t>
      </w:r>
      <w:bookmarkStart w:id="24" w:name="_Hlk191133337"/>
      <w:r w:rsidRPr="0030322C">
        <w:rPr>
          <w:sz w:val="28"/>
          <w:szCs w:val="28"/>
        </w:rPr>
        <w:t>контрольних випробувань.</w:t>
      </w:r>
      <w:bookmarkEnd w:id="23"/>
      <w:bookmarkEnd w:id="24"/>
    </w:p>
    <w:p w:rsidR="00263EA5" w:rsidRPr="0030322C" w:rsidRDefault="00263EA5" w:rsidP="00263EA5">
      <w:pPr>
        <w:pStyle w:val="a3"/>
        <w:widowControl w:val="0"/>
        <w:spacing w:line="360" w:lineRule="auto"/>
        <w:ind w:firstLine="709"/>
        <w:jc w:val="both"/>
        <w:rPr>
          <w:sz w:val="28"/>
          <w:szCs w:val="28"/>
        </w:rPr>
      </w:pPr>
      <w:bookmarkStart w:id="25" w:name="_Hlk186654669"/>
      <w:r>
        <w:rPr>
          <w:sz w:val="28"/>
          <w:szCs w:val="28"/>
        </w:rPr>
        <w:t>4</w:t>
      </w:r>
      <w:r w:rsidRPr="0030322C">
        <w:rPr>
          <w:sz w:val="28"/>
          <w:szCs w:val="28"/>
        </w:rPr>
        <w:t>. Педагогічний експеримент.</w:t>
      </w:r>
      <w:bookmarkEnd w:id="25"/>
    </w:p>
    <w:p w:rsidR="00263EA5" w:rsidRDefault="00263EA5" w:rsidP="00263EA5">
      <w:pPr>
        <w:pStyle w:val="a3"/>
        <w:spacing w:line="360" w:lineRule="auto"/>
        <w:ind w:firstLine="709"/>
        <w:jc w:val="both"/>
        <w:rPr>
          <w:sz w:val="28"/>
          <w:szCs w:val="28"/>
        </w:rPr>
      </w:pPr>
      <w:r>
        <w:rPr>
          <w:sz w:val="28"/>
          <w:szCs w:val="28"/>
        </w:rPr>
        <w:t>5</w:t>
      </w:r>
      <w:r w:rsidRPr="0030322C">
        <w:rPr>
          <w:sz w:val="28"/>
          <w:szCs w:val="28"/>
        </w:rPr>
        <w:t>. Методи  математичної  статистики.</w:t>
      </w:r>
      <w:bookmarkEnd w:id="21"/>
    </w:p>
    <w:p w:rsidR="00263EA5" w:rsidRPr="00BB6AD9" w:rsidRDefault="00263EA5" w:rsidP="00263EA5">
      <w:pPr>
        <w:pStyle w:val="a3"/>
        <w:spacing w:line="360" w:lineRule="auto"/>
        <w:ind w:firstLine="709"/>
        <w:jc w:val="both"/>
        <w:rPr>
          <w:sz w:val="28"/>
          <w:szCs w:val="28"/>
        </w:rPr>
      </w:pPr>
      <w:r w:rsidRPr="00BB6AD9">
        <w:rPr>
          <w:b/>
          <w:bCs/>
          <w:sz w:val="28"/>
          <w:szCs w:val="28"/>
        </w:rPr>
        <w:t>Практичне значення отриманих результатів</w:t>
      </w:r>
      <w:r w:rsidRPr="00BB6AD9">
        <w:rPr>
          <w:sz w:val="28"/>
          <w:szCs w:val="28"/>
        </w:rPr>
        <w:t xml:space="preserve"> полягає у розробці та впровадженні методики фізичної підготовки юних волейболісток віком 12-13 років, заснованої на використанні засобів фітнесу. Запропонований підхід дозволяє оптимізувати тренувальний процес, сприяючи розвитку ключових фізичних якостей, таких як швидкість, сила, координація та гнучкість.</w:t>
      </w:r>
    </w:p>
    <w:p w:rsidR="00263EA5" w:rsidRPr="00BB6AD9" w:rsidRDefault="00263EA5" w:rsidP="00263EA5">
      <w:pPr>
        <w:pStyle w:val="a3"/>
        <w:spacing w:line="360" w:lineRule="auto"/>
        <w:ind w:firstLine="709"/>
        <w:jc w:val="both"/>
        <w:rPr>
          <w:sz w:val="28"/>
          <w:szCs w:val="28"/>
        </w:rPr>
      </w:pPr>
      <w:r w:rsidRPr="00BB6AD9">
        <w:rPr>
          <w:sz w:val="28"/>
          <w:szCs w:val="28"/>
        </w:rPr>
        <w:t xml:space="preserve">Застосування спеціальних комплексів вправ, що включають елементи </w:t>
      </w:r>
      <w:proofErr w:type="spellStart"/>
      <w:r w:rsidRPr="00BB6AD9">
        <w:rPr>
          <w:sz w:val="28"/>
          <w:szCs w:val="28"/>
        </w:rPr>
        <w:t>стретчингу</w:t>
      </w:r>
      <w:proofErr w:type="spellEnd"/>
      <w:r w:rsidRPr="00BB6AD9">
        <w:rPr>
          <w:sz w:val="28"/>
          <w:szCs w:val="28"/>
        </w:rPr>
        <w:t xml:space="preserve">, стрибкових вправ, а також фітнес-компоненти (степ-аеробіка, вправи з </w:t>
      </w:r>
      <w:proofErr w:type="spellStart"/>
      <w:r w:rsidRPr="00BB6AD9">
        <w:rPr>
          <w:sz w:val="28"/>
          <w:szCs w:val="28"/>
        </w:rPr>
        <w:t>боді</w:t>
      </w:r>
      <w:proofErr w:type="spellEnd"/>
      <w:r w:rsidRPr="00BB6AD9">
        <w:rPr>
          <w:sz w:val="28"/>
          <w:szCs w:val="28"/>
        </w:rPr>
        <w:t xml:space="preserve">-баром тощо), сприяє підвищенню ефективності підготовки спортсменок. Результати дослідження підтвердили статистично достовірне покращення показників фізичної підготовленості, зокрема приріст у </w:t>
      </w:r>
      <w:proofErr w:type="spellStart"/>
      <w:r w:rsidRPr="00BB6AD9">
        <w:rPr>
          <w:sz w:val="28"/>
          <w:szCs w:val="28"/>
        </w:rPr>
        <w:t>швидкісно</w:t>
      </w:r>
      <w:proofErr w:type="spellEnd"/>
      <w:r w:rsidRPr="00BB6AD9">
        <w:rPr>
          <w:sz w:val="28"/>
          <w:szCs w:val="28"/>
        </w:rPr>
        <w:t>-силових показниках (висота стрибка, дальність метання набивного м</w:t>
      </w:r>
      <w:r>
        <w:rPr>
          <w:sz w:val="28"/>
          <w:szCs w:val="28"/>
        </w:rPr>
        <w:t>’</w:t>
      </w:r>
      <w:r w:rsidRPr="00BB6AD9">
        <w:rPr>
          <w:sz w:val="28"/>
          <w:szCs w:val="28"/>
        </w:rPr>
        <w:t>яча) та координаційних здібностях (</w:t>
      </w:r>
      <w:proofErr w:type="spellStart"/>
      <w:r w:rsidRPr="00BB6AD9">
        <w:rPr>
          <w:sz w:val="28"/>
          <w:szCs w:val="28"/>
        </w:rPr>
        <w:t>челночний</w:t>
      </w:r>
      <w:proofErr w:type="spellEnd"/>
      <w:r w:rsidRPr="00BB6AD9">
        <w:rPr>
          <w:sz w:val="28"/>
          <w:szCs w:val="28"/>
        </w:rPr>
        <w:t xml:space="preserve"> біг, нахил вперед)​.</w:t>
      </w:r>
    </w:p>
    <w:p w:rsidR="00263EA5" w:rsidRDefault="00263EA5" w:rsidP="00263EA5">
      <w:pPr>
        <w:pStyle w:val="a3"/>
        <w:spacing w:line="360" w:lineRule="auto"/>
        <w:ind w:firstLine="709"/>
        <w:jc w:val="both"/>
        <w:rPr>
          <w:sz w:val="28"/>
          <w:szCs w:val="28"/>
        </w:rPr>
      </w:pPr>
      <w:r w:rsidRPr="00BB6AD9">
        <w:rPr>
          <w:sz w:val="28"/>
          <w:szCs w:val="28"/>
        </w:rPr>
        <w:t>Результати дослідження можуть бути використані в навчально-тренувальній діяльності дитячо-юнацьких спортивних шкіл, спеціалізованих секцій з волейболу та центрів олімпійської підготовки. Запропонована методика дозволяє не лише підвищити рівень фізичної підготовленості юних спортсменок, а й сприяє зменшенню травматизму за рахунок включення вправ на зміцнення опорно-рухового апарату та розвитку загальної витривалості​.</w:t>
      </w:r>
    </w:p>
    <w:p w:rsidR="00263EA5" w:rsidRPr="00161BEB" w:rsidRDefault="00263EA5" w:rsidP="00263EA5">
      <w:pPr>
        <w:pStyle w:val="a3"/>
        <w:spacing w:line="360" w:lineRule="auto"/>
        <w:ind w:firstLine="709"/>
        <w:jc w:val="both"/>
        <w:rPr>
          <w:sz w:val="28"/>
          <w:szCs w:val="28"/>
        </w:rPr>
      </w:pPr>
      <w:bookmarkStart w:id="26" w:name="_Hlk190943133"/>
      <w:r w:rsidRPr="00161BEB">
        <w:rPr>
          <w:b/>
          <w:bCs/>
          <w:color w:val="000000" w:themeColor="text1"/>
          <w:sz w:val="28"/>
          <w:szCs w:val="28"/>
        </w:rPr>
        <w:t xml:space="preserve">Апробація  результатів  дослідження. </w:t>
      </w:r>
      <w:r w:rsidRPr="00161BEB">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161BEB">
        <w:rPr>
          <w:sz w:val="28"/>
          <w:szCs w:val="28"/>
        </w:rPr>
        <w:lastRenderedPageBreak/>
        <w:t>ННІОЗіС</w:t>
      </w:r>
      <w:proofErr w:type="spellEnd"/>
      <w:r w:rsidRPr="00161BEB">
        <w:rPr>
          <w:sz w:val="28"/>
          <w:szCs w:val="28"/>
        </w:rPr>
        <w:t xml:space="preserve"> Державного закладу «Луганський національний університет імені Тараса Шевченка» (м. Полтава)</w:t>
      </w:r>
      <w:bookmarkStart w:id="27" w:name="_Hlk155911434"/>
      <w:bookmarkStart w:id="28" w:name="_Hlk154758580"/>
      <w:r w:rsidRPr="00161BEB">
        <w:rPr>
          <w:sz w:val="28"/>
          <w:szCs w:val="28"/>
        </w:rPr>
        <w:t>.</w:t>
      </w:r>
    </w:p>
    <w:p w:rsidR="00263EA5" w:rsidRPr="00B0046C" w:rsidRDefault="00263EA5" w:rsidP="00263EA5">
      <w:pPr>
        <w:pStyle w:val="a3"/>
        <w:spacing w:line="360" w:lineRule="auto"/>
        <w:ind w:firstLine="709"/>
        <w:jc w:val="both"/>
        <w:rPr>
          <w:sz w:val="28"/>
          <w:szCs w:val="28"/>
        </w:rPr>
      </w:pPr>
      <w:r w:rsidRPr="00B0046C">
        <w:rPr>
          <w:b/>
          <w:bCs/>
          <w:sz w:val="28"/>
          <w:szCs w:val="28"/>
        </w:rPr>
        <w:t>Структура і обсяг кваліфікаційної роботи.</w:t>
      </w:r>
      <w:bookmarkEnd w:id="27"/>
      <w:r w:rsidRPr="00B0046C">
        <w:rPr>
          <w:sz w:val="28"/>
          <w:szCs w:val="28"/>
        </w:rPr>
        <w:t xml:space="preserve"> </w:t>
      </w:r>
      <w:bookmarkEnd w:id="28"/>
      <w:r w:rsidRPr="00B0046C">
        <w:rPr>
          <w:sz w:val="28"/>
          <w:szCs w:val="28"/>
        </w:rPr>
        <w:t>Кваліфікаційна робота викладена на 7</w:t>
      </w:r>
      <w:r w:rsidR="00B0046C" w:rsidRPr="00B0046C">
        <w:rPr>
          <w:sz w:val="28"/>
          <w:szCs w:val="28"/>
        </w:rPr>
        <w:t>1</w:t>
      </w:r>
      <w:r w:rsidRPr="00B0046C">
        <w:rPr>
          <w:sz w:val="28"/>
          <w:szCs w:val="28"/>
        </w:rPr>
        <w:t xml:space="preserve"> сторінках, складається зі вступу, двох розділів, висновків, списку використаних джерел (</w:t>
      </w:r>
      <w:r w:rsidR="00B0046C" w:rsidRPr="00B0046C">
        <w:rPr>
          <w:sz w:val="28"/>
          <w:szCs w:val="28"/>
        </w:rPr>
        <w:t>68</w:t>
      </w:r>
      <w:r w:rsidRPr="00B0046C">
        <w:rPr>
          <w:sz w:val="28"/>
          <w:szCs w:val="28"/>
        </w:rPr>
        <w:t xml:space="preserve">позицій) і додатків. Робота містить </w:t>
      </w:r>
      <w:r w:rsidR="00B0046C" w:rsidRPr="00B0046C">
        <w:rPr>
          <w:sz w:val="28"/>
          <w:szCs w:val="28"/>
        </w:rPr>
        <w:t>6</w:t>
      </w:r>
      <w:r w:rsidRPr="00B0046C">
        <w:rPr>
          <w:sz w:val="28"/>
          <w:szCs w:val="28"/>
        </w:rPr>
        <w:t xml:space="preserve"> таблиці та 4 рисунків.</w:t>
      </w:r>
      <w:bookmarkEnd w:id="26"/>
    </w:p>
    <w:p w:rsidR="00263EA5" w:rsidRDefault="00263EA5">
      <w:pPr>
        <w:spacing w:after="160" w:line="259" w:lineRule="auto"/>
        <w:rPr>
          <w:sz w:val="28"/>
          <w:szCs w:val="28"/>
          <w:highlight w:val="cyan"/>
        </w:rPr>
      </w:pPr>
      <w:r>
        <w:rPr>
          <w:sz w:val="28"/>
          <w:szCs w:val="28"/>
          <w:highlight w:val="cyan"/>
        </w:rPr>
        <w:br w:type="page"/>
      </w:r>
    </w:p>
    <w:p w:rsidR="007A49DB" w:rsidRPr="004A6BDA" w:rsidRDefault="007A49DB" w:rsidP="007A49DB">
      <w:pPr>
        <w:pStyle w:val="a3"/>
        <w:spacing w:line="360" w:lineRule="auto"/>
        <w:ind w:firstLine="709"/>
        <w:jc w:val="center"/>
        <w:rPr>
          <w:b/>
          <w:bCs/>
          <w:sz w:val="28"/>
          <w:szCs w:val="28"/>
        </w:rPr>
      </w:pPr>
      <w:r w:rsidRPr="004A6BDA">
        <w:rPr>
          <w:b/>
          <w:bCs/>
          <w:sz w:val="28"/>
          <w:szCs w:val="28"/>
        </w:rPr>
        <w:lastRenderedPageBreak/>
        <w:t>РОЗДІЛ 1</w:t>
      </w:r>
    </w:p>
    <w:p w:rsidR="007A49DB" w:rsidRPr="004A6BDA" w:rsidRDefault="007A49DB" w:rsidP="007A49DB">
      <w:pPr>
        <w:pStyle w:val="a3"/>
        <w:spacing w:line="360" w:lineRule="auto"/>
        <w:ind w:firstLine="709"/>
        <w:jc w:val="center"/>
        <w:rPr>
          <w:b/>
          <w:bCs/>
          <w:sz w:val="28"/>
          <w:szCs w:val="28"/>
        </w:rPr>
      </w:pPr>
      <w:r w:rsidRPr="004A6BDA">
        <w:rPr>
          <w:b/>
          <w:bCs/>
          <w:sz w:val="28"/>
          <w:szCs w:val="28"/>
        </w:rPr>
        <w:t xml:space="preserve">ТЕОРЕТИЧНІ ЗАСАДИ </w:t>
      </w:r>
      <w:bookmarkStart w:id="29" w:name="_Hlk191229821"/>
      <w:r w:rsidRPr="004A6BDA">
        <w:rPr>
          <w:b/>
          <w:bCs/>
          <w:sz w:val="28"/>
          <w:szCs w:val="28"/>
        </w:rPr>
        <w:t>ФІЗИЧНОЇ ПІДГОТОВКИ ЮНИХ ВОЛЕЙБОЛІСТОК</w:t>
      </w:r>
      <w:bookmarkEnd w:id="29"/>
    </w:p>
    <w:p w:rsidR="007A49DB" w:rsidRDefault="007A49DB" w:rsidP="007A49DB">
      <w:pPr>
        <w:pStyle w:val="a3"/>
        <w:spacing w:line="360" w:lineRule="auto"/>
        <w:ind w:firstLine="709"/>
        <w:jc w:val="both"/>
        <w:rPr>
          <w:sz w:val="28"/>
          <w:szCs w:val="28"/>
        </w:rPr>
      </w:pPr>
    </w:p>
    <w:p w:rsidR="00A1553B" w:rsidRPr="008957D1" w:rsidRDefault="00A1553B" w:rsidP="00A1553B">
      <w:pPr>
        <w:pStyle w:val="a3"/>
        <w:spacing w:line="360" w:lineRule="auto"/>
        <w:ind w:firstLine="709"/>
        <w:jc w:val="both"/>
        <w:rPr>
          <w:b/>
          <w:bCs/>
          <w:sz w:val="28"/>
          <w:szCs w:val="28"/>
        </w:rPr>
      </w:pPr>
      <w:r w:rsidRPr="008957D1">
        <w:rPr>
          <w:b/>
          <w:bCs/>
          <w:sz w:val="28"/>
          <w:szCs w:val="28"/>
        </w:rPr>
        <w:t>1.</w:t>
      </w:r>
      <w:r>
        <w:rPr>
          <w:b/>
          <w:bCs/>
          <w:sz w:val="28"/>
          <w:szCs w:val="28"/>
        </w:rPr>
        <w:t xml:space="preserve">1. </w:t>
      </w:r>
      <w:r w:rsidRPr="008957D1">
        <w:rPr>
          <w:b/>
          <w:bCs/>
          <w:sz w:val="28"/>
          <w:szCs w:val="28"/>
        </w:rPr>
        <w:t>Загальна характеристика волейболу як виду спорту</w:t>
      </w:r>
    </w:p>
    <w:p w:rsidR="00A1553B" w:rsidRPr="008957D1" w:rsidRDefault="00A1553B" w:rsidP="00A1553B">
      <w:pPr>
        <w:pStyle w:val="a3"/>
        <w:spacing w:line="360" w:lineRule="auto"/>
        <w:ind w:firstLine="709"/>
        <w:jc w:val="both"/>
        <w:rPr>
          <w:sz w:val="28"/>
          <w:szCs w:val="28"/>
        </w:rPr>
      </w:pPr>
      <w:r w:rsidRPr="008957D1">
        <w:rPr>
          <w:sz w:val="28"/>
          <w:szCs w:val="28"/>
        </w:rPr>
        <w:t xml:space="preserve">Волейбол належить до категорії найвизначніших і найпопулярніших видів ігрового спорту, який характеризується високим рівнем перспективності та </w:t>
      </w:r>
      <w:proofErr w:type="spellStart"/>
      <w:r w:rsidRPr="008957D1">
        <w:rPr>
          <w:sz w:val="28"/>
          <w:szCs w:val="28"/>
        </w:rPr>
        <w:t>інноваційністю</w:t>
      </w:r>
      <w:proofErr w:type="spellEnd"/>
      <w:r w:rsidRPr="008957D1">
        <w:rPr>
          <w:sz w:val="28"/>
          <w:szCs w:val="28"/>
        </w:rPr>
        <w:t xml:space="preserve">. Історичні витоки цього виду спорту сягають кінця ХІХ століття, коли була сформульована основна концепція гри, що полягає у спрямуванні м’яча в сторону суперника з метою запобігання його падінню на власній половині майданчика. Такий принцип організації змагального процесу надає волейболу унікальну динамічність, оскільки під час гри м’яч постійно залишається у повітрі, переміщуючись над сіткою відповідно до встановлених правил, що кардинально відрізняє його від інших ігрових дисциплін. Сучасна форма волейболу, офіційно визнана олімпійською з 1964 року, активно розвивається в рамках регулятивних механізмів Міжнародної волейбольної федерації (FIVB), що обумовлює його високу оцінку завдяки комбінаційній та тактико-технічній різноманітності, а також </w:t>
      </w:r>
      <w:proofErr w:type="spellStart"/>
      <w:r w:rsidRPr="008957D1">
        <w:rPr>
          <w:sz w:val="28"/>
          <w:szCs w:val="28"/>
        </w:rPr>
        <w:t>видовищності</w:t>
      </w:r>
      <w:proofErr w:type="spellEnd"/>
      <w:r w:rsidRPr="008957D1">
        <w:rPr>
          <w:sz w:val="28"/>
          <w:szCs w:val="28"/>
        </w:rPr>
        <w:t>, що привертає мільйони шанувальників спорту по всьому світу [9; 10; 40].</w:t>
      </w:r>
    </w:p>
    <w:p w:rsidR="00A1553B" w:rsidRPr="008957D1" w:rsidRDefault="00A1553B" w:rsidP="00A1553B">
      <w:pPr>
        <w:pStyle w:val="a3"/>
        <w:spacing w:line="360" w:lineRule="auto"/>
        <w:ind w:firstLine="709"/>
        <w:jc w:val="both"/>
        <w:rPr>
          <w:sz w:val="28"/>
          <w:szCs w:val="28"/>
        </w:rPr>
      </w:pPr>
      <w:r w:rsidRPr="008957D1">
        <w:rPr>
          <w:sz w:val="28"/>
          <w:szCs w:val="28"/>
        </w:rPr>
        <w:t xml:space="preserve">З наукової точки зору волейбол слід розглядати як одну з найвищих форм спортивних змагань, що поєднує в собі характерні ознаки змагальності, високої динамічності та постійної взаємодії між суперниками в умовах складної координації рухів і швидкозмінних ситуацій на майданчику. Змагальний процес організовано як безперервна протистояння двох команд, кожна з яких прагне забезпечити тактичну та технічну перевагу за рахунок реалізації ефективних дій, що включають як нападаючі удари, блокування, подачі, передачі, так і захисні дії. У цьому контексті володіння широким арсеналом прийомів та комбінуванням технічних елементів є визначальним чинником успішного результату, оскільки гравцям необхідно вміти </w:t>
      </w:r>
      <w:proofErr w:type="spellStart"/>
      <w:r w:rsidRPr="008957D1">
        <w:rPr>
          <w:sz w:val="28"/>
          <w:szCs w:val="28"/>
        </w:rPr>
        <w:lastRenderedPageBreak/>
        <w:t>оперативно</w:t>
      </w:r>
      <w:proofErr w:type="spellEnd"/>
      <w:r w:rsidRPr="008957D1">
        <w:rPr>
          <w:sz w:val="28"/>
          <w:szCs w:val="28"/>
        </w:rPr>
        <w:t xml:space="preserve"> аналізувати ситуацію, адаптувати власну тактику та приймати оптимальні рішення у режимі реального часу.</w:t>
      </w:r>
    </w:p>
    <w:p w:rsidR="00A1553B" w:rsidRPr="008957D1" w:rsidRDefault="00A1553B" w:rsidP="00A1553B">
      <w:pPr>
        <w:pStyle w:val="a3"/>
        <w:spacing w:line="360" w:lineRule="auto"/>
        <w:ind w:firstLine="709"/>
        <w:jc w:val="both"/>
        <w:rPr>
          <w:sz w:val="28"/>
          <w:szCs w:val="28"/>
        </w:rPr>
      </w:pPr>
      <w:r w:rsidRPr="008957D1">
        <w:rPr>
          <w:sz w:val="28"/>
          <w:szCs w:val="28"/>
        </w:rPr>
        <w:t xml:space="preserve">Організаційна структура волейболу надає цьому виду спорту специфічної </w:t>
      </w:r>
      <w:proofErr w:type="spellStart"/>
      <w:r w:rsidRPr="008957D1">
        <w:rPr>
          <w:sz w:val="28"/>
          <w:szCs w:val="28"/>
        </w:rPr>
        <w:t>комбінаційності</w:t>
      </w:r>
      <w:proofErr w:type="spellEnd"/>
      <w:r w:rsidRPr="008957D1">
        <w:rPr>
          <w:sz w:val="28"/>
          <w:szCs w:val="28"/>
        </w:rPr>
        <w:t xml:space="preserve"> та </w:t>
      </w:r>
      <w:proofErr w:type="spellStart"/>
      <w:r w:rsidRPr="008957D1">
        <w:rPr>
          <w:sz w:val="28"/>
          <w:szCs w:val="28"/>
        </w:rPr>
        <w:t>малоконтактності</w:t>
      </w:r>
      <w:proofErr w:type="spellEnd"/>
      <w:r w:rsidRPr="008957D1">
        <w:rPr>
          <w:sz w:val="28"/>
          <w:szCs w:val="28"/>
        </w:rPr>
        <w:t>. Взаємодія між гравцями базується не на прямому фізичному зіткненні, як це спостерігається в інших контактних видах спорту, а на використанні техніко-тактичних засобів для досягнення переваги, що зумовлює розвиток швидкої реакції та високої координації рухів. Обмеження у вигляді максимально дозволених трьох послідовних торкань м’яча (без врахування блоку) стимулює формування вмінь миттєвого прийняття рішень та високої рухової активності. Крім того, фізична підготовка гравців включає розвиток стрибкових здібностей, оскільки багато результативних дій, таких як нападаючі удари та блокування, потребують значного відриву над сіткою, а також вимагають від спортсменів високої координації, сили та швидкості переміщення по майданчику [9; 10].</w:t>
      </w:r>
    </w:p>
    <w:p w:rsidR="00A1553B" w:rsidRPr="008957D1" w:rsidRDefault="00A1553B" w:rsidP="00A1553B">
      <w:pPr>
        <w:pStyle w:val="a3"/>
        <w:spacing w:line="360" w:lineRule="auto"/>
        <w:ind w:firstLine="709"/>
        <w:jc w:val="both"/>
        <w:rPr>
          <w:sz w:val="28"/>
          <w:szCs w:val="28"/>
        </w:rPr>
      </w:pPr>
      <w:r w:rsidRPr="008957D1">
        <w:rPr>
          <w:sz w:val="28"/>
          <w:szCs w:val="28"/>
        </w:rPr>
        <w:t>Як командна гра, волейбол вимагає безперервної взаємодії між учасниками однієї команди та синхронного протистояння з опонентами. Результат змагання визначається не лише індивідуальними досягненнями окремих гравців, але перш за все, ефективною колективною роботою. Успішність команди залежить від рівня злагодженості, адекватного розподілу ролей, готовності кожного члена колективу відмовитися від особистих амбіцій на користь загального успіху. Навіть високий рівень техніко-тактичних умінь окремого гравця не може компенсувати недоліки в системі командної взаємодії, що підкреслює важливість соціально-психологічного аспекту змагань у волейболі [9; 40].</w:t>
      </w:r>
    </w:p>
    <w:p w:rsidR="00A1553B" w:rsidRPr="008957D1" w:rsidRDefault="00A1553B" w:rsidP="00A1553B">
      <w:pPr>
        <w:pStyle w:val="a3"/>
        <w:spacing w:line="360" w:lineRule="auto"/>
        <w:ind w:firstLine="709"/>
        <w:jc w:val="both"/>
        <w:rPr>
          <w:sz w:val="28"/>
          <w:szCs w:val="28"/>
        </w:rPr>
      </w:pPr>
      <w:r w:rsidRPr="008957D1">
        <w:rPr>
          <w:sz w:val="28"/>
          <w:szCs w:val="28"/>
        </w:rPr>
        <w:t xml:space="preserve">Особливістю волейболу є також розташування гравців на фіксованому майданчику, розділеному сіткою, що виключає прямий фізичний контакт між суперниками. Така організаційна особливість дозволяє звести до мінімуму ризики травматизму та підсилює тактичну складову гри, де єдиним засобом впливу на опонента є зміна траєкторії, сили і точності подачі чи атаки, а також ретельна організація блокуючих та захисних дій. За офіційними правилами </w:t>
      </w:r>
      <w:r w:rsidRPr="008957D1">
        <w:rPr>
          <w:sz w:val="28"/>
          <w:szCs w:val="28"/>
        </w:rPr>
        <w:lastRenderedPageBreak/>
        <w:t>FIVB, гра проводиться на прямокутному майданчику розміром 18×9 метрів із стандартною висотою сітки, що становить 2,43 метри для чоловічих і 2,24 метри для жіночих команд (з можливими модифікаціями для вікових та аматорських категорій). Команди складаються з шести гравців на майданчику, а кількість замін визначається чинними регламентами змагань. Метою кожного розіграшу є набір очка за рахунок змушування супротивника до помилки або падіння м’яча на його половині поля, а впровадження системи «рахунок за кожну подачу» зробило гру ще більш динамічною та видовищною [9; 10; 40].</w:t>
      </w:r>
    </w:p>
    <w:p w:rsidR="00A1553B" w:rsidRPr="008957D1" w:rsidRDefault="00A1553B" w:rsidP="00A1553B">
      <w:pPr>
        <w:pStyle w:val="a3"/>
        <w:spacing w:line="360" w:lineRule="auto"/>
        <w:ind w:firstLine="709"/>
        <w:jc w:val="both"/>
        <w:rPr>
          <w:sz w:val="28"/>
          <w:szCs w:val="28"/>
        </w:rPr>
      </w:pPr>
      <w:r w:rsidRPr="008957D1">
        <w:rPr>
          <w:sz w:val="28"/>
          <w:szCs w:val="28"/>
        </w:rPr>
        <w:t xml:space="preserve">Сучасний волейбол представлений у багатьох модифікаціях, серед яких можна виділити пляжний волейбол, міні-волейбол та волейбол сидячи. Пляжний волейбол, який включено до програми Олімпійських ігор з 1996 року, відрізняється від класичної версії не лише розмірами майданчика і складом команд (по два гравці), але й специфікою гри на піщаному покритті, що вимагає від спортсменів високої фізичної готовності та витривалості через ускладнене пересування. Волейбол сидячи, представлений у програмі Паралімпійських ігор з 1992 року, сприяє залученню спортсменів з обмеженими можливостями, що стимулює розвиток інклюзивного спорту та підтримує високий рівень </w:t>
      </w:r>
      <w:proofErr w:type="spellStart"/>
      <w:r w:rsidRPr="008957D1">
        <w:rPr>
          <w:sz w:val="28"/>
          <w:szCs w:val="28"/>
        </w:rPr>
        <w:t>конкурентності</w:t>
      </w:r>
      <w:proofErr w:type="spellEnd"/>
      <w:r w:rsidRPr="008957D1">
        <w:rPr>
          <w:sz w:val="28"/>
          <w:szCs w:val="28"/>
        </w:rPr>
        <w:t xml:space="preserve"> на міжнародній арені.</w:t>
      </w:r>
    </w:p>
    <w:p w:rsidR="00A1553B" w:rsidRPr="008957D1" w:rsidRDefault="00A1553B" w:rsidP="00A1553B">
      <w:pPr>
        <w:pStyle w:val="a3"/>
        <w:spacing w:line="360" w:lineRule="auto"/>
        <w:ind w:firstLine="709"/>
        <w:jc w:val="both"/>
        <w:rPr>
          <w:sz w:val="28"/>
          <w:szCs w:val="28"/>
        </w:rPr>
      </w:pPr>
      <w:r w:rsidRPr="008957D1">
        <w:rPr>
          <w:sz w:val="28"/>
          <w:szCs w:val="28"/>
        </w:rPr>
        <w:t xml:space="preserve">Техніко-тактична складова волейболу проявляється у великій кількості комбінацій та рухових елементів, які використовуються для досягнення переможного результату. Системи організації атаки і захисту, різновиди подач (планерна, силова, силова у стрибку), схеми передач та </w:t>
      </w:r>
      <w:proofErr w:type="spellStart"/>
      <w:r w:rsidRPr="008957D1">
        <w:rPr>
          <w:sz w:val="28"/>
          <w:szCs w:val="28"/>
        </w:rPr>
        <w:t>контратакувальні</w:t>
      </w:r>
      <w:proofErr w:type="spellEnd"/>
      <w:r w:rsidRPr="008957D1">
        <w:rPr>
          <w:sz w:val="28"/>
          <w:szCs w:val="28"/>
        </w:rPr>
        <w:t xml:space="preserve"> дії створюють умови для високої динамічності та непередбачуваності гри. Таке різноманіття сприяє не лише розвитку професійних навичок гравців, а й формує інтегроване уявлення про змагальний процес, де кожна помилка може стати вирішальною для загального рахунку [</w:t>
      </w:r>
      <w:r w:rsidR="00676C1C">
        <w:rPr>
          <w:sz w:val="28"/>
          <w:szCs w:val="28"/>
        </w:rPr>
        <w:t>3</w:t>
      </w:r>
      <w:r w:rsidRPr="008957D1">
        <w:rPr>
          <w:sz w:val="28"/>
          <w:szCs w:val="28"/>
        </w:rPr>
        <w:t xml:space="preserve">; </w:t>
      </w:r>
      <w:r w:rsidR="00676C1C">
        <w:rPr>
          <w:sz w:val="28"/>
          <w:szCs w:val="28"/>
        </w:rPr>
        <w:t>7</w:t>
      </w:r>
      <w:r w:rsidRPr="008957D1">
        <w:rPr>
          <w:sz w:val="28"/>
          <w:szCs w:val="28"/>
        </w:rPr>
        <w:t xml:space="preserve">; </w:t>
      </w:r>
      <w:r w:rsidR="00676C1C">
        <w:rPr>
          <w:sz w:val="28"/>
          <w:szCs w:val="28"/>
        </w:rPr>
        <w:t>10</w:t>
      </w:r>
      <w:r w:rsidRPr="008957D1">
        <w:rPr>
          <w:sz w:val="28"/>
          <w:szCs w:val="28"/>
        </w:rPr>
        <w:t>].</w:t>
      </w:r>
    </w:p>
    <w:p w:rsidR="00A1553B" w:rsidRPr="008957D1" w:rsidRDefault="00A1553B" w:rsidP="00A1553B">
      <w:pPr>
        <w:pStyle w:val="a3"/>
        <w:spacing w:line="360" w:lineRule="auto"/>
        <w:ind w:firstLine="709"/>
        <w:jc w:val="both"/>
        <w:rPr>
          <w:sz w:val="28"/>
          <w:szCs w:val="28"/>
        </w:rPr>
      </w:pPr>
      <w:r w:rsidRPr="008957D1">
        <w:rPr>
          <w:sz w:val="28"/>
          <w:szCs w:val="28"/>
        </w:rPr>
        <w:t xml:space="preserve">Ефективність волейболу як командного виду спорту визначається здатністю команди досягати перемоги за рахунок комплексної оцінки технічних та тактичних аспектів, таких як відсоток вдалих передач, кількість </w:t>
      </w:r>
      <w:r w:rsidRPr="008957D1">
        <w:rPr>
          <w:sz w:val="28"/>
          <w:szCs w:val="28"/>
        </w:rPr>
        <w:lastRenderedPageBreak/>
        <w:t>результативних блоків, ефективність нападу та точність прийому м’яча. Окрім чисто результативних показників, важливими є також соціально-психологічні чинники, що визначають рівень злагодженості колективу, коли навіть окремі недоліки окремих гравців компенсуються спільними зусиллями команди. У цьому контексті формування високих командних стандартів, розвиток культури взаємодії та готовність до жертвування особистою статистикою на користь загального успіху виступають ключовими елементами спортивного процесу.</w:t>
      </w:r>
    </w:p>
    <w:p w:rsidR="00A1553B" w:rsidRPr="008957D1" w:rsidRDefault="00A1553B" w:rsidP="00A1553B">
      <w:pPr>
        <w:pStyle w:val="a3"/>
        <w:spacing w:line="360" w:lineRule="auto"/>
        <w:ind w:firstLine="709"/>
        <w:jc w:val="both"/>
        <w:rPr>
          <w:sz w:val="28"/>
          <w:szCs w:val="28"/>
        </w:rPr>
      </w:pPr>
      <w:r w:rsidRPr="008957D1">
        <w:rPr>
          <w:sz w:val="28"/>
          <w:szCs w:val="28"/>
        </w:rPr>
        <w:t xml:space="preserve">Загалом, волейбол характеризується як </w:t>
      </w:r>
      <w:proofErr w:type="spellStart"/>
      <w:r w:rsidRPr="008957D1">
        <w:rPr>
          <w:sz w:val="28"/>
          <w:szCs w:val="28"/>
        </w:rPr>
        <w:t>інтелектуально</w:t>
      </w:r>
      <w:proofErr w:type="spellEnd"/>
      <w:r w:rsidRPr="008957D1">
        <w:rPr>
          <w:sz w:val="28"/>
          <w:szCs w:val="28"/>
        </w:rPr>
        <w:t xml:space="preserve">-динамічна та техніко-тактична гра, що вимагає всебічної фізичної, тактичної та психологічної підготовки від спортсменів. Постійна мінливість ігрової ситуації стимулює розвиток оперативного мислення, координації, просторової орієнтації та здатності до швидкого прийняття рішень. Завдяки своїй універсальності, волейбол активно інтегрується в освітні програми з фізичної культури, сприяючи формуванню позитивного ставлення до спорту серед дітей, молоді та дорослих, а також розвитку соціально значущих якостей, таких як колективізм, дисципліна та відповідальність за загальний результат. Таким чином, волейбол зберігає своє міжнародне визнання, постійно розширюючи географію свого поширення та залучаючи все більше прихильників завдяки </w:t>
      </w:r>
      <w:proofErr w:type="spellStart"/>
      <w:r w:rsidRPr="008957D1">
        <w:rPr>
          <w:sz w:val="28"/>
          <w:szCs w:val="28"/>
        </w:rPr>
        <w:t>видовищності</w:t>
      </w:r>
      <w:proofErr w:type="spellEnd"/>
      <w:r w:rsidRPr="008957D1">
        <w:rPr>
          <w:sz w:val="28"/>
          <w:szCs w:val="28"/>
        </w:rPr>
        <w:t xml:space="preserve">, тактико-технічній різноманітності та високій </w:t>
      </w:r>
      <w:proofErr w:type="spellStart"/>
      <w:r w:rsidRPr="008957D1">
        <w:rPr>
          <w:sz w:val="28"/>
          <w:szCs w:val="28"/>
        </w:rPr>
        <w:t>конкурентності</w:t>
      </w:r>
      <w:proofErr w:type="spellEnd"/>
      <w:r w:rsidRPr="008957D1">
        <w:rPr>
          <w:sz w:val="28"/>
          <w:szCs w:val="28"/>
        </w:rPr>
        <w:t>, що стимулює подальшу еволюцію цього надзвичайно ефективного виду змагальної діяльності [</w:t>
      </w:r>
      <w:r w:rsidR="00676C1C">
        <w:rPr>
          <w:sz w:val="28"/>
          <w:szCs w:val="28"/>
        </w:rPr>
        <w:t>4</w:t>
      </w:r>
      <w:r w:rsidRPr="008957D1">
        <w:rPr>
          <w:sz w:val="28"/>
          <w:szCs w:val="28"/>
        </w:rPr>
        <w:t>; 1</w:t>
      </w:r>
      <w:r w:rsidR="00676C1C">
        <w:rPr>
          <w:sz w:val="28"/>
          <w:szCs w:val="28"/>
        </w:rPr>
        <w:t>1</w:t>
      </w:r>
      <w:r w:rsidRPr="008957D1">
        <w:rPr>
          <w:sz w:val="28"/>
          <w:szCs w:val="28"/>
        </w:rPr>
        <w:t>; 4</w:t>
      </w:r>
      <w:r w:rsidR="00676C1C">
        <w:rPr>
          <w:sz w:val="28"/>
          <w:szCs w:val="28"/>
        </w:rPr>
        <w:t>2</w:t>
      </w:r>
      <w:r w:rsidRPr="008957D1">
        <w:rPr>
          <w:sz w:val="28"/>
          <w:szCs w:val="28"/>
        </w:rPr>
        <w:t>].</w:t>
      </w:r>
    </w:p>
    <w:p w:rsidR="00A1553B" w:rsidRPr="008957D1" w:rsidRDefault="00A1553B" w:rsidP="00A1553B">
      <w:pPr>
        <w:pStyle w:val="a3"/>
        <w:spacing w:line="360" w:lineRule="auto"/>
        <w:ind w:firstLine="709"/>
        <w:jc w:val="both"/>
        <w:rPr>
          <w:sz w:val="28"/>
          <w:szCs w:val="28"/>
        </w:rPr>
      </w:pPr>
    </w:p>
    <w:p w:rsidR="007A49DB" w:rsidRPr="004A6BDA" w:rsidRDefault="007A49DB" w:rsidP="007A49DB">
      <w:pPr>
        <w:pStyle w:val="a3"/>
        <w:spacing w:line="360" w:lineRule="auto"/>
        <w:ind w:firstLine="709"/>
        <w:jc w:val="both"/>
        <w:rPr>
          <w:b/>
          <w:bCs/>
          <w:sz w:val="28"/>
          <w:szCs w:val="28"/>
        </w:rPr>
      </w:pPr>
      <w:r w:rsidRPr="004A6BDA">
        <w:rPr>
          <w:b/>
          <w:bCs/>
          <w:sz w:val="28"/>
          <w:szCs w:val="28"/>
        </w:rPr>
        <w:t>1.</w:t>
      </w:r>
      <w:r w:rsidR="00A1553B">
        <w:rPr>
          <w:b/>
          <w:bCs/>
          <w:sz w:val="28"/>
          <w:szCs w:val="28"/>
        </w:rPr>
        <w:t>2</w:t>
      </w:r>
      <w:r w:rsidRPr="004A6BDA">
        <w:rPr>
          <w:b/>
          <w:bCs/>
          <w:sz w:val="28"/>
          <w:szCs w:val="28"/>
        </w:rPr>
        <w:t>. Особливості розвитку фізичних якостей у волейболі</w:t>
      </w:r>
    </w:p>
    <w:p w:rsidR="007A49DB" w:rsidRPr="004A6BDA" w:rsidRDefault="007A49DB" w:rsidP="007A49DB">
      <w:pPr>
        <w:pStyle w:val="a3"/>
        <w:spacing w:line="360" w:lineRule="auto"/>
        <w:ind w:firstLine="709"/>
        <w:jc w:val="both"/>
        <w:rPr>
          <w:sz w:val="28"/>
          <w:szCs w:val="28"/>
        </w:rPr>
      </w:pPr>
      <w:r w:rsidRPr="004A6BDA">
        <w:rPr>
          <w:sz w:val="28"/>
          <w:szCs w:val="28"/>
        </w:rPr>
        <w:t xml:space="preserve">Волейбол є ациклічною грою, у якій м’язова робота має переважно </w:t>
      </w:r>
      <w:proofErr w:type="spellStart"/>
      <w:r w:rsidRPr="004A6BDA">
        <w:rPr>
          <w:sz w:val="28"/>
          <w:szCs w:val="28"/>
        </w:rPr>
        <w:t>швидкісно</w:t>
      </w:r>
      <w:proofErr w:type="spellEnd"/>
      <w:r w:rsidRPr="004A6BDA">
        <w:rPr>
          <w:sz w:val="28"/>
          <w:szCs w:val="28"/>
        </w:rPr>
        <w:t xml:space="preserve">-силовий та </w:t>
      </w:r>
      <w:proofErr w:type="spellStart"/>
      <w:r w:rsidRPr="004A6BDA">
        <w:rPr>
          <w:sz w:val="28"/>
          <w:szCs w:val="28"/>
        </w:rPr>
        <w:t>точнісно</w:t>
      </w:r>
      <w:proofErr w:type="spellEnd"/>
      <w:r w:rsidRPr="004A6BDA">
        <w:rPr>
          <w:sz w:val="28"/>
          <w:szCs w:val="28"/>
        </w:rPr>
        <w:t xml:space="preserve">-координаційний характер. Специфіка рухової активності гравців полягає у частих стартових ривках та швидкісних прискореннях, у стрибках із максимальною або оптимальною висотою відштовхування, у виконанні вибухових ударних рухів, а також у швидкій і безперервній реакції на динамічну ігрову ситуацію. У сучасному волейболі </w:t>
      </w:r>
      <w:r w:rsidRPr="004A6BDA">
        <w:rPr>
          <w:sz w:val="28"/>
          <w:szCs w:val="28"/>
        </w:rPr>
        <w:lastRenderedPageBreak/>
        <w:t xml:space="preserve">висуваються підвищені вимоги до рухових та функціональних можливостей спортсменів. Згідно з науковими дослідженнями у галузі спортивної теорії, загальна різнобічна підготовка, що сприяє розвитку фізичних якостей молодих волейболістів, позитивно впливає на їхній спортивний результат. Специфіка волейболу полягає в тому, що всі технічні прийоми виконуються за мінімального часу дотику до м'яча, що летить, і вимагають від спортсмена точного поєднання переміщень і координованих дій, узгоджених з напрямом польоту м’яча. Водночас найважливішими є </w:t>
      </w:r>
      <w:proofErr w:type="spellStart"/>
      <w:r w:rsidRPr="004A6BDA">
        <w:rPr>
          <w:sz w:val="28"/>
          <w:szCs w:val="28"/>
        </w:rPr>
        <w:t>швидкісно</w:t>
      </w:r>
      <w:proofErr w:type="spellEnd"/>
      <w:r w:rsidRPr="004A6BDA">
        <w:rPr>
          <w:sz w:val="28"/>
          <w:szCs w:val="28"/>
        </w:rPr>
        <w:t xml:space="preserve">-силові показники гравців. Чим кращий рівень розвитку цих якостей, тим ефективніше вони засвоюють і реалізують техніку гри. Основу фізичної підготовки волейболістів становить саме </w:t>
      </w:r>
      <w:proofErr w:type="spellStart"/>
      <w:r w:rsidRPr="004A6BDA">
        <w:rPr>
          <w:sz w:val="28"/>
          <w:szCs w:val="28"/>
        </w:rPr>
        <w:t>швидкісно</w:t>
      </w:r>
      <w:proofErr w:type="spellEnd"/>
      <w:r w:rsidRPr="004A6BDA">
        <w:rPr>
          <w:sz w:val="28"/>
          <w:szCs w:val="28"/>
        </w:rPr>
        <w:t>-силова підготовка, що передбачає розвиток сили та швидкості в поєднаннях, обумовлених специфікою змагальної діяльності у волейболі. Аналіз техніки гри свідчить, що взаємодія швидкості й сили виконує провідну роль у результативності технічних прийомів, зокрема в захисних діях та нападаючих ударах. Відповідно, саме ці компоненти фізичних якостей можна вважати ключовими у підготовці волейболістів [1</w:t>
      </w:r>
      <w:r w:rsidR="00676C1C">
        <w:rPr>
          <w:sz w:val="28"/>
          <w:szCs w:val="28"/>
        </w:rPr>
        <w:t>5</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 xml:space="preserve">Жодна фізична вправа не може бути реалізована без прояву сили. Під силою розуміють здатність людини долати зовнішній опір або чинити йому опір. М’язова сила значною мірою визначає швидкість рухів та сприяє розвитку витривалості й спритності. Силова підготовленість волейболістів характеризується комплексним розвитком різних м’язових груп, що забезпечується виконанням різноманітних фізичних вправ у процесі загальної фізичної підготовки, яка надалі стає фундаментом спеціальної силової підготовки. Раціональний добір вправ дає змогу </w:t>
      </w:r>
      <w:proofErr w:type="spellStart"/>
      <w:r w:rsidRPr="004A6BDA">
        <w:rPr>
          <w:sz w:val="28"/>
          <w:szCs w:val="28"/>
        </w:rPr>
        <w:t>пропорційно</w:t>
      </w:r>
      <w:proofErr w:type="spellEnd"/>
      <w:r w:rsidRPr="004A6BDA">
        <w:rPr>
          <w:sz w:val="28"/>
          <w:szCs w:val="28"/>
        </w:rPr>
        <w:t xml:space="preserve"> розвивати всі м’язи або м’язові групи, які беруть участь у змагальних рухах. Характерною особливістю розвитку сили є можливість вибіркового навантаження на окремі м’язові групи. Виконуючи вправи з обтяженнями, потрібно враховувати рівень підготовленості кожного спортсмена й стан його організму, адже навантаження має бути індивідуалізованим [8</w:t>
      </w:r>
      <w:r w:rsidR="00676C1C">
        <w:rPr>
          <w:sz w:val="28"/>
          <w:szCs w:val="28"/>
        </w:rPr>
        <w:t>; 9</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lastRenderedPageBreak/>
        <w:t xml:space="preserve">Переважна більшість технічних прийомів у волейболі (подачі, нападаючі удари, блокування тощо) вимагають прояву вибухової сили, тому спеціальна силова підготовка волейболістів має бути націлена насамперед на розвиток </w:t>
      </w:r>
      <w:proofErr w:type="spellStart"/>
      <w:r w:rsidRPr="004A6BDA">
        <w:rPr>
          <w:sz w:val="28"/>
          <w:szCs w:val="28"/>
        </w:rPr>
        <w:t>швидкісно</w:t>
      </w:r>
      <w:proofErr w:type="spellEnd"/>
      <w:r w:rsidRPr="004A6BDA">
        <w:rPr>
          <w:sz w:val="28"/>
          <w:szCs w:val="28"/>
        </w:rPr>
        <w:t>-силових здібностей. Ефективність такого тренування зумовлена оптимальною активацією центральної нервової системи, кількістю м’язових волокон, здатних адекватно реагувати на нервові імпульси, а також економним витрачанням енергії під час скорочення та розслаблення м’язів. Саме тому інтервали відпочинку між серіями вправ слід встановлювати такими, щоб працездатність організму повністю відновлювалася перед наступним підходом [</w:t>
      </w:r>
      <w:r w:rsidR="00676C1C">
        <w:rPr>
          <w:sz w:val="28"/>
          <w:szCs w:val="28"/>
        </w:rPr>
        <w:t>11</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У процесі розвитку вибухової сили можна застосовувати невеликі обтяження, адже надмірне збільшення їхньої ваги гальмує зростання показників спеціальної силової підготовленості. Оптимальна вага обтяження зазвичай коливається в межах 10–40% від маси тіла спортсмена [1</w:t>
      </w:r>
      <w:r w:rsidR="00676C1C">
        <w:rPr>
          <w:sz w:val="28"/>
          <w:szCs w:val="28"/>
        </w:rPr>
        <w:t>4</w:t>
      </w:r>
      <w:r w:rsidRPr="004A6BDA">
        <w:rPr>
          <w:sz w:val="28"/>
          <w:szCs w:val="28"/>
        </w:rPr>
        <w:t xml:space="preserve">]. У спеціальному силовому тренуванні варто </w:t>
      </w:r>
      <w:proofErr w:type="spellStart"/>
      <w:r w:rsidRPr="004A6BDA">
        <w:rPr>
          <w:sz w:val="28"/>
          <w:szCs w:val="28"/>
        </w:rPr>
        <w:t>задіювати</w:t>
      </w:r>
      <w:proofErr w:type="spellEnd"/>
      <w:r w:rsidRPr="004A6BDA">
        <w:rPr>
          <w:sz w:val="28"/>
          <w:szCs w:val="28"/>
        </w:rPr>
        <w:t xml:space="preserve"> переважно такий режим роботи, який найбільш відповідає умовам функціонування м’язів під час реальної ігрової ситуації. Це забезпечує морфологічну та біохімічну адаптацію м’язових волокон (локально-спрямований вплив навантаження). Усі вправи бажано виконувати з максимально можливою швидкістю скорочення м’язів.</w:t>
      </w:r>
    </w:p>
    <w:p w:rsidR="007A49DB" w:rsidRPr="004A6BDA" w:rsidRDefault="007A49DB" w:rsidP="007A49DB">
      <w:pPr>
        <w:pStyle w:val="a3"/>
        <w:spacing w:line="360" w:lineRule="auto"/>
        <w:ind w:firstLine="709"/>
        <w:jc w:val="both"/>
        <w:rPr>
          <w:sz w:val="28"/>
          <w:szCs w:val="28"/>
        </w:rPr>
      </w:pPr>
      <w:r w:rsidRPr="004A6BDA">
        <w:rPr>
          <w:sz w:val="28"/>
          <w:szCs w:val="28"/>
        </w:rPr>
        <w:t xml:space="preserve">Стрибучість у волейболі розглядається як одне з найважливіших якісних умінь, що відображає </w:t>
      </w:r>
      <w:proofErr w:type="spellStart"/>
      <w:r w:rsidRPr="004A6BDA">
        <w:rPr>
          <w:sz w:val="28"/>
          <w:szCs w:val="28"/>
        </w:rPr>
        <w:t>швидкісно</w:t>
      </w:r>
      <w:proofErr w:type="spellEnd"/>
      <w:r w:rsidRPr="004A6BDA">
        <w:rPr>
          <w:sz w:val="28"/>
          <w:szCs w:val="28"/>
        </w:rPr>
        <w:t xml:space="preserve">-силові характеристики м’язів нижніх кінцівок. Її розвиток – провідне завдання фізичної підготовки гравців, оскільки стрибки беруть участь у нападаючих ударах, подачах, </w:t>
      </w:r>
      <w:proofErr w:type="spellStart"/>
      <w:r w:rsidRPr="004A6BDA">
        <w:rPr>
          <w:sz w:val="28"/>
          <w:szCs w:val="28"/>
        </w:rPr>
        <w:t>блокуваннях</w:t>
      </w:r>
      <w:proofErr w:type="spellEnd"/>
      <w:r w:rsidRPr="004A6BDA">
        <w:rPr>
          <w:sz w:val="28"/>
          <w:szCs w:val="28"/>
        </w:rPr>
        <w:t xml:space="preserve"> та інших активних ігрових діях. Стрибучість залежить від комплексної швидкості та сили розгинання м’язів стегна, гомілки, а також згиначів стопи й пальців. При цьому значне навантаження припадає на суглоби стопи, гомілки й колінні суглоби. Не випадково переважна кількість травм виникає саме в цих зонах опорно-рухового апарату. Отже, багато вправ, що розвивають вибухову силу ніг, одночасно сприяють профілактиці травм, зміцнюючи та захищаючи вразливі суглоби [</w:t>
      </w:r>
      <w:r w:rsidR="00676C1C">
        <w:rPr>
          <w:sz w:val="28"/>
          <w:szCs w:val="28"/>
        </w:rPr>
        <w:t>15; 19</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lastRenderedPageBreak/>
        <w:t xml:space="preserve">Здатність виконувати ударно-балістичні рухи пов’язана з розвитком динамічної сили рук і плечового поясу. Зміцнення сили ударного руху забезпечується багаторазовим та серійним виконанням динамічних вправ із використанням гумових джгутів чи амортизаторів, що імітують навантаження на руку під час нападаючого удару. У цьому разі спортсмени працюють переважно в </w:t>
      </w:r>
      <w:proofErr w:type="spellStart"/>
      <w:r w:rsidRPr="004A6BDA">
        <w:rPr>
          <w:sz w:val="28"/>
          <w:szCs w:val="28"/>
        </w:rPr>
        <w:t>долаючому</w:t>
      </w:r>
      <w:proofErr w:type="spellEnd"/>
      <w:r w:rsidRPr="004A6BDA">
        <w:rPr>
          <w:sz w:val="28"/>
          <w:szCs w:val="28"/>
        </w:rPr>
        <w:t xml:space="preserve"> режимі.</w:t>
      </w:r>
    </w:p>
    <w:p w:rsidR="007A49DB" w:rsidRPr="004A6BDA" w:rsidRDefault="007A49DB" w:rsidP="007A49DB">
      <w:pPr>
        <w:pStyle w:val="a3"/>
        <w:spacing w:line="360" w:lineRule="auto"/>
        <w:ind w:firstLine="709"/>
        <w:jc w:val="both"/>
        <w:rPr>
          <w:sz w:val="28"/>
          <w:szCs w:val="28"/>
        </w:rPr>
      </w:pPr>
      <w:r w:rsidRPr="004A6BDA">
        <w:rPr>
          <w:sz w:val="28"/>
          <w:szCs w:val="28"/>
        </w:rPr>
        <w:t>Серед найбільш дієвих засобів силової підготовки слід виокремити вправи з використанням власної ваги (присідання, підтягування, стрибкові вправи тощо), вправи з партнером (присідання, перетягування), вправи з додатковими обтяженнями (гирі, штанги, гантелі) та імітаційні вправи зі зменшеним навантаженням (тренувальні жилети, манжети на кистях і стегнах) [</w:t>
      </w:r>
      <w:r w:rsidR="00676C1C">
        <w:rPr>
          <w:sz w:val="28"/>
          <w:szCs w:val="28"/>
        </w:rPr>
        <w:t>16; 21</w:t>
      </w:r>
      <w:r w:rsidRPr="004A6BDA">
        <w:rPr>
          <w:sz w:val="28"/>
          <w:szCs w:val="28"/>
        </w:rPr>
        <w:t>]. Однак під час наукового аналізу ефективності цих засобів у тренувальному процесі акцент робиться на врахуванні індивідуальної специфіки кожного волейболіста.</w:t>
      </w:r>
    </w:p>
    <w:p w:rsidR="007A49DB" w:rsidRPr="004A6BDA" w:rsidRDefault="007A49DB" w:rsidP="007A49DB">
      <w:pPr>
        <w:pStyle w:val="a3"/>
        <w:spacing w:line="360" w:lineRule="auto"/>
        <w:ind w:firstLine="709"/>
        <w:jc w:val="both"/>
        <w:rPr>
          <w:sz w:val="28"/>
          <w:szCs w:val="28"/>
        </w:rPr>
      </w:pPr>
      <w:r w:rsidRPr="004A6BDA">
        <w:rPr>
          <w:sz w:val="28"/>
          <w:szCs w:val="28"/>
        </w:rPr>
        <w:t xml:space="preserve">Швидкість у волейболі визначають як здатність спортсмена </w:t>
      </w:r>
      <w:proofErr w:type="spellStart"/>
      <w:r w:rsidRPr="004A6BDA">
        <w:rPr>
          <w:sz w:val="28"/>
          <w:szCs w:val="28"/>
        </w:rPr>
        <w:t>оперативно</w:t>
      </w:r>
      <w:proofErr w:type="spellEnd"/>
      <w:r w:rsidRPr="004A6BDA">
        <w:rPr>
          <w:sz w:val="28"/>
          <w:szCs w:val="28"/>
        </w:rPr>
        <w:t xml:space="preserve"> виконувати рухи й координувати дії. Вона полягає у вмінні максимально швидко оцінювати ігрову ситуацію, приймати рішення, переміщуватися в точку зустрічі з </w:t>
      </w:r>
      <w:proofErr w:type="spellStart"/>
      <w:r w:rsidRPr="004A6BDA">
        <w:rPr>
          <w:sz w:val="28"/>
          <w:szCs w:val="28"/>
        </w:rPr>
        <w:t>м’ячем</w:t>
      </w:r>
      <w:proofErr w:type="spellEnd"/>
      <w:r w:rsidRPr="004A6BDA">
        <w:rPr>
          <w:sz w:val="28"/>
          <w:szCs w:val="28"/>
        </w:rPr>
        <w:t xml:space="preserve"> та виконувати техніко-тактичні дії в захисті й нападі за мінімально можливий час. Розвиваючи швидкість, слід дотримуватися кількох засадничих моментів. Вправи для розвитку швидкості варто виконувати після ретельної розминки, переважно в першій половині тренувального заняття, щоб уникнути ефекту втоми. Техніка вправ має бути настільки засвоєною, щоб фокус спортсмена зміщувався із правильної форми руху на зусилля, спрямовані на максимальну швидкість. Тривалість одного повторення має бути достатньо короткою (10–15 с), а кількість повторів – такою, щоб кожне повторення виконувалося без зниження граничної швидкості. Інтервали відпочинку слід розраховувати так, щоб на початку кожного повторення гравець не мав відчуття накопиченої втоми [</w:t>
      </w:r>
      <w:r w:rsidR="00676C1C">
        <w:rPr>
          <w:sz w:val="28"/>
          <w:szCs w:val="28"/>
        </w:rPr>
        <w:t>17; 20</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 xml:space="preserve">Витривалість – це здатність спортсмена тривало виконувати роботу середньої інтенсивності, залучаючи до цього більшість м’язових груп. </w:t>
      </w:r>
      <w:r w:rsidRPr="004A6BDA">
        <w:rPr>
          <w:sz w:val="28"/>
          <w:szCs w:val="28"/>
        </w:rPr>
        <w:lastRenderedPageBreak/>
        <w:t xml:space="preserve">Біологічною основою витривалості є аеробні можливості організму, а одним із ключових показників аеробної продуктивності вважають максимальне споживання кисню (МСК), що залежить від функціонування серцево-судинної та дихальної систем. Підвищення загальної витривалості, як правило, супроводжується збільшенням продуктивності серця та </w:t>
      </w:r>
      <w:proofErr w:type="spellStart"/>
      <w:r w:rsidRPr="004A6BDA">
        <w:rPr>
          <w:sz w:val="28"/>
          <w:szCs w:val="28"/>
        </w:rPr>
        <w:t>легенів</w:t>
      </w:r>
      <w:proofErr w:type="spellEnd"/>
      <w:r w:rsidRPr="004A6BDA">
        <w:rPr>
          <w:sz w:val="28"/>
          <w:szCs w:val="28"/>
        </w:rPr>
        <w:t xml:space="preserve"> [</w:t>
      </w:r>
      <w:r w:rsidR="00676C1C">
        <w:rPr>
          <w:sz w:val="28"/>
          <w:szCs w:val="28"/>
        </w:rPr>
        <w:t>2</w:t>
      </w:r>
      <w:r w:rsidRPr="004A6BDA">
        <w:rPr>
          <w:sz w:val="28"/>
          <w:szCs w:val="28"/>
        </w:rPr>
        <w:t>1]. Для розвитку загальної витривалості потрібний тривалий вплив навантаження на організм, за якого працює значна кількість м’язових груп і формується так званий «м’язовий насос», що поліпшує кровообіг. До найефективніших засобів відносять спортивні ігри, кросовий біг, лижні гонки, плавання та інші циклічні види спорту. Загальну витривалість розвивають здебільшого на початкових етапах підготовки до головних змагань [</w:t>
      </w:r>
      <w:r w:rsidR="00676C1C">
        <w:rPr>
          <w:sz w:val="28"/>
          <w:szCs w:val="28"/>
        </w:rPr>
        <w:t>22; 24</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 xml:space="preserve">Спеціальна витривалість у волейболі поєднує в собі швидкісну, стрибкову та ігрову витривалість. Її визначає насамперед анаеробна продуктивність організму, коли енергетичні процеси активізуються в безкисневих умовах. Для розвитку спеціальної витривалості зазвичай застосовують багаторазові, але короткочасні й </w:t>
      </w:r>
      <w:proofErr w:type="spellStart"/>
      <w:r w:rsidRPr="004A6BDA">
        <w:rPr>
          <w:sz w:val="28"/>
          <w:szCs w:val="28"/>
        </w:rPr>
        <w:t>високоінтенсивні</w:t>
      </w:r>
      <w:proofErr w:type="spellEnd"/>
      <w:r w:rsidRPr="004A6BDA">
        <w:rPr>
          <w:sz w:val="28"/>
          <w:szCs w:val="28"/>
        </w:rPr>
        <w:t xml:space="preserve"> вправи, що створюють кисневий борг у спортсменів. У комплекс тренувальних засобів також включають різноманітні підготовчі та підвідні вправи, а також фрагменти змагальної гри, які імітують реальні навантаження [</w:t>
      </w:r>
      <w:r w:rsidR="00676C1C">
        <w:rPr>
          <w:sz w:val="28"/>
          <w:szCs w:val="28"/>
        </w:rPr>
        <w:t>2</w:t>
      </w:r>
      <w:r w:rsidRPr="004A6BDA">
        <w:rPr>
          <w:sz w:val="28"/>
          <w:szCs w:val="28"/>
        </w:rPr>
        <w:t>3</w:t>
      </w:r>
      <w:r w:rsidR="00676C1C">
        <w:rPr>
          <w:sz w:val="28"/>
          <w:szCs w:val="28"/>
        </w:rPr>
        <w:t>; 27</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Швидкісна витривалість визначається спроможністю волейболіста протягом усієї гри зберігати високу швидкість виконання технічних прийомів і переміщень. Для її розвитку обирають вправи на швидкість, що виконуються багаторазово й довше, ніж вправи на розвиток одиничних швидкісних дій. Тривалість виконання кожної серії та їхня кількість у межах тренування мають підбиратися так, щоб не порушувати структуру технічного прийому.</w:t>
      </w:r>
    </w:p>
    <w:p w:rsidR="007A49DB" w:rsidRPr="004A6BDA" w:rsidRDefault="007A49DB" w:rsidP="007A49DB">
      <w:pPr>
        <w:pStyle w:val="a3"/>
        <w:spacing w:line="360" w:lineRule="auto"/>
        <w:ind w:firstLine="709"/>
        <w:jc w:val="both"/>
        <w:rPr>
          <w:sz w:val="28"/>
          <w:szCs w:val="28"/>
        </w:rPr>
      </w:pPr>
      <w:r w:rsidRPr="004A6BDA">
        <w:rPr>
          <w:sz w:val="28"/>
          <w:szCs w:val="28"/>
        </w:rPr>
        <w:t xml:space="preserve">Стрибкова витривалість передбачає здатність багаторазово повторювати стрибкові ігрові дії з оптимальними м’язовими зусиллями. Вона виявляється під час виконання нападаючих ударів, подач, </w:t>
      </w:r>
      <w:proofErr w:type="spellStart"/>
      <w:r w:rsidRPr="004A6BDA">
        <w:rPr>
          <w:sz w:val="28"/>
          <w:szCs w:val="28"/>
        </w:rPr>
        <w:t>блокувань</w:t>
      </w:r>
      <w:proofErr w:type="spellEnd"/>
      <w:r w:rsidRPr="004A6BDA">
        <w:rPr>
          <w:sz w:val="28"/>
          <w:szCs w:val="28"/>
        </w:rPr>
        <w:t xml:space="preserve"> і другої передачі. Через локальний характер м’язового навантаження, стрибкова робота здебільшого здійснюється в анаеробних умовах. Можливість підтримувати </w:t>
      </w:r>
      <w:r w:rsidRPr="004A6BDA">
        <w:rPr>
          <w:sz w:val="28"/>
          <w:szCs w:val="28"/>
        </w:rPr>
        <w:lastRenderedPageBreak/>
        <w:t>таку активність базується на анаеробних ресурсах організму та вольовій підготовленості спортсмена [</w:t>
      </w:r>
      <w:r w:rsidR="00676C1C">
        <w:rPr>
          <w:sz w:val="28"/>
          <w:szCs w:val="28"/>
        </w:rPr>
        <w:t>26; 44</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Ігрова витривалість відображає спроможність підтримувати високий темп гри без зниження ефективності техніко-тактичних дій протягом тривалого часу. Її вдосконалюють шляхом проведення матчів із великою кількістю партій, ігор із неповними складами, варіативними тимчасовими обмеженнями тощо. Ефективним методом підвищення ігрової витривалості є також включення до процесу матчу додаткових тренувальних вправ, які стимулюють різнорівневі енергетичні системи [</w:t>
      </w:r>
      <w:r w:rsidR="00676C1C">
        <w:rPr>
          <w:sz w:val="28"/>
          <w:szCs w:val="28"/>
        </w:rPr>
        <w:t>34; 38</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Серед фізичних якостей волейболіста особливе місце посідає спритність, оскільки вона є вирішальною передумовою ефективного оволодіння й подальшого вдосконалення техніки гри. «Спритний» спортсмен краще пристосовується до постійно змінних умов змагання, швидко перебудовує свої дії та обирає найбільш оптимальний спосіб ведення гри [</w:t>
      </w:r>
      <w:r w:rsidR="00676C1C">
        <w:rPr>
          <w:sz w:val="28"/>
          <w:szCs w:val="28"/>
        </w:rPr>
        <w:t>2</w:t>
      </w:r>
      <w:r w:rsidRPr="004A6BDA">
        <w:rPr>
          <w:sz w:val="28"/>
          <w:szCs w:val="28"/>
        </w:rPr>
        <w:t>7</w:t>
      </w:r>
      <w:r w:rsidR="00676C1C">
        <w:rPr>
          <w:sz w:val="28"/>
          <w:szCs w:val="28"/>
        </w:rPr>
        <w:t>; 30</w:t>
      </w:r>
      <w:r w:rsidRPr="004A6BDA">
        <w:rPr>
          <w:sz w:val="28"/>
          <w:szCs w:val="28"/>
        </w:rPr>
        <w:t>]. Виконання будь-якого технічного прийому ґрунтується на раніше сформованих координаційних зв’язках. Чим більший арсенал різноманітних рухових умінь має волейболіст, тим успішніше він засвоює техніку і пристосовується до нових ситуацій. Отже, основним шляхом підвищення рівня спритності є збагачення рухового досвіду спортсмена та розвиток координаційних навичок.</w:t>
      </w:r>
    </w:p>
    <w:p w:rsidR="007A49DB" w:rsidRPr="004A6BDA" w:rsidRDefault="007A49DB" w:rsidP="007A49DB">
      <w:pPr>
        <w:pStyle w:val="a3"/>
        <w:spacing w:line="360" w:lineRule="auto"/>
        <w:ind w:firstLine="709"/>
        <w:jc w:val="both"/>
        <w:rPr>
          <w:sz w:val="28"/>
          <w:szCs w:val="28"/>
        </w:rPr>
      </w:pPr>
      <w:r w:rsidRPr="004A6BDA">
        <w:rPr>
          <w:sz w:val="28"/>
          <w:szCs w:val="28"/>
        </w:rPr>
        <w:t xml:space="preserve">Розвиваючи спритність, варто пам’ятати про необхідність виконання вправ на початку основної частини тренування, коли нервова система ще не перевтомлена й спортсмен спроможний концентруватися на точності рухів. Складність вправ має систематично </w:t>
      </w:r>
      <w:proofErr w:type="spellStart"/>
      <w:r w:rsidRPr="004A6BDA">
        <w:rPr>
          <w:sz w:val="28"/>
          <w:szCs w:val="28"/>
        </w:rPr>
        <w:t>ускладнюватися</w:t>
      </w:r>
      <w:proofErr w:type="spellEnd"/>
      <w:r w:rsidRPr="004A6BDA">
        <w:rPr>
          <w:sz w:val="28"/>
          <w:szCs w:val="28"/>
        </w:rPr>
        <w:t xml:space="preserve"> за рахунок змін вихідних положень, темпу, швидкості й просторових умов. У межах одного тренування обсяг та тривалість серій не повинні бути надмірними, оскільки великий загальний обсяг стомлює нервову систему, що знижує ефект від тренування. В юнацькому віці, коли відбувається інтенсивне формування рухових навичок, розвиток спритності має будуватися на різноманітних рухливих і спортивних </w:t>
      </w:r>
      <w:r w:rsidRPr="004A6BDA">
        <w:rPr>
          <w:sz w:val="28"/>
          <w:szCs w:val="28"/>
        </w:rPr>
        <w:lastRenderedPageBreak/>
        <w:t>іграх, гімнастичних та легкоатлетичних вправах, зокрема і в нестандартних умовах (на пересіченій місцевості тощо) [</w:t>
      </w:r>
      <w:r w:rsidR="00676C1C">
        <w:rPr>
          <w:sz w:val="28"/>
          <w:szCs w:val="28"/>
        </w:rPr>
        <w:t>28; 32</w:t>
      </w:r>
      <w:r w:rsidRPr="004A6BDA">
        <w:rPr>
          <w:sz w:val="28"/>
          <w:szCs w:val="28"/>
        </w:rPr>
        <w:t>].</w:t>
      </w:r>
    </w:p>
    <w:p w:rsidR="007A49DB" w:rsidRPr="004A6BDA" w:rsidRDefault="007A49DB" w:rsidP="007A49DB">
      <w:pPr>
        <w:pStyle w:val="a3"/>
        <w:spacing w:line="360" w:lineRule="auto"/>
        <w:ind w:firstLine="709"/>
        <w:jc w:val="both"/>
        <w:rPr>
          <w:sz w:val="28"/>
          <w:szCs w:val="28"/>
        </w:rPr>
      </w:pPr>
      <w:r w:rsidRPr="004A6BDA">
        <w:rPr>
          <w:sz w:val="28"/>
          <w:szCs w:val="28"/>
        </w:rPr>
        <w:t xml:space="preserve">Гнучкість у волейболі розглядається як рухливість у суглобах, що дозволяє виконувати вправи з великою амплітудою. Вправи для її розвитку поділяють на активні та пасивні. Пасивні вправи передбачають допомогу партнера чи використання спортивного знаряддя або невеликого обтяження. Виконувати їх слід серіями по 10–15 рухів у кожній, із короткими (10–20 с) перервами, поступово збільшуючи амплітуду та доповнюючи інтервали відпочинку </w:t>
      </w:r>
      <w:proofErr w:type="spellStart"/>
      <w:r w:rsidRPr="004A6BDA">
        <w:rPr>
          <w:sz w:val="28"/>
          <w:szCs w:val="28"/>
        </w:rPr>
        <w:t>розслаблювальними</w:t>
      </w:r>
      <w:proofErr w:type="spellEnd"/>
      <w:r w:rsidRPr="004A6BDA">
        <w:rPr>
          <w:sz w:val="28"/>
          <w:szCs w:val="28"/>
        </w:rPr>
        <w:t xml:space="preserve"> рухами. Найчастіше вправи на гнучкість включають у ранкову розминку або підготовчу частину тренування, проте доцільно також періодично виділяти для них окремий час (10–15 хв), чергуючи вправи на розтяг із силовими, спрямованими на ті самі м’язові групи. Досягнутий рівень гнучкості зберігається лише за умови регулярного повторення аналогічних вправ щонайменше раз на день [</w:t>
      </w:r>
      <w:r w:rsidR="00676C1C">
        <w:rPr>
          <w:sz w:val="28"/>
          <w:szCs w:val="28"/>
        </w:rPr>
        <w:t>29; 31</w:t>
      </w:r>
      <w:r w:rsidRPr="004A6BDA">
        <w:rPr>
          <w:sz w:val="28"/>
          <w:szCs w:val="28"/>
        </w:rPr>
        <w:t>].</w:t>
      </w:r>
    </w:p>
    <w:p w:rsidR="008333A3" w:rsidRDefault="007A49DB" w:rsidP="008333A3">
      <w:pPr>
        <w:pStyle w:val="a3"/>
        <w:spacing w:line="360" w:lineRule="auto"/>
        <w:ind w:firstLine="709"/>
        <w:jc w:val="both"/>
        <w:rPr>
          <w:sz w:val="28"/>
          <w:szCs w:val="28"/>
        </w:rPr>
      </w:pPr>
      <w:r w:rsidRPr="004A6BDA">
        <w:rPr>
          <w:sz w:val="28"/>
          <w:szCs w:val="28"/>
        </w:rPr>
        <w:t xml:space="preserve">Отже, у контексті волейболу розвиток основних фізичних здібностей передбачає зосередження на характерних для цього виду спорту </w:t>
      </w:r>
      <w:proofErr w:type="spellStart"/>
      <w:r w:rsidRPr="004A6BDA">
        <w:rPr>
          <w:sz w:val="28"/>
          <w:szCs w:val="28"/>
        </w:rPr>
        <w:t>швидкісно</w:t>
      </w:r>
      <w:proofErr w:type="spellEnd"/>
      <w:r w:rsidRPr="004A6BDA">
        <w:rPr>
          <w:sz w:val="28"/>
          <w:szCs w:val="28"/>
        </w:rPr>
        <w:t xml:space="preserve">-силових, вибухових, координаційних і </w:t>
      </w:r>
      <w:proofErr w:type="spellStart"/>
      <w:r w:rsidRPr="004A6BDA">
        <w:rPr>
          <w:sz w:val="28"/>
          <w:szCs w:val="28"/>
        </w:rPr>
        <w:t>витривалісних</w:t>
      </w:r>
      <w:proofErr w:type="spellEnd"/>
      <w:r w:rsidRPr="004A6BDA">
        <w:rPr>
          <w:sz w:val="28"/>
          <w:szCs w:val="28"/>
        </w:rPr>
        <w:t xml:space="preserve"> компонентах. Специфічні фізичні якості гравців забезпечують успішне виконання техніко-тактичних прийомів і здатність підтримувати високий рівень ігрової активності протягом усього матчу. У наступній частині дослідження буде розглянуто специфічні засоби та методи спеціальної фізичної підготовки волейболістів, що відповідають викладеним вище принципам та враховують індивідуальні особливості кожного спортсмена.</w:t>
      </w:r>
    </w:p>
    <w:p w:rsidR="008333A3" w:rsidRDefault="008333A3" w:rsidP="008333A3">
      <w:pPr>
        <w:pStyle w:val="a3"/>
        <w:spacing w:line="360" w:lineRule="auto"/>
        <w:ind w:firstLine="709"/>
        <w:jc w:val="both"/>
        <w:rPr>
          <w:sz w:val="28"/>
          <w:szCs w:val="28"/>
        </w:rPr>
      </w:pPr>
    </w:p>
    <w:p w:rsidR="008333A3" w:rsidRPr="00B46531" w:rsidRDefault="008333A3" w:rsidP="008333A3">
      <w:pPr>
        <w:pStyle w:val="a3"/>
        <w:spacing w:line="360" w:lineRule="auto"/>
        <w:ind w:firstLine="709"/>
        <w:jc w:val="both"/>
        <w:rPr>
          <w:b/>
          <w:bCs/>
          <w:sz w:val="28"/>
          <w:szCs w:val="28"/>
        </w:rPr>
      </w:pPr>
      <w:r w:rsidRPr="00B46531">
        <w:rPr>
          <w:b/>
          <w:bCs/>
          <w:sz w:val="28"/>
          <w:szCs w:val="28"/>
        </w:rPr>
        <w:t>1.</w:t>
      </w:r>
      <w:r w:rsidR="00A1553B">
        <w:rPr>
          <w:b/>
          <w:bCs/>
          <w:sz w:val="28"/>
          <w:szCs w:val="28"/>
        </w:rPr>
        <w:t>3</w:t>
      </w:r>
      <w:r w:rsidRPr="00B46531">
        <w:rPr>
          <w:b/>
          <w:bCs/>
          <w:sz w:val="28"/>
          <w:szCs w:val="28"/>
        </w:rPr>
        <w:t>. Засоби та методичні підходи до фізичної підготовки волейболістів</w:t>
      </w:r>
    </w:p>
    <w:p w:rsidR="008333A3" w:rsidRPr="00B46531" w:rsidRDefault="008333A3" w:rsidP="008333A3">
      <w:pPr>
        <w:pStyle w:val="a3"/>
        <w:spacing w:line="360" w:lineRule="auto"/>
        <w:ind w:firstLine="709"/>
        <w:jc w:val="both"/>
        <w:rPr>
          <w:sz w:val="28"/>
          <w:szCs w:val="28"/>
        </w:rPr>
      </w:pPr>
      <w:r w:rsidRPr="00B46531">
        <w:rPr>
          <w:sz w:val="28"/>
          <w:szCs w:val="28"/>
        </w:rPr>
        <w:t xml:space="preserve">Спеціальна фізична підготовка (ВФП) волейболістів виступає як ефективний інструмент спеціалізованого формування їх специфічних фізичних якостей, що забезпечує оптимізацію не лише моторних характеристик, але й функціональних можливостей організму. Основними </w:t>
      </w:r>
      <w:r w:rsidRPr="00B46531">
        <w:rPr>
          <w:sz w:val="28"/>
          <w:szCs w:val="28"/>
        </w:rPr>
        <w:lastRenderedPageBreak/>
        <w:t xml:space="preserve">завданнями ВФП є розвиток вибухової сили м’язів ніг, плечового </w:t>
      </w:r>
      <w:proofErr w:type="spellStart"/>
      <w:r w:rsidRPr="00B46531">
        <w:rPr>
          <w:sz w:val="28"/>
          <w:szCs w:val="28"/>
        </w:rPr>
        <w:t>пояса</w:t>
      </w:r>
      <w:proofErr w:type="spellEnd"/>
      <w:r w:rsidRPr="00B46531">
        <w:rPr>
          <w:sz w:val="28"/>
          <w:szCs w:val="28"/>
        </w:rPr>
        <w:t xml:space="preserve"> та тулуба, удосконалення швидкості переміщення та реактивності, а також формування різновидів витривалості – швидкісної, стрибкової та ігрової. Крім того, важливою є робота над акробатичною та стрибковою спритністю, розвитком гнучкості, оптимізацією функціонального стану організму спортсменів, підвищенням рівня психологічної готовності та створення умов для адекватного відновлення після тренувальних і змагальних навантажень</w:t>
      </w:r>
      <w:r w:rsidR="00676C1C">
        <w:rPr>
          <w:sz w:val="28"/>
          <w:szCs w:val="28"/>
        </w:rPr>
        <w:t xml:space="preserve"> </w:t>
      </w:r>
      <w:r w:rsidR="00676C1C" w:rsidRPr="00CD60E5">
        <w:rPr>
          <w:sz w:val="28"/>
          <w:szCs w:val="28"/>
        </w:rPr>
        <w:t>[</w:t>
      </w:r>
      <w:r w:rsidR="00676C1C">
        <w:rPr>
          <w:sz w:val="28"/>
          <w:szCs w:val="28"/>
        </w:rPr>
        <w:t>32; 58</w:t>
      </w:r>
      <w:r w:rsidR="00676C1C" w:rsidRPr="00CD60E5">
        <w:rPr>
          <w:sz w:val="28"/>
          <w:szCs w:val="28"/>
        </w:rPr>
        <w:t>]</w:t>
      </w:r>
      <w:r w:rsidRPr="00B46531">
        <w:rPr>
          <w:sz w:val="28"/>
          <w:szCs w:val="28"/>
        </w:rPr>
        <w:t>.</w:t>
      </w:r>
    </w:p>
    <w:p w:rsidR="008333A3" w:rsidRPr="00B46531" w:rsidRDefault="008333A3" w:rsidP="008333A3">
      <w:pPr>
        <w:pStyle w:val="a3"/>
        <w:spacing w:line="360" w:lineRule="auto"/>
        <w:ind w:firstLine="709"/>
        <w:jc w:val="both"/>
        <w:rPr>
          <w:sz w:val="28"/>
          <w:szCs w:val="28"/>
        </w:rPr>
      </w:pPr>
      <w:r w:rsidRPr="00B46531">
        <w:rPr>
          <w:sz w:val="28"/>
          <w:szCs w:val="28"/>
        </w:rPr>
        <w:t xml:space="preserve">Основними методами та засобами фізичної підготовки є комплексно організовані вправи, що включають як змагальні, так і підготовчі елементи, рухова структура яких та характер нервово-м’язових зусиль максимально наближені до специфіки змагального процесу. Завдяки такому підходу вдосконалюються як технічні прийоми, так і розвиваються спеціальні фізичні якості, що забезпечує цілісність підготовчого процесу протягом річного циклу тренувань, з особливим акцентом на спеціально-підготовчому та </w:t>
      </w:r>
      <w:proofErr w:type="spellStart"/>
      <w:r w:rsidRPr="00B46531">
        <w:rPr>
          <w:sz w:val="28"/>
          <w:szCs w:val="28"/>
        </w:rPr>
        <w:t>передзмагальному</w:t>
      </w:r>
      <w:proofErr w:type="spellEnd"/>
      <w:r w:rsidRPr="00B46531">
        <w:rPr>
          <w:sz w:val="28"/>
          <w:szCs w:val="28"/>
        </w:rPr>
        <w:t xml:space="preserve"> етапах, а також із застосуванням у меншій мірі під час змагань.</w:t>
      </w:r>
    </w:p>
    <w:p w:rsidR="008333A3" w:rsidRPr="00B46531" w:rsidRDefault="008333A3" w:rsidP="008333A3">
      <w:pPr>
        <w:pStyle w:val="a3"/>
        <w:spacing w:line="360" w:lineRule="auto"/>
        <w:ind w:firstLine="709"/>
        <w:jc w:val="both"/>
        <w:rPr>
          <w:sz w:val="28"/>
          <w:szCs w:val="28"/>
        </w:rPr>
      </w:pPr>
      <w:r w:rsidRPr="00B46531">
        <w:rPr>
          <w:sz w:val="28"/>
          <w:szCs w:val="28"/>
        </w:rPr>
        <w:t xml:space="preserve">Ведучою специфічною якістю у волейболі залишається стрибучість, методика розвитку якої викладена у численних наукових дослідженнях та навчальних посібниках. Максимальний ефект у підвищенні стрибкової здатності досягається шляхом використання комплексів вправ, що включають </w:t>
      </w:r>
      <w:proofErr w:type="spellStart"/>
      <w:r w:rsidRPr="00B46531">
        <w:rPr>
          <w:sz w:val="28"/>
          <w:szCs w:val="28"/>
        </w:rPr>
        <w:t>настрибування</w:t>
      </w:r>
      <w:proofErr w:type="spellEnd"/>
      <w:r w:rsidRPr="00B46531">
        <w:rPr>
          <w:sz w:val="28"/>
          <w:szCs w:val="28"/>
        </w:rPr>
        <w:t xml:space="preserve">, перестрибування та виконання завдань із діставанням різних об’єктів. Значне збільшення висоти стрибка забезпечується вправами, орієнтованими на використання кінетичної енергії ваги власного тіла – наприклад, багаторазові </w:t>
      </w:r>
      <w:proofErr w:type="spellStart"/>
      <w:r w:rsidRPr="00B46531">
        <w:rPr>
          <w:sz w:val="28"/>
          <w:szCs w:val="28"/>
        </w:rPr>
        <w:t>настрибування</w:t>
      </w:r>
      <w:proofErr w:type="spellEnd"/>
      <w:r w:rsidRPr="00B46531">
        <w:rPr>
          <w:sz w:val="28"/>
          <w:szCs w:val="28"/>
        </w:rPr>
        <w:t xml:space="preserve"> та зістрибування на гімнастичні мати або різновисокі тумби. До цього набору ефективних засобів відносяться також </w:t>
      </w:r>
      <w:proofErr w:type="spellStart"/>
      <w:r w:rsidRPr="00B46531">
        <w:rPr>
          <w:sz w:val="28"/>
          <w:szCs w:val="28"/>
        </w:rPr>
        <w:t>швидкісносилові</w:t>
      </w:r>
      <w:proofErr w:type="spellEnd"/>
      <w:r w:rsidRPr="00B46531">
        <w:rPr>
          <w:sz w:val="28"/>
          <w:szCs w:val="28"/>
        </w:rPr>
        <w:t xml:space="preserve"> вправи з обтяженнями, стрибки через перешкоди, а також стрибки в глибину, які являють собою потужний подразник для нервово-м’язової системи, стимулюючи прояви максимальної сили при відштовхуванні</w:t>
      </w:r>
      <w:r w:rsidR="00676C1C">
        <w:rPr>
          <w:sz w:val="28"/>
          <w:szCs w:val="28"/>
        </w:rPr>
        <w:t xml:space="preserve"> </w:t>
      </w:r>
      <w:r w:rsidR="00676C1C" w:rsidRPr="00CD60E5">
        <w:rPr>
          <w:sz w:val="28"/>
          <w:szCs w:val="28"/>
        </w:rPr>
        <w:t>[</w:t>
      </w:r>
      <w:r w:rsidR="00676C1C">
        <w:rPr>
          <w:sz w:val="28"/>
          <w:szCs w:val="28"/>
        </w:rPr>
        <w:t>57</w:t>
      </w:r>
      <w:r w:rsidR="00676C1C" w:rsidRPr="00CD60E5">
        <w:rPr>
          <w:sz w:val="28"/>
          <w:szCs w:val="28"/>
        </w:rPr>
        <w:t>]</w:t>
      </w:r>
      <w:r w:rsidRPr="00B46531">
        <w:rPr>
          <w:sz w:val="28"/>
          <w:szCs w:val="28"/>
        </w:rPr>
        <w:t>.</w:t>
      </w:r>
    </w:p>
    <w:p w:rsidR="008333A3" w:rsidRPr="00B46531" w:rsidRDefault="008333A3" w:rsidP="008333A3">
      <w:pPr>
        <w:pStyle w:val="a3"/>
        <w:spacing w:line="360" w:lineRule="auto"/>
        <w:ind w:firstLine="709"/>
        <w:jc w:val="both"/>
        <w:rPr>
          <w:sz w:val="28"/>
          <w:szCs w:val="28"/>
        </w:rPr>
      </w:pPr>
      <w:r w:rsidRPr="00B46531">
        <w:rPr>
          <w:sz w:val="28"/>
          <w:szCs w:val="28"/>
        </w:rPr>
        <w:lastRenderedPageBreak/>
        <w:t xml:space="preserve">Процес розвитку стрибучості розпочинається із </w:t>
      </w:r>
      <w:proofErr w:type="spellStart"/>
      <w:r w:rsidRPr="00B46531">
        <w:rPr>
          <w:sz w:val="28"/>
          <w:szCs w:val="28"/>
        </w:rPr>
        <w:t>загальнофізичних</w:t>
      </w:r>
      <w:proofErr w:type="spellEnd"/>
      <w:r w:rsidRPr="00B46531">
        <w:rPr>
          <w:sz w:val="28"/>
          <w:szCs w:val="28"/>
        </w:rPr>
        <w:t xml:space="preserve"> вправ, спрямованих на розвиток сили, після чого паралельно інтегрується робота над м’язовою силою та швидкістю скорочення м’язів. У спеціалізованій стрибковій підготовці рекомендується застосовувати як стрибкові вправи з додатковим обтяженням, так і без нього, а також вправи, орієнтовані на вдосконалення техніки волейбольної гри. Оптимальне дозування при виконанні вправ із застосуванням обтяжень полягає у виконанні 10–20 стрибків у межах однієї серії з інтервалами відпочинку тривалістю 2–3 хвилини та загальною кількістю 5–6 серій. Для стрибкових вправ без обтяження рекомендовано 10–20 стрибків у серії з безперервною інтенсивністю, інтервалами відпочинку 1–2 хвилини та загальною кількістю 5–7 серій протягом тренування. Зразковими варіантами вправ, що сприяють розвитку </w:t>
      </w:r>
      <w:proofErr w:type="spellStart"/>
      <w:r w:rsidRPr="00B46531">
        <w:rPr>
          <w:sz w:val="28"/>
          <w:szCs w:val="28"/>
        </w:rPr>
        <w:t>стрибковості</w:t>
      </w:r>
      <w:proofErr w:type="spellEnd"/>
      <w:r w:rsidRPr="00B46531">
        <w:rPr>
          <w:sz w:val="28"/>
          <w:szCs w:val="28"/>
        </w:rPr>
        <w:t>, є стрибки з місця або з розбігу з досягненням баскетбольного щита чи кільця, стрибки з глибокого присіду, варіанти стрибків із скакалкою на двох ногах, серійні стрибки з досягненням заданого предмета, стрибки з розбігу з ударом по підвішеному м’ячу, імітації блокування як у статичному положенні, так і після переміщення, а також виконання ударів нападників через сітку після розбігу з використанням різних траєкторій передач</w:t>
      </w:r>
      <w:r w:rsidR="00676C1C">
        <w:rPr>
          <w:sz w:val="28"/>
          <w:szCs w:val="28"/>
        </w:rPr>
        <w:t xml:space="preserve"> </w:t>
      </w:r>
      <w:r w:rsidR="00676C1C" w:rsidRPr="00CD60E5">
        <w:rPr>
          <w:sz w:val="28"/>
          <w:szCs w:val="28"/>
        </w:rPr>
        <w:t>[</w:t>
      </w:r>
      <w:r w:rsidR="00676C1C">
        <w:rPr>
          <w:sz w:val="28"/>
          <w:szCs w:val="28"/>
        </w:rPr>
        <w:t>34; 39</w:t>
      </w:r>
      <w:r w:rsidR="00676C1C" w:rsidRPr="00CD60E5">
        <w:rPr>
          <w:sz w:val="28"/>
          <w:szCs w:val="28"/>
        </w:rPr>
        <w:t>]</w:t>
      </w:r>
      <w:r w:rsidRPr="00B46531">
        <w:rPr>
          <w:sz w:val="28"/>
          <w:szCs w:val="28"/>
        </w:rPr>
        <w:t>.</w:t>
      </w:r>
    </w:p>
    <w:p w:rsidR="008333A3" w:rsidRPr="00B46531" w:rsidRDefault="008333A3" w:rsidP="008333A3">
      <w:pPr>
        <w:pStyle w:val="a3"/>
        <w:spacing w:line="360" w:lineRule="auto"/>
        <w:ind w:firstLine="709"/>
        <w:jc w:val="both"/>
        <w:rPr>
          <w:sz w:val="28"/>
          <w:szCs w:val="28"/>
        </w:rPr>
      </w:pPr>
      <w:r w:rsidRPr="00B46531">
        <w:rPr>
          <w:sz w:val="28"/>
          <w:szCs w:val="28"/>
        </w:rPr>
        <w:t xml:space="preserve">Розвиток сили ударного руху руки, що виконує удар, реалізується за рахунок багаторазового та багатосерійного виконання динамічних вправ з використанням гумових стрічок і амортизаторів, що імітують ударні рухи в режимі перевантаження. Для цього також застосовуються кидки набивних м’ячів різної ваги та розміру, причому особливого ефекту досягається при виконанні парних вправ із двома набивними м’ячами, коли один із партнерів виконує кидок із-за голови двома руками по високій траєкторії, а інший – по більш пологій. Додатково використовуються вправи з кидання тенісних м’ячів та метання каменю на дальність. Інтегральним елементом, що об’єднує розвиток сили та технічної складової ударного руху, є вправи, що включають </w:t>
      </w:r>
      <w:r w:rsidRPr="00B46531">
        <w:rPr>
          <w:sz w:val="28"/>
          <w:szCs w:val="28"/>
        </w:rPr>
        <w:lastRenderedPageBreak/>
        <w:t>удари по підлозі з відскоком м’яча від стінки, удари по підвішеному м’ячу та удари по м’ячу через сітку</w:t>
      </w:r>
      <w:r w:rsidR="00676C1C">
        <w:rPr>
          <w:sz w:val="28"/>
          <w:szCs w:val="28"/>
        </w:rPr>
        <w:t xml:space="preserve"> </w:t>
      </w:r>
      <w:r w:rsidR="00676C1C" w:rsidRPr="00CD60E5">
        <w:rPr>
          <w:sz w:val="28"/>
          <w:szCs w:val="28"/>
        </w:rPr>
        <w:t>[</w:t>
      </w:r>
      <w:r w:rsidR="00676C1C">
        <w:rPr>
          <w:sz w:val="28"/>
          <w:szCs w:val="28"/>
        </w:rPr>
        <w:t>42</w:t>
      </w:r>
      <w:r w:rsidR="00676C1C" w:rsidRPr="00CD60E5">
        <w:rPr>
          <w:sz w:val="28"/>
          <w:szCs w:val="28"/>
        </w:rPr>
        <w:t>]</w:t>
      </w:r>
      <w:r w:rsidRPr="00B46531">
        <w:rPr>
          <w:sz w:val="28"/>
          <w:szCs w:val="28"/>
        </w:rPr>
        <w:t>.</w:t>
      </w:r>
    </w:p>
    <w:p w:rsidR="008333A3" w:rsidRPr="00B46531" w:rsidRDefault="008333A3" w:rsidP="008333A3">
      <w:pPr>
        <w:pStyle w:val="a3"/>
        <w:spacing w:line="360" w:lineRule="auto"/>
        <w:ind w:firstLine="709"/>
        <w:jc w:val="both"/>
        <w:rPr>
          <w:sz w:val="28"/>
          <w:szCs w:val="28"/>
        </w:rPr>
      </w:pPr>
      <w:r w:rsidRPr="00B46531">
        <w:rPr>
          <w:sz w:val="28"/>
          <w:szCs w:val="28"/>
        </w:rPr>
        <w:t xml:space="preserve">Для оптимізації сили м’язів рук та плечового </w:t>
      </w:r>
      <w:proofErr w:type="spellStart"/>
      <w:r w:rsidRPr="00B46531">
        <w:rPr>
          <w:sz w:val="28"/>
          <w:szCs w:val="28"/>
        </w:rPr>
        <w:t>пояса</w:t>
      </w:r>
      <w:proofErr w:type="spellEnd"/>
      <w:r w:rsidRPr="00B46531">
        <w:rPr>
          <w:sz w:val="28"/>
          <w:szCs w:val="28"/>
        </w:rPr>
        <w:t xml:space="preserve"> застосовуються вправи, що включають різні варіанти згинання і розгинання рук у положенні лежачи, вправи з переміщенням на руках, так звані «</w:t>
      </w:r>
      <w:proofErr w:type="spellStart"/>
      <w:r w:rsidRPr="00B46531">
        <w:rPr>
          <w:sz w:val="28"/>
          <w:szCs w:val="28"/>
        </w:rPr>
        <w:t>відстрибування</w:t>
      </w:r>
      <w:proofErr w:type="spellEnd"/>
      <w:r w:rsidRPr="00B46531">
        <w:rPr>
          <w:sz w:val="28"/>
          <w:szCs w:val="28"/>
        </w:rPr>
        <w:t xml:space="preserve">», коли ноги підтримує партнер, а також кидки набивних м’ячів однією чи двома руками із розбігу, з місця або в положенні сидячи на підлозі. До цього перераховуються також різновиди жиму штанги та вправи, що імітують ударний рух руки під час </w:t>
      </w:r>
      <w:proofErr w:type="spellStart"/>
      <w:r w:rsidRPr="00B46531">
        <w:rPr>
          <w:sz w:val="28"/>
          <w:szCs w:val="28"/>
        </w:rPr>
        <w:t>нападних</w:t>
      </w:r>
      <w:proofErr w:type="spellEnd"/>
      <w:r w:rsidRPr="00B46531">
        <w:rPr>
          <w:sz w:val="28"/>
          <w:szCs w:val="28"/>
        </w:rPr>
        <w:t xml:space="preserve"> дій на блоковому пристрої або з використанням гумового амортизатора. Методи розвитку сили мають різний характер, зокрема метод «до відмови», що передбачає багаторазове повільне виконання вправ із зусиллям на рівні 50–70% від максимального, а також метод великих зусиль, коли та ж вправа виконується багаторазово на рівні 80–90% від максимального. Ці підходи переважно використовуються для розвитку сили м’язів ніг, при цьому інтенсивність залишається низькою, кількість повторень визначається до появи перших ознак м’язової втоми, а число серій складає 3–6. До того ж застосовуються повторний метод, який має дві форми: одна з яких орієнтується на подолання ненасиченого опору з максимальною швидкістю при використанні малих обтяжень (15–20 повторень у серії, 5–6 серій), а друга – на подолання ненасиченого опору з варіацією зусиль у межах 50–80% від максимуму (10–15 повторень у серії, 4–6 серій). До спектру методів відносяться також методи кругового тренування, пов’язаний метод, який характеризується одночасним розвитком сили та </w:t>
      </w:r>
      <w:proofErr w:type="spellStart"/>
      <w:r w:rsidRPr="00B46531">
        <w:rPr>
          <w:sz w:val="28"/>
          <w:szCs w:val="28"/>
        </w:rPr>
        <w:t>швидкісносилових</w:t>
      </w:r>
      <w:proofErr w:type="spellEnd"/>
      <w:r w:rsidRPr="00B46531">
        <w:rPr>
          <w:sz w:val="28"/>
          <w:szCs w:val="28"/>
        </w:rPr>
        <w:t xml:space="preserve"> якостей під час виконання технічних прийомів (при високій інтенсивності, до появи ознак м’язової втоми, з інтервалами відпочинку 2–4 хвилини та 4–7 серіями), а також інтервальний метод, що застосовується для стрибкових вправ без обтяження, де параметри навантаження залишаються постійними протягом тренування</w:t>
      </w:r>
      <w:r w:rsidR="00676C1C">
        <w:rPr>
          <w:sz w:val="28"/>
          <w:szCs w:val="28"/>
        </w:rPr>
        <w:t xml:space="preserve"> </w:t>
      </w:r>
      <w:r w:rsidR="00676C1C" w:rsidRPr="00CD60E5">
        <w:rPr>
          <w:sz w:val="28"/>
          <w:szCs w:val="28"/>
        </w:rPr>
        <w:t>[</w:t>
      </w:r>
      <w:r w:rsidR="00676C1C">
        <w:rPr>
          <w:sz w:val="28"/>
          <w:szCs w:val="28"/>
        </w:rPr>
        <w:t>45</w:t>
      </w:r>
      <w:r w:rsidR="00676C1C" w:rsidRPr="00CD60E5">
        <w:rPr>
          <w:sz w:val="28"/>
          <w:szCs w:val="28"/>
        </w:rPr>
        <w:t>]</w:t>
      </w:r>
      <w:r w:rsidRPr="00B46531">
        <w:rPr>
          <w:sz w:val="28"/>
          <w:szCs w:val="28"/>
        </w:rPr>
        <w:t>.</w:t>
      </w:r>
    </w:p>
    <w:p w:rsidR="008333A3" w:rsidRPr="00B46531" w:rsidRDefault="008333A3" w:rsidP="008333A3">
      <w:pPr>
        <w:pStyle w:val="a3"/>
        <w:spacing w:line="360" w:lineRule="auto"/>
        <w:ind w:firstLine="709"/>
        <w:jc w:val="both"/>
        <w:rPr>
          <w:sz w:val="28"/>
          <w:szCs w:val="28"/>
        </w:rPr>
      </w:pPr>
      <w:r w:rsidRPr="00B46531">
        <w:rPr>
          <w:sz w:val="28"/>
          <w:szCs w:val="28"/>
        </w:rPr>
        <w:t xml:space="preserve">Швидкість у волейболі охоплює як швидкість рухової реакції, так і швидкість окремих рухів та переміщень. Розвиток швидкості реакції </w:t>
      </w:r>
      <w:r w:rsidRPr="00B46531">
        <w:rPr>
          <w:sz w:val="28"/>
          <w:szCs w:val="28"/>
        </w:rPr>
        <w:lastRenderedPageBreak/>
        <w:t xml:space="preserve">здійснюється за допомогою вправ, що включають дзеркальне виконання рухів у парах, біг підтюпцем із швидкою зміною напрямку за сигналом (при цьому виконуються перекиди, стрибки з поворотом на 360° та інші динамічні елементи), а також спеціалізовані вправи типу «тренування воротаря», коли з відстані 5–6 метрів по черзі кидають м’ячі, а воротар здійснює їх відбивання. Додатково використовуються ігрові вправи типу «виклик номерів», «день і ніч» тощо. Для розвитку граничної швидкості окремих рухів застосовуються вправи, що включають виконання стрибка з одночасним швидким рухом рук перед грудьми та за спиною, подвійне торкання ногою під час стрибка, передачу м’яча в одному стрибку на відстані 1–2 метрів, вправи з виштовхування набивного м’яча з положення лежачи з подальшим підйомом і ловлею, а також серії </w:t>
      </w:r>
      <w:proofErr w:type="spellStart"/>
      <w:r w:rsidRPr="00B46531">
        <w:rPr>
          <w:sz w:val="28"/>
          <w:szCs w:val="28"/>
        </w:rPr>
        <w:t>швидкостних</w:t>
      </w:r>
      <w:proofErr w:type="spellEnd"/>
      <w:r w:rsidRPr="00B46531">
        <w:rPr>
          <w:sz w:val="28"/>
          <w:szCs w:val="28"/>
        </w:rPr>
        <w:t xml:space="preserve"> подач і передач м’яча двома руками у стіну. Розвиток швидкості переміщень забезпечується вправами, що включають біг із високим підйомом стегна, коли стопа виконує взаємодію з протилежною рукою, біг спиною вперед широкими кроками, зигзагоподібний біг між прапорцями, човниковий біг тощо. Серед методів розвитку швидкості виділяються повторний метод із виконанням вправ з максимальною швидкістю протягом 15–20 секунд із відновленням до однієї хвилини між 6–8 серіями, змінний метод із ритмічним чергуванням рухів високої інтенсивності, інтервальний метод із суворо регламентованими інтервалами відпочинку, пов’язаний метод, що включає технічні прийоми та імітаційні вправи з високою інтенсивністю на короткий період, метод кругового тренування, при якому кожна «станція» характеризується певним </w:t>
      </w:r>
      <w:proofErr w:type="spellStart"/>
      <w:r w:rsidRPr="00B46531">
        <w:rPr>
          <w:sz w:val="28"/>
          <w:szCs w:val="28"/>
        </w:rPr>
        <w:t>тренуючим</w:t>
      </w:r>
      <w:proofErr w:type="spellEnd"/>
      <w:r w:rsidRPr="00B46531">
        <w:rPr>
          <w:sz w:val="28"/>
          <w:szCs w:val="28"/>
        </w:rPr>
        <w:t xml:space="preserve"> впливом, та метод змагання, що симулює виконання вправ у змагальних умовах</w:t>
      </w:r>
      <w:r w:rsidR="00676C1C">
        <w:rPr>
          <w:sz w:val="28"/>
          <w:szCs w:val="28"/>
        </w:rPr>
        <w:t xml:space="preserve"> </w:t>
      </w:r>
      <w:r w:rsidR="00676C1C" w:rsidRPr="00CD60E5">
        <w:rPr>
          <w:sz w:val="28"/>
          <w:szCs w:val="28"/>
        </w:rPr>
        <w:t>[</w:t>
      </w:r>
      <w:r w:rsidR="00676C1C">
        <w:rPr>
          <w:sz w:val="28"/>
          <w:szCs w:val="28"/>
        </w:rPr>
        <w:t>35; 50</w:t>
      </w:r>
      <w:r w:rsidR="00676C1C" w:rsidRPr="00CD60E5">
        <w:rPr>
          <w:sz w:val="28"/>
          <w:szCs w:val="28"/>
        </w:rPr>
        <w:t>]</w:t>
      </w:r>
      <w:r w:rsidRPr="00B46531">
        <w:rPr>
          <w:sz w:val="28"/>
          <w:szCs w:val="28"/>
        </w:rPr>
        <w:t>.</w:t>
      </w:r>
    </w:p>
    <w:p w:rsidR="008333A3" w:rsidRPr="00B46531" w:rsidRDefault="008333A3" w:rsidP="008333A3">
      <w:pPr>
        <w:pStyle w:val="a3"/>
        <w:spacing w:line="360" w:lineRule="auto"/>
        <w:ind w:firstLine="709"/>
        <w:jc w:val="both"/>
        <w:rPr>
          <w:sz w:val="28"/>
          <w:szCs w:val="28"/>
        </w:rPr>
      </w:pPr>
      <w:r w:rsidRPr="00B46531">
        <w:rPr>
          <w:sz w:val="28"/>
          <w:szCs w:val="28"/>
        </w:rPr>
        <w:t xml:space="preserve">Розвиток швидкісної витривалості реалізується за допомогою повторного, повторно-змінного та інтервального методів тренувань, тоді як засоби для розвитку стрибкової витривалості включають як вправи з малими обтяженнями, так і без них, що виконуються в імітаційному та основному режимах. Найефективнішими є повторний, інтервальний та круговий методи, де тривалість однієї серії коливається від 1 до 3 хвилин із безперервною </w:t>
      </w:r>
      <w:r w:rsidRPr="00B46531">
        <w:rPr>
          <w:sz w:val="28"/>
          <w:szCs w:val="28"/>
        </w:rPr>
        <w:lastRenderedPageBreak/>
        <w:t>інтенсивністю виконання стрибків, відпочинком 1–2 хвилини між серіями та загальною кількістю 5–8 серій.</w:t>
      </w:r>
    </w:p>
    <w:p w:rsidR="008333A3" w:rsidRPr="00B46531" w:rsidRDefault="008333A3" w:rsidP="008333A3">
      <w:pPr>
        <w:pStyle w:val="a3"/>
        <w:spacing w:line="360" w:lineRule="auto"/>
        <w:ind w:firstLine="709"/>
        <w:jc w:val="both"/>
        <w:rPr>
          <w:sz w:val="28"/>
          <w:szCs w:val="28"/>
        </w:rPr>
      </w:pPr>
      <w:r w:rsidRPr="00B46531">
        <w:rPr>
          <w:sz w:val="28"/>
          <w:szCs w:val="28"/>
        </w:rPr>
        <w:t xml:space="preserve">Ігрова витривалість удосконалюється шляхом організації ігор з великою кількістю партій, використанням неповних складів та проведенням тимчасових ігор, що стимулюють адаптивні процеси організму. У процесі гри досягається підвищення ігрової витривалості за рахунок включення вправ з різними </w:t>
      </w:r>
      <w:proofErr w:type="spellStart"/>
      <w:r w:rsidRPr="00B46531">
        <w:rPr>
          <w:sz w:val="28"/>
          <w:szCs w:val="28"/>
        </w:rPr>
        <w:t>тренуючими</w:t>
      </w:r>
      <w:proofErr w:type="spellEnd"/>
      <w:r w:rsidRPr="00B46531">
        <w:rPr>
          <w:sz w:val="28"/>
          <w:szCs w:val="28"/>
        </w:rPr>
        <w:t xml:space="preserve"> впливами, наприклад, стрибків на одній нозі із підтягуванням стегна до грудей, перекидів, човникового бігу тощо. Таке перевищення за обсягом і інтенсивністю змагальних навантажень створює додатковий «запас міцності», що сприяє прояву всіх аспектів підготовки спортсмена</w:t>
      </w:r>
      <w:r w:rsidR="00676C1C">
        <w:rPr>
          <w:sz w:val="28"/>
          <w:szCs w:val="28"/>
        </w:rPr>
        <w:t xml:space="preserve"> </w:t>
      </w:r>
      <w:r w:rsidR="00676C1C" w:rsidRPr="00CD60E5">
        <w:rPr>
          <w:sz w:val="28"/>
          <w:szCs w:val="28"/>
        </w:rPr>
        <w:t>[</w:t>
      </w:r>
      <w:r w:rsidR="00676C1C">
        <w:rPr>
          <w:sz w:val="28"/>
          <w:szCs w:val="28"/>
        </w:rPr>
        <w:t>36; 37</w:t>
      </w:r>
      <w:r w:rsidR="00676C1C" w:rsidRPr="00CD60E5">
        <w:rPr>
          <w:sz w:val="28"/>
          <w:szCs w:val="28"/>
        </w:rPr>
        <w:t>]</w:t>
      </w:r>
      <w:r w:rsidRPr="00B46531">
        <w:rPr>
          <w:sz w:val="28"/>
          <w:szCs w:val="28"/>
        </w:rPr>
        <w:t>.</w:t>
      </w:r>
    </w:p>
    <w:p w:rsidR="008333A3" w:rsidRPr="00B46531" w:rsidRDefault="008333A3" w:rsidP="008333A3">
      <w:pPr>
        <w:pStyle w:val="a3"/>
        <w:spacing w:line="360" w:lineRule="auto"/>
        <w:ind w:firstLine="709"/>
        <w:jc w:val="both"/>
        <w:rPr>
          <w:sz w:val="28"/>
          <w:szCs w:val="28"/>
        </w:rPr>
      </w:pPr>
      <w:r w:rsidRPr="00B46531">
        <w:rPr>
          <w:sz w:val="28"/>
          <w:szCs w:val="28"/>
        </w:rPr>
        <w:t xml:space="preserve">Розвиток спритності забезпечується застосуванням широкого спектру вправ, у яких спортсмен змушений </w:t>
      </w:r>
      <w:proofErr w:type="spellStart"/>
      <w:r w:rsidRPr="00B46531">
        <w:rPr>
          <w:sz w:val="28"/>
          <w:szCs w:val="28"/>
        </w:rPr>
        <w:t>оперативно</w:t>
      </w:r>
      <w:proofErr w:type="spellEnd"/>
      <w:r w:rsidRPr="00B46531">
        <w:rPr>
          <w:sz w:val="28"/>
          <w:szCs w:val="28"/>
        </w:rPr>
        <w:t xml:space="preserve"> реагувати на несподівані ситуації, використовуючи кмітливість, швидкість прийняття рішень та ефективність рухових дій. Всебічна фізична підготовка дозволяє накопичувати руховий репертуар загальної спритності, що є базисом для формування здатності до варіативного освоєння технічних прийомів гри (спеціальної спритності). До таких вправ відносяться біг через бар’єри різної висоти, зміна напрямку під час бігу, виконання перекидів з передачами м’яча, стрибки через гімнастичну лаву з поворотом на 180° із наступною передачею м’яча, блокові рухи з поворотом на 180° із прийомом м’яча після падіння, а також удари по підвішеному м’ячу з поворотом у стрибку на 90°.</w:t>
      </w:r>
    </w:p>
    <w:p w:rsidR="008333A3" w:rsidRPr="00B46531" w:rsidRDefault="008333A3" w:rsidP="008333A3">
      <w:pPr>
        <w:pStyle w:val="a3"/>
        <w:spacing w:line="360" w:lineRule="auto"/>
        <w:ind w:firstLine="709"/>
        <w:jc w:val="both"/>
        <w:rPr>
          <w:sz w:val="28"/>
          <w:szCs w:val="28"/>
        </w:rPr>
      </w:pPr>
      <w:r w:rsidRPr="00B46531">
        <w:rPr>
          <w:sz w:val="28"/>
          <w:szCs w:val="28"/>
        </w:rPr>
        <w:t xml:space="preserve">Розвиток гнучкості досягається за допомогою спеціалізованих вправ для розтягування м’язів у різних суглобах, виконання вправ у парах, на гімнастичній стінці та з використанням </w:t>
      </w:r>
      <w:proofErr w:type="spellStart"/>
      <w:r w:rsidRPr="00B46531">
        <w:rPr>
          <w:sz w:val="28"/>
          <w:szCs w:val="28"/>
        </w:rPr>
        <w:t>методик</w:t>
      </w:r>
      <w:proofErr w:type="spellEnd"/>
      <w:r w:rsidRPr="00B46531">
        <w:rPr>
          <w:sz w:val="28"/>
          <w:szCs w:val="28"/>
        </w:rPr>
        <w:t xml:space="preserve"> </w:t>
      </w:r>
      <w:proofErr w:type="spellStart"/>
      <w:r w:rsidRPr="00B46531">
        <w:rPr>
          <w:sz w:val="28"/>
          <w:szCs w:val="28"/>
        </w:rPr>
        <w:t>стрейчінгу</w:t>
      </w:r>
      <w:proofErr w:type="spellEnd"/>
      <w:r w:rsidRPr="00B46531">
        <w:rPr>
          <w:sz w:val="28"/>
          <w:szCs w:val="28"/>
        </w:rPr>
        <w:t>, при цьому переважно застосовується повторний метод тренувань.</w:t>
      </w:r>
    </w:p>
    <w:p w:rsidR="00A1553B" w:rsidRDefault="008333A3" w:rsidP="00A1553B">
      <w:pPr>
        <w:pStyle w:val="a3"/>
        <w:spacing w:line="360" w:lineRule="auto"/>
        <w:ind w:firstLine="709"/>
        <w:jc w:val="both"/>
        <w:rPr>
          <w:sz w:val="28"/>
          <w:szCs w:val="28"/>
        </w:rPr>
      </w:pPr>
      <w:r w:rsidRPr="00B46531">
        <w:rPr>
          <w:sz w:val="28"/>
          <w:szCs w:val="28"/>
        </w:rPr>
        <w:t xml:space="preserve">Таким чином, комплексне застосування системних методів і засобів спеціальної фізичної підготовки волейболістів, що включає розвиток сили, швидкості, витривалості, спритності та гнучкості, забезпечує умовну синергію всіх компонентів спортивної майстерності, сприяючи підвищенню </w:t>
      </w:r>
      <w:r w:rsidRPr="00B46531">
        <w:rPr>
          <w:sz w:val="28"/>
          <w:szCs w:val="28"/>
        </w:rPr>
        <w:lastRenderedPageBreak/>
        <w:t>ефективності техніки гри та загальній конкурентоспроможності спортсменів</w:t>
      </w:r>
      <w:r w:rsidR="00676C1C">
        <w:rPr>
          <w:sz w:val="28"/>
          <w:szCs w:val="28"/>
        </w:rPr>
        <w:t xml:space="preserve"> </w:t>
      </w:r>
      <w:r w:rsidR="00676C1C" w:rsidRPr="00CD60E5">
        <w:rPr>
          <w:sz w:val="28"/>
          <w:szCs w:val="28"/>
        </w:rPr>
        <w:t>[</w:t>
      </w:r>
      <w:r w:rsidR="00676C1C">
        <w:rPr>
          <w:sz w:val="28"/>
          <w:szCs w:val="28"/>
        </w:rPr>
        <w:t>38; 43</w:t>
      </w:r>
      <w:r w:rsidR="00676C1C" w:rsidRPr="00CD60E5">
        <w:rPr>
          <w:sz w:val="28"/>
          <w:szCs w:val="28"/>
        </w:rPr>
        <w:t>]</w:t>
      </w:r>
      <w:r w:rsidRPr="00B46531">
        <w:rPr>
          <w:sz w:val="28"/>
          <w:szCs w:val="28"/>
        </w:rPr>
        <w:t>.</w:t>
      </w:r>
    </w:p>
    <w:p w:rsidR="00A1553B" w:rsidRDefault="00A1553B" w:rsidP="00A1553B">
      <w:pPr>
        <w:pStyle w:val="a3"/>
        <w:spacing w:line="360" w:lineRule="auto"/>
        <w:ind w:firstLine="709"/>
        <w:jc w:val="both"/>
        <w:rPr>
          <w:sz w:val="28"/>
          <w:szCs w:val="28"/>
        </w:rPr>
      </w:pPr>
    </w:p>
    <w:p w:rsidR="00A1553B" w:rsidRPr="000A0E0E" w:rsidRDefault="00A1553B" w:rsidP="00A1553B">
      <w:pPr>
        <w:pStyle w:val="a3"/>
        <w:spacing w:line="360" w:lineRule="auto"/>
        <w:ind w:firstLine="709"/>
        <w:jc w:val="both"/>
        <w:rPr>
          <w:b/>
          <w:bCs/>
          <w:sz w:val="28"/>
          <w:szCs w:val="28"/>
        </w:rPr>
      </w:pPr>
      <w:r w:rsidRPr="000A0E0E">
        <w:rPr>
          <w:b/>
          <w:bCs/>
          <w:sz w:val="28"/>
          <w:szCs w:val="28"/>
        </w:rPr>
        <w:t>1.</w:t>
      </w:r>
      <w:r>
        <w:rPr>
          <w:b/>
          <w:bCs/>
          <w:sz w:val="28"/>
          <w:szCs w:val="28"/>
        </w:rPr>
        <w:t>4</w:t>
      </w:r>
      <w:r w:rsidRPr="000A0E0E">
        <w:rPr>
          <w:b/>
          <w:bCs/>
          <w:sz w:val="28"/>
          <w:szCs w:val="28"/>
        </w:rPr>
        <w:t>. Фітнес як комплексний підхід до розвитку фізичних якостей спортсменів</w:t>
      </w:r>
    </w:p>
    <w:p w:rsidR="00A1553B" w:rsidRPr="000A0E0E" w:rsidRDefault="00A1553B" w:rsidP="00A1553B">
      <w:pPr>
        <w:pStyle w:val="a3"/>
        <w:spacing w:line="360" w:lineRule="auto"/>
        <w:ind w:firstLine="709"/>
        <w:jc w:val="both"/>
        <w:rPr>
          <w:sz w:val="28"/>
          <w:szCs w:val="28"/>
        </w:rPr>
      </w:pPr>
      <w:r w:rsidRPr="000A0E0E">
        <w:rPr>
          <w:sz w:val="28"/>
          <w:szCs w:val="28"/>
        </w:rPr>
        <w:t>Фітнес – це одна з найсучасніших і досконалих систем фізичного виховання, що інтегрує в собі передові методики та ефективні прийоми розвитку організму. Незважаючи на відсутність єдиного загальновизнаного визначення, поняття фітнесу охоплює прагнення до оптимального рівня якості життя, яке включає соціальний, психічний, духовний і фізичний аспекти. У сучасній науковій парадигмі це поняття тісно пов’язане з концепцією позитивного здоров’я, що підкреслює комплексний характер підтримки та відновлення фізичного стану через збалансоване харчування, індивідуально адаптовані фізичні навантаження та систематичне застосування ефективних тренувальних програм.</w:t>
      </w:r>
    </w:p>
    <w:p w:rsidR="00A1553B" w:rsidRPr="000A0E0E" w:rsidRDefault="00A1553B" w:rsidP="00A1553B">
      <w:pPr>
        <w:pStyle w:val="a3"/>
        <w:spacing w:line="360" w:lineRule="auto"/>
        <w:ind w:firstLine="709"/>
        <w:jc w:val="both"/>
        <w:rPr>
          <w:sz w:val="28"/>
          <w:szCs w:val="28"/>
        </w:rPr>
      </w:pPr>
      <w:r w:rsidRPr="000A0E0E">
        <w:rPr>
          <w:sz w:val="28"/>
          <w:szCs w:val="28"/>
        </w:rPr>
        <w:t xml:space="preserve">Деякі фахівці трактують фітнес як систему заходів, спрямованих на відновлення і підтримку здоров’я шляхом правильного харчування та раціонального фізичного навантаження з урахуванням індивідуальних особливостей організму. Інші ж підкреслюють синтез різноманітних фізичних вправ, що впливають на всі життєві процеси – від </w:t>
      </w:r>
      <w:proofErr w:type="spellStart"/>
      <w:r w:rsidRPr="000A0E0E">
        <w:rPr>
          <w:sz w:val="28"/>
          <w:szCs w:val="28"/>
        </w:rPr>
        <w:t>кардіореспіраторної</w:t>
      </w:r>
      <w:proofErr w:type="spellEnd"/>
      <w:r w:rsidRPr="000A0E0E">
        <w:rPr>
          <w:sz w:val="28"/>
          <w:szCs w:val="28"/>
        </w:rPr>
        <w:t xml:space="preserve"> та м’язової функцій до координаційних здібностей і адаптаційних можливостей організму. Наукове визначення фітнесу може розглядатися як здатність серцево-судинної системи та м’язового апарату працювати з максимальною ефективністю, що забезпечує оптимальну функціональність організму в цілому. За точним перекладом з англійської мови термін «</w:t>
      </w:r>
      <w:proofErr w:type="spellStart"/>
      <w:r w:rsidRPr="000A0E0E">
        <w:rPr>
          <w:sz w:val="28"/>
          <w:szCs w:val="28"/>
        </w:rPr>
        <w:t>fitness</w:t>
      </w:r>
      <w:proofErr w:type="spellEnd"/>
      <w:r w:rsidRPr="000A0E0E">
        <w:rPr>
          <w:sz w:val="28"/>
          <w:szCs w:val="28"/>
        </w:rPr>
        <w:t>» означає «відповідність», що відображає гармонійність і відповідність застосовуваних вправ задля досягнення високих результатів у корекції фізичної форми і загальному зміцненні організму</w:t>
      </w:r>
      <w:r w:rsidR="00676C1C">
        <w:rPr>
          <w:sz w:val="28"/>
          <w:szCs w:val="28"/>
        </w:rPr>
        <w:t xml:space="preserve"> </w:t>
      </w:r>
      <w:r w:rsidR="00676C1C" w:rsidRPr="00CD60E5">
        <w:rPr>
          <w:sz w:val="28"/>
          <w:szCs w:val="28"/>
        </w:rPr>
        <w:t>[</w:t>
      </w:r>
      <w:r w:rsidR="0092512E">
        <w:rPr>
          <w:sz w:val="28"/>
          <w:szCs w:val="28"/>
        </w:rPr>
        <w:t>42; 56</w:t>
      </w:r>
      <w:r w:rsidR="00676C1C"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r w:rsidRPr="000A0E0E">
        <w:rPr>
          <w:sz w:val="28"/>
          <w:szCs w:val="28"/>
        </w:rPr>
        <w:t xml:space="preserve">Фізичний фітнес передбачає досягнення високих показників підготовленості, підтверджених об’єктивними тестами, і мінімізацію ризиків </w:t>
      </w:r>
      <w:r w:rsidRPr="000A0E0E">
        <w:rPr>
          <w:sz w:val="28"/>
          <w:szCs w:val="28"/>
        </w:rPr>
        <w:lastRenderedPageBreak/>
        <w:t xml:space="preserve">для здоров’я, що в сукупності характеризує оптимальний фізичний стан. У російській мові поняття фітнесу набуло декількох смислових відтінків. По-перше, воно означає комплекс заходів, спрямованих на різнобічний фізичний розвиток, формування здоров’я та підвищення рівня фізичної культури, що включає тренування з обтяженнями для зміцнення м’язової маси, аеробні або </w:t>
      </w:r>
      <w:proofErr w:type="spellStart"/>
      <w:r w:rsidRPr="000A0E0E">
        <w:rPr>
          <w:sz w:val="28"/>
          <w:szCs w:val="28"/>
        </w:rPr>
        <w:t>кардіотренування</w:t>
      </w:r>
      <w:proofErr w:type="spellEnd"/>
      <w:r w:rsidRPr="000A0E0E">
        <w:rPr>
          <w:sz w:val="28"/>
          <w:szCs w:val="28"/>
        </w:rPr>
        <w:t xml:space="preserve"> для розвитку серцево-судинної та дихальної систем, вправи на розвиток координації і гнучкості, а також формування культури харчування та здорового способу життя. У цьому контексті поняття фітнесу тісно переплітається з поняттями «фізична культура» або «фізична освіта». По-друге, фітнес виступає як окремий вид спорту, що з’явився в рамках бодібілдингу, коли потреба в оптимізації фізичних характеристик жінок викликала появу спеціальних змагань, у яких оцінюється не лише пропорційність тіла, але й вміння ефективно керувати ним через виконання довільної тренувальної програми.</w:t>
      </w:r>
    </w:p>
    <w:p w:rsidR="00A1553B" w:rsidRPr="000A0E0E" w:rsidRDefault="00A1553B" w:rsidP="00A1553B">
      <w:pPr>
        <w:pStyle w:val="a3"/>
        <w:spacing w:line="360" w:lineRule="auto"/>
        <w:ind w:firstLine="709"/>
        <w:jc w:val="both"/>
        <w:rPr>
          <w:sz w:val="28"/>
          <w:szCs w:val="28"/>
        </w:rPr>
      </w:pPr>
      <w:r w:rsidRPr="000A0E0E">
        <w:rPr>
          <w:sz w:val="28"/>
          <w:szCs w:val="28"/>
        </w:rPr>
        <w:t xml:space="preserve">Виникнення фітнесу як системи тренувань в США датують приблизно тридцятирічною давністю, хоча перші елементи фітнес-програм з’явилися ще під час Другої світової війни, коли американські солдати, щоб ефективно використовувати час, виконували базові вправи з обтяженнями для зміцнення преса та загальної фізичної підготовки. Згодом ці вправи були систематизовані та вдосконалені фахівцями з фізичної культури, набуваючи статусу класичних </w:t>
      </w:r>
      <w:proofErr w:type="spellStart"/>
      <w:r w:rsidRPr="000A0E0E">
        <w:rPr>
          <w:sz w:val="28"/>
          <w:szCs w:val="28"/>
        </w:rPr>
        <w:t>методик</w:t>
      </w:r>
      <w:proofErr w:type="spellEnd"/>
      <w:r w:rsidRPr="000A0E0E">
        <w:rPr>
          <w:sz w:val="28"/>
          <w:szCs w:val="28"/>
        </w:rPr>
        <w:t xml:space="preserve">. У 1970-х роках аналіз фізичного стану населення виявив численні проблеми зі здоров’ям, пов’язані з недостатньою руховою активністю, що спонукало до створення Ради з фітнесу за ініціативою президента США. До цієї ради увійшли провідні експерти і політичні діячі, завданням яких була популяризація фізичної культури. У 1983 році американець Марк </w:t>
      </w:r>
      <w:proofErr w:type="spellStart"/>
      <w:r w:rsidRPr="000A0E0E">
        <w:rPr>
          <w:sz w:val="28"/>
          <w:szCs w:val="28"/>
        </w:rPr>
        <w:t>Мастров</w:t>
      </w:r>
      <w:proofErr w:type="spellEnd"/>
      <w:r w:rsidRPr="000A0E0E">
        <w:rPr>
          <w:sz w:val="28"/>
          <w:szCs w:val="28"/>
        </w:rPr>
        <w:t xml:space="preserve"> розробив концепцію «24 години фітнесу», що базувалася на ідеї максимальної доступності фітнес-залів за принципом економічної ефективності та безперервного режиму роботи</w:t>
      </w:r>
      <w:r w:rsidR="0092512E">
        <w:rPr>
          <w:sz w:val="28"/>
          <w:szCs w:val="28"/>
        </w:rPr>
        <w:t xml:space="preserve"> </w:t>
      </w:r>
      <w:r w:rsidR="0092512E" w:rsidRPr="00CD60E5">
        <w:rPr>
          <w:sz w:val="28"/>
          <w:szCs w:val="28"/>
        </w:rPr>
        <w:t>[</w:t>
      </w:r>
      <w:r w:rsidR="0092512E">
        <w:rPr>
          <w:sz w:val="28"/>
          <w:szCs w:val="28"/>
        </w:rPr>
        <w:t>44; 51; 52</w:t>
      </w:r>
      <w:r w:rsidR="0092512E"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r w:rsidRPr="000A0E0E">
        <w:rPr>
          <w:sz w:val="28"/>
          <w:szCs w:val="28"/>
        </w:rPr>
        <w:t xml:space="preserve">У Росії феномен фітнесу з’явився відносно нещодавно – близько двох десятиліть тому. До цього основна увага приділялася професійному спорту та </w:t>
      </w:r>
      <w:r w:rsidRPr="000A0E0E">
        <w:rPr>
          <w:sz w:val="28"/>
          <w:szCs w:val="28"/>
        </w:rPr>
        <w:lastRenderedPageBreak/>
        <w:t>традиційній фізичній культурі, що відзначалася високим державним престижем і значними міжнародними досягненнями. Водночас країни, такі як Білорусія, вже давно інтегрували фітнес у систему охорони здоров’я, створюючи сучасні оздоровчі центри та фітнес-клуби, де застосовуються новітні наукові розробки і сучасні технології. Різноманітність програм, що постійно оновлюється, дозволяє адаптувати тренування до індивідуальних потреб та рівня підготовленості кожного учасника, що сприяє збереженню високого рейтингу цього напрямку серед інших видів фізичної культури.</w:t>
      </w:r>
    </w:p>
    <w:p w:rsidR="00A1553B" w:rsidRPr="000A0E0E" w:rsidRDefault="00A1553B" w:rsidP="00A1553B">
      <w:pPr>
        <w:pStyle w:val="a3"/>
        <w:spacing w:line="360" w:lineRule="auto"/>
        <w:ind w:firstLine="709"/>
        <w:jc w:val="both"/>
        <w:rPr>
          <w:sz w:val="28"/>
          <w:szCs w:val="28"/>
        </w:rPr>
      </w:pPr>
      <w:r w:rsidRPr="000A0E0E">
        <w:rPr>
          <w:sz w:val="28"/>
          <w:szCs w:val="28"/>
        </w:rPr>
        <w:t xml:space="preserve">На міжнародному рівні існує безліч організацій, які займаються питаннями фітнесу, а медичні, фізіологічні та педагогічні спільноти постійно розробляють нові напрямки та методики. Проведення конференцій, семінарів, фестивалів і конкурсів свідчить про активну інтеграцію фітнесу в систему охорони здоров’я і фізичного виховання. Проте одним із недоліків використання сучасних фітнес-програм є обмеженість джерел інформації, що базуються на комерційних моделях і не завжди можуть бути повноцінно використані у навчально-методичній, оздоровчій чи спортивній діяльності. Відсутність спеціалізованих навчальних посібників з </w:t>
      </w:r>
      <w:proofErr w:type="spellStart"/>
      <w:r w:rsidRPr="000A0E0E">
        <w:rPr>
          <w:sz w:val="28"/>
          <w:szCs w:val="28"/>
        </w:rPr>
        <w:t>методик</w:t>
      </w:r>
      <w:proofErr w:type="spellEnd"/>
      <w:r w:rsidRPr="000A0E0E">
        <w:rPr>
          <w:sz w:val="28"/>
          <w:szCs w:val="28"/>
        </w:rPr>
        <w:t xml:space="preserve"> застосування фітнес-програм є додатковою перешкодою для їх широкої інтеграції в систему фізичного виховання</w:t>
      </w:r>
      <w:r w:rsidR="0092512E">
        <w:rPr>
          <w:sz w:val="28"/>
          <w:szCs w:val="28"/>
        </w:rPr>
        <w:t xml:space="preserve"> </w:t>
      </w:r>
      <w:r w:rsidR="0092512E" w:rsidRPr="00CD60E5">
        <w:rPr>
          <w:sz w:val="28"/>
          <w:szCs w:val="28"/>
        </w:rPr>
        <w:t>[</w:t>
      </w:r>
      <w:r w:rsidR="0092512E">
        <w:rPr>
          <w:sz w:val="28"/>
          <w:szCs w:val="28"/>
        </w:rPr>
        <w:t>45; 47</w:t>
      </w:r>
      <w:r w:rsidR="0092512E"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r w:rsidRPr="000A0E0E">
        <w:rPr>
          <w:sz w:val="28"/>
          <w:szCs w:val="28"/>
        </w:rPr>
        <w:t xml:space="preserve">Сучасне поняття фітнесу включає численні напрямки, серед яких аеробіка та її варіанти, </w:t>
      </w:r>
      <w:proofErr w:type="spellStart"/>
      <w:r w:rsidRPr="000A0E0E">
        <w:rPr>
          <w:sz w:val="28"/>
          <w:szCs w:val="28"/>
        </w:rPr>
        <w:t>стретч</w:t>
      </w:r>
      <w:proofErr w:type="spellEnd"/>
      <w:r w:rsidRPr="000A0E0E">
        <w:rPr>
          <w:sz w:val="28"/>
          <w:szCs w:val="28"/>
        </w:rPr>
        <w:t xml:space="preserve">-тренування, вправи з елементами східних єдиноборств (такі як тай-чи, тай-бо тощо), фітнес-йога, </w:t>
      </w:r>
      <w:proofErr w:type="spellStart"/>
      <w:r w:rsidRPr="000A0E0E">
        <w:rPr>
          <w:sz w:val="28"/>
          <w:szCs w:val="28"/>
        </w:rPr>
        <w:t>шейпінг</w:t>
      </w:r>
      <w:proofErr w:type="spellEnd"/>
      <w:r w:rsidRPr="000A0E0E">
        <w:rPr>
          <w:sz w:val="28"/>
          <w:szCs w:val="28"/>
        </w:rPr>
        <w:t xml:space="preserve">, </w:t>
      </w:r>
      <w:proofErr w:type="spellStart"/>
      <w:r w:rsidRPr="000A0E0E">
        <w:rPr>
          <w:sz w:val="28"/>
          <w:szCs w:val="28"/>
        </w:rPr>
        <w:t>пілатес</w:t>
      </w:r>
      <w:proofErr w:type="spellEnd"/>
      <w:r w:rsidRPr="000A0E0E">
        <w:rPr>
          <w:sz w:val="28"/>
          <w:szCs w:val="28"/>
        </w:rPr>
        <w:t xml:space="preserve">, </w:t>
      </w:r>
      <w:proofErr w:type="spellStart"/>
      <w:r w:rsidRPr="000A0E0E">
        <w:rPr>
          <w:sz w:val="28"/>
          <w:szCs w:val="28"/>
        </w:rPr>
        <w:t>каланетика</w:t>
      </w:r>
      <w:proofErr w:type="spellEnd"/>
      <w:r w:rsidRPr="000A0E0E">
        <w:rPr>
          <w:sz w:val="28"/>
          <w:szCs w:val="28"/>
        </w:rPr>
        <w:t xml:space="preserve"> та </w:t>
      </w:r>
      <w:proofErr w:type="spellStart"/>
      <w:r w:rsidRPr="000A0E0E">
        <w:rPr>
          <w:sz w:val="28"/>
          <w:szCs w:val="28"/>
        </w:rPr>
        <w:t>бодібілдінг</w:t>
      </w:r>
      <w:proofErr w:type="spellEnd"/>
      <w:r w:rsidRPr="000A0E0E">
        <w:rPr>
          <w:sz w:val="28"/>
          <w:szCs w:val="28"/>
        </w:rPr>
        <w:t xml:space="preserve">. Аеробіка як форма фізичного тренування поєднує спеціально підібрані гімнастичні вправи, бігові елементи, стрибки та підскоки, що виконуються під музичний супровід і спрямовані на підвищене споживання кисню. Цей термін, введений К. Купером у 1960 році, базується на фізіологічних принципах аеробного енергозабезпечення, що підтверджується системою таблиць для оцінки фізичного стану та прогресу. Сучасна аеробіка є еволюцією класичної гімнастики, інтегруючи елементи європейських шкіл, східної культури, танцювальної та хореографічної технік, </w:t>
      </w:r>
      <w:r w:rsidRPr="000A0E0E">
        <w:rPr>
          <w:sz w:val="28"/>
          <w:szCs w:val="28"/>
        </w:rPr>
        <w:lastRenderedPageBreak/>
        <w:t>що дозволяють протягом багатьох десятиліть зберігати високий рівень популярності.</w:t>
      </w:r>
    </w:p>
    <w:p w:rsidR="00A1553B" w:rsidRPr="000A0E0E" w:rsidRDefault="00A1553B" w:rsidP="00A1553B">
      <w:pPr>
        <w:pStyle w:val="a3"/>
        <w:spacing w:line="360" w:lineRule="auto"/>
        <w:ind w:firstLine="709"/>
        <w:jc w:val="both"/>
        <w:rPr>
          <w:sz w:val="28"/>
          <w:szCs w:val="28"/>
        </w:rPr>
      </w:pPr>
      <w:r w:rsidRPr="000A0E0E">
        <w:rPr>
          <w:sz w:val="28"/>
          <w:szCs w:val="28"/>
        </w:rPr>
        <w:t xml:space="preserve">Будь-яка аеробна активність передбачає тривалу та інтенсивну роботу великих м’язових груп, що супроводжується вираженим фізіологічним та біомеханічним ефектом. Вона сприяє зміцненню серцево-судинної та дихальної систем, розвитку координації, збільшенню м’язової сили та загальної витривалості, а також підвищує працездатність організму. Формування аеробного комплексу здійснюється з урахуванням конкретних цілей тренувального процесу, тому аеробіка може набувати різних форм – від ігрової для дітей до атлетичної для дорослих, а також </w:t>
      </w:r>
      <w:proofErr w:type="spellStart"/>
      <w:r w:rsidRPr="000A0E0E">
        <w:rPr>
          <w:sz w:val="28"/>
          <w:szCs w:val="28"/>
        </w:rPr>
        <w:t>психорегулюючої</w:t>
      </w:r>
      <w:proofErr w:type="spellEnd"/>
      <w:r w:rsidRPr="000A0E0E">
        <w:rPr>
          <w:sz w:val="28"/>
          <w:szCs w:val="28"/>
        </w:rPr>
        <w:t xml:space="preserve"> чи танцювальної, що сприяє загальнооздоровчому ефекту. Як зазначають методичні рекомендації, заняття аеробікою можуть використовуватися для розминки, загальної чи спеціальної підготовки, а також для емоційної розрядки спортсменів.</w:t>
      </w:r>
    </w:p>
    <w:p w:rsidR="00A1553B" w:rsidRPr="000A0E0E" w:rsidRDefault="00A1553B" w:rsidP="00A1553B">
      <w:pPr>
        <w:pStyle w:val="a3"/>
        <w:spacing w:line="360" w:lineRule="auto"/>
        <w:ind w:firstLine="709"/>
        <w:jc w:val="both"/>
        <w:rPr>
          <w:sz w:val="28"/>
          <w:szCs w:val="28"/>
        </w:rPr>
      </w:pPr>
      <w:r w:rsidRPr="000A0E0E">
        <w:rPr>
          <w:sz w:val="28"/>
          <w:szCs w:val="28"/>
        </w:rPr>
        <w:t xml:space="preserve">Сучасна аеробіка включає понад сорок напрямків, серед яких можна виділити памп (силова аеробіка з використанням міні-штанги), степ-аеробіку, водні аеробні тренування, </w:t>
      </w:r>
      <w:proofErr w:type="spellStart"/>
      <w:r w:rsidRPr="000A0E0E">
        <w:rPr>
          <w:sz w:val="28"/>
          <w:szCs w:val="28"/>
        </w:rPr>
        <w:t>джазесайз</w:t>
      </w:r>
      <w:proofErr w:type="spellEnd"/>
      <w:r w:rsidRPr="000A0E0E">
        <w:rPr>
          <w:sz w:val="28"/>
          <w:szCs w:val="28"/>
        </w:rPr>
        <w:t xml:space="preserve">, слайд, </w:t>
      </w:r>
      <w:proofErr w:type="spellStart"/>
      <w:r w:rsidRPr="000A0E0E">
        <w:rPr>
          <w:sz w:val="28"/>
          <w:szCs w:val="28"/>
        </w:rPr>
        <w:t>trekking</w:t>
      </w:r>
      <w:proofErr w:type="spellEnd"/>
      <w:r w:rsidRPr="000A0E0E">
        <w:rPr>
          <w:sz w:val="28"/>
          <w:szCs w:val="28"/>
        </w:rPr>
        <w:t xml:space="preserve">-аеробіку (тренування на спеціальних бігових доріжках), бокс-аеробіку, </w:t>
      </w:r>
      <w:proofErr w:type="spellStart"/>
      <w:r w:rsidRPr="000A0E0E">
        <w:rPr>
          <w:sz w:val="28"/>
          <w:szCs w:val="28"/>
        </w:rPr>
        <w:t>фітбол</w:t>
      </w:r>
      <w:proofErr w:type="spellEnd"/>
      <w:r w:rsidRPr="000A0E0E">
        <w:rPr>
          <w:sz w:val="28"/>
          <w:szCs w:val="28"/>
        </w:rPr>
        <w:t xml:space="preserve">-аеробіку та </w:t>
      </w:r>
      <w:proofErr w:type="spellStart"/>
      <w:r w:rsidRPr="000A0E0E">
        <w:rPr>
          <w:sz w:val="28"/>
          <w:szCs w:val="28"/>
        </w:rPr>
        <w:t>тераробіку</w:t>
      </w:r>
      <w:proofErr w:type="spellEnd"/>
      <w:r w:rsidRPr="000A0E0E">
        <w:rPr>
          <w:sz w:val="28"/>
          <w:szCs w:val="28"/>
        </w:rPr>
        <w:t>. Степ-аеробіка, що базується на базових кроках класичної аеробіки, передбачає використання спеціальної платформи, що дозволяє виконувати різноманітні рухи з підйомом і спуском, ефективно навантажуючи м’язи ніг і забезпечуючи можливість індивідуальної регуляції інтенсивності тренування. Водночас важливо дотримуватися технічних норм при розміщенні стопи і контролювати амплітуду рухів для забезпечення безпеки тренувального процесу</w:t>
      </w:r>
      <w:r w:rsidR="0092512E">
        <w:rPr>
          <w:sz w:val="28"/>
          <w:szCs w:val="28"/>
        </w:rPr>
        <w:t xml:space="preserve"> </w:t>
      </w:r>
      <w:r w:rsidR="0092512E" w:rsidRPr="00CD60E5">
        <w:rPr>
          <w:sz w:val="28"/>
          <w:szCs w:val="28"/>
        </w:rPr>
        <w:t>[8</w:t>
      </w:r>
      <w:r w:rsidR="0092512E">
        <w:rPr>
          <w:sz w:val="28"/>
          <w:szCs w:val="28"/>
        </w:rPr>
        <w:t>; 46</w:t>
      </w:r>
      <w:r w:rsidR="0092512E"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r w:rsidRPr="000A0E0E">
        <w:rPr>
          <w:sz w:val="28"/>
          <w:szCs w:val="28"/>
        </w:rPr>
        <w:t xml:space="preserve">Заняття з використанням </w:t>
      </w:r>
      <w:proofErr w:type="spellStart"/>
      <w:r w:rsidRPr="000A0E0E">
        <w:rPr>
          <w:sz w:val="28"/>
          <w:szCs w:val="28"/>
        </w:rPr>
        <w:t>фітболу</w:t>
      </w:r>
      <w:proofErr w:type="spellEnd"/>
      <w:r w:rsidRPr="000A0E0E">
        <w:rPr>
          <w:sz w:val="28"/>
          <w:szCs w:val="28"/>
        </w:rPr>
        <w:t xml:space="preserve">, великого гімнастичного м’яча, сприяють розвитку вестибулярного апарату, покращенню координації рухів і зниженню навантаження на хребет, що є особливо важливим для людей з порушеннями опорно-рухового апарату або з надмірною вагою. </w:t>
      </w:r>
      <w:proofErr w:type="spellStart"/>
      <w:r w:rsidRPr="000A0E0E">
        <w:rPr>
          <w:sz w:val="28"/>
          <w:szCs w:val="28"/>
        </w:rPr>
        <w:t>Фітбол</w:t>
      </w:r>
      <w:proofErr w:type="spellEnd"/>
      <w:r w:rsidRPr="000A0E0E">
        <w:rPr>
          <w:sz w:val="28"/>
          <w:szCs w:val="28"/>
        </w:rPr>
        <w:t xml:space="preserve"> дозволяє оптимально розподілити навантаження на суглоби та сприяє профілактиці варикозного розширення вен, остеохондрозу та артритів. Схема </w:t>
      </w:r>
      <w:r w:rsidRPr="000A0E0E">
        <w:rPr>
          <w:sz w:val="28"/>
          <w:szCs w:val="28"/>
        </w:rPr>
        <w:lastRenderedPageBreak/>
        <w:t xml:space="preserve">тренувань із </w:t>
      </w:r>
      <w:proofErr w:type="spellStart"/>
      <w:r w:rsidRPr="000A0E0E">
        <w:rPr>
          <w:sz w:val="28"/>
          <w:szCs w:val="28"/>
        </w:rPr>
        <w:t>фітболом</w:t>
      </w:r>
      <w:proofErr w:type="spellEnd"/>
      <w:r w:rsidRPr="000A0E0E">
        <w:rPr>
          <w:sz w:val="28"/>
          <w:szCs w:val="28"/>
        </w:rPr>
        <w:t xml:space="preserve"> має спільні риси з класичними програмами, проте адаптується до рівня підготовленості учасників і конкретних цілей, з особливим акцентом на вправи, що стимулюють роботу вестибулярного апарату.</w:t>
      </w:r>
    </w:p>
    <w:p w:rsidR="00A1553B" w:rsidRPr="000A0E0E" w:rsidRDefault="00A1553B" w:rsidP="00A1553B">
      <w:pPr>
        <w:pStyle w:val="a3"/>
        <w:spacing w:line="360" w:lineRule="auto"/>
        <w:ind w:firstLine="709"/>
        <w:jc w:val="both"/>
        <w:rPr>
          <w:sz w:val="28"/>
          <w:szCs w:val="28"/>
        </w:rPr>
      </w:pPr>
      <w:proofErr w:type="spellStart"/>
      <w:r w:rsidRPr="000A0E0E">
        <w:rPr>
          <w:sz w:val="28"/>
          <w:szCs w:val="28"/>
        </w:rPr>
        <w:t>Trekking</w:t>
      </w:r>
      <w:proofErr w:type="spellEnd"/>
      <w:r w:rsidRPr="000A0E0E">
        <w:rPr>
          <w:sz w:val="28"/>
          <w:szCs w:val="28"/>
        </w:rPr>
        <w:t>-аеробіка спрямована на загальне покращення фізичного стану та стимулювання роботи серцево-судинної і дихальної систем. Тренування проводяться на спеціалізованих бігових доріжках, де зміна кута нахилу та швидкості дозволяє індивідуально регулювати навантаження відповідно до фізичної підготовленості. Тривалість занять варіюється: для початківців – від 25 до 30 хвилин, а для більш підготовлених – до 40–45 хвилин.</w:t>
      </w:r>
    </w:p>
    <w:p w:rsidR="00A1553B" w:rsidRPr="000A0E0E" w:rsidRDefault="00A1553B" w:rsidP="00A1553B">
      <w:pPr>
        <w:pStyle w:val="a3"/>
        <w:spacing w:line="360" w:lineRule="auto"/>
        <w:ind w:firstLine="709"/>
        <w:jc w:val="both"/>
        <w:rPr>
          <w:sz w:val="28"/>
          <w:szCs w:val="28"/>
        </w:rPr>
      </w:pPr>
      <w:proofErr w:type="spellStart"/>
      <w:r w:rsidRPr="000A0E0E">
        <w:rPr>
          <w:sz w:val="28"/>
          <w:szCs w:val="28"/>
        </w:rPr>
        <w:t>Стретчинг</w:t>
      </w:r>
      <w:proofErr w:type="spellEnd"/>
      <w:r w:rsidRPr="000A0E0E">
        <w:rPr>
          <w:sz w:val="28"/>
          <w:szCs w:val="28"/>
        </w:rPr>
        <w:t xml:space="preserve">, як комплекс вправ і позицій для розтягування окремих м’язів, зв’язок і </w:t>
      </w:r>
      <w:proofErr w:type="spellStart"/>
      <w:r w:rsidRPr="000A0E0E">
        <w:rPr>
          <w:sz w:val="28"/>
          <w:szCs w:val="28"/>
        </w:rPr>
        <w:t>сухожиль</w:t>
      </w:r>
      <w:proofErr w:type="spellEnd"/>
      <w:r w:rsidRPr="000A0E0E">
        <w:rPr>
          <w:sz w:val="28"/>
          <w:szCs w:val="28"/>
        </w:rPr>
        <w:t xml:space="preserve">, ґрунтується на принципах чергування фаз напруги і розслаблення. Це дозволяє не лише покращити гнучкість, але й забезпечити позитивний вплив на загальний стан м’язової системи. Сучасна методика </w:t>
      </w:r>
      <w:proofErr w:type="spellStart"/>
      <w:r w:rsidRPr="000A0E0E">
        <w:rPr>
          <w:sz w:val="28"/>
          <w:szCs w:val="28"/>
        </w:rPr>
        <w:t>стретч</w:t>
      </w:r>
      <w:proofErr w:type="spellEnd"/>
      <w:r w:rsidRPr="000A0E0E">
        <w:rPr>
          <w:sz w:val="28"/>
          <w:szCs w:val="28"/>
        </w:rPr>
        <w:t xml:space="preserve">-тренувань включає різноманітні підходи: від пасивного статичного розтягування за допомогою зовнішньої сили до активного динамічного </w:t>
      </w:r>
      <w:proofErr w:type="spellStart"/>
      <w:r w:rsidRPr="000A0E0E">
        <w:rPr>
          <w:sz w:val="28"/>
          <w:szCs w:val="28"/>
        </w:rPr>
        <w:t>стретчингу</w:t>
      </w:r>
      <w:proofErr w:type="spellEnd"/>
      <w:r w:rsidRPr="000A0E0E">
        <w:rPr>
          <w:sz w:val="28"/>
          <w:szCs w:val="28"/>
        </w:rPr>
        <w:t>, де м’язи-антагоністи забезпечують ефективне розтягування цільової м’язової групи. Серед застосовуваних методів також виділяють техніку PNF (</w:t>
      </w:r>
      <w:proofErr w:type="spellStart"/>
      <w:r w:rsidRPr="000A0E0E">
        <w:rPr>
          <w:sz w:val="28"/>
          <w:szCs w:val="28"/>
        </w:rPr>
        <w:t>proprioreceptive</w:t>
      </w:r>
      <w:proofErr w:type="spellEnd"/>
      <w:r w:rsidRPr="000A0E0E">
        <w:rPr>
          <w:sz w:val="28"/>
          <w:szCs w:val="28"/>
        </w:rPr>
        <w:t xml:space="preserve"> </w:t>
      </w:r>
      <w:proofErr w:type="spellStart"/>
      <w:r w:rsidRPr="000A0E0E">
        <w:rPr>
          <w:sz w:val="28"/>
          <w:szCs w:val="28"/>
        </w:rPr>
        <w:t>neuromuscular</w:t>
      </w:r>
      <w:proofErr w:type="spellEnd"/>
      <w:r w:rsidRPr="000A0E0E">
        <w:rPr>
          <w:sz w:val="28"/>
          <w:szCs w:val="28"/>
        </w:rPr>
        <w:t xml:space="preserve"> </w:t>
      </w:r>
      <w:proofErr w:type="spellStart"/>
      <w:r w:rsidRPr="000A0E0E">
        <w:rPr>
          <w:sz w:val="28"/>
          <w:szCs w:val="28"/>
        </w:rPr>
        <w:t>facilitation</w:t>
      </w:r>
      <w:proofErr w:type="spellEnd"/>
      <w:r w:rsidRPr="000A0E0E">
        <w:rPr>
          <w:sz w:val="28"/>
          <w:szCs w:val="28"/>
        </w:rPr>
        <w:t xml:space="preserve">), що базується на чергуванні активних </w:t>
      </w:r>
      <w:proofErr w:type="spellStart"/>
      <w:r w:rsidRPr="000A0E0E">
        <w:rPr>
          <w:sz w:val="28"/>
          <w:szCs w:val="28"/>
        </w:rPr>
        <w:t>напруг</w:t>
      </w:r>
      <w:proofErr w:type="spellEnd"/>
      <w:r w:rsidRPr="000A0E0E">
        <w:rPr>
          <w:sz w:val="28"/>
          <w:szCs w:val="28"/>
        </w:rPr>
        <w:t xml:space="preserve"> і розтягувань, що дозволяє досягти максимальної ефективності при розвитку гнучкості</w:t>
      </w:r>
      <w:r w:rsidR="0092512E">
        <w:rPr>
          <w:sz w:val="28"/>
          <w:szCs w:val="28"/>
        </w:rPr>
        <w:t xml:space="preserve"> </w:t>
      </w:r>
      <w:r w:rsidR="0092512E" w:rsidRPr="00CD60E5">
        <w:rPr>
          <w:sz w:val="28"/>
          <w:szCs w:val="28"/>
        </w:rPr>
        <w:t>[</w:t>
      </w:r>
      <w:r w:rsidR="0092512E">
        <w:rPr>
          <w:sz w:val="28"/>
          <w:szCs w:val="28"/>
        </w:rPr>
        <w:t>12; 46</w:t>
      </w:r>
      <w:r w:rsidR="0092512E"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r w:rsidRPr="000A0E0E">
        <w:rPr>
          <w:sz w:val="28"/>
          <w:szCs w:val="28"/>
        </w:rPr>
        <w:t xml:space="preserve">У деяких фітнес-програмах інтегровані елементи східних єдиноборств, які включають прийоми бойових мистецтв – від А-боксу і тай-бо до </w:t>
      </w:r>
      <w:proofErr w:type="spellStart"/>
      <w:r w:rsidRPr="000A0E0E">
        <w:rPr>
          <w:sz w:val="28"/>
          <w:szCs w:val="28"/>
        </w:rPr>
        <w:t>кікбоксу</w:t>
      </w:r>
      <w:proofErr w:type="spellEnd"/>
      <w:r w:rsidRPr="000A0E0E">
        <w:rPr>
          <w:sz w:val="28"/>
          <w:szCs w:val="28"/>
        </w:rPr>
        <w:t xml:space="preserve"> та </w:t>
      </w:r>
      <w:proofErr w:type="spellStart"/>
      <w:r w:rsidRPr="000A0E0E">
        <w:rPr>
          <w:sz w:val="28"/>
          <w:szCs w:val="28"/>
        </w:rPr>
        <w:t>аеробоксингу</w:t>
      </w:r>
      <w:proofErr w:type="spellEnd"/>
      <w:r w:rsidRPr="000A0E0E">
        <w:rPr>
          <w:sz w:val="28"/>
          <w:szCs w:val="28"/>
        </w:rPr>
        <w:t xml:space="preserve"> – що сприяють тонізації м’язів, розвитку витривалості, гнучкості та координації, а також допомагають знизити психоемоційну напругу. При цьому великих обтяжень не використовується, надається перевага високій кількості повторень із застосуванням швидких рухів, що вимагає від спортсменів високої технічної майстерності і дозволяє мінімізувати ризик травм.</w:t>
      </w:r>
    </w:p>
    <w:p w:rsidR="00A1553B" w:rsidRPr="000A0E0E" w:rsidRDefault="00A1553B" w:rsidP="00A1553B">
      <w:pPr>
        <w:pStyle w:val="a3"/>
        <w:spacing w:line="360" w:lineRule="auto"/>
        <w:ind w:firstLine="709"/>
        <w:jc w:val="both"/>
        <w:rPr>
          <w:sz w:val="28"/>
          <w:szCs w:val="28"/>
        </w:rPr>
      </w:pPr>
      <w:r w:rsidRPr="000A0E0E">
        <w:rPr>
          <w:sz w:val="28"/>
          <w:szCs w:val="28"/>
        </w:rPr>
        <w:lastRenderedPageBreak/>
        <w:t xml:space="preserve">У таких тренуваннях часто застосовується додаткове обладнання, зокрема боксерські рукавички, мішки, </w:t>
      </w:r>
      <w:proofErr w:type="spellStart"/>
      <w:r w:rsidRPr="000A0E0E">
        <w:rPr>
          <w:sz w:val="28"/>
          <w:szCs w:val="28"/>
        </w:rPr>
        <w:t>маківари</w:t>
      </w:r>
      <w:proofErr w:type="spellEnd"/>
      <w:r w:rsidRPr="000A0E0E">
        <w:rPr>
          <w:sz w:val="28"/>
          <w:szCs w:val="28"/>
        </w:rPr>
        <w:t>, скакалки та інші допоміжні засоби. Організація занять враховує кількість учасників, розміри тренувального простору, наявність інвентарю, а також вік, стать та рівень підготовленості спортсменів, що дозволяє індивідуалізувати навантаження і досягати оптимальних результатів.</w:t>
      </w:r>
    </w:p>
    <w:p w:rsidR="00A1553B" w:rsidRPr="000A0E0E" w:rsidRDefault="00A1553B" w:rsidP="00A1553B">
      <w:pPr>
        <w:pStyle w:val="a3"/>
        <w:spacing w:line="360" w:lineRule="auto"/>
        <w:ind w:firstLine="709"/>
        <w:jc w:val="both"/>
        <w:rPr>
          <w:sz w:val="28"/>
          <w:szCs w:val="28"/>
        </w:rPr>
      </w:pPr>
      <w:r w:rsidRPr="000A0E0E">
        <w:rPr>
          <w:sz w:val="28"/>
          <w:szCs w:val="28"/>
        </w:rPr>
        <w:t xml:space="preserve">Фітнес-йога являє собою одну з </w:t>
      </w:r>
      <w:proofErr w:type="spellStart"/>
      <w:r w:rsidRPr="000A0E0E">
        <w:rPr>
          <w:sz w:val="28"/>
          <w:szCs w:val="28"/>
        </w:rPr>
        <w:t>найінноваційніших</w:t>
      </w:r>
      <w:proofErr w:type="spellEnd"/>
      <w:r w:rsidRPr="000A0E0E">
        <w:rPr>
          <w:sz w:val="28"/>
          <w:szCs w:val="28"/>
        </w:rPr>
        <w:t xml:space="preserve"> програм, що сприяє гармонізації тіла і розуму, покращенню фізичної форми та розвитку концентрації. Заснована на стародавніх індійських практиках, вона адаптована до сучасних вимог фізичної культури і орієнтована виключно на доведені корисні ефекти, без релігійних чи філософських нюансів. Заняття фітнес-йогою сприяють підвищенню функціонального тонусу організму, встановленню внутрішнього спокою і зниженню стресових реакцій.</w:t>
      </w:r>
    </w:p>
    <w:p w:rsidR="00A1553B" w:rsidRPr="000A0E0E" w:rsidRDefault="00A1553B" w:rsidP="00A1553B">
      <w:pPr>
        <w:pStyle w:val="a3"/>
        <w:spacing w:line="360" w:lineRule="auto"/>
        <w:ind w:firstLine="709"/>
        <w:jc w:val="both"/>
        <w:rPr>
          <w:sz w:val="28"/>
          <w:szCs w:val="28"/>
        </w:rPr>
      </w:pPr>
      <w:r w:rsidRPr="000A0E0E">
        <w:rPr>
          <w:sz w:val="28"/>
          <w:szCs w:val="28"/>
        </w:rPr>
        <w:t xml:space="preserve">Методика </w:t>
      </w:r>
      <w:proofErr w:type="spellStart"/>
      <w:r w:rsidRPr="000A0E0E">
        <w:rPr>
          <w:sz w:val="28"/>
          <w:szCs w:val="28"/>
        </w:rPr>
        <w:t>пілатесу</w:t>
      </w:r>
      <w:proofErr w:type="spellEnd"/>
      <w:r w:rsidRPr="000A0E0E">
        <w:rPr>
          <w:sz w:val="28"/>
          <w:szCs w:val="28"/>
        </w:rPr>
        <w:t xml:space="preserve">, розроблена гімнастом Йозефом </w:t>
      </w:r>
      <w:proofErr w:type="spellStart"/>
      <w:r w:rsidRPr="000A0E0E">
        <w:rPr>
          <w:sz w:val="28"/>
          <w:szCs w:val="28"/>
        </w:rPr>
        <w:t>Пілатесом</w:t>
      </w:r>
      <w:proofErr w:type="spellEnd"/>
      <w:r w:rsidRPr="000A0E0E">
        <w:rPr>
          <w:sz w:val="28"/>
          <w:szCs w:val="28"/>
        </w:rPr>
        <w:t xml:space="preserve">, включає серію спеціально підібраних вправ, що орієнтовані переважно на роботу з м’язами живота, зокрема з глибинними стабілізаторами, які виконують роль біологічного корсету для підтримки правильної постави і нормального функціонування внутрішніх органів. Система </w:t>
      </w:r>
      <w:proofErr w:type="spellStart"/>
      <w:r w:rsidRPr="000A0E0E">
        <w:rPr>
          <w:sz w:val="28"/>
          <w:szCs w:val="28"/>
        </w:rPr>
        <w:t>пілатесу</w:t>
      </w:r>
      <w:proofErr w:type="spellEnd"/>
      <w:r w:rsidRPr="000A0E0E">
        <w:rPr>
          <w:sz w:val="28"/>
          <w:szCs w:val="28"/>
        </w:rPr>
        <w:t xml:space="preserve"> багаторівнева і адаптується до індивідуальних потреб, сприяючи розвитку координації, гнучкості та м’язової сили через точне виконання рухів у поєднанні з правильним диханням.</w:t>
      </w:r>
    </w:p>
    <w:p w:rsidR="00A1553B" w:rsidRPr="000A0E0E" w:rsidRDefault="00A1553B" w:rsidP="00A1553B">
      <w:pPr>
        <w:pStyle w:val="a3"/>
        <w:spacing w:line="360" w:lineRule="auto"/>
        <w:ind w:firstLine="709"/>
        <w:jc w:val="both"/>
        <w:rPr>
          <w:sz w:val="28"/>
          <w:szCs w:val="28"/>
        </w:rPr>
      </w:pPr>
      <w:proofErr w:type="spellStart"/>
      <w:r w:rsidRPr="000A0E0E">
        <w:rPr>
          <w:sz w:val="28"/>
          <w:szCs w:val="28"/>
        </w:rPr>
        <w:t>Калланетика</w:t>
      </w:r>
      <w:proofErr w:type="spellEnd"/>
      <w:r w:rsidRPr="000A0E0E">
        <w:rPr>
          <w:sz w:val="28"/>
          <w:szCs w:val="28"/>
        </w:rPr>
        <w:t xml:space="preserve"> – це система вправ, спрямована на активацію глибоко розташованих м’язових груп, розроблена американкою Калан </w:t>
      </w:r>
      <w:proofErr w:type="spellStart"/>
      <w:r w:rsidRPr="000A0E0E">
        <w:rPr>
          <w:sz w:val="28"/>
          <w:szCs w:val="28"/>
        </w:rPr>
        <w:t>Пікней</w:t>
      </w:r>
      <w:proofErr w:type="spellEnd"/>
      <w:r w:rsidRPr="000A0E0E">
        <w:rPr>
          <w:sz w:val="28"/>
          <w:szCs w:val="28"/>
        </w:rPr>
        <w:t>. Вона включає комплекси для новачків, осіб із захворюваннями хребта, вправи для розтягування м’язів, а також спеціалізовані програми для локального впливу на окремі м’язові групи. Характерною особливістю цієї методики є висока частота повторень і суворий контроль за технікою виконання, що дозволяє досягати значних результатів у зміцненні м’язового апарату</w:t>
      </w:r>
      <w:r w:rsidR="0092512E">
        <w:rPr>
          <w:sz w:val="28"/>
          <w:szCs w:val="28"/>
        </w:rPr>
        <w:t xml:space="preserve"> </w:t>
      </w:r>
      <w:r w:rsidR="0092512E" w:rsidRPr="00CD60E5">
        <w:rPr>
          <w:sz w:val="28"/>
          <w:szCs w:val="28"/>
        </w:rPr>
        <w:t>[</w:t>
      </w:r>
      <w:r w:rsidR="0092512E">
        <w:rPr>
          <w:sz w:val="28"/>
          <w:szCs w:val="28"/>
        </w:rPr>
        <w:t>46; 53</w:t>
      </w:r>
      <w:r w:rsidR="0092512E"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proofErr w:type="spellStart"/>
      <w:r w:rsidRPr="000A0E0E">
        <w:rPr>
          <w:sz w:val="28"/>
          <w:szCs w:val="28"/>
        </w:rPr>
        <w:t>Бодібілдінг</w:t>
      </w:r>
      <w:proofErr w:type="spellEnd"/>
      <w:r w:rsidRPr="000A0E0E">
        <w:rPr>
          <w:sz w:val="28"/>
          <w:szCs w:val="28"/>
        </w:rPr>
        <w:t>, що походить від англійського «</w:t>
      </w:r>
      <w:proofErr w:type="spellStart"/>
      <w:r w:rsidRPr="000A0E0E">
        <w:rPr>
          <w:sz w:val="28"/>
          <w:szCs w:val="28"/>
        </w:rPr>
        <w:t>body-building</w:t>
      </w:r>
      <w:proofErr w:type="spellEnd"/>
      <w:r w:rsidRPr="000A0E0E">
        <w:rPr>
          <w:sz w:val="28"/>
          <w:szCs w:val="28"/>
        </w:rPr>
        <w:t xml:space="preserve">», є системою тренувань із застосуванням різних обтяжень, спрямованою на розвиток </w:t>
      </w:r>
      <w:r w:rsidRPr="000A0E0E">
        <w:rPr>
          <w:sz w:val="28"/>
          <w:szCs w:val="28"/>
        </w:rPr>
        <w:lastRenderedPageBreak/>
        <w:t xml:space="preserve">м’язової маси та гармонізацію пропорцій тіла. Такий підхід впливає на численні </w:t>
      </w:r>
      <w:proofErr w:type="spellStart"/>
      <w:r w:rsidRPr="000A0E0E">
        <w:rPr>
          <w:sz w:val="28"/>
          <w:szCs w:val="28"/>
        </w:rPr>
        <w:t>життєво</w:t>
      </w:r>
      <w:proofErr w:type="spellEnd"/>
      <w:r w:rsidRPr="000A0E0E">
        <w:rPr>
          <w:sz w:val="28"/>
          <w:szCs w:val="28"/>
        </w:rPr>
        <w:t xml:space="preserve"> важливі системи організму – від серцево-судинної і дихальної до імунної, кісткової і суглобової – забезпечуючи комплексне зміцнення і підтримку здоров’я. Програми бодібілдингу розробляються з урахуванням індивідуальних конститутивних особливостей, що дозволяє оптимізувати навантаження і забезпечити гармонійний розвиток фізичної форми за умови дотримання принципів збалансованого харчування.</w:t>
      </w:r>
    </w:p>
    <w:p w:rsidR="00A1553B" w:rsidRPr="000A0E0E" w:rsidRDefault="00A1553B" w:rsidP="00A1553B">
      <w:pPr>
        <w:pStyle w:val="a3"/>
        <w:spacing w:line="360" w:lineRule="auto"/>
        <w:ind w:firstLine="709"/>
        <w:jc w:val="both"/>
        <w:rPr>
          <w:sz w:val="28"/>
          <w:szCs w:val="28"/>
        </w:rPr>
      </w:pPr>
      <w:proofErr w:type="spellStart"/>
      <w:r w:rsidRPr="000A0E0E">
        <w:rPr>
          <w:sz w:val="28"/>
          <w:szCs w:val="28"/>
        </w:rPr>
        <w:t>Шейпінг</w:t>
      </w:r>
      <w:proofErr w:type="spellEnd"/>
      <w:r w:rsidRPr="000A0E0E">
        <w:rPr>
          <w:sz w:val="28"/>
          <w:szCs w:val="28"/>
        </w:rPr>
        <w:t xml:space="preserve"> являє собою комплексну систему фізичних вправ, спрямовану на корекцію і формування складу тіла з урахуванням індивідуальних особливостей. Назва цього методу походить від англійського слова «</w:t>
      </w:r>
      <w:proofErr w:type="spellStart"/>
      <w:r w:rsidRPr="000A0E0E">
        <w:rPr>
          <w:sz w:val="28"/>
          <w:szCs w:val="28"/>
        </w:rPr>
        <w:t>shape</w:t>
      </w:r>
      <w:proofErr w:type="spellEnd"/>
      <w:r w:rsidRPr="000A0E0E">
        <w:rPr>
          <w:sz w:val="28"/>
          <w:szCs w:val="28"/>
        </w:rPr>
        <w:t xml:space="preserve">» – «форма», що відображає основну мету тренувань, а саме досягнення естетичної гармонії і функціональної досконалості. </w:t>
      </w:r>
      <w:proofErr w:type="spellStart"/>
      <w:r w:rsidRPr="000A0E0E">
        <w:rPr>
          <w:sz w:val="28"/>
          <w:szCs w:val="28"/>
        </w:rPr>
        <w:t>Шейпінг</w:t>
      </w:r>
      <w:proofErr w:type="spellEnd"/>
      <w:r w:rsidRPr="000A0E0E">
        <w:rPr>
          <w:sz w:val="28"/>
          <w:szCs w:val="28"/>
        </w:rPr>
        <w:t xml:space="preserve">-тренування поділяються на </w:t>
      </w:r>
      <w:proofErr w:type="spellStart"/>
      <w:r w:rsidRPr="000A0E0E">
        <w:rPr>
          <w:sz w:val="28"/>
          <w:szCs w:val="28"/>
        </w:rPr>
        <w:t>анаболічні</w:t>
      </w:r>
      <w:proofErr w:type="spellEnd"/>
      <w:r w:rsidRPr="000A0E0E">
        <w:rPr>
          <w:sz w:val="28"/>
          <w:szCs w:val="28"/>
        </w:rPr>
        <w:t xml:space="preserve">, що спрямовані на збільшення м’язової маси, і </w:t>
      </w:r>
      <w:proofErr w:type="spellStart"/>
      <w:r w:rsidRPr="000A0E0E">
        <w:rPr>
          <w:sz w:val="28"/>
          <w:szCs w:val="28"/>
        </w:rPr>
        <w:t>катаболічні</w:t>
      </w:r>
      <w:proofErr w:type="spellEnd"/>
      <w:r w:rsidRPr="000A0E0E">
        <w:rPr>
          <w:sz w:val="28"/>
          <w:szCs w:val="28"/>
        </w:rPr>
        <w:t xml:space="preserve">, що сприяють зменшенню жирової тканини шляхом створення відповідного енергетичного балансу. Індивідуальний підхід до планування вправ, з урахуванням специфічних характеристик кожного спортсмена, дозволяє досягти значних морфологічних і енергетичних змін навіть у м’язових групах, які </w:t>
      </w:r>
      <w:proofErr w:type="spellStart"/>
      <w:r w:rsidRPr="000A0E0E">
        <w:rPr>
          <w:sz w:val="28"/>
          <w:szCs w:val="28"/>
        </w:rPr>
        <w:t>рідко</w:t>
      </w:r>
      <w:proofErr w:type="spellEnd"/>
      <w:r w:rsidRPr="000A0E0E">
        <w:rPr>
          <w:sz w:val="28"/>
          <w:szCs w:val="28"/>
        </w:rPr>
        <w:t xml:space="preserve"> задіяні в повсякденному житті.</w:t>
      </w:r>
    </w:p>
    <w:p w:rsidR="00A1553B" w:rsidRPr="000A0E0E" w:rsidRDefault="00A1553B" w:rsidP="00A1553B">
      <w:pPr>
        <w:pStyle w:val="a3"/>
        <w:spacing w:line="360" w:lineRule="auto"/>
        <w:ind w:firstLine="709"/>
        <w:jc w:val="both"/>
        <w:rPr>
          <w:sz w:val="28"/>
          <w:szCs w:val="28"/>
        </w:rPr>
      </w:pPr>
      <w:r w:rsidRPr="000A0E0E">
        <w:rPr>
          <w:sz w:val="28"/>
          <w:szCs w:val="28"/>
        </w:rPr>
        <w:t xml:space="preserve">Комплексна і збалансована фітнес-програма повинна включати вправи, що спрямовані на розвиток </w:t>
      </w:r>
      <w:proofErr w:type="spellStart"/>
      <w:r w:rsidRPr="000A0E0E">
        <w:rPr>
          <w:sz w:val="28"/>
          <w:szCs w:val="28"/>
        </w:rPr>
        <w:t>кардіореспіраторної</w:t>
      </w:r>
      <w:proofErr w:type="spellEnd"/>
      <w:r w:rsidRPr="000A0E0E">
        <w:rPr>
          <w:sz w:val="28"/>
          <w:szCs w:val="28"/>
        </w:rPr>
        <w:t xml:space="preserve"> системи (аеробні вправи), м’язової сили та витривалості, гнучкості (</w:t>
      </w:r>
      <w:proofErr w:type="spellStart"/>
      <w:r w:rsidRPr="000A0E0E">
        <w:rPr>
          <w:sz w:val="28"/>
          <w:szCs w:val="28"/>
        </w:rPr>
        <w:t>стретчинг</w:t>
      </w:r>
      <w:proofErr w:type="spellEnd"/>
      <w:r w:rsidRPr="000A0E0E">
        <w:rPr>
          <w:sz w:val="28"/>
          <w:szCs w:val="28"/>
        </w:rPr>
        <w:t xml:space="preserve">) і релаксації. Структура тренувального заняття з аеробіки починається з </w:t>
      </w:r>
      <w:proofErr w:type="spellStart"/>
      <w:r w:rsidRPr="000A0E0E">
        <w:rPr>
          <w:sz w:val="28"/>
          <w:szCs w:val="28"/>
        </w:rPr>
        <w:t>розминкової</w:t>
      </w:r>
      <w:proofErr w:type="spellEnd"/>
      <w:r w:rsidRPr="000A0E0E">
        <w:rPr>
          <w:sz w:val="28"/>
          <w:szCs w:val="28"/>
        </w:rPr>
        <w:t xml:space="preserve"> частини, яка складається із загальної і спеціальної підготовки. Загальна розминка включає рухи, що активізують великі м’язові групи і суглоби, тоді як спеціальна орієнтована на підготовку конкретних м’язів до основного навантаження. Підготовча частина характеризується виконанням простих координаційних рухів з невеликою амплітудою, що дозволяють організму поступово адаптуватися до інтенсивнішої роботи</w:t>
      </w:r>
      <w:r w:rsidR="0092512E">
        <w:rPr>
          <w:sz w:val="28"/>
          <w:szCs w:val="28"/>
        </w:rPr>
        <w:t xml:space="preserve"> </w:t>
      </w:r>
      <w:r w:rsidR="0092512E" w:rsidRPr="00CD60E5">
        <w:rPr>
          <w:sz w:val="28"/>
          <w:szCs w:val="28"/>
        </w:rPr>
        <w:t>[</w:t>
      </w:r>
      <w:r w:rsidR="0092512E">
        <w:rPr>
          <w:sz w:val="28"/>
          <w:szCs w:val="28"/>
        </w:rPr>
        <w:t>54; 55</w:t>
      </w:r>
      <w:r w:rsidR="0092512E"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r w:rsidRPr="000A0E0E">
        <w:rPr>
          <w:sz w:val="28"/>
          <w:szCs w:val="28"/>
        </w:rPr>
        <w:t xml:space="preserve">У фазі розминки особлива увага приділяється технічно правильному виконанню позицій </w:t>
      </w:r>
      <w:proofErr w:type="spellStart"/>
      <w:r w:rsidRPr="000A0E0E">
        <w:rPr>
          <w:sz w:val="28"/>
          <w:szCs w:val="28"/>
        </w:rPr>
        <w:t>стретчингу</w:t>
      </w:r>
      <w:proofErr w:type="spellEnd"/>
      <w:r w:rsidRPr="000A0E0E">
        <w:rPr>
          <w:sz w:val="28"/>
          <w:szCs w:val="28"/>
        </w:rPr>
        <w:t xml:space="preserve">, що дозволяє мінімізувати ризики травмування </w:t>
      </w:r>
      <w:r w:rsidRPr="000A0E0E">
        <w:rPr>
          <w:sz w:val="28"/>
          <w:szCs w:val="28"/>
        </w:rPr>
        <w:lastRenderedPageBreak/>
        <w:t xml:space="preserve">при майбутньому інтенсивному навантаженні. Основна частина тренування зазвичай ділиться на аеробний і силовий блоки. Аеробна частина, тривалість якої коливається від 15 до 20 хвилин, спрямована на розвиток витривалості та координації, і включає етапи поступового нарощування інтенсивності, утримання заданих показників і поступового зниження навантаження. Під час цього процесу важливо враховувати взаємозв’язок між параметрами інтенсивності та технічними особливостями виконання вправ, що забезпечує адаптивність тренувального процесу до індивідуальних можливостей спортсмена. Контроль інтенсивності здійснюється за допомогою пульсового моніторингу, розрахованого за формулою </w:t>
      </w:r>
      <w:proofErr w:type="spellStart"/>
      <w:r w:rsidRPr="000A0E0E">
        <w:rPr>
          <w:sz w:val="28"/>
          <w:szCs w:val="28"/>
        </w:rPr>
        <w:t>Карвонена</w:t>
      </w:r>
      <w:proofErr w:type="spellEnd"/>
      <w:r w:rsidRPr="000A0E0E">
        <w:rPr>
          <w:sz w:val="28"/>
          <w:szCs w:val="28"/>
        </w:rPr>
        <w:t>, що дозволяє точно регулювати навантаження</w:t>
      </w:r>
      <w:r w:rsidR="0092512E">
        <w:rPr>
          <w:sz w:val="28"/>
          <w:szCs w:val="28"/>
        </w:rPr>
        <w:t xml:space="preserve"> </w:t>
      </w:r>
      <w:r w:rsidR="0092512E" w:rsidRPr="00CD60E5">
        <w:rPr>
          <w:sz w:val="28"/>
          <w:szCs w:val="28"/>
        </w:rPr>
        <w:t>[</w:t>
      </w:r>
      <w:r w:rsidR="0092512E">
        <w:rPr>
          <w:sz w:val="28"/>
          <w:szCs w:val="28"/>
        </w:rPr>
        <w:t>47; 55</w:t>
      </w:r>
      <w:r w:rsidR="0092512E" w:rsidRPr="00CD60E5">
        <w:rPr>
          <w:sz w:val="28"/>
          <w:szCs w:val="28"/>
        </w:rPr>
        <w:t>]</w:t>
      </w:r>
      <w:r w:rsidRPr="000A0E0E">
        <w:rPr>
          <w:sz w:val="28"/>
          <w:szCs w:val="28"/>
        </w:rPr>
        <w:t>.</w:t>
      </w:r>
    </w:p>
    <w:p w:rsidR="00A1553B" w:rsidRPr="000A0E0E" w:rsidRDefault="00A1553B" w:rsidP="00A1553B">
      <w:pPr>
        <w:pStyle w:val="a3"/>
        <w:spacing w:line="360" w:lineRule="auto"/>
        <w:ind w:firstLine="709"/>
        <w:jc w:val="both"/>
        <w:rPr>
          <w:sz w:val="28"/>
          <w:szCs w:val="28"/>
        </w:rPr>
      </w:pPr>
      <w:r w:rsidRPr="000A0E0E">
        <w:rPr>
          <w:sz w:val="28"/>
          <w:szCs w:val="28"/>
        </w:rPr>
        <w:t xml:space="preserve">Заключна частина заняття має відновлювальний характер і спрямована на усунення психомоторної та загальної напруги, накопиченої протягом основного тренування. Виконання вправ на розслаблення та </w:t>
      </w:r>
      <w:proofErr w:type="spellStart"/>
      <w:r w:rsidRPr="000A0E0E">
        <w:rPr>
          <w:sz w:val="28"/>
          <w:szCs w:val="28"/>
        </w:rPr>
        <w:t>стретчинг</w:t>
      </w:r>
      <w:proofErr w:type="spellEnd"/>
      <w:r w:rsidRPr="000A0E0E">
        <w:rPr>
          <w:sz w:val="28"/>
          <w:szCs w:val="28"/>
        </w:rPr>
        <w:t xml:space="preserve"> сприяє швидкому відновленню організму, що є важливим для переходу до наступних етапів тренувального процесу або для виконання спеціально-тактичних вправ. Музичний супровід у тренуваннях грає не менш важливу роль, оскільки ритмічність музики дозволяє регулювати інтенсивність навантаження і адаптувати її до індивідуальних особливостей фізіології спортсмена.</w:t>
      </w:r>
    </w:p>
    <w:p w:rsidR="00D86E63" w:rsidRDefault="00A1553B" w:rsidP="00BF4A77">
      <w:pPr>
        <w:pStyle w:val="a3"/>
        <w:spacing w:line="360" w:lineRule="auto"/>
        <w:ind w:firstLine="709"/>
        <w:jc w:val="both"/>
        <w:rPr>
          <w:sz w:val="28"/>
          <w:szCs w:val="28"/>
        </w:rPr>
      </w:pPr>
      <w:r w:rsidRPr="000A0E0E">
        <w:rPr>
          <w:sz w:val="28"/>
          <w:szCs w:val="28"/>
        </w:rPr>
        <w:t xml:space="preserve">Таким чином, фітнес як засіб фізичного виховання характеризується високою комплексністю і універсальністю. Він включає різноманітні методики та підходи, що дозволяють не лише досягати високих показників фізичної підготовленості, а й забезпечувати гармонійний розвиток організму в цілому. Інтеграція різних тренувальних систем – від аеробіки до </w:t>
      </w:r>
      <w:proofErr w:type="spellStart"/>
      <w:r w:rsidRPr="000A0E0E">
        <w:rPr>
          <w:sz w:val="28"/>
          <w:szCs w:val="28"/>
        </w:rPr>
        <w:t>шейпінгу</w:t>
      </w:r>
      <w:proofErr w:type="spellEnd"/>
      <w:r w:rsidRPr="000A0E0E">
        <w:rPr>
          <w:sz w:val="28"/>
          <w:szCs w:val="28"/>
        </w:rPr>
        <w:t xml:space="preserve">, від </w:t>
      </w:r>
      <w:proofErr w:type="spellStart"/>
      <w:r w:rsidRPr="000A0E0E">
        <w:rPr>
          <w:sz w:val="28"/>
          <w:szCs w:val="28"/>
        </w:rPr>
        <w:t>пілатесу</w:t>
      </w:r>
      <w:proofErr w:type="spellEnd"/>
      <w:r w:rsidRPr="000A0E0E">
        <w:rPr>
          <w:sz w:val="28"/>
          <w:szCs w:val="28"/>
        </w:rPr>
        <w:t xml:space="preserve"> до бодібілдингу – дозволяє формувати збалансовану фітнес-програму, що враховує сучасні наукові підходи і відповідає потребам різних верств населення у контексті оздоровлення та фізичного виховання.</w:t>
      </w:r>
      <w:r w:rsidR="007A49DB" w:rsidRPr="00BB6AD9">
        <w:rPr>
          <w:sz w:val="28"/>
          <w:szCs w:val="28"/>
        </w:rPr>
        <w:t xml:space="preserve"> </w:t>
      </w:r>
    </w:p>
    <w:p w:rsidR="00BF4A77" w:rsidRDefault="00BF4A77" w:rsidP="00BF4A77">
      <w:pPr>
        <w:pStyle w:val="a3"/>
        <w:spacing w:line="360" w:lineRule="auto"/>
        <w:ind w:firstLine="709"/>
        <w:jc w:val="both"/>
        <w:rPr>
          <w:sz w:val="28"/>
          <w:szCs w:val="28"/>
        </w:rPr>
      </w:pPr>
    </w:p>
    <w:p w:rsidR="00BF4A77" w:rsidRDefault="00BF4A77" w:rsidP="00BF4A77">
      <w:pPr>
        <w:pStyle w:val="a3"/>
        <w:spacing w:line="360" w:lineRule="auto"/>
        <w:ind w:firstLine="709"/>
        <w:jc w:val="both"/>
        <w:rPr>
          <w:b/>
          <w:bCs/>
          <w:sz w:val="28"/>
          <w:szCs w:val="28"/>
        </w:rPr>
      </w:pPr>
    </w:p>
    <w:p w:rsidR="00BF4A77" w:rsidRDefault="00BF4A77" w:rsidP="00BF4A77">
      <w:pPr>
        <w:pStyle w:val="a3"/>
        <w:spacing w:line="360" w:lineRule="auto"/>
        <w:ind w:firstLine="709"/>
        <w:jc w:val="both"/>
        <w:rPr>
          <w:b/>
          <w:bCs/>
          <w:sz w:val="28"/>
          <w:szCs w:val="28"/>
        </w:rPr>
      </w:pPr>
    </w:p>
    <w:p w:rsidR="00BF4A77" w:rsidRPr="0060629E" w:rsidRDefault="00BF4A77" w:rsidP="00BF4A77">
      <w:pPr>
        <w:pStyle w:val="a3"/>
        <w:spacing w:line="360" w:lineRule="auto"/>
        <w:ind w:firstLine="709"/>
        <w:jc w:val="both"/>
        <w:rPr>
          <w:b/>
          <w:bCs/>
          <w:sz w:val="28"/>
          <w:szCs w:val="28"/>
        </w:rPr>
      </w:pPr>
      <w:r w:rsidRPr="0060629E">
        <w:rPr>
          <w:b/>
          <w:bCs/>
          <w:sz w:val="28"/>
          <w:szCs w:val="28"/>
        </w:rPr>
        <w:lastRenderedPageBreak/>
        <w:t>Висновки до розділу 1</w:t>
      </w:r>
    </w:p>
    <w:p w:rsidR="00BF4A77" w:rsidRPr="0060629E" w:rsidRDefault="00BF4A77" w:rsidP="00BF4A77">
      <w:pPr>
        <w:pStyle w:val="a3"/>
        <w:spacing w:line="360" w:lineRule="auto"/>
        <w:ind w:firstLine="709"/>
        <w:jc w:val="both"/>
        <w:rPr>
          <w:sz w:val="28"/>
          <w:szCs w:val="28"/>
        </w:rPr>
      </w:pPr>
      <w:r w:rsidRPr="0060629E">
        <w:rPr>
          <w:sz w:val="28"/>
          <w:szCs w:val="28"/>
        </w:rPr>
        <w:t xml:space="preserve">На основі проведеного аналізу теоретичних засад фізичної підготовки юних волейболісток можна зробити висновок, що ефективність спортивного тренування у волейболі значною мірою визначається багатофакторною системою розвитку фізичних якостей, адаптованих до специфіки змагальної діяльності. Волейбол, будучи видом спорту з вираженою динамічною та тактичною структурою, формує у спортсменок високий рівень рухової підготовленості, що передбачає синергетичне поєднання швидкості, сили, координації та витривалості. Основоположним компонентом є розвиток </w:t>
      </w:r>
      <w:proofErr w:type="spellStart"/>
      <w:r w:rsidRPr="0060629E">
        <w:rPr>
          <w:sz w:val="28"/>
          <w:szCs w:val="28"/>
        </w:rPr>
        <w:t>швидкісно</w:t>
      </w:r>
      <w:proofErr w:type="spellEnd"/>
      <w:r w:rsidRPr="0060629E">
        <w:rPr>
          <w:sz w:val="28"/>
          <w:szCs w:val="28"/>
        </w:rPr>
        <w:t>-силових здібностей, що забезпечує ефективне виконання техніко-тактичних прийомів, серед яких нападаючі удари, блокування, подачі та захисні дії. Високий рівень технічної майстерності спортсменок неможливий без комплексного вдосконалення функціональних можливостей організму, що відображається у здатності до швидкої зміни рухової активності, вибухових м’язових скорочень та оперативної адаптації до варіативних ігрових ситуацій.</w:t>
      </w:r>
    </w:p>
    <w:p w:rsidR="00BF4A77" w:rsidRPr="0060629E" w:rsidRDefault="00BF4A77" w:rsidP="00BF4A77">
      <w:pPr>
        <w:pStyle w:val="a3"/>
        <w:spacing w:line="360" w:lineRule="auto"/>
        <w:ind w:firstLine="709"/>
        <w:jc w:val="both"/>
        <w:rPr>
          <w:sz w:val="28"/>
          <w:szCs w:val="28"/>
        </w:rPr>
      </w:pPr>
      <w:r w:rsidRPr="0060629E">
        <w:rPr>
          <w:sz w:val="28"/>
          <w:szCs w:val="28"/>
        </w:rPr>
        <w:t>Розвиток фізичних якостей у волейболі тісно пов’язаний із специфічними вимогами, які висуває ігрова діяльність. Особливої уваги потребує вдосконалення стрибкової підготовки, адже показники висоти відштовхування та ефективності повторних стрибкових дій безпосередньо впливають на кінцеву результативність гри. Окрім цього, рівень загальної та спеціальної витривалості спортсменок визначає здатність підтримувати високу інтенсивність ігрової активності протягом тривалого часу, що є критично важливим у контексті сучасних вимог до змагальної діяльності. Водночас значну роль відіграє розвиток координаційних здібностей, оскільки складність технічних елементів волейболу потребує миттєвої реакції та точного контролю рухів у нестандартних умовах гри.</w:t>
      </w:r>
    </w:p>
    <w:p w:rsidR="00BF4A77" w:rsidRPr="0060629E" w:rsidRDefault="00BF4A77" w:rsidP="00BF4A77">
      <w:pPr>
        <w:pStyle w:val="a3"/>
        <w:spacing w:line="360" w:lineRule="auto"/>
        <w:ind w:firstLine="709"/>
        <w:jc w:val="both"/>
        <w:rPr>
          <w:sz w:val="28"/>
          <w:szCs w:val="28"/>
        </w:rPr>
      </w:pPr>
      <w:r w:rsidRPr="0060629E">
        <w:rPr>
          <w:sz w:val="28"/>
          <w:szCs w:val="28"/>
        </w:rPr>
        <w:t xml:space="preserve">Оптимізація фізичної підготовки волейболісток базується на застосуванні специфічних засобів і методів тренування, що враховують як вікові та індивідуальні особливості спортсменок, так і характерні особливості рухової діяльності у волейболі. Висока ефективність підготовки </w:t>
      </w:r>
      <w:r w:rsidRPr="0060629E">
        <w:rPr>
          <w:sz w:val="28"/>
          <w:szCs w:val="28"/>
        </w:rPr>
        <w:lastRenderedPageBreak/>
        <w:t>забезпечується цілісним поєднанням загальної фізичної підготовки із спеціалізованими вправами, спрямованими на розвиток сили, швидкості, вибухової потужності та витривалості. У цьому аспекті ключову роль відіграють методики використання вправ із додатковими обтяженнями, засоби функціонального тренування та спеціалізовані комплекси стрибкової підготовки, що дозволяють поступово підвищувати рівень фізичних кондицій спортсменок, адаптуючи їх до специфічних умов змагального процесу.</w:t>
      </w:r>
    </w:p>
    <w:p w:rsidR="00BF4A77" w:rsidRPr="0060629E" w:rsidRDefault="00BF4A77" w:rsidP="00BF4A77">
      <w:pPr>
        <w:pStyle w:val="a3"/>
        <w:spacing w:line="360" w:lineRule="auto"/>
        <w:ind w:firstLine="709"/>
        <w:jc w:val="both"/>
        <w:rPr>
          <w:sz w:val="28"/>
          <w:szCs w:val="28"/>
        </w:rPr>
      </w:pPr>
      <w:r w:rsidRPr="0060629E">
        <w:rPr>
          <w:sz w:val="28"/>
          <w:szCs w:val="28"/>
        </w:rPr>
        <w:t xml:space="preserve">Сучасні науково-методичні підходи до фізичної підготовки волейболісток передбачають також використання фітнес-технологій, які сприяють комплексному розвитку рухової функціональності організму. Інтеграція фітнес-програм у тренувальний процес дозволяє підвищити рівень рухової підготовленості спортсменок за рахунок оптимізації загальної витривалості, покращення координації та розвитку функціональної сили. Зокрема, використання елементів аеробіки, </w:t>
      </w:r>
      <w:proofErr w:type="spellStart"/>
      <w:r w:rsidRPr="0060629E">
        <w:rPr>
          <w:sz w:val="28"/>
          <w:szCs w:val="28"/>
        </w:rPr>
        <w:t>пілатесу</w:t>
      </w:r>
      <w:proofErr w:type="spellEnd"/>
      <w:r w:rsidRPr="0060629E">
        <w:rPr>
          <w:sz w:val="28"/>
          <w:szCs w:val="28"/>
        </w:rPr>
        <w:t xml:space="preserve">, функціональних тренувальних </w:t>
      </w:r>
      <w:proofErr w:type="spellStart"/>
      <w:r w:rsidRPr="0060629E">
        <w:rPr>
          <w:sz w:val="28"/>
          <w:szCs w:val="28"/>
        </w:rPr>
        <w:t>методик</w:t>
      </w:r>
      <w:proofErr w:type="spellEnd"/>
      <w:r w:rsidRPr="0060629E">
        <w:rPr>
          <w:sz w:val="28"/>
          <w:szCs w:val="28"/>
        </w:rPr>
        <w:t xml:space="preserve"> та </w:t>
      </w:r>
      <w:proofErr w:type="spellStart"/>
      <w:r w:rsidRPr="0060629E">
        <w:rPr>
          <w:sz w:val="28"/>
          <w:szCs w:val="28"/>
        </w:rPr>
        <w:t>стретчингу</w:t>
      </w:r>
      <w:proofErr w:type="spellEnd"/>
      <w:r w:rsidRPr="0060629E">
        <w:rPr>
          <w:sz w:val="28"/>
          <w:szCs w:val="28"/>
        </w:rPr>
        <w:t xml:space="preserve"> сприяє зниженню ризику травматизму, підвищенню загальної мобільності суглобів та покращенню балансу між силовими та </w:t>
      </w:r>
      <w:proofErr w:type="spellStart"/>
      <w:r w:rsidRPr="0060629E">
        <w:rPr>
          <w:sz w:val="28"/>
          <w:szCs w:val="28"/>
        </w:rPr>
        <w:t>гнучкісними</w:t>
      </w:r>
      <w:proofErr w:type="spellEnd"/>
      <w:r w:rsidRPr="0060629E">
        <w:rPr>
          <w:sz w:val="28"/>
          <w:szCs w:val="28"/>
        </w:rPr>
        <w:t xml:space="preserve"> характеристиками м’язових груп.</w:t>
      </w:r>
    </w:p>
    <w:p w:rsidR="00BF4A77" w:rsidRDefault="00BF4A77" w:rsidP="00BF4A77">
      <w:pPr>
        <w:pStyle w:val="a3"/>
        <w:spacing w:line="360" w:lineRule="auto"/>
        <w:ind w:firstLine="709"/>
        <w:jc w:val="both"/>
        <w:rPr>
          <w:sz w:val="28"/>
          <w:szCs w:val="28"/>
        </w:rPr>
      </w:pPr>
      <w:r w:rsidRPr="0060629E">
        <w:rPr>
          <w:sz w:val="28"/>
          <w:szCs w:val="28"/>
        </w:rPr>
        <w:t xml:space="preserve">Аналіз науково-методичної літератури підтверджує доцільність комплексного підходу до фізичної підготовки волейболісток, який ґрунтується на інтеграції </w:t>
      </w:r>
      <w:proofErr w:type="spellStart"/>
      <w:r w:rsidRPr="0060629E">
        <w:rPr>
          <w:sz w:val="28"/>
          <w:szCs w:val="28"/>
        </w:rPr>
        <w:t>загальнорозвивальних</w:t>
      </w:r>
      <w:proofErr w:type="spellEnd"/>
      <w:r w:rsidRPr="0060629E">
        <w:rPr>
          <w:sz w:val="28"/>
          <w:szCs w:val="28"/>
        </w:rPr>
        <w:t xml:space="preserve"> і спеціалізованих засобів тренування. Адаптація тренувальних програм відповідно до індивідуальних особливостей спортсменок дозволяє підвищити ефективність підготовки, забезпечуючи прогресивний розвиток фізичних кондицій у контексті специфічних вимог волейболу. Таким чином, системний підхід до фізичної підготовки, що враховує специфіку рухової діяльності, функціональні можливості спортсменок та сучасні методичні тенденції, є запорукою високої результативності у змагальному процесі та подальшого підвищення рівня спортивної майстерності. </w:t>
      </w:r>
    </w:p>
    <w:p w:rsidR="00BF4A77" w:rsidRDefault="00BF4A77">
      <w:pPr>
        <w:spacing w:after="160" w:line="259" w:lineRule="auto"/>
        <w:rPr>
          <w:sz w:val="28"/>
          <w:szCs w:val="28"/>
        </w:rPr>
      </w:pPr>
      <w:r>
        <w:rPr>
          <w:sz w:val="28"/>
          <w:szCs w:val="28"/>
        </w:rPr>
        <w:br w:type="page"/>
      </w:r>
    </w:p>
    <w:p w:rsidR="00AD72F1" w:rsidRPr="004212B0" w:rsidRDefault="00AD72F1" w:rsidP="00AD72F1">
      <w:pPr>
        <w:pStyle w:val="a3"/>
        <w:spacing w:line="360" w:lineRule="auto"/>
        <w:ind w:firstLine="709"/>
        <w:jc w:val="center"/>
        <w:rPr>
          <w:b/>
          <w:bCs/>
          <w:sz w:val="28"/>
          <w:szCs w:val="28"/>
        </w:rPr>
      </w:pPr>
      <w:r w:rsidRPr="004212B0">
        <w:rPr>
          <w:b/>
          <w:bCs/>
          <w:sz w:val="28"/>
          <w:szCs w:val="28"/>
        </w:rPr>
        <w:lastRenderedPageBreak/>
        <w:t>РОЗДІЛ 2</w:t>
      </w:r>
    </w:p>
    <w:p w:rsidR="00AD72F1" w:rsidRPr="004212B0" w:rsidRDefault="00AD72F1" w:rsidP="00AD72F1">
      <w:pPr>
        <w:pStyle w:val="a3"/>
        <w:spacing w:line="360" w:lineRule="auto"/>
        <w:ind w:firstLine="709"/>
        <w:jc w:val="center"/>
        <w:rPr>
          <w:b/>
          <w:bCs/>
          <w:sz w:val="28"/>
          <w:szCs w:val="28"/>
        </w:rPr>
      </w:pPr>
      <w:r w:rsidRPr="004212B0">
        <w:rPr>
          <w:b/>
          <w:bCs/>
          <w:sz w:val="28"/>
          <w:szCs w:val="28"/>
        </w:rPr>
        <w:t>МЕТОДИЧНІ ОСНОВИ ДОСЛІДЖЕННЯ ФІЗИЧНОЇ ПІДГОТОВКИ ЮНИХ ВОЛЕЙБОЛІСТОК</w:t>
      </w:r>
    </w:p>
    <w:p w:rsidR="00AD72F1" w:rsidRDefault="00AD72F1" w:rsidP="00AD72F1">
      <w:pPr>
        <w:pStyle w:val="a3"/>
        <w:spacing w:line="360" w:lineRule="auto"/>
        <w:ind w:firstLine="709"/>
        <w:jc w:val="both"/>
        <w:rPr>
          <w:b/>
          <w:bCs/>
          <w:sz w:val="28"/>
          <w:szCs w:val="28"/>
        </w:rPr>
      </w:pPr>
    </w:p>
    <w:p w:rsidR="00AD72F1" w:rsidRDefault="00AD72F1" w:rsidP="00AD72F1">
      <w:pPr>
        <w:pStyle w:val="a3"/>
        <w:spacing w:line="360" w:lineRule="auto"/>
        <w:ind w:firstLine="709"/>
        <w:jc w:val="both"/>
        <w:rPr>
          <w:b/>
          <w:bCs/>
          <w:sz w:val="28"/>
          <w:szCs w:val="28"/>
        </w:rPr>
      </w:pPr>
      <w:r w:rsidRPr="004212B0">
        <w:rPr>
          <w:b/>
          <w:bCs/>
          <w:sz w:val="28"/>
          <w:szCs w:val="28"/>
        </w:rPr>
        <w:t>2.1. Методи дослідження</w:t>
      </w:r>
    </w:p>
    <w:p w:rsidR="00AD72F1" w:rsidRDefault="00AD72F1" w:rsidP="00AD72F1">
      <w:pPr>
        <w:pStyle w:val="a3"/>
        <w:spacing w:line="360" w:lineRule="auto"/>
        <w:ind w:firstLine="709"/>
        <w:jc w:val="both"/>
        <w:rPr>
          <w:sz w:val="28"/>
          <w:szCs w:val="28"/>
        </w:rPr>
      </w:pPr>
      <w:r w:rsidRPr="00DE0860">
        <w:rPr>
          <w:sz w:val="28"/>
          <w:szCs w:val="28"/>
        </w:rPr>
        <w:t>У процесі дослідження було використано комплекс взаємодоповнюючих методів, які забезпечують всебічний та об'єктивний аналіз досліджуваної проблематики. Зокрема, застосовувалися такі методи дослідження:</w:t>
      </w:r>
    </w:p>
    <w:p w:rsidR="00AD72F1" w:rsidRPr="004212B0" w:rsidRDefault="00AD72F1" w:rsidP="00AD72F1">
      <w:pPr>
        <w:pStyle w:val="a3"/>
        <w:spacing w:line="360" w:lineRule="auto"/>
        <w:ind w:firstLine="709"/>
        <w:jc w:val="both"/>
        <w:rPr>
          <w:rFonts w:eastAsia="Calibri"/>
          <w:b/>
          <w:sz w:val="28"/>
          <w:szCs w:val="28"/>
        </w:rPr>
      </w:pPr>
      <w:r w:rsidRPr="004212B0">
        <w:rPr>
          <w:rFonts w:eastAsia="Calibri"/>
          <w:b/>
          <w:sz w:val="28"/>
          <w:szCs w:val="28"/>
          <w:lang w:eastAsia="en-US"/>
        </w:rPr>
        <w:t>Методи дослідження</w:t>
      </w:r>
      <w:r w:rsidRPr="004212B0">
        <w:rPr>
          <w:rFonts w:eastAsia="Calibri"/>
          <w:b/>
          <w:sz w:val="28"/>
          <w:szCs w:val="28"/>
        </w:rPr>
        <w:t>:</w:t>
      </w:r>
    </w:p>
    <w:p w:rsidR="00AD72F1" w:rsidRPr="004212B0" w:rsidRDefault="00AD72F1" w:rsidP="00AD72F1">
      <w:pPr>
        <w:pStyle w:val="a3"/>
        <w:spacing w:line="360" w:lineRule="auto"/>
        <w:ind w:firstLine="709"/>
        <w:jc w:val="both"/>
        <w:rPr>
          <w:sz w:val="28"/>
          <w:szCs w:val="28"/>
        </w:rPr>
      </w:pPr>
      <w:r w:rsidRPr="004212B0">
        <w:rPr>
          <w:sz w:val="28"/>
          <w:szCs w:val="28"/>
        </w:rPr>
        <w:t>1. Аналіз літературних джерел.</w:t>
      </w:r>
    </w:p>
    <w:p w:rsidR="00AD72F1" w:rsidRPr="004212B0" w:rsidRDefault="00AD72F1" w:rsidP="00AD72F1">
      <w:pPr>
        <w:pStyle w:val="a3"/>
        <w:spacing w:line="360" w:lineRule="auto"/>
        <w:ind w:firstLine="709"/>
        <w:jc w:val="both"/>
        <w:rPr>
          <w:sz w:val="28"/>
          <w:szCs w:val="28"/>
        </w:rPr>
      </w:pPr>
      <w:r w:rsidRPr="004212B0">
        <w:rPr>
          <w:sz w:val="28"/>
          <w:szCs w:val="28"/>
        </w:rPr>
        <w:t>2. Педагогічне спостереження.</w:t>
      </w:r>
    </w:p>
    <w:p w:rsidR="00AD72F1" w:rsidRPr="004212B0" w:rsidRDefault="00AD72F1" w:rsidP="00AD72F1">
      <w:pPr>
        <w:pStyle w:val="a3"/>
        <w:widowControl w:val="0"/>
        <w:spacing w:line="360" w:lineRule="auto"/>
        <w:ind w:firstLine="709"/>
        <w:jc w:val="both"/>
        <w:rPr>
          <w:sz w:val="28"/>
          <w:szCs w:val="28"/>
        </w:rPr>
      </w:pPr>
      <w:r w:rsidRPr="004212B0">
        <w:rPr>
          <w:sz w:val="28"/>
          <w:szCs w:val="28"/>
        </w:rPr>
        <w:t>3. Метод контрольних випробувань.</w:t>
      </w:r>
    </w:p>
    <w:p w:rsidR="00AD72F1" w:rsidRPr="004212B0" w:rsidRDefault="00AD72F1" w:rsidP="00AD72F1">
      <w:pPr>
        <w:pStyle w:val="a3"/>
        <w:widowControl w:val="0"/>
        <w:spacing w:line="360" w:lineRule="auto"/>
        <w:ind w:firstLine="709"/>
        <w:jc w:val="both"/>
        <w:rPr>
          <w:sz w:val="28"/>
          <w:szCs w:val="28"/>
        </w:rPr>
      </w:pPr>
      <w:r w:rsidRPr="004212B0">
        <w:rPr>
          <w:sz w:val="28"/>
          <w:szCs w:val="28"/>
        </w:rPr>
        <w:t>4. Педагогічний експеримент.</w:t>
      </w:r>
    </w:p>
    <w:p w:rsidR="00AD72F1" w:rsidRDefault="00AD72F1" w:rsidP="00AD72F1">
      <w:pPr>
        <w:pStyle w:val="a3"/>
        <w:spacing w:line="360" w:lineRule="auto"/>
        <w:ind w:firstLine="709"/>
        <w:jc w:val="both"/>
        <w:rPr>
          <w:sz w:val="28"/>
          <w:szCs w:val="28"/>
        </w:rPr>
      </w:pPr>
      <w:r w:rsidRPr="004212B0">
        <w:rPr>
          <w:sz w:val="28"/>
          <w:szCs w:val="28"/>
        </w:rPr>
        <w:t>5. Методи  математичної  статистики.</w:t>
      </w:r>
    </w:p>
    <w:p w:rsidR="00AD72F1" w:rsidRPr="007E1783" w:rsidRDefault="00AD72F1" w:rsidP="00AD72F1">
      <w:pPr>
        <w:pStyle w:val="a3"/>
        <w:spacing w:line="360" w:lineRule="auto"/>
        <w:ind w:firstLine="709"/>
        <w:jc w:val="both"/>
        <w:rPr>
          <w:sz w:val="28"/>
          <w:szCs w:val="28"/>
        </w:rPr>
      </w:pPr>
      <w:r w:rsidRPr="007E1783">
        <w:rPr>
          <w:b/>
          <w:bCs/>
          <w:i/>
          <w:iCs/>
          <w:sz w:val="28"/>
          <w:szCs w:val="28"/>
        </w:rPr>
        <w:t>1. Аналіз літературних джерел.</w:t>
      </w:r>
      <w:r w:rsidRPr="007E1783">
        <w:rPr>
          <w:sz w:val="28"/>
          <w:szCs w:val="28"/>
        </w:rPr>
        <w:t xml:space="preserve"> Аналіз науково-методичних джерел відігравав ключову роль у структурі дослідження, забезпечуючи його концептуальну та методологічну основу. На початковому етапі він сприяв визначенню актуальності досліджуваної проблематики, уточненню мети, завдань, об'єкта та предмета роботи, а також формулюванню робочої гіпотези. Вивчення спеціалізованої літератури дозволило ідентифікувати наявні наукові підходи до фізичної підготовки юних волейболісток та оцінити перспективність інтеграції засобів фітнесу у тренувальний процес.</w:t>
      </w:r>
    </w:p>
    <w:p w:rsidR="00AD72F1" w:rsidRPr="007E1783" w:rsidRDefault="00AD72F1" w:rsidP="00AD72F1">
      <w:pPr>
        <w:pStyle w:val="a3"/>
        <w:spacing w:line="360" w:lineRule="auto"/>
        <w:ind w:firstLine="709"/>
        <w:jc w:val="both"/>
        <w:rPr>
          <w:sz w:val="28"/>
          <w:szCs w:val="28"/>
        </w:rPr>
      </w:pPr>
      <w:r w:rsidRPr="007E1783">
        <w:rPr>
          <w:sz w:val="28"/>
          <w:szCs w:val="28"/>
        </w:rPr>
        <w:t xml:space="preserve">Поглиблений аналіз науково-методичних джерел забезпечив критичне осмислення існуючих підходів до розвитку фізичних якостей у волейболі та дозволив окреслити напрямки удосконалення </w:t>
      </w:r>
      <w:proofErr w:type="spellStart"/>
      <w:r w:rsidRPr="007E1783">
        <w:rPr>
          <w:sz w:val="28"/>
          <w:szCs w:val="28"/>
        </w:rPr>
        <w:t>методик</w:t>
      </w:r>
      <w:proofErr w:type="spellEnd"/>
      <w:r w:rsidRPr="007E1783">
        <w:rPr>
          <w:sz w:val="28"/>
          <w:szCs w:val="28"/>
        </w:rPr>
        <w:t xml:space="preserve"> тренувань. Було проаналізовано питання розвитку </w:t>
      </w:r>
      <w:proofErr w:type="spellStart"/>
      <w:r w:rsidRPr="007E1783">
        <w:rPr>
          <w:sz w:val="28"/>
          <w:szCs w:val="28"/>
        </w:rPr>
        <w:t>швидкісно</w:t>
      </w:r>
      <w:proofErr w:type="spellEnd"/>
      <w:r w:rsidRPr="007E1783">
        <w:rPr>
          <w:sz w:val="28"/>
          <w:szCs w:val="28"/>
        </w:rPr>
        <w:t>-силових, координаційних та витривалих компонентів підготовки спортсменів, що стало підґрунтям для розробки авторської методики, орієнтованої на застосування фітнес-засобів у тренувальному процесі.</w:t>
      </w:r>
    </w:p>
    <w:p w:rsidR="00AD72F1" w:rsidRPr="007E1783" w:rsidRDefault="00AD72F1" w:rsidP="00AD72F1">
      <w:pPr>
        <w:pStyle w:val="a3"/>
        <w:spacing w:line="360" w:lineRule="auto"/>
        <w:ind w:firstLine="709"/>
        <w:jc w:val="both"/>
        <w:rPr>
          <w:sz w:val="28"/>
          <w:szCs w:val="28"/>
        </w:rPr>
      </w:pPr>
      <w:r w:rsidRPr="007E1783">
        <w:rPr>
          <w:sz w:val="28"/>
          <w:szCs w:val="28"/>
        </w:rPr>
        <w:lastRenderedPageBreak/>
        <w:t>Аналіз документальних матеріалів, зокрема нормативних документів і навчальних програм, дозволив виявити ключові вимоги до фізичної підготовки волейболістів, що стало основою для розробки експериментальної програми. Вивчення сучасних досліджень у сфері спортивної науки дозволило оцінити ефективність різних методичних підходів і сформулювати критерії оцінки впливу запропонованої методики на фізичну підготовленість спортсменок.</w:t>
      </w:r>
    </w:p>
    <w:p w:rsidR="00AD72F1" w:rsidRDefault="00AD72F1" w:rsidP="00AD72F1">
      <w:pPr>
        <w:pStyle w:val="a3"/>
        <w:spacing w:line="360" w:lineRule="auto"/>
        <w:ind w:firstLine="709"/>
        <w:jc w:val="both"/>
        <w:rPr>
          <w:sz w:val="28"/>
          <w:szCs w:val="28"/>
        </w:rPr>
      </w:pPr>
      <w:r w:rsidRPr="007E1783">
        <w:rPr>
          <w:sz w:val="28"/>
          <w:szCs w:val="28"/>
        </w:rPr>
        <w:t>Інформаційною основою дослідження стали навчальні посібники, монографії, матеріали науково-практичних конференцій, дисертаційні дослідження, статті у рецензованих журналах, а також електронні наукові бази даних. Загалом було опрацьовано значну кількість джерел, що забезпечило комплексний підхід до аналізу проблеми та сприяло науковій обґрунтованості розробленої методики​.</w:t>
      </w:r>
    </w:p>
    <w:p w:rsidR="00AD72F1" w:rsidRPr="007E1783" w:rsidRDefault="00AD72F1" w:rsidP="00AD72F1">
      <w:pPr>
        <w:pStyle w:val="a3"/>
        <w:spacing w:line="360" w:lineRule="auto"/>
        <w:ind w:firstLine="709"/>
        <w:jc w:val="both"/>
        <w:rPr>
          <w:sz w:val="28"/>
          <w:szCs w:val="28"/>
        </w:rPr>
      </w:pPr>
      <w:r w:rsidRPr="007E1783">
        <w:rPr>
          <w:b/>
          <w:bCs/>
          <w:i/>
          <w:iCs/>
          <w:sz w:val="28"/>
          <w:szCs w:val="28"/>
        </w:rPr>
        <w:t>2. Педагогічне спостереження.</w:t>
      </w:r>
      <w:r w:rsidRPr="007E1783">
        <w:rPr>
          <w:sz w:val="28"/>
          <w:szCs w:val="28"/>
        </w:rPr>
        <w:t xml:space="preserve"> Педагогічне спостереження було спрямоване на аналіз ефективності фізичної підготовки юних волейболісток віком 12</w:t>
      </w:r>
      <w:r>
        <w:rPr>
          <w:sz w:val="28"/>
          <w:szCs w:val="28"/>
        </w:rPr>
        <w:t>-</w:t>
      </w:r>
      <w:r w:rsidRPr="007E1783">
        <w:rPr>
          <w:sz w:val="28"/>
          <w:szCs w:val="28"/>
        </w:rPr>
        <w:t>13 років. У процесі спостереження здійснювався моніторинг специфічних особливостей тренувального процесу, що включав оцінку фізичних якостей спортсменок, рівня їхньої адаптації до навантажень, а також ефективності використання засобів фітнесу в тренувальному циклі.</w:t>
      </w:r>
    </w:p>
    <w:p w:rsidR="00AD72F1" w:rsidRPr="007E1783" w:rsidRDefault="00AD72F1" w:rsidP="00AD72F1">
      <w:pPr>
        <w:pStyle w:val="a3"/>
        <w:spacing w:line="360" w:lineRule="auto"/>
        <w:ind w:firstLine="709"/>
        <w:jc w:val="both"/>
        <w:rPr>
          <w:sz w:val="28"/>
          <w:szCs w:val="28"/>
        </w:rPr>
      </w:pPr>
      <w:r w:rsidRPr="007E1783">
        <w:rPr>
          <w:sz w:val="28"/>
          <w:szCs w:val="28"/>
        </w:rPr>
        <w:t xml:space="preserve">Завдяки педагогічному спостереженню вдалося зафіксувати динаміку розвитку фізичних характеристик юних волейболісток упродовж усього експериментального періоду. Особливий акцент був зроблений на </w:t>
      </w:r>
      <w:proofErr w:type="spellStart"/>
      <w:r w:rsidRPr="007E1783">
        <w:rPr>
          <w:sz w:val="28"/>
          <w:szCs w:val="28"/>
        </w:rPr>
        <w:t>швидкісно</w:t>
      </w:r>
      <w:proofErr w:type="spellEnd"/>
      <w:r w:rsidRPr="007E1783">
        <w:rPr>
          <w:sz w:val="28"/>
          <w:szCs w:val="28"/>
        </w:rPr>
        <w:t>-силових якостях, координаційних здібностях і загальній витривалості, оскільки ці параметри є визначальними для гри у волейбол. Спостереження дозволило ідентифікувати найбільш ефективні підходи до організації тренувального процесу та визначити, які вправи й методики сприяють максимальному розвитку фізичних здібностей спортсменок.</w:t>
      </w:r>
    </w:p>
    <w:p w:rsidR="00AD72F1" w:rsidRDefault="00AD72F1" w:rsidP="00AD72F1">
      <w:pPr>
        <w:pStyle w:val="a3"/>
        <w:spacing w:line="360" w:lineRule="auto"/>
        <w:ind w:firstLine="709"/>
        <w:jc w:val="both"/>
        <w:rPr>
          <w:sz w:val="28"/>
          <w:szCs w:val="28"/>
        </w:rPr>
      </w:pPr>
      <w:r w:rsidRPr="007E1783">
        <w:rPr>
          <w:sz w:val="28"/>
          <w:szCs w:val="28"/>
        </w:rPr>
        <w:t xml:space="preserve">Крім того, педагогічне спостереження надало можливість оцінити рівень сприйняття спортсменками нових тренувальних методів, їхню мотивацію до занять та готовність до адаптації у змагальних умовах. Отримані результати </w:t>
      </w:r>
      <w:r w:rsidRPr="007E1783">
        <w:rPr>
          <w:sz w:val="28"/>
          <w:szCs w:val="28"/>
        </w:rPr>
        <w:lastRenderedPageBreak/>
        <w:t>стали емпіричною основою для корекції та вдосконалення методичних підходів до підготовки волейболісток на етапі спортивного вдосконалення, що дозволило розробити більш ефективну систему тренувань із залученням фітнес-технологій​.</w:t>
      </w:r>
    </w:p>
    <w:p w:rsidR="00AD72F1" w:rsidRPr="00D66414" w:rsidRDefault="00AD72F1" w:rsidP="00AD72F1">
      <w:pPr>
        <w:pStyle w:val="a3"/>
        <w:spacing w:line="360" w:lineRule="auto"/>
        <w:ind w:firstLine="709"/>
        <w:jc w:val="both"/>
        <w:rPr>
          <w:sz w:val="28"/>
          <w:szCs w:val="28"/>
        </w:rPr>
      </w:pPr>
      <w:r w:rsidRPr="00D66414">
        <w:rPr>
          <w:b/>
          <w:bCs/>
          <w:i/>
          <w:iCs/>
          <w:sz w:val="28"/>
          <w:szCs w:val="28"/>
        </w:rPr>
        <w:t>3. Метод контрольних випробувань.</w:t>
      </w:r>
      <w:r w:rsidRPr="00D66414">
        <w:rPr>
          <w:sz w:val="28"/>
          <w:szCs w:val="28"/>
        </w:rPr>
        <w:t xml:space="preserve"> У процесі дослідження для оцінки рівня фізичної підготовленості юних волейболісток було застосовано комплекс контрольних випробувань. Основна мета тестування полягала у визначенні рівня фізичної підготовленості спортсменок. Вибірка тестів була сформована на основі критичного аналізу науково-методичної літератури та спеціалізованих документальних джерел, а саме:</w:t>
      </w:r>
    </w:p>
    <w:p w:rsidR="00AD72F1" w:rsidRPr="00D66414" w:rsidRDefault="00AD72F1" w:rsidP="00AD72F1">
      <w:pPr>
        <w:pStyle w:val="a3"/>
        <w:spacing w:line="360" w:lineRule="auto"/>
        <w:ind w:firstLine="709"/>
        <w:jc w:val="both"/>
        <w:rPr>
          <w:sz w:val="28"/>
          <w:szCs w:val="28"/>
        </w:rPr>
      </w:pPr>
      <w:bookmarkStart w:id="30" w:name="_Hlk191236953"/>
      <w:r w:rsidRPr="00D66414">
        <w:rPr>
          <w:i/>
          <w:iCs/>
          <w:sz w:val="28"/>
          <w:szCs w:val="28"/>
        </w:rPr>
        <w:t>1.</w:t>
      </w:r>
      <w:r w:rsidRPr="00D66414">
        <w:rPr>
          <w:sz w:val="28"/>
          <w:szCs w:val="28"/>
        </w:rPr>
        <w:t xml:space="preserve"> </w:t>
      </w:r>
      <w:r w:rsidRPr="00D66414">
        <w:rPr>
          <w:i/>
          <w:iCs/>
          <w:sz w:val="28"/>
          <w:szCs w:val="28"/>
        </w:rPr>
        <w:t>Стрибок у довжину з місця</w:t>
      </w:r>
      <w:r w:rsidRPr="00D66414">
        <w:rPr>
          <w:sz w:val="28"/>
          <w:szCs w:val="28"/>
        </w:rPr>
        <w:t xml:space="preserve"> – тест спрямований на оцінку вибухової сили нижніх кінцівок. Вимірювання здійснюється від лінії відштовхування до найближчої точки приземлення, зафіксованої після виконання стрибка. Спортсмен виконує три спроби, з яких до уваги береться найкращий результат.</w:t>
      </w:r>
    </w:p>
    <w:p w:rsidR="00AD72F1" w:rsidRPr="00D66414" w:rsidRDefault="00AD72F1" w:rsidP="00AD72F1">
      <w:pPr>
        <w:pStyle w:val="a3"/>
        <w:spacing w:line="360" w:lineRule="auto"/>
        <w:ind w:firstLine="709"/>
        <w:jc w:val="both"/>
        <w:rPr>
          <w:sz w:val="28"/>
          <w:szCs w:val="28"/>
        </w:rPr>
      </w:pPr>
      <w:r w:rsidRPr="00D66414">
        <w:rPr>
          <w:i/>
          <w:iCs/>
          <w:sz w:val="28"/>
          <w:szCs w:val="28"/>
        </w:rPr>
        <w:t>2. Стрибок угору з місця двома ногами</w:t>
      </w:r>
      <w:r w:rsidRPr="00D66414">
        <w:rPr>
          <w:sz w:val="28"/>
          <w:szCs w:val="28"/>
        </w:rPr>
        <w:t xml:space="preserve"> – тест для визначення вертикальної вибухової сили та стрибучості. До ноги випробуваного прикріплюється вимірювальний пристрій («метр»), що фіксує висоту стрибка. Відштовхування та приземлення мають відбуватися у межах спеціально позначеного квадрата розміром 50×50 см. Виконується три спроби, при цьому враховується максимальний показник.</w:t>
      </w:r>
    </w:p>
    <w:p w:rsidR="00AD72F1" w:rsidRPr="00D66414" w:rsidRDefault="00AD72F1" w:rsidP="00AD72F1">
      <w:pPr>
        <w:pStyle w:val="a3"/>
        <w:spacing w:line="360" w:lineRule="auto"/>
        <w:ind w:firstLine="709"/>
        <w:jc w:val="both"/>
        <w:rPr>
          <w:sz w:val="28"/>
          <w:szCs w:val="28"/>
        </w:rPr>
      </w:pPr>
      <w:r w:rsidRPr="00D66414">
        <w:rPr>
          <w:i/>
          <w:iCs/>
          <w:sz w:val="28"/>
          <w:szCs w:val="28"/>
        </w:rPr>
        <w:t>3. Біг на 30 метрів</w:t>
      </w:r>
      <w:r w:rsidRPr="00D66414">
        <w:rPr>
          <w:sz w:val="28"/>
          <w:szCs w:val="28"/>
        </w:rPr>
        <w:t xml:space="preserve"> – тест на розвиток швидкісних здібностей. Виконується відповідно до загальноприйнятої методики, з використанням високого старту, що імітує «стійку волейболіста», забезпечуючи готовність до швидкого реагування та початку руху.</w:t>
      </w:r>
    </w:p>
    <w:p w:rsidR="00AD72F1" w:rsidRPr="00D66414" w:rsidRDefault="00AD72F1" w:rsidP="00AD72F1">
      <w:pPr>
        <w:pStyle w:val="a3"/>
        <w:spacing w:line="360" w:lineRule="auto"/>
        <w:ind w:firstLine="709"/>
        <w:jc w:val="both"/>
        <w:rPr>
          <w:sz w:val="28"/>
          <w:szCs w:val="28"/>
        </w:rPr>
      </w:pPr>
      <w:r w:rsidRPr="00D66414">
        <w:rPr>
          <w:i/>
          <w:iCs/>
          <w:sz w:val="28"/>
          <w:szCs w:val="28"/>
        </w:rPr>
        <w:t>4. Човниковий біг 5×6 метрів</w:t>
      </w:r>
      <w:r w:rsidRPr="00D66414">
        <w:rPr>
          <w:sz w:val="28"/>
          <w:szCs w:val="28"/>
        </w:rPr>
        <w:t xml:space="preserve"> – тест для оцінки швидкісної витривалості, координації та спритності. На поверхні майданчика розміщуються дві лінії: стартова та контрольна, розташовані на відстані 6 метрів одна від одної. За візуальним сигналом випробуваний здійснює п’ять відрізків довжиною 6 метрів у режимі човникового бігу. Під час кожного розвороту спортсмен </w:t>
      </w:r>
      <w:r w:rsidRPr="00D66414">
        <w:rPr>
          <w:sz w:val="28"/>
          <w:szCs w:val="28"/>
        </w:rPr>
        <w:lastRenderedPageBreak/>
        <w:t>повинен повністю перетнути лінію обома ногами, що забезпечує правильність виконання тесту.</w:t>
      </w:r>
    </w:p>
    <w:p w:rsidR="00AD72F1" w:rsidRPr="00D66414" w:rsidRDefault="00AD72F1" w:rsidP="00AD72F1">
      <w:pPr>
        <w:pStyle w:val="a3"/>
        <w:spacing w:line="360" w:lineRule="auto"/>
        <w:ind w:firstLine="709"/>
        <w:jc w:val="both"/>
        <w:rPr>
          <w:sz w:val="28"/>
          <w:szCs w:val="28"/>
        </w:rPr>
      </w:pPr>
      <w:r w:rsidRPr="00D66414">
        <w:rPr>
          <w:i/>
          <w:iCs/>
          <w:sz w:val="28"/>
          <w:szCs w:val="28"/>
        </w:rPr>
        <w:t>5. Нахил уперед із положення стоячи на гімнастичній лаві</w:t>
      </w:r>
      <w:r w:rsidRPr="00D66414">
        <w:rPr>
          <w:sz w:val="28"/>
          <w:szCs w:val="28"/>
        </w:rPr>
        <w:t xml:space="preserve"> – тест спрямований на оцінку рівня гнучкості. Виконується відповідно до стандартних методичних рекомендацій, що передбачають поступове розтягування м’язів із фіксацією максимального результату.</w:t>
      </w:r>
    </w:p>
    <w:p w:rsidR="00AD72F1" w:rsidRPr="00D66414" w:rsidRDefault="00AD72F1" w:rsidP="00AD72F1">
      <w:pPr>
        <w:pStyle w:val="a3"/>
        <w:spacing w:line="360" w:lineRule="auto"/>
        <w:ind w:firstLine="709"/>
        <w:jc w:val="both"/>
        <w:rPr>
          <w:sz w:val="28"/>
          <w:szCs w:val="28"/>
        </w:rPr>
      </w:pPr>
      <w:r w:rsidRPr="00D66414">
        <w:rPr>
          <w:i/>
          <w:iCs/>
          <w:sz w:val="28"/>
          <w:szCs w:val="28"/>
        </w:rPr>
        <w:t>6. Метання набивного м’яча масою 1 кг із-за голови двома руками у положенні стоячи</w:t>
      </w:r>
      <w:r w:rsidRPr="00D66414">
        <w:rPr>
          <w:sz w:val="28"/>
          <w:szCs w:val="28"/>
        </w:rPr>
        <w:t xml:space="preserve"> – тест </w:t>
      </w:r>
      <w:bookmarkEnd w:id="30"/>
      <w:r w:rsidRPr="00D66414">
        <w:rPr>
          <w:sz w:val="28"/>
          <w:szCs w:val="28"/>
        </w:rPr>
        <w:t>на розвиток сили верхніх кінцівок, плечового поясу та м’язів корпусу. Спортсмен займає вихідне положення перед лінією виконання вправи, при цьому одна нога виставлена вперед. М’яч утримується двома руками внизу перед собою, після чого виконується замах назад за голову та потужний кидок уперед. Під час виконання випробування важливо дотримуватися правильної техніки та стабільного положення тіла. Кожен учасник має три спроби, а в підсумку фіксується найкращий результат.</w:t>
      </w:r>
    </w:p>
    <w:p w:rsidR="00AD72F1" w:rsidRPr="007C4913" w:rsidRDefault="00AD72F1" w:rsidP="00AD72F1">
      <w:pPr>
        <w:pStyle w:val="a3"/>
        <w:spacing w:line="360" w:lineRule="auto"/>
        <w:ind w:firstLine="709"/>
        <w:jc w:val="both"/>
        <w:rPr>
          <w:sz w:val="28"/>
          <w:szCs w:val="28"/>
        </w:rPr>
      </w:pPr>
      <w:r w:rsidRPr="007C4913">
        <w:rPr>
          <w:b/>
          <w:bCs/>
          <w:i/>
          <w:iCs/>
          <w:sz w:val="28"/>
          <w:szCs w:val="28"/>
        </w:rPr>
        <w:t>4. Педагогічний експеримент.</w:t>
      </w:r>
      <w:r w:rsidRPr="007C4913">
        <w:rPr>
          <w:sz w:val="28"/>
          <w:szCs w:val="28"/>
        </w:rPr>
        <w:t xml:space="preserve"> У межах дослідження було проведено комплексний аналіз та систематизацію науково-методичної літератури, що висвітлює питання фізичної підготовки юних волейболісток. Визначено оптимальні методи дослідження, сформульовано основні цілі та завдання експерименту, а також окреслено засоби й перспективні напрями розробки ефективної методики спортивної підготовки, адаптованої до вікових та функціональних можливостей спортсменок.</w:t>
      </w:r>
    </w:p>
    <w:p w:rsidR="00AD72F1" w:rsidRPr="007C4913" w:rsidRDefault="00AD72F1" w:rsidP="00AD72F1">
      <w:pPr>
        <w:pStyle w:val="a3"/>
        <w:spacing w:line="360" w:lineRule="auto"/>
        <w:ind w:firstLine="709"/>
        <w:jc w:val="both"/>
        <w:rPr>
          <w:sz w:val="28"/>
          <w:szCs w:val="28"/>
        </w:rPr>
      </w:pPr>
      <w:r w:rsidRPr="007C4913">
        <w:rPr>
          <w:sz w:val="28"/>
          <w:szCs w:val="28"/>
        </w:rPr>
        <w:t>На початковому етапі експерименту здійснено розподіл учасниць на дві групи – контрольну та експериментальну, що дало змогу забезпечити об’єктивність результатів та коректність подальших висновків. Проведення первинного тестування дозволило отримати вихідні показники рівня розвитку основних фізичних якостей спортсменок, які були залучені до дослідження. Аналіз отриманих результатів засвідчив відсутність статистично значущих відмінностей між групами, що підтвердило їхню однорідність і створило необхідні умови для подальшого впровадження експериментальної методики.</w:t>
      </w:r>
    </w:p>
    <w:p w:rsidR="00AD72F1" w:rsidRPr="007C4913" w:rsidRDefault="00AD72F1" w:rsidP="00AD72F1">
      <w:pPr>
        <w:pStyle w:val="a3"/>
        <w:spacing w:line="360" w:lineRule="auto"/>
        <w:ind w:firstLine="709"/>
        <w:jc w:val="both"/>
        <w:rPr>
          <w:sz w:val="28"/>
          <w:szCs w:val="28"/>
        </w:rPr>
      </w:pPr>
      <w:r w:rsidRPr="007C4913">
        <w:rPr>
          <w:sz w:val="28"/>
          <w:szCs w:val="28"/>
        </w:rPr>
        <w:lastRenderedPageBreak/>
        <w:t xml:space="preserve">Експериментальна частина дослідження проводилася на базі ДЮСШ №1, відділення волейболу, за участю волейболісток віком 12–13 років. Спортсменки демонстрували високий рівень мотивації до тренувального процесу, </w:t>
      </w:r>
      <w:proofErr w:type="spellStart"/>
      <w:r w:rsidRPr="007C4913">
        <w:rPr>
          <w:sz w:val="28"/>
          <w:szCs w:val="28"/>
        </w:rPr>
        <w:t>відповідально</w:t>
      </w:r>
      <w:proofErr w:type="spellEnd"/>
      <w:r w:rsidRPr="007C4913">
        <w:rPr>
          <w:sz w:val="28"/>
          <w:szCs w:val="28"/>
        </w:rPr>
        <w:t xml:space="preserve"> ставилися до виконання запропонованих вправ та брали активну участь у спостереженнях. Упродовж усього експериментального періоду здійснювався контроль за реакцією спортсменок на тренувальні навантаження, що дозволило своєчасно коригувати інтенсивність занять, забезпечуючи їхню відповідність функціональним можливостям учасниць. Особливу увагу приділено адаптації спортсменок до змінених умов тренувального процесу, що дозволило мінімізувати ризики перевтоми та підвищити ефективність навчально-тренувальних впливів. Тренування проводилися чотири рази на тиждень відповідно до розробленої експериментальної програми, яка передбачала поступове нарощування фізичного навантаження та системне вдосконалення ключових рухових якостей.</w:t>
      </w:r>
    </w:p>
    <w:p w:rsidR="00AD72F1" w:rsidRDefault="00AD72F1" w:rsidP="00AD72F1">
      <w:pPr>
        <w:pStyle w:val="a3"/>
        <w:spacing w:line="360" w:lineRule="auto"/>
        <w:ind w:firstLine="709"/>
        <w:jc w:val="both"/>
        <w:rPr>
          <w:sz w:val="28"/>
          <w:szCs w:val="28"/>
        </w:rPr>
      </w:pPr>
      <w:r w:rsidRPr="007C4913">
        <w:rPr>
          <w:sz w:val="28"/>
          <w:szCs w:val="28"/>
        </w:rPr>
        <w:t>Після завершення експериментального періоду проведено підсумкове тестування, результати якого дозволили оцінити вплив запропонованої методики на рівень фізичної підготовленості волейболісток. Аналіз динаміки змін у показниках фізичних якостей учасниць експериментальної та контрольної груп продемонстрував ефективність застосованих тренувальних засобів. На основі отриманих результатів сформульовано обґрунтовані висновки щодо доцільності використання розробленої методики у системі підготовки юних волейболісток, а також визначено перспективні напрями подальших досліджень у цій галузі.</w:t>
      </w:r>
    </w:p>
    <w:p w:rsidR="00AD72F1" w:rsidRPr="0069078D" w:rsidRDefault="00AD72F1" w:rsidP="00AD72F1">
      <w:pPr>
        <w:pStyle w:val="a3"/>
        <w:spacing w:line="360" w:lineRule="auto"/>
        <w:ind w:firstLine="709"/>
        <w:jc w:val="both"/>
        <w:rPr>
          <w:sz w:val="28"/>
          <w:szCs w:val="28"/>
        </w:rPr>
      </w:pPr>
      <w:r w:rsidRPr="007C4913">
        <w:rPr>
          <w:b/>
          <w:bCs/>
          <w:i/>
          <w:iCs/>
          <w:sz w:val="28"/>
          <w:szCs w:val="28"/>
        </w:rPr>
        <w:t>5. Методи  математичної  статистики.</w:t>
      </w:r>
      <w:r>
        <w:rPr>
          <w:sz w:val="28"/>
          <w:szCs w:val="28"/>
        </w:rPr>
        <w:t xml:space="preserve"> </w:t>
      </w:r>
      <w:r w:rsidRPr="0069078D">
        <w:rPr>
          <w:sz w:val="28"/>
          <w:szCs w:val="28"/>
        </w:rPr>
        <w:t>Результати дослідження були опрацьовані за допомогою математичного аналізу на персональному комп’ютері із застосуванням прикладного програмного забезпечення Excel для операційної системи Windows. Це дало змогу ефективно провести комплексний аналіз даних, зокрема розрахувати основні показники, такі як</w:t>
      </w:r>
      <w:r w:rsidRPr="009528FF">
        <w:rPr>
          <w:sz w:val="28"/>
          <w:szCs w:val="28"/>
        </w:rPr>
        <w:t>:</w:t>
      </w:r>
    </w:p>
    <w:p w:rsidR="00AD72F1" w:rsidRPr="0069078D" w:rsidRDefault="00AD72F1" w:rsidP="00AD72F1">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AD72F1" w:rsidRPr="0069078D" w:rsidRDefault="00AD72F1" w:rsidP="00AD72F1">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AD72F1" w:rsidRPr="0069078D" w:rsidRDefault="00AD72F1" w:rsidP="00AD72F1">
      <w:pPr>
        <w:pStyle w:val="a3"/>
        <w:spacing w:line="360" w:lineRule="auto"/>
        <w:ind w:firstLine="709"/>
        <w:jc w:val="both"/>
        <w:rPr>
          <w:sz w:val="28"/>
          <w:szCs w:val="28"/>
        </w:rPr>
      </w:pPr>
    </w:p>
    <w:p w:rsidR="00AD72F1" w:rsidRPr="0069078D" w:rsidRDefault="00AD72F1" w:rsidP="00AD72F1">
      <w:pPr>
        <w:pStyle w:val="a3"/>
        <w:spacing w:line="360" w:lineRule="auto"/>
        <w:ind w:firstLine="709"/>
        <w:jc w:val="both"/>
        <w:rPr>
          <w:sz w:val="28"/>
          <w:szCs w:val="28"/>
        </w:rPr>
      </w:pPr>
      <w:r w:rsidRPr="0069078D">
        <w:rPr>
          <w:sz w:val="28"/>
          <w:szCs w:val="28"/>
        </w:rPr>
        <w:t xml:space="preserve">де х – значення окремого виміру; </w:t>
      </w:r>
    </w:p>
    <w:p w:rsidR="00AD72F1" w:rsidRPr="0069078D" w:rsidRDefault="00AD72F1" w:rsidP="00AD72F1">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AD72F1" w:rsidRPr="0069078D" w:rsidRDefault="00AD72F1" w:rsidP="00AD72F1">
      <w:pPr>
        <w:pStyle w:val="a3"/>
        <w:spacing w:line="360" w:lineRule="auto"/>
        <w:ind w:firstLine="709"/>
        <w:jc w:val="both"/>
        <w:rPr>
          <w:sz w:val="28"/>
          <w:szCs w:val="28"/>
        </w:rPr>
      </w:pPr>
      <w:r w:rsidRPr="0069078D">
        <w:rPr>
          <w:sz w:val="28"/>
          <w:szCs w:val="28"/>
        </w:rPr>
        <w:t>і – кількість варіантів.</w:t>
      </w:r>
    </w:p>
    <w:p w:rsidR="00AD72F1" w:rsidRPr="0069078D" w:rsidRDefault="00AD72F1" w:rsidP="00AD72F1">
      <w:pPr>
        <w:pStyle w:val="a3"/>
        <w:spacing w:line="360" w:lineRule="auto"/>
        <w:ind w:firstLine="709"/>
        <w:jc w:val="both"/>
        <w:rPr>
          <w:sz w:val="28"/>
          <w:szCs w:val="28"/>
        </w:rPr>
      </w:pPr>
      <w:r w:rsidRPr="0069078D">
        <w:rPr>
          <w:sz w:val="28"/>
          <w:szCs w:val="28"/>
        </w:rPr>
        <w:t xml:space="preserve">2. Стандартне відхилення: </w:t>
      </w:r>
    </w:p>
    <w:p w:rsidR="00AD72F1" w:rsidRPr="0069078D" w:rsidRDefault="00AD72F1" w:rsidP="00AD72F1">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AD72F1" w:rsidRPr="0069078D" w:rsidRDefault="00AD72F1" w:rsidP="00AD72F1">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AD72F1" w:rsidRPr="0069078D" w:rsidRDefault="00AD72F1" w:rsidP="00AD72F1">
      <w:pPr>
        <w:pStyle w:val="a3"/>
        <w:spacing w:line="360" w:lineRule="auto"/>
        <w:ind w:firstLine="709"/>
        <w:jc w:val="both"/>
        <w:rPr>
          <w:sz w:val="28"/>
          <w:szCs w:val="28"/>
        </w:rPr>
      </w:pPr>
      <w:r w:rsidRPr="0069078D">
        <w:rPr>
          <w:sz w:val="28"/>
          <w:szCs w:val="28"/>
        </w:rPr>
        <w:t>n – загальне число вимірювань в групі.</w:t>
      </w:r>
    </w:p>
    <w:p w:rsidR="00AD72F1" w:rsidRPr="0069078D" w:rsidRDefault="00AD72F1" w:rsidP="00AD72F1">
      <w:pPr>
        <w:pStyle w:val="a3"/>
        <w:spacing w:line="360" w:lineRule="auto"/>
        <w:ind w:firstLine="709"/>
        <w:jc w:val="both"/>
        <w:rPr>
          <w:sz w:val="28"/>
          <w:szCs w:val="28"/>
        </w:rPr>
      </w:pPr>
      <w:r w:rsidRPr="0069078D">
        <w:rPr>
          <w:sz w:val="28"/>
          <w:szCs w:val="28"/>
        </w:rPr>
        <w:t>3. Середнє квадратичне відхилення:</w:t>
      </w:r>
    </w:p>
    <w:p w:rsidR="00AD72F1" w:rsidRPr="0069078D" w:rsidRDefault="00AD72F1" w:rsidP="00AD72F1">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AD72F1" w:rsidRPr="0069078D" w:rsidRDefault="00AD72F1" w:rsidP="00AD72F1">
      <w:pPr>
        <w:pStyle w:val="a3"/>
        <w:spacing w:line="360" w:lineRule="auto"/>
        <w:ind w:firstLine="709"/>
        <w:jc w:val="both"/>
        <w:rPr>
          <w:sz w:val="28"/>
          <w:szCs w:val="28"/>
        </w:rPr>
      </w:pPr>
      <w:r w:rsidRPr="0069078D">
        <w:rPr>
          <w:sz w:val="28"/>
          <w:szCs w:val="28"/>
        </w:rPr>
        <w:t>3. Помилка репрезентативності:</w:t>
      </w:r>
    </w:p>
    <w:p w:rsidR="00AD72F1" w:rsidRPr="0069078D" w:rsidRDefault="00AD72F1" w:rsidP="00AD72F1">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AD72F1" w:rsidRPr="0069078D" w:rsidRDefault="00AD72F1" w:rsidP="00AD72F1">
      <w:pPr>
        <w:pStyle w:val="a3"/>
        <w:spacing w:line="360" w:lineRule="auto"/>
        <w:ind w:firstLine="709"/>
        <w:jc w:val="both"/>
        <w:rPr>
          <w:sz w:val="28"/>
          <w:szCs w:val="28"/>
        </w:rPr>
      </w:pPr>
      <w:r w:rsidRPr="0069078D">
        <w:rPr>
          <w:sz w:val="28"/>
          <w:szCs w:val="28"/>
        </w:rPr>
        <w:t xml:space="preserve">4. Критерій Стьюдента: </w:t>
      </w:r>
    </w:p>
    <w:p w:rsidR="00AD72F1" w:rsidRPr="0069078D" w:rsidRDefault="00AD72F1" w:rsidP="00AD72F1">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AD72F1" w:rsidRPr="0069078D" w:rsidRDefault="00AD72F1" w:rsidP="00AD72F1">
      <w:pPr>
        <w:pStyle w:val="a3"/>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AD72F1" w:rsidRPr="0069078D" w:rsidRDefault="00AD72F1" w:rsidP="00AD72F1">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Pr="0069078D">
        <w:rPr>
          <w:rFonts w:eastAsiaTheme="minorEastAsia"/>
          <w:sz w:val="28"/>
          <w:szCs w:val="28"/>
        </w:rPr>
        <w:t xml:space="preserve"> ‒ </w:t>
      </w:r>
      <w:r w:rsidRPr="0069078D">
        <w:rPr>
          <w:sz w:val="28"/>
          <w:szCs w:val="28"/>
        </w:rPr>
        <w:t>середня арифметична величина експериментальної групи;</w:t>
      </w:r>
    </w:p>
    <w:p w:rsidR="00AD72F1" w:rsidRPr="0069078D" w:rsidRDefault="00AD72F1" w:rsidP="00AD72F1">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Pr="0069078D">
        <w:rPr>
          <w:rFonts w:eastAsiaTheme="minorEastAsia"/>
          <w:sz w:val="28"/>
          <w:szCs w:val="28"/>
        </w:rPr>
        <w:t xml:space="preserve"> ‒ </w:t>
      </w:r>
      <w:r w:rsidRPr="0069078D">
        <w:rPr>
          <w:sz w:val="28"/>
          <w:szCs w:val="28"/>
        </w:rPr>
        <w:t>середня арифметична величина контрольної групи;</w:t>
      </w:r>
    </w:p>
    <w:p w:rsidR="00AD72F1" w:rsidRPr="0069078D" w:rsidRDefault="00AD72F1" w:rsidP="00AD72F1">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Pr="0069078D">
        <w:rPr>
          <w:rFonts w:eastAsiaTheme="minorEastAsia"/>
          <w:sz w:val="28"/>
          <w:szCs w:val="28"/>
        </w:rPr>
        <w:t xml:space="preserve"> ‒ </w:t>
      </w:r>
      <w:r w:rsidRPr="0069078D">
        <w:rPr>
          <w:sz w:val="28"/>
          <w:szCs w:val="28"/>
        </w:rPr>
        <w:t>стандартна помилку середнього арифметичного значення експериментальної групи;</w:t>
      </w:r>
    </w:p>
    <w:p w:rsidR="00AD72F1" w:rsidRDefault="00AD72F1" w:rsidP="00AD72F1">
      <w:pPr>
        <w:pStyle w:val="a3"/>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Pr="0069078D">
        <w:rPr>
          <w:rFonts w:eastAsiaTheme="minorEastAsia"/>
          <w:i/>
          <w:sz w:val="28"/>
          <w:szCs w:val="28"/>
        </w:rPr>
        <w:t xml:space="preserve"> ‒ </w:t>
      </w:r>
      <w:r w:rsidRPr="0069078D">
        <w:rPr>
          <w:sz w:val="28"/>
          <w:szCs w:val="28"/>
        </w:rPr>
        <w:t>стандартна помилку середнього арифметичного значення контрольної групи.</w:t>
      </w:r>
      <w:r>
        <w:rPr>
          <w:sz w:val="28"/>
          <w:szCs w:val="28"/>
        </w:rPr>
        <w:t xml:space="preserve"> </w:t>
      </w:r>
    </w:p>
    <w:p w:rsidR="00AD72F1" w:rsidRDefault="00AD72F1" w:rsidP="00AD72F1">
      <w:pPr>
        <w:pStyle w:val="a3"/>
        <w:spacing w:line="360" w:lineRule="auto"/>
        <w:ind w:firstLine="709"/>
        <w:jc w:val="both"/>
        <w:rPr>
          <w:sz w:val="28"/>
          <w:szCs w:val="28"/>
        </w:rPr>
      </w:pPr>
    </w:p>
    <w:p w:rsidR="00AD72F1" w:rsidRPr="00233B40" w:rsidRDefault="00AD72F1" w:rsidP="00AD72F1">
      <w:pPr>
        <w:pStyle w:val="a3"/>
        <w:spacing w:line="360" w:lineRule="auto"/>
        <w:ind w:firstLine="709"/>
        <w:jc w:val="both"/>
        <w:rPr>
          <w:b/>
          <w:bCs/>
          <w:sz w:val="28"/>
          <w:szCs w:val="28"/>
        </w:rPr>
      </w:pPr>
      <w:bookmarkStart w:id="31" w:name="_Hlk184476007"/>
      <w:r w:rsidRPr="00233B40">
        <w:rPr>
          <w:b/>
          <w:bCs/>
          <w:sz w:val="28"/>
          <w:szCs w:val="28"/>
        </w:rPr>
        <w:t>2.2. Організація дослідження</w:t>
      </w:r>
    </w:p>
    <w:bookmarkEnd w:id="31"/>
    <w:p w:rsidR="00AD72F1" w:rsidRPr="006B14C6" w:rsidRDefault="00AD72F1" w:rsidP="00AD72F1">
      <w:pPr>
        <w:pStyle w:val="a3"/>
        <w:spacing w:line="360" w:lineRule="auto"/>
        <w:ind w:firstLine="709"/>
        <w:jc w:val="both"/>
        <w:rPr>
          <w:sz w:val="28"/>
          <w:szCs w:val="28"/>
        </w:rPr>
      </w:pPr>
      <w:r w:rsidRPr="006B14C6">
        <w:rPr>
          <w:sz w:val="28"/>
          <w:szCs w:val="28"/>
        </w:rPr>
        <w:t>Дослідження здійснювалося відповідно до визначених наукових завдань у період з жовтня 2023 року по грудень 2024 року. Його структура була побудована на основі трьох послідовних етапів, кожен із яких мав чітко окреслені цілі, завдання та методологічне обґрунтування. Такий підхід забезпечив системність, логічну послідовність і комплексний аналіз ефективності експериментальної методики фізичної підготовки юних волейболісток 12</w:t>
      </w:r>
      <w:r>
        <w:rPr>
          <w:sz w:val="28"/>
          <w:szCs w:val="28"/>
        </w:rPr>
        <w:t>-</w:t>
      </w:r>
      <w:r w:rsidRPr="006B14C6">
        <w:rPr>
          <w:sz w:val="28"/>
          <w:szCs w:val="28"/>
        </w:rPr>
        <w:t>13 років із використанням фітнес-засобів.</w:t>
      </w:r>
    </w:p>
    <w:p w:rsidR="00AD72F1" w:rsidRPr="006B14C6" w:rsidRDefault="00AD72F1" w:rsidP="00AD72F1">
      <w:pPr>
        <w:pStyle w:val="a3"/>
        <w:spacing w:line="360" w:lineRule="auto"/>
        <w:ind w:firstLine="709"/>
        <w:jc w:val="both"/>
        <w:rPr>
          <w:sz w:val="28"/>
          <w:szCs w:val="28"/>
        </w:rPr>
      </w:pPr>
      <w:r w:rsidRPr="006B14C6">
        <w:rPr>
          <w:i/>
          <w:iCs/>
          <w:sz w:val="28"/>
          <w:szCs w:val="28"/>
        </w:rPr>
        <w:t>На першому етапі, що тривав з листопада 2023 року по лютий 2024 року</w:t>
      </w:r>
      <w:r w:rsidRPr="006B14C6">
        <w:rPr>
          <w:sz w:val="28"/>
          <w:szCs w:val="28"/>
        </w:rPr>
        <w:t>, було здійснено детальне вивчення та узагальнення науково-методичних джерел, присвячених питанням фізичної підготовки юних волейболісток. Це дозволило сформувати теоретичну базу дослідження, уточнити його мету, завдання, об’єкт і предмет, а також визначити оптимальні підходи до організації тренувального процесу. Наступним важливим кроком стало визначення методів дослідження, що включало розробку та обґрунтування тестових завдань для оцінки рівня фізичної підготовленості спортсменок. Після цього було здійснено відбір учасниць, яких розподілили на дві групи: контрольну та експериментальну (по 10 дівчат у кожній). Завершальним етапом цієї фази стало проведення первинного тестування, результати якого стали основою для подальшого аналізу динаміки фізичного розвитку учасниць.</w:t>
      </w:r>
    </w:p>
    <w:p w:rsidR="00AD72F1" w:rsidRPr="006B14C6" w:rsidRDefault="00AD72F1" w:rsidP="00AD72F1">
      <w:pPr>
        <w:pStyle w:val="a3"/>
        <w:spacing w:line="360" w:lineRule="auto"/>
        <w:ind w:firstLine="709"/>
        <w:jc w:val="both"/>
        <w:rPr>
          <w:sz w:val="28"/>
          <w:szCs w:val="28"/>
        </w:rPr>
      </w:pPr>
      <w:r w:rsidRPr="006B14C6">
        <w:rPr>
          <w:i/>
          <w:iCs/>
          <w:sz w:val="28"/>
          <w:szCs w:val="28"/>
        </w:rPr>
        <w:t>Другий етап, що тривав із червня по жовтень 2024 року</w:t>
      </w:r>
      <w:r w:rsidRPr="006B14C6">
        <w:rPr>
          <w:sz w:val="28"/>
          <w:szCs w:val="28"/>
        </w:rPr>
        <w:t xml:space="preserve">, передбачав безпосередню реалізацію експериментальної програми. Учасниці експериментальної групи проходили підготовку за спеціально розробленою методикою, що базувалася на використанні фітнес-засобів, тоді як контрольна група продовжувала тренування за традиційною методикою, рекомендованою для волейболісток відповідного віку. Навчально-тренувальний процес </w:t>
      </w:r>
      <w:r w:rsidRPr="006B14C6">
        <w:rPr>
          <w:sz w:val="28"/>
          <w:szCs w:val="28"/>
        </w:rPr>
        <w:lastRenderedPageBreak/>
        <w:t>відбувався чотири рази на тиждень під керівництвом кваліфікованих тренерів, які забезпечували правильне виконання вправ, контролювали відповідність технічних вимог і запобігали можливим травмам. Для підвищення ефективності занять застосовувався індивідуальний підхід, що враховував рівень підготовленості, психофізіологічні особливості та моторні здібності кожної спортсменки. Динамічне коригування навантажень відповідно до функціональних можливостей учасниць сприяло оптимальному розвитку фізичних якостей і забезпечувало високу адаптивність до тренувального процесу. Така організація дослідження дозволила мінімізувати вплив зовнішніх факторів, що могло б вплинути на кінцеві результати, забезпечивши їхню достовірність.</w:t>
      </w:r>
    </w:p>
    <w:p w:rsidR="00AD72F1" w:rsidRPr="006B14C6" w:rsidRDefault="00AD72F1" w:rsidP="00AD72F1">
      <w:pPr>
        <w:pStyle w:val="a3"/>
        <w:spacing w:line="360" w:lineRule="auto"/>
        <w:ind w:firstLine="709"/>
        <w:jc w:val="both"/>
        <w:rPr>
          <w:sz w:val="28"/>
          <w:szCs w:val="28"/>
        </w:rPr>
      </w:pPr>
      <w:r w:rsidRPr="005255D1">
        <w:rPr>
          <w:i/>
          <w:iCs/>
          <w:sz w:val="28"/>
          <w:szCs w:val="28"/>
        </w:rPr>
        <w:t>На заключному, третьому етапі, що тривав з листопада по грудень 2024 року</w:t>
      </w:r>
      <w:r w:rsidRPr="006B14C6">
        <w:rPr>
          <w:sz w:val="28"/>
          <w:szCs w:val="28"/>
        </w:rPr>
        <w:t>, було проведено підсумкове тестування з метою оцінки ефективності впровадженої методики. Отримані дані були оброблені з використанням сучасних методів математичної статистики, що гарантувало їхню об’єктивність та достовірність. Порівняння початкових і кінцевих результатів дозволило проаналізувати динаміку змін рівня фізичної підготовленості юних волейболісток, оцінити вплив запропонованої методики та визначити її ефективність у контексті підготовки спортсменок.</w:t>
      </w:r>
    </w:p>
    <w:p w:rsidR="00FE42B6" w:rsidRDefault="00AD72F1" w:rsidP="00FE42B6">
      <w:pPr>
        <w:pStyle w:val="a3"/>
        <w:spacing w:line="360" w:lineRule="auto"/>
        <w:ind w:firstLine="709"/>
        <w:jc w:val="both"/>
        <w:rPr>
          <w:sz w:val="28"/>
          <w:szCs w:val="28"/>
        </w:rPr>
      </w:pPr>
      <w:r w:rsidRPr="006B14C6">
        <w:rPr>
          <w:sz w:val="28"/>
          <w:szCs w:val="28"/>
        </w:rPr>
        <w:t>На основі отриманих результатів було сформульовано висновки щодо доцільності використання експериментальної програми, а також розроблено практичні рекомендації для її подальшого застосування в навчально-тренувальному процесі. Узагальнені результати дослідження, їх науковий аналіз та емпіричне обґрунтування були включені до кваліфікаційної роботи, що підтверджує ефективність використання фітнес-засобів у фізичній підготовці юних волейболісток.</w:t>
      </w:r>
    </w:p>
    <w:p w:rsidR="00FE42B6" w:rsidRDefault="00FE42B6" w:rsidP="00FE42B6">
      <w:pPr>
        <w:pStyle w:val="a3"/>
        <w:spacing w:line="360" w:lineRule="auto"/>
        <w:ind w:firstLine="709"/>
        <w:jc w:val="both"/>
        <w:rPr>
          <w:sz w:val="28"/>
          <w:szCs w:val="28"/>
        </w:rPr>
      </w:pPr>
    </w:p>
    <w:p w:rsidR="00FE42B6" w:rsidRPr="00A51FED" w:rsidRDefault="00FE42B6" w:rsidP="00FE42B6">
      <w:pPr>
        <w:pStyle w:val="a3"/>
        <w:spacing w:line="360" w:lineRule="auto"/>
        <w:ind w:firstLine="709"/>
        <w:jc w:val="both"/>
        <w:rPr>
          <w:b/>
          <w:bCs/>
          <w:sz w:val="28"/>
          <w:szCs w:val="28"/>
        </w:rPr>
      </w:pPr>
      <w:r w:rsidRPr="00A51FED">
        <w:rPr>
          <w:b/>
          <w:bCs/>
          <w:sz w:val="28"/>
          <w:szCs w:val="28"/>
        </w:rPr>
        <w:t>2.3. Експериментальна методика фізичної підготовки волейболісток 12 - 13 років, заснована на використанні засобів фітнесу</w:t>
      </w:r>
    </w:p>
    <w:p w:rsidR="00FE42B6" w:rsidRPr="005F1DF6" w:rsidRDefault="00FE42B6" w:rsidP="00FE42B6">
      <w:pPr>
        <w:pStyle w:val="a3"/>
        <w:spacing w:line="360" w:lineRule="auto"/>
        <w:ind w:firstLine="709"/>
        <w:jc w:val="both"/>
        <w:rPr>
          <w:sz w:val="28"/>
          <w:szCs w:val="28"/>
        </w:rPr>
      </w:pPr>
      <w:r w:rsidRPr="005F1DF6">
        <w:rPr>
          <w:sz w:val="28"/>
          <w:szCs w:val="28"/>
        </w:rPr>
        <w:lastRenderedPageBreak/>
        <w:t>Перед початком експериментальної роботи було проведено бесіду з тренерами, у межах якої детально обговорено мету дослідження, очікувані результати та значущість фізичної підготовки у структурі тренувального процесу волейболісток. Окреслено основні положення методики, що передбачала вдосконалення фізичних якостей спортсменок через раціональне планування тренувальних навантажень і використання спеціалізованих засобів підготовки.</w:t>
      </w:r>
    </w:p>
    <w:p w:rsidR="00FE42B6" w:rsidRPr="005F1DF6" w:rsidRDefault="00FE42B6" w:rsidP="00FE42B6">
      <w:pPr>
        <w:pStyle w:val="a3"/>
        <w:spacing w:line="360" w:lineRule="auto"/>
        <w:ind w:firstLine="709"/>
        <w:jc w:val="both"/>
        <w:rPr>
          <w:sz w:val="28"/>
          <w:szCs w:val="28"/>
        </w:rPr>
      </w:pPr>
      <w:r w:rsidRPr="005F1DF6">
        <w:rPr>
          <w:sz w:val="28"/>
          <w:szCs w:val="28"/>
        </w:rPr>
        <w:t>Розробляючи експериментальну методику, особливу увагу</w:t>
      </w:r>
      <w:r>
        <w:rPr>
          <w:sz w:val="28"/>
          <w:szCs w:val="28"/>
        </w:rPr>
        <w:t xml:space="preserve"> було</w:t>
      </w:r>
      <w:r w:rsidRPr="005F1DF6">
        <w:rPr>
          <w:sz w:val="28"/>
          <w:szCs w:val="28"/>
        </w:rPr>
        <w:t xml:space="preserve"> приділено врахуванню сенситивних періодів підліткового віку, під час яких відбуваються значні варіації у морфологічному, функціональному та психологічному розвитку організму. Це створює певні труднощі в реалізації стандартних тренувальних програм, що обумовлює необхідність індивідуалізованого підходу до розподілу навантажень і регулювання тренувального процесу.</w:t>
      </w:r>
    </w:p>
    <w:p w:rsidR="00FE42B6" w:rsidRPr="005F1DF6" w:rsidRDefault="00FE42B6" w:rsidP="00FE42B6">
      <w:pPr>
        <w:pStyle w:val="a3"/>
        <w:spacing w:line="360" w:lineRule="auto"/>
        <w:ind w:firstLine="709"/>
        <w:jc w:val="both"/>
        <w:rPr>
          <w:sz w:val="28"/>
          <w:szCs w:val="28"/>
        </w:rPr>
      </w:pPr>
      <w:r w:rsidRPr="005F1DF6">
        <w:rPr>
          <w:sz w:val="28"/>
          <w:szCs w:val="28"/>
        </w:rPr>
        <w:t>У зв’язку з цим експериментальна методика ґрунтувалася на кількох ключових положеннях:</w:t>
      </w:r>
    </w:p>
    <w:p w:rsidR="00FE42B6" w:rsidRPr="005F1DF6" w:rsidRDefault="00FE42B6" w:rsidP="00FE42B6">
      <w:pPr>
        <w:pStyle w:val="a3"/>
        <w:spacing w:line="360" w:lineRule="auto"/>
        <w:ind w:firstLine="709"/>
        <w:jc w:val="both"/>
        <w:rPr>
          <w:sz w:val="28"/>
          <w:szCs w:val="28"/>
        </w:rPr>
      </w:pPr>
      <w:r w:rsidRPr="005F1DF6">
        <w:rPr>
          <w:sz w:val="28"/>
          <w:szCs w:val="28"/>
        </w:rPr>
        <w:t>-</w:t>
      </w:r>
      <w:r>
        <w:rPr>
          <w:sz w:val="28"/>
          <w:szCs w:val="28"/>
        </w:rPr>
        <w:t xml:space="preserve"> </w:t>
      </w:r>
      <w:r w:rsidRPr="005F1DF6">
        <w:rPr>
          <w:sz w:val="28"/>
          <w:szCs w:val="28"/>
        </w:rPr>
        <w:t xml:space="preserve">урахування вікових та </w:t>
      </w:r>
      <w:proofErr w:type="spellStart"/>
      <w:r w:rsidRPr="005F1DF6">
        <w:rPr>
          <w:sz w:val="28"/>
          <w:szCs w:val="28"/>
        </w:rPr>
        <w:t>морфофізіологічних</w:t>
      </w:r>
      <w:proofErr w:type="spellEnd"/>
      <w:r w:rsidRPr="005F1DF6">
        <w:rPr>
          <w:sz w:val="28"/>
          <w:szCs w:val="28"/>
        </w:rPr>
        <w:t xml:space="preserve"> особливостей спортсменок, що визначають успішність їхньої ігрової діяльності;</w:t>
      </w:r>
    </w:p>
    <w:p w:rsidR="00FE42B6" w:rsidRPr="005F1DF6" w:rsidRDefault="00FE42B6" w:rsidP="00FE42B6">
      <w:pPr>
        <w:pStyle w:val="a3"/>
        <w:spacing w:line="360" w:lineRule="auto"/>
        <w:ind w:firstLine="709"/>
        <w:jc w:val="both"/>
        <w:rPr>
          <w:sz w:val="28"/>
          <w:szCs w:val="28"/>
        </w:rPr>
      </w:pPr>
      <w:r>
        <w:rPr>
          <w:sz w:val="28"/>
          <w:szCs w:val="28"/>
        </w:rPr>
        <w:t xml:space="preserve">- </w:t>
      </w:r>
      <w:r w:rsidRPr="005F1DF6">
        <w:rPr>
          <w:sz w:val="28"/>
          <w:szCs w:val="28"/>
        </w:rPr>
        <w:t>адаптація тренувальних впливів відповідно до специфічних фізичних якостей, що є пріоритетними у волейболі;</w:t>
      </w:r>
    </w:p>
    <w:p w:rsidR="00FE42B6" w:rsidRPr="005F1DF6" w:rsidRDefault="00FE42B6" w:rsidP="00FE42B6">
      <w:pPr>
        <w:pStyle w:val="a3"/>
        <w:spacing w:line="360" w:lineRule="auto"/>
        <w:ind w:firstLine="709"/>
        <w:jc w:val="both"/>
        <w:rPr>
          <w:sz w:val="28"/>
          <w:szCs w:val="28"/>
        </w:rPr>
      </w:pPr>
      <w:r>
        <w:rPr>
          <w:sz w:val="28"/>
          <w:szCs w:val="28"/>
        </w:rPr>
        <w:t xml:space="preserve">- </w:t>
      </w:r>
      <w:r w:rsidRPr="005F1DF6">
        <w:rPr>
          <w:sz w:val="28"/>
          <w:szCs w:val="28"/>
        </w:rPr>
        <w:t xml:space="preserve">раціональне планування фізичних навантажень із дотриманням методичних рекомендацій щодо гармонійного поєднання різноспрямованих тренувальних засобів у структурі </w:t>
      </w:r>
      <w:proofErr w:type="spellStart"/>
      <w:r w:rsidRPr="005F1DF6">
        <w:rPr>
          <w:sz w:val="28"/>
          <w:szCs w:val="28"/>
        </w:rPr>
        <w:t>мікроциклів</w:t>
      </w:r>
      <w:proofErr w:type="spellEnd"/>
      <w:r w:rsidRPr="005F1DF6">
        <w:rPr>
          <w:sz w:val="28"/>
          <w:szCs w:val="28"/>
        </w:rPr>
        <w:t>, як на рівні тижневого розподілу, так і в межах окремих занять.</w:t>
      </w:r>
    </w:p>
    <w:p w:rsidR="00FE42B6" w:rsidRDefault="00FE42B6" w:rsidP="00FE42B6">
      <w:pPr>
        <w:pStyle w:val="a3"/>
        <w:spacing w:line="360" w:lineRule="auto"/>
        <w:ind w:firstLine="709"/>
        <w:jc w:val="right"/>
        <w:rPr>
          <w:i/>
          <w:iCs/>
          <w:sz w:val="28"/>
          <w:szCs w:val="28"/>
        </w:rPr>
      </w:pPr>
      <w:r w:rsidRPr="005F1DF6">
        <w:rPr>
          <w:i/>
          <w:iCs/>
          <w:sz w:val="28"/>
          <w:szCs w:val="28"/>
        </w:rPr>
        <w:t>Таблиця 2.1.</w:t>
      </w:r>
    </w:p>
    <w:p w:rsidR="00FE42B6" w:rsidRDefault="00FE42B6" w:rsidP="00FE42B6">
      <w:pPr>
        <w:pStyle w:val="a3"/>
        <w:spacing w:line="360" w:lineRule="auto"/>
        <w:ind w:firstLine="709"/>
        <w:jc w:val="center"/>
        <w:rPr>
          <w:b/>
          <w:bCs/>
          <w:sz w:val="28"/>
          <w:szCs w:val="28"/>
        </w:rPr>
      </w:pPr>
      <w:r w:rsidRPr="005F1DF6">
        <w:rPr>
          <w:b/>
          <w:bCs/>
          <w:sz w:val="28"/>
          <w:szCs w:val="28"/>
        </w:rPr>
        <w:t>Структурно-функціональна модель тренувальної програми волейболісток експериментальної групи</w:t>
      </w:r>
    </w:p>
    <w:tbl>
      <w:tblPr>
        <w:tblStyle w:val="a4"/>
        <w:tblW w:w="0" w:type="auto"/>
        <w:tblLook w:val="04A0" w:firstRow="1" w:lastRow="0" w:firstColumn="1" w:lastColumn="0" w:noHBand="0" w:noVBand="1"/>
      </w:tblPr>
      <w:tblGrid>
        <w:gridCol w:w="551"/>
        <w:gridCol w:w="2064"/>
        <w:gridCol w:w="4119"/>
        <w:gridCol w:w="2611"/>
      </w:tblGrid>
      <w:tr w:rsidR="00FE42B6" w:rsidTr="00724A24">
        <w:trPr>
          <w:trHeight w:val="416"/>
        </w:trPr>
        <w:tc>
          <w:tcPr>
            <w:tcW w:w="551" w:type="dxa"/>
            <w:vAlign w:val="bottom"/>
          </w:tcPr>
          <w:p w:rsidR="00FE42B6" w:rsidRDefault="00FE42B6" w:rsidP="00724A24">
            <w:pPr>
              <w:pStyle w:val="aa"/>
              <w:spacing w:line="276" w:lineRule="auto"/>
              <w:ind w:firstLine="0"/>
              <w:jc w:val="center"/>
              <w:rPr>
                <w:sz w:val="24"/>
                <w:szCs w:val="24"/>
              </w:rPr>
            </w:pPr>
            <w:r>
              <w:rPr>
                <w:b/>
                <w:bCs/>
                <w:sz w:val="24"/>
                <w:szCs w:val="24"/>
              </w:rPr>
              <w:t>№</w:t>
            </w:r>
          </w:p>
        </w:tc>
        <w:tc>
          <w:tcPr>
            <w:tcW w:w="2064" w:type="dxa"/>
            <w:vAlign w:val="bottom"/>
          </w:tcPr>
          <w:p w:rsidR="00FE42B6" w:rsidRDefault="00FE42B6" w:rsidP="00724A24">
            <w:pPr>
              <w:pStyle w:val="aa"/>
              <w:spacing w:line="276" w:lineRule="auto"/>
              <w:ind w:firstLine="0"/>
              <w:jc w:val="center"/>
              <w:rPr>
                <w:sz w:val="24"/>
                <w:szCs w:val="24"/>
              </w:rPr>
            </w:pPr>
            <w:r>
              <w:rPr>
                <w:b/>
                <w:bCs/>
                <w:sz w:val="24"/>
                <w:szCs w:val="24"/>
                <w:lang w:val="uk-UA"/>
              </w:rPr>
              <w:t>М</w:t>
            </w:r>
            <w:r>
              <w:rPr>
                <w:b/>
                <w:bCs/>
                <w:sz w:val="24"/>
                <w:szCs w:val="24"/>
              </w:rPr>
              <w:t>ікроцикл</w:t>
            </w:r>
          </w:p>
        </w:tc>
        <w:tc>
          <w:tcPr>
            <w:tcW w:w="4119" w:type="dxa"/>
            <w:vAlign w:val="bottom"/>
          </w:tcPr>
          <w:p w:rsidR="00FE42B6" w:rsidRDefault="00FE42B6" w:rsidP="00724A24">
            <w:pPr>
              <w:pStyle w:val="aa"/>
              <w:spacing w:line="276" w:lineRule="auto"/>
              <w:ind w:firstLine="0"/>
              <w:jc w:val="center"/>
              <w:rPr>
                <w:sz w:val="24"/>
                <w:szCs w:val="24"/>
              </w:rPr>
            </w:pPr>
            <w:r>
              <w:rPr>
                <w:b/>
                <w:bCs/>
                <w:sz w:val="24"/>
                <w:szCs w:val="24"/>
              </w:rPr>
              <w:t>Вправи</w:t>
            </w:r>
          </w:p>
        </w:tc>
        <w:tc>
          <w:tcPr>
            <w:tcW w:w="2611" w:type="dxa"/>
            <w:vAlign w:val="bottom"/>
          </w:tcPr>
          <w:p w:rsidR="00FE42B6" w:rsidRDefault="00FE42B6" w:rsidP="00724A24">
            <w:pPr>
              <w:pStyle w:val="aa"/>
              <w:spacing w:line="276" w:lineRule="auto"/>
              <w:ind w:firstLine="580"/>
              <w:rPr>
                <w:sz w:val="24"/>
                <w:szCs w:val="24"/>
              </w:rPr>
            </w:pPr>
            <w:r>
              <w:rPr>
                <w:b/>
                <w:bCs/>
                <w:sz w:val="24"/>
                <w:szCs w:val="24"/>
              </w:rPr>
              <w:t>Дозування</w:t>
            </w:r>
          </w:p>
        </w:tc>
      </w:tr>
      <w:tr w:rsidR="00FE42B6" w:rsidTr="00724A24">
        <w:tc>
          <w:tcPr>
            <w:tcW w:w="551" w:type="dxa"/>
            <w:vMerge w:val="restart"/>
            <w:vAlign w:val="center"/>
          </w:tcPr>
          <w:p w:rsidR="00FE42B6" w:rsidRPr="00977FDD" w:rsidRDefault="00FE42B6" w:rsidP="00724A24">
            <w:pPr>
              <w:pStyle w:val="a3"/>
              <w:spacing w:line="276" w:lineRule="auto"/>
              <w:jc w:val="center"/>
              <w:rPr>
                <w:sz w:val="24"/>
                <w:szCs w:val="24"/>
              </w:rPr>
            </w:pPr>
            <w:r w:rsidRPr="00977FDD">
              <w:rPr>
                <w:sz w:val="24"/>
                <w:szCs w:val="24"/>
              </w:rPr>
              <w:t>1</w:t>
            </w:r>
          </w:p>
        </w:tc>
        <w:tc>
          <w:tcPr>
            <w:tcW w:w="2064" w:type="dxa"/>
            <w:vMerge w:val="restart"/>
            <w:vAlign w:val="center"/>
          </w:tcPr>
          <w:p w:rsidR="00FE42B6" w:rsidRPr="00977FDD" w:rsidRDefault="00FE42B6" w:rsidP="00724A24">
            <w:pPr>
              <w:pStyle w:val="a3"/>
              <w:spacing w:line="276" w:lineRule="auto"/>
              <w:jc w:val="center"/>
              <w:rPr>
                <w:sz w:val="24"/>
                <w:szCs w:val="24"/>
              </w:rPr>
            </w:pPr>
            <w:r w:rsidRPr="00977FDD">
              <w:rPr>
                <w:sz w:val="24"/>
                <w:szCs w:val="24"/>
              </w:rPr>
              <w:t>Загально</w:t>
            </w:r>
            <w:r>
              <w:rPr>
                <w:sz w:val="24"/>
                <w:szCs w:val="24"/>
              </w:rPr>
              <w:t>-</w:t>
            </w:r>
            <w:r w:rsidRPr="00977FDD">
              <w:rPr>
                <w:sz w:val="24"/>
                <w:szCs w:val="24"/>
              </w:rPr>
              <w:t>підготовчий</w:t>
            </w:r>
          </w:p>
        </w:tc>
        <w:tc>
          <w:tcPr>
            <w:tcW w:w="4119" w:type="dxa"/>
          </w:tcPr>
          <w:p w:rsidR="00FE42B6" w:rsidRPr="00977FDD" w:rsidRDefault="00FE42B6" w:rsidP="00724A24">
            <w:pPr>
              <w:spacing w:line="276" w:lineRule="auto"/>
              <w:rPr>
                <w:sz w:val="24"/>
                <w:szCs w:val="24"/>
              </w:rPr>
            </w:pPr>
            <w:r w:rsidRPr="00977FDD">
              <w:rPr>
                <w:sz w:val="24"/>
                <w:szCs w:val="24"/>
              </w:rPr>
              <w:t>1. Комплекс степ-аеробіки (Комплекс 1);</w:t>
            </w:r>
          </w:p>
          <w:p w:rsidR="00FE42B6" w:rsidRPr="00977FDD" w:rsidRDefault="00FE42B6" w:rsidP="00724A24">
            <w:pPr>
              <w:spacing w:line="276" w:lineRule="auto"/>
              <w:rPr>
                <w:sz w:val="24"/>
                <w:szCs w:val="24"/>
              </w:rPr>
            </w:pPr>
            <w:r w:rsidRPr="00977FDD">
              <w:rPr>
                <w:sz w:val="24"/>
                <w:szCs w:val="24"/>
              </w:rPr>
              <w:t>2. Човниковий біг «ялинка»;</w:t>
            </w:r>
          </w:p>
          <w:p w:rsidR="00FE42B6" w:rsidRPr="00977FDD" w:rsidRDefault="00FE42B6" w:rsidP="00724A24">
            <w:pPr>
              <w:spacing w:line="276" w:lineRule="auto"/>
              <w:rPr>
                <w:sz w:val="24"/>
                <w:szCs w:val="24"/>
              </w:rPr>
            </w:pPr>
            <w:r w:rsidRPr="00977FDD">
              <w:rPr>
                <w:sz w:val="24"/>
                <w:szCs w:val="24"/>
              </w:rPr>
              <w:lastRenderedPageBreak/>
              <w:t>3. Прискорення у парах (18м);</w:t>
            </w:r>
          </w:p>
          <w:p w:rsidR="00FE42B6" w:rsidRPr="00977FDD" w:rsidRDefault="00FE42B6" w:rsidP="00724A24">
            <w:pPr>
              <w:spacing w:line="276" w:lineRule="auto"/>
              <w:rPr>
                <w:sz w:val="24"/>
                <w:szCs w:val="24"/>
              </w:rPr>
            </w:pPr>
            <w:r w:rsidRPr="00977FDD">
              <w:rPr>
                <w:sz w:val="24"/>
                <w:szCs w:val="24"/>
              </w:rPr>
              <w:t>4. Кидки набивних м'ячів 1-3 кг через сітку;</w:t>
            </w:r>
          </w:p>
          <w:p w:rsidR="00FE42B6" w:rsidRPr="00977FDD" w:rsidRDefault="00FE42B6" w:rsidP="00724A24">
            <w:pPr>
              <w:spacing w:line="276" w:lineRule="auto"/>
              <w:rPr>
                <w:sz w:val="24"/>
                <w:szCs w:val="24"/>
              </w:rPr>
            </w:pPr>
            <w:r w:rsidRPr="00977FDD">
              <w:rPr>
                <w:sz w:val="24"/>
                <w:szCs w:val="24"/>
              </w:rPr>
              <w:t>5. Імітація нападаючого удару по підвісному м'ячу;</w:t>
            </w:r>
          </w:p>
          <w:p w:rsidR="00FE42B6" w:rsidRPr="00977FDD" w:rsidRDefault="00FE42B6" w:rsidP="00724A24">
            <w:pPr>
              <w:spacing w:line="276" w:lineRule="auto"/>
              <w:rPr>
                <w:sz w:val="24"/>
                <w:szCs w:val="24"/>
              </w:rPr>
            </w:pPr>
            <w:r w:rsidRPr="00977FDD">
              <w:rPr>
                <w:sz w:val="24"/>
                <w:szCs w:val="24"/>
              </w:rPr>
              <w:t>Стрибки з підтягуванням колін до грудей;</w:t>
            </w:r>
          </w:p>
          <w:p w:rsidR="00FE42B6" w:rsidRPr="00977FDD" w:rsidRDefault="00FE42B6" w:rsidP="00724A24">
            <w:pPr>
              <w:spacing w:line="276" w:lineRule="auto"/>
              <w:rPr>
                <w:sz w:val="24"/>
                <w:szCs w:val="24"/>
              </w:rPr>
            </w:pPr>
            <w:r w:rsidRPr="00977FDD">
              <w:rPr>
                <w:sz w:val="24"/>
                <w:szCs w:val="24"/>
              </w:rPr>
              <w:t>Імітація блоку вздовж сітки</w:t>
            </w:r>
          </w:p>
          <w:p w:rsidR="00FE42B6" w:rsidRPr="00977FDD" w:rsidRDefault="00FE42B6" w:rsidP="00724A24">
            <w:pPr>
              <w:spacing w:line="276" w:lineRule="auto"/>
              <w:rPr>
                <w:sz w:val="24"/>
                <w:szCs w:val="24"/>
              </w:rPr>
            </w:pPr>
            <w:r w:rsidRPr="00977FDD">
              <w:rPr>
                <w:sz w:val="24"/>
                <w:szCs w:val="24"/>
              </w:rPr>
              <w:t>Перекиди вперед, назад, у падінні</w:t>
            </w:r>
          </w:p>
          <w:p w:rsidR="00FE42B6" w:rsidRPr="00977FDD" w:rsidRDefault="00FE42B6" w:rsidP="00724A24">
            <w:pPr>
              <w:spacing w:line="276" w:lineRule="auto"/>
              <w:rPr>
                <w:sz w:val="24"/>
                <w:szCs w:val="24"/>
              </w:rPr>
            </w:pPr>
            <w:r w:rsidRPr="00977FDD">
              <w:rPr>
                <w:sz w:val="24"/>
                <w:szCs w:val="24"/>
              </w:rPr>
              <w:t xml:space="preserve">9. Комплекс </w:t>
            </w:r>
            <w:proofErr w:type="spellStart"/>
            <w:r w:rsidRPr="00977FDD">
              <w:rPr>
                <w:sz w:val="24"/>
                <w:szCs w:val="24"/>
              </w:rPr>
              <w:t>стретчингу</w:t>
            </w:r>
            <w:proofErr w:type="spellEnd"/>
            <w:r w:rsidRPr="00977FDD">
              <w:rPr>
                <w:sz w:val="24"/>
                <w:szCs w:val="24"/>
              </w:rPr>
              <w:t xml:space="preserve"> (Комплекс 2)</w:t>
            </w:r>
          </w:p>
        </w:tc>
        <w:tc>
          <w:tcPr>
            <w:tcW w:w="2611" w:type="dxa"/>
          </w:tcPr>
          <w:p w:rsidR="00FE42B6" w:rsidRPr="00977FDD" w:rsidRDefault="00FE42B6" w:rsidP="00724A24">
            <w:pPr>
              <w:spacing w:line="276" w:lineRule="auto"/>
              <w:rPr>
                <w:sz w:val="24"/>
                <w:szCs w:val="24"/>
              </w:rPr>
            </w:pPr>
            <w:r w:rsidRPr="00977FDD">
              <w:rPr>
                <w:sz w:val="24"/>
                <w:szCs w:val="24"/>
              </w:rPr>
              <w:lastRenderedPageBreak/>
              <w:t>8-12 хв</w:t>
            </w:r>
          </w:p>
          <w:p w:rsidR="00FE42B6" w:rsidRPr="00977FDD" w:rsidRDefault="00FE42B6" w:rsidP="00724A24">
            <w:pPr>
              <w:spacing w:line="276" w:lineRule="auto"/>
              <w:rPr>
                <w:sz w:val="24"/>
                <w:szCs w:val="24"/>
              </w:rPr>
            </w:pPr>
            <w:r w:rsidRPr="00977FDD">
              <w:rPr>
                <w:sz w:val="24"/>
                <w:szCs w:val="24"/>
              </w:rPr>
              <w:t>5-6 разів, 70-80% від максимальної</w:t>
            </w:r>
          </w:p>
          <w:p w:rsidR="00FE42B6" w:rsidRPr="00977FDD" w:rsidRDefault="00FE42B6" w:rsidP="00724A24">
            <w:pPr>
              <w:spacing w:line="276" w:lineRule="auto"/>
              <w:rPr>
                <w:sz w:val="24"/>
                <w:szCs w:val="24"/>
              </w:rPr>
            </w:pPr>
            <w:r w:rsidRPr="00977FDD">
              <w:rPr>
                <w:sz w:val="24"/>
                <w:szCs w:val="24"/>
              </w:rPr>
              <w:lastRenderedPageBreak/>
              <w:t>швидкості</w:t>
            </w:r>
          </w:p>
          <w:p w:rsidR="00FE42B6" w:rsidRPr="00977FDD" w:rsidRDefault="00FE42B6" w:rsidP="00724A24">
            <w:pPr>
              <w:spacing w:line="276" w:lineRule="auto"/>
              <w:rPr>
                <w:sz w:val="24"/>
                <w:szCs w:val="24"/>
              </w:rPr>
            </w:pPr>
            <w:r w:rsidRPr="00977FDD">
              <w:rPr>
                <w:sz w:val="24"/>
                <w:szCs w:val="24"/>
              </w:rPr>
              <w:t>6-10 разів, інтервал</w:t>
            </w:r>
          </w:p>
          <w:p w:rsidR="00FE42B6" w:rsidRPr="00977FDD" w:rsidRDefault="00FE42B6" w:rsidP="00724A24">
            <w:pPr>
              <w:spacing w:line="276" w:lineRule="auto"/>
              <w:rPr>
                <w:sz w:val="24"/>
                <w:szCs w:val="24"/>
              </w:rPr>
            </w:pPr>
            <w:r w:rsidRPr="00977FDD">
              <w:rPr>
                <w:sz w:val="24"/>
                <w:szCs w:val="24"/>
              </w:rPr>
              <w:t>відпочинку до 30с</w:t>
            </w:r>
          </w:p>
          <w:p w:rsidR="00FE42B6" w:rsidRPr="00977FDD" w:rsidRDefault="00FE42B6" w:rsidP="00724A24">
            <w:pPr>
              <w:spacing w:line="276" w:lineRule="auto"/>
              <w:rPr>
                <w:sz w:val="24"/>
                <w:szCs w:val="24"/>
              </w:rPr>
            </w:pPr>
            <w:r w:rsidRPr="00977FDD">
              <w:rPr>
                <w:sz w:val="24"/>
                <w:szCs w:val="24"/>
              </w:rPr>
              <w:t>20-30 разів, 6-8 серій</w:t>
            </w:r>
          </w:p>
          <w:p w:rsidR="00FE42B6" w:rsidRPr="00977FDD" w:rsidRDefault="00FE42B6" w:rsidP="00724A24">
            <w:pPr>
              <w:spacing w:line="276" w:lineRule="auto"/>
              <w:rPr>
                <w:sz w:val="24"/>
                <w:szCs w:val="24"/>
              </w:rPr>
            </w:pPr>
            <w:r w:rsidRPr="00977FDD">
              <w:rPr>
                <w:sz w:val="24"/>
                <w:szCs w:val="24"/>
              </w:rPr>
              <w:t>30-50 разів, 3-4 серії</w:t>
            </w:r>
          </w:p>
          <w:p w:rsidR="00FE42B6" w:rsidRPr="00977FDD" w:rsidRDefault="00FE42B6" w:rsidP="00724A24">
            <w:pPr>
              <w:spacing w:line="276" w:lineRule="auto"/>
              <w:rPr>
                <w:sz w:val="24"/>
                <w:szCs w:val="24"/>
              </w:rPr>
            </w:pPr>
            <w:r w:rsidRPr="00977FDD">
              <w:rPr>
                <w:sz w:val="24"/>
                <w:szCs w:val="24"/>
              </w:rPr>
              <w:t>20-30 разів, 2-3 серії</w:t>
            </w:r>
          </w:p>
          <w:p w:rsidR="00FE42B6" w:rsidRPr="00977FDD" w:rsidRDefault="00FE42B6" w:rsidP="00724A24">
            <w:pPr>
              <w:spacing w:line="276" w:lineRule="auto"/>
              <w:rPr>
                <w:sz w:val="24"/>
                <w:szCs w:val="24"/>
              </w:rPr>
            </w:pPr>
            <w:r w:rsidRPr="00977FDD">
              <w:rPr>
                <w:sz w:val="24"/>
                <w:szCs w:val="24"/>
              </w:rPr>
              <w:t>8-12 серій,</w:t>
            </w:r>
          </w:p>
          <w:p w:rsidR="00FE42B6" w:rsidRPr="00977FDD" w:rsidRDefault="00FE42B6" w:rsidP="00724A24">
            <w:pPr>
              <w:spacing w:line="276" w:lineRule="auto"/>
              <w:rPr>
                <w:sz w:val="24"/>
                <w:szCs w:val="24"/>
              </w:rPr>
            </w:pPr>
            <w:r w:rsidRPr="00977FDD">
              <w:rPr>
                <w:sz w:val="24"/>
                <w:szCs w:val="24"/>
              </w:rPr>
              <w:t>інтервал відпочинку до 30с</w:t>
            </w:r>
          </w:p>
          <w:p w:rsidR="00FE42B6" w:rsidRPr="00977FDD" w:rsidRDefault="00FE42B6" w:rsidP="00724A24">
            <w:pPr>
              <w:spacing w:line="276" w:lineRule="auto"/>
              <w:rPr>
                <w:sz w:val="24"/>
                <w:szCs w:val="24"/>
              </w:rPr>
            </w:pPr>
            <w:r w:rsidRPr="00977FDD">
              <w:rPr>
                <w:sz w:val="24"/>
                <w:szCs w:val="24"/>
              </w:rPr>
              <w:t>5-10с, 2-3 рази</w:t>
            </w:r>
          </w:p>
        </w:tc>
      </w:tr>
      <w:tr w:rsidR="00FE42B6" w:rsidTr="00724A24">
        <w:tc>
          <w:tcPr>
            <w:tcW w:w="551" w:type="dxa"/>
            <w:vMerge/>
          </w:tcPr>
          <w:p w:rsidR="00FE42B6" w:rsidRDefault="00FE42B6" w:rsidP="00724A24">
            <w:pPr>
              <w:pStyle w:val="a3"/>
              <w:spacing w:line="360" w:lineRule="auto"/>
              <w:jc w:val="both"/>
              <w:rPr>
                <w:sz w:val="28"/>
                <w:szCs w:val="28"/>
              </w:rPr>
            </w:pPr>
          </w:p>
        </w:tc>
        <w:tc>
          <w:tcPr>
            <w:tcW w:w="2064" w:type="dxa"/>
            <w:vMerge/>
          </w:tcPr>
          <w:p w:rsidR="00FE42B6" w:rsidRDefault="00FE42B6" w:rsidP="00724A24">
            <w:pPr>
              <w:pStyle w:val="a3"/>
              <w:spacing w:line="360" w:lineRule="auto"/>
              <w:jc w:val="both"/>
              <w:rPr>
                <w:sz w:val="28"/>
                <w:szCs w:val="28"/>
              </w:rPr>
            </w:pPr>
          </w:p>
        </w:tc>
        <w:tc>
          <w:tcPr>
            <w:tcW w:w="4119" w:type="dxa"/>
          </w:tcPr>
          <w:p w:rsidR="00FE42B6" w:rsidRPr="00575A69" w:rsidRDefault="00FE42B6" w:rsidP="00724A24">
            <w:pPr>
              <w:pStyle w:val="a3"/>
              <w:spacing w:line="276" w:lineRule="auto"/>
              <w:rPr>
                <w:sz w:val="24"/>
                <w:szCs w:val="24"/>
              </w:rPr>
            </w:pPr>
            <w:r w:rsidRPr="00575A69">
              <w:rPr>
                <w:sz w:val="24"/>
                <w:szCs w:val="24"/>
              </w:rPr>
              <w:t>1. Кросовий біг;</w:t>
            </w:r>
          </w:p>
          <w:p w:rsidR="00FE42B6" w:rsidRPr="00575A69" w:rsidRDefault="00FE42B6" w:rsidP="00724A24">
            <w:pPr>
              <w:pStyle w:val="a3"/>
              <w:spacing w:line="276" w:lineRule="auto"/>
              <w:rPr>
                <w:sz w:val="24"/>
                <w:szCs w:val="24"/>
              </w:rPr>
            </w:pPr>
            <w:r w:rsidRPr="00575A69">
              <w:rPr>
                <w:sz w:val="24"/>
                <w:szCs w:val="24"/>
              </w:rPr>
              <w:t>2. Човниковий біг «ялинка»;</w:t>
            </w:r>
          </w:p>
          <w:p w:rsidR="00FE42B6" w:rsidRPr="00575A69" w:rsidRDefault="00FE42B6" w:rsidP="00724A24">
            <w:pPr>
              <w:pStyle w:val="a3"/>
              <w:spacing w:line="276" w:lineRule="auto"/>
              <w:rPr>
                <w:sz w:val="24"/>
                <w:szCs w:val="24"/>
              </w:rPr>
            </w:pPr>
            <w:r w:rsidRPr="00575A69">
              <w:rPr>
                <w:sz w:val="24"/>
                <w:szCs w:val="24"/>
              </w:rPr>
              <w:t>3. Прискорення у парах (18м);</w:t>
            </w:r>
          </w:p>
          <w:p w:rsidR="00FE42B6" w:rsidRPr="00575A69" w:rsidRDefault="00FE42B6" w:rsidP="00724A24">
            <w:pPr>
              <w:pStyle w:val="a3"/>
              <w:spacing w:line="276" w:lineRule="auto"/>
              <w:rPr>
                <w:sz w:val="24"/>
                <w:szCs w:val="24"/>
              </w:rPr>
            </w:pPr>
            <w:r w:rsidRPr="00575A69">
              <w:rPr>
                <w:sz w:val="24"/>
                <w:szCs w:val="24"/>
              </w:rPr>
              <w:t xml:space="preserve">4. Комплекс вправ з </w:t>
            </w:r>
            <w:proofErr w:type="spellStart"/>
            <w:r w:rsidRPr="00575A69">
              <w:rPr>
                <w:sz w:val="24"/>
                <w:szCs w:val="24"/>
              </w:rPr>
              <w:t>боді</w:t>
            </w:r>
            <w:proofErr w:type="spellEnd"/>
            <w:r w:rsidRPr="00575A69">
              <w:rPr>
                <w:sz w:val="24"/>
                <w:szCs w:val="24"/>
              </w:rPr>
              <w:t>-баром (Комплекс 3);</w:t>
            </w:r>
          </w:p>
          <w:p w:rsidR="00FE42B6" w:rsidRPr="00575A69" w:rsidRDefault="00FE42B6" w:rsidP="00724A24">
            <w:pPr>
              <w:pStyle w:val="a3"/>
              <w:spacing w:line="276" w:lineRule="auto"/>
              <w:rPr>
                <w:sz w:val="24"/>
                <w:szCs w:val="24"/>
              </w:rPr>
            </w:pPr>
            <w:r w:rsidRPr="00575A69">
              <w:rPr>
                <w:sz w:val="24"/>
                <w:szCs w:val="24"/>
              </w:rPr>
              <w:t>5. Імітація нападаючого удару по підвісному м'ячу;</w:t>
            </w:r>
          </w:p>
          <w:p w:rsidR="00FE42B6" w:rsidRPr="00575A69" w:rsidRDefault="00FE42B6" w:rsidP="00724A24">
            <w:pPr>
              <w:pStyle w:val="a3"/>
              <w:spacing w:line="276" w:lineRule="auto"/>
              <w:rPr>
                <w:sz w:val="24"/>
                <w:szCs w:val="24"/>
              </w:rPr>
            </w:pPr>
            <w:r w:rsidRPr="00575A69">
              <w:rPr>
                <w:sz w:val="24"/>
                <w:szCs w:val="24"/>
              </w:rPr>
              <w:t xml:space="preserve">6. Присідання з </w:t>
            </w:r>
            <w:proofErr w:type="spellStart"/>
            <w:r w:rsidRPr="00575A69">
              <w:rPr>
                <w:sz w:val="24"/>
                <w:szCs w:val="24"/>
              </w:rPr>
              <w:t>боді</w:t>
            </w:r>
            <w:proofErr w:type="spellEnd"/>
            <w:r w:rsidRPr="00575A69">
              <w:rPr>
                <w:sz w:val="24"/>
                <w:szCs w:val="24"/>
              </w:rPr>
              <w:t>-баром на плечах;</w:t>
            </w:r>
          </w:p>
          <w:p w:rsidR="00FE42B6" w:rsidRPr="00575A69" w:rsidRDefault="00FE42B6" w:rsidP="00724A24">
            <w:pPr>
              <w:pStyle w:val="a3"/>
              <w:spacing w:line="276" w:lineRule="auto"/>
              <w:rPr>
                <w:sz w:val="24"/>
                <w:szCs w:val="24"/>
              </w:rPr>
            </w:pPr>
            <w:r w:rsidRPr="00575A69">
              <w:rPr>
                <w:sz w:val="24"/>
                <w:szCs w:val="24"/>
              </w:rPr>
              <w:t>7. Імітація блоку вздовж сітки;</w:t>
            </w:r>
          </w:p>
          <w:p w:rsidR="00FE42B6" w:rsidRPr="00575A69" w:rsidRDefault="00FE42B6" w:rsidP="00724A24">
            <w:pPr>
              <w:pStyle w:val="a3"/>
              <w:spacing w:line="276" w:lineRule="auto"/>
              <w:rPr>
                <w:sz w:val="24"/>
                <w:szCs w:val="24"/>
              </w:rPr>
            </w:pPr>
            <w:r w:rsidRPr="00575A69">
              <w:rPr>
                <w:sz w:val="24"/>
                <w:szCs w:val="24"/>
              </w:rPr>
              <w:t>8. Стрибки з підтягуванням колін до грудей;</w:t>
            </w:r>
          </w:p>
          <w:p w:rsidR="00FE42B6" w:rsidRPr="00575A69" w:rsidRDefault="00FE42B6" w:rsidP="00724A24">
            <w:pPr>
              <w:pStyle w:val="a3"/>
              <w:spacing w:line="276" w:lineRule="auto"/>
              <w:rPr>
                <w:sz w:val="24"/>
                <w:szCs w:val="24"/>
              </w:rPr>
            </w:pPr>
            <w:r w:rsidRPr="00575A69">
              <w:rPr>
                <w:sz w:val="24"/>
                <w:szCs w:val="24"/>
              </w:rPr>
              <w:t>9. Перекиди вперед, назад, у падінні;</w:t>
            </w:r>
          </w:p>
          <w:p w:rsidR="00FE42B6" w:rsidRPr="00575A69" w:rsidRDefault="00FE42B6" w:rsidP="00724A24">
            <w:pPr>
              <w:pStyle w:val="a3"/>
              <w:spacing w:line="276" w:lineRule="auto"/>
              <w:rPr>
                <w:sz w:val="24"/>
                <w:szCs w:val="24"/>
              </w:rPr>
            </w:pPr>
            <w:r w:rsidRPr="00575A69">
              <w:rPr>
                <w:sz w:val="24"/>
                <w:szCs w:val="24"/>
              </w:rPr>
              <w:t xml:space="preserve">10. Комплекс </w:t>
            </w:r>
            <w:proofErr w:type="spellStart"/>
            <w:r w:rsidRPr="00575A69">
              <w:rPr>
                <w:sz w:val="24"/>
                <w:szCs w:val="24"/>
              </w:rPr>
              <w:t>стретчингу</w:t>
            </w:r>
            <w:proofErr w:type="spellEnd"/>
            <w:r w:rsidRPr="00575A69">
              <w:rPr>
                <w:sz w:val="24"/>
                <w:szCs w:val="24"/>
              </w:rPr>
              <w:t xml:space="preserve"> (Комплекс 2)</w:t>
            </w:r>
          </w:p>
        </w:tc>
        <w:tc>
          <w:tcPr>
            <w:tcW w:w="2611" w:type="dxa"/>
          </w:tcPr>
          <w:p w:rsidR="00FE42B6" w:rsidRPr="00575A69" w:rsidRDefault="00FE42B6" w:rsidP="00724A24">
            <w:pPr>
              <w:pStyle w:val="a3"/>
              <w:spacing w:line="276" w:lineRule="auto"/>
              <w:rPr>
                <w:sz w:val="24"/>
                <w:szCs w:val="24"/>
              </w:rPr>
            </w:pPr>
            <w:r w:rsidRPr="00575A69">
              <w:rPr>
                <w:sz w:val="24"/>
                <w:szCs w:val="24"/>
              </w:rPr>
              <w:t>8-12хв</w:t>
            </w:r>
          </w:p>
          <w:p w:rsidR="00FE42B6" w:rsidRPr="00575A69" w:rsidRDefault="00FE42B6" w:rsidP="00724A24">
            <w:pPr>
              <w:pStyle w:val="a3"/>
              <w:spacing w:line="276" w:lineRule="auto"/>
              <w:rPr>
                <w:sz w:val="24"/>
                <w:szCs w:val="24"/>
              </w:rPr>
            </w:pPr>
            <w:r w:rsidRPr="00575A69">
              <w:rPr>
                <w:sz w:val="24"/>
                <w:szCs w:val="24"/>
              </w:rPr>
              <w:t>5-6 разів, 70-80% від максимальної</w:t>
            </w:r>
          </w:p>
          <w:p w:rsidR="00FE42B6" w:rsidRPr="00575A69" w:rsidRDefault="00FE42B6" w:rsidP="00724A24">
            <w:pPr>
              <w:pStyle w:val="a3"/>
              <w:spacing w:line="276" w:lineRule="auto"/>
              <w:rPr>
                <w:sz w:val="24"/>
                <w:szCs w:val="24"/>
              </w:rPr>
            </w:pPr>
            <w:r w:rsidRPr="00575A69">
              <w:rPr>
                <w:sz w:val="24"/>
                <w:szCs w:val="24"/>
              </w:rPr>
              <w:t>швидкості</w:t>
            </w:r>
          </w:p>
          <w:p w:rsidR="00FE42B6" w:rsidRPr="00575A69" w:rsidRDefault="00FE42B6" w:rsidP="00724A24">
            <w:pPr>
              <w:pStyle w:val="a3"/>
              <w:spacing w:line="276" w:lineRule="auto"/>
              <w:rPr>
                <w:sz w:val="24"/>
                <w:szCs w:val="24"/>
              </w:rPr>
            </w:pPr>
            <w:r w:rsidRPr="00575A69">
              <w:rPr>
                <w:sz w:val="24"/>
                <w:szCs w:val="24"/>
              </w:rPr>
              <w:t>6-10 разів, інтервал відпочинку до 30с</w:t>
            </w:r>
          </w:p>
          <w:p w:rsidR="00FE42B6" w:rsidRPr="00575A69" w:rsidRDefault="00FE42B6" w:rsidP="00724A24">
            <w:pPr>
              <w:pStyle w:val="a3"/>
              <w:spacing w:line="276" w:lineRule="auto"/>
              <w:rPr>
                <w:sz w:val="24"/>
                <w:szCs w:val="24"/>
              </w:rPr>
            </w:pPr>
            <w:r w:rsidRPr="00575A69">
              <w:rPr>
                <w:sz w:val="24"/>
                <w:szCs w:val="24"/>
              </w:rPr>
              <w:t>30-50 разів, 3-4 серії</w:t>
            </w:r>
          </w:p>
          <w:p w:rsidR="00FE42B6" w:rsidRPr="00575A69" w:rsidRDefault="00FE42B6" w:rsidP="00724A24">
            <w:pPr>
              <w:pStyle w:val="a3"/>
              <w:spacing w:line="276" w:lineRule="auto"/>
              <w:rPr>
                <w:sz w:val="24"/>
                <w:szCs w:val="24"/>
              </w:rPr>
            </w:pPr>
            <w:r w:rsidRPr="00575A69">
              <w:rPr>
                <w:sz w:val="24"/>
                <w:szCs w:val="24"/>
              </w:rPr>
              <w:t>10-15 разів, 3-4 серії</w:t>
            </w:r>
          </w:p>
          <w:p w:rsidR="00FE42B6" w:rsidRPr="00575A69" w:rsidRDefault="00FE42B6" w:rsidP="00724A24">
            <w:pPr>
              <w:pStyle w:val="a3"/>
              <w:spacing w:line="276" w:lineRule="auto"/>
              <w:rPr>
                <w:sz w:val="24"/>
                <w:szCs w:val="24"/>
              </w:rPr>
            </w:pPr>
            <w:r w:rsidRPr="00575A69">
              <w:rPr>
                <w:sz w:val="24"/>
                <w:szCs w:val="24"/>
              </w:rPr>
              <w:t>8-12 серій,</w:t>
            </w:r>
          </w:p>
          <w:p w:rsidR="00FE42B6" w:rsidRPr="00575A69" w:rsidRDefault="00FE42B6" w:rsidP="00724A24">
            <w:pPr>
              <w:pStyle w:val="a3"/>
              <w:spacing w:line="276" w:lineRule="auto"/>
              <w:rPr>
                <w:sz w:val="24"/>
                <w:szCs w:val="24"/>
              </w:rPr>
            </w:pPr>
            <w:r w:rsidRPr="00575A69">
              <w:rPr>
                <w:sz w:val="24"/>
                <w:szCs w:val="24"/>
              </w:rPr>
              <w:t>інтервал відпочинку до 30с</w:t>
            </w:r>
          </w:p>
          <w:p w:rsidR="00FE42B6" w:rsidRPr="00575A69" w:rsidRDefault="00FE42B6" w:rsidP="00724A24">
            <w:pPr>
              <w:pStyle w:val="a3"/>
              <w:spacing w:line="276" w:lineRule="auto"/>
              <w:rPr>
                <w:sz w:val="24"/>
                <w:szCs w:val="24"/>
              </w:rPr>
            </w:pPr>
            <w:r w:rsidRPr="00575A69">
              <w:rPr>
                <w:sz w:val="24"/>
                <w:szCs w:val="24"/>
              </w:rPr>
              <w:t>20-30 разів, 2-3 серії</w:t>
            </w:r>
          </w:p>
          <w:p w:rsidR="00FE42B6" w:rsidRPr="00575A69" w:rsidRDefault="00FE42B6" w:rsidP="00724A24">
            <w:pPr>
              <w:pStyle w:val="a3"/>
              <w:spacing w:line="276" w:lineRule="auto"/>
              <w:rPr>
                <w:sz w:val="24"/>
                <w:szCs w:val="24"/>
              </w:rPr>
            </w:pPr>
            <w:r w:rsidRPr="00575A69">
              <w:rPr>
                <w:sz w:val="24"/>
                <w:szCs w:val="24"/>
              </w:rPr>
              <w:t>5-10с, 2-3 рази</w:t>
            </w:r>
          </w:p>
        </w:tc>
      </w:tr>
      <w:tr w:rsidR="00FE42B6" w:rsidTr="00724A24">
        <w:tc>
          <w:tcPr>
            <w:tcW w:w="551" w:type="dxa"/>
            <w:vMerge w:val="restart"/>
            <w:vAlign w:val="center"/>
          </w:tcPr>
          <w:p w:rsidR="00FE42B6" w:rsidRDefault="00FE42B6" w:rsidP="00724A24">
            <w:pPr>
              <w:pStyle w:val="aa"/>
              <w:spacing w:line="240" w:lineRule="auto"/>
              <w:ind w:firstLine="0"/>
              <w:jc w:val="center"/>
              <w:rPr>
                <w:sz w:val="24"/>
                <w:szCs w:val="24"/>
              </w:rPr>
            </w:pPr>
            <w:r>
              <w:rPr>
                <w:sz w:val="24"/>
                <w:szCs w:val="24"/>
              </w:rPr>
              <w:t>2</w:t>
            </w:r>
          </w:p>
        </w:tc>
        <w:tc>
          <w:tcPr>
            <w:tcW w:w="2064" w:type="dxa"/>
            <w:vMerge w:val="restart"/>
            <w:vAlign w:val="center"/>
          </w:tcPr>
          <w:p w:rsidR="00FE42B6" w:rsidRDefault="00FE42B6" w:rsidP="00724A24">
            <w:pPr>
              <w:pStyle w:val="aa"/>
              <w:spacing w:line="240" w:lineRule="auto"/>
              <w:ind w:firstLine="0"/>
              <w:jc w:val="center"/>
              <w:rPr>
                <w:sz w:val="24"/>
                <w:szCs w:val="24"/>
              </w:rPr>
            </w:pPr>
            <w:r>
              <w:rPr>
                <w:sz w:val="24"/>
                <w:szCs w:val="24"/>
              </w:rPr>
              <w:t>Спеціально-підготовчий</w:t>
            </w:r>
          </w:p>
        </w:tc>
        <w:tc>
          <w:tcPr>
            <w:tcW w:w="4119" w:type="dxa"/>
          </w:tcPr>
          <w:p w:rsidR="00FE42B6" w:rsidRPr="00575A69" w:rsidRDefault="00FE42B6" w:rsidP="00724A24">
            <w:pPr>
              <w:spacing w:line="276" w:lineRule="auto"/>
              <w:rPr>
                <w:sz w:val="24"/>
                <w:szCs w:val="24"/>
              </w:rPr>
            </w:pPr>
            <w:r w:rsidRPr="00575A69">
              <w:rPr>
                <w:sz w:val="24"/>
                <w:szCs w:val="24"/>
              </w:rPr>
              <w:t>1.</w:t>
            </w:r>
            <w:r>
              <w:rPr>
                <w:sz w:val="24"/>
                <w:szCs w:val="24"/>
              </w:rPr>
              <w:t xml:space="preserve"> </w:t>
            </w:r>
            <w:r w:rsidRPr="00575A69">
              <w:rPr>
                <w:sz w:val="24"/>
                <w:szCs w:val="24"/>
              </w:rPr>
              <w:t xml:space="preserve">Комплекс степ-аеробіки (Комплекс </w:t>
            </w:r>
            <w:r>
              <w:rPr>
                <w:sz w:val="24"/>
                <w:szCs w:val="24"/>
              </w:rPr>
              <w:t>1</w:t>
            </w:r>
            <w:r w:rsidRPr="00575A69">
              <w:rPr>
                <w:sz w:val="24"/>
                <w:szCs w:val="24"/>
              </w:rPr>
              <w:t>)</w:t>
            </w:r>
            <w:r>
              <w:rPr>
                <w:sz w:val="24"/>
                <w:szCs w:val="24"/>
              </w:rPr>
              <w:t>;</w:t>
            </w:r>
          </w:p>
          <w:p w:rsidR="00FE42B6" w:rsidRPr="00575A69" w:rsidRDefault="00FE42B6" w:rsidP="00724A24">
            <w:pPr>
              <w:spacing w:line="276" w:lineRule="auto"/>
              <w:rPr>
                <w:sz w:val="24"/>
                <w:szCs w:val="24"/>
              </w:rPr>
            </w:pPr>
            <w:r>
              <w:rPr>
                <w:sz w:val="24"/>
                <w:szCs w:val="24"/>
              </w:rPr>
              <w:t>2. С</w:t>
            </w:r>
            <w:r w:rsidRPr="00575A69">
              <w:rPr>
                <w:sz w:val="24"/>
                <w:szCs w:val="24"/>
              </w:rPr>
              <w:t>трибки з місця, з розбігу, дістаючи</w:t>
            </w:r>
          </w:p>
          <w:p w:rsidR="00FE42B6" w:rsidRPr="00575A69" w:rsidRDefault="00FE42B6" w:rsidP="00724A24">
            <w:pPr>
              <w:spacing w:line="276" w:lineRule="auto"/>
              <w:rPr>
                <w:sz w:val="24"/>
                <w:szCs w:val="24"/>
              </w:rPr>
            </w:pPr>
            <w:r w:rsidRPr="00575A69">
              <w:rPr>
                <w:sz w:val="24"/>
                <w:szCs w:val="24"/>
              </w:rPr>
              <w:t>баскетбольний щит (кільце)</w:t>
            </w:r>
            <w:r>
              <w:rPr>
                <w:sz w:val="24"/>
                <w:szCs w:val="24"/>
              </w:rPr>
              <w:t>;</w:t>
            </w:r>
          </w:p>
          <w:p w:rsidR="00FE42B6" w:rsidRPr="00575A69" w:rsidRDefault="00FE42B6" w:rsidP="00724A24">
            <w:pPr>
              <w:spacing w:line="276" w:lineRule="auto"/>
              <w:rPr>
                <w:sz w:val="24"/>
                <w:szCs w:val="24"/>
              </w:rPr>
            </w:pPr>
            <w:r>
              <w:rPr>
                <w:sz w:val="24"/>
                <w:szCs w:val="24"/>
              </w:rPr>
              <w:t>3. Н</w:t>
            </w:r>
            <w:r w:rsidRPr="00575A69">
              <w:rPr>
                <w:sz w:val="24"/>
                <w:szCs w:val="24"/>
              </w:rPr>
              <w:t>ападаючий удар з розбігу</w:t>
            </w:r>
            <w:r>
              <w:rPr>
                <w:sz w:val="24"/>
                <w:szCs w:val="24"/>
              </w:rPr>
              <w:t>;</w:t>
            </w:r>
          </w:p>
          <w:p w:rsidR="00FE42B6" w:rsidRPr="00575A69" w:rsidRDefault="00FE42B6" w:rsidP="00724A24">
            <w:pPr>
              <w:spacing w:line="276" w:lineRule="auto"/>
              <w:rPr>
                <w:sz w:val="24"/>
                <w:szCs w:val="24"/>
              </w:rPr>
            </w:pPr>
            <w:r>
              <w:rPr>
                <w:sz w:val="24"/>
                <w:szCs w:val="24"/>
              </w:rPr>
              <w:t>4. С</w:t>
            </w:r>
            <w:r w:rsidRPr="00575A69">
              <w:rPr>
                <w:sz w:val="24"/>
                <w:szCs w:val="24"/>
              </w:rPr>
              <w:t>трибки з диском із глибокого присіду</w:t>
            </w:r>
            <w:r>
              <w:rPr>
                <w:sz w:val="24"/>
                <w:szCs w:val="24"/>
              </w:rPr>
              <w:t>;</w:t>
            </w:r>
          </w:p>
          <w:p w:rsidR="00FE42B6" w:rsidRPr="00575A69" w:rsidRDefault="00FE42B6" w:rsidP="00724A24">
            <w:pPr>
              <w:spacing w:line="276" w:lineRule="auto"/>
              <w:rPr>
                <w:sz w:val="24"/>
                <w:szCs w:val="24"/>
              </w:rPr>
            </w:pPr>
            <w:r>
              <w:rPr>
                <w:sz w:val="24"/>
                <w:szCs w:val="24"/>
              </w:rPr>
              <w:t>5. С</w:t>
            </w:r>
            <w:r w:rsidRPr="00575A69">
              <w:rPr>
                <w:sz w:val="24"/>
                <w:szCs w:val="24"/>
              </w:rPr>
              <w:t>трибки через лаву</w:t>
            </w:r>
          </w:p>
          <w:p w:rsidR="00FE42B6" w:rsidRPr="00575A69" w:rsidRDefault="00FE42B6" w:rsidP="00724A24">
            <w:pPr>
              <w:spacing w:line="276" w:lineRule="auto"/>
              <w:rPr>
                <w:sz w:val="24"/>
                <w:szCs w:val="24"/>
              </w:rPr>
            </w:pPr>
            <w:r>
              <w:rPr>
                <w:sz w:val="24"/>
                <w:szCs w:val="24"/>
              </w:rPr>
              <w:t>6. І</w:t>
            </w:r>
            <w:r w:rsidRPr="00575A69">
              <w:rPr>
                <w:sz w:val="24"/>
                <w:szCs w:val="24"/>
              </w:rPr>
              <w:t>мітація блокування</w:t>
            </w:r>
            <w:r>
              <w:rPr>
                <w:sz w:val="24"/>
                <w:szCs w:val="24"/>
              </w:rPr>
              <w:t>;</w:t>
            </w:r>
          </w:p>
          <w:p w:rsidR="00FE42B6" w:rsidRPr="00575A69" w:rsidRDefault="00FE42B6" w:rsidP="00724A24">
            <w:pPr>
              <w:spacing w:line="276" w:lineRule="auto"/>
              <w:rPr>
                <w:sz w:val="24"/>
                <w:szCs w:val="24"/>
              </w:rPr>
            </w:pPr>
            <w:r>
              <w:rPr>
                <w:sz w:val="24"/>
                <w:szCs w:val="24"/>
              </w:rPr>
              <w:t>7. І</w:t>
            </w:r>
            <w:r w:rsidRPr="00575A69">
              <w:rPr>
                <w:sz w:val="24"/>
                <w:szCs w:val="24"/>
              </w:rPr>
              <w:t>гри неповними складами</w:t>
            </w:r>
            <w:r>
              <w:rPr>
                <w:sz w:val="24"/>
                <w:szCs w:val="24"/>
              </w:rPr>
              <w:t>;</w:t>
            </w:r>
          </w:p>
          <w:p w:rsidR="00FE42B6" w:rsidRPr="00575A69" w:rsidRDefault="00FE42B6" w:rsidP="00724A24">
            <w:pPr>
              <w:spacing w:line="276" w:lineRule="auto"/>
              <w:rPr>
                <w:sz w:val="24"/>
                <w:szCs w:val="24"/>
              </w:rPr>
            </w:pPr>
            <w:r>
              <w:rPr>
                <w:sz w:val="24"/>
                <w:szCs w:val="24"/>
              </w:rPr>
              <w:t>8. П</w:t>
            </w:r>
            <w:r w:rsidRPr="00575A69">
              <w:rPr>
                <w:sz w:val="24"/>
                <w:szCs w:val="24"/>
              </w:rPr>
              <w:t>ередачі м</w:t>
            </w:r>
            <w:r>
              <w:rPr>
                <w:sz w:val="24"/>
                <w:szCs w:val="24"/>
              </w:rPr>
              <w:t>’</w:t>
            </w:r>
            <w:r w:rsidRPr="00575A69">
              <w:rPr>
                <w:sz w:val="24"/>
                <w:szCs w:val="24"/>
              </w:rPr>
              <w:t>яча в парах, після передачі</w:t>
            </w:r>
            <w:r>
              <w:rPr>
                <w:sz w:val="24"/>
                <w:szCs w:val="24"/>
              </w:rPr>
              <w:t xml:space="preserve">, </w:t>
            </w:r>
            <w:r w:rsidRPr="00575A69">
              <w:rPr>
                <w:sz w:val="24"/>
                <w:szCs w:val="24"/>
              </w:rPr>
              <w:t>перекид вперед і назад</w:t>
            </w:r>
            <w:r>
              <w:rPr>
                <w:sz w:val="24"/>
                <w:szCs w:val="24"/>
              </w:rPr>
              <w:t>;</w:t>
            </w:r>
          </w:p>
          <w:p w:rsidR="00FE42B6" w:rsidRPr="00575A69" w:rsidRDefault="00FE42B6" w:rsidP="00724A24">
            <w:pPr>
              <w:spacing w:line="276" w:lineRule="auto"/>
              <w:rPr>
                <w:sz w:val="24"/>
                <w:szCs w:val="24"/>
              </w:rPr>
            </w:pPr>
            <w:r>
              <w:rPr>
                <w:sz w:val="24"/>
                <w:szCs w:val="24"/>
              </w:rPr>
              <w:t>9. В</w:t>
            </w:r>
            <w:r w:rsidRPr="00575A69">
              <w:rPr>
                <w:sz w:val="24"/>
                <w:szCs w:val="24"/>
              </w:rPr>
              <w:t>прави з партнером на розтягування</w:t>
            </w:r>
          </w:p>
          <w:p w:rsidR="00FE42B6" w:rsidRPr="00575A69" w:rsidRDefault="00FE42B6" w:rsidP="00724A24">
            <w:pPr>
              <w:spacing w:line="276" w:lineRule="auto"/>
              <w:rPr>
                <w:sz w:val="24"/>
                <w:szCs w:val="24"/>
              </w:rPr>
            </w:pPr>
            <w:r>
              <w:rPr>
                <w:sz w:val="24"/>
                <w:szCs w:val="24"/>
              </w:rPr>
              <w:t>10. О</w:t>
            </w:r>
            <w:r w:rsidRPr="00575A69">
              <w:rPr>
                <w:sz w:val="24"/>
                <w:szCs w:val="24"/>
              </w:rPr>
              <w:t>бертальні та кругові рухи в</w:t>
            </w:r>
            <w:r w:rsidRPr="00575A69">
              <w:rPr>
                <w:sz w:val="24"/>
                <w:szCs w:val="24"/>
              </w:rPr>
              <w:tab/>
            </w:r>
          </w:p>
          <w:p w:rsidR="00FE42B6" w:rsidRPr="00D30632" w:rsidRDefault="00FE42B6" w:rsidP="00724A24">
            <w:pPr>
              <w:spacing w:line="276" w:lineRule="auto"/>
              <w:rPr>
                <w:sz w:val="24"/>
                <w:szCs w:val="24"/>
              </w:rPr>
            </w:pPr>
            <w:r w:rsidRPr="00575A69">
              <w:rPr>
                <w:sz w:val="24"/>
                <w:szCs w:val="24"/>
              </w:rPr>
              <w:t>суглобах з обтяженнями</w:t>
            </w:r>
            <w:r>
              <w:rPr>
                <w:sz w:val="24"/>
                <w:szCs w:val="24"/>
              </w:rPr>
              <w:t>;</w:t>
            </w:r>
          </w:p>
          <w:p w:rsidR="00FE42B6" w:rsidRPr="00D30632" w:rsidRDefault="00FE42B6" w:rsidP="00724A24">
            <w:pPr>
              <w:spacing w:line="276" w:lineRule="auto"/>
              <w:rPr>
                <w:sz w:val="24"/>
                <w:szCs w:val="24"/>
              </w:rPr>
            </w:pPr>
            <w:r>
              <w:rPr>
                <w:sz w:val="24"/>
                <w:szCs w:val="24"/>
              </w:rPr>
              <w:t>11. К</w:t>
            </w:r>
            <w:r w:rsidRPr="00575A69">
              <w:rPr>
                <w:sz w:val="24"/>
                <w:szCs w:val="24"/>
              </w:rPr>
              <w:t>идки набивних м'ячів 1-3кг на різні відстані однією та двома руками</w:t>
            </w:r>
            <w:r>
              <w:rPr>
                <w:sz w:val="24"/>
                <w:szCs w:val="24"/>
              </w:rPr>
              <w:t>;</w:t>
            </w:r>
          </w:p>
          <w:p w:rsidR="00FE42B6" w:rsidRPr="00575A69" w:rsidRDefault="00FE42B6" w:rsidP="00724A24">
            <w:pPr>
              <w:spacing w:line="276" w:lineRule="auto"/>
              <w:rPr>
                <w:sz w:val="24"/>
                <w:szCs w:val="24"/>
              </w:rPr>
            </w:pPr>
            <w:r>
              <w:rPr>
                <w:sz w:val="24"/>
                <w:szCs w:val="24"/>
              </w:rPr>
              <w:lastRenderedPageBreak/>
              <w:t xml:space="preserve">12. </w:t>
            </w:r>
            <w:r w:rsidRPr="00575A69">
              <w:rPr>
                <w:sz w:val="24"/>
                <w:szCs w:val="24"/>
              </w:rPr>
              <w:t xml:space="preserve">Комплекс </w:t>
            </w:r>
            <w:proofErr w:type="spellStart"/>
            <w:r w:rsidRPr="00575A69">
              <w:rPr>
                <w:sz w:val="24"/>
                <w:szCs w:val="24"/>
              </w:rPr>
              <w:t>стретчингу</w:t>
            </w:r>
            <w:proofErr w:type="spellEnd"/>
            <w:r w:rsidRPr="00575A69">
              <w:rPr>
                <w:sz w:val="24"/>
                <w:szCs w:val="24"/>
              </w:rPr>
              <w:t xml:space="preserve"> (Комплекс 2)</w:t>
            </w:r>
          </w:p>
        </w:tc>
        <w:tc>
          <w:tcPr>
            <w:tcW w:w="2611" w:type="dxa"/>
          </w:tcPr>
          <w:p w:rsidR="00FE42B6" w:rsidRPr="00D30632" w:rsidRDefault="00FE42B6" w:rsidP="00724A24">
            <w:pPr>
              <w:spacing w:line="276" w:lineRule="auto"/>
            </w:pPr>
            <w:r w:rsidRPr="00D30632">
              <w:lastRenderedPageBreak/>
              <w:t>8-12 хв</w:t>
            </w:r>
          </w:p>
          <w:p w:rsidR="00FE42B6" w:rsidRPr="00D30632" w:rsidRDefault="00FE42B6" w:rsidP="00724A24">
            <w:pPr>
              <w:spacing w:line="276" w:lineRule="auto"/>
            </w:pPr>
            <w:r w:rsidRPr="00D30632">
              <w:t>до 2х хв, 5-8 серій, інтервал відпочинку</w:t>
            </w:r>
          </w:p>
          <w:p w:rsidR="00FE42B6" w:rsidRPr="00D30632" w:rsidRDefault="00FE42B6" w:rsidP="00724A24">
            <w:pPr>
              <w:spacing w:line="276" w:lineRule="auto"/>
            </w:pPr>
            <w:r w:rsidRPr="00D30632">
              <w:t>20-30раз, 6-9 серій, відпочинок до 3х хв</w:t>
            </w:r>
          </w:p>
          <w:p w:rsidR="00FE42B6" w:rsidRPr="00D30632" w:rsidRDefault="00FE42B6" w:rsidP="00724A24">
            <w:pPr>
              <w:spacing w:line="276" w:lineRule="auto"/>
            </w:pPr>
            <w:r w:rsidRPr="00D30632">
              <w:t>15-20 разів, 4-6 серій, відпочинок до 1хв.</w:t>
            </w:r>
          </w:p>
          <w:p w:rsidR="00FE42B6" w:rsidRPr="00D30632" w:rsidRDefault="00FE42B6" w:rsidP="00724A24">
            <w:pPr>
              <w:spacing w:line="276" w:lineRule="auto"/>
            </w:pPr>
            <w:r w:rsidRPr="00D30632">
              <w:t>30с-1хв, 4-6 серій, відпочинок до 1хв</w:t>
            </w:r>
          </w:p>
          <w:p w:rsidR="00FE42B6" w:rsidRPr="00D30632" w:rsidRDefault="00FE42B6" w:rsidP="00724A24">
            <w:pPr>
              <w:spacing w:line="276" w:lineRule="auto"/>
            </w:pPr>
            <w:r w:rsidRPr="00D30632">
              <w:t>6-9 партій по 3-4 особи</w:t>
            </w:r>
          </w:p>
          <w:p w:rsidR="00FE42B6" w:rsidRPr="00D30632" w:rsidRDefault="00FE42B6" w:rsidP="00724A24">
            <w:pPr>
              <w:spacing w:line="276" w:lineRule="auto"/>
            </w:pPr>
            <w:r w:rsidRPr="00D30632">
              <w:t>1хв, відпочинок-1хв, 5-6 серій</w:t>
            </w:r>
          </w:p>
          <w:p w:rsidR="00FE42B6" w:rsidRPr="00D30632" w:rsidRDefault="00FE42B6" w:rsidP="00724A24">
            <w:pPr>
              <w:spacing w:line="276" w:lineRule="auto"/>
            </w:pPr>
            <w:r w:rsidRPr="00D30632">
              <w:t>до 30с, 2-3 серії</w:t>
            </w:r>
          </w:p>
          <w:p w:rsidR="00FE42B6" w:rsidRPr="00D30632" w:rsidRDefault="00FE42B6" w:rsidP="00724A24">
            <w:pPr>
              <w:spacing w:line="276" w:lineRule="auto"/>
            </w:pPr>
            <w:r w:rsidRPr="00D30632">
              <w:t>до 3х кг, 2-3 серії, відпочинок до 30с</w:t>
            </w:r>
          </w:p>
          <w:p w:rsidR="00FE42B6" w:rsidRPr="00D30632" w:rsidRDefault="00FE42B6" w:rsidP="00724A24">
            <w:pPr>
              <w:spacing w:line="276" w:lineRule="auto"/>
            </w:pPr>
            <w:r w:rsidRPr="00D30632">
              <w:t>на 6-10м, 3-4 серії по 15-20 передач, відпочинок до1хв</w:t>
            </w:r>
          </w:p>
        </w:tc>
      </w:tr>
      <w:tr w:rsidR="00FE42B6" w:rsidTr="00724A24">
        <w:tc>
          <w:tcPr>
            <w:tcW w:w="551" w:type="dxa"/>
            <w:vMerge/>
          </w:tcPr>
          <w:p w:rsidR="00FE42B6" w:rsidRDefault="00FE42B6" w:rsidP="00724A24">
            <w:pPr>
              <w:pStyle w:val="a3"/>
              <w:spacing w:line="360" w:lineRule="auto"/>
              <w:jc w:val="both"/>
              <w:rPr>
                <w:sz w:val="28"/>
                <w:szCs w:val="28"/>
              </w:rPr>
            </w:pPr>
          </w:p>
        </w:tc>
        <w:tc>
          <w:tcPr>
            <w:tcW w:w="2064" w:type="dxa"/>
            <w:vMerge/>
          </w:tcPr>
          <w:p w:rsidR="00FE42B6" w:rsidRDefault="00FE42B6" w:rsidP="00724A24">
            <w:pPr>
              <w:pStyle w:val="a3"/>
              <w:spacing w:line="360" w:lineRule="auto"/>
              <w:jc w:val="both"/>
              <w:rPr>
                <w:sz w:val="28"/>
                <w:szCs w:val="28"/>
              </w:rPr>
            </w:pPr>
          </w:p>
        </w:tc>
        <w:tc>
          <w:tcPr>
            <w:tcW w:w="4119" w:type="dxa"/>
          </w:tcPr>
          <w:p w:rsidR="00FE42B6" w:rsidRPr="00D30632" w:rsidRDefault="00FE42B6" w:rsidP="00724A24">
            <w:pPr>
              <w:spacing w:line="276" w:lineRule="auto"/>
              <w:rPr>
                <w:sz w:val="24"/>
                <w:szCs w:val="24"/>
              </w:rPr>
            </w:pPr>
            <w:r w:rsidRPr="00D30632">
              <w:rPr>
                <w:sz w:val="24"/>
                <w:szCs w:val="24"/>
              </w:rPr>
              <w:t>1.</w:t>
            </w:r>
            <w:r>
              <w:rPr>
                <w:sz w:val="24"/>
                <w:szCs w:val="24"/>
              </w:rPr>
              <w:t xml:space="preserve"> Ч</w:t>
            </w:r>
            <w:r w:rsidRPr="00D30632">
              <w:rPr>
                <w:sz w:val="24"/>
                <w:szCs w:val="24"/>
              </w:rPr>
              <w:t>овниковий біг з торканням рукою лінії</w:t>
            </w:r>
            <w:r>
              <w:rPr>
                <w:sz w:val="24"/>
                <w:szCs w:val="24"/>
              </w:rPr>
              <w:t>;</w:t>
            </w:r>
          </w:p>
          <w:p w:rsidR="00FE42B6" w:rsidRPr="00D30632" w:rsidRDefault="00FE42B6" w:rsidP="00724A24">
            <w:pPr>
              <w:spacing w:line="276" w:lineRule="auto"/>
              <w:rPr>
                <w:sz w:val="24"/>
                <w:szCs w:val="24"/>
              </w:rPr>
            </w:pPr>
            <w:r>
              <w:rPr>
                <w:sz w:val="24"/>
                <w:szCs w:val="24"/>
              </w:rPr>
              <w:t>2. Н</w:t>
            </w:r>
            <w:r w:rsidRPr="00D30632">
              <w:rPr>
                <w:sz w:val="24"/>
                <w:szCs w:val="24"/>
              </w:rPr>
              <w:t>апади та лицьової лінії</w:t>
            </w:r>
            <w:r>
              <w:rPr>
                <w:sz w:val="24"/>
                <w:szCs w:val="24"/>
              </w:rPr>
              <w:t>;</w:t>
            </w:r>
          </w:p>
          <w:p w:rsidR="00FE42B6" w:rsidRPr="00D30632" w:rsidRDefault="00FE42B6" w:rsidP="00724A24">
            <w:pPr>
              <w:spacing w:line="276" w:lineRule="auto"/>
              <w:rPr>
                <w:sz w:val="24"/>
                <w:szCs w:val="24"/>
              </w:rPr>
            </w:pPr>
            <w:r>
              <w:rPr>
                <w:sz w:val="24"/>
                <w:szCs w:val="24"/>
              </w:rPr>
              <w:t>3. Б</w:t>
            </w:r>
            <w:r w:rsidRPr="00D30632">
              <w:rPr>
                <w:sz w:val="24"/>
                <w:szCs w:val="24"/>
              </w:rPr>
              <w:t>іг сходами вгору і вниз</w:t>
            </w:r>
          </w:p>
          <w:p w:rsidR="00FE42B6" w:rsidRPr="00D30632" w:rsidRDefault="00FE42B6" w:rsidP="00724A24">
            <w:pPr>
              <w:spacing w:line="276" w:lineRule="auto"/>
              <w:rPr>
                <w:sz w:val="24"/>
                <w:szCs w:val="24"/>
              </w:rPr>
            </w:pPr>
            <w:r>
              <w:rPr>
                <w:sz w:val="24"/>
                <w:szCs w:val="24"/>
              </w:rPr>
              <w:t>4. С</w:t>
            </w:r>
            <w:r w:rsidRPr="00D30632">
              <w:rPr>
                <w:sz w:val="24"/>
                <w:szCs w:val="24"/>
              </w:rPr>
              <w:t>трибки з місця, з розбігу, дістаючи</w:t>
            </w:r>
          </w:p>
          <w:p w:rsidR="00FE42B6" w:rsidRPr="00D30632" w:rsidRDefault="00FE42B6" w:rsidP="00724A24">
            <w:pPr>
              <w:spacing w:line="276" w:lineRule="auto"/>
              <w:rPr>
                <w:sz w:val="24"/>
                <w:szCs w:val="24"/>
              </w:rPr>
            </w:pPr>
            <w:r w:rsidRPr="00D30632">
              <w:rPr>
                <w:sz w:val="24"/>
                <w:szCs w:val="24"/>
              </w:rPr>
              <w:t>баскетбольний щит (кільце)</w:t>
            </w:r>
            <w:r>
              <w:rPr>
                <w:sz w:val="24"/>
                <w:szCs w:val="24"/>
              </w:rPr>
              <w:t>;</w:t>
            </w:r>
          </w:p>
          <w:p w:rsidR="00FE42B6" w:rsidRPr="00D30632" w:rsidRDefault="00FE42B6" w:rsidP="00724A24">
            <w:pPr>
              <w:spacing w:line="276" w:lineRule="auto"/>
              <w:rPr>
                <w:sz w:val="24"/>
                <w:szCs w:val="24"/>
              </w:rPr>
            </w:pPr>
            <w:r>
              <w:rPr>
                <w:sz w:val="24"/>
                <w:szCs w:val="24"/>
              </w:rPr>
              <w:t>5. Н</w:t>
            </w:r>
            <w:r w:rsidRPr="00D30632">
              <w:rPr>
                <w:sz w:val="24"/>
                <w:szCs w:val="24"/>
              </w:rPr>
              <w:t>ападаючий удар з розбігу</w:t>
            </w:r>
            <w:r>
              <w:rPr>
                <w:sz w:val="24"/>
                <w:szCs w:val="24"/>
              </w:rPr>
              <w:t>;</w:t>
            </w:r>
          </w:p>
          <w:p w:rsidR="00FE42B6" w:rsidRPr="00D30632" w:rsidRDefault="00FE42B6" w:rsidP="00724A24">
            <w:pPr>
              <w:spacing w:line="276" w:lineRule="auto"/>
              <w:rPr>
                <w:sz w:val="24"/>
                <w:szCs w:val="24"/>
              </w:rPr>
            </w:pPr>
            <w:r>
              <w:rPr>
                <w:sz w:val="24"/>
                <w:szCs w:val="24"/>
              </w:rPr>
              <w:t>6. С</w:t>
            </w:r>
            <w:r w:rsidRPr="00D30632">
              <w:rPr>
                <w:sz w:val="24"/>
                <w:szCs w:val="24"/>
              </w:rPr>
              <w:t>трибки з глибокого присіду</w:t>
            </w:r>
            <w:r>
              <w:rPr>
                <w:sz w:val="24"/>
                <w:szCs w:val="24"/>
              </w:rPr>
              <w:t>;</w:t>
            </w:r>
          </w:p>
          <w:p w:rsidR="00FE42B6" w:rsidRPr="00D30632" w:rsidRDefault="00FE42B6" w:rsidP="00724A24">
            <w:pPr>
              <w:spacing w:line="276" w:lineRule="auto"/>
              <w:rPr>
                <w:sz w:val="24"/>
                <w:szCs w:val="24"/>
              </w:rPr>
            </w:pPr>
            <w:r>
              <w:rPr>
                <w:sz w:val="24"/>
                <w:szCs w:val="24"/>
              </w:rPr>
              <w:t>7. С</w:t>
            </w:r>
            <w:r w:rsidRPr="00D30632">
              <w:rPr>
                <w:sz w:val="24"/>
                <w:szCs w:val="24"/>
              </w:rPr>
              <w:t>трибки через лаву</w:t>
            </w:r>
            <w:r>
              <w:rPr>
                <w:sz w:val="24"/>
                <w:szCs w:val="24"/>
              </w:rPr>
              <w:t>;</w:t>
            </w:r>
          </w:p>
          <w:p w:rsidR="00FE42B6" w:rsidRPr="00D30632" w:rsidRDefault="00FE42B6" w:rsidP="00724A24">
            <w:pPr>
              <w:spacing w:line="276" w:lineRule="auto"/>
              <w:rPr>
                <w:sz w:val="24"/>
                <w:szCs w:val="24"/>
              </w:rPr>
            </w:pPr>
            <w:r>
              <w:rPr>
                <w:sz w:val="24"/>
                <w:szCs w:val="24"/>
              </w:rPr>
              <w:t>8. І</w:t>
            </w:r>
            <w:r w:rsidRPr="00D30632">
              <w:rPr>
                <w:sz w:val="24"/>
                <w:szCs w:val="24"/>
              </w:rPr>
              <w:t>мітація блокування</w:t>
            </w:r>
            <w:r>
              <w:rPr>
                <w:sz w:val="24"/>
                <w:szCs w:val="24"/>
              </w:rPr>
              <w:t>;</w:t>
            </w:r>
          </w:p>
          <w:p w:rsidR="00FE42B6" w:rsidRPr="00D30632" w:rsidRDefault="00FE42B6" w:rsidP="00724A24">
            <w:pPr>
              <w:spacing w:line="276" w:lineRule="auto"/>
              <w:rPr>
                <w:sz w:val="24"/>
                <w:szCs w:val="24"/>
              </w:rPr>
            </w:pPr>
            <w:r>
              <w:rPr>
                <w:sz w:val="24"/>
                <w:szCs w:val="24"/>
              </w:rPr>
              <w:t>9. І</w:t>
            </w:r>
            <w:r w:rsidRPr="00D30632">
              <w:rPr>
                <w:sz w:val="24"/>
                <w:szCs w:val="24"/>
              </w:rPr>
              <w:t>гри неповними складами</w:t>
            </w:r>
            <w:r>
              <w:rPr>
                <w:sz w:val="24"/>
                <w:szCs w:val="24"/>
              </w:rPr>
              <w:t>;</w:t>
            </w:r>
          </w:p>
          <w:p w:rsidR="00FE42B6" w:rsidRPr="00D30632" w:rsidRDefault="00FE42B6" w:rsidP="00724A24">
            <w:pPr>
              <w:spacing w:line="276" w:lineRule="auto"/>
              <w:rPr>
                <w:sz w:val="24"/>
                <w:szCs w:val="24"/>
              </w:rPr>
            </w:pPr>
            <w:r>
              <w:rPr>
                <w:sz w:val="24"/>
                <w:szCs w:val="24"/>
              </w:rPr>
              <w:t>10. П</w:t>
            </w:r>
            <w:r w:rsidRPr="00D30632">
              <w:rPr>
                <w:sz w:val="24"/>
                <w:szCs w:val="24"/>
              </w:rPr>
              <w:t>ередачі м'яча в парах, після передачі</w:t>
            </w:r>
            <w:r>
              <w:rPr>
                <w:sz w:val="24"/>
                <w:szCs w:val="24"/>
              </w:rPr>
              <w:t xml:space="preserve"> </w:t>
            </w:r>
            <w:r w:rsidRPr="00D30632">
              <w:rPr>
                <w:sz w:val="24"/>
                <w:szCs w:val="24"/>
              </w:rPr>
              <w:t>перекид вперед і назад</w:t>
            </w:r>
            <w:r>
              <w:rPr>
                <w:sz w:val="24"/>
                <w:szCs w:val="24"/>
              </w:rPr>
              <w:t>;</w:t>
            </w:r>
          </w:p>
          <w:p w:rsidR="00FE42B6" w:rsidRPr="00D30632" w:rsidRDefault="00FE42B6" w:rsidP="00724A24">
            <w:pPr>
              <w:spacing w:line="276" w:lineRule="auto"/>
              <w:rPr>
                <w:sz w:val="24"/>
                <w:szCs w:val="24"/>
              </w:rPr>
            </w:pPr>
            <w:r>
              <w:rPr>
                <w:sz w:val="24"/>
                <w:szCs w:val="24"/>
              </w:rPr>
              <w:t>11. К</w:t>
            </w:r>
            <w:r w:rsidRPr="00D30632">
              <w:rPr>
                <w:sz w:val="24"/>
                <w:szCs w:val="24"/>
              </w:rPr>
              <w:t xml:space="preserve">омплекс вправ з </w:t>
            </w:r>
            <w:proofErr w:type="spellStart"/>
            <w:r w:rsidRPr="00D30632">
              <w:rPr>
                <w:sz w:val="24"/>
                <w:szCs w:val="24"/>
              </w:rPr>
              <w:t>боді</w:t>
            </w:r>
            <w:proofErr w:type="spellEnd"/>
            <w:r w:rsidRPr="00D30632">
              <w:rPr>
                <w:sz w:val="24"/>
                <w:szCs w:val="24"/>
              </w:rPr>
              <w:t>-баром</w:t>
            </w:r>
          </w:p>
          <w:p w:rsidR="00FE42B6" w:rsidRPr="00D30632" w:rsidRDefault="00FE42B6" w:rsidP="00724A24">
            <w:pPr>
              <w:spacing w:line="276" w:lineRule="auto"/>
              <w:rPr>
                <w:sz w:val="24"/>
                <w:szCs w:val="24"/>
              </w:rPr>
            </w:pPr>
            <w:r w:rsidRPr="00D30632">
              <w:rPr>
                <w:sz w:val="24"/>
                <w:szCs w:val="24"/>
              </w:rPr>
              <w:t>(Комплекс 3)</w:t>
            </w:r>
            <w:r>
              <w:rPr>
                <w:sz w:val="24"/>
                <w:szCs w:val="24"/>
              </w:rPr>
              <w:t>;</w:t>
            </w:r>
          </w:p>
          <w:p w:rsidR="00FE42B6" w:rsidRPr="00D30632" w:rsidRDefault="00FE42B6" w:rsidP="00724A24">
            <w:pPr>
              <w:spacing w:line="276" w:lineRule="auto"/>
              <w:rPr>
                <w:sz w:val="24"/>
                <w:szCs w:val="24"/>
              </w:rPr>
            </w:pPr>
            <w:r>
              <w:rPr>
                <w:sz w:val="24"/>
                <w:szCs w:val="24"/>
              </w:rPr>
              <w:t xml:space="preserve">12. </w:t>
            </w:r>
            <w:r w:rsidRPr="00D30632">
              <w:rPr>
                <w:sz w:val="24"/>
                <w:szCs w:val="24"/>
              </w:rPr>
              <w:t xml:space="preserve">Комплекс </w:t>
            </w:r>
            <w:proofErr w:type="spellStart"/>
            <w:r w:rsidRPr="00D30632">
              <w:rPr>
                <w:sz w:val="24"/>
                <w:szCs w:val="24"/>
              </w:rPr>
              <w:t>стретчингу</w:t>
            </w:r>
            <w:proofErr w:type="spellEnd"/>
            <w:r w:rsidRPr="00D30632">
              <w:rPr>
                <w:sz w:val="24"/>
                <w:szCs w:val="24"/>
              </w:rPr>
              <w:t xml:space="preserve"> (Комплекс 2)</w:t>
            </w:r>
            <w:r>
              <w:rPr>
                <w:sz w:val="24"/>
                <w:szCs w:val="24"/>
              </w:rPr>
              <w:t>.</w:t>
            </w:r>
          </w:p>
        </w:tc>
        <w:tc>
          <w:tcPr>
            <w:tcW w:w="2611" w:type="dxa"/>
          </w:tcPr>
          <w:p w:rsidR="00FE42B6" w:rsidRPr="00D30632" w:rsidRDefault="00FE42B6" w:rsidP="00724A24">
            <w:pPr>
              <w:spacing w:line="276" w:lineRule="auto"/>
              <w:rPr>
                <w:sz w:val="24"/>
                <w:szCs w:val="24"/>
              </w:rPr>
            </w:pPr>
            <w:r w:rsidRPr="00D30632">
              <w:rPr>
                <w:sz w:val="24"/>
                <w:szCs w:val="24"/>
              </w:rPr>
              <w:t>5-8 серій до 2х хв, інтервал відпочинку до 3х хв</w:t>
            </w:r>
          </w:p>
          <w:p w:rsidR="00FE42B6" w:rsidRPr="00D30632" w:rsidRDefault="00FE42B6" w:rsidP="00724A24">
            <w:pPr>
              <w:spacing w:line="276" w:lineRule="auto"/>
              <w:rPr>
                <w:sz w:val="24"/>
                <w:szCs w:val="24"/>
              </w:rPr>
            </w:pPr>
            <w:r w:rsidRPr="00D30632">
              <w:rPr>
                <w:sz w:val="24"/>
                <w:szCs w:val="24"/>
              </w:rPr>
              <w:t>3-4 рази, 3-4 серії, інтервал відпочинку 1 - 3хв</w:t>
            </w:r>
          </w:p>
          <w:p w:rsidR="00FE42B6" w:rsidRPr="00D30632" w:rsidRDefault="00FE42B6" w:rsidP="00724A24">
            <w:pPr>
              <w:spacing w:line="276" w:lineRule="auto"/>
              <w:rPr>
                <w:sz w:val="24"/>
                <w:szCs w:val="24"/>
              </w:rPr>
            </w:pPr>
            <w:r w:rsidRPr="00D30632">
              <w:rPr>
                <w:sz w:val="24"/>
                <w:szCs w:val="24"/>
              </w:rPr>
              <w:t>до 2х хв, 5-8 серій, інтервал відпочинку</w:t>
            </w:r>
          </w:p>
          <w:p w:rsidR="00FE42B6" w:rsidRPr="00D30632" w:rsidRDefault="00FE42B6" w:rsidP="00724A24">
            <w:pPr>
              <w:spacing w:line="276" w:lineRule="auto"/>
              <w:rPr>
                <w:sz w:val="24"/>
                <w:szCs w:val="24"/>
              </w:rPr>
            </w:pPr>
            <w:r w:rsidRPr="00D30632">
              <w:rPr>
                <w:sz w:val="24"/>
                <w:szCs w:val="24"/>
              </w:rPr>
              <w:t>20-30раз, 6-9 серій, відпочинок до 3х хв</w:t>
            </w:r>
          </w:p>
          <w:p w:rsidR="00FE42B6" w:rsidRPr="00D30632" w:rsidRDefault="00FE42B6" w:rsidP="00724A24">
            <w:pPr>
              <w:spacing w:line="276" w:lineRule="auto"/>
              <w:rPr>
                <w:sz w:val="24"/>
                <w:szCs w:val="24"/>
              </w:rPr>
            </w:pPr>
            <w:r w:rsidRPr="00D30632">
              <w:rPr>
                <w:sz w:val="24"/>
                <w:szCs w:val="24"/>
              </w:rPr>
              <w:t>15-20 разів, 4-6 серій, відпочинок до 1хв.</w:t>
            </w:r>
          </w:p>
          <w:p w:rsidR="00FE42B6" w:rsidRPr="00D30632" w:rsidRDefault="00FE42B6" w:rsidP="00724A24">
            <w:pPr>
              <w:spacing w:line="276" w:lineRule="auto"/>
              <w:rPr>
                <w:sz w:val="24"/>
                <w:szCs w:val="24"/>
              </w:rPr>
            </w:pPr>
            <w:r w:rsidRPr="00D30632">
              <w:rPr>
                <w:sz w:val="24"/>
                <w:szCs w:val="24"/>
              </w:rPr>
              <w:t>30с-1хв, 4-6 серій, відпочинок до 1хв</w:t>
            </w:r>
          </w:p>
          <w:p w:rsidR="00FE42B6" w:rsidRPr="00D30632" w:rsidRDefault="00FE42B6" w:rsidP="00724A24">
            <w:pPr>
              <w:spacing w:line="276" w:lineRule="auto"/>
              <w:rPr>
                <w:sz w:val="24"/>
                <w:szCs w:val="24"/>
              </w:rPr>
            </w:pPr>
            <w:r w:rsidRPr="00D30632">
              <w:rPr>
                <w:sz w:val="24"/>
                <w:szCs w:val="24"/>
              </w:rPr>
              <w:t>6-9 партій по 3-4 особи</w:t>
            </w:r>
          </w:p>
          <w:p w:rsidR="00FE42B6" w:rsidRPr="00D30632" w:rsidRDefault="00FE42B6" w:rsidP="00724A24">
            <w:pPr>
              <w:spacing w:line="276" w:lineRule="auto"/>
              <w:rPr>
                <w:sz w:val="24"/>
                <w:szCs w:val="24"/>
              </w:rPr>
            </w:pPr>
            <w:r w:rsidRPr="00D30632">
              <w:rPr>
                <w:sz w:val="24"/>
                <w:szCs w:val="24"/>
              </w:rPr>
              <w:t>1хв, відпочинок-1хв, 5-6 серій</w:t>
            </w:r>
          </w:p>
        </w:tc>
      </w:tr>
      <w:tr w:rsidR="00FE42B6" w:rsidTr="00724A24">
        <w:trPr>
          <w:trHeight w:val="976"/>
        </w:trPr>
        <w:tc>
          <w:tcPr>
            <w:tcW w:w="551" w:type="dxa"/>
            <w:vAlign w:val="center"/>
          </w:tcPr>
          <w:p w:rsidR="00FE42B6" w:rsidRPr="00D30632" w:rsidRDefault="00FE42B6" w:rsidP="00724A24">
            <w:pPr>
              <w:spacing w:line="276" w:lineRule="auto"/>
              <w:jc w:val="center"/>
              <w:rPr>
                <w:sz w:val="24"/>
                <w:szCs w:val="24"/>
              </w:rPr>
            </w:pPr>
            <w:r w:rsidRPr="00D30632">
              <w:rPr>
                <w:sz w:val="24"/>
                <w:szCs w:val="24"/>
              </w:rPr>
              <w:t>3</w:t>
            </w:r>
          </w:p>
        </w:tc>
        <w:tc>
          <w:tcPr>
            <w:tcW w:w="2064" w:type="dxa"/>
            <w:vAlign w:val="center"/>
          </w:tcPr>
          <w:p w:rsidR="00FE42B6" w:rsidRPr="00D30632" w:rsidRDefault="00FE42B6" w:rsidP="00724A24">
            <w:pPr>
              <w:spacing w:line="276" w:lineRule="auto"/>
              <w:jc w:val="center"/>
              <w:rPr>
                <w:sz w:val="24"/>
                <w:szCs w:val="24"/>
              </w:rPr>
            </w:pPr>
            <w:proofErr w:type="spellStart"/>
            <w:r w:rsidRPr="00D30632">
              <w:rPr>
                <w:sz w:val="24"/>
                <w:szCs w:val="24"/>
              </w:rPr>
              <w:t>Передзмагальний</w:t>
            </w:r>
            <w:proofErr w:type="spellEnd"/>
          </w:p>
        </w:tc>
        <w:tc>
          <w:tcPr>
            <w:tcW w:w="4119" w:type="dxa"/>
          </w:tcPr>
          <w:p w:rsidR="00FE42B6" w:rsidRPr="00D30632" w:rsidRDefault="00FE42B6" w:rsidP="00724A24">
            <w:pPr>
              <w:spacing w:line="276" w:lineRule="auto"/>
              <w:rPr>
                <w:sz w:val="24"/>
                <w:szCs w:val="24"/>
              </w:rPr>
            </w:pPr>
            <w:r w:rsidRPr="00D30632">
              <w:rPr>
                <w:sz w:val="24"/>
                <w:szCs w:val="24"/>
              </w:rPr>
              <w:t>1. Імітація нападника удару з</w:t>
            </w:r>
          </w:p>
          <w:p w:rsidR="00FE42B6" w:rsidRPr="00D30632" w:rsidRDefault="00FE42B6" w:rsidP="00724A24">
            <w:pPr>
              <w:spacing w:line="276" w:lineRule="auto"/>
              <w:rPr>
                <w:sz w:val="24"/>
                <w:szCs w:val="24"/>
              </w:rPr>
            </w:pPr>
            <w:r w:rsidRPr="00D30632">
              <w:rPr>
                <w:sz w:val="24"/>
                <w:szCs w:val="24"/>
              </w:rPr>
              <w:t>Гумкою;</w:t>
            </w:r>
          </w:p>
          <w:p w:rsidR="00FE42B6" w:rsidRPr="00D30632" w:rsidRDefault="00FE42B6" w:rsidP="00724A24">
            <w:pPr>
              <w:spacing w:line="276" w:lineRule="auto"/>
              <w:rPr>
                <w:sz w:val="24"/>
                <w:szCs w:val="24"/>
              </w:rPr>
            </w:pPr>
            <w:r w:rsidRPr="00D30632">
              <w:rPr>
                <w:sz w:val="24"/>
                <w:szCs w:val="24"/>
              </w:rPr>
              <w:t>2. Нападаючий удар через сітку з передач різної висоти та швидкості;</w:t>
            </w:r>
          </w:p>
          <w:p w:rsidR="00FE42B6" w:rsidRPr="00D30632" w:rsidRDefault="00FE42B6" w:rsidP="00724A24">
            <w:pPr>
              <w:spacing w:line="276" w:lineRule="auto"/>
              <w:rPr>
                <w:sz w:val="24"/>
                <w:szCs w:val="24"/>
              </w:rPr>
            </w:pPr>
            <w:r w:rsidRPr="00D30632">
              <w:rPr>
                <w:sz w:val="24"/>
                <w:szCs w:val="24"/>
              </w:rPr>
              <w:t>3. Серійне блокування у сітки;</w:t>
            </w:r>
          </w:p>
          <w:p w:rsidR="00FE42B6" w:rsidRPr="00D30632" w:rsidRDefault="00FE42B6" w:rsidP="00724A24">
            <w:pPr>
              <w:spacing w:line="276" w:lineRule="auto"/>
              <w:rPr>
                <w:sz w:val="24"/>
                <w:szCs w:val="24"/>
              </w:rPr>
            </w:pPr>
            <w:r w:rsidRPr="00D30632">
              <w:rPr>
                <w:sz w:val="24"/>
                <w:szCs w:val="24"/>
              </w:rPr>
              <w:t>4. Прийом м'яча знизу з перекидом через плече;</w:t>
            </w:r>
          </w:p>
          <w:p w:rsidR="00FE42B6" w:rsidRPr="00D30632" w:rsidRDefault="00FE42B6" w:rsidP="00724A24">
            <w:pPr>
              <w:spacing w:line="276" w:lineRule="auto"/>
              <w:rPr>
                <w:sz w:val="24"/>
                <w:szCs w:val="24"/>
              </w:rPr>
            </w:pPr>
            <w:r w:rsidRPr="00D30632">
              <w:rPr>
                <w:sz w:val="24"/>
                <w:szCs w:val="24"/>
              </w:rPr>
              <w:t>5. Серійна верхня пряма подача;</w:t>
            </w:r>
          </w:p>
          <w:p w:rsidR="00FE42B6" w:rsidRPr="00D30632" w:rsidRDefault="00FE42B6" w:rsidP="00724A24">
            <w:pPr>
              <w:spacing w:line="276" w:lineRule="auto"/>
              <w:rPr>
                <w:sz w:val="24"/>
                <w:szCs w:val="24"/>
              </w:rPr>
            </w:pPr>
            <w:r w:rsidRPr="00D30632">
              <w:rPr>
                <w:sz w:val="24"/>
                <w:szCs w:val="24"/>
              </w:rPr>
              <w:t>6. Човниковий біг «ялинкою» з передачею м'яча;</w:t>
            </w:r>
          </w:p>
          <w:p w:rsidR="00FE42B6" w:rsidRPr="00D30632" w:rsidRDefault="00FE42B6" w:rsidP="00724A24">
            <w:pPr>
              <w:spacing w:line="276" w:lineRule="auto"/>
              <w:rPr>
                <w:sz w:val="24"/>
                <w:szCs w:val="24"/>
              </w:rPr>
            </w:pPr>
            <w:r w:rsidRPr="00D30632">
              <w:rPr>
                <w:sz w:val="24"/>
                <w:szCs w:val="24"/>
              </w:rPr>
              <w:t>7. Ігри неповним складом та великим кількістю партій;</w:t>
            </w:r>
          </w:p>
          <w:p w:rsidR="00FE42B6" w:rsidRPr="00D30632" w:rsidRDefault="00FE42B6" w:rsidP="00724A24">
            <w:pPr>
              <w:spacing w:line="276" w:lineRule="auto"/>
              <w:rPr>
                <w:sz w:val="24"/>
                <w:szCs w:val="24"/>
              </w:rPr>
            </w:pPr>
            <w:r w:rsidRPr="00D30632">
              <w:rPr>
                <w:sz w:val="24"/>
                <w:szCs w:val="24"/>
              </w:rPr>
              <w:t xml:space="preserve">8. Комплекс </w:t>
            </w:r>
            <w:proofErr w:type="spellStart"/>
            <w:r w:rsidRPr="00D30632">
              <w:rPr>
                <w:sz w:val="24"/>
                <w:szCs w:val="24"/>
              </w:rPr>
              <w:t>стретчингу</w:t>
            </w:r>
            <w:proofErr w:type="spellEnd"/>
            <w:r w:rsidRPr="00D30632">
              <w:rPr>
                <w:sz w:val="24"/>
                <w:szCs w:val="24"/>
              </w:rPr>
              <w:t xml:space="preserve"> (Комплекс 2)</w:t>
            </w:r>
          </w:p>
        </w:tc>
        <w:tc>
          <w:tcPr>
            <w:tcW w:w="2611" w:type="dxa"/>
          </w:tcPr>
          <w:p w:rsidR="00FE42B6" w:rsidRPr="00D30632" w:rsidRDefault="00FE42B6" w:rsidP="00724A24">
            <w:pPr>
              <w:spacing w:line="276" w:lineRule="auto"/>
              <w:rPr>
                <w:sz w:val="24"/>
                <w:szCs w:val="24"/>
              </w:rPr>
            </w:pPr>
            <w:r w:rsidRPr="00D30632">
              <w:rPr>
                <w:sz w:val="24"/>
                <w:szCs w:val="24"/>
              </w:rPr>
              <w:t>6-8 серій по 50-60 разів, відпочинок до 1хв.</w:t>
            </w:r>
          </w:p>
          <w:p w:rsidR="00FE42B6" w:rsidRPr="00D30632" w:rsidRDefault="00FE42B6" w:rsidP="00724A24">
            <w:pPr>
              <w:spacing w:line="276" w:lineRule="auto"/>
              <w:rPr>
                <w:sz w:val="24"/>
                <w:szCs w:val="24"/>
              </w:rPr>
            </w:pPr>
            <w:r w:rsidRPr="00D30632">
              <w:rPr>
                <w:sz w:val="24"/>
                <w:szCs w:val="24"/>
              </w:rPr>
              <w:t>3-6 серій по 20-25 ударів, відпочинок до 1хв.</w:t>
            </w:r>
          </w:p>
          <w:p w:rsidR="00FE42B6" w:rsidRPr="00D30632" w:rsidRDefault="00FE42B6" w:rsidP="00724A24">
            <w:pPr>
              <w:spacing w:line="276" w:lineRule="auto"/>
              <w:rPr>
                <w:sz w:val="24"/>
                <w:szCs w:val="24"/>
              </w:rPr>
            </w:pPr>
            <w:r w:rsidRPr="00D30632">
              <w:rPr>
                <w:sz w:val="24"/>
                <w:szCs w:val="24"/>
              </w:rPr>
              <w:t>8-10 серій, відпочинок до 30с</w:t>
            </w:r>
          </w:p>
          <w:p w:rsidR="00FE42B6" w:rsidRPr="00D30632" w:rsidRDefault="00FE42B6" w:rsidP="00724A24">
            <w:pPr>
              <w:spacing w:line="276" w:lineRule="auto"/>
              <w:rPr>
                <w:sz w:val="24"/>
                <w:szCs w:val="24"/>
              </w:rPr>
            </w:pPr>
            <w:r w:rsidRPr="00D30632">
              <w:rPr>
                <w:sz w:val="24"/>
                <w:szCs w:val="24"/>
              </w:rPr>
              <w:t>20-25 разів, 3-4 серії, відпочинок до 2х хв 15-20 разів, 5-6 серій, відпочинок-1хв</w:t>
            </w:r>
          </w:p>
          <w:p w:rsidR="00FE42B6" w:rsidRPr="00D30632" w:rsidRDefault="00FE42B6" w:rsidP="00724A24">
            <w:pPr>
              <w:spacing w:line="276" w:lineRule="auto"/>
              <w:rPr>
                <w:sz w:val="24"/>
                <w:szCs w:val="24"/>
              </w:rPr>
            </w:pPr>
            <w:r w:rsidRPr="00D30632">
              <w:rPr>
                <w:sz w:val="24"/>
                <w:szCs w:val="24"/>
              </w:rPr>
              <w:t>до 1хв, 5-6 серій, відпочинок до 1хв</w:t>
            </w:r>
          </w:p>
          <w:p w:rsidR="00FE42B6" w:rsidRPr="00D30632" w:rsidRDefault="00FE42B6" w:rsidP="00724A24">
            <w:pPr>
              <w:spacing w:line="276" w:lineRule="auto"/>
              <w:rPr>
                <w:sz w:val="24"/>
                <w:szCs w:val="24"/>
              </w:rPr>
            </w:pPr>
            <w:r w:rsidRPr="00D30632">
              <w:rPr>
                <w:sz w:val="24"/>
                <w:szCs w:val="24"/>
              </w:rPr>
              <w:t>3-4 особи, 6-9 партій без пауз відпочинку</w:t>
            </w:r>
          </w:p>
        </w:tc>
      </w:tr>
      <w:tr w:rsidR="00FE42B6" w:rsidTr="00724A24">
        <w:tc>
          <w:tcPr>
            <w:tcW w:w="551" w:type="dxa"/>
            <w:vAlign w:val="center"/>
          </w:tcPr>
          <w:p w:rsidR="00FE42B6" w:rsidRPr="00AC164D" w:rsidRDefault="00FE42B6" w:rsidP="00724A24">
            <w:pPr>
              <w:spacing w:line="276" w:lineRule="auto"/>
              <w:jc w:val="center"/>
              <w:rPr>
                <w:sz w:val="24"/>
                <w:szCs w:val="24"/>
              </w:rPr>
            </w:pPr>
            <w:r w:rsidRPr="00AC164D">
              <w:rPr>
                <w:sz w:val="24"/>
                <w:szCs w:val="24"/>
              </w:rPr>
              <w:t>4</w:t>
            </w:r>
          </w:p>
        </w:tc>
        <w:tc>
          <w:tcPr>
            <w:tcW w:w="2064" w:type="dxa"/>
            <w:vAlign w:val="center"/>
          </w:tcPr>
          <w:p w:rsidR="00FE42B6" w:rsidRPr="00AC164D" w:rsidRDefault="00FE42B6" w:rsidP="00724A24">
            <w:pPr>
              <w:spacing w:line="276" w:lineRule="auto"/>
              <w:jc w:val="center"/>
              <w:rPr>
                <w:sz w:val="24"/>
                <w:szCs w:val="24"/>
              </w:rPr>
            </w:pPr>
            <w:r w:rsidRPr="00AC164D">
              <w:rPr>
                <w:sz w:val="24"/>
                <w:szCs w:val="24"/>
              </w:rPr>
              <w:t>Змагальний</w:t>
            </w:r>
            <w:r w:rsidRPr="00AC164D">
              <w:rPr>
                <w:sz w:val="24"/>
                <w:szCs w:val="24"/>
              </w:rPr>
              <w:softHyphen/>
            </w:r>
          </w:p>
        </w:tc>
        <w:tc>
          <w:tcPr>
            <w:tcW w:w="4119" w:type="dxa"/>
            <w:vAlign w:val="bottom"/>
          </w:tcPr>
          <w:p w:rsidR="00FE42B6" w:rsidRPr="00AC164D" w:rsidRDefault="00FE42B6" w:rsidP="00724A24">
            <w:pPr>
              <w:spacing w:line="276" w:lineRule="auto"/>
              <w:rPr>
                <w:sz w:val="24"/>
                <w:szCs w:val="24"/>
              </w:rPr>
            </w:pPr>
            <w:r w:rsidRPr="00AC164D">
              <w:rPr>
                <w:sz w:val="24"/>
                <w:szCs w:val="24"/>
              </w:rPr>
              <w:t>1. Двосторонні ігри неповним складом короткими партіями на переможця;</w:t>
            </w:r>
          </w:p>
          <w:p w:rsidR="00FE42B6" w:rsidRPr="00AC164D" w:rsidRDefault="00FE42B6" w:rsidP="00724A24">
            <w:pPr>
              <w:spacing w:line="276" w:lineRule="auto"/>
              <w:rPr>
                <w:sz w:val="24"/>
                <w:szCs w:val="24"/>
              </w:rPr>
            </w:pPr>
            <w:r w:rsidRPr="00AC164D">
              <w:rPr>
                <w:sz w:val="24"/>
                <w:szCs w:val="24"/>
              </w:rPr>
              <w:t>2. Товариські ігри;</w:t>
            </w:r>
          </w:p>
          <w:p w:rsidR="00FE42B6" w:rsidRPr="00AC164D" w:rsidRDefault="00FE42B6" w:rsidP="00724A24">
            <w:pPr>
              <w:spacing w:line="276" w:lineRule="auto"/>
              <w:rPr>
                <w:sz w:val="24"/>
                <w:szCs w:val="24"/>
              </w:rPr>
            </w:pPr>
            <w:r w:rsidRPr="00AC164D">
              <w:rPr>
                <w:sz w:val="24"/>
                <w:szCs w:val="24"/>
              </w:rPr>
              <w:t xml:space="preserve">3. Комплекс </w:t>
            </w:r>
            <w:proofErr w:type="spellStart"/>
            <w:r w:rsidRPr="00AC164D">
              <w:rPr>
                <w:sz w:val="24"/>
                <w:szCs w:val="24"/>
              </w:rPr>
              <w:t>стретчингу</w:t>
            </w:r>
            <w:proofErr w:type="spellEnd"/>
            <w:r w:rsidRPr="00AC164D">
              <w:rPr>
                <w:sz w:val="24"/>
                <w:szCs w:val="24"/>
              </w:rPr>
              <w:t xml:space="preserve"> (додаток 2).</w:t>
            </w:r>
          </w:p>
        </w:tc>
        <w:tc>
          <w:tcPr>
            <w:tcW w:w="2611" w:type="dxa"/>
          </w:tcPr>
          <w:p w:rsidR="00FE42B6" w:rsidRPr="00AC164D" w:rsidRDefault="00FE42B6" w:rsidP="00724A24">
            <w:pPr>
              <w:spacing w:line="276" w:lineRule="auto"/>
              <w:rPr>
                <w:sz w:val="24"/>
                <w:szCs w:val="24"/>
              </w:rPr>
            </w:pPr>
            <w:r w:rsidRPr="00AC164D">
              <w:rPr>
                <w:sz w:val="24"/>
                <w:szCs w:val="24"/>
              </w:rPr>
              <w:t>3чол, 10-12 партій до 10 очок,</w:t>
            </w:r>
          </w:p>
          <w:p w:rsidR="00FE42B6" w:rsidRPr="00AC164D" w:rsidRDefault="00FE42B6" w:rsidP="00724A24">
            <w:pPr>
              <w:spacing w:line="276" w:lineRule="auto"/>
              <w:rPr>
                <w:sz w:val="24"/>
                <w:szCs w:val="24"/>
              </w:rPr>
            </w:pPr>
            <w:r w:rsidRPr="00AC164D">
              <w:rPr>
                <w:sz w:val="24"/>
                <w:szCs w:val="24"/>
              </w:rPr>
              <w:t>3 ігри, 5-7 партій</w:t>
            </w:r>
          </w:p>
        </w:tc>
      </w:tr>
    </w:tbl>
    <w:p w:rsidR="00FE42B6" w:rsidRDefault="00FE42B6" w:rsidP="00FE42B6">
      <w:pPr>
        <w:pStyle w:val="a3"/>
        <w:spacing w:line="360" w:lineRule="auto"/>
        <w:ind w:firstLine="709"/>
        <w:jc w:val="both"/>
        <w:rPr>
          <w:sz w:val="28"/>
          <w:szCs w:val="28"/>
        </w:rPr>
      </w:pPr>
    </w:p>
    <w:p w:rsidR="00FE42B6" w:rsidRDefault="00FE42B6" w:rsidP="00FE42B6">
      <w:pPr>
        <w:pStyle w:val="a3"/>
        <w:spacing w:line="360" w:lineRule="auto"/>
        <w:ind w:firstLine="709"/>
        <w:jc w:val="right"/>
        <w:rPr>
          <w:i/>
          <w:iCs/>
          <w:sz w:val="28"/>
          <w:szCs w:val="28"/>
        </w:rPr>
      </w:pPr>
      <w:r w:rsidRPr="005F1DF6">
        <w:rPr>
          <w:i/>
          <w:iCs/>
          <w:sz w:val="28"/>
          <w:szCs w:val="28"/>
        </w:rPr>
        <w:t>Таблиця 2.</w:t>
      </w:r>
      <w:r>
        <w:rPr>
          <w:i/>
          <w:iCs/>
          <w:sz w:val="28"/>
          <w:szCs w:val="28"/>
        </w:rPr>
        <w:t>2</w:t>
      </w:r>
      <w:r w:rsidRPr="005F1DF6">
        <w:rPr>
          <w:i/>
          <w:iCs/>
          <w:sz w:val="28"/>
          <w:szCs w:val="28"/>
        </w:rPr>
        <w:t>.</w:t>
      </w:r>
    </w:p>
    <w:p w:rsidR="00FE42B6" w:rsidRDefault="00FE42B6" w:rsidP="00FE42B6">
      <w:pPr>
        <w:pStyle w:val="a3"/>
        <w:spacing w:line="360" w:lineRule="auto"/>
        <w:ind w:firstLine="709"/>
        <w:jc w:val="center"/>
        <w:rPr>
          <w:b/>
          <w:bCs/>
          <w:sz w:val="28"/>
          <w:szCs w:val="28"/>
        </w:rPr>
      </w:pPr>
      <w:r>
        <w:rPr>
          <w:b/>
          <w:bCs/>
          <w:sz w:val="28"/>
          <w:szCs w:val="28"/>
        </w:rPr>
        <w:t>Комплекси вправ</w:t>
      </w:r>
    </w:p>
    <w:tbl>
      <w:tblPr>
        <w:tblStyle w:val="a4"/>
        <w:tblW w:w="0" w:type="auto"/>
        <w:tblLook w:val="04A0" w:firstRow="1" w:lastRow="0" w:firstColumn="1" w:lastColumn="0" w:noHBand="0" w:noVBand="1"/>
      </w:tblPr>
      <w:tblGrid>
        <w:gridCol w:w="2336"/>
        <w:gridCol w:w="2336"/>
        <w:gridCol w:w="2336"/>
        <w:gridCol w:w="2337"/>
      </w:tblGrid>
      <w:tr w:rsidR="00FE42B6" w:rsidRPr="00B430CB" w:rsidTr="00724A24">
        <w:trPr>
          <w:trHeight w:val="415"/>
        </w:trPr>
        <w:tc>
          <w:tcPr>
            <w:tcW w:w="9345" w:type="dxa"/>
            <w:gridSpan w:val="4"/>
          </w:tcPr>
          <w:p w:rsidR="00FE42B6" w:rsidRPr="00B430CB" w:rsidRDefault="00FE42B6" w:rsidP="00724A24">
            <w:pPr>
              <w:jc w:val="center"/>
              <w:rPr>
                <w:b/>
                <w:bCs/>
                <w:sz w:val="24"/>
                <w:szCs w:val="24"/>
              </w:rPr>
            </w:pPr>
            <w:r w:rsidRPr="00B430CB">
              <w:rPr>
                <w:b/>
                <w:bCs/>
                <w:sz w:val="24"/>
                <w:szCs w:val="24"/>
              </w:rPr>
              <w:lastRenderedPageBreak/>
              <w:t>КОМПЛЕКС ВПРАВ ЗІ СТЕП-АЕРОБІКИ</w:t>
            </w:r>
          </w:p>
        </w:tc>
      </w:tr>
      <w:tr w:rsidR="00FE42B6" w:rsidRPr="00B430CB" w:rsidTr="00724A24">
        <w:tc>
          <w:tcPr>
            <w:tcW w:w="2336" w:type="dxa"/>
          </w:tcPr>
          <w:p w:rsidR="00FE42B6" w:rsidRPr="00B430CB" w:rsidRDefault="00FE42B6" w:rsidP="00724A24">
            <w:pPr>
              <w:rPr>
                <w:b/>
                <w:bCs/>
                <w:sz w:val="24"/>
                <w:szCs w:val="24"/>
              </w:rPr>
            </w:pPr>
            <w:r w:rsidRPr="00B430CB">
              <w:rPr>
                <w:b/>
                <w:bCs/>
                <w:sz w:val="24"/>
                <w:szCs w:val="24"/>
              </w:rPr>
              <w:t>1.</w:t>
            </w:r>
            <w:r>
              <w:rPr>
                <w:b/>
                <w:bCs/>
                <w:sz w:val="24"/>
                <w:szCs w:val="24"/>
              </w:rPr>
              <w:t xml:space="preserve"> </w:t>
            </w:r>
            <w:r w:rsidRPr="00B430CB">
              <w:rPr>
                <w:b/>
                <w:bCs/>
                <w:sz w:val="24"/>
                <w:szCs w:val="24"/>
              </w:rPr>
              <w:t>Комбінація рухів для координації та розвитку рівноваги.</w:t>
            </w:r>
          </w:p>
          <w:p w:rsidR="00FE42B6" w:rsidRPr="00B430CB" w:rsidRDefault="00FE42B6" w:rsidP="00724A24">
            <w:pPr>
              <w:rPr>
                <w:sz w:val="24"/>
                <w:szCs w:val="24"/>
              </w:rPr>
            </w:pPr>
            <w:r>
              <w:rPr>
                <w:sz w:val="24"/>
                <w:szCs w:val="24"/>
              </w:rPr>
              <w:t>-</w:t>
            </w:r>
            <w:r w:rsidRPr="00B430CB">
              <w:rPr>
                <w:sz w:val="24"/>
                <w:szCs w:val="24"/>
              </w:rPr>
              <w:t>Виставити носок правої ноги на степ-платформу.</w:t>
            </w:r>
          </w:p>
          <w:p w:rsidR="00FE42B6" w:rsidRPr="00B430CB" w:rsidRDefault="00FE42B6" w:rsidP="00724A24">
            <w:pPr>
              <w:rPr>
                <w:sz w:val="24"/>
                <w:szCs w:val="24"/>
              </w:rPr>
            </w:pPr>
            <w:r>
              <w:rPr>
                <w:sz w:val="24"/>
                <w:szCs w:val="24"/>
              </w:rPr>
              <w:t>-</w:t>
            </w:r>
            <w:r w:rsidRPr="00B430CB">
              <w:rPr>
                <w:sz w:val="24"/>
                <w:szCs w:val="24"/>
              </w:rPr>
              <w:t>Відвести носок правої ноги у бік, потім назад.</w:t>
            </w:r>
          </w:p>
          <w:p w:rsidR="00FE42B6" w:rsidRPr="00B430CB" w:rsidRDefault="00FE42B6" w:rsidP="00724A24">
            <w:pPr>
              <w:rPr>
                <w:sz w:val="24"/>
                <w:szCs w:val="24"/>
              </w:rPr>
            </w:pPr>
            <w:r>
              <w:rPr>
                <w:sz w:val="24"/>
                <w:szCs w:val="24"/>
              </w:rPr>
              <w:t>-</w:t>
            </w:r>
            <w:r w:rsidRPr="00B430CB">
              <w:rPr>
                <w:sz w:val="24"/>
                <w:szCs w:val="24"/>
              </w:rPr>
              <w:t>Стрибком виставити ліву ногу у бік, потім назад.</w:t>
            </w:r>
          </w:p>
          <w:p w:rsidR="00FE42B6" w:rsidRPr="00B430CB" w:rsidRDefault="00FE42B6" w:rsidP="00724A24">
            <w:pPr>
              <w:rPr>
                <w:sz w:val="24"/>
                <w:szCs w:val="24"/>
              </w:rPr>
            </w:pPr>
            <w:r>
              <w:rPr>
                <w:sz w:val="24"/>
                <w:szCs w:val="24"/>
              </w:rPr>
              <w:t>-</w:t>
            </w:r>
            <w:r w:rsidRPr="00B430CB">
              <w:rPr>
                <w:sz w:val="24"/>
                <w:szCs w:val="24"/>
              </w:rPr>
              <w:t>Коротка пауза для відновлення рівноваги.</w:t>
            </w:r>
          </w:p>
          <w:p w:rsidR="00FE42B6" w:rsidRPr="00B430CB" w:rsidRDefault="00FE42B6" w:rsidP="00724A24">
            <w:pPr>
              <w:rPr>
                <w:sz w:val="24"/>
                <w:szCs w:val="24"/>
              </w:rPr>
            </w:pPr>
            <w:r>
              <w:rPr>
                <w:sz w:val="24"/>
                <w:szCs w:val="24"/>
              </w:rPr>
              <w:t>-</w:t>
            </w:r>
            <w:r w:rsidRPr="00B430CB">
              <w:rPr>
                <w:sz w:val="24"/>
                <w:szCs w:val="24"/>
              </w:rPr>
              <w:t>Виставити носок лівої ноги на степ, виконати хлопок перед собою.</w:t>
            </w:r>
          </w:p>
          <w:p w:rsidR="00FE42B6" w:rsidRPr="00B430CB" w:rsidRDefault="00FE42B6" w:rsidP="00724A24">
            <w:pPr>
              <w:rPr>
                <w:sz w:val="24"/>
                <w:szCs w:val="24"/>
              </w:rPr>
            </w:pPr>
            <w:r>
              <w:rPr>
                <w:sz w:val="24"/>
                <w:szCs w:val="24"/>
              </w:rPr>
              <w:t>-</w:t>
            </w:r>
            <w:r w:rsidRPr="00B430CB">
              <w:rPr>
                <w:sz w:val="24"/>
                <w:szCs w:val="24"/>
              </w:rPr>
              <w:t>Виконати крок лівою ногою за степ, хлопок за спиною.</w:t>
            </w:r>
          </w:p>
          <w:p w:rsidR="00FE42B6" w:rsidRPr="00B430CB" w:rsidRDefault="00FE42B6" w:rsidP="00724A24">
            <w:pPr>
              <w:rPr>
                <w:sz w:val="24"/>
                <w:szCs w:val="24"/>
              </w:rPr>
            </w:pPr>
            <w:r>
              <w:rPr>
                <w:sz w:val="24"/>
                <w:szCs w:val="24"/>
              </w:rPr>
              <w:t>-</w:t>
            </w:r>
            <w:r w:rsidRPr="00B430CB">
              <w:rPr>
                <w:sz w:val="24"/>
                <w:szCs w:val="24"/>
              </w:rPr>
              <w:t>Відвести праву ногу назад (на носок).</w:t>
            </w:r>
          </w:p>
          <w:p w:rsidR="00FE42B6" w:rsidRPr="00B430CB" w:rsidRDefault="00FE42B6" w:rsidP="00724A24">
            <w:pPr>
              <w:rPr>
                <w:sz w:val="24"/>
                <w:szCs w:val="24"/>
              </w:rPr>
            </w:pPr>
            <w:r>
              <w:rPr>
                <w:sz w:val="24"/>
                <w:szCs w:val="24"/>
              </w:rPr>
              <w:t>-</w:t>
            </w:r>
            <w:r w:rsidRPr="00B430CB">
              <w:rPr>
                <w:sz w:val="24"/>
                <w:szCs w:val="24"/>
              </w:rPr>
              <w:t>Виконати крок лівою ногою на місці.</w:t>
            </w:r>
          </w:p>
          <w:p w:rsidR="00FE42B6" w:rsidRPr="00B430CB" w:rsidRDefault="00FE42B6" w:rsidP="00724A24">
            <w:pPr>
              <w:rPr>
                <w:sz w:val="24"/>
                <w:szCs w:val="24"/>
              </w:rPr>
            </w:pPr>
          </w:p>
        </w:tc>
        <w:tc>
          <w:tcPr>
            <w:tcW w:w="2336" w:type="dxa"/>
          </w:tcPr>
          <w:p w:rsidR="00FE42B6" w:rsidRPr="00B430CB" w:rsidRDefault="00FE42B6" w:rsidP="00724A24">
            <w:pPr>
              <w:rPr>
                <w:b/>
                <w:bCs/>
                <w:sz w:val="24"/>
                <w:szCs w:val="24"/>
              </w:rPr>
            </w:pPr>
            <w:r w:rsidRPr="00B430CB">
              <w:rPr>
                <w:b/>
                <w:bCs/>
                <w:sz w:val="24"/>
                <w:szCs w:val="24"/>
              </w:rPr>
              <w:t>2. Динамічний варіант вправи з використанням степу</w:t>
            </w:r>
            <w:r>
              <w:rPr>
                <w:b/>
                <w:bCs/>
                <w:sz w:val="24"/>
                <w:szCs w:val="24"/>
              </w:rPr>
              <w:t>.</w:t>
            </w:r>
          </w:p>
          <w:p w:rsidR="00FE42B6" w:rsidRPr="00B430CB" w:rsidRDefault="00FE42B6" w:rsidP="00724A24">
            <w:pPr>
              <w:rPr>
                <w:sz w:val="24"/>
                <w:szCs w:val="24"/>
              </w:rPr>
            </w:pPr>
            <w:r>
              <w:rPr>
                <w:sz w:val="24"/>
                <w:szCs w:val="24"/>
              </w:rPr>
              <w:t>-</w:t>
            </w:r>
            <w:r w:rsidRPr="00B430CB">
              <w:rPr>
                <w:sz w:val="24"/>
                <w:szCs w:val="24"/>
              </w:rPr>
              <w:t>Виконати крок правою ногою вперед на степ.</w:t>
            </w:r>
          </w:p>
          <w:p w:rsidR="00FE42B6" w:rsidRPr="00B430CB" w:rsidRDefault="00FE42B6" w:rsidP="00724A24">
            <w:pPr>
              <w:rPr>
                <w:sz w:val="24"/>
                <w:szCs w:val="24"/>
              </w:rPr>
            </w:pPr>
            <w:r>
              <w:rPr>
                <w:sz w:val="24"/>
                <w:szCs w:val="24"/>
              </w:rPr>
              <w:t>-</w:t>
            </w:r>
            <w:r w:rsidRPr="00B430CB">
              <w:rPr>
                <w:sz w:val="24"/>
                <w:szCs w:val="24"/>
              </w:rPr>
              <w:t>Крок лівою ногою на місці.</w:t>
            </w:r>
          </w:p>
          <w:p w:rsidR="00FE42B6" w:rsidRPr="00B430CB" w:rsidRDefault="00FE42B6" w:rsidP="00724A24">
            <w:pPr>
              <w:rPr>
                <w:sz w:val="24"/>
                <w:szCs w:val="24"/>
              </w:rPr>
            </w:pPr>
            <w:r>
              <w:rPr>
                <w:sz w:val="24"/>
                <w:szCs w:val="24"/>
              </w:rPr>
              <w:t>-</w:t>
            </w:r>
            <w:r w:rsidRPr="00B430CB">
              <w:rPr>
                <w:sz w:val="24"/>
                <w:szCs w:val="24"/>
              </w:rPr>
              <w:t>Крок правою ногою назад.</w:t>
            </w:r>
          </w:p>
          <w:p w:rsidR="00FE42B6" w:rsidRPr="00B430CB" w:rsidRDefault="00FE42B6" w:rsidP="00724A24">
            <w:pPr>
              <w:rPr>
                <w:sz w:val="24"/>
                <w:szCs w:val="24"/>
              </w:rPr>
            </w:pPr>
            <w:r>
              <w:rPr>
                <w:sz w:val="24"/>
                <w:szCs w:val="24"/>
              </w:rPr>
              <w:t>-</w:t>
            </w:r>
            <w:r w:rsidRPr="00B430CB">
              <w:rPr>
                <w:sz w:val="24"/>
                <w:szCs w:val="24"/>
              </w:rPr>
              <w:t>Крок лівою ногою на місці.</w:t>
            </w:r>
          </w:p>
          <w:p w:rsidR="00FE42B6" w:rsidRPr="00B430CB" w:rsidRDefault="00FE42B6" w:rsidP="00724A24">
            <w:pPr>
              <w:rPr>
                <w:sz w:val="24"/>
                <w:szCs w:val="24"/>
              </w:rPr>
            </w:pPr>
            <w:r>
              <w:rPr>
                <w:sz w:val="24"/>
                <w:szCs w:val="24"/>
              </w:rPr>
              <w:t>-</w:t>
            </w:r>
            <w:r w:rsidRPr="00B430CB">
              <w:rPr>
                <w:sz w:val="24"/>
                <w:szCs w:val="24"/>
              </w:rPr>
              <w:t>Стрибком перенести вагу на праву ногу, розташовану на краю степу.</w:t>
            </w:r>
          </w:p>
          <w:p w:rsidR="00FE42B6" w:rsidRDefault="00FE42B6" w:rsidP="00724A24">
            <w:pPr>
              <w:rPr>
                <w:sz w:val="24"/>
                <w:szCs w:val="24"/>
              </w:rPr>
            </w:pPr>
            <w:r>
              <w:rPr>
                <w:sz w:val="24"/>
                <w:szCs w:val="24"/>
              </w:rPr>
              <w:t>-</w:t>
            </w:r>
            <w:r w:rsidRPr="00B430CB">
              <w:rPr>
                <w:sz w:val="24"/>
                <w:szCs w:val="24"/>
              </w:rPr>
              <w:t>Крок лівою ногою вперед.</w:t>
            </w:r>
            <w:r w:rsidRPr="00B430CB">
              <w:rPr>
                <w:sz w:val="24"/>
                <w:szCs w:val="24"/>
              </w:rPr>
              <w:br/>
              <w:t xml:space="preserve">7–8. </w:t>
            </w:r>
          </w:p>
          <w:p w:rsidR="00FE42B6" w:rsidRPr="00B430CB" w:rsidRDefault="00FE42B6" w:rsidP="00724A24">
            <w:pPr>
              <w:rPr>
                <w:sz w:val="24"/>
                <w:szCs w:val="24"/>
              </w:rPr>
            </w:pPr>
            <w:r>
              <w:rPr>
                <w:sz w:val="24"/>
                <w:szCs w:val="24"/>
              </w:rPr>
              <w:t>-</w:t>
            </w:r>
            <w:r w:rsidRPr="00B430CB">
              <w:rPr>
                <w:sz w:val="24"/>
                <w:szCs w:val="24"/>
              </w:rPr>
              <w:t>Два послідовних кроки правою та лівою ногами для переходу у вихідне положення перед степом.</w:t>
            </w:r>
          </w:p>
          <w:p w:rsidR="00FE42B6" w:rsidRPr="00B430CB" w:rsidRDefault="00FE42B6" w:rsidP="00724A24">
            <w:pPr>
              <w:rPr>
                <w:sz w:val="24"/>
                <w:szCs w:val="24"/>
              </w:rPr>
            </w:pPr>
          </w:p>
        </w:tc>
        <w:tc>
          <w:tcPr>
            <w:tcW w:w="2336" w:type="dxa"/>
          </w:tcPr>
          <w:p w:rsidR="00FE42B6" w:rsidRPr="00B430CB" w:rsidRDefault="00FE42B6" w:rsidP="00724A24">
            <w:pPr>
              <w:rPr>
                <w:b/>
                <w:bCs/>
                <w:sz w:val="24"/>
                <w:szCs w:val="24"/>
              </w:rPr>
            </w:pPr>
            <w:r w:rsidRPr="00B430CB">
              <w:rPr>
                <w:b/>
                <w:bCs/>
                <w:sz w:val="24"/>
                <w:szCs w:val="24"/>
              </w:rPr>
              <w:t>3. Ротаційні рухи для розвитку координації та балансу.</w:t>
            </w:r>
          </w:p>
          <w:p w:rsidR="00FE42B6" w:rsidRPr="00B430CB" w:rsidRDefault="00FE42B6" w:rsidP="00724A24">
            <w:pPr>
              <w:rPr>
                <w:sz w:val="24"/>
                <w:szCs w:val="24"/>
              </w:rPr>
            </w:pPr>
            <w:r>
              <w:rPr>
                <w:sz w:val="24"/>
                <w:szCs w:val="24"/>
              </w:rPr>
              <w:t>-</w:t>
            </w:r>
            <w:r w:rsidRPr="00B430CB">
              <w:rPr>
                <w:sz w:val="24"/>
                <w:szCs w:val="24"/>
              </w:rPr>
              <w:t>Крок правою ногою на лівий бік степу.</w:t>
            </w:r>
          </w:p>
          <w:p w:rsidR="00FE42B6" w:rsidRPr="00B430CB" w:rsidRDefault="00FE42B6" w:rsidP="00724A24">
            <w:pPr>
              <w:rPr>
                <w:sz w:val="24"/>
                <w:szCs w:val="24"/>
              </w:rPr>
            </w:pPr>
            <w:r>
              <w:rPr>
                <w:sz w:val="24"/>
                <w:szCs w:val="24"/>
              </w:rPr>
              <w:t>-</w:t>
            </w:r>
            <w:r w:rsidRPr="00B430CB">
              <w:rPr>
                <w:sz w:val="24"/>
                <w:szCs w:val="24"/>
              </w:rPr>
              <w:t>Виставити ліву ногу на носок на правий бік степу.</w:t>
            </w:r>
          </w:p>
          <w:p w:rsidR="00FE42B6" w:rsidRPr="00B430CB" w:rsidRDefault="00FE42B6" w:rsidP="00724A24">
            <w:pPr>
              <w:rPr>
                <w:sz w:val="24"/>
                <w:szCs w:val="24"/>
              </w:rPr>
            </w:pPr>
            <w:r>
              <w:rPr>
                <w:sz w:val="24"/>
                <w:szCs w:val="24"/>
              </w:rPr>
              <w:t>-</w:t>
            </w:r>
            <w:r w:rsidRPr="00B430CB">
              <w:rPr>
                <w:sz w:val="24"/>
                <w:szCs w:val="24"/>
              </w:rPr>
              <w:t>Виконати розворот на носках зі злегка зігнутими ногами на 180°.</w:t>
            </w:r>
          </w:p>
          <w:p w:rsidR="00FE42B6" w:rsidRPr="00B430CB" w:rsidRDefault="00FE42B6" w:rsidP="00724A24">
            <w:pPr>
              <w:rPr>
                <w:sz w:val="24"/>
                <w:szCs w:val="24"/>
              </w:rPr>
            </w:pPr>
            <w:r>
              <w:rPr>
                <w:sz w:val="24"/>
                <w:szCs w:val="24"/>
              </w:rPr>
              <w:t>-</w:t>
            </w:r>
            <w:r w:rsidRPr="00B430CB">
              <w:rPr>
                <w:sz w:val="24"/>
                <w:szCs w:val="24"/>
              </w:rPr>
              <w:t>Опустити праву ногу на підлогу.</w:t>
            </w:r>
          </w:p>
          <w:p w:rsidR="00FE42B6" w:rsidRPr="00B430CB" w:rsidRDefault="00FE42B6" w:rsidP="00724A24">
            <w:pPr>
              <w:rPr>
                <w:sz w:val="24"/>
                <w:szCs w:val="24"/>
              </w:rPr>
            </w:pPr>
            <w:r>
              <w:rPr>
                <w:sz w:val="24"/>
                <w:szCs w:val="24"/>
              </w:rPr>
              <w:t>-</w:t>
            </w:r>
            <w:r w:rsidRPr="00B430CB">
              <w:rPr>
                <w:sz w:val="24"/>
                <w:szCs w:val="24"/>
              </w:rPr>
              <w:t>Виконати крок лівою ногою у бік, прийнявши стійку ноги нарізно перед степом.</w:t>
            </w:r>
          </w:p>
          <w:p w:rsidR="00FE42B6" w:rsidRPr="00B430CB" w:rsidRDefault="00FE42B6" w:rsidP="00724A24">
            <w:pPr>
              <w:rPr>
                <w:sz w:val="24"/>
                <w:szCs w:val="24"/>
              </w:rPr>
            </w:pPr>
            <w:r>
              <w:rPr>
                <w:sz w:val="24"/>
                <w:szCs w:val="24"/>
              </w:rPr>
              <w:t>-</w:t>
            </w:r>
            <w:r w:rsidRPr="00B430CB">
              <w:rPr>
                <w:sz w:val="24"/>
                <w:szCs w:val="24"/>
              </w:rPr>
              <w:t>Крок правою ногою на лівий бік степу.</w:t>
            </w:r>
          </w:p>
          <w:p w:rsidR="00FE42B6" w:rsidRPr="00B430CB" w:rsidRDefault="00FE42B6" w:rsidP="00724A24">
            <w:pPr>
              <w:rPr>
                <w:sz w:val="24"/>
                <w:szCs w:val="24"/>
              </w:rPr>
            </w:pPr>
            <w:r>
              <w:rPr>
                <w:sz w:val="24"/>
                <w:szCs w:val="24"/>
              </w:rPr>
              <w:t>-</w:t>
            </w:r>
            <w:r w:rsidRPr="00B430CB">
              <w:rPr>
                <w:sz w:val="24"/>
                <w:szCs w:val="24"/>
              </w:rPr>
              <w:t>Крок лівою ногою на місці.</w:t>
            </w:r>
          </w:p>
          <w:p w:rsidR="00FE42B6" w:rsidRPr="00B430CB" w:rsidRDefault="00FE42B6" w:rsidP="00724A24">
            <w:pPr>
              <w:rPr>
                <w:sz w:val="24"/>
                <w:szCs w:val="24"/>
              </w:rPr>
            </w:pPr>
            <w:r>
              <w:rPr>
                <w:sz w:val="24"/>
                <w:szCs w:val="24"/>
              </w:rPr>
              <w:t>-</w:t>
            </w:r>
            <w:r w:rsidRPr="00B430CB">
              <w:rPr>
                <w:sz w:val="24"/>
                <w:szCs w:val="24"/>
              </w:rPr>
              <w:t>Виконати крок правою ногою у бік, завершивши вправу у вихідному положенні перед степом.</w:t>
            </w:r>
          </w:p>
          <w:p w:rsidR="00FE42B6" w:rsidRPr="00B430CB" w:rsidRDefault="00FE42B6" w:rsidP="00724A24">
            <w:pPr>
              <w:rPr>
                <w:sz w:val="24"/>
                <w:szCs w:val="24"/>
              </w:rPr>
            </w:pPr>
          </w:p>
        </w:tc>
        <w:tc>
          <w:tcPr>
            <w:tcW w:w="2337" w:type="dxa"/>
          </w:tcPr>
          <w:p w:rsidR="00FE42B6" w:rsidRDefault="00FE42B6" w:rsidP="00724A24">
            <w:pPr>
              <w:rPr>
                <w:sz w:val="24"/>
                <w:szCs w:val="24"/>
              </w:rPr>
            </w:pPr>
            <w:r w:rsidRPr="00B430CB">
              <w:rPr>
                <w:b/>
                <w:bCs/>
                <w:sz w:val="24"/>
                <w:szCs w:val="24"/>
              </w:rPr>
              <w:t>4. Комбінація поворотів і підйомів на степ.</w:t>
            </w:r>
            <w:r w:rsidRPr="00B430CB">
              <w:rPr>
                <w:sz w:val="24"/>
                <w:szCs w:val="24"/>
              </w:rPr>
              <w:br/>
            </w:r>
            <w:r>
              <w:rPr>
                <w:sz w:val="24"/>
                <w:szCs w:val="24"/>
              </w:rPr>
              <w:t>-</w:t>
            </w:r>
            <w:r w:rsidRPr="00B430CB">
              <w:rPr>
                <w:sz w:val="24"/>
                <w:szCs w:val="24"/>
              </w:rPr>
              <w:t>Виконати кроки лівою та правою ногами з підйомом на степ і поворотом на 90° вліво.</w:t>
            </w:r>
            <w:r w:rsidRPr="00B430CB">
              <w:rPr>
                <w:sz w:val="24"/>
                <w:szCs w:val="24"/>
              </w:rPr>
              <w:br/>
              <w:t xml:space="preserve">3–4. </w:t>
            </w:r>
          </w:p>
          <w:p w:rsidR="00FE42B6" w:rsidRDefault="00FE42B6" w:rsidP="00724A24">
            <w:pPr>
              <w:rPr>
                <w:sz w:val="24"/>
                <w:szCs w:val="24"/>
              </w:rPr>
            </w:pPr>
            <w:r>
              <w:rPr>
                <w:sz w:val="24"/>
                <w:szCs w:val="24"/>
              </w:rPr>
              <w:t>-</w:t>
            </w:r>
            <w:r w:rsidRPr="00B430CB">
              <w:rPr>
                <w:sz w:val="24"/>
                <w:szCs w:val="24"/>
              </w:rPr>
              <w:t>Виконати кроки лівою та правою ногами за степ, одночасно здійснюючи поворот на 90° вліво.</w:t>
            </w:r>
            <w:r w:rsidRPr="00B430CB">
              <w:rPr>
                <w:sz w:val="24"/>
                <w:szCs w:val="24"/>
              </w:rPr>
              <w:br/>
              <w:t xml:space="preserve">5–6. </w:t>
            </w:r>
          </w:p>
          <w:p w:rsidR="00FE42B6" w:rsidRDefault="00FE42B6" w:rsidP="00724A24">
            <w:pPr>
              <w:rPr>
                <w:sz w:val="24"/>
                <w:szCs w:val="24"/>
              </w:rPr>
            </w:pPr>
            <w:r>
              <w:rPr>
                <w:sz w:val="24"/>
                <w:szCs w:val="24"/>
              </w:rPr>
              <w:t>-</w:t>
            </w:r>
            <w:r w:rsidRPr="00B430CB">
              <w:rPr>
                <w:sz w:val="24"/>
                <w:szCs w:val="24"/>
              </w:rPr>
              <w:t>Повторити підйом на степ із поворотом на 90° вліво.</w:t>
            </w:r>
            <w:r w:rsidRPr="00B430CB">
              <w:rPr>
                <w:sz w:val="24"/>
                <w:szCs w:val="24"/>
              </w:rPr>
              <w:br/>
              <w:t xml:space="preserve">7–8. </w:t>
            </w:r>
          </w:p>
          <w:p w:rsidR="00FE42B6" w:rsidRPr="00B430CB" w:rsidRDefault="00FE42B6" w:rsidP="00724A24">
            <w:pPr>
              <w:rPr>
                <w:sz w:val="24"/>
                <w:szCs w:val="24"/>
              </w:rPr>
            </w:pPr>
            <w:r>
              <w:rPr>
                <w:sz w:val="24"/>
                <w:szCs w:val="24"/>
              </w:rPr>
              <w:t>-</w:t>
            </w:r>
            <w:r w:rsidRPr="00B430CB">
              <w:rPr>
                <w:sz w:val="24"/>
                <w:szCs w:val="24"/>
              </w:rPr>
              <w:t>Завершити вправу, повернувшись у вихідне положення перед степом.</w:t>
            </w:r>
          </w:p>
        </w:tc>
      </w:tr>
      <w:tr w:rsidR="00FE42B6" w:rsidTr="00724A24">
        <w:tc>
          <w:tcPr>
            <w:tcW w:w="9345" w:type="dxa"/>
            <w:gridSpan w:val="4"/>
          </w:tcPr>
          <w:p w:rsidR="00FE42B6" w:rsidRPr="00A51FED" w:rsidRDefault="00FE42B6" w:rsidP="00724A24">
            <w:pPr>
              <w:pStyle w:val="a3"/>
              <w:spacing w:line="360" w:lineRule="auto"/>
              <w:jc w:val="center"/>
              <w:rPr>
                <w:b/>
                <w:bCs/>
                <w:sz w:val="28"/>
                <w:szCs w:val="28"/>
              </w:rPr>
            </w:pPr>
            <w:r w:rsidRPr="00A51FED">
              <w:rPr>
                <w:b/>
                <w:bCs/>
                <w:sz w:val="24"/>
                <w:szCs w:val="24"/>
              </w:rPr>
              <w:t>КОМПЛЕКС ВПРАВ ЗІ СТРЕТЧИНГУ</w:t>
            </w:r>
          </w:p>
        </w:tc>
      </w:tr>
      <w:tr w:rsidR="00FE42B6" w:rsidTr="00724A24">
        <w:tc>
          <w:tcPr>
            <w:tcW w:w="2336" w:type="dxa"/>
          </w:tcPr>
          <w:p w:rsidR="00FE42B6" w:rsidRPr="00A51FED" w:rsidRDefault="00FE42B6" w:rsidP="00724A24">
            <w:pPr>
              <w:spacing w:line="276" w:lineRule="auto"/>
              <w:rPr>
                <w:sz w:val="24"/>
                <w:szCs w:val="24"/>
              </w:rPr>
            </w:pPr>
            <w:r w:rsidRPr="00A51FED">
              <w:rPr>
                <w:b/>
                <w:bCs/>
                <w:sz w:val="24"/>
                <w:szCs w:val="24"/>
              </w:rPr>
              <w:t>1. Бічний нахил із залученням верхнього плечового поясу.</w:t>
            </w:r>
            <w:r w:rsidRPr="00A51FED">
              <w:rPr>
                <w:sz w:val="24"/>
                <w:szCs w:val="24"/>
              </w:rPr>
              <w:br/>
            </w:r>
            <w:r>
              <w:rPr>
                <w:sz w:val="24"/>
                <w:szCs w:val="24"/>
              </w:rPr>
              <w:t>-</w:t>
            </w:r>
            <w:r w:rsidRPr="00A51FED">
              <w:rPr>
                <w:sz w:val="24"/>
                <w:szCs w:val="24"/>
              </w:rPr>
              <w:t>Вихідне положення: стійка ноги нарізно, руки на поясі.</w:t>
            </w:r>
          </w:p>
          <w:p w:rsidR="00FE42B6" w:rsidRPr="00A51FED" w:rsidRDefault="00FE42B6" w:rsidP="00724A24">
            <w:pPr>
              <w:spacing w:line="276" w:lineRule="auto"/>
              <w:rPr>
                <w:sz w:val="24"/>
                <w:szCs w:val="24"/>
              </w:rPr>
            </w:pPr>
            <w:r>
              <w:rPr>
                <w:sz w:val="24"/>
                <w:szCs w:val="24"/>
              </w:rPr>
              <w:t>-</w:t>
            </w:r>
            <w:r w:rsidRPr="00A51FED">
              <w:rPr>
                <w:sz w:val="24"/>
                <w:szCs w:val="24"/>
              </w:rPr>
              <w:t>Розвести руки в сторони.</w:t>
            </w:r>
          </w:p>
          <w:p w:rsidR="00FE42B6" w:rsidRPr="00A51FED" w:rsidRDefault="00FE42B6" w:rsidP="00724A24">
            <w:pPr>
              <w:spacing w:line="276" w:lineRule="auto"/>
              <w:rPr>
                <w:sz w:val="24"/>
                <w:szCs w:val="24"/>
              </w:rPr>
            </w:pPr>
            <w:r>
              <w:rPr>
                <w:sz w:val="24"/>
                <w:szCs w:val="24"/>
              </w:rPr>
              <w:t>-</w:t>
            </w:r>
            <w:r w:rsidRPr="00A51FED">
              <w:rPr>
                <w:sz w:val="24"/>
                <w:szCs w:val="24"/>
              </w:rPr>
              <w:t xml:space="preserve">Виконати нахил вліво, виставивши ліву руку вперед, а </w:t>
            </w:r>
            <w:r w:rsidRPr="00A51FED">
              <w:rPr>
                <w:sz w:val="24"/>
                <w:szCs w:val="24"/>
              </w:rPr>
              <w:lastRenderedPageBreak/>
              <w:t>праву — над головою.</w:t>
            </w:r>
          </w:p>
          <w:p w:rsidR="00FE42B6" w:rsidRPr="00A51FED" w:rsidRDefault="00FE42B6" w:rsidP="00724A24">
            <w:pPr>
              <w:spacing w:line="276" w:lineRule="auto"/>
              <w:rPr>
                <w:sz w:val="24"/>
                <w:szCs w:val="24"/>
              </w:rPr>
            </w:pPr>
            <w:r>
              <w:rPr>
                <w:sz w:val="24"/>
                <w:szCs w:val="24"/>
              </w:rPr>
              <w:t>-</w:t>
            </w:r>
            <w:r w:rsidRPr="00A51FED">
              <w:rPr>
                <w:sz w:val="24"/>
                <w:szCs w:val="24"/>
              </w:rPr>
              <w:t>Повернути руки в сторони.</w:t>
            </w:r>
          </w:p>
          <w:p w:rsidR="00FE42B6" w:rsidRPr="00A51FED" w:rsidRDefault="00FE42B6" w:rsidP="00724A24">
            <w:pPr>
              <w:spacing w:line="276" w:lineRule="auto"/>
              <w:rPr>
                <w:sz w:val="24"/>
                <w:szCs w:val="24"/>
              </w:rPr>
            </w:pPr>
            <w:r>
              <w:rPr>
                <w:sz w:val="24"/>
                <w:szCs w:val="24"/>
              </w:rPr>
              <w:t>-</w:t>
            </w:r>
            <w:r w:rsidRPr="00A51FED">
              <w:rPr>
                <w:sz w:val="24"/>
                <w:szCs w:val="24"/>
              </w:rPr>
              <w:t>Повернутися у вихідне положення.</w:t>
            </w:r>
            <w:r w:rsidRPr="00A51FED">
              <w:rPr>
                <w:sz w:val="24"/>
                <w:szCs w:val="24"/>
              </w:rPr>
              <w:br/>
              <w:t>5–8. Повторити в інший бік.</w:t>
            </w:r>
          </w:p>
          <w:p w:rsidR="00FE42B6" w:rsidRPr="00A51FED" w:rsidRDefault="00FE42B6" w:rsidP="00724A24">
            <w:pPr>
              <w:spacing w:line="276" w:lineRule="auto"/>
              <w:rPr>
                <w:sz w:val="24"/>
                <w:szCs w:val="24"/>
              </w:rPr>
            </w:pPr>
          </w:p>
        </w:tc>
        <w:tc>
          <w:tcPr>
            <w:tcW w:w="2336" w:type="dxa"/>
          </w:tcPr>
          <w:p w:rsidR="00FE42B6" w:rsidRPr="00A51FED" w:rsidRDefault="00FE42B6" w:rsidP="00724A24">
            <w:pPr>
              <w:spacing w:line="276" w:lineRule="auto"/>
              <w:rPr>
                <w:sz w:val="24"/>
                <w:szCs w:val="24"/>
              </w:rPr>
            </w:pPr>
            <w:r w:rsidRPr="00A51FED">
              <w:rPr>
                <w:b/>
                <w:bCs/>
                <w:sz w:val="24"/>
                <w:szCs w:val="24"/>
              </w:rPr>
              <w:lastRenderedPageBreak/>
              <w:t>2. Нахили з послідовним залученням рук.</w:t>
            </w:r>
            <w:r w:rsidRPr="00A51FED">
              <w:rPr>
                <w:sz w:val="24"/>
                <w:szCs w:val="24"/>
              </w:rPr>
              <w:br/>
            </w:r>
            <w:r>
              <w:rPr>
                <w:sz w:val="24"/>
                <w:szCs w:val="24"/>
              </w:rPr>
              <w:t>-</w:t>
            </w:r>
            <w:r w:rsidRPr="00A51FED">
              <w:rPr>
                <w:sz w:val="24"/>
                <w:szCs w:val="24"/>
              </w:rPr>
              <w:t>Вихідне положення: стійка ноги нарізно, руки на поясі.</w:t>
            </w:r>
          </w:p>
          <w:p w:rsidR="00FE42B6" w:rsidRPr="00A51FED" w:rsidRDefault="00FE42B6" w:rsidP="00724A24">
            <w:pPr>
              <w:spacing w:line="276" w:lineRule="auto"/>
              <w:rPr>
                <w:sz w:val="24"/>
                <w:szCs w:val="24"/>
              </w:rPr>
            </w:pPr>
            <w:r>
              <w:rPr>
                <w:sz w:val="24"/>
                <w:szCs w:val="24"/>
              </w:rPr>
              <w:t>-</w:t>
            </w:r>
            <w:r w:rsidRPr="00A51FED">
              <w:rPr>
                <w:sz w:val="24"/>
                <w:szCs w:val="24"/>
              </w:rPr>
              <w:t>Виконати нахил уперед, руки витягнуті вперед.</w:t>
            </w:r>
          </w:p>
          <w:p w:rsidR="00FE42B6" w:rsidRPr="00A51FED" w:rsidRDefault="00FE42B6" w:rsidP="00724A24">
            <w:pPr>
              <w:spacing w:line="276" w:lineRule="auto"/>
              <w:rPr>
                <w:sz w:val="24"/>
                <w:szCs w:val="24"/>
              </w:rPr>
            </w:pPr>
            <w:r>
              <w:rPr>
                <w:sz w:val="24"/>
                <w:szCs w:val="24"/>
              </w:rPr>
              <w:t>-</w:t>
            </w:r>
            <w:r w:rsidRPr="00A51FED">
              <w:rPr>
                <w:sz w:val="24"/>
                <w:szCs w:val="24"/>
              </w:rPr>
              <w:t>Залишаючись у нахилі, перемістити руки за голову.</w:t>
            </w:r>
          </w:p>
          <w:p w:rsidR="00FE42B6" w:rsidRPr="00A51FED" w:rsidRDefault="00FE42B6" w:rsidP="00724A24">
            <w:pPr>
              <w:spacing w:line="276" w:lineRule="auto"/>
              <w:rPr>
                <w:sz w:val="24"/>
                <w:szCs w:val="24"/>
              </w:rPr>
            </w:pPr>
            <w:r>
              <w:rPr>
                <w:sz w:val="24"/>
                <w:szCs w:val="24"/>
              </w:rPr>
              <w:lastRenderedPageBreak/>
              <w:t>-</w:t>
            </w:r>
            <w:r w:rsidRPr="00A51FED">
              <w:rPr>
                <w:sz w:val="24"/>
                <w:szCs w:val="24"/>
              </w:rPr>
              <w:t>Опустити руки вниз, торкнувшись підлоги.</w:t>
            </w:r>
          </w:p>
          <w:p w:rsidR="00FE42B6" w:rsidRPr="00A51FED" w:rsidRDefault="00FE42B6" w:rsidP="00724A24">
            <w:pPr>
              <w:spacing w:line="276" w:lineRule="auto"/>
              <w:rPr>
                <w:sz w:val="24"/>
                <w:szCs w:val="24"/>
              </w:rPr>
            </w:pPr>
            <w:r>
              <w:rPr>
                <w:sz w:val="24"/>
                <w:szCs w:val="24"/>
              </w:rPr>
              <w:t>-</w:t>
            </w:r>
            <w:r w:rsidRPr="00A51FED">
              <w:rPr>
                <w:sz w:val="24"/>
                <w:szCs w:val="24"/>
              </w:rPr>
              <w:t>Повернутися у вихідне положення.</w:t>
            </w:r>
          </w:p>
          <w:p w:rsidR="00FE42B6" w:rsidRPr="00A51FED" w:rsidRDefault="00FE42B6" w:rsidP="00724A24">
            <w:pPr>
              <w:spacing w:line="276" w:lineRule="auto"/>
              <w:rPr>
                <w:sz w:val="24"/>
                <w:szCs w:val="24"/>
              </w:rPr>
            </w:pPr>
          </w:p>
        </w:tc>
        <w:tc>
          <w:tcPr>
            <w:tcW w:w="2336" w:type="dxa"/>
          </w:tcPr>
          <w:p w:rsidR="00FE42B6" w:rsidRPr="00A51FED" w:rsidRDefault="00FE42B6" w:rsidP="00724A24">
            <w:pPr>
              <w:spacing w:line="276" w:lineRule="auto"/>
              <w:rPr>
                <w:sz w:val="24"/>
                <w:szCs w:val="24"/>
              </w:rPr>
            </w:pPr>
            <w:r w:rsidRPr="00A51FED">
              <w:rPr>
                <w:b/>
                <w:bCs/>
                <w:sz w:val="24"/>
                <w:szCs w:val="24"/>
              </w:rPr>
              <w:lastRenderedPageBreak/>
              <w:t>3. Ротаційні рухи тулуба.</w:t>
            </w:r>
            <w:r w:rsidRPr="00A51FED">
              <w:rPr>
                <w:sz w:val="24"/>
                <w:szCs w:val="24"/>
              </w:rPr>
              <w:br/>
            </w:r>
            <w:r>
              <w:rPr>
                <w:sz w:val="24"/>
                <w:szCs w:val="24"/>
              </w:rPr>
              <w:t>-</w:t>
            </w:r>
            <w:r w:rsidRPr="00A51FED">
              <w:rPr>
                <w:sz w:val="24"/>
                <w:szCs w:val="24"/>
              </w:rPr>
              <w:t>Вихідне положення: стійка ноги нарізно, руки на поясі.</w:t>
            </w:r>
          </w:p>
          <w:p w:rsidR="00FE42B6" w:rsidRPr="00A51FED" w:rsidRDefault="00FE42B6" w:rsidP="00724A24">
            <w:pPr>
              <w:spacing w:line="276" w:lineRule="auto"/>
              <w:rPr>
                <w:sz w:val="24"/>
                <w:szCs w:val="24"/>
              </w:rPr>
            </w:pPr>
            <w:r>
              <w:rPr>
                <w:sz w:val="24"/>
                <w:szCs w:val="24"/>
              </w:rPr>
              <w:t>-</w:t>
            </w:r>
            <w:r w:rsidRPr="00A51FED">
              <w:rPr>
                <w:sz w:val="24"/>
                <w:szCs w:val="24"/>
              </w:rPr>
              <w:t>Розвести руки в сторони.</w:t>
            </w:r>
          </w:p>
          <w:p w:rsidR="00FE42B6" w:rsidRPr="00A51FED" w:rsidRDefault="00FE42B6" w:rsidP="00724A24">
            <w:pPr>
              <w:spacing w:line="276" w:lineRule="auto"/>
              <w:rPr>
                <w:sz w:val="24"/>
                <w:szCs w:val="24"/>
              </w:rPr>
            </w:pPr>
            <w:r>
              <w:rPr>
                <w:sz w:val="24"/>
                <w:szCs w:val="24"/>
              </w:rPr>
              <w:t>-</w:t>
            </w:r>
            <w:r w:rsidRPr="00A51FED">
              <w:rPr>
                <w:sz w:val="24"/>
                <w:szCs w:val="24"/>
              </w:rPr>
              <w:t>Повернути корпус вліво, відводячи ліву руку назад, праву ‒ за голову.</w:t>
            </w:r>
          </w:p>
          <w:p w:rsidR="00FE42B6" w:rsidRPr="00A51FED" w:rsidRDefault="00FE42B6" w:rsidP="00724A24">
            <w:pPr>
              <w:spacing w:line="276" w:lineRule="auto"/>
              <w:rPr>
                <w:sz w:val="24"/>
                <w:szCs w:val="24"/>
              </w:rPr>
            </w:pPr>
            <w:r>
              <w:rPr>
                <w:sz w:val="24"/>
                <w:szCs w:val="24"/>
              </w:rPr>
              <w:lastRenderedPageBreak/>
              <w:t>-</w:t>
            </w:r>
            <w:r w:rsidRPr="00A51FED">
              <w:rPr>
                <w:sz w:val="24"/>
                <w:szCs w:val="24"/>
              </w:rPr>
              <w:t>Повернути корпус вправо, руки знову розведені.</w:t>
            </w:r>
          </w:p>
          <w:p w:rsidR="00FE42B6" w:rsidRDefault="00FE42B6" w:rsidP="00724A24">
            <w:pPr>
              <w:spacing w:line="276" w:lineRule="auto"/>
              <w:rPr>
                <w:sz w:val="24"/>
                <w:szCs w:val="24"/>
              </w:rPr>
            </w:pPr>
            <w:r>
              <w:rPr>
                <w:sz w:val="24"/>
                <w:szCs w:val="24"/>
              </w:rPr>
              <w:t>-</w:t>
            </w:r>
            <w:r w:rsidRPr="00A51FED">
              <w:rPr>
                <w:sz w:val="24"/>
                <w:szCs w:val="24"/>
              </w:rPr>
              <w:t>Повернутися у вихідне положення.</w:t>
            </w:r>
            <w:r w:rsidRPr="00A51FED">
              <w:rPr>
                <w:sz w:val="24"/>
                <w:szCs w:val="24"/>
              </w:rPr>
              <w:br/>
              <w:t xml:space="preserve">5–8. </w:t>
            </w:r>
          </w:p>
          <w:p w:rsidR="00FE42B6" w:rsidRPr="00A51FED" w:rsidRDefault="00FE42B6" w:rsidP="00724A24">
            <w:pPr>
              <w:spacing w:line="276" w:lineRule="auto"/>
              <w:rPr>
                <w:sz w:val="24"/>
                <w:szCs w:val="24"/>
              </w:rPr>
            </w:pPr>
            <w:r>
              <w:rPr>
                <w:sz w:val="24"/>
                <w:szCs w:val="24"/>
              </w:rPr>
              <w:t>-</w:t>
            </w:r>
            <w:r w:rsidRPr="00A51FED">
              <w:rPr>
                <w:sz w:val="24"/>
                <w:szCs w:val="24"/>
              </w:rPr>
              <w:t>Повторити в інший бік.</w:t>
            </w:r>
          </w:p>
          <w:p w:rsidR="00FE42B6" w:rsidRPr="00A51FED" w:rsidRDefault="00FE42B6" w:rsidP="00724A24">
            <w:pPr>
              <w:spacing w:line="276" w:lineRule="auto"/>
              <w:rPr>
                <w:sz w:val="24"/>
                <w:szCs w:val="24"/>
              </w:rPr>
            </w:pPr>
          </w:p>
        </w:tc>
        <w:tc>
          <w:tcPr>
            <w:tcW w:w="2337" w:type="dxa"/>
          </w:tcPr>
          <w:p w:rsidR="00FE42B6" w:rsidRPr="00A51FED" w:rsidRDefault="00FE42B6" w:rsidP="00724A24">
            <w:pPr>
              <w:spacing w:line="276" w:lineRule="auto"/>
              <w:rPr>
                <w:sz w:val="24"/>
                <w:szCs w:val="24"/>
              </w:rPr>
            </w:pPr>
            <w:r w:rsidRPr="00A51FED">
              <w:rPr>
                <w:b/>
                <w:bCs/>
                <w:sz w:val="24"/>
                <w:szCs w:val="24"/>
              </w:rPr>
              <w:lastRenderedPageBreak/>
              <w:t>4. Підйоми коліна та нахил уперед.</w:t>
            </w:r>
            <w:r w:rsidRPr="00A51FED">
              <w:rPr>
                <w:sz w:val="24"/>
                <w:szCs w:val="24"/>
              </w:rPr>
              <w:br/>
            </w:r>
            <w:r>
              <w:rPr>
                <w:sz w:val="24"/>
                <w:szCs w:val="24"/>
              </w:rPr>
              <w:t>-</w:t>
            </w:r>
            <w:r w:rsidRPr="00A51FED">
              <w:rPr>
                <w:sz w:val="24"/>
                <w:szCs w:val="24"/>
              </w:rPr>
              <w:t>Вихідне положення: стійка, руки в сторони.</w:t>
            </w:r>
          </w:p>
          <w:p w:rsidR="00FE42B6" w:rsidRPr="00A51FED" w:rsidRDefault="00FE42B6" w:rsidP="00724A24">
            <w:pPr>
              <w:spacing w:line="276" w:lineRule="auto"/>
              <w:rPr>
                <w:sz w:val="24"/>
                <w:szCs w:val="24"/>
              </w:rPr>
            </w:pPr>
            <w:r>
              <w:rPr>
                <w:sz w:val="24"/>
                <w:szCs w:val="24"/>
              </w:rPr>
              <w:t>-</w:t>
            </w:r>
            <w:r w:rsidRPr="00A51FED">
              <w:rPr>
                <w:sz w:val="24"/>
                <w:szCs w:val="24"/>
              </w:rPr>
              <w:t>Підняти коліно лівої ноги вперед.</w:t>
            </w:r>
          </w:p>
          <w:p w:rsidR="00FE42B6" w:rsidRPr="00A51FED" w:rsidRDefault="00FE42B6" w:rsidP="00724A24">
            <w:pPr>
              <w:spacing w:line="276" w:lineRule="auto"/>
              <w:rPr>
                <w:sz w:val="24"/>
                <w:szCs w:val="24"/>
              </w:rPr>
            </w:pPr>
            <w:r>
              <w:rPr>
                <w:sz w:val="24"/>
                <w:szCs w:val="24"/>
              </w:rPr>
              <w:t>-</w:t>
            </w:r>
            <w:r w:rsidRPr="00A51FED">
              <w:rPr>
                <w:sz w:val="24"/>
                <w:szCs w:val="24"/>
              </w:rPr>
              <w:t>Відвести коліно лівої ноги у бік.</w:t>
            </w:r>
          </w:p>
          <w:p w:rsidR="00FE42B6" w:rsidRPr="00A51FED" w:rsidRDefault="00FE42B6" w:rsidP="00724A24">
            <w:pPr>
              <w:spacing w:line="276" w:lineRule="auto"/>
              <w:rPr>
                <w:sz w:val="24"/>
                <w:szCs w:val="24"/>
              </w:rPr>
            </w:pPr>
            <w:r>
              <w:rPr>
                <w:sz w:val="24"/>
                <w:szCs w:val="24"/>
              </w:rPr>
              <w:t>-</w:t>
            </w:r>
            <w:r w:rsidRPr="00A51FED">
              <w:rPr>
                <w:sz w:val="24"/>
                <w:szCs w:val="24"/>
              </w:rPr>
              <w:t>Повернути коліно лівої ноги вперед.</w:t>
            </w:r>
          </w:p>
          <w:p w:rsidR="00FE42B6" w:rsidRDefault="00FE42B6" w:rsidP="00724A24">
            <w:pPr>
              <w:spacing w:line="276" w:lineRule="auto"/>
              <w:rPr>
                <w:sz w:val="24"/>
                <w:szCs w:val="24"/>
              </w:rPr>
            </w:pPr>
            <w:r>
              <w:rPr>
                <w:sz w:val="24"/>
                <w:szCs w:val="24"/>
              </w:rPr>
              <w:t>-</w:t>
            </w:r>
            <w:r w:rsidRPr="00A51FED">
              <w:rPr>
                <w:sz w:val="24"/>
                <w:szCs w:val="24"/>
              </w:rPr>
              <w:t xml:space="preserve">Виставити ліву ногу вперед на п’яту, нахилитися </w:t>
            </w:r>
            <w:r w:rsidRPr="00A51FED">
              <w:rPr>
                <w:sz w:val="24"/>
                <w:szCs w:val="24"/>
              </w:rPr>
              <w:lastRenderedPageBreak/>
              <w:t>вперед, витягнувши руки.</w:t>
            </w:r>
            <w:r w:rsidRPr="00A51FED">
              <w:rPr>
                <w:sz w:val="24"/>
                <w:szCs w:val="24"/>
              </w:rPr>
              <w:br/>
              <w:t xml:space="preserve">5–8. </w:t>
            </w:r>
          </w:p>
          <w:p w:rsidR="00FE42B6" w:rsidRPr="00A51FED" w:rsidRDefault="00FE42B6" w:rsidP="00724A24">
            <w:pPr>
              <w:spacing w:line="276" w:lineRule="auto"/>
              <w:rPr>
                <w:sz w:val="24"/>
                <w:szCs w:val="24"/>
              </w:rPr>
            </w:pPr>
            <w:r>
              <w:rPr>
                <w:sz w:val="24"/>
                <w:szCs w:val="24"/>
              </w:rPr>
              <w:t>-</w:t>
            </w:r>
            <w:r w:rsidRPr="00A51FED">
              <w:rPr>
                <w:sz w:val="24"/>
                <w:szCs w:val="24"/>
              </w:rPr>
              <w:t>Повторити іншою ногою.</w:t>
            </w:r>
          </w:p>
          <w:p w:rsidR="00FE42B6" w:rsidRPr="00A51FED" w:rsidRDefault="00FE42B6" w:rsidP="00724A24">
            <w:pPr>
              <w:spacing w:line="276" w:lineRule="auto"/>
              <w:rPr>
                <w:sz w:val="24"/>
                <w:szCs w:val="24"/>
              </w:rPr>
            </w:pPr>
          </w:p>
        </w:tc>
      </w:tr>
      <w:tr w:rsidR="00FE42B6" w:rsidTr="00724A24">
        <w:tc>
          <w:tcPr>
            <w:tcW w:w="9345" w:type="dxa"/>
            <w:gridSpan w:val="4"/>
          </w:tcPr>
          <w:p w:rsidR="00FE42B6" w:rsidRPr="00A51FED" w:rsidRDefault="00FE42B6" w:rsidP="00724A24">
            <w:pPr>
              <w:pStyle w:val="a3"/>
              <w:spacing w:line="360" w:lineRule="auto"/>
              <w:jc w:val="center"/>
              <w:rPr>
                <w:b/>
                <w:bCs/>
                <w:sz w:val="24"/>
                <w:szCs w:val="24"/>
              </w:rPr>
            </w:pPr>
            <w:r w:rsidRPr="00A51FED">
              <w:rPr>
                <w:b/>
                <w:bCs/>
                <w:sz w:val="24"/>
                <w:szCs w:val="24"/>
              </w:rPr>
              <w:t>КОМПЛЕКС ВПРАВ ІЗ БОДІ-БАРОМ</w:t>
            </w:r>
          </w:p>
        </w:tc>
      </w:tr>
      <w:tr w:rsidR="00FE42B6" w:rsidTr="00724A24">
        <w:tc>
          <w:tcPr>
            <w:tcW w:w="2336" w:type="dxa"/>
          </w:tcPr>
          <w:p w:rsidR="00FE42B6" w:rsidRPr="00A51FED" w:rsidRDefault="00FE42B6" w:rsidP="00724A24">
            <w:pPr>
              <w:pStyle w:val="a3"/>
              <w:spacing w:line="276" w:lineRule="auto"/>
              <w:rPr>
                <w:sz w:val="24"/>
                <w:szCs w:val="24"/>
              </w:rPr>
            </w:pPr>
            <w:r w:rsidRPr="00A51FED">
              <w:rPr>
                <w:b/>
                <w:bCs/>
                <w:sz w:val="24"/>
                <w:szCs w:val="24"/>
              </w:rPr>
              <w:t>1. Зміцнення м’язів верхнього плечового поясу.</w:t>
            </w:r>
            <w:r w:rsidRPr="00A51FED">
              <w:rPr>
                <w:sz w:val="24"/>
                <w:szCs w:val="24"/>
              </w:rPr>
              <w:br/>
              <w:t xml:space="preserve">Вихідне положення: стійка ноги нарізно, </w:t>
            </w:r>
            <w:proofErr w:type="spellStart"/>
            <w:r w:rsidRPr="00A51FED">
              <w:rPr>
                <w:sz w:val="24"/>
                <w:szCs w:val="24"/>
              </w:rPr>
              <w:t>боді</w:t>
            </w:r>
            <w:proofErr w:type="spellEnd"/>
            <w:r w:rsidRPr="00A51FED">
              <w:rPr>
                <w:sz w:val="24"/>
                <w:szCs w:val="24"/>
              </w:rPr>
              <w:t>-бар у руках широким хватом над головою.</w:t>
            </w:r>
          </w:p>
          <w:p w:rsidR="00FE42B6" w:rsidRPr="00A51FED" w:rsidRDefault="00FE42B6" w:rsidP="00724A24">
            <w:pPr>
              <w:pStyle w:val="a3"/>
              <w:spacing w:line="276" w:lineRule="auto"/>
              <w:rPr>
                <w:sz w:val="24"/>
                <w:szCs w:val="24"/>
              </w:rPr>
            </w:pPr>
            <w:r w:rsidRPr="00A51FED">
              <w:rPr>
                <w:sz w:val="24"/>
                <w:szCs w:val="24"/>
              </w:rPr>
              <w:t xml:space="preserve">Зігнути руки в ліктях до 90°, опустивши </w:t>
            </w:r>
            <w:proofErr w:type="spellStart"/>
            <w:r w:rsidRPr="00A51FED">
              <w:rPr>
                <w:sz w:val="24"/>
                <w:szCs w:val="24"/>
              </w:rPr>
              <w:t>боді</w:t>
            </w:r>
            <w:proofErr w:type="spellEnd"/>
            <w:r w:rsidRPr="00A51FED">
              <w:rPr>
                <w:sz w:val="24"/>
                <w:szCs w:val="24"/>
              </w:rPr>
              <w:t>-бар за голову або до грудей.</w:t>
            </w:r>
          </w:p>
          <w:p w:rsidR="00FE42B6" w:rsidRPr="00A51FED" w:rsidRDefault="00FE42B6" w:rsidP="00724A24">
            <w:pPr>
              <w:pStyle w:val="a3"/>
              <w:spacing w:line="276" w:lineRule="auto"/>
              <w:rPr>
                <w:sz w:val="24"/>
                <w:szCs w:val="24"/>
              </w:rPr>
            </w:pPr>
            <w:r w:rsidRPr="00A51FED">
              <w:rPr>
                <w:sz w:val="24"/>
                <w:szCs w:val="24"/>
              </w:rPr>
              <w:t>Повернутися у вихідне положення.</w:t>
            </w:r>
            <w:r w:rsidRPr="00A51FED">
              <w:rPr>
                <w:sz w:val="24"/>
                <w:szCs w:val="24"/>
              </w:rPr>
              <w:br/>
              <w:t>3–4. Повторити.</w:t>
            </w:r>
          </w:p>
          <w:p w:rsidR="00FE42B6" w:rsidRPr="00A51FED" w:rsidRDefault="00FE42B6" w:rsidP="00724A24">
            <w:pPr>
              <w:pStyle w:val="a3"/>
              <w:spacing w:line="276" w:lineRule="auto"/>
              <w:rPr>
                <w:sz w:val="24"/>
                <w:szCs w:val="24"/>
              </w:rPr>
            </w:pPr>
          </w:p>
        </w:tc>
        <w:tc>
          <w:tcPr>
            <w:tcW w:w="2336" w:type="dxa"/>
          </w:tcPr>
          <w:p w:rsidR="00FE42B6" w:rsidRPr="00A51FED" w:rsidRDefault="00FE42B6" w:rsidP="00724A24">
            <w:pPr>
              <w:pStyle w:val="a3"/>
              <w:spacing w:line="276" w:lineRule="auto"/>
              <w:rPr>
                <w:sz w:val="24"/>
                <w:szCs w:val="24"/>
              </w:rPr>
            </w:pPr>
            <w:r w:rsidRPr="00A51FED">
              <w:rPr>
                <w:b/>
                <w:bCs/>
                <w:sz w:val="24"/>
                <w:szCs w:val="24"/>
              </w:rPr>
              <w:t xml:space="preserve">2. Підйом </w:t>
            </w:r>
            <w:proofErr w:type="spellStart"/>
            <w:r w:rsidRPr="00A51FED">
              <w:rPr>
                <w:b/>
                <w:bCs/>
                <w:sz w:val="24"/>
                <w:szCs w:val="24"/>
              </w:rPr>
              <w:t>боді</w:t>
            </w:r>
            <w:proofErr w:type="spellEnd"/>
            <w:r w:rsidRPr="00A51FED">
              <w:rPr>
                <w:b/>
                <w:bCs/>
                <w:sz w:val="24"/>
                <w:szCs w:val="24"/>
              </w:rPr>
              <w:t>-бару до підборіддя.</w:t>
            </w:r>
            <w:r w:rsidRPr="00A51FED">
              <w:rPr>
                <w:sz w:val="24"/>
                <w:szCs w:val="24"/>
              </w:rPr>
              <w:br/>
              <w:t xml:space="preserve">Вихідне положення: стійка ноги нарізно, </w:t>
            </w:r>
            <w:proofErr w:type="spellStart"/>
            <w:r w:rsidRPr="00A51FED">
              <w:rPr>
                <w:sz w:val="24"/>
                <w:szCs w:val="24"/>
              </w:rPr>
              <w:t>боді</w:t>
            </w:r>
            <w:proofErr w:type="spellEnd"/>
            <w:r w:rsidRPr="00A51FED">
              <w:rPr>
                <w:sz w:val="24"/>
                <w:szCs w:val="24"/>
              </w:rPr>
              <w:t>-бар у руках вузьким хватом внизу.</w:t>
            </w:r>
          </w:p>
          <w:p w:rsidR="00FE42B6" w:rsidRPr="00A51FED" w:rsidRDefault="00FE42B6" w:rsidP="00724A24">
            <w:pPr>
              <w:pStyle w:val="a3"/>
              <w:spacing w:line="276" w:lineRule="auto"/>
              <w:rPr>
                <w:sz w:val="24"/>
                <w:szCs w:val="24"/>
              </w:rPr>
            </w:pPr>
            <w:r w:rsidRPr="00A51FED">
              <w:rPr>
                <w:sz w:val="24"/>
                <w:szCs w:val="24"/>
              </w:rPr>
              <w:t xml:space="preserve">Підняти </w:t>
            </w:r>
            <w:proofErr w:type="spellStart"/>
            <w:r w:rsidRPr="00A51FED">
              <w:rPr>
                <w:sz w:val="24"/>
                <w:szCs w:val="24"/>
              </w:rPr>
              <w:t>боді</w:t>
            </w:r>
            <w:proofErr w:type="spellEnd"/>
            <w:r w:rsidRPr="00A51FED">
              <w:rPr>
                <w:sz w:val="24"/>
                <w:szCs w:val="24"/>
              </w:rPr>
              <w:t>-бар до підборіддя, лікті спрямовані вгору.</w:t>
            </w:r>
          </w:p>
          <w:p w:rsidR="00FE42B6" w:rsidRPr="00A51FED" w:rsidRDefault="00FE42B6" w:rsidP="00724A24">
            <w:pPr>
              <w:pStyle w:val="a3"/>
              <w:spacing w:line="276" w:lineRule="auto"/>
              <w:rPr>
                <w:sz w:val="24"/>
                <w:szCs w:val="24"/>
              </w:rPr>
            </w:pPr>
            <w:r w:rsidRPr="00A51FED">
              <w:rPr>
                <w:sz w:val="24"/>
                <w:szCs w:val="24"/>
              </w:rPr>
              <w:t>Повернутися у вихідне положення.</w:t>
            </w:r>
            <w:r w:rsidRPr="00A51FED">
              <w:rPr>
                <w:sz w:val="24"/>
                <w:szCs w:val="24"/>
              </w:rPr>
              <w:br/>
              <w:t>3–4. Повторити.</w:t>
            </w:r>
          </w:p>
          <w:p w:rsidR="00FE42B6" w:rsidRPr="00A51FED" w:rsidRDefault="00FE42B6" w:rsidP="00724A24">
            <w:pPr>
              <w:pStyle w:val="a3"/>
              <w:spacing w:line="276" w:lineRule="auto"/>
              <w:rPr>
                <w:sz w:val="24"/>
                <w:szCs w:val="24"/>
              </w:rPr>
            </w:pPr>
          </w:p>
        </w:tc>
        <w:tc>
          <w:tcPr>
            <w:tcW w:w="2336" w:type="dxa"/>
          </w:tcPr>
          <w:p w:rsidR="00FE42B6" w:rsidRPr="00A51FED" w:rsidRDefault="00FE42B6" w:rsidP="00724A24">
            <w:pPr>
              <w:pStyle w:val="a3"/>
              <w:spacing w:line="276" w:lineRule="auto"/>
              <w:rPr>
                <w:sz w:val="24"/>
                <w:szCs w:val="24"/>
              </w:rPr>
            </w:pPr>
            <w:r w:rsidRPr="00A51FED">
              <w:rPr>
                <w:b/>
                <w:bCs/>
                <w:sz w:val="24"/>
                <w:szCs w:val="24"/>
              </w:rPr>
              <w:t>3. Робота з біцепсом.</w:t>
            </w:r>
            <w:r w:rsidRPr="00A51FED">
              <w:rPr>
                <w:sz w:val="24"/>
                <w:szCs w:val="24"/>
              </w:rPr>
              <w:br/>
              <w:t xml:space="preserve">Вихідне положення: стійка ноги нарізно, </w:t>
            </w:r>
            <w:proofErr w:type="spellStart"/>
            <w:r w:rsidRPr="00A51FED">
              <w:rPr>
                <w:sz w:val="24"/>
                <w:szCs w:val="24"/>
              </w:rPr>
              <w:t>боді</w:t>
            </w:r>
            <w:proofErr w:type="spellEnd"/>
            <w:r w:rsidRPr="00A51FED">
              <w:rPr>
                <w:sz w:val="24"/>
                <w:szCs w:val="24"/>
              </w:rPr>
              <w:t>-бар у руках зворотним хватом унизу.</w:t>
            </w:r>
          </w:p>
          <w:p w:rsidR="00FE42B6" w:rsidRPr="00A51FED" w:rsidRDefault="00FE42B6" w:rsidP="00724A24">
            <w:pPr>
              <w:pStyle w:val="a3"/>
              <w:spacing w:line="276" w:lineRule="auto"/>
              <w:rPr>
                <w:sz w:val="24"/>
                <w:szCs w:val="24"/>
              </w:rPr>
            </w:pPr>
            <w:r w:rsidRPr="00A51FED">
              <w:rPr>
                <w:sz w:val="24"/>
                <w:szCs w:val="24"/>
              </w:rPr>
              <w:t xml:space="preserve">Зігнути руки в ліктях, підтягуючи </w:t>
            </w:r>
            <w:proofErr w:type="spellStart"/>
            <w:r w:rsidRPr="00A51FED">
              <w:rPr>
                <w:sz w:val="24"/>
                <w:szCs w:val="24"/>
              </w:rPr>
              <w:t>боді</w:t>
            </w:r>
            <w:proofErr w:type="spellEnd"/>
            <w:r w:rsidRPr="00A51FED">
              <w:rPr>
                <w:sz w:val="24"/>
                <w:szCs w:val="24"/>
              </w:rPr>
              <w:t>-бар до грудей.</w:t>
            </w:r>
          </w:p>
          <w:p w:rsidR="00FE42B6" w:rsidRPr="00A51FED" w:rsidRDefault="00FE42B6" w:rsidP="00724A24">
            <w:pPr>
              <w:pStyle w:val="a3"/>
              <w:spacing w:line="276" w:lineRule="auto"/>
              <w:rPr>
                <w:sz w:val="24"/>
                <w:szCs w:val="24"/>
              </w:rPr>
            </w:pPr>
            <w:r w:rsidRPr="00A51FED">
              <w:rPr>
                <w:sz w:val="24"/>
                <w:szCs w:val="24"/>
              </w:rPr>
              <w:t>Повернутися у вихідне положення.</w:t>
            </w:r>
            <w:r w:rsidRPr="00A51FED">
              <w:rPr>
                <w:sz w:val="24"/>
                <w:szCs w:val="24"/>
              </w:rPr>
              <w:br/>
              <w:t>3–4. Повторити.</w:t>
            </w:r>
          </w:p>
          <w:p w:rsidR="00FE42B6" w:rsidRPr="00A51FED" w:rsidRDefault="00FE42B6" w:rsidP="00724A24">
            <w:pPr>
              <w:pStyle w:val="a3"/>
              <w:spacing w:line="276" w:lineRule="auto"/>
              <w:rPr>
                <w:sz w:val="24"/>
                <w:szCs w:val="24"/>
              </w:rPr>
            </w:pPr>
          </w:p>
        </w:tc>
        <w:tc>
          <w:tcPr>
            <w:tcW w:w="2337" w:type="dxa"/>
          </w:tcPr>
          <w:p w:rsidR="00FE42B6" w:rsidRPr="00A51FED" w:rsidRDefault="00FE42B6" w:rsidP="00724A24">
            <w:pPr>
              <w:pStyle w:val="a3"/>
              <w:spacing w:line="276" w:lineRule="auto"/>
              <w:rPr>
                <w:sz w:val="24"/>
                <w:szCs w:val="24"/>
              </w:rPr>
            </w:pPr>
            <w:r w:rsidRPr="00A51FED">
              <w:rPr>
                <w:b/>
                <w:bCs/>
                <w:sz w:val="24"/>
                <w:szCs w:val="24"/>
              </w:rPr>
              <w:t xml:space="preserve">4. Робота з </w:t>
            </w:r>
            <w:proofErr w:type="spellStart"/>
            <w:r w:rsidRPr="00A51FED">
              <w:rPr>
                <w:b/>
                <w:bCs/>
                <w:sz w:val="24"/>
                <w:szCs w:val="24"/>
              </w:rPr>
              <w:t>трицепсом</w:t>
            </w:r>
            <w:proofErr w:type="spellEnd"/>
            <w:r w:rsidRPr="00A51FED">
              <w:rPr>
                <w:b/>
                <w:bCs/>
                <w:sz w:val="24"/>
                <w:szCs w:val="24"/>
              </w:rPr>
              <w:t>.</w:t>
            </w:r>
            <w:r w:rsidRPr="00A51FED">
              <w:rPr>
                <w:sz w:val="24"/>
                <w:szCs w:val="24"/>
              </w:rPr>
              <w:br/>
              <w:t xml:space="preserve">Вихідне положення: стійка ноги нарізно, </w:t>
            </w:r>
            <w:proofErr w:type="spellStart"/>
            <w:r w:rsidRPr="00A51FED">
              <w:rPr>
                <w:sz w:val="24"/>
                <w:szCs w:val="24"/>
              </w:rPr>
              <w:t>боді</w:t>
            </w:r>
            <w:proofErr w:type="spellEnd"/>
            <w:r w:rsidRPr="00A51FED">
              <w:rPr>
                <w:sz w:val="24"/>
                <w:szCs w:val="24"/>
              </w:rPr>
              <w:t>-бар утримується за спиною.</w:t>
            </w:r>
          </w:p>
          <w:p w:rsidR="00FE42B6" w:rsidRPr="00A51FED" w:rsidRDefault="00FE42B6" w:rsidP="00724A24">
            <w:pPr>
              <w:pStyle w:val="a3"/>
              <w:spacing w:line="276" w:lineRule="auto"/>
              <w:rPr>
                <w:sz w:val="24"/>
                <w:szCs w:val="24"/>
              </w:rPr>
            </w:pPr>
            <w:r w:rsidRPr="00A51FED">
              <w:rPr>
                <w:sz w:val="24"/>
                <w:szCs w:val="24"/>
              </w:rPr>
              <w:t>Підняти руки вгору під кутом 45°.</w:t>
            </w:r>
          </w:p>
          <w:p w:rsidR="00FE42B6" w:rsidRPr="00A51FED" w:rsidRDefault="00FE42B6" w:rsidP="00724A24">
            <w:pPr>
              <w:pStyle w:val="a3"/>
              <w:spacing w:line="276" w:lineRule="auto"/>
              <w:rPr>
                <w:sz w:val="24"/>
                <w:szCs w:val="24"/>
              </w:rPr>
            </w:pPr>
            <w:r w:rsidRPr="00A51FED">
              <w:rPr>
                <w:sz w:val="24"/>
                <w:szCs w:val="24"/>
              </w:rPr>
              <w:t>Повернутися у вихідне положення.</w:t>
            </w:r>
            <w:r w:rsidRPr="00A51FED">
              <w:rPr>
                <w:sz w:val="24"/>
                <w:szCs w:val="24"/>
              </w:rPr>
              <w:br/>
              <w:t>3–4. Повторити.</w:t>
            </w:r>
          </w:p>
          <w:p w:rsidR="00FE42B6" w:rsidRPr="00A51FED" w:rsidRDefault="00FE42B6" w:rsidP="00724A24">
            <w:pPr>
              <w:pStyle w:val="a3"/>
              <w:spacing w:line="276" w:lineRule="auto"/>
              <w:rPr>
                <w:sz w:val="24"/>
                <w:szCs w:val="24"/>
              </w:rPr>
            </w:pPr>
          </w:p>
        </w:tc>
      </w:tr>
      <w:tr w:rsidR="00FE42B6" w:rsidTr="00724A24">
        <w:tc>
          <w:tcPr>
            <w:tcW w:w="4672" w:type="dxa"/>
            <w:gridSpan w:val="2"/>
          </w:tcPr>
          <w:p w:rsidR="00FE42B6" w:rsidRPr="00A51FED" w:rsidRDefault="00FE42B6" w:rsidP="00724A24">
            <w:pPr>
              <w:pStyle w:val="a3"/>
              <w:spacing w:line="276" w:lineRule="auto"/>
              <w:rPr>
                <w:sz w:val="24"/>
                <w:szCs w:val="24"/>
              </w:rPr>
            </w:pPr>
            <w:r w:rsidRPr="00A51FED">
              <w:rPr>
                <w:b/>
                <w:bCs/>
                <w:sz w:val="24"/>
                <w:szCs w:val="24"/>
              </w:rPr>
              <w:t>5. Нахили вперед.</w:t>
            </w:r>
            <w:r w:rsidRPr="00A51FED">
              <w:rPr>
                <w:sz w:val="24"/>
                <w:szCs w:val="24"/>
              </w:rPr>
              <w:br/>
              <w:t xml:space="preserve">Вихідне положення: стійка ноги нарізно, </w:t>
            </w:r>
            <w:proofErr w:type="spellStart"/>
            <w:r w:rsidRPr="00A51FED">
              <w:rPr>
                <w:sz w:val="24"/>
                <w:szCs w:val="24"/>
              </w:rPr>
              <w:t>боді</w:t>
            </w:r>
            <w:proofErr w:type="spellEnd"/>
            <w:r w:rsidRPr="00A51FED">
              <w:rPr>
                <w:sz w:val="24"/>
                <w:szCs w:val="24"/>
              </w:rPr>
              <w:t>-бар у руках у нижньому положенні.</w:t>
            </w:r>
          </w:p>
          <w:p w:rsidR="00FE42B6" w:rsidRPr="00A51FED" w:rsidRDefault="00FE42B6" w:rsidP="00724A24">
            <w:pPr>
              <w:pStyle w:val="a3"/>
              <w:spacing w:line="276" w:lineRule="auto"/>
              <w:rPr>
                <w:sz w:val="24"/>
                <w:szCs w:val="24"/>
              </w:rPr>
            </w:pPr>
            <w:r w:rsidRPr="00A51FED">
              <w:rPr>
                <w:sz w:val="24"/>
                <w:szCs w:val="24"/>
              </w:rPr>
              <w:t xml:space="preserve">Виконати нахил уперед, опустивши </w:t>
            </w:r>
            <w:proofErr w:type="spellStart"/>
            <w:r w:rsidRPr="00A51FED">
              <w:rPr>
                <w:sz w:val="24"/>
                <w:szCs w:val="24"/>
              </w:rPr>
              <w:t>боді</w:t>
            </w:r>
            <w:proofErr w:type="spellEnd"/>
            <w:r w:rsidRPr="00A51FED">
              <w:rPr>
                <w:sz w:val="24"/>
                <w:szCs w:val="24"/>
              </w:rPr>
              <w:t>-бар вниз.</w:t>
            </w:r>
          </w:p>
          <w:p w:rsidR="00FE42B6" w:rsidRPr="00A51FED" w:rsidRDefault="00FE42B6" w:rsidP="00724A24">
            <w:pPr>
              <w:pStyle w:val="a3"/>
              <w:spacing w:line="276" w:lineRule="auto"/>
              <w:rPr>
                <w:sz w:val="24"/>
                <w:szCs w:val="24"/>
              </w:rPr>
            </w:pPr>
            <w:r w:rsidRPr="00A51FED">
              <w:rPr>
                <w:sz w:val="24"/>
                <w:szCs w:val="24"/>
              </w:rPr>
              <w:t>Повернутися у вихідне положення.</w:t>
            </w:r>
            <w:r w:rsidRPr="00A51FED">
              <w:rPr>
                <w:sz w:val="24"/>
                <w:szCs w:val="24"/>
              </w:rPr>
              <w:br/>
              <w:t>3–4. Повторити.</w:t>
            </w:r>
          </w:p>
          <w:p w:rsidR="00FE42B6" w:rsidRPr="00A51FED" w:rsidRDefault="00FE42B6" w:rsidP="00724A24">
            <w:pPr>
              <w:pStyle w:val="a3"/>
              <w:spacing w:line="276" w:lineRule="auto"/>
              <w:rPr>
                <w:sz w:val="24"/>
                <w:szCs w:val="24"/>
              </w:rPr>
            </w:pPr>
          </w:p>
        </w:tc>
        <w:tc>
          <w:tcPr>
            <w:tcW w:w="4673" w:type="dxa"/>
            <w:gridSpan w:val="2"/>
          </w:tcPr>
          <w:p w:rsidR="00FE42B6" w:rsidRPr="00A51FED" w:rsidRDefault="00FE42B6" w:rsidP="00724A24">
            <w:pPr>
              <w:pStyle w:val="a3"/>
              <w:spacing w:line="276" w:lineRule="auto"/>
              <w:rPr>
                <w:sz w:val="24"/>
                <w:szCs w:val="24"/>
              </w:rPr>
            </w:pPr>
            <w:r w:rsidRPr="00A51FED">
              <w:rPr>
                <w:b/>
                <w:bCs/>
                <w:sz w:val="24"/>
                <w:szCs w:val="24"/>
              </w:rPr>
              <w:t xml:space="preserve">6. Підйоми тазу з </w:t>
            </w:r>
            <w:proofErr w:type="spellStart"/>
            <w:r w:rsidRPr="00A51FED">
              <w:rPr>
                <w:b/>
                <w:bCs/>
                <w:sz w:val="24"/>
                <w:szCs w:val="24"/>
              </w:rPr>
              <w:t>боді</w:t>
            </w:r>
            <w:proofErr w:type="spellEnd"/>
            <w:r w:rsidRPr="00A51FED">
              <w:rPr>
                <w:b/>
                <w:bCs/>
                <w:sz w:val="24"/>
                <w:szCs w:val="24"/>
              </w:rPr>
              <w:t>-баром.</w:t>
            </w:r>
            <w:r w:rsidRPr="00A51FED">
              <w:rPr>
                <w:sz w:val="24"/>
                <w:szCs w:val="24"/>
              </w:rPr>
              <w:br/>
              <w:t xml:space="preserve">Вихідне положення: лежачи на спині, ноги зігнуті під кутом 90°, </w:t>
            </w:r>
            <w:proofErr w:type="spellStart"/>
            <w:r w:rsidRPr="00A51FED">
              <w:rPr>
                <w:sz w:val="24"/>
                <w:szCs w:val="24"/>
              </w:rPr>
              <w:t>боді</w:t>
            </w:r>
            <w:proofErr w:type="spellEnd"/>
            <w:r w:rsidRPr="00A51FED">
              <w:rPr>
                <w:sz w:val="24"/>
                <w:szCs w:val="24"/>
              </w:rPr>
              <w:t>-бар утримується широким хватом на животі.</w:t>
            </w:r>
          </w:p>
          <w:p w:rsidR="00FE42B6" w:rsidRPr="00A51FED" w:rsidRDefault="00FE42B6" w:rsidP="00724A24">
            <w:pPr>
              <w:pStyle w:val="a3"/>
              <w:spacing w:line="276" w:lineRule="auto"/>
              <w:rPr>
                <w:sz w:val="24"/>
                <w:szCs w:val="24"/>
              </w:rPr>
            </w:pPr>
            <w:r w:rsidRPr="00A51FED">
              <w:rPr>
                <w:sz w:val="24"/>
                <w:szCs w:val="24"/>
              </w:rPr>
              <w:t>Підняти таз вгору.</w:t>
            </w:r>
          </w:p>
          <w:p w:rsidR="00FE42B6" w:rsidRPr="00A51FED" w:rsidRDefault="00FE42B6" w:rsidP="00724A24">
            <w:pPr>
              <w:pStyle w:val="a3"/>
              <w:spacing w:line="276" w:lineRule="auto"/>
              <w:rPr>
                <w:sz w:val="24"/>
                <w:szCs w:val="24"/>
              </w:rPr>
            </w:pPr>
            <w:r w:rsidRPr="00A51FED">
              <w:rPr>
                <w:sz w:val="24"/>
                <w:szCs w:val="24"/>
              </w:rPr>
              <w:t>Повернутися у вихідне положення.</w:t>
            </w:r>
            <w:r w:rsidRPr="00A51FED">
              <w:rPr>
                <w:sz w:val="24"/>
                <w:szCs w:val="24"/>
              </w:rPr>
              <w:br/>
              <w:t>3–4. Повторити.</w:t>
            </w:r>
          </w:p>
          <w:p w:rsidR="00FE42B6" w:rsidRPr="00A51FED" w:rsidRDefault="00FE42B6" w:rsidP="00724A24">
            <w:pPr>
              <w:pStyle w:val="a3"/>
              <w:spacing w:line="276" w:lineRule="auto"/>
              <w:rPr>
                <w:sz w:val="24"/>
                <w:szCs w:val="24"/>
              </w:rPr>
            </w:pPr>
          </w:p>
        </w:tc>
      </w:tr>
    </w:tbl>
    <w:p w:rsidR="00FE42B6" w:rsidRPr="00B430CB" w:rsidRDefault="00FE42B6" w:rsidP="00FE42B6">
      <w:pPr>
        <w:pStyle w:val="a3"/>
        <w:spacing w:line="360" w:lineRule="auto"/>
        <w:ind w:firstLine="709"/>
        <w:jc w:val="center"/>
        <w:rPr>
          <w:b/>
          <w:bCs/>
          <w:sz w:val="28"/>
          <w:szCs w:val="28"/>
        </w:rPr>
      </w:pPr>
    </w:p>
    <w:p w:rsidR="006518F2" w:rsidRDefault="00AD72F1" w:rsidP="006518F2">
      <w:pPr>
        <w:spacing w:line="360" w:lineRule="auto"/>
        <w:ind w:firstLine="709"/>
        <w:rPr>
          <w:b/>
          <w:bCs/>
          <w:sz w:val="28"/>
          <w:szCs w:val="28"/>
        </w:rPr>
      </w:pPr>
      <w:r w:rsidRPr="0060629E">
        <w:rPr>
          <w:sz w:val="28"/>
          <w:szCs w:val="28"/>
        </w:rPr>
        <w:t xml:space="preserve"> </w:t>
      </w:r>
      <w:r w:rsidR="006518F2" w:rsidRPr="00647CBB">
        <w:rPr>
          <w:b/>
          <w:bCs/>
          <w:sz w:val="28"/>
          <w:szCs w:val="28"/>
        </w:rPr>
        <w:t>2.4. Аналіз та обґрунтування отриманих результатів дослідження</w:t>
      </w:r>
    </w:p>
    <w:p w:rsidR="006518F2" w:rsidRPr="009D5110" w:rsidRDefault="006518F2" w:rsidP="006518F2">
      <w:pPr>
        <w:pStyle w:val="a3"/>
        <w:spacing w:line="360" w:lineRule="auto"/>
        <w:ind w:firstLine="709"/>
        <w:jc w:val="both"/>
        <w:rPr>
          <w:sz w:val="28"/>
          <w:szCs w:val="28"/>
        </w:rPr>
      </w:pPr>
      <w:r w:rsidRPr="003B0925">
        <w:rPr>
          <w:sz w:val="28"/>
          <w:szCs w:val="28"/>
        </w:rPr>
        <w:t xml:space="preserve">Для оцінки ефективності розробленої експериментальної </w:t>
      </w:r>
      <w:r w:rsidRPr="00851F5F">
        <w:rPr>
          <w:sz w:val="28"/>
          <w:szCs w:val="28"/>
        </w:rPr>
        <w:t xml:space="preserve">методики </w:t>
      </w:r>
      <w:r w:rsidRPr="00CD60E5">
        <w:rPr>
          <w:sz w:val="28"/>
          <w:szCs w:val="28"/>
        </w:rPr>
        <w:t>фізичної підготовки волейболісток 12-</w:t>
      </w:r>
      <w:r>
        <w:rPr>
          <w:sz w:val="28"/>
          <w:szCs w:val="28"/>
        </w:rPr>
        <w:t>1</w:t>
      </w:r>
      <w:r w:rsidRPr="00CD60E5">
        <w:rPr>
          <w:sz w:val="28"/>
          <w:szCs w:val="28"/>
        </w:rPr>
        <w:t>3 років, заснована на використанні засобів фітнесу</w:t>
      </w:r>
      <w:r w:rsidRPr="003B0925">
        <w:rPr>
          <w:sz w:val="28"/>
          <w:szCs w:val="28"/>
        </w:rPr>
        <w:t xml:space="preserve">, було </w:t>
      </w:r>
      <w:r>
        <w:rPr>
          <w:sz w:val="28"/>
          <w:szCs w:val="28"/>
        </w:rPr>
        <w:t xml:space="preserve">використано метод </w:t>
      </w:r>
      <w:r w:rsidRPr="00851F5F">
        <w:rPr>
          <w:sz w:val="28"/>
          <w:szCs w:val="28"/>
        </w:rPr>
        <w:t>контрольних випробувань</w:t>
      </w:r>
      <w:r w:rsidRPr="0030322C">
        <w:rPr>
          <w:sz w:val="28"/>
          <w:szCs w:val="28"/>
        </w:rPr>
        <w:t>.</w:t>
      </w:r>
      <w:r w:rsidRPr="009D5110">
        <w:rPr>
          <w:sz w:val="28"/>
          <w:szCs w:val="28"/>
        </w:rPr>
        <w:t xml:space="preserve"> </w:t>
      </w:r>
      <w:r>
        <w:rPr>
          <w:sz w:val="28"/>
          <w:szCs w:val="28"/>
        </w:rPr>
        <w:t>Т</w:t>
      </w:r>
      <w:r w:rsidRPr="009D5110">
        <w:rPr>
          <w:sz w:val="28"/>
          <w:szCs w:val="28"/>
        </w:rPr>
        <w:t xml:space="preserve">естування проводилося за допомогою ретельно підібраних і </w:t>
      </w:r>
      <w:proofErr w:type="spellStart"/>
      <w:r w:rsidRPr="009D5110">
        <w:rPr>
          <w:sz w:val="28"/>
          <w:szCs w:val="28"/>
        </w:rPr>
        <w:t>валідованих</w:t>
      </w:r>
      <w:proofErr w:type="spellEnd"/>
      <w:r w:rsidRPr="009D5110">
        <w:rPr>
          <w:sz w:val="28"/>
          <w:szCs w:val="28"/>
        </w:rPr>
        <w:t xml:space="preserve"> </w:t>
      </w:r>
      <w:r w:rsidRPr="009D5110">
        <w:rPr>
          <w:sz w:val="28"/>
          <w:szCs w:val="28"/>
        </w:rPr>
        <w:lastRenderedPageBreak/>
        <w:t>тестів, опис і наукове обґрунтування яких наведено у попередньому розділі (див. розділ 2.1). До переліку тестових завдань увійшли:</w:t>
      </w:r>
    </w:p>
    <w:p w:rsidR="006518F2" w:rsidRPr="00D73319" w:rsidRDefault="006518F2" w:rsidP="006518F2">
      <w:pPr>
        <w:pStyle w:val="a3"/>
        <w:spacing w:line="360" w:lineRule="auto"/>
        <w:ind w:firstLine="709"/>
        <w:jc w:val="both"/>
        <w:rPr>
          <w:sz w:val="28"/>
          <w:szCs w:val="28"/>
        </w:rPr>
      </w:pPr>
      <w:r w:rsidRPr="00D73319">
        <w:rPr>
          <w:sz w:val="28"/>
          <w:szCs w:val="28"/>
        </w:rPr>
        <w:t xml:space="preserve">1. Стрибок у довжину з місця. </w:t>
      </w:r>
    </w:p>
    <w:p w:rsidR="006518F2" w:rsidRPr="00D73319" w:rsidRDefault="006518F2" w:rsidP="006518F2">
      <w:pPr>
        <w:pStyle w:val="a3"/>
        <w:spacing w:line="360" w:lineRule="auto"/>
        <w:ind w:firstLine="709"/>
        <w:jc w:val="both"/>
        <w:rPr>
          <w:sz w:val="28"/>
          <w:szCs w:val="28"/>
        </w:rPr>
      </w:pPr>
      <w:r w:rsidRPr="00D73319">
        <w:rPr>
          <w:sz w:val="28"/>
          <w:szCs w:val="28"/>
        </w:rPr>
        <w:t xml:space="preserve">2. Стрибок угору з місця двома ногами. </w:t>
      </w:r>
    </w:p>
    <w:p w:rsidR="006518F2" w:rsidRPr="00D73319" w:rsidRDefault="006518F2" w:rsidP="006518F2">
      <w:pPr>
        <w:pStyle w:val="a3"/>
        <w:spacing w:line="360" w:lineRule="auto"/>
        <w:ind w:firstLine="709"/>
        <w:jc w:val="both"/>
        <w:rPr>
          <w:sz w:val="28"/>
          <w:szCs w:val="28"/>
        </w:rPr>
      </w:pPr>
      <w:r w:rsidRPr="00D73319">
        <w:rPr>
          <w:sz w:val="28"/>
          <w:szCs w:val="28"/>
        </w:rPr>
        <w:t xml:space="preserve">3. Біг на 30 метрів. </w:t>
      </w:r>
    </w:p>
    <w:p w:rsidR="006518F2" w:rsidRPr="00D73319" w:rsidRDefault="006518F2" w:rsidP="006518F2">
      <w:pPr>
        <w:pStyle w:val="a3"/>
        <w:spacing w:line="360" w:lineRule="auto"/>
        <w:ind w:firstLine="709"/>
        <w:jc w:val="both"/>
        <w:rPr>
          <w:sz w:val="28"/>
          <w:szCs w:val="28"/>
        </w:rPr>
      </w:pPr>
      <w:r w:rsidRPr="00D73319">
        <w:rPr>
          <w:sz w:val="28"/>
          <w:szCs w:val="28"/>
        </w:rPr>
        <w:t xml:space="preserve">4. Човниковий біг 5×6 метрів. </w:t>
      </w:r>
    </w:p>
    <w:p w:rsidR="006518F2" w:rsidRPr="00D73319" w:rsidRDefault="006518F2" w:rsidP="006518F2">
      <w:pPr>
        <w:pStyle w:val="a3"/>
        <w:spacing w:line="360" w:lineRule="auto"/>
        <w:ind w:firstLine="709"/>
        <w:jc w:val="both"/>
        <w:rPr>
          <w:sz w:val="28"/>
          <w:szCs w:val="28"/>
        </w:rPr>
      </w:pPr>
      <w:r w:rsidRPr="00D73319">
        <w:rPr>
          <w:sz w:val="28"/>
          <w:szCs w:val="28"/>
        </w:rPr>
        <w:t xml:space="preserve">5. Нахил уперед із положення стоячи на гімнастичній лаві. </w:t>
      </w:r>
    </w:p>
    <w:p w:rsidR="006518F2" w:rsidRDefault="006518F2" w:rsidP="006518F2">
      <w:pPr>
        <w:pStyle w:val="a3"/>
        <w:spacing w:line="360" w:lineRule="auto"/>
        <w:ind w:firstLine="709"/>
        <w:jc w:val="both"/>
        <w:rPr>
          <w:sz w:val="28"/>
          <w:szCs w:val="28"/>
        </w:rPr>
      </w:pPr>
      <w:r w:rsidRPr="00D73319">
        <w:rPr>
          <w:sz w:val="28"/>
          <w:szCs w:val="28"/>
        </w:rPr>
        <w:t>6. Метання набивного м’яча масою 1 кг із-за голови двома руками у положенні стоячи.</w:t>
      </w:r>
    </w:p>
    <w:p w:rsidR="006518F2" w:rsidRDefault="006518F2" w:rsidP="006518F2">
      <w:pPr>
        <w:pStyle w:val="a3"/>
        <w:spacing w:line="360" w:lineRule="auto"/>
        <w:ind w:firstLine="709"/>
        <w:jc w:val="both"/>
        <w:rPr>
          <w:sz w:val="28"/>
          <w:szCs w:val="28"/>
        </w:rPr>
      </w:pPr>
      <w:r w:rsidRPr="009D5110">
        <w:rPr>
          <w:sz w:val="28"/>
          <w:szCs w:val="28"/>
        </w:rPr>
        <w:t>Результати первинного тестування систематизовано та представлені в таблицях нижче (див. табл. 2.</w:t>
      </w:r>
      <w:r>
        <w:rPr>
          <w:sz w:val="28"/>
          <w:szCs w:val="28"/>
        </w:rPr>
        <w:t>3</w:t>
      </w:r>
      <w:r w:rsidRPr="009D5110">
        <w:rPr>
          <w:sz w:val="28"/>
          <w:szCs w:val="28"/>
        </w:rPr>
        <w:t xml:space="preserve">). Проведення первинного тестування забезпечило базу для подальшого порівняння динаміки </w:t>
      </w:r>
      <w:r>
        <w:rPr>
          <w:sz w:val="28"/>
          <w:szCs w:val="28"/>
        </w:rPr>
        <w:t>змін в фізичній підготовленості</w:t>
      </w:r>
      <w:r w:rsidRPr="009D5110">
        <w:rPr>
          <w:sz w:val="28"/>
          <w:szCs w:val="28"/>
        </w:rPr>
        <w:t xml:space="preserve"> під впливом запропонованої методики тренувань.</w:t>
      </w:r>
    </w:p>
    <w:p w:rsidR="006518F2" w:rsidRPr="00D73319" w:rsidRDefault="006518F2" w:rsidP="006518F2">
      <w:pPr>
        <w:pStyle w:val="a3"/>
        <w:spacing w:line="360" w:lineRule="auto"/>
        <w:jc w:val="right"/>
        <w:rPr>
          <w:i/>
          <w:iCs/>
          <w:sz w:val="28"/>
          <w:szCs w:val="28"/>
        </w:rPr>
      </w:pPr>
      <w:r w:rsidRPr="00827EAB">
        <w:rPr>
          <w:i/>
          <w:iCs/>
          <w:sz w:val="28"/>
          <w:szCs w:val="28"/>
        </w:rPr>
        <w:t>Таблиця 2.</w:t>
      </w:r>
      <w:r>
        <w:rPr>
          <w:i/>
          <w:iCs/>
          <w:sz w:val="28"/>
          <w:szCs w:val="28"/>
        </w:rPr>
        <w:t>3</w:t>
      </w:r>
    </w:p>
    <w:p w:rsidR="006518F2" w:rsidRDefault="006518F2" w:rsidP="006518F2">
      <w:pPr>
        <w:pStyle w:val="a3"/>
        <w:spacing w:line="360" w:lineRule="auto"/>
        <w:ind w:firstLine="709"/>
        <w:jc w:val="center"/>
        <w:rPr>
          <w:b/>
          <w:bCs/>
          <w:sz w:val="28"/>
          <w:szCs w:val="28"/>
        </w:rPr>
      </w:pPr>
      <w:r w:rsidRPr="00827EAB">
        <w:rPr>
          <w:b/>
          <w:bCs/>
          <w:sz w:val="28"/>
          <w:szCs w:val="28"/>
        </w:rPr>
        <w:t>Порівняльний аналіз отриманих результатів первинного тестування КГ та ЕГ</w:t>
      </w:r>
    </w:p>
    <w:tbl>
      <w:tblPr>
        <w:tblStyle w:val="a4"/>
        <w:tblW w:w="9351" w:type="dxa"/>
        <w:tblLook w:val="04A0" w:firstRow="1" w:lastRow="0" w:firstColumn="1" w:lastColumn="0" w:noHBand="0" w:noVBand="1"/>
      </w:tblPr>
      <w:tblGrid>
        <w:gridCol w:w="5240"/>
        <w:gridCol w:w="1418"/>
        <w:gridCol w:w="1701"/>
        <w:gridCol w:w="992"/>
      </w:tblGrid>
      <w:tr w:rsidR="006518F2" w:rsidRPr="00390217" w:rsidTr="00676C1C">
        <w:tc>
          <w:tcPr>
            <w:tcW w:w="5240" w:type="dxa"/>
          </w:tcPr>
          <w:p w:rsidR="006518F2" w:rsidRPr="00390217" w:rsidRDefault="006518F2" w:rsidP="00676C1C">
            <w:pPr>
              <w:spacing w:line="360" w:lineRule="auto"/>
              <w:jc w:val="center"/>
              <w:rPr>
                <w:b/>
                <w:bCs/>
                <w:sz w:val="28"/>
                <w:szCs w:val="28"/>
              </w:rPr>
            </w:pPr>
            <w:r w:rsidRPr="00390217">
              <w:rPr>
                <w:b/>
                <w:bCs/>
                <w:sz w:val="28"/>
                <w:szCs w:val="28"/>
              </w:rPr>
              <w:t>Тестування</w:t>
            </w:r>
          </w:p>
        </w:tc>
        <w:tc>
          <w:tcPr>
            <w:tcW w:w="1418" w:type="dxa"/>
          </w:tcPr>
          <w:p w:rsidR="006518F2" w:rsidRPr="00390217" w:rsidRDefault="006518F2" w:rsidP="00676C1C">
            <w:pPr>
              <w:spacing w:line="360" w:lineRule="auto"/>
              <w:jc w:val="center"/>
              <w:rPr>
                <w:b/>
                <w:bCs/>
                <w:sz w:val="28"/>
                <w:szCs w:val="28"/>
              </w:rPr>
            </w:pPr>
            <w:r w:rsidRPr="00390217">
              <w:rPr>
                <w:b/>
                <w:bCs/>
                <w:sz w:val="28"/>
                <w:szCs w:val="28"/>
              </w:rPr>
              <w:t>Група</w:t>
            </w:r>
          </w:p>
        </w:tc>
        <w:tc>
          <w:tcPr>
            <w:tcW w:w="1701" w:type="dxa"/>
          </w:tcPr>
          <w:p w:rsidR="006518F2" w:rsidRPr="00390217" w:rsidRDefault="006518F2" w:rsidP="00676C1C">
            <w:pPr>
              <w:spacing w:line="360" w:lineRule="auto"/>
              <w:jc w:val="center"/>
              <w:rPr>
                <w:b/>
                <w:bCs/>
                <w:sz w:val="28"/>
                <w:szCs w:val="28"/>
              </w:rPr>
            </w:pPr>
            <w:r w:rsidRPr="00390217">
              <w:rPr>
                <w:b/>
                <w:bCs/>
                <w:sz w:val="28"/>
                <w:szCs w:val="28"/>
              </w:rPr>
              <w:t>Показники</w:t>
            </w:r>
          </w:p>
        </w:tc>
        <w:tc>
          <w:tcPr>
            <w:tcW w:w="992" w:type="dxa"/>
          </w:tcPr>
          <w:p w:rsidR="006518F2" w:rsidRPr="00390217" w:rsidRDefault="006518F2" w:rsidP="00676C1C">
            <w:pPr>
              <w:spacing w:line="360" w:lineRule="auto"/>
              <w:jc w:val="center"/>
              <w:rPr>
                <w:b/>
                <w:bCs/>
                <w:sz w:val="28"/>
                <w:szCs w:val="28"/>
                <w:lang w:val="en-US"/>
              </w:rPr>
            </w:pPr>
            <w:r w:rsidRPr="00390217">
              <w:rPr>
                <w:b/>
                <w:bCs/>
                <w:sz w:val="28"/>
                <w:szCs w:val="28"/>
                <w:lang w:val="en-US"/>
              </w:rPr>
              <w:t>p</w:t>
            </w:r>
          </w:p>
        </w:tc>
      </w:tr>
      <w:tr w:rsidR="006518F2" w:rsidRPr="00390217" w:rsidTr="00676C1C">
        <w:tc>
          <w:tcPr>
            <w:tcW w:w="5240"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 довжину з місця</w:t>
            </w: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КГ</w:t>
            </w:r>
          </w:p>
        </w:tc>
        <w:tc>
          <w:tcPr>
            <w:tcW w:w="1701" w:type="dxa"/>
            <w:vAlign w:val="center"/>
          </w:tcPr>
          <w:p w:rsidR="006518F2" w:rsidRPr="00EF2835" w:rsidRDefault="006518F2" w:rsidP="00676C1C">
            <w:pPr>
              <w:spacing w:line="360" w:lineRule="auto"/>
              <w:jc w:val="center"/>
              <w:rPr>
                <w:color w:val="000000"/>
                <w:sz w:val="28"/>
                <w:szCs w:val="28"/>
              </w:rPr>
            </w:pPr>
            <w:r w:rsidRPr="00EF2835">
              <w:rPr>
                <w:color w:val="000000"/>
                <w:sz w:val="28"/>
                <w:szCs w:val="28"/>
              </w:rPr>
              <w:t>2,16</w:t>
            </w:r>
          </w:p>
        </w:tc>
        <w:tc>
          <w:tcPr>
            <w:tcW w:w="992" w:type="dxa"/>
            <w:vMerge w:val="restart"/>
            <w:vAlign w:val="center"/>
          </w:tcPr>
          <w:p w:rsidR="006518F2" w:rsidRPr="00390217" w:rsidRDefault="006518F2" w:rsidP="00676C1C">
            <w:pPr>
              <w:pStyle w:val="a3"/>
              <w:spacing w:line="360" w:lineRule="auto"/>
              <w:jc w:val="center"/>
              <w:rPr>
                <w:sz w:val="28"/>
                <w:szCs w:val="28"/>
              </w:rPr>
            </w:pPr>
            <w:r w:rsidRPr="00390217">
              <w:rPr>
                <w:sz w:val="28"/>
                <w:szCs w:val="28"/>
              </w:rPr>
              <w:t>≤ 00,5</w:t>
            </w:r>
          </w:p>
        </w:tc>
      </w:tr>
      <w:tr w:rsidR="006518F2" w:rsidRPr="00390217" w:rsidTr="00676C1C">
        <w:tc>
          <w:tcPr>
            <w:tcW w:w="5240" w:type="dxa"/>
            <w:vMerge/>
            <w:vAlign w:val="center"/>
          </w:tcPr>
          <w:p w:rsidR="006518F2" w:rsidRPr="00390217" w:rsidRDefault="006518F2" w:rsidP="00676C1C">
            <w:pPr>
              <w:pStyle w:val="a3"/>
              <w:spacing w:line="276" w:lineRule="auto"/>
              <w:rPr>
                <w:sz w:val="28"/>
                <w:szCs w:val="28"/>
              </w:rPr>
            </w:pP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ЕГ</w:t>
            </w:r>
          </w:p>
        </w:tc>
        <w:tc>
          <w:tcPr>
            <w:tcW w:w="1701" w:type="dxa"/>
            <w:vAlign w:val="center"/>
          </w:tcPr>
          <w:p w:rsidR="006518F2" w:rsidRPr="00EF2835" w:rsidRDefault="006518F2" w:rsidP="00676C1C">
            <w:pPr>
              <w:spacing w:line="360" w:lineRule="auto"/>
              <w:jc w:val="center"/>
              <w:rPr>
                <w:color w:val="000000"/>
                <w:sz w:val="28"/>
                <w:szCs w:val="28"/>
              </w:rPr>
            </w:pPr>
            <w:r w:rsidRPr="00EF2835">
              <w:rPr>
                <w:sz w:val="28"/>
                <w:szCs w:val="28"/>
              </w:rPr>
              <w:t>2,17</w:t>
            </w:r>
          </w:p>
        </w:tc>
        <w:tc>
          <w:tcPr>
            <w:tcW w:w="992"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5240"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угору з місця двома ногами</w:t>
            </w: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КГ</w:t>
            </w:r>
          </w:p>
        </w:tc>
        <w:tc>
          <w:tcPr>
            <w:tcW w:w="1701" w:type="dxa"/>
            <w:vAlign w:val="center"/>
          </w:tcPr>
          <w:p w:rsidR="006518F2" w:rsidRPr="00EF2835" w:rsidRDefault="006518F2" w:rsidP="00676C1C">
            <w:pPr>
              <w:spacing w:line="360" w:lineRule="auto"/>
              <w:jc w:val="center"/>
              <w:rPr>
                <w:color w:val="000000"/>
                <w:sz w:val="28"/>
                <w:szCs w:val="28"/>
              </w:rPr>
            </w:pPr>
            <w:r w:rsidRPr="00EF2835">
              <w:rPr>
                <w:color w:val="000000"/>
                <w:sz w:val="28"/>
                <w:szCs w:val="28"/>
              </w:rPr>
              <w:t>31</w:t>
            </w:r>
          </w:p>
        </w:tc>
        <w:tc>
          <w:tcPr>
            <w:tcW w:w="992" w:type="dxa"/>
            <w:vMerge w:val="restart"/>
            <w:vAlign w:val="center"/>
          </w:tcPr>
          <w:p w:rsidR="006518F2" w:rsidRPr="00390217" w:rsidRDefault="006518F2" w:rsidP="00676C1C">
            <w:pPr>
              <w:pStyle w:val="a3"/>
              <w:spacing w:line="360" w:lineRule="auto"/>
              <w:jc w:val="center"/>
              <w:rPr>
                <w:sz w:val="28"/>
                <w:szCs w:val="28"/>
              </w:rPr>
            </w:pPr>
            <w:r w:rsidRPr="00390217">
              <w:rPr>
                <w:sz w:val="28"/>
                <w:szCs w:val="28"/>
              </w:rPr>
              <w:t>≤ 00,5</w:t>
            </w:r>
          </w:p>
        </w:tc>
      </w:tr>
      <w:tr w:rsidR="006518F2" w:rsidRPr="00390217" w:rsidTr="00676C1C">
        <w:tc>
          <w:tcPr>
            <w:tcW w:w="5240" w:type="dxa"/>
            <w:vMerge/>
            <w:vAlign w:val="center"/>
          </w:tcPr>
          <w:p w:rsidR="006518F2" w:rsidRPr="00390217" w:rsidRDefault="006518F2" w:rsidP="00676C1C">
            <w:pPr>
              <w:pStyle w:val="a3"/>
              <w:spacing w:line="276" w:lineRule="auto"/>
              <w:rPr>
                <w:sz w:val="28"/>
                <w:szCs w:val="28"/>
              </w:rPr>
            </w:pP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ЕГ</w:t>
            </w:r>
          </w:p>
        </w:tc>
        <w:tc>
          <w:tcPr>
            <w:tcW w:w="1701" w:type="dxa"/>
            <w:vAlign w:val="center"/>
          </w:tcPr>
          <w:p w:rsidR="006518F2" w:rsidRPr="00EF2835" w:rsidRDefault="006518F2" w:rsidP="00676C1C">
            <w:pPr>
              <w:spacing w:line="360" w:lineRule="auto"/>
              <w:jc w:val="center"/>
              <w:rPr>
                <w:color w:val="000000"/>
                <w:sz w:val="28"/>
                <w:szCs w:val="28"/>
              </w:rPr>
            </w:pPr>
            <w:r w:rsidRPr="00EF2835">
              <w:rPr>
                <w:sz w:val="28"/>
                <w:szCs w:val="28"/>
              </w:rPr>
              <w:t>30</w:t>
            </w:r>
          </w:p>
        </w:tc>
        <w:tc>
          <w:tcPr>
            <w:tcW w:w="992"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5240" w:type="dxa"/>
            <w:vMerge w:val="restart"/>
            <w:vAlign w:val="center"/>
          </w:tcPr>
          <w:p w:rsidR="006518F2" w:rsidRPr="00390217" w:rsidRDefault="006518F2" w:rsidP="00676C1C">
            <w:pPr>
              <w:pStyle w:val="a3"/>
              <w:spacing w:line="276" w:lineRule="auto"/>
              <w:rPr>
                <w:sz w:val="28"/>
                <w:szCs w:val="28"/>
              </w:rPr>
            </w:pPr>
            <w:r w:rsidRPr="00D73319">
              <w:rPr>
                <w:sz w:val="28"/>
                <w:szCs w:val="28"/>
              </w:rPr>
              <w:t>Біг на 30 метрів</w:t>
            </w: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КГ</w:t>
            </w:r>
          </w:p>
        </w:tc>
        <w:tc>
          <w:tcPr>
            <w:tcW w:w="1701" w:type="dxa"/>
            <w:vAlign w:val="center"/>
          </w:tcPr>
          <w:p w:rsidR="006518F2" w:rsidRPr="00EF2835" w:rsidRDefault="006518F2" w:rsidP="00676C1C">
            <w:pPr>
              <w:spacing w:line="360" w:lineRule="auto"/>
              <w:jc w:val="center"/>
              <w:rPr>
                <w:color w:val="000000"/>
                <w:sz w:val="28"/>
                <w:szCs w:val="28"/>
              </w:rPr>
            </w:pPr>
            <w:r w:rsidRPr="00EF2835">
              <w:rPr>
                <w:color w:val="000000"/>
                <w:sz w:val="28"/>
                <w:szCs w:val="28"/>
              </w:rPr>
              <w:t>4,9</w:t>
            </w:r>
          </w:p>
        </w:tc>
        <w:tc>
          <w:tcPr>
            <w:tcW w:w="992" w:type="dxa"/>
            <w:vMerge w:val="restart"/>
            <w:vAlign w:val="center"/>
          </w:tcPr>
          <w:p w:rsidR="006518F2" w:rsidRPr="00390217" w:rsidRDefault="006518F2" w:rsidP="00676C1C">
            <w:pPr>
              <w:pStyle w:val="a3"/>
              <w:spacing w:line="360" w:lineRule="auto"/>
              <w:jc w:val="center"/>
              <w:rPr>
                <w:sz w:val="28"/>
                <w:szCs w:val="28"/>
              </w:rPr>
            </w:pPr>
            <w:r w:rsidRPr="00390217">
              <w:rPr>
                <w:sz w:val="28"/>
                <w:szCs w:val="28"/>
              </w:rPr>
              <w:t>≤ 00,5</w:t>
            </w:r>
          </w:p>
        </w:tc>
      </w:tr>
      <w:tr w:rsidR="006518F2" w:rsidRPr="00390217" w:rsidTr="00676C1C">
        <w:tc>
          <w:tcPr>
            <w:tcW w:w="5240" w:type="dxa"/>
            <w:vMerge/>
            <w:vAlign w:val="center"/>
          </w:tcPr>
          <w:p w:rsidR="006518F2" w:rsidRPr="00390217" w:rsidRDefault="006518F2" w:rsidP="00676C1C">
            <w:pPr>
              <w:pStyle w:val="a3"/>
              <w:spacing w:line="276" w:lineRule="auto"/>
              <w:rPr>
                <w:sz w:val="28"/>
                <w:szCs w:val="28"/>
              </w:rPr>
            </w:pP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ЕГ</w:t>
            </w:r>
          </w:p>
        </w:tc>
        <w:tc>
          <w:tcPr>
            <w:tcW w:w="1701" w:type="dxa"/>
            <w:vAlign w:val="center"/>
          </w:tcPr>
          <w:p w:rsidR="006518F2" w:rsidRPr="00EF2835" w:rsidRDefault="006518F2" w:rsidP="00676C1C">
            <w:pPr>
              <w:spacing w:line="360" w:lineRule="auto"/>
              <w:jc w:val="center"/>
              <w:rPr>
                <w:color w:val="000000"/>
                <w:sz w:val="28"/>
                <w:szCs w:val="28"/>
              </w:rPr>
            </w:pPr>
            <w:r w:rsidRPr="00EF2835">
              <w:rPr>
                <w:sz w:val="28"/>
                <w:szCs w:val="28"/>
              </w:rPr>
              <w:t>4,8</w:t>
            </w:r>
          </w:p>
        </w:tc>
        <w:tc>
          <w:tcPr>
            <w:tcW w:w="992"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5240" w:type="dxa"/>
            <w:vMerge w:val="restart"/>
            <w:vAlign w:val="center"/>
          </w:tcPr>
          <w:p w:rsidR="006518F2" w:rsidRPr="00390217" w:rsidRDefault="006518F2" w:rsidP="00676C1C">
            <w:pPr>
              <w:pStyle w:val="a3"/>
              <w:spacing w:line="276" w:lineRule="auto"/>
              <w:rPr>
                <w:sz w:val="28"/>
                <w:szCs w:val="28"/>
              </w:rPr>
            </w:pPr>
            <w:r w:rsidRPr="00D73319">
              <w:rPr>
                <w:sz w:val="28"/>
                <w:szCs w:val="28"/>
              </w:rPr>
              <w:t>Човниковий біг 5×6 метрів</w:t>
            </w: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КГ</w:t>
            </w:r>
          </w:p>
        </w:tc>
        <w:tc>
          <w:tcPr>
            <w:tcW w:w="1701" w:type="dxa"/>
            <w:vAlign w:val="center"/>
          </w:tcPr>
          <w:p w:rsidR="006518F2" w:rsidRPr="00EF2835" w:rsidRDefault="006518F2" w:rsidP="00676C1C">
            <w:pPr>
              <w:spacing w:line="360" w:lineRule="auto"/>
              <w:jc w:val="center"/>
              <w:rPr>
                <w:color w:val="000000"/>
                <w:sz w:val="28"/>
                <w:szCs w:val="28"/>
              </w:rPr>
            </w:pPr>
            <w:r w:rsidRPr="00EF2835">
              <w:rPr>
                <w:color w:val="000000"/>
                <w:sz w:val="28"/>
                <w:szCs w:val="28"/>
              </w:rPr>
              <w:t>8,9</w:t>
            </w:r>
          </w:p>
        </w:tc>
        <w:tc>
          <w:tcPr>
            <w:tcW w:w="992" w:type="dxa"/>
            <w:vMerge w:val="restart"/>
            <w:vAlign w:val="center"/>
          </w:tcPr>
          <w:p w:rsidR="006518F2" w:rsidRPr="00390217" w:rsidRDefault="006518F2" w:rsidP="00676C1C">
            <w:pPr>
              <w:pStyle w:val="a3"/>
              <w:spacing w:line="360" w:lineRule="auto"/>
              <w:jc w:val="center"/>
              <w:rPr>
                <w:sz w:val="28"/>
                <w:szCs w:val="28"/>
              </w:rPr>
            </w:pPr>
            <w:r w:rsidRPr="00390217">
              <w:rPr>
                <w:sz w:val="28"/>
                <w:szCs w:val="28"/>
              </w:rPr>
              <w:t>≤ 00,5</w:t>
            </w:r>
          </w:p>
        </w:tc>
      </w:tr>
      <w:tr w:rsidR="006518F2" w:rsidRPr="00390217" w:rsidTr="00676C1C">
        <w:tc>
          <w:tcPr>
            <w:tcW w:w="5240" w:type="dxa"/>
            <w:vMerge/>
            <w:vAlign w:val="center"/>
          </w:tcPr>
          <w:p w:rsidR="006518F2" w:rsidRPr="00390217" w:rsidRDefault="006518F2" w:rsidP="00676C1C">
            <w:pPr>
              <w:pStyle w:val="a3"/>
              <w:spacing w:line="276" w:lineRule="auto"/>
              <w:rPr>
                <w:sz w:val="28"/>
                <w:szCs w:val="28"/>
              </w:rPr>
            </w:pP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ЕГ</w:t>
            </w:r>
          </w:p>
        </w:tc>
        <w:tc>
          <w:tcPr>
            <w:tcW w:w="1701" w:type="dxa"/>
            <w:vAlign w:val="center"/>
          </w:tcPr>
          <w:p w:rsidR="006518F2" w:rsidRPr="00EF2835" w:rsidRDefault="006518F2" w:rsidP="00676C1C">
            <w:pPr>
              <w:pStyle w:val="a3"/>
              <w:spacing w:line="360" w:lineRule="auto"/>
              <w:jc w:val="center"/>
              <w:rPr>
                <w:sz w:val="28"/>
                <w:szCs w:val="28"/>
              </w:rPr>
            </w:pPr>
            <w:r w:rsidRPr="00EF2835">
              <w:rPr>
                <w:sz w:val="28"/>
                <w:szCs w:val="28"/>
              </w:rPr>
              <w:t>8,8</w:t>
            </w:r>
          </w:p>
        </w:tc>
        <w:tc>
          <w:tcPr>
            <w:tcW w:w="992"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5240" w:type="dxa"/>
            <w:vMerge w:val="restart"/>
            <w:vAlign w:val="center"/>
          </w:tcPr>
          <w:p w:rsidR="006518F2" w:rsidRPr="00390217" w:rsidRDefault="006518F2" w:rsidP="00676C1C">
            <w:pPr>
              <w:pStyle w:val="a3"/>
              <w:spacing w:line="276" w:lineRule="auto"/>
              <w:rPr>
                <w:sz w:val="28"/>
                <w:szCs w:val="28"/>
              </w:rPr>
            </w:pPr>
            <w:r w:rsidRPr="00D73319">
              <w:rPr>
                <w:sz w:val="28"/>
                <w:szCs w:val="28"/>
              </w:rPr>
              <w:t>Нахил уперед із положення стоячи на гімнастичній лаві</w:t>
            </w: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КГ</w:t>
            </w:r>
          </w:p>
        </w:tc>
        <w:tc>
          <w:tcPr>
            <w:tcW w:w="1701" w:type="dxa"/>
            <w:vAlign w:val="center"/>
          </w:tcPr>
          <w:p w:rsidR="006518F2" w:rsidRPr="00EF2835" w:rsidRDefault="006518F2" w:rsidP="00676C1C">
            <w:pPr>
              <w:pStyle w:val="a3"/>
              <w:spacing w:line="360" w:lineRule="auto"/>
              <w:jc w:val="center"/>
              <w:rPr>
                <w:sz w:val="28"/>
                <w:szCs w:val="28"/>
              </w:rPr>
            </w:pPr>
            <w:r w:rsidRPr="00EF2835">
              <w:rPr>
                <w:sz w:val="28"/>
                <w:szCs w:val="28"/>
              </w:rPr>
              <w:t>5</w:t>
            </w:r>
          </w:p>
        </w:tc>
        <w:tc>
          <w:tcPr>
            <w:tcW w:w="992" w:type="dxa"/>
            <w:vMerge w:val="restart"/>
            <w:vAlign w:val="center"/>
          </w:tcPr>
          <w:p w:rsidR="006518F2" w:rsidRPr="00390217" w:rsidRDefault="006518F2" w:rsidP="00676C1C">
            <w:pPr>
              <w:pStyle w:val="a3"/>
              <w:spacing w:line="360" w:lineRule="auto"/>
              <w:jc w:val="center"/>
              <w:rPr>
                <w:sz w:val="28"/>
                <w:szCs w:val="28"/>
              </w:rPr>
            </w:pPr>
            <w:r w:rsidRPr="00390217">
              <w:rPr>
                <w:sz w:val="28"/>
                <w:szCs w:val="28"/>
              </w:rPr>
              <w:t>≤ 00,5</w:t>
            </w:r>
          </w:p>
        </w:tc>
      </w:tr>
      <w:tr w:rsidR="006518F2" w:rsidRPr="00390217" w:rsidTr="00676C1C">
        <w:tc>
          <w:tcPr>
            <w:tcW w:w="5240" w:type="dxa"/>
            <w:vMerge/>
            <w:vAlign w:val="center"/>
          </w:tcPr>
          <w:p w:rsidR="006518F2" w:rsidRPr="00390217" w:rsidRDefault="006518F2" w:rsidP="00676C1C">
            <w:pPr>
              <w:pStyle w:val="a3"/>
              <w:spacing w:line="276" w:lineRule="auto"/>
              <w:rPr>
                <w:sz w:val="28"/>
                <w:szCs w:val="28"/>
              </w:rPr>
            </w:pP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ЕГ</w:t>
            </w:r>
          </w:p>
        </w:tc>
        <w:tc>
          <w:tcPr>
            <w:tcW w:w="1701" w:type="dxa"/>
            <w:vAlign w:val="center"/>
          </w:tcPr>
          <w:p w:rsidR="006518F2" w:rsidRPr="00EF2835" w:rsidRDefault="006518F2" w:rsidP="00676C1C">
            <w:pPr>
              <w:pStyle w:val="a3"/>
              <w:spacing w:line="360" w:lineRule="auto"/>
              <w:jc w:val="center"/>
              <w:rPr>
                <w:sz w:val="28"/>
                <w:szCs w:val="28"/>
              </w:rPr>
            </w:pPr>
            <w:r w:rsidRPr="00EF2835">
              <w:rPr>
                <w:sz w:val="28"/>
                <w:szCs w:val="28"/>
              </w:rPr>
              <w:t>5</w:t>
            </w:r>
          </w:p>
        </w:tc>
        <w:tc>
          <w:tcPr>
            <w:tcW w:w="992"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rPr>
          <w:trHeight w:val="477"/>
        </w:trPr>
        <w:tc>
          <w:tcPr>
            <w:tcW w:w="5240" w:type="dxa"/>
            <w:vMerge w:val="restart"/>
            <w:vAlign w:val="center"/>
          </w:tcPr>
          <w:p w:rsidR="006518F2" w:rsidRPr="00390217" w:rsidRDefault="006518F2" w:rsidP="00676C1C">
            <w:pPr>
              <w:pStyle w:val="a3"/>
              <w:spacing w:line="276" w:lineRule="auto"/>
              <w:rPr>
                <w:sz w:val="28"/>
                <w:szCs w:val="28"/>
              </w:rPr>
            </w:pPr>
            <w:r w:rsidRPr="00D73319">
              <w:rPr>
                <w:sz w:val="28"/>
                <w:szCs w:val="28"/>
              </w:rPr>
              <w:t>Метання набивного м’яча масою 1 кг із-за голови двома руками у положенні стоячи.</w:t>
            </w: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КГ</w:t>
            </w:r>
          </w:p>
        </w:tc>
        <w:tc>
          <w:tcPr>
            <w:tcW w:w="1701" w:type="dxa"/>
            <w:vAlign w:val="center"/>
          </w:tcPr>
          <w:p w:rsidR="006518F2" w:rsidRPr="00EF2835" w:rsidRDefault="006518F2" w:rsidP="00676C1C">
            <w:pPr>
              <w:pStyle w:val="a3"/>
              <w:spacing w:line="360" w:lineRule="auto"/>
              <w:jc w:val="center"/>
              <w:rPr>
                <w:sz w:val="28"/>
                <w:szCs w:val="28"/>
              </w:rPr>
            </w:pPr>
            <w:r w:rsidRPr="00EF2835">
              <w:rPr>
                <w:sz w:val="28"/>
                <w:szCs w:val="28"/>
              </w:rPr>
              <w:t>8,7</w:t>
            </w:r>
          </w:p>
        </w:tc>
        <w:tc>
          <w:tcPr>
            <w:tcW w:w="992" w:type="dxa"/>
            <w:vMerge w:val="restart"/>
            <w:vAlign w:val="center"/>
          </w:tcPr>
          <w:p w:rsidR="006518F2" w:rsidRPr="00390217" w:rsidRDefault="006518F2" w:rsidP="00676C1C">
            <w:pPr>
              <w:pStyle w:val="a3"/>
              <w:spacing w:line="360" w:lineRule="auto"/>
              <w:jc w:val="center"/>
              <w:rPr>
                <w:sz w:val="28"/>
                <w:szCs w:val="28"/>
              </w:rPr>
            </w:pPr>
            <w:r w:rsidRPr="00390217">
              <w:rPr>
                <w:sz w:val="28"/>
                <w:szCs w:val="28"/>
              </w:rPr>
              <w:t>≤ 00,5</w:t>
            </w:r>
          </w:p>
        </w:tc>
      </w:tr>
      <w:tr w:rsidR="006518F2" w:rsidRPr="00390217" w:rsidTr="00676C1C">
        <w:tc>
          <w:tcPr>
            <w:tcW w:w="5240" w:type="dxa"/>
            <w:vMerge/>
            <w:vAlign w:val="center"/>
          </w:tcPr>
          <w:p w:rsidR="006518F2" w:rsidRPr="00390217" w:rsidRDefault="006518F2" w:rsidP="00676C1C">
            <w:pPr>
              <w:pStyle w:val="a3"/>
              <w:spacing w:line="360" w:lineRule="auto"/>
              <w:rPr>
                <w:sz w:val="28"/>
                <w:szCs w:val="28"/>
              </w:rPr>
            </w:pPr>
          </w:p>
        </w:tc>
        <w:tc>
          <w:tcPr>
            <w:tcW w:w="1418" w:type="dxa"/>
            <w:vAlign w:val="center"/>
          </w:tcPr>
          <w:p w:rsidR="006518F2" w:rsidRPr="00390217" w:rsidRDefault="006518F2" w:rsidP="00676C1C">
            <w:pPr>
              <w:pStyle w:val="a3"/>
              <w:spacing w:line="360" w:lineRule="auto"/>
              <w:jc w:val="center"/>
              <w:rPr>
                <w:sz w:val="28"/>
                <w:szCs w:val="28"/>
              </w:rPr>
            </w:pPr>
            <w:r w:rsidRPr="00390217">
              <w:rPr>
                <w:sz w:val="28"/>
                <w:szCs w:val="28"/>
              </w:rPr>
              <w:t>ЕГ</w:t>
            </w:r>
          </w:p>
        </w:tc>
        <w:tc>
          <w:tcPr>
            <w:tcW w:w="1701" w:type="dxa"/>
            <w:vAlign w:val="center"/>
          </w:tcPr>
          <w:p w:rsidR="006518F2" w:rsidRPr="00EF2835" w:rsidRDefault="006518F2" w:rsidP="00676C1C">
            <w:pPr>
              <w:pStyle w:val="a3"/>
              <w:spacing w:line="360" w:lineRule="auto"/>
              <w:jc w:val="center"/>
              <w:rPr>
                <w:sz w:val="28"/>
                <w:szCs w:val="28"/>
              </w:rPr>
            </w:pPr>
            <w:r w:rsidRPr="00EF2835">
              <w:rPr>
                <w:sz w:val="28"/>
                <w:szCs w:val="28"/>
              </w:rPr>
              <w:t>8,5</w:t>
            </w:r>
          </w:p>
        </w:tc>
        <w:tc>
          <w:tcPr>
            <w:tcW w:w="992" w:type="dxa"/>
            <w:vMerge/>
            <w:vAlign w:val="center"/>
          </w:tcPr>
          <w:p w:rsidR="006518F2" w:rsidRPr="00390217" w:rsidRDefault="006518F2" w:rsidP="00676C1C">
            <w:pPr>
              <w:pStyle w:val="a3"/>
              <w:spacing w:line="360" w:lineRule="auto"/>
              <w:jc w:val="center"/>
              <w:rPr>
                <w:sz w:val="28"/>
                <w:szCs w:val="28"/>
              </w:rPr>
            </w:pPr>
          </w:p>
        </w:tc>
      </w:tr>
    </w:tbl>
    <w:p w:rsidR="006518F2" w:rsidRDefault="006518F2" w:rsidP="006518F2">
      <w:pPr>
        <w:pStyle w:val="a3"/>
        <w:spacing w:line="360" w:lineRule="auto"/>
        <w:ind w:firstLine="709"/>
        <w:jc w:val="center"/>
      </w:pPr>
    </w:p>
    <w:p w:rsidR="006518F2" w:rsidRPr="00EF2835" w:rsidRDefault="006518F2" w:rsidP="006518F2">
      <w:pPr>
        <w:pStyle w:val="a3"/>
        <w:spacing w:line="360" w:lineRule="auto"/>
        <w:ind w:firstLine="709"/>
        <w:jc w:val="both"/>
        <w:rPr>
          <w:sz w:val="28"/>
          <w:szCs w:val="28"/>
        </w:rPr>
      </w:pPr>
      <w:r w:rsidRPr="00EF2835">
        <w:rPr>
          <w:sz w:val="28"/>
          <w:szCs w:val="28"/>
        </w:rPr>
        <w:t>Провівши порівняльний аналіз отриманих результатів первинного тестування між контрольною (КГ) та експериментальною (ЕГ) групами, встановлено наступне:</w:t>
      </w:r>
    </w:p>
    <w:p w:rsidR="006518F2" w:rsidRPr="00EF2835" w:rsidRDefault="006518F2" w:rsidP="006518F2">
      <w:pPr>
        <w:pStyle w:val="a3"/>
        <w:spacing w:line="360" w:lineRule="auto"/>
        <w:ind w:firstLine="709"/>
        <w:jc w:val="both"/>
        <w:rPr>
          <w:sz w:val="28"/>
          <w:szCs w:val="28"/>
        </w:rPr>
      </w:pPr>
      <w:r w:rsidRPr="00EF2835">
        <w:rPr>
          <w:sz w:val="28"/>
          <w:szCs w:val="28"/>
        </w:rPr>
        <w:t>У тесті «Стрибок у довжину з місця» середній результат КГ становив 2,16 м, тоді як ЕГ продемонструвала незначну перевагу з показником 2,17 м. Однак значення p ≤ 0,05 свідчить про відсутність статистично значущих відмінностей між групами, що підтверджує їхню однорідність за рівнем вибухової сили нижніх кінцівок.</w:t>
      </w:r>
    </w:p>
    <w:p w:rsidR="006518F2" w:rsidRPr="00EF2835" w:rsidRDefault="006518F2" w:rsidP="006518F2">
      <w:pPr>
        <w:pStyle w:val="a3"/>
        <w:spacing w:line="360" w:lineRule="auto"/>
        <w:ind w:firstLine="709"/>
        <w:jc w:val="both"/>
        <w:rPr>
          <w:sz w:val="28"/>
          <w:szCs w:val="28"/>
        </w:rPr>
      </w:pPr>
      <w:r w:rsidRPr="00EF2835">
        <w:rPr>
          <w:sz w:val="28"/>
          <w:szCs w:val="28"/>
        </w:rPr>
        <w:t>Показники тесту «Стрибок угору з місця двома ногами» свідчать про аналогічний рівень розвитку стрибкової сили в обох групах: КГ – 31 см, ЕГ – 30 см. Незважаючи на незначне відхилення у значеннях, отримані результати не мають статистичної значущості (p ≤ 0,05), що вказує на рівний рівень спеціальної силової підготовленості спортсменок.</w:t>
      </w:r>
    </w:p>
    <w:p w:rsidR="006518F2" w:rsidRPr="00EF2835" w:rsidRDefault="006518F2" w:rsidP="006518F2">
      <w:pPr>
        <w:pStyle w:val="a3"/>
        <w:spacing w:line="360" w:lineRule="auto"/>
        <w:ind w:firstLine="709"/>
        <w:jc w:val="both"/>
        <w:rPr>
          <w:sz w:val="28"/>
          <w:szCs w:val="28"/>
        </w:rPr>
      </w:pPr>
      <w:r w:rsidRPr="00EF2835">
        <w:rPr>
          <w:sz w:val="28"/>
          <w:szCs w:val="28"/>
        </w:rPr>
        <w:t>У тесті «Біг на 30 метрів», який оцінює рівень швидкісної підготовки, середній результат у КГ склав 4,9 с, тоді як у ЕГ – 4,8 с. Незначна перевага експериментальної групи не є статистично значущою (p ≤ 0,05), що підтверджує аналогічний рівень розвитку швидкісних здібностей волейболісток на початковому етапі дослідження.</w:t>
      </w:r>
    </w:p>
    <w:p w:rsidR="006518F2" w:rsidRPr="00EF2835" w:rsidRDefault="006518F2" w:rsidP="006518F2">
      <w:pPr>
        <w:pStyle w:val="a3"/>
        <w:spacing w:line="360" w:lineRule="auto"/>
        <w:ind w:firstLine="709"/>
        <w:jc w:val="both"/>
        <w:rPr>
          <w:sz w:val="28"/>
          <w:szCs w:val="28"/>
        </w:rPr>
      </w:pPr>
      <w:r w:rsidRPr="00EF2835">
        <w:rPr>
          <w:sz w:val="28"/>
          <w:szCs w:val="28"/>
        </w:rPr>
        <w:t xml:space="preserve">Результати тестування «Човниковий біг 5×6 метрів», що характеризує рівень швидкісної витривалості та координації, показали мінімальну перевагу ЕГ над КГ: 8,8 с проти 8,9 с відповідно. Відсутність статистично значущої різниці (p ≤ 0,05) свідчить про порівнянний рівень розвитку </w:t>
      </w:r>
      <w:proofErr w:type="spellStart"/>
      <w:r w:rsidRPr="00EF2835">
        <w:rPr>
          <w:sz w:val="28"/>
          <w:szCs w:val="28"/>
        </w:rPr>
        <w:t>швидкісно</w:t>
      </w:r>
      <w:proofErr w:type="spellEnd"/>
      <w:r w:rsidRPr="00EF2835">
        <w:rPr>
          <w:sz w:val="28"/>
          <w:szCs w:val="28"/>
        </w:rPr>
        <w:t>-силової витривалості у спортсменок обох груп.</w:t>
      </w:r>
    </w:p>
    <w:p w:rsidR="006518F2" w:rsidRPr="00EF2835" w:rsidRDefault="006518F2" w:rsidP="006518F2">
      <w:pPr>
        <w:pStyle w:val="a3"/>
        <w:spacing w:line="360" w:lineRule="auto"/>
        <w:ind w:firstLine="709"/>
        <w:jc w:val="both"/>
        <w:rPr>
          <w:sz w:val="28"/>
          <w:szCs w:val="28"/>
        </w:rPr>
      </w:pPr>
      <w:r w:rsidRPr="00EF2835">
        <w:rPr>
          <w:sz w:val="28"/>
          <w:szCs w:val="28"/>
        </w:rPr>
        <w:t>У тесті «Нахил уперед із положення стоячи на гімнастичній лаві», що визначає рівень гнучкості, середні значення для обох груп склали 5 см, що свідчить про відсутність відмінностей у розвитку цієї фізичної якості (p ≤ 0,05).</w:t>
      </w:r>
    </w:p>
    <w:p w:rsidR="006518F2" w:rsidRDefault="006518F2" w:rsidP="006518F2">
      <w:pPr>
        <w:pStyle w:val="a3"/>
        <w:spacing w:line="360" w:lineRule="auto"/>
        <w:ind w:firstLine="709"/>
        <w:jc w:val="both"/>
        <w:rPr>
          <w:sz w:val="28"/>
          <w:szCs w:val="28"/>
        </w:rPr>
      </w:pPr>
      <w:r w:rsidRPr="00EF2835">
        <w:rPr>
          <w:sz w:val="28"/>
          <w:szCs w:val="28"/>
        </w:rPr>
        <w:t xml:space="preserve">Результати тесту «Метання набивного м’яча масою 1 кг із-за голови двома руками у положенні стоячи» показали схожі результати у КГ (8,7 м) та </w:t>
      </w:r>
      <w:r w:rsidRPr="00EF2835">
        <w:rPr>
          <w:sz w:val="28"/>
          <w:szCs w:val="28"/>
        </w:rPr>
        <w:lastRenderedPageBreak/>
        <w:t>ЕГ (8,5 м). Значення p ≤ 0,05 підтверджує відсутність статистично значущих розбіжностей, що свідчить про однаковий рівень розвитку вибухової сили верхнього плечового поясу у спортсменок, що наочно підтверджує діаграма (див. рис. 2.1).</w:t>
      </w:r>
    </w:p>
    <w:p w:rsidR="006518F2" w:rsidRPr="00EF2835" w:rsidRDefault="006518F2" w:rsidP="006518F2">
      <w:pPr>
        <w:pStyle w:val="a3"/>
        <w:spacing w:line="360" w:lineRule="auto"/>
        <w:jc w:val="both"/>
        <w:rPr>
          <w:sz w:val="28"/>
          <w:szCs w:val="28"/>
        </w:rPr>
      </w:pPr>
      <w:r>
        <w:rPr>
          <w:noProof/>
          <w:sz w:val="28"/>
          <w:szCs w:val="28"/>
        </w:rPr>
        <w:drawing>
          <wp:inline distT="0" distB="0" distL="0" distR="0" wp14:anchorId="18D9D659" wp14:editId="7800D119">
            <wp:extent cx="5924550" cy="3705225"/>
            <wp:effectExtent l="0" t="0" r="0"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518F2" w:rsidRDefault="006518F2" w:rsidP="006518F2">
      <w:pPr>
        <w:pStyle w:val="a3"/>
        <w:spacing w:line="360" w:lineRule="auto"/>
        <w:ind w:firstLine="709"/>
        <w:jc w:val="both"/>
        <w:rPr>
          <w:sz w:val="28"/>
          <w:szCs w:val="28"/>
        </w:rPr>
      </w:pPr>
      <w:r>
        <w:rPr>
          <w:b/>
          <w:bCs/>
          <w:sz w:val="28"/>
          <w:szCs w:val="28"/>
        </w:rPr>
        <w:t xml:space="preserve">Рис. 2.1. </w:t>
      </w:r>
      <w:r w:rsidRPr="00827EAB">
        <w:rPr>
          <w:b/>
          <w:bCs/>
          <w:sz w:val="28"/>
          <w:szCs w:val="28"/>
        </w:rPr>
        <w:t>Порівняльний аналіз отриманих результатів первинного тестування КГ та ЕГ</w:t>
      </w:r>
    </w:p>
    <w:p w:rsidR="006518F2" w:rsidRDefault="006518F2" w:rsidP="006518F2">
      <w:pPr>
        <w:pStyle w:val="a3"/>
        <w:spacing w:line="360" w:lineRule="auto"/>
        <w:ind w:firstLine="709"/>
        <w:jc w:val="both"/>
        <w:rPr>
          <w:sz w:val="28"/>
          <w:szCs w:val="28"/>
        </w:rPr>
      </w:pPr>
      <w:r w:rsidRPr="00EF2835">
        <w:rPr>
          <w:sz w:val="28"/>
          <w:szCs w:val="28"/>
        </w:rPr>
        <w:t>Таким чином, аналіз отриманих даних підтвердив відсутність суттєвих розбіжностей між контрольної та експериментальної групами за всіма тестами, що свідчить про їхню початкову однорідність та дозволяє обґрунтовано застосовувати експериментальну методику для оцінки її ефективності у подальшому тренувальному процесі.</w:t>
      </w:r>
    </w:p>
    <w:p w:rsidR="006518F2" w:rsidRDefault="006518F2" w:rsidP="006518F2">
      <w:pPr>
        <w:pStyle w:val="a3"/>
        <w:spacing w:line="360" w:lineRule="auto"/>
        <w:ind w:firstLine="709"/>
        <w:jc w:val="both"/>
        <w:rPr>
          <w:sz w:val="28"/>
          <w:szCs w:val="28"/>
        </w:rPr>
      </w:pPr>
      <w:r w:rsidRPr="00BF3286">
        <w:rPr>
          <w:sz w:val="28"/>
          <w:szCs w:val="28"/>
        </w:rPr>
        <w:t xml:space="preserve">Після проведення вихідного тестування учасники обох груп розпочали тренувальний процес відповідно до експериментальних умов, ретельно дотримуючись визначеної методичної програми підготовки. Після завершення експериментального періоду було здійснено повторне тестування з метою об'єктивного аналізу динаміки змін у показниках фізичної підготовленості. Результати контрольної групи було проаналізовано в першу чергу та </w:t>
      </w:r>
      <w:r w:rsidRPr="00BF3286">
        <w:rPr>
          <w:sz w:val="28"/>
          <w:szCs w:val="28"/>
        </w:rPr>
        <w:lastRenderedPageBreak/>
        <w:t xml:space="preserve">відображено у таблиці 2.4, що дозволило провести </w:t>
      </w:r>
      <w:proofErr w:type="spellStart"/>
      <w:r w:rsidRPr="00BF3286">
        <w:rPr>
          <w:sz w:val="28"/>
          <w:szCs w:val="28"/>
        </w:rPr>
        <w:t>міжгрупове</w:t>
      </w:r>
      <w:proofErr w:type="spellEnd"/>
      <w:r w:rsidRPr="00BF3286">
        <w:rPr>
          <w:sz w:val="28"/>
          <w:szCs w:val="28"/>
        </w:rPr>
        <w:t xml:space="preserve"> порівняння та оцінити ефективність запропонованої методики тренувань.</w:t>
      </w:r>
    </w:p>
    <w:p w:rsidR="006518F2" w:rsidRPr="00EB6993" w:rsidRDefault="006518F2" w:rsidP="006518F2">
      <w:pPr>
        <w:pStyle w:val="a3"/>
        <w:spacing w:line="360" w:lineRule="auto"/>
        <w:ind w:firstLine="709"/>
        <w:jc w:val="right"/>
        <w:rPr>
          <w:i/>
          <w:iCs/>
          <w:sz w:val="28"/>
          <w:szCs w:val="28"/>
        </w:rPr>
      </w:pPr>
      <w:r w:rsidRPr="00EB6993">
        <w:rPr>
          <w:i/>
          <w:iCs/>
          <w:sz w:val="28"/>
          <w:szCs w:val="28"/>
        </w:rPr>
        <w:t>Таблиця 2.</w:t>
      </w:r>
      <w:r>
        <w:rPr>
          <w:i/>
          <w:iCs/>
          <w:sz w:val="28"/>
          <w:szCs w:val="28"/>
        </w:rPr>
        <w:t>4</w:t>
      </w:r>
    </w:p>
    <w:p w:rsidR="006518F2" w:rsidRDefault="006518F2" w:rsidP="006518F2">
      <w:pPr>
        <w:pStyle w:val="a3"/>
        <w:spacing w:line="360" w:lineRule="auto"/>
        <w:ind w:firstLine="709"/>
        <w:jc w:val="center"/>
        <w:rPr>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КГ</w:t>
      </w:r>
    </w:p>
    <w:p w:rsidR="006518F2" w:rsidRPr="00EF2835" w:rsidRDefault="006518F2" w:rsidP="006518F2">
      <w:pPr>
        <w:pStyle w:val="a3"/>
        <w:spacing w:line="360" w:lineRule="auto"/>
        <w:ind w:firstLine="709"/>
        <w:jc w:val="both"/>
      </w:pPr>
      <w:r w:rsidRPr="00EF2835">
        <w:t xml:space="preserve"> </w:t>
      </w:r>
    </w:p>
    <w:tbl>
      <w:tblPr>
        <w:tblStyle w:val="a4"/>
        <w:tblW w:w="9351" w:type="dxa"/>
        <w:tblLook w:val="04A0" w:firstRow="1" w:lastRow="0" w:firstColumn="1" w:lastColumn="0" w:noHBand="0" w:noVBand="1"/>
      </w:tblPr>
      <w:tblGrid>
        <w:gridCol w:w="4957"/>
        <w:gridCol w:w="1548"/>
        <w:gridCol w:w="1633"/>
        <w:gridCol w:w="1213"/>
      </w:tblGrid>
      <w:tr w:rsidR="006518F2" w:rsidRPr="00390217" w:rsidTr="00676C1C">
        <w:tc>
          <w:tcPr>
            <w:tcW w:w="4957" w:type="dxa"/>
          </w:tcPr>
          <w:p w:rsidR="006518F2" w:rsidRPr="00390217" w:rsidRDefault="006518F2" w:rsidP="00676C1C">
            <w:pPr>
              <w:spacing w:line="360" w:lineRule="auto"/>
              <w:jc w:val="center"/>
              <w:rPr>
                <w:b/>
                <w:bCs/>
                <w:sz w:val="28"/>
                <w:szCs w:val="28"/>
              </w:rPr>
            </w:pPr>
            <w:r w:rsidRPr="00390217">
              <w:rPr>
                <w:b/>
                <w:bCs/>
                <w:sz w:val="28"/>
                <w:szCs w:val="28"/>
              </w:rPr>
              <w:t>Тестування</w:t>
            </w:r>
          </w:p>
        </w:tc>
        <w:tc>
          <w:tcPr>
            <w:tcW w:w="1548" w:type="dxa"/>
          </w:tcPr>
          <w:p w:rsidR="006518F2" w:rsidRPr="00390217" w:rsidRDefault="006518F2" w:rsidP="00676C1C">
            <w:pPr>
              <w:spacing w:line="360" w:lineRule="auto"/>
              <w:jc w:val="center"/>
              <w:rPr>
                <w:b/>
                <w:bCs/>
                <w:sz w:val="28"/>
                <w:szCs w:val="28"/>
              </w:rPr>
            </w:pPr>
            <w:r w:rsidRPr="00390217">
              <w:rPr>
                <w:b/>
                <w:bCs/>
                <w:sz w:val="28"/>
                <w:szCs w:val="28"/>
              </w:rPr>
              <w:t>Група</w:t>
            </w:r>
          </w:p>
        </w:tc>
        <w:tc>
          <w:tcPr>
            <w:tcW w:w="1633" w:type="dxa"/>
          </w:tcPr>
          <w:p w:rsidR="006518F2" w:rsidRPr="00390217" w:rsidRDefault="006518F2" w:rsidP="00676C1C">
            <w:pPr>
              <w:spacing w:line="360" w:lineRule="auto"/>
              <w:jc w:val="center"/>
              <w:rPr>
                <w:b/>
                <w:bCs/>
                <w:sz w:val="28"/>
                <w:szCs w:val="28"/>
              </w:rPr>
            </w:pPr>
            <w:r w:rsidRPr="00390217">
              <w:rPr>
                <w:b/>
                <w:bCs/>
                <w:sz w:val="28"/>
                <w:szCs w:val="28"/>
              </w:rPr>
              <w:t>Показники</w:t>
            </w:r>
          </w:p>
        </w:tc>
        <w:tc>
          <w:tcPr>
            <w:tcW w:w="1213" w:type="dxa"/>
          </w:tcPr>
          <w:p w:rsidR="006518F2" w:rsidRDefault="006518F2" w:rsidP="00676C1C">
            <w:pPr>
              <w:spacing w:line="360" w:lineRule="auto"/>
              <w:jc w:val="center"/>
              <w:rPr>
                <w:b/>
                <w:bCs/>
                <w:sz w:val="28"/>
                <w:szCs w:val="28"/>
              </w:rPr>
            </w:pPr>
            <w:r>
              <w:rPr>
                <w:b/>
                <w:bCs/>
                <w:sz w:val="28"/>
                <w:szCs w:val="28"/>
              </w:rPr>
              <w:t xml:space="preserve">Різниця </w:t>
            </w:r>
          </w:p>
          <w:p w:rsidR="006518F2" w:rsidRPr="00BF3286" w:rsidRDefault="006518F2" w:rsidP="00676C1C">
            <w:pPr>
              <w:spacing w:line="360" w:lineRule="auto"/>
              <w:jc w:val="center"/>
              <w:rPr>
                <w:b/>
                <w:bCs/>
                <w:sz w:val="28"/>
                <w:szCs w:val="28"/>
              </w:rPr>
            </w:pPr>
            <w:r>
              <w:rPr>
                <w:b/>
                <w:bCs/>
                <w:sz w:val="28"/>
                <w:szCs w:val="28"/>
              </w:rPr>
              <w:t>у %</w:t>
            </w: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 довжину з місця</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BF3286" w:rsidRDefault="006518F2" w:rsidP="00676C1C">
            <w:pPr>
              <w:jc w:val="center"/>
              <w:rPr>
                <w:sz w:val="28"/>
                <w:szCs w:val="28"/>
              </w:rPr>
            </w:pPr>
            <w:r w:rsidRPr="00BF3286">
              <w:rPr>
                <w:sz w:val="28"/>
                <w:szCs w:val="28"/>
              </w:rPr>
              <w:t>2,16</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2%</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BF3286" w:rsidRDefault="006518F2" w:rsidP="00676C1C">
            <w:pPr>
              <w:jc w:val="center"/>
              <w:rPr>
                <w:sz w:val="28"/>
                <w:szCs w:val="28"/>
              </w:rPr>
            </w:pPr>
            <w:r w:rsidRPr="00BF3286">
              <w:rPr>
                <w:sz w:val="28"/>
                <w:szCs w:val="28"/>
              </w:rPr>
              <w:t>2,2</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угору з місця двома ногами</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BF3286" w:rsidRDefault="006518F2" w:rsidP="00676C1C">
            <w:pPr>
              <w:jc w:val="center"/>
              <w:rPr>
                <w:sz w:val="28"/>
                <w:szCs w:val="28"/>
              </w:rPr>
            </w:pPr>
            <w:r w:rsidRPr="00BF3286">
              <w:rPr>
                <w:sz w:val="28"/>
                <w:szCs w:val="28"/>
              </w:rPr>
              <w:t>31</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3%</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BF3286" w:rsidRDefault="006518F2" w:rsidP="00676C1C">
            <w:pPr>
              <w:jc w:val="center"/>
              <w:rPr>
                <w:sz w:val="28"/>
                <w:szCs w:val="28"/>
              </w:rPr>
            </w:pPr>
            <w:r w:rsidRPr="00BF3286">
              <w:rPr>
                <w:sz w:val="28"/>
                <w:szCs w:val="28"/>
              </w:rPr>
              <w:t>32</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Біг на 30 метрів</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BF3286" w:rsidRDefault="006518F2" w:rsidP="00676C1C">
            <w:pPr>
              <w:jc w:val="center"/>
              <w:rPr>
                <w:sz w:val="28"/>
                <w:szCs w:val="28"/>
              </w:rPr>
            </w:pPr>
            <w:r w:rsidRPr="00BF3286">
              <w:rPr>
                <w:sz w:val="28"/>
                <w:szCs w:val="28"/>
              </w:rPr>
              <w:t>4,9</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4%</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BF3286" w:rsidRDefault="006518F2" w:rsidP="00676C1C">
            <w:pPr>
              <w:jc w:val="center"/>
              <w:rPr>
                <w:sz w:val="28"/>
                <w:szCs w:val="28"/>
              </w:rPr>
            </w:pPr>
            <w:r w:rsidRPr="00BF3286">
              <w:rPr>
                <w:sz w:val="28"/>
                <w:szCs w:val="28"/>
              </w:rPr>
              <w:t>4,7</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Човниковий біг 5×6 метрів</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BF3286" w:rsidRDefault="006518F2" w:rsidP="00676C1C">
            <w:pPr>
              <w:jc w:val="center"/>
              <w:rPr>
                <w:sz w:val="28"/>
                <w:szCs w:val="28"/>
              </w:rPr>
            </w:pPr>
            <w:r w:rsidRPr="00BF3286">
              <w:rPr>
                <w:sz w:val="28"/>
                <w:szCs w:val="28"/>
              </w:rPr>
              <w:t>8,9</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2%</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BF3286" w:rsidRDefault="006518F2" w:rsidP="00676C1C">
            <w:pPr>
              <w:jc w:val="center"/>
              <w:rPr>
                <w:sz w:val="28"/>
                <w:szCs w:val="28"/>
              </w:rPr>
            </w:pPr>
            <w:r w:rsidRPr="00BF3286">
              <w:rPr>
                <w:sz w:val="28"/>
                <w:szCs w:val="28"/>
              </w:rPr>
              <w:t>8,7</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Нахил уперед із положення стоячи на гімнастичній лаві</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BF3286" w:rsidRDefault="006518F2" w:rsidP="00676C1C">
            <w:pPr>
              <w:jc w:val="center"/>
              <w:rPr>
                <w:sz w:val="28"/>
                <w:szCs w:val="28"/>
              </w:rPr>
            </w:pPr>
            <w:r w:rsidRPr="00BF3286">
              <w:rPr>
                <w:sz w:val="28"/>
                <w:szCs w:val="28"/>
              </w:rPr>
              <w:t>5</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10%</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BF3286" w:rsidRDefault="006518F2" w:rsidP="00676C1C">
            <w:pPr>
              <w:jc w:val="center"/>
              <w:rPr>
                <w:sz w:val="28"/>
                <w:szCs w:val="28"/>
              </w:rPr>
            </w:pPr>
            <w:r w:rsidRPr="00BF3286">
              <w:rPr>
                <w:sz w:val="28"/>
                <w:szCs w:val="28"/>
              </w:rPr>
              <w:t>5,5</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rPr>
          <w:trHeight w:val="477"/>
        </w:trPr>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Метання набивного м’яча масою 1 кг із-за голови двома руками у положенні стоячи</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BF3286" w:rsidRDefault="006518F2" w:rsidP="00676C1C">
            <w:pPr>
              <w:jc w:val="center"/>
              <w:rPr>
                <w:sz w:val="28"/>
                <w:szCs w:val="28"/>
              </w:rPr>
            </w:pPr>
            <w:r w:rsidRPr="00BF3286">
              <w:rPr>
                <w:sz w:val="28"/>
                <w:szCs w:val="28"/>
              </w:rPr>
              <w:t>8,7</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2%</w:t>
            </w:r>
          </w:p>
        </w:tc>
      </w:tr>
      <w:tr w:rsidR="006518F2" w:rsidRPr="00390217" w:rsidTr="00676C1C">
        <w:tc>
          <w:tcPr>
            <w:tcW w:w="4957" w:type="dxa"/>
            <w:vMerge/>
            <w:vAlign w:val="center"/>
          </w:tcPr>
          <w:p w:rsidR="006518F2" w:rsidRPr="00390217" w:rsidRDefault="006518F2" w:rsidP="00676C1C">
            <w:pPr>
              <w:pStyle w:val="a3"/>
              <w:spacing w:line="360"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BF3286" w:rsidRDefault="006518F2" w:rsidP="00676C1C">
            <w:pPr>
              <w:jc w:val="center"/>
              <w:rPr>
                <w:sz w:val="28"/>
                <w:szCs w:val="28"/>
              </w:rPr>
            </w:pPr>
            <w:r w:rsidRPr="00BF3286">
              <w:rPr>
                <w:sz w:val="28"/>
                <w:szCs w:val="28"/>
              </w:rPr>
              <w:t>8,</w:t>
            </w:r>
            <w:r>
              <w:rPr>
                <w:sz w:val="28"/>
                <w:szCs w:val="28"/>
              </w:rPr>
              <w:t>9</w:t>
            </w:r>
          </w:p>
        </w:tc>
        <w:tc>
          <w:tcPr>
            <w:tcW w:w="1213" w:type="dxa"/>
            <w:vMerge/>
          </w:tcPr>
          <w:p w:rsidR="006518F2" w:rsidRPr="00390217" w:rsidRDefault="006518F2" w:rsidP="00676C1C">
            <w:pPr>
              <w:pStyle w:val="a3"/>
              <w:spacing w:line="360" w:lineRule="auto"/>
              <w:jc w:val="center"/>
              <w:rPr>
                <w:sz w:val="28"/>
                <w:szCs w:val="28"/>
              </w:rPr>
            </w:pPr>
          </w:p>
        </w:tc>
      </w:tr>
    </w:tbl>
    <w:p w:rsidR="006518F2" w:rsidRDefault="006518F2" w:rsidP="006518F2">
      <w:pPr>
        <w:pStyle w:val="a3"/>
        <w:spacing w:line="360" w:lineRule="auto"/>
        <w:ind w:firstLine="709"/>
        <w:jc w:val="both"/>
      </w:pPr>
    </w:p>
    <w:p w:rsidR="006518F2" w:rsidRPr="00EB6993" w:rsidRDefault="006518F2" w:rsidP="006518F2">
      <w:pPr>
        <w:pStyle w:val="a3"/>
        <w:spacing w:line="360" w:lineRule="auto"/>
        <w:ind w:firstLine="709"/>
        <w:jc w:val="both"/>
        <w:rPr>
          <w:sz w:val="28"/>
          <w:szCs w:val="28"/>
        </w:rPr>
      </w:pPr>
      <w:r w:rsidRPr="00EB6993">
        <w:rPr>
          <w:sz w:val="28"/>
          <w:szCs w:val="28"/>
        </w:rPr>
        <w:t>Порівняльний аналіз статистично оброблених результатів первинного та повторного тестування підтвердив позитивну динаміку змін у всіх досліджуваних показниках контрольної групи (КГ) після завершення експериментального періоду. Отримані результати свідчать про ефективність застосованої методики тренувань та її позитивний вплив на розвиток фізичних якостей спортсменок.</w:t>
      </w:r>
    </w:p>
    <w:p w:rsidR="006518F2" w:rsidRPr="00EB6993" w:rsidRDefault="006518F2" w:rsidP="006518F2">
      <w:pPr>
        <w:pStyle w:val="a3"/>
        <w:spacing w:line="360" w:lineRule="auto"/>
        <w:ind w:firstLine="709"/>
        <w:jc w:val="both"/>
        <w:rPr>
          <w:sz w:val="28"/>
          <w:szCs w:val="28"/>
        </w:rPr>
      </w:pPr>
      <w:r w:rsidRPr="00EB6993">
        <w:rPr>
          <w:sz w:val="28"/>
          <w:szCs w:val="28"/>
        </w:rPr>
        <w:t xml:space="preserve">У тесті «Стрибок у довжину з місця» середній показник КГ до експерименту становив 2,16 м, тоді як після завершення програми підготовки </w:t>
      </w:r>
      <w:r w:rsidRPr="00EB6993">
        <w:rPr>
          <w:sz w:val="28"/>
          <w:szCs w:val="28"/>
        </w:rPr>
        <w:lastRenderedPageBreak/>
        <w:t>зріс до 2,2 м, що свідчить про приріст у 2%. Поліпшення цього показника вказує на позитивну динаміку у розвитку вибухової сили нижніх кінцівок.</w:t>
      </w:r>
    </w:p>
    <w:p w:rsidR="006518F2" w:rsidRPr="00EB6993" w:rsidRDefault="006518F2" w:rsidP="006518F2">
      <w:pPr>
        <w:pStyle w:val="a3"/>
        <w:spacing w:line="360" w:lineRule="auto"/>
        <w:ind w:firstLine="709"/>
        <w:jc w:val="both"/>
        <w:rPr>
          <w:sz w:val="28"/>
          <w:szCs w:val="28"/>
        </w:rPr>
      </w:pPr>
      <w:r w:rsidRPr="00EB6993">
        <w:rPr>
          <w:sz w:val="28"/>
          <w:szCs w:val="28"/>
        </w:rPr>
        <w:t>Результати тесту «Стрибок угору з місця двома ногами» також продемонстрували покращення: початкове значення 31 см збільшилося до 32 см, що відповідає приросту у 3%. Це вказує на підвищення стрибкової потужності та сили м’язів ніг спортсменок.</w:t>
      </w:r>
    </w:p>
    <w:p w:rsidR="006518F2" w:rsidRPr="00EB6993" w:rsidRDefault="006518F2" w:rsidP="006518F2">
      <w:pPr>
        <w:pStyle w:val="a3"/>
        <w:spacing w:line="360" w:lineRule="auto"/>
        <w:ind w:firstLine="709"/>
        <w:jc w:val="both"/>
        <w:rPr>
          <w:sz w:val="28"/>
          <w:szCs w:val="28"/>
        </w:rPr>
      </w:pPr>
      <w:r w:rsidRPr="00EB6993">
        <w:rPr>
          <w:sz w:val="28"/>
          <w:szCs w:val="28"/>
        </w:rPr>
        <w:t>У тесті «Біг на 30 метрів», який характеризує швидкісну підготовку, контрольна група покращила свої результати з 4,9 с до 4,7 с (+4%). Така динаміка свідчить про позитивний вплив застосованої методики на розвиток швидкісних якостей волейболісток.</w:t>
      </w:r>
    </w:p>
    <w:p w:rsidR="006518F2" w:rsidRPr="00EB6993" w:rsidRDefault="006518F2" w:rsidP="006518F2">
      <w:pPr>
        <w:pStyle w:val="a3"/>
        <w:spacing w:line="360" w:lineRule="auto"/>
        <w:ind w:firstLine="709"/>
        <w:jc w:val="both"/>
        <w:rPr>
          <w:sz w:val="28"/>
          <w:szCs w:val="28"/>
        </w:rPr>
      </w:pPr>
      <w:r w:rsidRPr="00EB6993">
        <w:rPr>
          <w:sz w:val="28"/>
          <w:szCs w:val="28"/>
        </w:rPr>
        <w:t>Показники «Човникового бігу 5×6 метрів», що визначає рівень швидкісної витривалості та координації, покращилися на 2%: з 8,9 с до 8,7 с. Незважаючи на незначний приріст, позитивна динаміка вказує на поступове покращення здатності до швидких змін напрямку руху та адаптацію до навантажень.</w:t>
      </w:r>
    </w:p>
    <w:p w:rsidR="006518F2" w:rsidRPr="00EB6993" w:rsidRDefault="006518F2" w:rsidP="006518F2">
      <w:pPr>
        <w:pStyle w:val="a3"/>
        <w:spacing w:line="360" w:lineRule="auto"/>
        <w:ind w:firstLine="709"/>
        <w:jc w:val="both"/>
        <w:rPr>
          <w:sz w:val="28"/>
          <w:szCs w:val="28"/>
        </w:rPr>
      </w:pPr>
      <w:r w:rsidRPr="00EB6993">
        <w:rPr>
          <w:sz w:val="28"/>
          <w:szCs w:val="28"/>
        </w:rPr>
        <w:t>Відчутне покращення спостерігається у тесті «Нахил уперед із положення стоячи на гімнастичній лаві», де середній результат зріс із 5 см до 5,5 см, що становить 10% приросту. Це вказує на значне покращення рівня гнучкості спортсменок, що є важливим показником у волейболі.</w:t>
      </w:r>
    </w:p>
    <w:p w:rsidR="006518F2" w:rsidRPr="00EB6993" w:rsidRDefault="006518F2" w:rsidP="006518F2">
      <w:pPr>
        <w:pStyle w:val="a3"/>
        <w:spacing w:line="360" w:lineRule="auto"/>
        <w:ind w:firstLine="709"/>
        <w:jc w:val="both"/>
        <w:rPr>
          <w:sz w:val="28"/>
          <w:szCs w:val="28"/>
        </w:rPr>
      </w:pPr>
      <w:r w:rsidRPr="00EB6993">
        <w:rPr>
          <w:sz w:val="28"/>
          <w:szCs w:val="28"/>
        </w:rPr>
        <w:t>У тесті «Метання набивного м’яча масою 1 кг із-за голови двома руками», який оцінює рівень вибухової сили верхнього плечового поясу, показники КГ покращилися з 8,7 м до 8,9 м, що відповідає приросту у 2%.</w:t>
      </w:r>
    </w:p>
    <w:p w:rsidR="006518F2" w:rsidRDefault="006518F2" w:rsidP="006518F2">
      <w:pPr>
        <w:pStyle w:val="a3"/>
        <w:spacing w:line="360" w:lineRule="auto"/>
        <w:ind w:firstLine="709"/>
        <w:jc w:val="both"/>
        <w:rPr>
          <w:sz w:val="28"/>
          <w:szCs w:val="28"/>
        </w:rPr>
      </w:pPr>
      <w:r w:rsidRPr="00EB6993">
        <w:rPr>
          <w:sz w:val="28"/>
          <w:szCs w:val="28"/>
        </w:rPr>
        <w:t xml:space="preserve">Таким чином, результати контрольної групи засвідчили поступове покращення фізичних якостей спортсменок після </w:t>
      </w:r>
      <w:proofErr w:type="spellStart"/>
      <w:r>
        <w:rPr>
          <w:sz w:val="28"/>
          <w:szCs w:val="28"/>
        </w:rPr>
        <w:t>експеременту</w:t>
      </w:r>
      <w:proofErr w:type="spellEnd"/>
      <w:r w:rsidRPr="00EB6993">
        <w:rPr>
          <w:sz w:val="28"/>
          <w:szCs w:val="28"/>
        </w:rPr>
        <w:t>. Зокрема, найбільші позитивні зміни спостерігалися у розвитку гнучкості (10% приросту) та швидкісних характеристик (4% приросту у тесті «Біг на 30 метрів»). Отримані дані дозволяють зробити висновок про ефективність традиційного підходу до тренувального процесу та його сприятливий вплив на підготовку волейболісток</w:t>
      </w:r>
      <w:r>
        <w:rPr>
          <w:sz w:val="28"/>
          <w:szCs w:val="28"/>
        </w:rPr>
        <w:t xml:space="preserve">, </w:t>
      </w:r>
      <w:r w:rsidRPr="009656BC">
        <w:rPr>
          <w:sz w:val="28"/>
          <w:szCs w:val="28"/>
        </w:rPr>
        <w:t>що також наочно демонструє відповідна діаграма (див. рис. 2.</w:t>
      </w:r>
      <w:r>
        <w:rPr>
          <w:sz w:val="28"/>
          <w:szCs w:val="28"/>
        </w:rPr>
        <w:t>2</w:t>
      </w:r>
      <w:r w:rsidRPr="009656BC">
        <w:rPr>
          <w:sz w:val="28"/>
          <w:szCs w:val="28"/>
        </w:rPr>
        <w:t>).</w:t>
      </w:r>
    </w:p>
    <w:p w:rsidR="006518F2" w:rsidRDefault="006518F2" w:rsidP="006518F2">
      <w:pPr>
        <w:pStyle w:val="a3"/>
        <w:spacing w:line="360" w:lineRule="auto"/>
        <w:jc w:val="both"/>
        <w:rPr>
          <w:sz w:val="28"/>
          <w:szCs w:val="28"/>
        </w:rPr>
      </w:pPr>
      <w:r>
        <w:rPr>
          <w:noProof/>
          <w:sz w:val="28"/>
          <w:szCs w:val="28"/>
        </w:rPr>
        <w:lastRenderedPageBreak/>
        <w:drawing>
          <wp:inline distT="0" distB="0" distL="0" distR="0" wp14:anchorId="526291D5" wp14:editId="2A818BFF">
            <wp:extent cx="5924550" cy="38481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518F2" w:rsidRPr="00EB6993" w:rsidRDefault="006518F2" w:rsidP="006518F2">
      <w:pPr>
        <w:pStyle w:val="a3"/>
        <w:spacing w:line="360" w:lineRule="auto"/>
        <w:ind w:firstLine="709"/>
        <w:jc w:val="both"/>
        <w:rPr>
          <w:sz w:val="28"/>
          <w:szCs w:val="28"/>
        </w:rPr>
      </w:pPr>
      <w:r>
        <w:rPr>
          <w:b/>
          <w:bCs/>
          <w:sz w:val="28"/>
          <w:szCs w:val="28"/>
        </w:rPr>
        <w:t xml:space="preserve">Рис. 2.2.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КГ</w:t>
      </w:r>
    </w:p>
    <w:p w:rsidR="006518F2" w:rsidRDefault="006518F2" w:rsidP="006518F2">
      <w:pPr>
        <w:pStyle w:val="a3"/>
        <w:spacing w:line="360" w:lineRule="auto"/>
        <w:ind w:firstLine="709"/>
        <w:jc w:val="both"/>
        <w:rPr>
          <w:sz w:val="28"/>
          <w:szCs w:val="28"/>
        </w:rPr>
      </w:pPr>
      <w:r w:rsidRPr="009B391E">
        <w:rPr>
          <w:sz w:val="28"/>
          <w:szCs w:val="28"/>
        </w:rPr>
        <w:t>Наступний етап аналізу зосереджений на детальному розгляді показників експериментальної групи, результати якої наведено в таблиц</w:t>
      </w:r>
      <w:r>
        <w:rPr>
          <w:sz w:val="28"/>
          <w:szCs w:val="28"/>
        </w:rPr>
        <w:t>і 2.5</w:t>
      </w:r>
      <w:r w:rsidRPr="009B391E">
        <w:rPr>
          <w:sz w:val="28"/>
          <w:szCs w:val="28"/>
        </w:rPr>
        <w:t>.</w:t>
      </w:r>
    </w:p>
    <w:p w:rsidR="006518F2" w:rsidRDefault="006518F2" w:rsidP="006518F2">
      <w:pPr>
        <w:pStyle w:val="a3"/>
        <w:spacing w:line="360" w:lineRule="auto"/>
        <w:ind w:firstLine="709"/>
        <w:jc w:val="right"/>
        <w:rPr>
          <w:b/>
          <w:bCs/>
          <w:sz w:val="28"/>
          <w:szCs w:val="28"/>
        </w:rPr>
      </w:pPr>
      <w:r>
        <w:rPr>
          <w:b/>
          <w:bCs/>
          <w:sz w:val="28"/>
          <w:szCs w:val="28"/>
        </w:rPr>
        <w:t>Таблиця 2.5</w:t>
      </w:r>
    </w:p>
    <w:p w:rsidR="006518F2" w:rsidRDefault="006518F2" w:rsidP="006518F2">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ЕГ</w:t>
      </w:r>
    </w:p>
    <w:tbl>
      <w:tblPr>
        <w:tblStyle w:val="a4"/>
        <w:tblW w:w="9351" w:type="dxa"/>
        <w:tblLook w:val="04A0" w:firstRow="1" w:lastRow="0" w:firstColumn="1" w:lastColumn="0" w:noHBand="0" w:noVBand="1"/>
      </w:tblPr>
      <w:tblGrid>
        <w:gridCol w:w="4957"/>
        <w:gridCol w:w="1548"/>
        <w:gridCol w:w="1633"/>
        <w:gridCol w:w="1213"/>
      </w:tblGrid>
      <w:tr w:rsidR="006518F2" w:rsidRPr="00390217" w:rsidTr="00676C1C">
        <w:trPr>
          <w:trHeight w:val="1010"/>
        </w:trPr>
        <w:tc>
          <w:tcPr>
            <w:tcW w:w="4957" w:type="dxa"/>
          </w:tcPr>
          <w:p w:rsidR="006518F2" w:rsidRPr="00390217" w:rsidRDefault="006518F2" w:rsidP="00676C1C">
            <w:pPr>
              <w:spacing w:line="360" w:lineRule="auto"/>
              <w:jc w:val="center"/>
              <w:rPr>
                <w:b/>
                <w:bCs/>
                <w:sz w:val="28"/>
                <w:szCs w:val="28"/>
              </w:rPr>
            </w:pPr>
            <w:r w:rsidRPr="00390217">
              <w:rPr>
                <w:b/>
                <w:bCs/>
                <w:sz w:val="28"/>
                <w:szCs w:val="28"/>
              </w:rPr>
              <w:t>Тестування</w:t>
            </w:r>
          </w:p>
        </w:tc>
        <w:tc>
          <w:tcPr>
            <w:tcW w:w="1548" w:type="dxa"/>
          </w:tcPr>
          <w:p w:rsidR="006518F2" w:rsidRPr="00390217" w:rsidRDefault="006518F2" w:rsidP="00676C1C">
            <w:pPr>
              <w:spacing w:line="360" w:lineRule="auto"/>
              <w:jc w:val="center"/>
              <w:rPr>
                <w:b/>
                <w:bCs/>
                <w:sz w:val="28"/>
                <w:szCs w:val="28"/>
              </w:rPr>
            </w:pPr>
            <w:r w:rsidRPr="00390217">
              <w:rPr>
                <w:b/>
                <w:bCs/>
                <w:sz w:val="28"/>
                <w:szCs w:val="28"/>
              </w:rPr>
              <w:t>Група</w:t>
            </w:r>
          </w:p>
        </w:tc>
        <w:tc>
          <w:tcPr>
            <w:tcW w:w="1633" w:type="dxa"/>
          </w:tcPr>
          <w:p w:rsidR="006518F2" w:rsidRPr="00390217" w:rsidRDefault="006518F2" w:rsidP="00676C1C">
            <w:pPr>
              <w:spacing w:line="360" w:lineRule="auto"/>
              <w:jc w:val="center"/>
              <w:rPr>
                <w:b/>
                <w:bCs/>
                <w:sz w:val="28"/>
                <w:szCs w:val="28"/>
              </w:rPr>
            </w:pPr>
            <w:r w:rsidRPr="00390217">
              <w:rPr>
                <w:b/>
                <w:bCs/>
                <w:sz w:val="28"/>
                <w:szCs w:val="28"/>
              </w:rPr>
              <w:t>Показники</w:t>
            </w:r>
          </w:p>
        </w:tc>
        <w:tc>
          <w:tcPr>
            <w:tcW w:w="1213" w:type="dxa"/>
          </w:tcPr>
          <w:p w:rsidR="006518F2" w:rsidRDefault="006518F2" w:rsidP="00676C1C">
            <w:pPr>
              <w:spacing w:line="360" w:lineRule="auto"/>
              <w:jc w:val="center"/>
              <w:rPr>
                <w:b/>
                <w:bCs/>
                <w:sz w:val="28"/>
                <w:szCs w:val="28"/>
              </w:rPr>
            </w:pPr>
            <w:r>
              <w:rPr>
                <w:b/>
                <w:bCs/>
                <w:sz w:val="28"/>
                <w:szCs w:val="28"/>
              </w:rPr>
              <w:t xml:space="preserve">Різниця </w:t>
            </w:r>
          </w:p>
          <w:p w:rsidR="006518F2" w:rsidRPr="00BF3286" w:rsidRDefault="006518F2" w:rsidP="00676C1C">
            <w:pPr>
              <w:spacing w:line="360" w:lineRule="auto"/>
              <w:jc w:val="center"/>
              <w:rPr>
                <w:b/>
                <w:bCs/>
                <w:sz w:val="28"/>
                <w:szCs w:val="28"/>
              </w:rPr>
            </w:pPr>
            <w:r>
              <w:rPr>
                <w:b/>
                <w:bCs/>
                <w:sz w:val="28"/>
                <w:szCs w:val="28"/>
              </w:rPr>
              <w:t>у %</w:t>
            </w: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 довжину з місця</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871506" w:rsidRDefault="006518F2" w:rsidP="00676C1C">
            <w:pPr>
              <w:spacing w:line="360" w:lineRule="auto"/>
              <w:jc w:val="center"/>
              <w:rPr>
                <w:color w:val="000000"/>
                <w:sz w:val="28"/>
                <w:szCs w:val="28"/>
              </w:rPr>
            </w:pPr>
            <w:r w:rsidRPr="00871506">
              <w:rPr>
                <w:sz w:val="28"/>
                <w:szCs w:val="28"/>
              </w:rPr>
              <w:t>2,17</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4%</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871506" w:rsidRDefault="006518F2" w:rsidP="00676C1C">
            <w:pPr>
              <w:spacing w:line="360" w:lineRule="auto"/>
              <w:jc w:val="center"/>
              <w:rPr>
                <w:color w:val="000000"/>
                <w:sz w:val="28"/>
                <w:szCs w:val="28"/>
              </w:rPr>
            </w:pPr>
            <w:r w:rsidRPr="00871506">
              <w:rPr>
                <w:sz w:val="28"/>
                <w:szCs w:val="28"/>
              </w:rPr>
              <w:t>2,26</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угору з місця двома ногами</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871506" w:rsidRDefault="006518F2" w:rsidP="00676C1C">
            <w:pPr>
              <w:spacing w:line="360" w:lineRule="auto"/>
              <w:jc w:val="center"/>
              <w:rPr>
                <w:color w:val="000000"/>
                <w:sz w:val="28"/>
                <w:szCs w:val="28"/>
              </w:rPr>
            </w:pPr>
            <w:r w:rsidRPr="00871506">
              <w:rPr>
                <w:sz w:val="28"/>
                <w:szCs w:val="28"/>
              </w:rPr>
              <w:t>30</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27%</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871506" w:rsidRDefault="006518F2" w:rsidP="00676C1C">
            <w:pPr>
              <w:spacing w:line="360" w:lineRule="auto"/>
              <w:jc w:val="center"/>
              <w:rPr>
                <w:color w:val="000000"/>
                <w:sz w:val="28"/>
                <w:szCs w:val="28"/>
              </w:rPr>
            </w:pPr>
            <w:r w:rsidRPr="00871506">
              <w:rPr>
                <w:sz w:val="28"/>
                <w:szCs w:val="28"/>
              </w:rPr>
              <w:t>38</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Біг на 30 метрів</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871506" w:rsidRDefault="006518F2" w:rsidP="00676C1C">
            <w:pPr>
              <w:spacing w:line="360" w:lineRule="auto"/>
              <w:jc w:val="center"/>
              <w:rPr>
                <w:color w:val="000000"/>
                <w:sz w:val="28"/>
                <w:szCs w:val="28"/>
              </w:rPr>
            </w:pPr>
            <w:r w:rsidRPr="00871506">
              <w:rPr>
                <w:sz w:val="28"/>
                <w:szCs w:val="28"/>
              </w:rPr>
              <w:t>4,8</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4%</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871506" w:rsidRDefault="006518F2" w:rsidP="00676C1C">
            <w:pPr>
              <w:spacing w:line="360" w:lineRule="auto"/>
              <w:jc w:val="center"/>
              <w:rPr>
                <w:color w:val="000000"/>
                <w:sz w:val="28"/>
                <w:szCs w:val="28"/>
              </w:rPr>
            </w:pPr>
            <w:r w:rsidRPr="00871506">
              <w:rPr>
                <w:sz w:val="28"/>
                <w:szCs w:val="28"/>
              </w:rPr>
              <w:t>4,6</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Човниковий біг 5×6 метрів</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871506" w:rsidRDefault="006518F2" w:rsidP="00676C1C">
            <w:pPr>
              <w:spacing w:line="360" w:lineRule="auto"/>
              <w:jc w:val="center"/>
              <w:rPr>
                <w:color w:val="000000"/>
                <w:sz w:val="28"/>
                <w:szCs w:val="28"/>
              </w:rPr>
            </w:pPr>
            <w:r w:rsidRPr="00871506">
              <w:rPr>
                <w:sz w:val="28"/>
                <w:szCs w:val="28"/>
              </w:rPr>
              <w:t>8,8</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3%</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871506" w:rsidRDefault="006518F2" w:rsidP="00676C1C">
            <w:pPr>
              <w:pStyle w:val="a3"/>
              <w:spacing w:line="360" w:lineRule="auto"/>
              <w:jc w:val="center"/>
              <w:rPr>
                <w:sz w:val="28"/>
                <w:szCs w:val="28"/>
              </w:rPr>
            </w:pPr>
            <w:r w:rsidRPr="00871506">
              <w:rPr>
                <w:sz w:val="28"/>
                <w:szCs w:val="28"/>
              </w:rPr>
              <w:t>8,5</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Нахил уперед із положення стоячи на гімнастичній лаві</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871506" w:rsidRDefault="006518F2" w:rsidP="00676C1C">
            <w:pPr>
              <w:pStyle w:val="a3"/>
              <w:spacing w:line="360" w:lineRule="auto"/>
              <w:jc w:val="center"/>
              <w:rPr>
                <w:sz w:val="28"/>
                <w:szCs w:val="28"/>
              </w:rPr>
            </w:pPr>
            <w:r w:rsidRPr="00871506">
              <w:rPr>
                <w:sz w:val="28"/>
                <w:szCs w:val="28"/>
              </w:rPr>
              <w:t>5</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20%</w:t>
            </w:r>
          </w:p>
        </w:tc>
      </w:tr>
      <w:tr w:rsidR="006518F2" w:rsidRPr="00390217" w:rsidTr="00676C1C">
        <w:tc>
          <w:tcPr>
            <w:tcW w:w="4957" w:type="dxa"/>
            <w:vMerge/>
            <w:vAlign w:val="center"/>
          </w:tcPr>
          <w:p w:rsidR="006518F2" w:rsidRPr="00390217" w:rsidRDefault="006518F2" w:rsidP="00676C1C">
            <w:pPr>
              <w:pStyle w:val="a3"/>
              <w:spacing w:line="276"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871506" w:rsidRDefault="006518F2" w:rsidP="00676C1C">
            <w:pPr>
              <w:pStyle w:val="a3"/>
              <w:spacing w:line="360" w:lineRule="auto"/>
              <w:jc w:val="center"/>
              <w:rPr>
                <w:sz w:val="28"/>
                <w:szCs w:val="28"/>
              </w:rPr>
            </w:pPr>
            <w:r>
              <w:rPr>
                <w:sz w:val="28"/>
                <w:szCs w:val="28"/>
              </w:rPr>
              <w:t>6</w:t>
            </w:r>
          </w:p>
        </w:tc>
        <w:tc>
          <w:tcPr>
            <w:tcW w:w="1213" w:type="dxa"/>
            <w:vMerge/>
            <w:vAlign w:val="center"/>
          </w:tcPr>
          <w:p w:rsidR="006518F2" w:rsidRPr="00390217" w:rsidRDefault="006518F2" w:rsidP="00676C1C">
            <w:pPr>
              <w:pStyle w:val="a3"/>
              <w:spacing w:line="360" w:lineRule="auto"/>
              <w:jc w:val="center"/>
              <w:rPr>
                <w:sz w:val="28"/>
                <w:szCs w:val="28"/>
              </w:rPr>
            </w:pPr>
          </w:p>
        </w:tc>
      </w:tr>
      <w:tr w:rsidR="006518F2" w:rsidRPr="00390217" w:rsidTr="00676C1C">
        <w:trPr>
          <w:trHeight w:val="477"/>
        </w:trPr>
        <w:tc>
          <w:tcPr>
            <w:tcW w:w="4957" w:type="dxa"/>
            <w:vMerge w:val="restart"/>
            <w:vAlign w:val="center"/>
          </w:tcPr>
          <w:p w:rsidR="006518F2" w:rsidRPr="00390217" w:rsidRDefault="006518F2" w:rsidP="00676C1C">
            <w:pPr>
              <w:pStyle w:val="a3"/>
              <w:spacing w:line="276" w:lineRule="auto"/>
              <w:rPr>
                <w:sz w:val="28"/>
                <w:szCs w:val="28"/>
              </w:rPr>
            </w:pPr>
            <w:r w:rsidRPr="00D73319">
              <w:rPr>
                <w:sz w:val="28"/>
                <w:szCs w:val="28"/>
              </w:rPr>
              <w:t>Метання набивного м’яча масою 1 кг із-за голови двома руками у положенні стоячи</w:t>
            </w: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До </w:t>
            </w:r>
          </w:p>
        </w:tc>
        <w:tc>
          <w:tcPr>
            <w:tcW w:w="1633" w:type="dxa"/>
            <w:vAlign w:val="center"/>
          </w:tcPr>
          <w:p w:rsidR="006518F2" w:rsidRPr="00871506" w:rsidRDefault="006518F2" w:rsidP="00676C1C">
            <w:pPr>
              <w:pStyle w:val="a3"/>
              <w:spacing w:line="360" w:lineRule="auto"/>
              <w:jc w:val="center"/>
              <w:rPr>
                <w:sz w:val="28"/>
                <w:szCs w:val="28"/>
              </w:rPr>
            </w:pPr>
            <w:r w:rsidRPr="00871506">
              <w:rPr>
                <w:sz w:val="28"/>
                <w:szCs w:val="28"/>
              </w:rPr>
              <w:t>8,5</w:t>
            </w:r>
          </w:p>
        </w:tc>
        <w:tc>
          <w:tcPr>
            <w:tcW w:w="1213" w:type="dxa"/>
            <w:vMerge w:val="restart"/>
            <w:vAlign w:val="center"/>
          </w:tcPr>
          <w:p w:rsidR="006518F2" w:rsidRPr="00390217" w:rsidRDefault="006518F2" w:rsidP="00676C1C">
            <w:pPr>
              <w:pStyle w:val="a3"/>
              <w:spacing w:line="360" w:lineRule="auto"/>
              <w:jc w:val="center"/>
              <w:rPr>
                <w:sz w:val="28"/>
                <w:szCs w:val="28"/>
              </w:rPr>
            </w:pPr>
            <w:r>
              <w:rPr>
                <w:sz w:val="28"/>
                <w:szCs w:val="28"/>
              </w:rPr>
              <w:t>21%</w:t>
            </w:r>
          </w:p>
        </w:tc>
      </w:tr>
      <w:tr w:rsidR="006518F2" w:rsidRPr="00390217" w:rsidTr="00676C1C">
        <w:tc>
          <w:tcPr>
            <w:tcW w:w="4957" w:type="dxa"/>
            <w:vMerge/>
            <w:vAlign w:val="center"/>
          </w:tcPr>
          <w:p w:rsidR="006518F2" w:rsidRPr="00390217" w:rsidRDefault="006518F2" w:rsidP="00676C1C">
            <w:pPr>
              <w:pStyle w:val="a3"/>
              <w:spacing w:line="360" w:lineRule="auto"/>
              <w:rPr>
                <w:sz w:val="28"/>
                <w:szCs w:val="28"/>
              </w:rPr>
            </w:pPr>
          </w:p>
        </w:tc>
        <w:tc>
          <w:tcPr>
            <w:tcW w:w="1548" w:type="dxa"/>
            <w:vAlign w:val="center"/>
          </w:tcPr>
          <w:p w:rsidR="006518F2" w:rsidRPr="00390217" w:rsidRDefault="006518F2" w:rsidP="00676C1C">
            <w:pPr>
              <w:pStyle w:val="a3"/>
              <w:spacing w:line="360" w:lineRule="auto"/>
              <w:jc w:val="center"/>
              <w:rPr>
                <w:sz w:val="28"/>
                <w:szCs w:val="28"/>
              </w:rPr>
            </w:pPr>
            <w:r>
              <w:rPr>
                <w:sz w:val="28"/>
                <w:szCs w:val="28"/>
              </w:rPr>
              <w:t xml:space="preserve">Після </w:t>
            </w:r>
          </w:p>
        </w:tc>
        <w:tc>
          <w:tcPr>
            <w:tcW w:w="1633" w:type="dxa"/>
            <w:vAlign w:val="center"/>
          </w:tcPr>
          <w:p w:rsidR="006518F2" w:rsidRPr="00871506" w:rsidRDefault="006518F2" w:rsidP="00676C1C">
            <w:pPr>
              <w:pStyle w:val="a3"/>
              <w:spacing w:line="360" w:lineRule="auto"/>
              <w:jc w:val="center"/>
              <w:rPr>
                <w:sz w:val="28"/>
                <w:szCs w:val="28"/>
              </w:rPr>
            </w:pPr>
            <w:r w:rsidRPr="00871506">
              <w:rPr>
                <w:sz w:val="28"/>
                <w:szCs w:val="28"/>
              </w:rPr>
              <w:t>10,3</w:t>
            </w:r>
          </w:p>
        </w:tc>
        <w:tc>
          <w:tcPr>
            <w:tcW w:w="1213" w:type="dxa"/>
            <w:vMerge/>
          </w:tcPr>
          <w:p w:rsidR="006518F2" w:rsidRPr="00390217" w:rsidRDefault="006518F2" w:rsidP="00676C1C">
            <w:pPr>
              <w:pStyle w:val="a3"/>
              <w:spacing w:line="360" w:lineRule="auto"/>
              <w:jc w:val="center"/>
              <w:rPr>
                <w:sz w:val="28"/>
                <w:szCs w:val="28"/>
              </w:rPr>
            </w:pPr>
          </w:p>
        </w:tc>
      </w:tr>
    </w:tbl>
    <w:p w:rsidR="006518F2" w:rsidRDefault="006518F2" w:rsidP="006518F2">
      <w:pPr>
        <w:pStyle w:val="a3"/>
        <w:spacing w:line="360" w:lineRule="auto"/>
        <w:ind w:firstLine="709"/>
        <w:jc w:val="both"/>
      </w:pPr>
    </w:p>
    <w:p w:rsidR="006518F2" w:rsidRPr="008264D8" w:rsidRDefault="006518F2" w:rsidP="006518F2">
      <w:pPr>
        <w:pStyle w:val="a3"/>
        <w:spacing w:line="360" w:lineRule="auto"/>
        <w:ind w:firstLine="709"/>
        <w:jc w:val="both"/>
        <w:rPr>
          <w:sz w:val="28"/>
          <w:szCs w:val="28"/>
        </w:rPr>
      </w:pPr>
      <w:r w:rsidRPr="008264D8">
        <w:rPr>
          <w:sz w:val="28"/>
          <w:szCs w:val="28"/>
        </w:rPr>
        <w:t>Проведений порівняльний аналіз отриманих результатів тестування до та після експериментального етапу засвідчив суттєві позитивні зміни у фізичній підготовленості учасниць експериментальної групи (ЕГ). Виявлені покращення в усіх досліджуваних показниках підтверджують ефективність запропонованої методики тренувань та її значний вплив на розвиток фізичних якостей спортсменок.</w:t>
      </w:r>
    </w:p>
    <w:p w:rsidR="006518F2" w:rsidRPr="008264D8" w:rsidRDefault="006518F2" w:rsidP="006518F2">
      <w:pPr>
        <w:pStyle w:val="a3"/>
        <w:spacing w:line="360" w:lineRule="auto"/>
        <w:ind w:firstLine="709"/>
        <w:jc w:val="both"/>
        <w:rPr>
          <w:sz w:val="28"/>
          <w:szCs w:val="28"/>
        </w:rPr>
      </w:pPr>
      <w:r w:rsidRPr="008264D8">
        <w:rPr>
          <w:sz w:val="28"/>
          <w:szCs w:val="28"/>
        </w:rPr>
        <w:t>У тесті «Стрибок у довжину з місця» середній показник експериментальної групи до початку експерименту становив 2,17 м, тоді як після завершення тренувального циклу зріс до 2,26 м, що свідчить про приріст у 4%. Таке покращення підтверджує позитивний вплив методики на розвиток вибухової сили нижніх кінцівок.</w:t>
      </w:r>
    </w:p>
    <w:p w:rsidR="006518F2" w:rsidRPr="008264D8" w:rsidRDefault="006518F2" w:rsidP="006518F2">
      <w:pPr>
        <w:pStyle w:val="a3"/>
        <w:spacing w:line="360" w:lineRule="auto"/>
        <w:ind w:firstLine="709"/>
        <w:jc w:val="both"/>
        <w:rPr>
          <w:sz w:val="28"/>
          <w:szCs w:val="28"/>
        </w:rPr>
      </w:pPr>
      <w:r w:rsidRPr="008264D8">
        <w:rPr>
          <w:sz w:val="28"/>
          <w:szCs w:val="28"/>
        </w:rPr>
        <w:t>Особливо виразною була динаміка у тесті «Стрибок угору з місця двома ногами», де початковий середній результат 30 см зріс до 38 см, що демонструє 27% приросту. Це свідчить про суттєве покращення стрибкової потужності та сили м’язів ніг, що є критично важливим показником для волейболісток.</w:t>
      </w:r>
    </w:p>
    <w:p w:rsidR="006518F2" w:rsidRPr="008264D8" w:rsidRDefault="006518F2" w:rsidP="006518F2">
      <w:pPr>
        <w:pStyle w:val="a3"/>
        <w:spacing w:line="360" w:lineRule="auto"/>
        <w:ind w:firstLine="709"/>
        <w:jc w:val="both"/>
        <w:rPr>
          <w:sz w:val="28"/>
          <w:szCs w:val="28"/>
        </w:rPr>
      </w:pPr>
      <w:r w:rsidRPr="008264D8">
        <w:rPr>
          <w:sz w:val="28"/>
          <w:szCs w:val="28"/>
        </w:rPr>
        <w:t>У тесті «Біг на 30 метрів», який характеризує швидкісну підготовку, середній показник ЕГ до експерименту становив 4,8 с, а після – 4,6 с, що відповідає 4% приросту. Це покращення вказує на підвищення швидкісних здібностей спортсменок, що є важливим компонентом їхньої змагальної діяльності.</w:t>
      </w:r>
    </w:p>
    <w:p w:rsidR="006518F2" w:rsidRPr="008264D8" w:rsidRDefault="006518F2" w:rsidP="006518F2">
      <w:pPr>
        <w:pStyle w:val="a3"/>
        <w:spacing w:line="360" w:lineRule="auto"/>
        <w:ind w:firstLine="709"/>
        <w:jc w:val="both"/>
        <w:rPr>
          <w:sz w:val="28"/>
          <w:szCs w:val="28"/>
        </w:rPr>
      </w:pPr>
      <w:r w:rsidRPr="008264D8">
        <w:rPr>
          <w:sz w:val="28"/>
          <w:szCs w:val="28"/>
        </w:rPr>
        <w:t xml:space="preserve">У тесті «Човниковий біг 5×6 метрів», який визначає рівень швидкісної витривалості та координації, контрольна група покращила результати з 8,8 с до 8,5 с, що свідчить про 3% приросту. Хоча зміни не є настільки вираженими, </w:t>
      </w:r>
      <w:r w:rsidRPr="008264D8">
        <w:rPr>
          <w:sz w:val="28"/>
          <w:szCs w:val="28"/>
        </w:rPr>
        <w:lastRenderedPageBreak/>
        <w:t>вони вказують на загальне покращення спритності та координації рухів спортсменок.</w:t>
      </w:r>
    </w:p>
    <w:p w:rsidR="006518F2" w:rsidRPr="008264D8" w:rsidRDefault="006518F2" w:rsidP="006518F2">
      <w:pPr>
        <w:pStyle w:val="a3"/>
        <w:spacing w:line="360" w:lineRule="auto"/>
        <w:ind w:firstLine="709"/>
        <w:jc w:val="both"/>
        <w:rPr>
          <w:sz w:val="28"/>
          <w:szCs w:val="28"/>
        </w:rPr>
      </w:pPr>
      <w:r w:rsidRPr="008264D8">
        <w:rPr>
          <w:sz w:val="28"/>
          <w:szCs w:val="28"/>
        </w:rPr>
        <w:t>Відчутний прогрес зафіксовано у тесті «Нахил уперед із положення стоячи на гімнастичній лаві», де середній показник збільшився з 5 см до 6 см, що відповідає 20% приросту. Така динаміка демонструє значне покращення рівня гнучкості, що є важливим фактором у запобіганні травмам та підвищенні ефективності виконання ігрових рухів.</w:t>
      </w:r>
    </w:p>
    <w:p w:rsidR="006518F2" w:rsidRPr="008264D8" w:rsidRDefault="006518F2" w:rsidP="006518F2">
      <w:pPr>
        <w:pStyle w:val="a3"/>
        <w:spacing w:line="360" w:lineRule="auto"/>
        <w:ind w:firstLine="709"/>
        <w:jc w:val="both"/>
        <w:rPr>
          <w:sz w:val="28"/>
          <w:szCs w:val="28"/>
        </w:rPr>
      </w:pPr>
      <w:r w:rsidRPr="008264D8">
        <w:rPr>
          <w:sz w:val="28"/>
          <w:szCs w:val="28"/>
        </w:rPr>
        <w:t>У тесті «Метання набивного м’яча масою 1 кг із-за голови двома руками», який оцінює рівень вибухової сили верхнього плечового поясу, показники експериментальної групи покращилися з 8,5 м до 10,3 м, що відповідає 21% приросту. Це свідчить про значне підвищення сили м’язів рук і плечового поясу, що є важливим для ефективного виконання подач, атакуючих ударів та передач м’яча у волейболі.</w:t>
      </w:r>
    </w:p>
    <w:p w:rsidR="006518F2" w:rsidRDefault="006518F2" w:rsidP="006518F2">
      <w:pPr>
        <w:pStyle w:val="a3"/>
        <w:spacing w:line="360" w:lineRule="auto"/>
        <w:ind w:firstLine="709"/>
        <w:jc w:val="both"/>
        <w:rPr>
          <w:sz w:val="28"/>
          <w:szCs w:val="28"/>
        </w:rPr>
      </w:pPr>
      <w:r w:rsidRPr="008264D8">
        <w:rPr>
          <w:sz w:val="28"/>
          <w:szCs w:val="28"/>
        </w:rPr>
        <w:t xml:space="preserve">Отримані результати експериментальної групи підтвердили суттєву ефективність запропонованої методики тренувань </w:t>
      </w:r>
      <w:r>
        <w:rPr>
          <w:sz w:val="28"/>
          <w:szCs w:val="28"/>
        </w:rPr>
        <w:t>для поліпшення фізичної підготовленості</w:t>
      </w:r>
      <w:r w:rsidRPr="008264D8">
        <w:rPr>
          <w:sz w:val="28"/>
          <w:szCs w:val="28"/>
        </w:rPr>
        <w:t xml:space="preserve"> волейболісток</w:t>
      </w:r>
      <w:r>
        <w:rPr>
          <w:sz w:val="28"/>
          <w:szCs w:val="28"/>
        </w:rPr>
        <w:t xml:space="preserve">, </w:t>
      </w:r>
      <w:r w:rsidRPr="009656BC">
        <w:rPr>
          <w:sz w:val="28"/>
          <w:szCs w:val="28"/>
        </w:rPr>
        <w:t>що також наочно демонструє відповідна діаграма (див. рис. 2.</w:t>
      </w:r>
      <w:r>
        <w:rPr>
          <w:sz w:val="28"/>
          <w:szCs w:val="28"/>
        </w:rPr>
        <w:t>3</w:t>
      </w:r>
      <w:r w:rsidRPr="009656BC">
        <w:rPr>
          <w:sz w:val="28"/>
          <w:szCs w:val="28"/>
        </w:rPr>
        <w:t>).</w:t>
      </w:r>
    </w:p>
    <w:p w:rsidR="006518F2" w:rsidRPr="008264D8" w:rsidRDefault="006518F2" w:rsidP="006518F2">
      <w:pPr>
        <w:pStyle w:val="a3"/>
        <w:spacing w:line="360" w:lineRule="auto"/>
        <w:jc w:val="both"/>
        <w:rPr>
          <w:lang/>
        </w:rPr>
      </w:pPr>
      <w:r>
        <w:rPr>
          <w:noProof/>
          <w:lang/>
        </w:rPr>
        <w:drawing>
          <wp:inline distT="0" distB="0" distL="0" distR="0" wp14:anchorId="46E47387" wp14:editId="4530DD3B">
            <wp:extent cx="5943600" cy="32004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518F2" w:rsidRDefault="006518F2" w:rsidP="006518F2">
      <w:pPr>
        <w:pStyle w:val="a3"/>
        <w:spacing w:line="360" w:lineRule="auto"/>
        <w:ind w:firstLine="709"/>
        <w:jc w:val="both"/>
        <w:rPr>
          <w:b/>
          <w:bCs/>
          <w:sz w:val="28"/>
          <w:szCs w:val="28"/>
        </w:rPr>
      </w:pPr>
      <w:r>
        <w:rPr>
          <w:b/>
          <w:bCs/>
          <w:sz w:val="28"/>
          <w:szCs w:val="28"/>
        </w:rPr>
        <w:t xml:space="preserve">Рис. 2.3.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до та після проведення експерименту</w:t>
      </w:r>
      <w:r w:rsidRPr="0061148F">
        <w:rPr>
          <w:b/>
          <w:bCs/>
          <w:sz w:val="28"/>
          <w:szCs w:val="28"/>
        </w:rPr>
        <w:t xml:space="preserve"> </w:t>
      </w:r>
      <w:r>
        <w:rPr>
          <w:b/>
          <w:bCs/>
          <w:sz w:val="28"/>
          <w:szCs w:val="28"/>
        </w:rPr>
        <w:t>ЕГ</w:t>
      </w:r>
    </w:p>
    <w:p w:rsidR="006518F2" w:rsidRDefault="006518F2" w:rsidP="006518F2">
      <w:pPr>
        <w:pStyle w:val="a3"/>
        <w:spacing w:line="360" w:lineRule="auto"/>
        <w:ind w:firstLine="709"/>
        <w:jc w:val="both"/>
        <w:rPr>
          <w:sz w:val="28"/>
          <w:szCs w:val="28"/>
        </w:rPr>
      </w:pPr>
      <w:r w:rsidRPr="00066DD0">
        <w:rPr>
          <w:sz w:val="28"/>
          <w:szCs w:val="28"/>
        </w:rPr>
        <w:lastRenderedPageBreak/>
        <w:t xml:space="preserve">Для перевірки ефективності розробленої методики було здійснено порівняльний аналіз та оцінку динаміки змін показників між контрольними та експериментальними групами. Зазначені результати дозволяють не лише визначити ступінь покращення показників </w:t>
      </w:r>
      <w:r>
        <w:rPr>
          <w:sz w:val="28"/>
          <w:szCs w:val="28"/>
        </w:rPr>
        <w:t>фізичної підготовленості</w:t>
      </w:r>
      <w:r w:rsidRPr="00066DD0">
        <w:rPr>
          <w:sz w:val="28"/>
          <w:szCs w:val="28"/>
        </w:rPr>
        <w:t>, але й підтвердити науково обґрунтовану ефективність застосованого підходу (див. табл. 2.</w:t>
      </w:r>
      <w:r>
        <w:rPr>
          <w:sz w:val="28"/>
          <w:szCs w:val="28"/>
        </w:rPr>
        <w:t>6</w:t>
      </w:r>
      <w:r w:rsidRPr="00066DD0">
        <w:rPr>
          <w:sz w:val="28"/>
          <w:szCs w:val="28"/>
        </w:rPr>
        <w:t xml:space="preserve">). </w:t>
      </w:r>
    </w:p>
    <w:p w:rsidR="006518F2" w:rsidRDefault="006518F2" w:rsidP="006518F2">
      <w:pPr>
        <w:pStyle w:val="a3"/>
        <w:spacing w:line="360" w:lineRule="auto"/>
        <w:ind w:firstLine="709"/>
        <w:jc w:val="right"/>
        <w:rPr>
          <w:b/>
          <w:bCs/>
          <w:sz w:val="28"/>
          <w:szCs w:val="28"/>
        </w:rPr>
      </w:pPr>
      <w:r>
        <w:rPr>
          <w:b/>
          <w:bCs/>
          <w:sz w:val="28"/>
          <w:szCs w:val="28"/>
        </w:rPr>
        <w:t>Таблиця 2.6</w:t>
      </w:r>
    </w:p>
    <w:p w:rsidR="006518F2" w:rsidRDefault="006518F2" w:rsidP="006518F2">
      <w:pPr>
        <w:pStyle w:val="a3"/>
        <w:spacing w:line="360" w:lineRule="auto"/>
        <w:ind w:firstLine="709"/>
        <w:jc w:val="both"/>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tbl>
      <w:tblPr>
        <w:tblStyle w:val="a4"/>
        <w:tblW w:w="9351" w:type="dxa"/>
        <w:tblLook w:val="04A0" w:firstRow="1" w:lastRow="0" w:firstColumn="1" w:lastColumn="0" w:noHBand="0" w:noVBand="1"/>
      </w:tblPr>
      <w:tblGrid>
        <w:gridCol w:w="4248"/>
        <w:gridCol w:w="1253"/>
        <w:gridCol w:w="1440"/>
        <w:gridCol w:w="1276"/>
        <w:gridCol w:w="1134"/>
      </w:tblGrid>
      <w:tr w:rsidR="006518F2" w:rsidTr="00676C1C">
        <w:tc>
          <w:tcPr>
            <w:tcW w:w="4248" w:type="dxa"/>
          </w:tcPr>
          <w:p w:rsidR="006518F2" w:rsidRPr="007A1875" w:rsidRDefault="006518F2" w:rsidP="00676C1C">
            <w:pPr>
              <w:spacing w:line="360" w:lineRule="auto"/>
              <w:jc w:val="center"/>
              <w:rPr>
                <w:b/>
                <w:bCs/>
                <w:sz w:val="24"/>
                <w:szCs w:val="24"/>
              </w:rPr>
            </w:pPr>
            <w:r w:rsidRPr="007A1875">
              <w:rPr>
                <w:b/>
                <w:bCs/>
                <w:sz w:val="24"/>
                <w:szCs w:val="24"/>
              </w:rPr>
              <w:t>Тестування</w:t>
            </w:r>
          </w:p>
        </w:tc>
        <w:tc>
          <w:tcPr>
            <w:tcW w:w="1253" w:type="dxa"/>
          </w:tcPr>
          <w:p w:rsidR="006518F2" w:rsidRPr="007A1875" w:rsidRDefault="006518F2" w:rsidP="00676C1C">
            <w:pPr>
              <w:spacing w:line="360" w:lineRule="auto"/>
              <w:jc w:val="center"/>
              <w:rPr>
                <w:b/>
                <w:bCs/>
                <w:sz w:val="24"/>
                <w:szCs w:val="24"/>
              </w:rPr>
            </w:pPr>
            <w:r w:rsidRPr="007A1875">
              <w:rPr>
                <w:b/>
                <w:bCs/>
                <w:sz w:val="24"/>
                <w:szCs w:val="24"/>
              </w:rPr>
              <w:t>Група</w:t>
            </w:r>
          </w:p>
        </w:tc>
        <w:tc>
          <w:tcPr>
            <w:tcW w:w="1440" w:type="dxa"/>
          </w:tcPr>
          <w:p w:rsidR="006518F2" w:rsidRPr="007A1875" w:rsidRDefault="006518F2" w:rsidP="00676C1C">
            <w:pPr>
              <w:spacing w:line="360" w:lineRule="auto"/>
              <w:jc w:val="center"/>
              <w:rPr>
                <w:b/>
                <w:bCs/>
                <w:sz w:val="24"/>
                <w:szCs w:val="24"/>
              </w:rPr>
            </w:pPr>
            <w:r w:rsidRPr="007A1875">
              <w:rPr>
                <w:b/>
                <w:bCs/>
                <w:sz w:val="24"/>
                <w:szCs w:val="24"/>
              </w:rPr>
              <w:t>Показники</w:t>
            </w:r>
          </w:p>
        </w:tc>
        <w:tc>
          <w:tcPr>
            <w:tcW w:w="1276" w:type="dxa"/>
          </w:tcPr>
          <w:p w:rsidR="006518F2" w:rsidRPr="002559B8" w:rsidRDefault="006518F2" w:rsidP="00676C1C">
            <w:pPr>
              <w:spacing w:line="360" w:lineRule="auto"/>
              <w:jc w:val="center"/>
              <w:rPr>
                <w:b/>
                <w:bCs/>
                <w:sz w:val="24"/>
                <w:szCs w:val="24"/>
              </w:rPr>
            </w:pPr>
            <w:r w:rsidRPr="002559B8">
              <w:rPr>
                <w:b/>
                <w:bCs/>
                <w:sz w:val="24"/>
                <w:szCs w:val="24"/>
              </w:rPr>
              <w:t>Приріст, %</w:t>
            </w:r>
          </w:p>
        </w:tc>
        <w:tc>
          <w:tcPr>
            <w:tcW w:w="1134" w:type="dxa"/>
          </w:tcPr>
          <w:p w:rsidR="006518F2" w:rsidRPr="007A1875" w:rsidRDefault="006518F2" w:rsidP="00676C1C">
            <w:pPr>
              <w:spacing w:line="360" w:lineRule="auto"/>
              <w:jc w:val="center"/>
              <w:rPr>
                <w:b/>
                <w:bCs/>
                <w:sz w:val="24"/>
                <w:szCs w:val="24"/>
                <w:lang w:val="en-US"/>
              </w:rPr>
            </w:pPr>
            <w:r w:rsidRPr="007A1875">
              <w:rPr>
                <w:b/>
                <w:bCs/>
                <w:sz w:val="24"/>
                <w:szCs w:val="24"/>
                <w:lang w:val="en-US"/>
              </w:rPr>
              <w:t>p</w:t>
            </w:r>
          </w:p>
        </w:tc>
      </w:tr>
      <w:tr w:rsidR="006518F2" w:rsidRPr="007A1875" w:rsidTr="00676C1C">
        <w:tc>
          <w:tcPr>
            <w:tcW w:w="4248"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 довжину з місця</w:t>
            </w: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КГ</w:t>
            </w:r>
          </w:p>
        </w:tc>
        <w:tc>
          <w:tcPr>
            <w:tcW w:w="1440" w:type="dxa"/>
            <w:vAlign w:val="center"/>
          </w:tcPr>
          <w:p w:rsidR="006518F2" w:rsidRPr="00A94E5B" w:rsidRDefault="006518F2" w:rsidP="00676C1C">
            <w:pPr>
              <w:jc w:val="center"/>
              <w:rPr>
                <w:color w:val="000000"/>
                <w:sz w:val="24"/>
                <w:szCs w:val="24"/>
              </w:rPr>
            </w:pPr>
            <w:r>
              <w:rPr>
                <w:color w:val="000000"/>
                <w:sz w:val="24"/>
                <w:szCs w:val="24"/>
              </w:rPr>
              <w:t>2,2</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2%</w:t>
            </w:r>
          </w:p>
        </w:tc>
        <w:tc>
          <w:tcPr>
            <w:tcW w:w="1134" w:type="dxa"/>
            <w:vMerge w:val="restart"/>
            <w:vAlign w:val="center"/>
          </w:tcPr>
          <w:p w:rsidR="006518F2" w:rsidRPr="007A1875" w:rsidRDefault="006518F2" w:rsidP="00676C1C">
            <w:pPr>
              <w:pStyle w:val="a3"/>
              <w:spacing w:line="276" w:lineRule="auto"/>
              <w:jc w:val="center"/>
              <w:rPr>
                <w:sz w:val="24"/>
                <w:szCs w:val="24"/>
              </w:rPr>
            </w:pPr>
            <w:r>
              <w:rPr>
                <w:sz w:val="24"/>
                <w:szCs w:val="24"/>
              </w:rPr>
              <w:t xml:space="preserve">≤ </w:t>
            </w:r>
            <w:r w:rsidRPr="007A1875">
              <w:rPr>
                <w:sz w:val="24"/>
                <w:szCs w:val="24"/>
              </w:rPr>
              <w:t>00,5</w:t>
            </w:r>
          </w:p>
        </w:tc>
      </w:tr>
      <w:tr w:rsidR="006518F2" w:rsidRPr="007A1875" w:rsidTr="00676C1C">
        <w:tc>
          <w:tcPr>
            <w:tcW w:w="4248" w:type="dxa"/>
            <w:vMerge/>
            <w:vAlign w:val="center"/>
          </w:tcPr>
          <w:p w:rsidR="006518F2" w:rsidRPr="007A1875" w:rsidRDefault="006518F2" w:rsidP="00676C1C">
            <w:pPr>
              <w:pStyle w:val="a3"/>
              <w:spacing w:line="276" w:lineRule="auto"/>
              <w:rPr>
                <w:sz w:val="24"/>
                <w:szCs w:val="24"/>
              </w:rPr>
            </w:pP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ЕГ</w:t>
            </w:r>
          </w:p>
        </w:tc>
        <w:tc>
          <w:tcPr>
            <w:tcW w:w="1440" w:type="dxa"/>
            <w:vAlign w:val="center"/>
          </w:tcPr>
          <w:p w:rsidR="006518F2" w:rsidRPr="00A94E5B" w:rsidRDefault="006518F2" w:rsidP="00676C1C">
            <w:pPr>
              <w:jc w:val="center"/>
              <w:rPr>
                <w:color w:val="000000"/>
                <w:sz w:val="24"/>
                <w:szCs w:val="24"/>
              </w:rPr>
            </w:pPr>
            <w:r>
              <w:rPr>
                <w:color w:val="000000"/>
                <w:sz w:val="24"/>
                <w:szCs w:val="24"/>
              </w:rPr>
              <w:t>2,26</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4%</w:t>
            </w:r>
          </w:p>
        </w:tc>
        <w:tc>
          <w:tcPr>
            <w:tcW w:w="1134" w:type="dxa"/>
            <w:vMerge/>
            <w:vAlign w:val="center"/>
          </w:tcPr>
          <w:p w:rsidR="006518F2" w:rsidRPr="007A1875" w:rsidRDefault="006518F2" w:rsidP="00676C1C">
            <w:pPr>
              <w:pStyle w:val="a3"/>
              <w:spacing w:line="276" w:lineRule="auto"/>
              <w:jc w:val="center"/>
              <w:rPr>
                <w:sz w:val="24"/>
                <w:szCs w:val="24"/>
              </w:rPr>
            </w:pPr>
          </w:p>
        </w:tc>
      </w:tr>
      <w:tr w:rsidR="006518F2" w:rsidRPr="007A1875" w:rsidTr="00676C1C">
        <w:tc>
          <w:tcPr>
            <w:tcW w:w="4248" w:type="dxa"/>
            <w:vMerge w:val="restart"/>
            <w:vAlign w:val="center"/>
          </w:tcPr>
          <w:p w:rsidR="006518F2" w:rsidRPr="00390217" w:rsidRDefault="006518F2" w:rsidP="00676C1C">
            <w:pPr>
              <w:pStyle w:val="a3"/>
              <w:spacing w:line="276" w:lineRule="auto"/>
              <w:rPr>
                <w:sz w:val="28"/>
                <w:szCs w:val="28"/>
              </w:rPr>
            </w:pPr>
            <w:r w:rsidRPr="00D73319">
              <w:rPr>
                <w:sz w:val="28"/>
                <w:szCs w:val="28"/>
              </w:rPr>
              <w:t>Стрибок угору з місця двома ногами</w:t>
            </w: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КГ</w:t>
            </w:r>
          </w:p>
        </w:tc>
        <w:tc>
          <w:tcPr>
            <w:tcW w:w="1440" w:type="dxa"/>
            <w:vAlign w:val="center"/>
          </w:tcPr>
          <w:p w:rsidR="006518F2" w:rsidRPr="00A94E5B" w:rsidRDefault="006518F2" w:rsidP="00676C1C">
            <w:pPr>
              <w:jc w:val="center"/>
              <w:rPr>
                <w:color w:val="000000"/>
                <w:sz w:val="24"/>
                <w:szCs w:val="24"/>
              </w:rPr>
            </w:pPr>
            <w:r>
              <w:rPr>
                <w:color w:val="000000"/>
                <w:sz w:val="24"/>
                <w:szCs w:val="24"/>
              </w:rPr>
              <w:t>32</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3%</w:t>
            </w:r>
          </w:p>
        </w:tc>
        <w:tc>
          <w:tcPr>
            <w:tcW w:w="1134" w:type="dxa"/>
            <w:vMerge w:val="restart"/>
            <w:vAlign w:val="center"/>
          </w:tcPr>
          <w:p w:rsidR="006518F2" w:rsidRPr="007A1875" w:rsidRDefault="006518F2" w:rsidP="00676C1C">
            <w:pPr>
              <w:pStyle w:val="a3"/>
              <w:spacing w:line="276" w:lineRule="auto"/>
              <w:jc w:val="center"/>
              <w:rPr>
                <w:sz w:val="24"/>
                <w:szCs w:val="24"/>
              </w:rPr>
            </w:pPr>
            <w:r>
              <w:rPr>
                <w:sz w:val="24"/>
                <w:szCs w:val="24"/>
              </w:rPr>
              <w:t xml:space="preserve">≤ </w:t>
            </w:r>
            <w:r w:rsidRPr="007A1875">
              <w:rPr>
                <w:sz w:val="24"/>
                <w:szCs w:val="24"/>
              </w:rPr>
              <w:t>00,5</w:t>
            </w:r>
          </w:p>
        </w:tc>
      </w:tr>
      <w:tr w:rsidR="006518F2" w:rsidRPr="007A1875" w:rsidTr="00676C1C">
        <w:tc>
          <w:tcPr>
            <w:tcW w:w="4248" w:type="dxa"/>
            <w:vMerge/>
            <w:vAlign w:val="center"/>
          </w:tcPr>
          <w:p w:rsidR="006518F2" w:rsidRPr="007A1875" w:rsidRDefault="006518F2" w:rsidP="00676C1C">
            <w:pPr>
              <w:pStyle w:val="a3"/>
              <w:spacing w:line="276" w:lineRule="auto"/>
              <w:rPr>
                <w:sz w:val="24"/>
                <w:szCs w:val="24"/>
              </w:rPr>
            </w:pP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ЕГ</w:t>
            </w:r>
          </w:p>
        </w:tc>
        <w:tc>
          <w:tcPr>
            <w:tcW w:w="1440" w:type="dxa"/>
            <w:vAlign w:val="center"/>
          </w:tcPr>
          <w:p w:rsidR="006518F2" w:rsidRPr="00A94E5B" w:rsidRDefault="006518F2" w:rsidP="00676C1C">
            <w:pPr>
              <w:jc w:val="center"/>
              <w:rPr>
                <w:color w:val="000000"/>
                <w:sz w:val="24"/>
                <w:szCs w:val="24"/>
              </w:rPr>
            </w:pPr>
            <w:r>
              <w:rPr>
                <w:color w:val="000000"/>
                <w:sz w:val="24"/>
                <w:szCs w:val="24"/>
              </w:rPr>
              <w:t>38</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27%</w:t>
            </w:r>
          </w:p>
        </w:tc>
        <w:tc>
          <w:tcPr>
            <w:tcW w:w="1134" w:type="dxa"/>
            <w:vMerge/>
            <w:vAlign w:val="center"/>
          </w:tcPr>
          <w:p w:rsidR="006518F2" w:rsidRPr="007A1875" w:rsidRDefault="006518F2" w:rsidP="00676C1C">
            <w:pPr>
              <w:pStyle w:val="a3"/>
              <w:spacing w:line="276" w:lineRule="auto"/>
              <w:jc w:val="center"/>
              <w:rPr>
                <w:sz w:val="24"/>
                <w:szCs w:val="24"/>
              </w:rPr>
            </w:pPr>
          </w:p>
        </w:tc>
      </w:tr>
      <w:tr w:rsidR="006518F2" w:rsidRPr="007A1875" w:rsidTr="00676C1C">
        <w:tc>
          <w:tcPr>
            <w:tcW w:w="4248" w:type="dxa"/>
            <w:vMerge w:val="restart"/>
            <w:vAlign w:val="center"/>
          </w:tcPr>
          <w:p w:rsidR="006518F2" w:rsidRPr="00390217" w:rsidRDefault="006518F2" w:rsidP="00676C1C">
            <w:pPr>
              <w:pStyle w:val="a3"/>
              <w:spacing w:line="276" w:lineRule="auto"/>
              <w:rPr>
                <w:sz w:val="28"/>
                <w:szCs w:val="28"/>
              </w:rPr>
            </w:pPr>
            <w:r w:rsidRPr="00D73319">
              <w:rPr>
                <w:sz w:val="28"/>
                <w:szCs w:val="28"/>
              </w:rPr>
              <w:t>Біг на 30 метрів</w:t>
            </w: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КГ</w:t>
            </w:r>
          </w:p>
        </w:tc>
        <w:tc>
          <w:tcPr>
            <w:tcW w:w="1440" w:type="dxa"/>
            <w:vAlign w:val="center"/>
          </w:tcPr>
          <w:p w:rsidR="006518F2" w:rsidRPr="00A94E5B" w:rsidRDefault="006518F2" w:rsidP="00676C1C">
            <w:pPr>
              <w:jc w:val="center"/>
              <w:rPr>
                <w:color w:val="000000"/>
                <w:sz w:val="24"/>
                <w:szCs w:val="24"/>
              </w:rPr>
            </w:pPr>
            <w:r>
              <w:rPr>
                <w:color w:val="000000"/>
                <w:sz w:val="24"/>
                <w:szCs w:val="24"/>
              </w:rPr>
              <w:t>4,7</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4%</w:t>
            </w:r>
          </w:p>
        </w:tc>
        <w:tc>
          <w:tcPr>
            <w:tcW w:w="1134" w:type="dxa"/>
            <w:vMerge w:val="restart"/>
            <w:vAlign w:val="center"/>
          </w:tcPr>
          <w:p w:rsidR="006518F2" w:rsidRPr="007A1875" w:rsidRDefault="006518F2" w:rsidP="00676C1C">
            <w:pPr>
              <w:pStyle w:val="a3"/>
              <w:spacing w:line="276" w:lineRule="auto"/>
              <w:jc w:val="center"/>
              <w:rPr>
                <w:sz w:val="24"/>
                <w:szCs w:val="24"/>
              </w:rPr>
            </w:pPr>
            <w:r>
              <w:rPr>
                <w:sz w:val="24"/>
                <w:szCs w:val="24"/>
              </w:rPr>
              <w:t xml:space="preserve">≥ </w:t>
            </w:r>
            <w:r w:rsidRPr="007A1875">
              <w:rPr>
                <w:sz w:val="24"/>
                <w:szCs w:val="24"/>
              </w:rPr>
              <w:t>00,5</w:t>
            </w:r>
          </w:p>
        </w:tc>
      </w:tr>
      <w:tr w:rsidR="006518F2" w:rsidRPr="007A1875" w:rsidTr="00676C1C">
        <w:tc>
          <w:tcPr>
            <w:tcW w:w="4248" w:type="dxa"/>
            <w:vMerge/>
            <w:vAlign w:val="center"/>
          </w:tcPr>
          <w:p w:rsidR="006518F2" w:rsidRPr="007A1875" w:rsidRDefault="006518F2" w:rsidP="00676C1C">
            <w:pPr>
              <w:pStyle w:val="a3"/>
              <w:spacing w:line="276" w:lineRule="auto"/>
              <w:rPr>
                <w:sz w:val="24"/>
                <w:szCs w:val="24"/>
              </w:rPr>
            </w:pP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ЕГ</w:t>
            </w:r>
          </w:p>
        </w:tc>
        <w:tc>
          <w:tcPr>
            <w:tcW w:w="1440" w:type="dxa"/>
            <w:vAlign w:val="center"/>
          </w:tcPr>
          <w:p w:rsidR="006518F2" w:rsidRPr="00A94E5B" w:rsidRDefault="006518F2" w:rsidP="00676C1C">
            <w:pPr>
              <w:jc w:val="center"/>
              <w:rPr>
                <w:color w:val="000000"/>
                <w:sz w:val="24"/>
                <w:szCs w:val="24"/>
              </w:rPr>
            </w:pPr>
            <w:r>
              <w:rPr>
                <w:color w:val="000000"/>
                <w:sz w:val="24"/>
                <w:szCs w:val="24"/>
              </w:rPr>
              <w:t>4,6</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4%</w:t>
            </w:r>
          </w:p>
        </w:tc>
        <w:tc>
          <w:tcPr>
            <w:tcW w:w="1134" w:type="dxa"/>
            <w:vMerge/>
            <w:vAlign w:val="center"/>
          </w:tcPr>
          <w:p w:rsidR="006518F2" w:rsidRPr="007A1875" w:rsidRDefault="006518F2" w:rsidP="00676C1C">
            <w:pPr>
              <w:pStyle w:val="a3"/>
              <w:spacing w:line="276" w:lineRule="auto"/>
              <w:jc w:val="center"/>
              <w:rPr>
                <w:sz w:val="24"/>
                <w:szCs w:val="24"/>
              </w:rPr>
            </w:pPr>
          </w:p>
        </w:tc>
      </w:tr>
      <w:tr w:rsidR="006518F2" w:rsidRPr="007A1875" w:rsidTr="00676C1C">
        <w:tc>
          <w:tcPr>
            <w:tcW w:w="4248" w:type="dxa"/>
            <w:vMerge w:val="restart"/>
            <w:vAlign w:val="center"/>
          </w:tcPr>
          <w:p w:rsidR="006518F2" w:rsidRPr="00390217" w:rsidRDefault="006518F2" w:rsidP="00676C1C">
            <w:pPr>
              <w:pStyle w:val="a3"/>
              <w:spacing w:line="276" w:lineRule="auto"/>
              <w:rPr>
                <w:sz w:val="28"/>
                <w:szCs w:val="28"/>
              </w:rPr>
            </w:pPr>
            <w:r w:rsidRPr="00D73319">
              <w:rPr>
                <w:sz w:val="28"/>
                <w:szCs w:val="28"/>
              </w:rPr>
              <w:t>Човниковий біг 5×6 метрів</w:t>
            </w: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КГ</w:t>
            </w:r>
          </w:p>
        </w:tc>
        <w:tc>
          <w:tcPr>
            <w:tcW w:w="1440" w:type="dxa"/>
            <w:vAlign w:val="center"/>
          </w:tcPr>
          <w:p w:rsidR="006518F2" w:rsidRPr="00A94E5B" w:rsidRDefault="006518F2" w:rsidP="00676C1C">
            <w:pPr>
              <w:jc w:val="center"/>
              <w:rPr>
                <w:color w:val="000000"/>
                <w:sz w:val="24"/>
                <w:szCs w:val="24"/>
              </w:rPr>
            </w:pPr>
            <w:r>
              <w:rPr>
                <w:color w:val="000000"/>
                <w:sz w:val="24"/>
                <w:szCs w:val="24"/>
              </w:rPr>
              <w:t>8,7</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2%</w:t>
            </w:r>
          </w:p>
        </w:tc>
        <w:tc>
          <w:tcPr>
            <w:tcW w:w="1134" w:type="dxa"/>
            <w:vMerge w:val="restart"/>
            <w:vAlign w:val="center"/>
          </w:tcPr>
          <w:p w:rsidR="006518F2" w:rsidRPr="007A1875" w:rsidRDefault="006518F2" w:rsidP="00676C1C">
            <w:pPr>
              <w:pStyle w:val="a3"/>
              <w:spacing w:line="276" w:lineRule="auto"/>
              <w:jc w:val="center"/>
              <w:rPr>
                <w:sz w:val="24"/>
                <w:szCs w:val="24"/>
              </w:rPr>
            </w:pPr>
            <w:r>
              <w:rPr>
                <w:sz w:val="24"/>
                <w:szCs w:val="24"/>
              </w:rPr>
              <w:t xml:space="preserve">≥ </w:t>
            </w:r>
            <w:r w:rsidRPr="007A1875">
              <w:rPr>
                <w:sz w:val="24"/>
                <w:szCs w:val="24"/>
              </w:rPr>
              <w:t>00,5</w:t>
            </w:r>
          </w:p>
        </w:tc>
      </w:tr>
      <w:tr w:rsidR="006518F2" w:rsidRPr="007A1875" w:rsidTr="00676C1C">
        <w:tc>
          <w:tcPr>
            <w:tcW w:w="4248" w:type="dxa"/>
            <w:vMerge/>
            <w:vAlign w:val="center"/>
          </w:tcPr>
          <w:p w:rsidR="006518F2" w:rsidRPr="007A1875" w:rsidRDefault="006518F2" w:rsidP="00676C1C">
            <w:pPr>
              <w:pStyle w:val="a3"/>
              <w:spacing w:line="276" w:lineRule="auto"/>
              <w:rPr>
                <w:sz w:val="24"/>
                <w:szCs w:val="24"/>
              </w:rPr>
            </w:pP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ЕГ</w:t>
            </w:r>
          </w:p>
        </w:tc>
        <w:tc>
          <w:tcPr>
            <w:tcW w:w="1440" w:type="dxa"/>
            <w:vAlign w:val="center"/>
          </w:tcPr>
          <w:p w:rsidR="006518F2" w:rsidRPr="00A94E5B" w:rsidRDefault="006518F2" w:rsidP="00676C1C">
            <w:pPr>
              <w:pStyle w:val="a3"/>
              <w:spacing w:line="276" w:lineRule="auto"/>
              <w:jc w:val="center"/>
              <w:rPr>
                <w:sz w:val="24"/>
                <w:szCs w:val="24"/>
              </w:rPr>
            </w:pPr>
            <w:r>
              <w:rPr>
                <w:sz w:val="24"/>
                <w:szCs w:val="24"/>
              </w:rPr>
              <w:t>8,5</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3%</w:t>
            </w:r>
          </w:p>
        </w:tc>
        <w:tc>
          <w:tcPr>
            <w:tcW w:w="1134" w:type="dxa"/>
            <w:vMerge/>
            <w:vAlign w:val="center"/>
          </w:tcPr>
          <w:p w:rsidR="006518F2" w:rsidRPr="007A1875" w:rsidRDefault="006518F2" w:rsidP="00676C1C">
            <w:pPr>
              <w:pStyle w:val="a3"/>
              <w:spacing w:line="276" w:lineRule="auto"/>
              <w:jc w:val="center"/>
              <w:rPr>
                <w:sz w:val="24"/>
                <w:szCs w:val="24"/>
              </w:rPr>
            </w:pPr>
          </w:p>
        </w:tc>
      </w:tr>
      <w:tr w:rsidR="006518F2" w:rsidRPr="007A1875" w:rsidTr="00676C1C">
        <w:tc>
          <w:tcPr>
            <w:tcW w:w="4248" w:type="dxa"/>
            <w:vMerge w:val="restart"/>
            <w:vAlign w:val="center"/>
          </w:tcPr>
          <w:p w:rsidR="006518F2" w:rsidRPr="00390217" w:rsidRDefault="006518F2" w:rsidP="00676C1C">
            <w:pPr>
              <w:pStyle w:val="a3"/>
              <w:spacing w:line="276" w:lineRule="auto"/>
              <w:rPr>
                <w:sz w:val="28"/>
                <w:szCs w:val="28"/>
              </w:rPr>
            </w:pPr>
            <w:r w:rsidRPr="00D73319">
              <w:rPr>
                <w:sz w:val="28"/>
                <w:szCs w:val="28"/>
              </w:rPr>
              <w:t>Нахил уперед із положення стоячи на гімнастичній лаві</w:t>
            </w: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КГ</w:t>
            </w:r>
          </w:p>
        </w:tc>
        <w:tc>
          <w:tcPr>
            <w:tcW w:w="1440" w:type="dxa"/>
            <w:vAlign w:val="center"/>
          </w:tcPr>
          <w:p w:rsidR="006518F2" w:rsidRPr="00A94E5B" w:rsidRDefault="006518F2" w:rsidP="00676C1C">
            <w:pPr>
              <w:pStyle w:val="a3"/>
              <w:spacing w:line="276" w:lineRule="auto"/>
              <w:jc w:val="center"/>
              <w:rPr>
                <w:sz w:val="24"/>
                <w:szCs w:val="24"/>
              </w:rPr>
            </w:pPr>
            <w:r>
              <w:rPr>
                <w:sz w:val="24"/>
                <w:szCs w:val="24"/>
              </w:rPr>
              <w:t>5,5</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10%</w:t>
            </w:r>
          </w:p>
        </w:tc>
        <w:tc>
          <w:tcPr>
            <w:tcW w:w="1134" w:type="dxa"/>
            <w:vMerge w:val="restart"/>
            <w:vAlign w:val="center"/>
          </w:tcPr>
          <w:p w:rsidR="006518F2" w:rsidRPr="007A1875" w:rsidRDefault="006518F2" w:rsidP="00676C1C">
            <w:pPr>
              <w:pStyle w:val="a3"/>
              <w:spacing w:line="276" w:lineRule="auto"/>
              <w:jc w:val="center"/>
              <w:rPr>
                <w:sz w:val="24"/>
                <w:szCs w:val="24"/>
              </w:rPr>
            </w:pPr>
            <w:r>
              <w:rPr>
                <w:sz w:val="24"/>
                <w:szCs w:val="24"/>
              </w:rPr>
              <w:t xml:space="preserve">≤ </w:t>
            </w:r>
            <w:r w:rsidRPr="007A1875">
              <w:rPr>
                <w:sz w:val="24"/>
                <w:szCs w:val="24"/>
              </w:rPr>
              <w:t>00,5</w:t>
            </w:r>
          </w:p>
        </w:tc>
      </w:tr>
      <w:tr w:rsidR="006518F2" w:rsidRPr="007A1875" w:rsidTr="00676C1C">
        <w:tc>
          <w:tcPr>
            <w:tcW w:w="4248" w:type="dxa"/>
            <w:vMerge/>
            <w:vAlign w:val="center"/>
          </w:tcPr>
          <w:p w:rsidR="006518F2" w:rsidRPr="007A1875" w:rsidRDefault="006518F2" w:rsidP="00676C1C">
            <w:pPr>
              <w:pStyle w:val="a3"/>
              <w:spacing w:line="276" w:lineRule="auto"/>
              <w:rPr>
                <w:sz w:val="24"/>
                <w:szCs w:val="24"/>
              </w:rPr>
            </w:pP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ЕГ</w:t>
            </w:r>
          </w:p>
        </w:tc>
        <w:tc>
          <w:tcPr>
            <w:tcW w:w="1440" w:type="dxa"/>
            <w:vAlign w:val="center"/>
          </w:tcPr>
          <w:p w:rsidR="006518F2" w:rsidRPr="00A94E5B" w:rsidRDefault="006518F2" w:rsidP="00676C1C">
            <w:pPr>
              <w:pStyle w:val="a3"/>
              <w:spacing w:line="276" w:lineRule="auto"/>
              <w:jc w:val="center"/>
              <w:rPr>
                <w:sz w:val="24"/>
                <w:szCs w:val="24"/>
              </w:rPr>
            </w:pPr>
            <w:r>
              <w:rPr>
                <w:sz w:val="24"/>
                <w:szCs w:val="24"/>
              </w:rPr>
              <w:t>6</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20%</w:t>
            </w:r>
          </w:p>
        </w:tc>
        <w:tc>
          <w:tcPr>
            <w:tcW w:w="1134" w:type="dxa"/>
            <w:vMerge/>
            <w:vAlign w:val="center"/>
          </w:tcPr>
          <w:p w:rsidR="006518F2" w:rsidRPr="007A1875" w:rsidRDefault="006518F2" w:rsidP="00676C1C">
            <w:pPr>
              <w:pStyle w:val="a3"/>
              <w:spacing w:line="276" w:lineRule="auto"/>
              <w:jc w:val="center"/>
              <w:rPr>
                <w:sz w:val="24"/>
                <w:szCs w:val="24"/>
              </w:rPr>
            </w:pPr>
          </w:p>
        </w:tc>
      </w:tr>
      <w:tr w:rsidR="006518F2" w:rsidRPr="007A1875" w:rsidTr="00676C1C">
        <w:trPr>
          <w:trHeight w:val="510"/>
        </w:trPr>
        <w:tc>
          <w:tcPr>
            <w:tcW w:w="4248" w:type="dxa"/>
            <w:vMerge w:val="restart"/>
            <w:vAlign w:val="center"/>
          </w:tcPr>
          <w:p w:rsidR="006518F2" w:rsidRPr="00390217" w:rsidRDefault="006518F2" w:rsidP="00676C1C">
            <w:pPr>
              <w:pStyle w:val="a3"/>
              <w:spacing w:line="276" w:lineRule="auto"/>
              <w:rPr>
                <w:sz w:val="28"/>
                <w:szCs w:val="28"/>
              </w:rPr>
            </w:pPr>
            <w:r w:rsidRPr="00D73319">
              <w:rPr>
                <w:sz w:val="28"/>
                <w:szCs w:val="28"/>
              </w:rPr>
              <w:t>Метання набивного м’яча масою 1 кг із-за голови двома руками у положенні стоячи</w:t>
            </w: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КГ</w:t>
            </w:r>
          </w:p>
        </w:tc>
        <w:tc>
          <w:tcPr>
            <w:tcW w:w="1440" w:type="dxa"/>
            <w:vAlign w:val="center"/>
          </w:tcPr>
          <w:p w:rsidR="006518F2" w:rsidRPr="00A94E5B" w:rsidRDefault="006518F2" w:rsidP="00676C1C">
            <w:pPr>
              <w:pStyle w:val="a3"/>
              <w:spacing w:line="276" w:lineRule="auto"/>
              <w:jc w:val="center"/>
              <w:rPr>
                <w:sz w:val="24"/>
                <w:szCs w:val="24"/>
              </w:rPr>
            </w:pPr>
            <w:r>
              <w:rPr>
                <w:sz w:val="24"/>
                <w:szCs w:val="24"/>
              </w:rPr>
              <w:t>8,9</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2%</w:t>
            </w:r>
          </w:p>
        </w:tc>
        <w:tc>
          <w:tcPr>
            <w:tcW w:w="1134" w:type="dxa"/>
            <w:vMerge w:val="restart"/>
            <w:vAlign w:val="center"/>
          </w:tcPr>
          <w:p w:rsidR="006518F2" w:rsidRPr="007A1875" w:rsidRDefault="006518F2" w:rsidP="00676C1C">
            <w:pPr>
              <w:pStyle w:val="a3"/>
              <w:spacing w:line="276" w:lineRule="auto"/>
              <w:jc w:val="center"/>
              <w:rPr>
                <w:sz w:val="24"/>
                <w:szCs w:val="24"/>
              </w:rPr>
            </w:pPr>
            <w:r>
              <w:rPr>
                <w:sz w:val="24"/>
                <w:szCs w:val="24"/>
              </w:rPr>
              <w:t xml:space="preserve">≤ </w:t>
            </w:r>
            <w:r w:rsidRPr="007A1875">
              <w:rPr>
                <w:sz w:val="24"/>
                <w:szCs w:val="24"/>
              </w:rPr>
              <w:t>00,5</w:t>
            </w:r>
          </w:p>
        </w:tc>
      </w:tr>
      <w:tr w:rsidR="006518F2" w:rsidRPr="007A1875" w:rsidTr="00676C1C">
        <w:tc>
          <w:tcPr>
            <w:tcW w:w="4248" w:type="dxa"/>
            <w:vMerge/>
            <w:vAlign w:val="center"/>
          </w:tcPr>
          <w:p w:rsidR="006518F2" w:rsidRPr="007A1875" w:rsidRDefault="006518F2" w:rsidP="00676C1C">
            <w:pPr>
              <w:pStyle w:val="a3"/>
              <w:spacing w:line="276" w:lineRule="auto"/>
              <w:rPr>
                <w:sz w:val="24"/>
                <w:szCs w:val="24"/>
              </w:rPr>
            </w:pPr>
          </w:p>
        </w:tc>
        <w:tc>
          <w:tcPr>
            <w:tcW w:w="1253" w:type="dxa"/>
            <w:vAlign w:val="center"/>
          </w:tcPr>
          <w:p w:rsidR="006518F2" w:rsidRPr="007A1875" w:rsidRDefault="006518F2" w:rsidP="00676C1C">
            <w:pPr>
              <w:pStyle w:val="a3"/>
              <w:spacing w:line="276" w:lineRule="auto"/>
              <w:jc w:val="center"/>
              <w:rPr>
                <w:sz w:val="24"/>
                <w:szCs w:val="24"/>
              </w:rPr>
            </w:pPr>
            <w:r>
              <w:rPr>
                <w:sz w:val="24"/>
                <w:szCs w:val="24"/>
              </w:rPr>
              <w:t>ЕГ</w:t>
            </w:r>
          </w:p>
        </w:tc>
        <w:tc>
          <w:tcPr>
            <w:tcW w:w="1440" w:type="dxa"/>
            <w:vAlign w:val="center"/>
          </w:tcPr>
          <w:p w:rsidR="006518F2" w:rsidRPr="00A94E5B" w:rsidRDefault="006518F2" w:rsidP="00676C1C">
            <w:pPr>
              <w:pStyle w:val="a3"/>
              <w:spacing w:line="276" w:lineRule="auto"/>
              <w:jc w:val="center"/>
              <w:rPr>
                <w:sz w:val="24"/>
                <w:szCs w:val="24"/>
              </w:rPr>
            </w:pPr>
            <w:r>
              <w:rPr>
                <w:sz w:val="24"/>
                <w:szCs w:val="24"/>
              </w:rPr>
              <w:t>10,3</w:t>
            </w:r>
          </w:p>
        </w:tc>
        <w:tc>
          <w:tcPr>
            <w:tcW w:w="1276" w:type="dxa"/>
            <w:vAlign w:val="center"/>
          </w:tcPr>
          <w:p w:rsidR="006518F2" w:rsidRPr="007A1875" w:rsidRDefault="006518F2" w:rsidP="00676C1C">
            <w:pPr>
              <w:pStyle w:val="a3"/>
              <w:spacing w:line="276" w:lineRule="auto"/>
              <w:jc w:val="center"/>
              <w:rPr>
                <w:sz w:val="24"/>
                <w:szCs w:val="24"/>
              </w:rPr>
            </w:pPr>
            <w:r>
              <w:rPr>
                <w:sz w:val="24"/>
                <w:szCs w:val="24"/>
              </w:rPr>
              <w:t>21%</w:t>
            </w:r>
          </w:p>
        </w:tc>
        <w:tc>
          <w:tcPr>
            <w:tcW w:w="1134" w:type="dxa"/>
            <w:vMerge/>
            <w:vAlign w:val="center"/>
          </w:tcPr>
          <w:p w:rsidR="006518F2" w:rsidRPr="007A1875" w:rsidRDefault="006518F2" w:rsidP="00676C1C">
            <w:pPr>
              <w:pStyle w:val="a3"/>
              <w:spacing w:line="276" w:lineRule="auto"/>
              <w:jc w:val="center"/>
              <w:rPr>
                <w:sz w:val="24"/>
                <w:szCs w:val="24"/>
              </w:rPr>
            </w:pPr>
          </w:p>
        </w:tc>
      </w:tr>
    </w:tbl>
    <w:p w:rsidR="006518F2" w:rsidRDefault="006518F2" w:rsidP="006518F2">
      <w:pPr>
        <w:pStyle w:val="a3"/>
        <w:spacing w:line="360" w:lineRule="auto"/>
        <w:ind w:firstLine="709"/>
        <w:jc w:val="both"/>
      </w:pPr>
    </w:p>
    <w:p w:rsidR="006518F2" w:rsidRPr="00EF2F19" w:rsidRDefault="006518F2" w:rsidP="006518F2">
      <w:pPr>
        <w:pStyle w:val="a3"/>
        <w:spacing w:line="360" w:lineRule="auto"/>
        <w:ind w:firstLine="709"/>
        <w:jc w:val="both"/>
        <w:rPr>
          <w:sz w:val="28"/>
          <w:szCs w:val="28"/>
        </w:rPr>
      </w:pPr>
      <w:r w:rsidRPr="00EF2F19">
        <w:rPr>
          <w:sz w:val="28"/>
          <w:szCs w:val="28"/>
        </w:rPr>
        <w:t>Отримані результати порівняльного аналізу контрольної (КГ) та експериментальної (ЕГ) груп засвідчили суттєві переваги розробленої експериментальної методики у розвитку фізичних якостей юних волейболісток. Проведений аналіз динаміки змін показників у досліджуваних групах підтвердив більш значущі покращення у спортсменок експериментальної групи, що вказує на ефективність застосованого підходу до тренувального процесу.</w:t>
      </w:r>
    </w:p>
    <w:p w:rsidR="006518F2" w:rsidRPr="00EF2F19" w:rsidRDefault="006518F2" w:rsidP="006518F2">
      <w:pPr>
        <w:pStyle w:val="a3"/>
        <w:spacing w:line="360" w:lineRule="auto"/>
        <w:ind w:firstLine="709"/>
        <w:jc w:val="both"/>
        <w:rPr>
          <w:sz w:val="28"/>
          <w:szCs w:val="28"/>
        </w:rPr>
      </w:pPr>
      <w:r w:rsidRPr="00EF2F19">
        <w:rPr>
          <w:sz w:val="28"/>
          <w:szCs w:val="28"/>
        </w:rPr>
        <w:t xml:space="preserve">У тесті «Стрибок у довжину з місця» контрольна група продемонструвала покращення результату на 2% (з 2,16 м до 2,2 м), тоді як </w:t>
      </w:r>
      <w:r w:rsidRPr="00EF2F19">
        <w:rPr>
          <w:sz w:val="28"/>
          <w:szCs w:val="28"/>
        </w:rPr>
        <w:lastRenderedPageBreak/>
        <w:t>експериментальна група продемонструвала більш виражену позитивну динаміку 4% приросту (з 2,17 м до 2,26 м). Це підтверджує більший ефект застосованої методики на розвиток вибухової сили нижніх кінцівок спортсменок експериментальної групи.</w:t>
      </w:r>
    </w:p>
    <w:p w:rsidR="006518F2" w:rsidRPr="00EF2F19" w:rsidRDefault="006518F2" w:rsidP="006518F2">
      <w:pPr>
        <w:pStyle w:val="a3"/>
        <w:spacing w:line="360" w:lineRule="auto"/>
        <w:ind w:firstLine="709"/>
        <w:jc w:val="both"/>
        <w:rPr>
          <w:sz w:val="28"/>
          <w:szCs w:val="28"/>
        </w:rPr>
      </w:pPr>
      <w:r w:rsidRPr="00EF2F19">
        <w:rPr>
          <w:sz w:val="28"/>
          <w:szCs w:val="28"/>
        </w:rPr>
        <w:t>Найбільш виразною була різниця у тесті «Стрибок угору з місця двома ногами», де контрольна група продемонструвала приріст на 3% (з 31 см до 32 см), тоді як експериментальна група покращила свої показники на 27% (з 30 см до 38 см). Такий результат свідчить про ефективний вплив експериментальної методики на розвиток стрибкової потужності, що є важливим чинником у змагальній діяльності волейболісток.</w:t>
      </w:r>
    </w:p>
    <w:p w:rsidR="006518F2" w:rsidRPr="00EF2F19" w:rsidRDefault="006518F2" w:rsidP="006518F2">
      <w:pPr>
        <w:pStyle w:val="a3"/>
        <w:spacing w:line="360" w:lineRule="auto"/>
        <w:ind w:firstLine="709"/>
        <w:jc w:val="both"/>
        <w:rPr>
          <w:sz w:val="28"/>
          <w:szCs w:val="28"/>
        </w:rPr>
      </w:pPr>
      <w:r w:rsidRPr="00EF2F19">
        <w:rPr>
          <w:sz w:val="28"/>
          <w:szCs w:val="28"/>
        </w:rPr>
        <w:t xml:space="preserve">У тесті «Біг на 30 метрів», який характеризує рівень швидкісної підготовки, контрольна та експериментальна групи мали однаковий приріст – 4%. </w:t>
      </w:r>
    </w:p>
    <w:p w:rsidR="006518F2" w:rsidRPr="00EF2F19" w:rsidRDefault="006518F2" w:rsidP="006518F2">
      <w:pPr>
        <w:pStyle w:val="a3"/>
        <w:spacing w:line="360" w:lineRule="auto"/>
        <w:ind w:firstLine="709"/>
        <w:jc w:val="both"/>
        <w:rPr>
          <w:sz w:val="28"/>
          <w:szCs w:val="28"/>
        </w:rPr>
      </w:pPr>
      <w:r w:rsidRPr="00EF2F19">
        <w:rPr>
          <w:sz w:val="28"/>
          <w:szCs w:val="28"/>
        </w:rPr>
        <w:t xml:space="preserve">Результати «Човникового бігу 5×6 метрів» продемонстрували дещо вищий приріст у експериментальній групі 3% (з 8,8 с до 8,5 с), порівняно з контрольним показником у 2% (з 8,9 с до 8,7 с). Це вказує на позитивний вплив експериментального підходу на розвиток </w:t>
      </w:r>
      <w:proofErr w:type="spellStart"/>
      <w:r w:rsidRPr="00EF2F19">
        <w:rPr>
          <w:sz w:val="28"/>
          <w:szCs w:val="28"/>
        </w:rPr>
        <w:t>швидкісно</w:t>
      </w:r>
      <w:proofErr w:type="spellEnd"/>
      <w:r w:rsidRPr="00EF2F19">
        <w:rPr>
          <w:sz w:val="28"/>
          <w:szCs w:val="28"/>
        </w:rPr>
        <w:t>-силової витривалості спортсменок.</w:t>
      </w:r>
    </w:p>
    <w:p w:rsidR="006518F2" w:rsidRPr="00EF2F19" w:rsidRDefault="006518F2" w:rsidP="006518F2">
      <w:pPr>
        <w:pStyle w:val="a3"/>
        <w:spacing w:line="360" w:lineRule="auto"/>
        <w:ind w:firstLine="709"/>
        <w:jc w:val="both"/>
        <w:rPr>
          <w:sz w:val="28"/>
          <w:szCs w:val="28"/>
        </w:rPr>
      </w:pPr>
      <w:r w:rsidRPr="00EF2F19">
        <w:rPr>
          <w:sz w:val="28"/>
          <w:szCs w:val="28"/>
        </w:rPr>
        <w:t>У тесті «Нахил уперед із положення стоячи на гімнастичній лаві», який оцінює рівень гнучкості, спостерігалася суттєва перевага експериментальної методики. Контрольна група покращила свій результат на 10% (з 5 см до 5,5 см), тоді як експериментальна група продемонструвала 20% приросту (з 5 см до 6 см). Це підтверджує значний вплив експериментального підходу на розвиток гнучкості, що має важливе значення для запобігання травм та підвищення амплітуди рухів у волейболі.</w:t>
      </w:r>
    </w:p>
    <w:p w:rsidR="006518F2" w:rsidRPr="00EF2F19" w:rsidRDefault="006518F2" w:rsidP="006518F2">
      <w:pPr>
        <w:pStyle w:val="a3"/>
        <w:spacing w:line="360" w:lineRule="auto"/>
        <w:ind w:firstLine="709"/>
        <w:jc w:val="both"/>
        <w:rPr>
          <w:sz w:val="28"/>
          <w:szCs w:val="28"/>
        </w:rPr>
      </w:pPr>
      <w:r w:rsidRPr="00EF2F19">
        <w:rPr>
          <w:sz w:val="28"/>
          <w:szCs w:val="28"/>
        </w:rPr>
        <w:t xml:space="preserve">У тесті «Метання набивного м’яча масою 1 кг із-за голови двома руками», що оцінює рівень вибухової сили плечового поясу, контрольна група продемонструвала приріст на 2% (з 8,7 м до 8,9 м), тоді як експериментальна група продемонструвала значно вищий результат – 21% приросту (з 8,5 м до 10,3 м). Це вказує на ефективний вплив експериментальної методики на </w:t>
      </w:r>
      <w:r w:rsidRPr="00EF2F19">
        <w:rPr>
          <w:sz w:val="28"/>
          <w:szCs w:val="28"/>
        </w:rPr>
        <w:lastRenderedPageBreak/>
        <w:t>розвиток сили верхніх кінцівок, що є важливим чинником у виконанні атакуючих ударів та подач у волейболі.</w:t>
      </w:r>
    </w:p>
    <w:p w:rsidR="006518F2" w:rsidRDefault="006518F2" w:rsidP="006518F2">
      <w:pPr>
        <w:pStyle w:val="a3"/>
        <w:spacing w:line="360" w:lineRule="auto"/>
        <w:ind w:firstLine="709"/>
        <w:jc w:val="both"/>
        <w:rPr>
          <w:sz w:val="28"/>
          <w:szCs w:val="28"/>
        </w:rPr>
      </w:pPr>
      <w:r w:rsidRPr="00EF2F19">
        <w:rPr>
          <w:sz w:val="28"/>
          <w:szCs w:val="28"/>
        </w:rPr>
        <w:t xml:space="preserve">Аналіз отриманих результатів демонструє, що розроблена експериментальна методика тренувань забезпечила значно кращі результати у розвитку ключових фізичних якостей волейболісток у порівнянні з традиційним підходом, що застосовувався у контрольній групі, що також наочно демонструє відповідна діаграма (див. рис. 2.4). </w:t>
      </w:r>
    </w:p>
    <w:p w:rsidR="006518F2" w:rsidRDefault="006518F2" w:rsidP="006518F2">
      <w:pPr>
        <w:pStyle w:val="a3"/>
        <w:spacing w:line="360" w:lineRule="auto"/>
        <w:jc w:val="both"/>
        <w:rPr>
          <w:sz w:val="28"/>
          <w:szCs w:val="28"/>
        </w:rPr>
      </w:pPr>
      <w:r>
        <w:rPr>
          <w:noProof/>
          <w:sz w:val="28"/>
          <w:szCs w:val="28"/>
        </w:rPr>
        <w:drawing>
          <wp:inline distT="0" distB="0" distL="0" distR="0" wp14:anchorId="7EA3FC71" wp14:editId="74187D59">
            <wp:extent cx="5953125" cy="3200400"/>
            <wp:effectExtent l="0" t="0" r="952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518F2" w:rsidRPr="00EF2F19" w:rsidRDefault="006518F2" w:rsidP="006518F2">
      <w:pPr>
        <w:pStyle w:val="a3"/>
        <w:spacing w:line="360" w:lineRule="auto"/>
        <w:ind w:firstLine="709"/>
        <w:jc w:val="both"/>
        <w:rPr>
          <w:sz w:val="28"/>
          <w:szCs w:val="28"/>
        </w:rPr>
      </w:pPr>
      <w:r>
        <w:rPr>
          <w:b/>
          <w:bCs/>
          <w:sz w:val="28"/>
          <w:szCs w:val="28"/>
        </w:rPr>
        <w:t xml:space="preserve">Рис. 2.4.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тестування</w:t>
      </w:r>
      <w:r>
        <w:rPr>
          <w:b/>
          <w:bCs/>
          <w:sz w:val="28"/>
          <w:szCs w:val="28"/>
        </w:rPr>
        <w:t xml:space="preserve"> після проведення експерименту</w:t>
      </w:r>
      <w:r w:rsidRPr="0061148F">
        <w:rPr>
          <w:b/>
          <w:bCs/>
          <w:sz w:val="28"/>
          <w:szCs w:val="28"/>
        </w:rPr>
        <w:t xml:space="preserve"> </w:t>
      </w:r>
      <w:r>
        <w:rPr>
          <w:b/>
          <w:bCs/>
          <w:sz w:val="28"/>
          <w:szCs w:val="28"/>
        </w:rPr>
        <w:t>КГ та ЕГ</w:t>
      </w:r>
    </w:p>
    <w:p w:rsidR="00944180" w:rsidRDefault="006518F2" w:rsidP="00944180">
      <w:pPr>
        <w:pStyle w:val="a3"/>
        <w:spacing w:line="360" w:lineRule="auto"/>
        <w:ind w:firstLine="709"/>
        <w:jc w:val="both"/>
        <w:rPr>
          <w:sz w:val="28"/>
          <w:szCs w:val="28"/>
        </w:rPr>
      </w:pPr>
      <w:r w:rsidRPr="00EF2F19">
        <w:rPr>
          <w:sz w:val="28"/>
          <w:szCs w:val="28"/>
        </w:rPr>
        <w:t>Таким чином, результати експерименту підтверджують високу ефективність розробленої методики, що базується на цільовому розвитку фізичних якостей, критично важливих для волейболісток. Статистично значущі переваги отриманих показників експериментальної групи свідчать про практичну доцільність впровадження методики у тренувальний процес, що дозволить підвищити рівень фізичної підготовки спортсменок та їхню змагальну ефективність.</w:t>
      </w:r>
    </w:p>
    <w:p w:rsidR="00944180" w:rsidRDefault="00944180" w:rsidP="00944180">
      <w:pPr>
        <w:pStyle w:val="a3"/>
        <w:spacing w:line="360" w:lineRule="auto"/>
        <w:ind w:firstLine="709"/>
        <w:jc w:val="both"/>
        <w:rPr>
          <w:sz w:val="28"/>
          <w:szCs w:val="28"/>
        </w:rPr>
      </w:pPr>
    </w:p>
    <w:p w:rsidR="00944180" w:rsidRPr="00D94652" w:rsidRDefault="00944180" w:rsidP="0049340E">
      <w:pPr>
        <w:pStyle w:val="a3"/>
        <w:widowControl w:val="0"/>
        <w:spacing w:line="360" w:lineRule="auto"/>
        <w:ind w:firstLine="709"/>
        <w:jc w:val="both"/>
        <w:rPr>
          <w:b/>
          <w:bCs/>
          <w:sz w:val="28"/>
          <w:szCs w:val="28"/>
        </w:rPr>
      </w:pPr>
      <w:r w:rsidRPr="00D94652">
        <w:rPr>
          <w:b/>
          <w:bCs/>
          <w:sz w:val="28"/>
          <w:szCs w:val="28"/>
        </w:rPr>
        <w:t>Висновки до розділу 2</w:t>
      </w:r>
    </w:p>
    <w:p w:rsidR="00944180" w:rsidRPr="00D94652" w:rsidRDefault="00944180" w:rsidP="0049340E">
      <w:pPr>
        <w:pStyle w:val="a3"/>
        <w:widowControl w:val="0"/>
        <w:spacing w:line="360" w:lineRule="auto"/>
        <w:ind w:firstLine="709"/>
        <w:jc w:val="both"/>
        <w:rPr>
          <w:sz w:val="28"/>
          <w:szCs w:val="28"/>
        </w:rPr>
      </w:pPr>
      <w:r w:rsidRPr="00D94652">
        <w:rPr>
          <w:sz w:val="28"/>
          <w:szCs w:val="28"/>
        </w:rPr>
        <w:t xml:space="preserve">Проведений педагогічний експеримент підтвердив ефективність </w:t>
      </w:r>
      <w:r w:rsidRPr="00D94652">
        <w:rPr>
          <w:sz w:val="28"/>
          <w:szCs w:val="28"/>
        </w:rPr>
        <w:lastRenderedPageBreak/>
        <w:t xml:space="preserve">запропонованої програми, оскільки її впровадження сприяло суттєвому покращенню основних фізичних якостей спортсменок, зокрема </w:t>
      </w:r>
      <w:proofErr w:type="spellStart"/>
      <w:r w:rsidRPr="00D94652">
        <w:rPr>
          <w:sz w:val="28"/>
          <w:szCs w:val="28"/>
        </w:rPr>
        <w:t>швидкісно</w:t>
      </w:r>
      <w:proofErr w:type="spellEnd"/>
      <w:r w:rsidRPr="00D94652">
        <w:rPr>
          <w:sz w:val="28"/>
          <w:szCs w:val="28"/>
        </w:rPr>
        <w:t>-силових характеристик, гнучкості, координаційних здібностей та загальної витривалості. Результати тестувань засвідчили позитивну динаміку фізичних показників в експериментальній групі у порівнянні з контрольною, що дозволяє стверджувати про високий адаптивний потенціал новітніх тренувальних засобів. Особливо виражені зміни були зафіксовані у тестах, спрямованих на оцінку вибухової сили нижніх кінцівок, де приріст показників експериментальної групи значно перевищував результати контрольної. Це свідчить про те, що використання спеціалізованих фітнес-комплексів позитивно впливає на м’язову активність і вдосконалює механізми генерації сили, необхідні для виконання стрибкових рухів у волейболі.</w:t>
      </w:r>
    </w:p>
    <w:p w:rsidR="00944180" w:rsidRPr="00D94652" w:rsidRDefault="00944180" w:rsidP="00944180">
      <w:pPr>
        <w:pStyle w:val="a3"/>
        <w:spacing w:line="360" w:lineRule="auto"/>
        <w:ind w:firstLine="709"/>
        <w:jc w:val="both"/>
        <w:rPr>
          <w:sz w:val="28"/>
          <w:szCs w:val="28"/>
        </w:rPr>
      </w:pPr>
      <w:r w:rsidRPr="00D94652">
        <w:rPr>
          <w:sz w:val="28"/>
          <w:szCs w:val="28"/>
        </w:rPr>
        <w:t xml:space="preserve">Аналіз отриманих результатів також дозволив зафіксувати суттєве покращення рівня швидкісної підготовки, що проявилося у значному зниженні часу виконання спринтерських дистанцій та вправ на координацію рухів. У свою чергу, розвиток гнучкості завдяки систематичному використанню </w:t>
      </w:r>
      <w:proofErr w:type="spellStart"/>
      <w:r w:rsidRPr="00D94652">
        <w:rPr>
          <w:sz w:val="28"/>
          <w:szCs w:val="28"/>
        </w:rPr>
        <w:t>стретчингу</w:t>
      </w:r>
      <w:proofErr w:type="spellEnd"/>
      <w:r w:rsidRPr="00D94652">
        <w:rPr>
          <w:sz w:val="28"/>
          <w:szCs w:val="28"/>
        </w:rPr>
        <w:t xml:space="preserve"> позитивно позначився на зниженні ризику травматизму та покращенні біомеханічних параметрів рухової діяльності спортсменок. Покращення сили верхнього плечового поясу та м’язів корпусу, що підтверджується результатами тесту з метання набивного м’яча, свідчить про значний вплив експериментальної методики на розвиток ударної потужності та стабільності опорно-рухового апарату.</w:t>
      </w:r>
    </w:p>
    <w:p w:rsidR="00944180" w:rsidRPr="00D94652" w:rsidRDefault="00944180" w:rsidP="00944180">
      <w:pPr>
        <w:pStyle w:val="a3"/>
        <w:spacing w:line="360" w:lineRule="auto"/>
        <w:ind w:firstLine="709"/>
        <w:jc w:val="both"/>
        <w:rPr>
          <w:sz w:val="28"/>
          <w:szCs w:val="28"/>
        </w:rPr>
      </w:pPr>
      <w:r w:rsidRPr="00D94652">
        <w:rPr>
          <w:sz w:val="28"/>
          <w:szCs w:val="28"/>
        </w:rPr>
        <w:t xml:space="preserve">Порівняльний аналіз показників контрольної та експериментальної груп засвідчив значно вищу ефективність розробленого тренувального підходу. Всі досліджувані параметри в експериментальній групі демонстрували динаміку покращення, що свідчить про більш високий рівень адаптації до навантажень і здатність організму ефективно реагувати на застосовані методичні засоби. Зокрема, результати тестувань підтвердили, що раціональне поєднання </w:t>
      </w:r>
      <w:proofErr w:type="spellStart"/>
      <w:r w:rsidRPr="00D94652">
        <w:rPr>
          <w:sz w:val="28"/>
          <w:szCs w:val="28"/>
        </w:rPr>
        <w:t>загальнофізичних</w:t>
      </w:r>
      <w:proofErr w:type="spellEnd"/>
      <w:r w:rsidRPr="00D94652">
        <w:rPr>
          <w:sz w:val="28"/>
          <w:szCs w:val="28"/>
        </w:rPr>
        <w:t xml:space="preserve"> та спеціальних вправ сприяє гармонійному розвитку </w:t>
      </w:r>
      <w:r w:rsidRPr="00D94652">
        <w:rPr>
          <w:sz w:val="28"/>
          <w:szCs w:val="28"/>
        </w:rPr>
        <w:lastRenderedPageBreak/>
        <w:t>спортсменок, що є важливим аспектом у побудові довготривалого тренувального процесу.</w:t>
      </w:r>
    </w:p>
    <w:p w:rsidR="00CF4641" w:rsidRDefault="00944180" w:rsidP="00BF4A77">
      <w:pPr>
        <w:pStyle w:val="a3"/>
        <w:spacing w:line="360" w:lineRule="auto"/>
        <w:ind w:firstLine="709"/>
        <w:jc w:val="both"/>
        <w:rPr>
          <w:lang/>
        </w:rPr>
      </w:pPr>
      <w:r w:rsidRPr="00D94652">
        <w:rPr>
          <w:sz w:val="28"/>
          <w:szCs w:val="28"/>
        </w:rPr>
        <w:t>Отримані результати дослідження підтверджують доцільність впровадження експериментальної методики у навчально-тренувальний процес юних волейболісток, що дозволить суттєво підвищити рівень їхньої фізичної підготовленості та спортивної майстерності. Висока ефективність застосованих засобів тренувального впливу обґрунтовує можливість їх подальшого використання у практиці підготовки спортсменів, що спеціалізуються у волейболі. Дослідження також підкреслює необхідність подальшого аналізу довготривалого впливу запропонованої методики, що дозволить більш детально оцінити її значення для розвитку фізичних можливостей юних спортсменок.</w:t>
      </w:r>
      <w:r w:rsidR="006518F2" w:rsidRPr="00EF2835">
        <w:t xml:space="preserve"> </w:t>
      </w:r>
    </w:p>
    <w:p w:rsidR="00CF4641" w:rsidRDefault="00CF4641">
      <w:pPr>
        <w:spacing w:after="160" w:line="259" w:lineRule="auto"/>
        <w:rPr>
          <w:lang/>
        </w:rPr>
      </w:pPr>
      <w:r>
        <w:rPr>
          <w:lang/>
        </w:rPr>
        <w:br w:type="page"/>
      </w:r>
    </w:p>
    <w:p w:rsidR="00CF4641" w:rsidRPr="00C839B7" w:rsidRDefault="00CF4641" w:rsidP="00CF4641">
      <w:pPr>
        <w:pStyle w:val="a3"/>
        <w:spacing w:line="360" w:lineRule="auto"/>
        <w:ind w:firstLine="709"/>
        <w:jc w:val="center"/>
        <w:rPr>
          <w:b/>
          <w:bCs/>
          <w:sz w:val="28"/>
          <w:szCs w:val="28"/>
        </w:rPr>
      </w:pPr>
      <w:r w:rsidRPr="00C839B7">
        <w:rPr>
          <w:b/>
          <w:bCs/>
          <w:sz w:val="28"/>
          <w:szCs w:val="28"/>
        </w:rPr>
        <w:lastRenderedPageBreak/>
        <w:t>ЗАГАЛЬНІ ВИСНОВКИ</w:t>
      </w:r>
    </w:p>
    <w:p w:rsidR="00CF4641" w:rsidRPr="00C839B7" w:rsidRDefault="00CF4641" w:rsidP="00CF4641">
      <w:pPr>
        <w:pStyle w:val="a3"/>
        <w:spacing w:line="360" w:lineRule="auto"/>
        <w:ind w:firstLine="709"/>
        <w:jc w:val="both"/>
        <w:rPr>
          <w:sz w:val="28"/>
          <w:szCs w:val="28"/>
        </w:rPr>
      </w:pPr>
    </w:p>
    <w:p w:rsidR="00CF4641" w:rsidRPr="00C839B7" w:rsidRDefault="00CF4641" w:rsidP="00CF4641">
      <w:pPr>
        <w:pStyle w:val="a3"/>
        <w:spacing w:line="360" w:lineRule="auto"/>
        <w:ind w:firstLine="709"/>
        <w:jc w:val="both"/>
        <w:rPr>
          <w:sz w:val="28"/>
          <w:szCs w:val="28"/>
        </w:rPr>
      </w:pPr>
      <w:r w:rsidRPr="00C839B7">
        <w:rPr>
          <w:sz w:val="28"/>
          <w:szCs w:val="28"/>
        </w:rPr>
        <w:t>Узагальнюючи результати проведеного дослідження, можна зробити такі висновки:</w:t>
      </w:r>
    </w:p>
    <w:p w:rsidR="00CF4641" w:rsidRPr="00C839B7" w:rsidRDefault="00CF4641" w:rsidP="00CF4641">
      <w:pPr>
        <w:pStyle w:val="a3"/>
        <w:spacing w:line="360" w:lineRule="auto"/>
        <w:ind w:firstLine="709"/>
        <w:jc w:val="both"/>
        <w:rPr>
          <w:sz w:val="28"/>
          <w:szCs w:val="28"/>
        </w:rPr>
      </w:pPr>
      <w:r w:rsidRPr="00C839B7">
        <w:rPr>
          <w:sz w:val="28"/>
          <w:szCs w:val="28"/>
        </w:rPr>
        <w:t>1.</w:t>
      </w:r>
      <w:r>
        <w:rPr>
          <w:sz w:val="28"/>
          <w:szCs w:val="28"/>
        </w:rPr>
        <w:t xml:space="preserve"> </w:t>
      </w:r>
      <w:r w:rsidRPr="00C839B7">
        <w:rPr>
          <w:sz w:val="28"/>
          <w:szCs w:val="28"/>
        </w:rPr>
        <w:t xml:space="preserve">Аналіз науково-методичної літератури дозволив встановити, що застосування засобів фітнесу у процесі фізичної підготовки волейболісток 12–13 років має значний потенціал для розвитку основних фізичних якостей – швидкості, витривалості, вибухової сили, координації та гнучкості. Сучасні методичні підходи, що інтегрують елементи фітнес-тренувань, сприяють комплексному формуванню </w:t>
      </w:r>
      <w:proofErr w:type="spellStart"/>
      <w:r w:rsidRPr="00C839B7">
        <w:rPr>
          <w:sz w:val="28"/>
          <w:szCs w:val="28"/>
        </w:rPr>
        <w:t>двигунових</w:t>
      </w:r>
      <w:proofErr w:type="spellEnd"/>
      <w:r w:rsidRPr="00C839B7">
        <w:rPr>
          <w:sz w:val="28"/>
          <w:szCs w:val="28"/>
        </w:rPr>
        <w:t xml:space="preserve"> навичок, необхідних для успішного волейболу.</w:t>
      </w:r>
    </w:p>
    <w:p w:rsidR="00CF4641" w:rsidRPr="00C839B7" w:rsidRDefault="00CF4641" w:rsidP="00CF4641">
      <w:pPr>
        <w:pStyle w:val="a3"/>
        <w:spacing w:line="360" w:lineRule="auto"/>
        <w:ind w:firstLine="709"/>
        <w:jc w:val="both"/>
        <w:rPr>
          <w:sz w:val="28"/>
          <w:szCs w:val="28"/>
        </w:rPr>
      </w:pPr>
      <w:r>
        <w:rPr>
          <w:sz w:val="28"/>
          <w:szCs w:val="28"/>
        </w:rPr>
        <w:t xml:space="preserve">2. </w:t>
      </w:r>
      <w:r w:rsidRPr="00C839B7">
        <w:rPr>
          <w:sz w:val="28"/>
          <w:szCs w:val="28"/>
        </w:rPr>
        <w:t xml:space="preserve">Розроблена методика фізичної підготовки ґрунтувалася на раціональному чергуванні короткочасних інтенсивних вправ та відновлювальних періодів, адаптованих до специфіки гри та вікових особливостей юних волейболісток. Інтеграція традиційних волейбольних вправ із сучасними фітнес-компонентами (стрибкові вправи, вправи зі степ-аеробіки, тренування з </w:t>
      </w:r>
      <w:proofErr w:type="spellStart"/>
      <w:r w:rsidRPr="00C839B7">
        <w:rPr>
          <w:sz w:val="28"/>
          <w:szCs w:val="28"/>
        </w:rPr>
        <w:t>боді</w:t>
      </w:r>
      <w:proofErr w:type="spellEnd"/>
      <w:r w:rsidRPr="00C839B7">
        <w:rPr>
          <w:sz w:val="28"/>
          <w:szCs w:val="28"/>
        </w:rPr>
        <w:t xml:space="preserve">-баром та </w:t>
      </w:r>
      <w:proofErr w:type="spellStart"/>
      <w:r w:rsidRPr="00C839B7">
        <w:rPr>
          <w:sz w:val="28"/>
          <w:szCs w:val="28"/>
        </w:rPr>
        <w:t>стретчинг</w:t>
      </w:r>
      <w:proofErr w:type="spellEnd"/>
      <w:r w:rsidRPr="00C839B7">
        <w:rPr>
          <w:sz w:val="28"/>
          <w:szCs w:val="28"/>
        </w:rPr>
        <w:t>) забезпечила високий рівень функціональної відповідності тренувального процесу вимогам змагань.</w:t>
      </w:r>
    </w:p>
    <w:p w:rsidR="00CF4641" w:rsidRPr="00C839B7" w:rsidRDefault="00CF4641" w:rsidP="00CF4641">
      <w:pPr>
        <w:pStyle w:val="a3"/>
        <w:spacing w:line="360" w:lineRule="auto"/>
        <w:ind w:firstLine="709"/>
        <w:jc w:val="both"/>
        <w:rPr>
          <w:sz w:val="28"/>
          <w:szCs w:val="28"/>
        </w:rPr>
      </w:pPr>
      <w:r>
        <w:rPr>
          <w:sz w:val="28"/>
          <w:szCs w:val="28"/>
        </w:rPr>
        <w:t xml:space="preserve">4. </w:t>
      </w:r>
      <w:r w:rsidRPr="00C839B7">
        <w:rPr>
          <w:sz w:val="28"/>
          <w:szCs w:val="28"/>
        </w:rPr>
        <w:t>Результати експериментального дослідження підтвердили ефективність запропонованої методики. Порівняльний аналіз показників експериментальної та контрольної груп свідчить про суттєві покращення фізичних і технічних характеристик у спортсменок, що працювали за новою методикою. Зокрема, у тесті «Стрибок у довжину з місця» приріст склав 4% (проти 2% у контрольній групі), у тесті «Стрибок у висоту з місця» – 27% (проти 3%), у тесті «Човниковий біг 5×6 м» – 3% (проти 2%), а у тесті «Метання набивного м’яча» – 21% (проти 2%). Статистична обробка даних за критерієм Стьюдента підтвердила достовірність отриманих результатів, що свідчить про високий рівень ефективності методики.</w:t>
      </w:r>
    </w:p>
    <w:p w:rsidR="00CF4641" w:rsidRPr="00C839B7" w:rsidRDefault="00CF4641" w:rsidP="00CF4641">
      <w:pPr>
        <w:pStyle w:val="a3"/>
        <w:spacing w:line="360" w:lineRule="auto"/>
        <w:ind w:firstLine="709"/>
        <w:jc w:val="both"/>
        <w:rPr>
          <w:sz w:val="28"/>
          <w:szCs w:val="28"/>
        </w:rPr>
      </w:pPr>
      <w:r w:rsidRPr="00C839B7">
        <w:rPr>
          <w:sz w:val="28"/>
          <w:szCs w:val="28"/>
        </w:rPr>
        <w:t>Таким чином, розроблена методика фізичної підготовки волейболісток 12</w:t>
      </w:r>
      <w:r>
        <w:rPr>
          <w:sz w:val="28"/>
          <w:szCs w:val="28"/>
        </w:rPr>
        <w:t>-</w:t>
      </w:r>
      <w:r w:rsidRPr="00C839B7">
        <w:rPr>
          <w:sz w:val="28"/>
          <w:szCs w:val="28"/>
        </w:rPr>
        <w:t xml:space="preserve">13 років, заснована на використанні засобів фітнесу, є ефективним </w:t>
      </w:r>
      <w:r w:rsidRPr="00C839B7">
        <w:rPr>
          <w:sz w:val="28"/>
          <w:szCs w:val="28"/>
        </w:rPr>
        <w:lastRenderedPageBreak/>
        <w:t xml:space="preserve">інструментом для комплексного розвитку фізичних та технічних навичок. Вона сприяє зниженню ризику травматизму, підвищенню змагальної результативності та конкурентоспроможності спортсменок, що має практичну значущість для оптимізації тренувального процесу у дитячо-юнацьких спортивних секціях. </w:t>
      </w:r>
    </w:p>
    <w:p w:rsidR="00CF4641" w:rsidRDefault="00CF4641" w:rsidP="00BF4A77">
      <w:pPr>
        <w:pStyle w:val="a3"/>
        <w:spacing w:line="360" w:lineRule="auto"/>
        <w:ind w:firstLine="709"/>
        <w:jc w:val="both"/>
      </w:pPr>
    </w:p>
    <w:p w:rsidR="00CF4641" w:rsidRDefault="00CF4641">
      <w:pPr>
        <w:spacing w:after="160" w:line="259" w:lineRule="auto"/>
      </w:pPr>
      <w:r>
        <w:br w:type="page"/>
      </w:r>
    </w:p>
    <w:p w:rsidR="00CF4641" w:rsidRPr="001F5082" w:rsidRDefault="00CF4641" w:rsidP="00CF4641">
      <w:pPr>
        <w:pStyle w:val="a3"/>
        <w:spacing w:line="360" w:lineRule="auto"/>
        <w:ind w:firstLine="709"/>
        <w:jc w:val="center"/>
        <w:rPr>
          <w:b/>
          <w:bCs/>
          <w:sz w:val="28"/>
          <w:szCs w:val="28"/>
        </w:rPr>
      </w:pPr>
      <w:r w:rsidRPr="001F5082">
        <w:rPr>
          <w:b/>
          <w:bCs/>
          <w:sz w:val="28"/>
          <w:szCs w:val="28"/>
        </w:rPr>
        <w:lastRenderedPageBreak/>
        <w:t>ПРАКТИЧНІ РЕКОМЕНДАЦІЇ</w:t>
      </w:r>
    </w:p>
    <w:p w:rsidR="00CF4641" w:rsidRPr="001F5082" w:rsidRDefault="00CF4641" w:rsidP="00CF4641">
      <w:pPr>
        <w:pStyle w:val="a3"/>
        <w:spacing w:line="360" w:lineRule="auto"/>
        <w:ind w:firstLine="709"/>
        <w:jc w:val="both"/>
        <w:rPr>
          <w:sz w:val="28"/>
          <w:szCs w:val="28"/>
        </w:rPr>
      </w:pPr>
    </w:p>
    <w:p w:rsidR="00CF4641" w:rsidRPr="001F5082" w:rsidRDefault="00CF4641" w:rsidP="00CF4641">
      <w:pPr>
        <w:pStyle w:val="a3"/>
        <w:spacing w:line="360" w:lineRule="auto"/>
        <w:ind w:firstLine="709"/>
        <w:jc w:val="both"/>
        <w:rPr>
          <w:sz w:val="28"/>
          <w:szCs w:val="28"/>
        </w:rPr>
      </w:pPr>
      <w:r w:rsidRPr="001F5082">
        <w:rPr>
          <w:sz w:val="28"/>
          <w:szCs w:val="28"/>
        </w:rPr>
        <w:t xml:space="preserve">Застосування фітнес-засобів у процесі фізичної підготовки дівчат 12-13 років, які займаються волейболом, вимагає комплексного підходу, що поєднує різноманітні методики розвитку основних фізичних якостей. Враховуючи специфіку цього виду спорту, необхідно приділяти особливу увагу розвитку </w:t>
      </w:r>
      <w:proofErr w:type="spellStart"/>
      <w:r w:rsidRPr="001F5082">
        <w:rPr>
          <w:sz w:val="28"/>
          <w:szCs w:val="28"/>
        </w:rPr>
        <w:t>швидкісно</w:t>
      </w:r>
      <w:proofErr w:type="spellEnd"/>
      <w:r w:rsidRPr="001F5082">
        <w:rPr>
          <w:sz w:val="28"/>
          <w:szCs w:val="28"/>
        </w:rPr>
        <w:t>-силових здібностей, координаційної готовності, загальної та спеціальної витривалості, що є визначальними компонентами ефективної змагальної діяльності. Важливо інтегрувати методики, що забезпечують максимальну адаптацію організму спортсменок до навантажень, характерних для волейболу, а також сприяти вдосконаленню функціональних можливостей опорно-рухового апарату та серцево-судинної системи.</w:t>
      </w:r>
    </w:p>
    <w:p w:rsidR="00CF4641" w:rsidRPr="001F5082" w:rsidRDefault="00CF4641" w:rsidP="00CF4641">
      <w:pPr>
        <w:pStyle w:val="a3"/>
        <w:spacing w:line="360" w:lineRule="auto"/>
        <w:ind w:firstLine="709"/>
        <w:jc w:val="both"/>
        <w:rPr>
          <w:sz w:val="28"/>
          <w:szCs w:val="28"/>
        </w:rPr>
      </w:pPr>
      <w:r w:rsidRPr="001F5082">
        <w:rPr>
          <w:sz w:val="28"/>
          <w:szCs w:val="28"/>
        </w:rPr>
        <w:t xml:space="preserve">Доцільним є впровадження структурованих тренувальних комплексів, що включають вправи, спрямовані на розвиток вибухової сили, швидкості переміщень та координації рухів. Використання </w:t>
      </w:r>
      <w:proofErr w:type="spellStart"/>
      <w:r w:rsidRPr="001F5082">
        <w:rPr>
          <w:sz w:val="28"/>
          <w:szCs w:val="28"/>
        </w:rPr>
        <w:t>пліометричних</w:t>
      </w:r>
      <w:proofErr w:type="spellEnd"/>
      <w:r w:rsidRPr="001F5082">
        <w:rPr>
          <w:sz w:val="28"/>
          <w:szCs w:val="28"/>
        </w:rPr>
        <w:t xml:space="preserve"> вправ, стрибкових комбінацій та багатоскладових рухових елементів дозволяє підвищити ефективність </w:t>
      </w:r>
      <w:proofErr w:type="spellStart"/>
      <w:r w:rsidRPr="001F5082">
        <w:rPr>
          <w:sz w:val="28"/>
          <w:szCs w:val="28"/>
        </w:rPr>
        <w:t>швидкісно</w:t>
      </w:r>
      <w:proofErr w:type="spellEnd"/>
      <w:r w:rsidRPr="001F5082">
        <w:rPr>
          <w:sz w:val="28"/>
          <w:szCs w:val="28"/>
        </w:rPr>
        <w:t xml:space="preserve">-силової підготовки та забезпечує необхідну адаптацію нервово-м’язового апарату до специфічних ігрових дій. Включення засобів функціонального тренінгу, таких як TRX-петлі, вправи з </w:t>
      </w:r>
      <w:proofErr w:type="spellStart"/>
      <w:r w:rsidRPr="001F5082">
        <w:rPr>
          <w:sz w:val="28"/>
          <w:szCs w:val="28"/>
        </w:rPr>
        <w:t>медболами</w:t>
      </w:r>
      <w:proofErr w:type="spellEnd"/>
      <w:r w:rsidRPr="001F5082">
        <w:rPr>
          <w:sz w:val="28"/>
          <w:szCs w:val="28"/>
        </w:rPr>
        <w:t xml:space="preserve"> та еластичними амортизаторами, сприяє покращенню стабільності корпусу, розвитку м’язового контролю та зниженню ризику травмування, що є особливо актуальним у юному віці.</w:t>
      </w:r>
    </w:p>
    <w:p w:rsidR="00CF4641" w:rsidRPr="001F5082" w:rsidRDefault="00CF4641" w:rsidP="00CF4641">
      <w:pPr>
        <w:pStyle w:val="a3"/>
        <w:spacing w:line="360" w:lineRule="auto"/>
        <w:ind w:firstLine="709"/>
        <w:jc w:val="both"/>
        <w:rPr>
          <w:sz w:val="28"/>
          <w:szCs w:val="28"/>
        </w:rPr>
      </w:pPr>
      <w:r w:rsidRPr="001F5082">
        <w:rPr>
          <w:sz w:val="28"/>
          <w:szCs w:val="28"/>
        </w:rPr>
        <w:t xml:space="preserve">Однією з ключових складових підготовки є вдосконалення витривалості, яка забезпечує збереження високого рівня працездатності упродовж матчу. Оптимальними методами розвитку даної фізичної якості є варіативні інтервальні навантаження, що передбачають чергування високої та помірної інтенсивності роботи, а також використання спеціалізованих бігових вправ та ігрових ситуацій, що імітують змагальну діяльність. Формування спеціальної витривалості може реалізовуватися через багатократне виконання технічних прийомів у зростаючому темпі, що не лише сприяє покращенню </w:t>
      </w:r>
      <w:r w:rsidRPr="001F5082">
        <w:rPr>
          <w:sz w:val="28"/>
          <w:szCs w:val="28"/>
        </w:rPr>
        <w:lastRenderedPageBreak/>
        <w:t>функціональних можливостей серцево-судинної системи, а й підвищує рівень швидкісної витривалості, необхідної для якісного виконання ігрових дій.</w:t>
      </w:r>
    </w:p>
    <w:p w:rsidR="00CF4641" w:rsidRPr="001F5082" w:rsidRDefault="00CF4641" w:rsidP="00CF4641">
      <w:pPr>
        <w:pStyle w:val="a3"/>
        <w:spacing w:line="360" w:lineRule="auto"/>
        <w:ind w:firstLine="709"/>
        <w:jc w:val="both"/>
        <w:rPr>
          <w:sz w:val="28"/>
          <w:szCs w:val="28"/>
        </w:rPr>
      </w:pPr>
      <w:r w:rsidRPr="001F5082">
        <w:rPr>
          <w:sz w:val="28"/>
          <w:szCs w:val="28"/>
        </w:rPr>
        <w:t xml:space="preserve">Розвиток координаційних здібностей є важливою умовою успішної реалізації техніко-тактичних елементів гри, оскільки в умовах волейбольного матчу спортсменкам необхідно швидко адаптуватися до змінної ігрової ситуації та </w:t>
      </w:r>
      <w:proofErr w:type="spellStart"/>
      <w:r w:rsidRPr="001F5082">
        <w:rPr>
          <w:sz w:val="28"/>
          <w:szCs w:val="28"/>
        </w:rPr>
        <w:t>оперативно</w:t>
      </w:r>
      <w:proofErr w:type="spellEnd"/>
      <w:r w:rsidRPr="001F5082">
        <w:rPr>
          <w:sz w:val="28"/>
          <w:szCs w:val="28"/>
        </w:rPr>
        <w:t xml:space="preserve"> приймати рішення щодо вибору рухових дій. Використання вправ на рівновагу, швидку зміну положення тіла у просторі, реактивні рухові дії та елементи </w:t>
      </w:r>
      <w:proofErr w:type="spellStart"/>
      <w:r w:rsidRPr="001F5082">
        <w:rPr>
          <w:sz w:val="28"/>
          <w:szCs w:val="28"/>
        </w:rPr>
        <w:t>сенсомоторного</w:t>
      </w:r>
      <w:proofErr w:type="spellEnd"/>
      <w:r w:rsidRPr="001F5082">
        <w:rPr>
          <w:sz w:val="28"/>
          <w:szCs w:val="28"/>
        </w:rPr>
        <w:t xml:space="preserve"> тренування дозволяє покращити </w:t>
      </w:r>
      <w:proofErr w:type="spellStart"/>
      <w:r w:rsidRPr="001F5082">
        <w:rPr>
          <w:sz w:val="28"/>
          <w:szCs w:val="28"/>
        </w:rPr>
        <w:t>нейром’язову</w:t>
      </w:r>
      <w:proofErr w:type="spellEnd"/>
      <w:r w:rsidRPr="001F5082">
        <w:rPr>
          <w:sz w:val="28"/>
          <w:szCs w:val="28"/>
        </w:rPr>
        <w:t xml:space="preserve"> координацію та збільшити ефективність виконання технічних прийомів. Впровадження спеціалізованих завдань із використанням нестійких платформ, балансувальних півсфер та вправ із заплющеними очима сприяє покращенню просторової орієнтації, що є важливим компонентом змагальної діяльності волейболісток.</w:t>
      </w:r>
    </w:p>
    <w:p w:rsidR="00CF4641" w:rsidRPr="001F5082" w:rsidRDefault="00CF4641" w:rsidP="00CF4641">
      <w:pPr>
        <w:pStyle w:val="a3"/>
        <w:spacing w:line="360" w:lineRule="auto"/>
        <w:ind w:firstLine="709"/>
        <w:jc w:val="both"/>
        <w:rPr>
          <w:sz w:val="28"/>
          <w:szCs w:val="28"/>
        </w:rPr>
      </w:pPr>
      <w:r w:rsidRPr="001F5082">
        <w:rPr>
          <w:sz w:val="28"/>
          <w:szCs w:val="28"/>
        </w:rPr>
        <w:t xml:space="preserve">Окремої уваги потребує розвиток гнучкості, яка впливає на ефективність виконання технічних елементів та є профілактичним засобом щодо зниження ризику травматичних ушкоджень. Включення у тренувальний процес </w:t>
      </w:r>
      <w:proofErr w:type="spellStart"/>
      <w:r w:rsidRPr="001F5082">
        <w:rPr>
          <w:sz w:val="28"/>
          <w:szCs w:val="28"/>
        </w:rPr>
        <w:t>методик</w:t>
      </w:r>
      <w:proofErr w:type="spellEnd"/>
      <w:r w:rsidRPr="001F5082">
        <w:rPr>
          <w:sz w:val="28"/>
          <w:szCs w:val="28"/>
        </w:rPr>
        <w:t xml:space="preserve"> статичного та динамічного розтягування, пасивного </w:t>
      </w:r>
      <w:proofErr w:type="spellStart"/>
      <w:r w:rsidRPr="001F5082">
        <w:rPr>
          <w:sz w:val="28"/>
          <w:szCs w:val="28"/>
        </w:rPr>
        <w:t>стрейчінгу</w:t>
      </w:r>
      <w:proofErr w:type="spellEnd"/>
      <w:r w:rsidRPr="001F5082">
        <w:rPr>
          <w:sz w:val="28"/>
          <w:szCs w:val="28"/>
        </w:rPr>
        <w:t>, методики PNF (</w:t>
      </w:r>
      <w:proofErr w:type="spellStart"/>
      <w:r w:rsidRPr="001F5082">
        <w:rPr>
          <w:sz w:val="28"/>
          <w:szCs w:val="28"/>
        </w:rPr>
        <w:t>пропріоцептивне</w:t>
      </w:r>
      <w:proofErr w:type="spellEnd"/>
      <w:r w:rsidRPr="001F5082">
        <w:rPr>
          <w:sz w:val="28"/>
          <w:szCs w:val="28"/>
        </w:rPr>
        <w:t xml:space="preserve"> нервово-м’язове </w:t>
      </w:r>
      <w:proofErr w:type="spellStart"/>
      <w:r w:rsidRPr="001F5082">
        <w:rPr>
          <w:sz w:val="28"/>
          <w:szCs w:val="28"/>
        </w:rPr>
        <w:t>фасилітування</w:t>
      </w:r>
      <w:proofErr w:type="spellEnd"/>
      <w:r w:rsidRPr="001F5082">
        <w:rPr>
          <w:sz w:val="28"/>
          <w:szCs w:val="28"/>
        </w:rPr>
        <w:t xml:space="preserve">) дозволяє покращити еластичні властивості м’язів, збільшити амплітуду рухів та сприяти оптимізації біомеханіки рухових дій. Регулярне виконання вправ на гнучкість у поєднанні з силовими навантаженнями сприяє формуванню м’язового балансу, що позитивно позначається на якості виконання </w:t>
      </w:r>
      <w:proofErr w:type="spellStart"/>
      <w:r w:rsidRPr="001F5082">
        <w:rPr>
          <w:sz w:val="28"/>
          <w:szCs w:val="28"/>
        </w:rPr>
        <w:t>атакувальних</w:t>
      </w:r>
      <w:proofErr w:type="spellEnd"/>
      <w:r w:rsidRPr="001F5082">
        <w:rPr>
          <w:sz w:val="28"/>
          <w:szCs w:val="28"/>
        </w:rPr>
        <w:t xml:space="preserve"> і захисних дій під час змагальної практики.</w:t>
      </w:r>
    </w:p>
    <w:p w:rsidR="00CF4641" w:rsidRPr="001F5082" w:rsidRDefault="00CF4641" w:rsidP="00CF4641">
      <w:pPr>
        <w:pStyle w:val="a3"/>
        <w:spacing w:line="360" w:lineRule="auto"/>
        <w:ind w:firstLine="709"/>
        <w:jc w:val="both"/>
        <w:rPr>
          <w:sz w:val="28"/>
          <w:szCs w:val="28"/>
        </w:rPr>
      </w:pPr>
      <w:r w:rsidRPr="001F5082">
        <w:rPr>
          <w:sz w:val="28"/>
          <w:szCs w:val="28"/>
        </w:rPr>
        <w:t xml:space="preserve">Реалізація програми фізичної підготовки на основі фітнес-засобів має супроводжуватися систематичним контролем рівня фізичних кондицій спортсменок. Впровадження комплексного тестування фізичної підготовленості, що охоплює оцінку </w:t>
      </w:r>
      <w:proofErr w:type="spellStart"/>
      <w:r w:rsidRPr="001F5082">
        <w:rPr>
          <w:sz w:val="28"/>
          <w:szCs w:val="28"/>
        </w:rPr>
        <w:t>швидкісно</w:t>
      </w:r>
      <w:proofErr w:type="spellEnd"/>
      <w:r w:rsidRPr="001F5082">
        <w:rPr>
          <w:sz w:val="28"/>
          <w:szCs w:val="28"/>
        </w:rPr>
        <w:t xml:space="preserve">-силових характеристик, витривалості, координаційних здібностей та гнучкості, дозволяє вчасно коригувати тренувальний процес та забезпечити його адаптивність відповідно до індивідуальних особливостей спортсменок. Використання педагогічних </w:t>
      </w:r>
      <w:r w:rsidRPr="001F5082">
        <w:rPr>
          <w:sz w:val="28"/>
          <w:szCs w:val="28"/>
        </w:rPr>
        <w:lastRenderedPageBreak/>
        <w:t>методів спостереження, аналізу ігрових ситуацій та анкетування щодо суб’єктивного відчуття навантаження дозволяє оптимізувати тренувальну діяльність та сприяти гармонійному розвитку молодих волейболісток.</w:t>
      </w:r>
    </w:p>
    <w:p w:rsidR="00CF4641" w:rsidRPr="001F5082" w:rsidRDefault="00CF4641" w:rsidP="00CF4641">
      <w:pPr>
        <w:pStyle w:val="a3"/>
        <w:spacing w:line="360" w:lineRule="auto"/>
        <w:ind w:firstLine="709"/>
        <w:jc w:val="both"/>
        <w:rPr>
          <w:sz w:val="28"/>
          <w:szCs w:val="28"/>
        </w:rPr>
      </w:pPr>
      <w:r w:rsidRPr="001F5082">
        <w:rPr>
          <w:sz w:val="28"/>
          <w:szCs w:val="28"/>
        </w:rPr>
        <w:t xml:space="preserve">Окрім фізичної складової, важливим елементом тренувального процесу є психологічна підготовка, яка включає засоби мотивації, розвиток </w:t>
      </w:r>
      <w:proofErr w:type="spellStart"/>
      <w:r w:rsidRPr="001F5082">
        <w:rPr>
          <w:sz w:val="28"/>
          <w:szCs w:val="28"/>
        </w:rPr>
        <w:t>стресостійкості</w:t>
      </w:r>
      <w:proofErr w:type="spellEnd"/>
      <w:r w:rsidRPr="001F5082">
        <w:rPr>
          <w:sz w:val="28"/>
          <w:szCs w:val="28"/>
        </w:rPr>
        <w:t xml:space="preserve"> та формування командного духу. Використання ігрових методів, впровадження мотиваційних тренінгів, а також формування позитивного мікроклімату у команді сприяє підвищенню рівня змагальної впевненості та покращенню загальної психологічної адаптації спортсменок. Застосування технік релаксації, дихальних вправ та елементів аутотренінгу дозволяє зменшити рівень нервово-психічного напруження та забезпечити оптимальний емоційний стан перед змаганнями.</w:t>
      </w:r>
    </w:p>
    <w:p w:rsidR="00B0046C" w:rsidRDefault="00CF4641" w:rsidP="00CF4641">
      <w:pPr>
        <w:pStyle w:val="a3"/>
        <w:spacing w:line="360" w:lineRule="auto"/>
        <w:ind w:firstLine="709"/>
        <w:jc w:val="both"/>
        <w:rPr>
          <w:sz w:val="28"/>
          <w:szCs w:val="28"/>
        </w:rPr>
      </w:pPr>
      <w:r w:rsidRPr="001F5082">
        <w:rPr>
          <w:sz w:val="28"/>
          <w:szCs w:val="28"/>
        </w:rPr>
        <w:t xml:space="preserve">Комплексний підхід до підготовки юних волейболісток із використанням фітнес-засобів дозволяє ефективно розвивати всі необхідні фізичні якості, сприяти вдосконаленню технічної майстерності та забезпечувати високий рівень функціональної готовності до змагальної діяльності. Впровадження науково-обґрунтованих </w:t>
      </w:r>
      <w:proofErr w:type="spellStart"/>
      <w:r w:rsidRPr="001F5082">
        <w:rPr>
          <w:sz w:val="28"/>
          <w:szCs w:val="28"/>
        </w:rPr>
        <w:t>методик</w:t>
      </w:r>
      <w:proofErr w:type="spellEnd"/>
      <w:r w:rsidRPr="001F5082">
        <w:rPr>
          <w:sz w:val="28"/>
          <w:szCs w:val="28"/>
        </w:rPr>
        <w:t xml:space="preserve">, адаптація навантажень відповідно до індивідуальних можливостей спортсменок та системний моніторинг фізичного стану дозволяють не лише покращити спортивні результати, а й сприяють зниженню ризику травматизму, що є одним із ключових аспектів довгострокового розвитку юних атлетів. </w:t>
      </w:r>
    </w:p>
    <w:p w:rsidR="00B0046C" w:rsidRDefault="00B0046C">
      <w:pPr>
        <w:spacing w:after="160" w:line="259" w:lineRule="auto"/>
        <w:rPr>
          <w:sz w:val="28"/>
          <w:szCs w:val="28"/>
        </w:rPr>
      </w:pPr>
      <w:r>
        <w:rPr>
          <w:sz w:val="28"/>
          <w:szCs w:val="28"/>
        </w:rPr>
        <w:br w:type="page"/>
      </w:r>
    </w:p>
    <w:p w:rsidR="00B0046C" w:rsidRPr="00215590" w:rsidRDefault="00B0046C" w:rsidP="00B0046C">
      <w:pPr>
        <w:pStyle w:val="a3"/>
        <w:spacing w:line="360" w:lineRule="auto"/>
        <w:ind w:firstLine="709"/>
        <w:jc w:val="center"/>
        <w:rPr>
          <w:b/>
          <w:bCs/>
          <w:sz w:val="28"/>
          <w:szCs w:val="28"/>
        </w:rPr>
      </w:pPr>
      <w:r w:rsidRPr="00215590">
        <w:rPr>
          <w:b/>
          <w:bCs/>
          <w:sz w:val="28"/>
          <w:szCs w:val="28"/>
          <w:lang w:val="ru-RU"/>
        </w:rPr>
        <w:lastRenderedPageBreak/>
        <w:t>СПИСОК ВИКОРИСТАНИХ ДЖЕРЕЛ</w:t>
      </w:r>
    </w:p>
    <w:p w:rsidR="00B0046C" w:rsidRPr="00FA0688" w:rsidRDefault="00B0046C" w:rsidP="00B0046C">
      <w:pPr>
        <w:pStyle w:val="a3"/>
        <w:spacing w:line="360" w:lineRule="auto"/>
        <w:ind w:firstLine="709"/>
        <w:jc w:val="both"/>
        <w:rPr>
          <w:sz w:val="28"/>
          <w:szCs w:val="28"/>
        </w:rPr>
      </w:pP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Абрамов</w:t>
      </w:r>
      <w:proofErr w:type="spellEnd"/>
      <w:r w:rsidRPr="00FA0688">
        <w:rPr>
          <w:sz w:val="28"/>
          <w:szCs w:val="28"/>
        </w:rPr>
        <w:t xml:space="preserve"> С. А., </w:t>
      </w:r>
      <w:proofErr w:type="spellStart"/>
      <w:r w:rsidRPr="00FA0688">
        <w:rPr>
          <w:sz w:val="28"/>
          <w:szCs w:val="28"/>
        </w:rPr>
        <w:t>Довгопол</w:t>
      </w:r>
      <w:proofErr w:type="spellEnd"/>
      <w:r w:rsidRPr="00FA0688">
        <w:rPr>
          <w:sz w:val="28"/>
          <w:szCs w:val="28"/>
        </w:rPr>
        <w:t xml:space="preserve"> Е. П. Зміст та структура тренувального процесу студентів-волейболістів протягом підготовчого періоду в спортивній секції. </w:t>
      </w:r>
      <w:r w:rsidRPr="00CA09DF">
        <w:rPr>
          <w:i/>
          <w:iCs/>
          <w:sz w:val="28"/>
          <w:szCs w:val="28"/>
        </w:rPr>
        <w:t>Науковий часопис НПУ імені М. П. Драгоманова.</w:t>
      </w:r>
      <w:r w:rsidRPr="00FA0688">
        <w:rPr>
          <w:sz w:val="28"/>
          <w:szCs w:val="28"/>
        </w:rPr>
        <w:t xml:space="preserve"> 2017. Випуск 4 (85). С. 5–7.</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Антоневич</w:t>
      </w:r>
      <w:proofErr w:type="spellEnd"/>
      <w:r w:rsidRPr="00FA0688">
        <w:rPr>
          <w:sz w:val="28"/>
          <w:szCs w:val="28"/>
        </w:rPr>
        <w:t xml:space="preserve"> Б. Р., </w:t>
      </w:r>
      <w:proofErr w:type="spellStart"/>
      <w:r w:rsidRPr="00FA0688">
        <w:rPr>
          <w:sz w:val="28"/>
          <w:szCs w:val="28"/>
        </w:rPr>
        <w:t>Алєксєєнко</w:t>
      </w:r>
      <w:proofErr w:type="spellEnd"/>
      <w:r w:rsidRPr="00FA0688">
        <w:rPr>
          <w:sz w:val="28"/>
          <w:szCs w:val="28"/>
        </w:rPr>
        <w:t xml:space="preserve"> Є. Ю. Застосування </w:t>
      </w:r>
      <w:proofErr w:type="spellStart"/>
      <w:r w:rsidRPr="00FA0688">
        <w:rPr>
          <w:sz w:val="28"/>
          <w:szCs w:val="28"/>
        </w:rPr>
        <w:t>стретчінгу</w:t>
      </w:r>
      <w:proofErr w:type="spellEnd"/>
      <w:r w:rsidRPr="00FA0688">
        <w:rPr>
          <w:sz w:val="28"/>
          <w:szCs w:val="28"/>
        </w:rPr>
        <w:t xml:space="preserve"> в фізичній реабілітації чоловіків 40-50 років з </w:t>
      </w:r>
      <w:proofErr w:type="spellStart"/>
      <w:r w:rsidRPr="00FA0688">
        <w:rPr>
          <w:sz w:val="28"/>
          <w:szCs w:val="28"/>
        </w:rPr>
        <w:t>дегенеративно</w:t>
      </w:r>
      <w:proofErr w:type="spellEnd"/>
      <w:r w:rsidRPr="00FA0688">
        <w:rPr>
          <w:sz w:val="28"/>
          <w:szCs w:val="28"/>
        </w:rPr>
        <w:t xml:space="preserve">-дистрофічним ураженням хребта у поперековому відділі на амбулаторному етапі. </w:t>
      </w:r>
      <w:r w:rsidRPr="00CA09DF">
        <w:rPr>
          <w:i/>
          <w:iCs/>
          <w:sz w:val="28"/>
          <w:szCs w:val="28"/>
        </w:rPr>
        <w:t>Науковий часопис Національного педагогічного університету імені М. П. Драгоманова.</w:t>
      </w:r>
      <w:r w:rsidRPr="00FA0688">
        <w:rPr>
          <w:sz w:val="28"/>
          <w:szCs w:val="28"/>
        </w:rPr>
        <w:t xml:space="preserve"> Серія 15 : Науково-педагогічні проблеми фізичної культури (фізична культура і спорт). 2017. </w:t>
      </w:r>
      <w:proofErr w:type="spellStart"/>
      <w:r w:rsidRPr="00FA0688">
        <w:rPr>
          <w:sz w:val="28"/>
          <w:szCs w:val="28"/>
        </w:rPr>
        <w:t>Вип</w:t>
      </w:r>
      <w:proofErr w:type="spellEnd"/>
      <w:r w:rsidRPr="00FA0688">
        <w:rPr>
          <w:sz w:val="28"/>
          <w:szCs w:val="28"/>
        </w:rPr>
        <w:t>. 3K. С. 26‒29.</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Арефьев</w:t>
      </w:r>
      <w:proofErr w:type="spellEnd"/>
      <w:r w:rsidRPr="00FA0688">
        <w:rPr>
          <w:sz w:val="28"/>
          <w:szCs w:val="28"/>
        </w:rPr>
        <w:t xml:space="preserve"> В.</w:t>
      </w:r>
      <w:r>
        <w:rPr>
          <w:sz w:val="28"/>
          <w:szCs w:val="28"/>
        </w:rPr>
        <w:t xml:space="preserve"> </w:t>
      </w:r>
      <w:r w:rsidRPr="00FA0688">
        <w:rPr>
          <w:sz w:val="28"/>
          <w:szCs w:val="28"/>
        </w:rPr>
        <w:t>Г. Основи теорії та методики фізичного виховання: підручник. Кам’янець-Подільський. 2011.</w:t>
      </w:r>
      <w:r>
        <w:rPr>
          <w:sz w:val="28"/>
          <w:szCs w:val="28"/>
        </w:rPr>
        <w:t xml:space="preserve"> </w:t>
      </w:r>
      <w:r w:rsidRPr="00FA0688">
        <w:rPr>
          <w:sz w:val="28"/>
          <w:szCs w:val="28"/>
        </w:rPr>
        <w:t>240</w:t>
      </w:r>
      <w:r>
        <w:rPr>
          <w:sz w:val="28"/>
          <w:szCs w:val="28"/>
        </w:rPr>
        <w:t xml:space="preserve"> с</w:t>
      </w:r>
      <w:r w:rsidRPr="00FA0688">
        <w:rPr>
          <w:sz w:val="28"/>
          <w:szCs w:val="28"/>
        </w:rPr>
        <w:t>.</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Бойченко К.</w:t>
      </w:r>
      <w:r>
        <w:rPr>
          <w:sz w:val="28"/>
          <w:szCs w:val="28"/>
        </w:rPr>
        <w:t xml:space="preserve"> </w:t>
      </w:r>
      <w:r w:rsidRPr="00FA0688">
        <w:rPr>
          <w:sz w:val="28"/>
          <w:szCs w:val="28"/>
        </w:rPr>
        <w:t xml:space="preserve">Ю. Вивчення рівня функціонального стану організму спортсменок за допомогою нових методичних підходів. </w:t>
      </w:r>
      <w:r w:rsidRPr="00CA09DF">
        <w:rPr>
          <w:i/>
          <w:iCs/>
          <w:sz w:val="28"/>
          <w:szCs w:val="28"/>
        </w:rPr>
        <w:t>Слобожанський науково-спортивний вісник.</w:t>
      </w:r>
      <w:r w:rsidRPr="00FA0688">
        <w:rPr>
          <w:sz w:val="28"/>
          <w:szCs w:val="28"/>
        </w:rPr>
        <w:t xml:space="preserve"> 2014. № 2. С. 38–41.</w:t>
      </w:r>
    </w:p>
    <w:p w:rsidR="00B0046C"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Борисова О., Шльонська О., Шутова С. та ін. Оцінка спеціальної фізичної підготовленості кваліфікованих волейболістів. </w:t>
      </w:r>
      <w:r w:rsidRPr="00CA09DF">
        <w:rPr>
          <w:i/>
          <w:iCs/>
          <w:sz w:val="28"/>
          <w:szCs w:val="28"/>
        </w:rPr>
        <w:t>Фізична культура, спорт та здоров’я нації.</w:t>
      </w:r>
      <w:r w:rsidRPr="00FA0688">
        <w:rPr>
          <w:sz w:val="28"/>
          <w:szCs w:val="28"/>
        </w:rPr>
        <w:t xml:space="preserve"> 2018. Випуск 5. С. 167–173. </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Веритов</w:t>
      </w:r>
      <w:proofErr w:type="spellEnd"/>
      <w:r w:rsidRPr="00FA0688">
        <w:rPr>
          <w:sz w:val="28"/>
          <w:szCs w:val="28"/>
        </w:rPr>
        <w:t xml:space="preserve"> А.</w:t>
      </w:r>
      <w:r>
        <w:rPr>
          <w:sz w:val="28"/>
          <w:szCs w:val="28"/>
        </w:rPr>
        <w:t xml:space="preserve"> </w:t>
      </w:r>
      <w:r w:rsidRPr="00FA0688">
        <w:rPr>
          <w:sz w:val="28"/>
          <w:szCs w:val="28"/>
        </w:rPr>
        <w:t xml:space="preserve">И. </w:t>
      </w:r>
      <w:proofErr w:type="spellStart"/>
      <w:r w:rsidRPr="00FA0688">
        <w:rPr>
          <w:sz w:val="28"/>
          <w:szCs w:val="28"/>
        </w:rPr>
        <w:t>Совершенствование</w:t>
      </w:r>
      <w:proofErr w:type="spellEnd"/>
      <w:r w:rsidRPr="00FA0688">
        <w:rPr>
          <w:sz w:val="28"/>
          <w:szCs w:val="28"/>
        </w:rPr>
        <w:t xml:space="preserve"> </w:t>
      </w:r>
      <w:proofErr w:type="spellStart"/>
      <w:r w:rsidRPr="00FA0688">
        <w:rPr>
          <w:sz w:val="28"/>
          <w:szCs w:val="28"/>
        </w:rPr>
        <w:t>функционального</w:t>
      </w:r>
      <w:proofErr w:type="spellEnd"/>
      <w:r w:rsidRPr="00FA0688">
        <w:rPr>
          <w:sz w:val="28"/>
          <w:szCs w:val="28"/>
        </w:rPr>
        <w:t xml:space="preserve"> </w:t>
      </w:r>
      <w:proofErr w:type="spellStart"/>
      <w:r w:rsidRPr="00FA0688">
        <w:rPr>
          <w:sz w:val="28"/>
          <w:szCs w:val="28"/>
        </w:rPr>
        <w:t>состояния</w:t>
      </w:r>
      <w:proofErr w:type="spellEnd"/>
      <w:r w:rsidRPr="00FA0688">
        <w:rPr>
          <w:sz w:val="28"/>
          <w:szCs w:val="28"/>
        </w:rPr>
        <w:t xml:space="preserve"> </w:t>
      </w:r>
      <w:proofErr w:type="spellStart"/>
      <w:r w:rsidRPr="00FA0688">
        <w:rPr>
          <w:sz w:val="28"/>
          <w:szCs w:val="28"/>
        </w:rPr>
        <w:t>сердечнососудистой</w:t>
      </w:r>
      <w:proofErr w:type="spellEnd"/>
      <w:r w:rsidRPr="00FA0688">
        <w:rPr>
          <w:sz w:val="28"/>
          <w:szCs w:val="28"/>
        </w:rPr>
        <w:t xml:space="preserve"> </w:t>
      </w:r>
      <w:proofErr w:type="spellStart"/>
      <w:r w:rsidRPr="00FA0688">
        <w:rPr>
          <w:sz w:val="28"/>
          <w:szCs w:val="28"/>
        </w:rPr>
        <w:t>системы</w:t>
      </w:r>
      <w:proofErr w:type="spellEnd"/>
      <w:r w:rsidRPr="00FA0688">
        <w:rPr>
          <w:sz w:val="28"/>
          <w:szCs w:val="28"/>
        </w:rPr>
        <w:t xml:space="preserve"> </w:t>
      </w:r>
      <w:proofErr w:type="spellStart"/>
      <w:r w:rsidRPr="00FA0688">
        <w:rPr>
          <w:sz w:val="28"/>
          <w:szCs w:val="28"/>
        </w:rPr>
        <w:t>дзюдоистов</w:t>
      </w:r>
      <w:proofErr w:type="spellEnd"/>
      <w:r w:rsidRPr="00FA0688">
        <w:rPr>
          <w:sz w:val="28"/>
          <w:szCs w:val="28"/>
        </w:rPr>
        <w:t xml:space="preserve"> 13-17 лет </w:t>
      </w:r>
      <w:proofErr w:type="spellStart"/>
      <w:r w:rsidRPr="00FA0688">
        <w:rPr>
          <w:sz w:val="28"/>
          <w:szCs w:val="28"/>
        </w:rPr>
        <w:t>средствами</w:t>
      </w:r>
      <w:proofErr w:type="spellEnd"/>
      <w:r w:rsidRPr="00FA0688">
        <w:rPr>
          <w:sz w:val="28"/>
          <w:szCs w:val="28"/>
        </w:rPr>
        <w:t xml:space="preserve"> </w:t>
      </w:r>
      <w:proofErr w:type="spellStart"/>
      <w:r w:rsidRPr="00FA0688">
        <w:rPr>
          <w:sz w:val="28"/>
          <w:szCs w:val="28"/>
        </w:rPr>
        <w:t>кардиотренировки</w:t>
      </w:r>
      <w:proofErr w:type="spellEnd"/>
      <w:r w:rsidRPr="00FA0688">
        <w:rPr>
          <w:sz w:val="28"/>
          <w:szCs w:val="28"/>
        </w:rPr>
        <w:t xml:space="preserve">. </w:t>
      </w:r>
      <w:proofErr w:type="spellStart"/>
      <w:r w:rsidRPr="00CA09DF">
        <w:rPr>
          <w:i/>
          <w:iCs/>
          <w:sz w:val="28"/>
          <w:szCs w:val="28"/>
        </w:rPr>
        <w:t>Спортівний</w:t>
      </w:r>
      <w:proofErr w:type="spellEnd"/>
      <w:r w:rsidRPr="00CA09DF">
        <w:rPr>
          <w:i/>
          <w:iCs/>
          <w:sz w:val="28"/>
          <w:szCs w:val="28"/>
        </w:rPr>
        <w:t xml:space="preserve"> вісник </w:t>
      </w:r>
      <w:proofErr w:type="spellStart"/>
      <w:r w:rsidRPr="00CA09DF">
        <w:rPr>
          <w:i/>
          <w:iCs/>
          <w:sz w:val="28"/>
          <w:szCs w:val="28"/>
        </w:rPr>
        <w:t>Придніпровя</w:t>
      </w:r>
      <w:proofErr w:type="spellEnd"/>
      <w:r w:rsidRPr="00CA09DF">
        <w:rPr>
          <w:i/>
          <w:iCs/>
          <w:sz w:val="28"/>
          <w:szCs w:val="28"/>
        </w:rPr>
        <w:t>.</w:t>
      </w:r>
      <w:r w:rsidRPr="00FA0688">
        <w:rPr>
          <w:sz w:val="28"/>
          <w:szCs w:val="28"/>
        </w:rPr>
        <w:t xml:space="preserve"> Дніпропетровськ. 2015. № 1. C. 93</w:t>
      </w:r>
      <w:r w:rsidRPr="00CA09DF">
        <w:rPr>
          <w:sz w:val="28"/>
          <w:szCs w:val="28"/>
        </w:rPr>
        <w:t>‒</w:t>
      </w:r>
      <w:r w:rsidRPr="00FA0688">
        <w:rPr>
          <w:sz w:val="28"/>
          <w:szCs w:val="28"/>
        </w:rPr>
        <w:t>98.</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Вертель</w:t>
      </w:r>
      <w:proofErr w:type="spellEnd"/>
      <w:r w:rsidRPr="00FA0688">
        <w:rPr>
          <w:sz w:val="28"/>
          <w:szCs w:val="28"/>
        </w:rPr>
        <w:t xml:space="preserve"> А.</w:t>
      </w:r>
      <w:r>
        <w:rPr>
          <w:sz w:val="28"/>
          <w:szCs w:val="28"/>
        </w:rPr>
        <w:t xml:space="preserve"> </w:t>
      </w:r>
      <w:r w:rsidRPr="00FA0688">
        <w:rPr>
          <w:sz w:val="28"/>
          <w:szCs w:val="28"/>
        </w:rPr>
        <w:t xml:space="preserve">В. </w:t>
      </w:r>
      <w:proofErr w:type="spellStart"/>
      <w:r w:rsidRPr="00FA0688">
        <w:rPr>
          <w:sz w:val="28"/>
          <w:szCs w:val="28"/>
        </w:rPr>
        <w:t>Особенности</w:t>
      </w:r>
      <w:proofErr w:type="spellEnd"/>
      <w:r w:rsidRPr="00FA0688">
        <w:rPr>
          <w:sz w:val="28"/>
          <w:szCs w:val="28"/>
        </w:rPr>
        <w:t xml:space="preserve"> </w:t>
      </w:r>
      <w:proofErr w:type="spellStart"/>
      <w:r w:rsidRPr="00FA0688">
        <w:rPr>
          <w:sz w:val="28"/>
          <w:szCs w:val="28"/>
        </w:rPr>
        <w:t>развития</w:t>
      </w:r>
      <w:proofErr w:type="spellEnd"/>
      <w:r w:rsidRPr="00FA0688">
        <w:rPr>
          <w:sz w:val="28"/>
          <w:szCs w:val="28"/>
        </w:rPr>
        <w:t xml:space="preserve"> </w:t>
      </w:r>
      <w:proofErr w:type="spellStart"/>
      <w:r w:rsidRPr="00FA0688">
        <w:rPr>
          <w:sz w:val="28"/>
          <w:szCs w:val="28"/>
        </w:rPr>
        <w:t>специальных</w:t>
      </w:r>
      <w:proofErr w:type="spellEnd"/>
      <w:r w:rsidRPr="00FA0688">
        <w:rPr>
          <w:sz w:val="28"/>
          <w:szCs w:val="28"/>
        </w:rPr>
        <w:t xml:space="preserve"> </w:t>
      </w:r>
      <w:proofErr w:type="spellStart"/>
      <w:r w:rsidRPr="00FA0688">
        <w:rPr>
          <w:sz w:val="28"/>
          <w:szCs w:val="28"/>
        </w:rPr>
        <w:t>двигательных</w:t>
      </w:r>
      <w:proofErr w:type="spellEnd"/>
      <w:r w:rsidRPr="00FA0688">
        <w:rPr>
          <w:sz w:val="28"/>
          <w:szCs w:val="28"/>
        </w:rPr>
        <w:t xml:space="preserve"> </w:t>
      </w:r>
      <w:proofErr w:type="spellStart"/>
      <w:r w:rsidRPr="00FA0688">
        <w:rPr>
          <w:sz w:val="28"/>
          <w:szCs w:val="28"/>
        </w:rPr>
        <w:t>способностей</w:t>
      </w:r>
      <w:proofErr w:type="spellEnd"/>
      <w:r w:rsidRPr="00FA0688">
        <w:rPr>
          <w:sz w:val="28"/>
          <w:szCs w:val="28"/>
        </w:rPr>
        <w:t xml:space="preserve"> </w:t>
      </w:r>
      <w:proofErr w:type="spellStart"/>
      <w:r w:rsidRPr="00FA0688">
        <w:rPr>
          <w:sz w:val="28"/>
          <w:szCs w:val="28"/>
        </w:rPr>
        <w:t>юных</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10-14 лет. </w:t>
      </w:r>
      <w:r w:rsidRPr="00CA09DF">
        <w:rPr>
          <w:i/>
          <w:iCs/>
          <w:sz w:val="28"/>
          <w:szCs w:val="28"/>
        </w:rPr>
        <w:t xml:space="preserve">Слобожанський </w:t>
      </w:r>
      <w:proofErr w:type="spellStart"/>
      <w:r w:rsidRPr="00CA09DF">
        <w:rPr>
          <w:i/>
          <w:iCs/>
          <w:sz w:val="28"/>
          <w:szCs w:val="28"/>
        </w:rPr>
        <w:t>науковоспортивний</w:t>
      </w:r>
      <w:proofErr w:type="spellEnd"/>
      <w:r w:rsidRPr="00CA09DF">
        <w:rPr>
          <w:i/>
          <w:iCs/>
          <w:sz w:val="28"/>
          <w:szCs w:val="28"/>
        </w:rPr>
        <w:t xml:space="preserve"> </w:t>
      </w:r>
      <w:proofErr w:type="spellStart"/>
      <w:r w:rsidRPr="00CA09DF">
        <w:rPr>
          <w:i/>
          <w:iCs/>
          <w:sz w:val="28"/>
          <w:szCs w:val="28"/>
        </w:rPr>
        <w:t>вiсник</w:t>
      </w:r>
      <w:proofErr w:type="spellEnd"/>
      <w:r w:rsidRPr="00CA09DF">
        <w:rPr>
          <w:i/>
          <w:iCs/>
          <w:sz w:val="28"/>
          <w:szCs w:val="28"/>
        </w:rPr>
        <w:t>.</w:t>
      </w:r>
      <w:r w:rsidRPr="00FA0688">
        <w:rPr>
          <w:sz w:val="28"/>
          <w:szCs w:val="28"/>
        </w:rPr>
        <w:t xml:space="preserve"> </w:t>
      </w:r>
      <w:proofErr w:type="spellStart"/>
      <w:r w:rsidRPr="00FA0688">
        <w:rPr>
          <w:sz w:val="28"/>
          <w:szCs w:val="28"/>
        </w:rPr>
        <w:t>Харкiв</w:t>
      </w:r>
      <w:proofErr w:type="spellEnd"/>
      <w:r w:rsidRPr="00FA0688">
        <w:rPr>
          <w:sz w:val="28"/>
          <w:szCs w:val="28"/>
        </w:rPr>
        <w:t>: ХДАФК. 2007. 12. С. 106</w:t>
      </w:r>
      <w:r w:rsidRPr="00CA09DF">
        <w:rPr>
          <w:sz w:val="28"/>
          <w:szCs w:val="28"/>
        </w:rPr>
        <w:t>‒</w:t>
      </w:r>
      <w:r w:rsidRPr="00FA0688">
        <w:rPr>
          <w:sz w:val="28"/>
          <w:szCs w:val="28"/>
        </w:rPr>
        <w:t>108.</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Виноградов В.</w:t>
      </w:r>
      <w:r>
        <w:rPr>
          <w:sz w:val="28"/>
          <w:szCs w:val="28"/>
        </w:rPr>
        <w:t xml:space="preserve"> </w:t>
      </w:r>
      <w:r w:rsidRPr="00FA0688">
        <w:rPr>
          <w:sz w:val="28"/>
          <w:szCs w:val="28"/>
        </w:rPr>
        <w:t xml:space="preserve">Е. </w:t>
      </w:r>
      <w:proofErr w:type="spellStart"/>
      <w:r w:rsidRPr="00FA0688">
        <w:rPr>
          <w:sz w:val="28"/>
          <w:szCs w:val="28"/>
        </w:rPr>
        <w:t>Воздействия</w:t>
      </w:r>
      <w:proofErr w:type="spellEnd"/>
      <w:r w:rsidRPr="00FA0688">
        <w:rPr>
          <w:sz w:val="28"/>
          <w:szCs w:val="28"/>
        </w:rPr>
        <w:t xml:space="preserve"> </w:t>
      </w:r>
      <w:proofErr w:type="spellStart"/>
      <w:r w:rsidRPr="00FA0688">
        <w:rPr>
          <w:sz w:val="28"/>
          <w:szCs w:val="28"/>
        </w:rPr>
        <w:t>восстановительной</w:t>
      </w:r>
      <w:proofErr w:type="spellEnd"/>
      <w:r w:rsidRPr="00FA0688">
        <w:rPr>
          <w:sz w:val="28"/>
          <w:szCs w:val="28"/>
        </w:rPr>
        <w:t xml:space="preserve"> и </w:t>
      </w:r>
      <w:proofErr w:type="spellStart"/>
      <w:r w:rsidRPr="00FA0688">
        <w:rPr>
          <w:sz w:val="28"/>
          <w:szCs w:val="28"/>
        </w:rPr>
        <w:t>мобилизационной</w:t>
      </w:r>
      <w:proofErr w:type="spellEnd"/>
      <w:r w:rsidRPr="00FA0688">
        <w:rPr>
          <w:sz w:val="28"/>
          <w:szCs w:val="28"/>
        </w:rPr>
        <w:t xml:space="preserve"> </w:t>
      </w:r>
      <w:proofErr w:type="spellStart"/>
      <w:r w:rsidRPr="00FA0688">
        <w:rPr>
          <w:sz w:val="28"/>
          <w:szCs w:val="28"/>
        </w:rPr>
        <w:t>направленности</w:t>
      </w:r>
      <w:proofErr w:type="spellEnd"/>
      <w:r w:rsidRPr="00FA0688">
        <w:rPr>
          <w:sz w:val="28"/>
          <w:szCs w:val="28"/>
        </w:rPr>
        <w:t xml:space="preserve"> для </w:t>
      </w:r>
      <w:proofErr w:type="spellStart"/>
      <w:r w:rsidRPr="00FA0688">
        <w:rPr>
          <w:sz w:val="28"/>
          <w:szCs w:val="28"/>
        </w:rPr>
        <w:t>реализации</w:t>
      </w:r>
      <w:proofErr w:type="spellEnd"/>
      <w:r w:rsidRPr="00FA0688">
        <w:rPr>
          <w:sz w:val="28"/>
          <w:szCs w:val="28"/>
        </w:rPr>
        <w:t xml:space="preserve"> </w:t>
      </w:r>
      <w:proofErr w:type="spellStart"/>
      <w:r w:rsidRPr="00FA0688">
        <w:rPr>
          <w:sz w:val="28"/>
          <w:szCs w:val="28"/>
        </w:rPr>
        <w:t>потенциала</w:t>
      </w:r>
      <w:proofErr w:type="spellEnd"/>
      <w:r w:rsidRPr="00FA0688">
        <w:rPr>
          <w:sz w:val="28"/>
          <w:szCs w:val="28"/>
        </w:rPr>
        <w:t xml:space="preserve"> </w:t>
      </w:r>
      <w:proofErr w:type="spellStart"/>
      <w:r w:rsidRPr="00FA0688">
        <w:rPr>
          <w:sz w:val="28"/>
          <w:szCs w:val="28"/>
        </w:rPr>
        <w:t>специальной</w:t>
      </w:r>
      <w:proofErr w:type="spellEnd"/>
      <w:r w:rsidRPr="00FA0688">
        <w:rPr>
          <w:sz w:val="28"/>
          <w:szCs w:val="28"/>
        </w:rPr>
        <w:t xml:space="preserve"> </w:t>
      </w:r>
      <w:proofErr w:type="spellStart"/>
      <w:r w:rsidRPr="00FA0688">
        <w:rPr>
          <w:sz w:val="28"/>
          <w:szCs w:val="28"/>
        </w:rPr>
        <w:t>работоспособности</w:t>
      </w:r>
      <w:proofErr w:type="spellEnd"/>
      <w:r w:rsidRPr="00FA0688">
        <w:rPr>
          <w:sz w:val="28"/>
          <w:szCs w:val="28"/>
        </w:rPr>
        <w:t xml:space="preserve"> </w:t>
      </w:r>
      <w:proofErr w:type="spellStart"/>
      <w:r w:rsidRPr="00FA0688">
        <w:rPr>
          <w:sz w:val="28"/>
          <w:szCs w:val="28"/>
        </w:rPr>
        <w:lastRenderedPageBreak/>
        <w:t>легкоатлетов-спринтеров</w:t>
      </w:r>
      <w:proofErr w:type="spellEnd"/>
      <w:r w:rsidRPr="00FA0688">
        <w:rPr>
          <w:sz w:val="28"/>
          <w:szCs w:val="28"/>
        </w:rPr>
        <w:t xml:space="preserve"> </w:t>
      </w:r>
      <w:proofErr w:type="spellStart"/>
      <w:r w:rsidRPr="00FA0688">
        <w:rPr>
          <w:sz w:val="28"/>
          <w:szCs w:val="28"/>
        </w:rPr>
        <w:t>высокой</w:t>
      </w:r>
      <w:proofErr w:type="spellEnd"/>
      <w:r w:rsidRPr="00FA0688">
        <w:rPr>
          <w:sz w:val="28"/>
          <w:szCs w:val="28"/>
        </w:rPr>
        <w:t xml:space="preserve"> </w:t>
      </w:r>
      <w:proofErr w:type="spellStart"/>
      <w:r w:rsidRPr="00FA0688">
        <w:rPr>
          <w:sz w:val="28"/>
          <w:szCs w:val="28"/>
        </w:rPr>
        <w:t>квалификации</w:t>
      </w:r>
      <w:proofErr w:type="spellEnd"/>
      <w:r w:rsidRPr="00FA0688">
        <w:rPr>
          <w:sz w:val="28"/>
          <w:szCs w:val="28"/>
        </w:rPr>
        <w:t xml:space="preserve">.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 xml:space="preserve"> </w:t>
      </w:r>
      <w:proofErr w:type="spellStart"/>
      <w:r w:rsidRPr="00CA09DF">
        <w:rPr>
          <w:i/>
          <w:iCs/>
          <w:sz w:val="28"/>
          <w:szCs w:val="28"/>
        </w:rPr>
        <w:t>творческих</w:t>
      </w:r>
      <w:proofErr w:type="spellEnd"/>
      <w:r w:rsidRPr="00CA09DF">
        <w:rPr>
          <w:i/>
          <w:iCs/>
          <w:sz w:val="28"/>
          <w:szCs w:val="28"/>
        </w:rPr>
        <w:t xml:space="preserve"> </w:t>
      </w:r>
      <w:proofErr w:type="spellStart"/>
      <w:r w:rsidRPr="00CA09DF">
        <w:rPr>
          <w:i/>
          <w:iCs/>
          <w:sz w:val="28"/>
          <w:szCs w:val="28"/>
        </w:rPr>
        <w:t>специальностей</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2011. № 1. С. 29 – 33.</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Виноградов В.</w:t>
      </w:r>
      <w:r>
        <w:rPr>
          <w:sz w:val="28"/>
          <w:szCs w:val="28"/>
        </w:rPr>
        <w:t xml:space="preserve"> </w:t>
      </w:r>
      <w:r w:rsidRPr="00FA0688">
        <w:rPr>
          <w:sz w:val="28"/>
          <w:szCs w:val="28"/>
        </w:rPr>
        <w:t xml:space="preserve">Е., </w:t>
      </w:r>
      <w:proofErr w:type="spellStart"/>
      <w:r w:rsidRPr="00FA0688">
        <w:rPr>
          <w:sz w:val="28"/>
          <w:szCs w:val="28"/>
        </w:rPr>
        <w:t>Мищенко</w:t>
      </w:r>
      <w:proofErr w:type="spellEnd"/>
      <w:r w:rsidRPr="00FA0688">
        <w:rPr>
          <w:sz w:val="28"/>
          <w:szCs w:val="28"/>
        </w:rPr>
        <w:t xml:space="preserve"> В.</w:t>
      </w:r>
      <w:r>
        <w:rPr>
          <w:sz w:val="28"/>
          <w:szCs w:val="28"/>
        </w:rPr>
        <w:t xml:space="preserve"> </w:t>
      </w:r>
      <w:r w:rsidRPr="00FA0688">
        <w:rPr>
          <w:sz w:val="28"/>
          <w:szCs w:val="28"/>
        </w:rPr>
        <w:t xml:space="preserve">С. </w:t>
      </w:r>
      <w:proofErr w:type="spellStart"/>
      <w:r w:rsidRPr="00FA0688">
        <w:rPr>
          <w:sz w:val="28"/>
          <w:szCs w:val="28"/>
        </w:rPr>
        <w:t>Эффективность</w:t>
      </w:r>
      <w:proofErr w:type="spellEnd"/>
      <w:r w:rsidRPr="00FA0688">
        <w:rPr>
          <w:sz w:val="28"/>
          <w:szCs w:val="28"/>
        </w:rPr>
        <w:t xml:space="preserve"> </w:t>
      </w:r>
      <w:proofErr w:type="spellStart"/>
      <w:r w:rsidRPr="00FA0688">
        <w:rPr>
          <w:sz w:val="28"/>
          <w:szCs w:val="28"/>
        </w:rPr>
        <w:t>взимосвязанного</w:t>
      </w:r>
      <w:proofErr w:type="spellEnd"/>
      <w:r w:rsidRPr="00FA0688">
        <w:rPr>
          <w:sz w:val="28"/>
          <w:szCs w:val="28"/>
        </w:rPr>
        <w:t xml:space="preserve"> </w:t>
      </w:r>
      <w:proofErr w:type="spellStart"/>
      <w:r w:rsidRPr="00FA0688">
        <w:rPr>
          <w:sz w:val="28"/>
          <w:szCs w:val="28"/>
        </w:rPr>
        <w:t>использования</w:t>
      </w:r>
      <w:proofErr w:type="spellEnd"/>
      <w:r w:rsidRPr="00FA0688">
        <w:rPr>
          <w:sz w:val="28"/>
          <w:szCs w:val="28"/>
        </w:rPr>
        <w:t xml:space="preserve"> </w:t>
      </w:r>
      <w:proofErr w:type="spellStart"/>
      <w:r w:rsidRPr="00FA0688">
        <w:rPr>
          <w:sz w:val="28"/>
          <w:szCs w:val="28"/>
        </w:rPr>
        <w:t>средств</w:t>
      </w:r>
      <w:proofErr w:type="spellEnd"/>
      <w:r w:rsidRPr="00FA0688">
        <w:rPr>
          <w:sz w:val="28"/>
          <w:szCs w:val="28"/>
        </w:rPr>
        <w:t xml:space="preserve"> </w:t>
      </w:r>
      <w:proofErr w:type="spellStart"/>
      <w:r w:rsidRPr="00FA0688">
        <w:rPr>
          <w:sz w:val="28"/>
          <w:szCs w:val="28"/>
        </w:rPr>
        <w:t>восстановления</w:t>
      </w:r>
      <w:proofErr w:type="spellEnd"/>
      <w:r w:rsidRPr="00FA0688">
        <w:rPr>
          <w:sz w:val="28"/>
          <w:szCs w:val="28"/>
        </w:rPr>
        <w:t xml:space="preserve"> и </w:t>
      </w:r>
      <w:proofErr w:type="spellStart"/>
      <w:r w:rsidRPr="00FA0688">
        <w:rPr>
          <w:sz w:val="28"/>
          <w:szCs w:val="28"/>
        </w:rPr>
        <w:t>стимуляции</w:t>
      </w:r>
      <w:proofErr w:type="spellEnd"/>
      <w:r w:rsidRPr="00FA0688">
        <w:rPr>
          <w:sz w:val="28"/>
          <w:szCs w:val="28"/>
        </w:rPr>
        <w:t xml:space="preserve"> </w:t>
      </w:r>
      <w:proofErr w:type="spellStart"/>
      <w:r w:rsidRPr="00FA0688">
        <w:rPr>
          <w:sz w:val="28"/>
          <w:szCs w:val="28"/>
        </w:rPr>
        <w:t>работоспособности</w:t>
      </w:r>
      <w:proofErr w:type="spellEnd"/>
      <w:r w:rsidRPr="00FA0688">
        <w:rPr>
          <w:sz w:val="28"/>
          <w:szCs w:val="28"/>
        </w:rPr>
        <w:t xml:space="preserve"> в </w:t>
      </w:r>
      <w:proofErr w:type="spellStart"/>
      <w:r w:rsidRPr="00FA0688">
        <w:rPr>
          <w:sz w:val="28"/>
          <w:szCs w:val="28"/>
        </w:rPr>
        <w:t>микроциклах</w:t>
      </w:r>
      <w:proofErr w:type="spellEnd"/>
      <w:r w:rsidRPr="00FA0688">
        <w:rPr>
          <w:sz w:val="28"/>
          <w:szCs w:val="28"/>
        </w:rPr>
        <w:t xml:space="preserve"> с </w:t>
      </w:r>
      <w:proofErr w:type="spellStart"/>
      <w:r w:rsidRPr="00FA0688">
        <w:rPr>
          <w:sz w:val="28"/>
          <w:szCs w:val="28"/>
        </w:rPr>
        <w:t>большими</w:t>
      </w:r>
      <w:proofErr w:type="spellEnd"/>
      <w:r w:rsidRPr="00FA0688">
        <w:rPr>
          <w:sz w:val="28"/>
          <w:szCs w:val="28"/>
        </w:rPr>
        <w:t xml:space="preserve"> </w:t>
      </w:r>
      <w:proofErr w:type="spellStart"/>
      <w:r w:rsidRPr="00FA0688">
        <w:rPr>
          <w:sz w:val="28"/>
          <w:szCs w:val="28"/>
        </w:rPr>
        <w:t>нагрузками</w:t>
      </w:r>
      <w:proofErr w:type="spellEnd"/>
      <w:r w:rsidRPr="00FA0688">
        <w:rPr>
          <w:sz w:val="28"/>
          <w:szCs w:val="28"/>
        </w:rPr>
        <w:t xml:space="preserve"> </w:t>
      </w:r>
      <w:proofErr w:type="spellStart"/>
      <w:r w:rsidRPr="00FA0688">
        <w:rPr>
          <w:sz w:val="28"/>
          <w:szCs w:val="28"/>
        </w:rPr>
        <w:t>специальной</w:t>
      </w:r>
      <w:proofErr w:type="spellEnd"/>
      <w:r w:rsidRPr="00FA0688">
        <w:rPr>
          <w:sz w:val="28"/>
          <w:szCs w:val="28"/>
        </w:rPr>
        <w:t xml:space="preserve"> </w:t>
      </w:r>
      <w:proofErr w:type="spellStart"/>
      <w:r w:rsidRPr="00FA0688">
        <w:rPr>
          <w:sz w:val="28"/>
          <w:szCs w:val="28"/>
        </w:rPr>
        <w:t>направленности</w:t>
      </w:r>
      <w:proofErr w:type="spellEnd"/>
      <w:r w:rsidRPr="00FA0688">
        <w:rPr>
          <w:sz w:val="28"/>
          <w:szCs w:val="28"/>
        </w:rPr>
        <w:t xml:space="preserve"> (на </w:t>
      </w:r>
      <w:proofErr w:type="spellStart"/>
      <w:r w:rsidRPr="00FA0688">
        <w:rPr>
          <w:sz w:val="28"/>
          <w:szCs w:val="28"/>
        </w:rPr>
        <w:t>примере</w:t>
      </w:r>
      <w:proofErr w:type="spellEnd"/>
      <w:r w:rsidRPr="00FA0688">
        <w:rPr>
          <w:sz w:val="28"/>
          <w:szCs w:val="28"/>
        </w:rPr>
        <w:t xml:space="preserve"> </w:t>
      </w:r>
      <w:proofErr w:type="spellStart"/>
      <w:r w:rsidRPr="00FA0688">
        <w:rPr>
          <w:sz w:val="28"/>
          <w:szCs w:val="28"/>
        </w:rPr>
        <w:t>академической</w:t>
      </w:r>
      <w:proofErr w:type="spellEnd"/>
      <w:r w:rsidRPr="00FA0688">
        <w:rPr>
          <w:sz w:val="28"/>
          <w:szCs w:val="28"/>
        </w:rPr>
        <w:t xml:space="preserve"> гребли).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 xml:space="preserve"> </w:t>
      </w:r>
      <w:proofErr w:type="spellStart"/>
      <w:r w:rsidRPr="00CA09DF">
        <w:rPr>
          <w:i/>
          <w:iCs/>
          <w:sz w:val="28"/>
          <w:szCs w:val="28"/>
        </w:rPr>
        <w:t>творческих</w:t>
      </w:r>
      <w:proofErr w:type="spellEnd"/>
      <w:r w:rsidRPr="00CA09DF">
        <w:rPr>
          <w:i/>
          <w:iCs/>
          <w:sz w:val="28"/>
          <w:szCs w:val="28"/>
        </w:rPr>
        <w:t xml:space="preserve"> </w:t>
      </w:r>
      <w:proofErr w:type="spellStart"/>
      <w:r w:rsidRPr="00CA09DF">
        <w:rPr>
          <w:i/>
          <w:iCs/>
          <w:sz w:val="28"/>
          <w:szCs w:val="28"/>
        </w:rPr>
        <w:t>специальностей</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2011. № 3. С. 16–22.</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Вознюк Т.</w:t>
      </w:r>
      <w:r>
        <w:rPr>
          <w:sz w:val="28"/>
          <w:szCs w:val="28"/>
        </w:rPr>
        <w:t xml:space="preserve"> </w:t>
      </w:r>
      <w:r w:rsidRPr="00FA0688">
        <w:rPr>
          <w:sz w:val="28"/>
          <w:szCs w:val="28"/>
        </w:rPr>
        <w:t xml:space="preserve">В. Основи теорії та методики спортивного тренування : навчальний посібник. Вінниця : ФОП </w:t>
      </w:r>
      <w:proofErr w:type="spellStart"/>
      <w:r w:rsidRPr="00FA0688">
        <w:rPr>
          <w:sz w:val="28"/>
          <w:szCs w:val="28"/>
        </w:rPr>
        <w:t>Корзун</w:t>
      </w:r>
      <w:proofErr w:type="spellEnd"/>
      <w:r w:rsidRPr="00FA0688">
        <w:rPr>
          <w:sz w:val="28"/>
          <w:szCs w:val="28"/>
        </w:rPr>
        <w:t xml:space="preserve"> Д. Ю. 2016. 240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Волейбол. Навчальна програма / за ред. О.</w:t>
      </w:r>
      <w:r>
        <w:rPr>
          <w:sz w:val="28"/>
          <w:szCs w:val="28"/>
        </w:rPr>
        <w:t xml:space="preserve"> </w:t>
      </w:r>
      <w:r w:rsidRPr="00FA0688">
        <w:rPr>
          <w:sz w:val="28"/>
          <w:szCs w:val="28"/>
        </w:rPr>
        <w:t xml:space="preserve">П. </w:t>
      </w:r>
      <w:proofErr w:type="spellStart"/>
      <w:r w:rsidRPr="00FA0688">
        <w:rPr>
          <w:sz w:val="28"/>
          <w:szCs w:val="28"/>
        </w:rPr>
        <w:t>Моргушенко</w:t>
      </w:r>
      <w:proofErr w:type="spellEnd"/>
      <w:r w:rsidRPr="00FA0688">
        <w:rPr>
          <w:sz w:val="28"/>
          <w:szCs w:val="28"/>
        </w:rPr>
        <w:t>. Київ, 2009. 140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Волейбол: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w:t>
      </w:r>
      <w:proofErr w:type="spellStart"/>
      <w:r w:rsidRPr="00FA0688">
        <w:rPr>
          <w:sz w:val="28"/>
          <w:szCs w:val="28"/>
        </w:rPr>
        <w:t>підгот</w:t>
      </w:r>
      <w:proofErr w:type="spellEnd"/>
      <w:r w:rsidRPr="00FA0688">
        <w:rPr>
          <w:sz w:val="28"/>
          <w:szCs w:val="28"/>
        </w:rPr>
        <w:t>. Ю.</w:t>
      </w:r>
      <w:r>
        <w:rPr>
          <w:sz w:val="28"/>
          <w:szCs w:val="28"/>
        </w:rPr>
        <w:t xml:space="preserve"> </w:t>
      </w:r>
      <w:r w:rsidRPr="00FA0688">
        <w:rPr>
          <w:sz w:val="28"/>
          <w:szCs w:val="28"/>
        </w:rPr>
        <w:t>Г. Затворницький, В.</w:t>
      </w:r>
      <w:r>
        <w:rPr>
          <w:sz w:val="28"/>
          <w:szCs w:val="28"/>
        </w:rPr>
        <w:t xml:space="preserve"> </w:t>
      </w:r>
      <w:r w:rsidRPr="00FA0688">
        <w:rPr>
          <w:sz w:val="28"/>
          <w:szCs w:val="28"/>
        </w:rPr>
        <w:t>В. Туровський, Ю.</w:t>
      </w:r>
      <w:r>
        <w:rPr>
          <w:sz w:val="28"/>
          <w:szCs w:val="28"/>
        </w:rPr>
        <w:t xml:space="preserve"> </w:t>
      </w:r>
      <w:r w:rsidRPr="00FA0688">
        <w:rPr>
          <w:sz w:val="28"/>
          <w:szCs w:val="28"/>
        </w:rPr>
        <w:t>Г. Крюков. Київ. 1993. 174 c.</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Волков Л.</w:t>
      </w:r>
      <w:r>
        <w:rPr>
          <w:sz w:val="28"/>
          <w:szCs w:val="28"/>
        </w:rPr>
        <w:t xml:space="preserve"> </w:t>
      </w:r>
      <w:r w:rsidRPr="00FA0688">
        <w:rPr>
          <w:sz w:val="28"/>
          <w:szCs w:val="28"/>
        </w:rPr>
        <w:t xml:space="preserve">В. </w:t>
      </w:r>
      <w:proofErr w:type="spellStart"/>
      <w:r w:rsidRPr="00FA0688">
        <w:rPr>
          <w:sz w:val="28"/>
          <w:szCs w:val="28"/>
        </w:rPr>
        <w:t>Обучение</w:t>
      </w:r>
      <w:proofErr w:type="spellEnd"/>
      <w:r w:rsidRPr="00FA0688">
        <w:rPr>
          <w:sz w:val="28"/>
          <w:szCs w:val="28"/>
        </w:rPr>
        <w:t xml:space="preserve"> и </w:t>
      </w:r>
      <w:proofErr w:type="spellStart"/>
      <w:r w:rsidRPr="00FA0688">
        <w:rPr>
          <w:sz w:val="28"/>
          <w:szCs w:val="28"/>
        </w:rPr>
        <w:t>воспитание</w:t>
      </w:r>
      <w:proofErr w:type="spellEnd"/>
      <w:r w:rsidRPr="00FA0688">
        <w:rPr>
          <w:sz w:val="28"/>
          <w:szCs w:val="28"/>
        </w:rPr>
        <w:t xml:space="preserve"> </w:t>
      </w:r>
      <w:proofErr w:type="spellStart"/>
      <w:r w:rsidRPr="00FA0688">
        <w:rPr>
          <w:sz w:val="28"/>
          <w:szCs w:val="28"/>
        </w:rPr>
        <w:t>юных</w:t>
      </w:r>
      <w:proofErr w:type="spellEnd"/>
      <w:r w:rsidRPr="00FA0688">
        <w:rPr>
          <w:sz w:val="28"/>
          <w:szCs w:val="28"/>
        </w:rPr>
        <w:t xml:space="preserve"> </w:t>
      </w:r>
      <w:proofErr w:type="spellStart"/>
      <w:r w:rsidRPr="00FA0688">
        <w:rPr>
          <w:sz w:val="28"/>
          <w:szCs w:val="28"/>
        </w:rPr>
        <w:t>спортсменов</w:t>
      </w:r>
      <w:proofErr w:type="spellEnd"/>
      <w:r w:rsidRPr="00FA0688">
        <w:rPr>
          <w:sz w:val="28"/>
          <w:szCs w:val="28"/>
        </w:rPr>
        <w:t xml:space="preserve">. </w:t>
      </w:r>
      <w:proofErr w:type="spellStart"/>
      <w:r w:rsidRPr="00FA0688">
        <w:rPr>
          <w:sz w:val="28"/>
          <w:szCs w:val="28"/>
        </w:rPr>
        <w:t>Киев</w:t>
      </w:r>
      <w:proofErr w:type="spellEnd"/>
      <w:r w:rsidRPr="00FA0688">
        <w:rPr>
          <w:sz w:val="28"/>
          <w:szCs w:val="28"/>
        </w:rPr>
        <w:t xml:space="preserve">. </w:t>
      </w:r>
      <w:proofErr w:type="spellStart"/>
      <w:r w:rsidRPr="00FA0688">
        <w:rPr>
          <w:sz w:val="28"/>
          <w:szCs w:val="28"/>
        </w:rPr>
        <w:t>Здоровье</w:t>
      </w:r>
      <w:proofErr w:type="spellEnd"/>
      <w:r w:rsidRPr="00FA0688">
        <w:rPr>
          <w:sz w:val="28"/>
          <w:szCs w:val="28"/>
        </w:rPr>
        <w:t>. 2008. 140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Вольчинський</w:t>
      </w:r>
      <w:proofErr w:type="spellEnd"/>
      <w:r w:rsidRPr="00FA0688">
        <w:rPr>
          <w:sz w:val="28"/>
          <w:szCs w:val="28"/>
        </w:rPr>
        <w:t xml:space="preserve"> А., Ковальчук А. Особливості тренування </w:t>
      </w:r>
      <w:proofErr w:type="spellStart"/>
      <w:r w:rsidRPr="00FA0688">
        <w:rPr>
          <w:sz w:val="28"/>
          <w:szCs w:val="28"/>
        </w:rPr>
        <w:t>студентівволейболістів</w:t>
      </w:r>
      <w:proofErr w:type="spellEnd"/>
      <w:r w:rsidRPr="00FA0688">
        <w:rPr>
          <w:sz w:val="28"/>
          <w:szCs w:val="28"/>
        </w:rPr>
        <w:t xml:space="preserve"> із різною фізичною підготовкою. </w:t>
      </w:r>
      <w:r w:rsidRPr="00CA09DF">
        <w:rPr>
          <w:i/>
          <w:iCs/>
          <w:sz w:val="28"/>
          <w:szCs w:val="28"/>
        </w:rPr>
        <w:t>Молодіжний науковий вісник Східноєвропейського національного університету імені Лесі Українки.</w:t>
      </w:r>
      <w:r w:rsidRPr="00FA0688">
        <w:rPr>
          <w:sz w:val="28"/>
          <w:szCs w:val="28"/>
        </w:rPr>
        <w:t xml:space="preserve"> 2015. </w:t>
      </w:r>
      <w:proofErr w:type="spellStart"/>
      <w:r w:rsidRPr="00FA0688">
        <w:rPr>
          <w:sz w:val="28"/>
          <w:szCs w:val="28"/>
        </w:rPr>
        <w:t>Вип</w:t>
      </w:r>
      <w:proofErr w:type="spellEnd"/>
      <w:r w:rsidRPr="00FA0688">
        <w:rPr>
          <w:sz w:val="28"/>
          <w:szCs w:val="28"/>
        </w:rPr>
        <w:t>. 17. С. 38–42.</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Гамалий</w:t>
      </w:r>
      <w:proofErr w:type="spellEnd"/>
      <w:r w:rsidRPr="00FA0688">
        <w:rPr>
          <w:sz w:val="28"/>
          <w:szCs w:val="28"/>
        </w:rPr>
        <w:t xml:space="preserve"> В.</w:t>
      </w:r>
      <w:r>
        <w:rPr>
          <w:sz w:val="28"/>
          <w:szCs w:val="28"/>
        </w:rPr>
        <w:t xml:space="preserve"> </w:t>
      </w:r>
      <w:r w:rsidRPr="00FA0688">
        <w:rPr>
          <w:sz w:val="28"/>
          <w:szCs w:val="28"/>
        </w:rPr>
        <w:t xml:space="preserve">В., </w:t>
      </w:r>
      <w:proofErr w:type="spellStart"/>
      <w:r w:rsidRPr="00FA0688">
        <w:rPr>
          <w:sz w:val="28"/>
          <w:szCs w:val="28"/>
        </w:rPr>
        <w:t>Синиговец</w:t>
      </w:r>
      <w:proofErr w:type="spellEnd"/>
      <w:r w:rsidRPr="00FA0688">
        <w:rPr>
          <w:sz w:val="28"/>
          <w:szCs w:val="28"/>
        </w:rPr>
        <w:t xml:space="preserve"> И.</w:t>
      </w:r>
      <w:r>
        <w:rPr>
          <w:sz w:val="28"/>
          <w:szCs w:val="28"/>
        </w:rPr>
        <w:t xml:space="preserve"> </w:t>
      </w:r>
      <w:r w:rsidRPr="00FA0688">
        <w:rPr>
          <w:sz w:val="28"/>
          <w:szCs w:val="28"/>
        </w:rPr>
        <w:t xml:space="preserve">В., </w:t>
      </w:r>
      <w:proofErr w:type="spellStart"/>
      <w:r w:rsidRPr="00FA0688">
        <w:rPr>
          <w:sz w:val="28"/>
          <w:szCs w:val="28"/>
        </w:rPr>
        <w:t>Бишевец</w:t>
      </w:r>
      <w:proofErr w:type="spellEnd"/>
      <w:r w:rsidRPr="00FA0688">
        <w:rPr>
          <w:sz w:val="28"/>
          <w:szCs w:val="28"/>
        </w:rPr>
        <w:t xml:space="preserve"> Н.</w:t>
      </w:r>
      <w:r>
        <w:rPr>
          <w:sz w:val="28"/>
          <w:szCs w:val="28"/>
        </w:rPr>
        <w:t xml:space="preserve"> </w:t>
      </w:r>
      <w:r w:rsidRPr="00FA0688">
        <w:rPr>
          <w:sz w:val="28"/>
          <w:szCs w:val="28"/>
        </w:rPr>
        <w:t xml:space="preserve">Г., </w:t>
      </w:r>
      <w:proofErr w:type="spellStart"/>
      <w:r w:rsidRPr="00FA0688">
        <w:rPr>
          <w:sz w:val="28"/>
          <w:szCs w:val="28"/>
        </w:rPr>
        <w:t>Сергиенко</w:t>
      </w:r>
      <w:proofErr w:type="spellEnd"/>
      <w:r w:rsidRPr="00FA0688">
        <w:rPr>
          <w:sz w:val="28"/>
          <w:szCs w:val="28"/>
        </w:rPr>
        <w:t xml:space="preserve"> К.</w:t>
      </w:r>
      <w:r>
        <w:rPr>
          <w:sz w:val="28"/>
          <w:szCs w:val="28"/>
        </w:rPr>
        <w:t xml:space="preserve"> </w:t>
      </w:r>
      <w:r w:rsidRPr="00FA0688">
        <w:rPr>
          <w:sz w:val="28"/>
          <w:szCs w:val="28"/>
        </w:rPr>
        <w:t xml:space="preserve">Н. </w:t>
      </w:r>
      <w:proofErr w:type="spellStart"/>
      <w:r w:rsidRPr="00FA0688">
        <w:rPr>
          <w:sz w:val="28"/>
          <w:szCs w:val="28"/>
        </w:rPr>
        <w:t>Программа</w:t>
      </w:r>
      <w:proofErr w:type="spellEnd"/>
      <w:r w:rsidRPr="00FA0688">
        <w:rPr>
          <w:sz w:val="28"/>
          <w:szCs w:val="28"/>
        </w:rPr>
        <w:t xml:space="preserve"> </w:t>
      </w:r>
      <w:proofErr w:type="spellStart"/>
      <w:r w:rsidRPr="00FA0688">
        <w:rPr>
          <w:sz w:val="28"/>
          <w:szCs w:val="28"/>
        </w:rPr>
        <w:t>дифференцированной</w:t>
      </w:r>
      <w:proofErr w:type="spellEnd"/>
      <w:r w:rsidRPr="00FA0688">
        <w:rPr>
          <w:sz w:val="28"/>
          <w:szCs w:val="28"/>
        </w:rPr>
        <w:t xml:space="preserve"> </w:t>
      </w:r>
      <w:proofErr w:type="spellStart"/>
      <w:r w:rsidRPr="00FA0688">
        <w:rPr>
          <w:sz w:val="28"/>
          <w:szCs w:val="28"/>
        </w:rPr>
        <w:t>физической</w:t>
      </w:r>
      <w:proofErr w:type="spellEnd"/>
      <w:r w:rsidRPr="00FA0688">
        <w:rPr>
          <w:sz w:val="28"/>
          <w:szCs w:val="28"/>
        </w:rPr>
        <w:t xml:space="preserve"> </w:t>
      </w:r>
      <w:proofErr w:type="spellStart"/>
      <w:r w:rsidRPr="00FA0688">
        <w:rPr>
          <w:sz w:val="28"/>
          <w:szCs w:val="28"/>
        </w:rPr>
        <w:t>подготовки</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15-17 лет с </w:t>
      </w:r>
      <w:proofErr w:type="spellStart"/>
      <w:r w:rsidRPr="00FA0688">
        <w:rPr>
          <w:sz w:val="28"/>
          <w:szCs w:val="28"/>
        </w:rPr>
        <w:t>учетом</w:t>
      </w:r>
      <w:proofErr w:type="spellEnd"/>
      <w:r w:rsidRPr="00FA0688">
        <w:rPr>
          <w:sz w:val="28"/>
          <w:szCs w:val="28"/>
        </w:rPr>
        <w:t xml:space="preserve"> </w:t>
      </w:r>
      <w:proofErr w:type="spellStart"/>
      <w:r w:rsidRPr="00FA0688">
        <w:rPr>
          <w:sz w:val="28"/>
          <w:szCs w:val="28"/>
        </w:rPr>
        <w:t>игрового</w:t>
      </w:r>
      <w:proofErr w:type="spellEnd"/>
      <w:r w:rsidRPr="00FA0688">
        <w:rPr>
          <w:sz w:val="28"/>
          <w:szCs w:val="28"/>
        </w:rPr>
        <w:t xml:space="preserve"> амплуа. </w:t>
      </w:r>
      <w:proofErr w:type="spellStart"/>
      <w:r w:rsidRPr="00CA09DF">
        <w:rPr>
          <w:i/>
          <w:iCs/>
          <w:sz w:val="28"/>
          <w:szCs w:val="28"/>
        </w:rPr>
        <w:t>Педагогика</w:t>
      </w:r>
      <w:proofErr w:type="spellEnd"/>
      <w:r w:rsidRPr="00CA09DF">
        <w:rPr>
          <w:i/>
          <w:iCs/>
          <w:sz w:val="28"/>
          <w:szCs w:val="28"/>
        </w:rPr>
        <w:t xml:space="preserve">, </w:t>
      </w:r>
      <w:proofErr w:type="spellStart"/>
      <w:r w:rsidRPr="00CA09DF">
        <w:rPr>
          <w:i/>
          <w:iCs/>
          <w:sz w:val="28"/>
          <w:szCs w:val="28"/>
        </w:rPr>
        <w:t>психология</w:t>
      </w:r>
      <w:proofErr w:type="spellEnd"/>
      <w:r w:rsidRPr="00CA09DF">
        <w:rPr>
          <w:i/>
          <w:iCs/>
          <w:sz w:val="28"/>
          <w:szCs w:val="28"/>
        </w:rPr>
        <w:t xml:space="preserve"> и медико-</w:t>
      </w:r>
      <w:proofErr w:type="spellStart"/>
      <w:r w:rsidRPr="00CA09DF">
        <w:rPr>
          <w:i/>
          <w:iCs/>
          <w:sz w:val="28"/>
          <w:szCs w:val="28"/>
        </w:rPr>
        <w:t>биологические</w:t>
      </w:r>
      <w:proofErr w:type="spellEnd"/>
      <w:r w:rsidRPr="00CA09DF">
        <w:rPr>
          <w:i/>
          <w:iCs/>
          <w:sz w:val="28"/>
          <w:szCs w:val="28"/>
        </w:rPr>
        <w:t xml:space="preserve"> </w:t>
      </w:r>
      <w:proofErr w:type="spellStart"/>
      <w:r w:rsidRPr="00CA09DF">
        <w:rPr>
          <w:i/>
          <w:iCs/>
          <w:sz w:val="28"/>
          <w:szCs w:val="28"/>
        </w:rPr>
        <w:t>проблемы</w:t>
      </w:r>
      <w:proofErr w:type="spellEnd"/>
      <w:r w:rsidRPr="00CA09DF">
        <w:rPr>
          <w:i/>
          <w:iCs/>
          <w:sz w:val="28"/>
          <w:szCs w:val="28"/>
        </w:rPr>
        <w:t xml:space="preserve"> </w:t>
      </w:r>
      <w:proofErr w:type="spellStart"/>
      <w:r w:rsidRPr="00CA09DF">
        <w:rPr>
          <w:i/>
          <w:iCs/>
          <w:sz w:val="28"/>
          <w:szCs w:val="28"/>
        </w:rPr>
        <w:t>физического</w:t>
      </w:r>
      <w:proofErr w:type="spellEnd"/>
      <w:r w:rsidRPr="00CA09DF">
        <w:rPr>
          <w:i/>
          <w:iCs/>
          <w:sz w:val="28"/>
          <w:szCs w:val="28"/>
        </w:rPr>
        <w:t xml:space="preserve"> </w:t>
      </w:r>
      <w:proofErr w:type="spellStart"/>
      <w:r w:rsidRPr="00CA09DF">
        <w:rPr>
          <w:i/>
          <w:iCs/>
          <w:sz w:val="28"/>
          <w:szCs w:val="28"/>
        </w:rPr>
        <w:t>воспитания</w:t>
      </w:r>
      <w:proofErr w:type="spellEnd"/>
      <w:r w:rsidRPr="00CA09DF">
        <w:rPr>
          <w:i/>
          <w:iCs/>
          <w:sz w:val="28"/>
          <w:szCs w:val="28"/>
        </w:rPr>
        <w:t xml:space="preserve"> и </w:t>
      </w:r>
      <w:proofErr w:type="spellStart"/>
      <w:r w:rsidRPr="00CA09DF">
        <w:rPr>
          <w:i/>
          <w:iCs/>
          <w:sz w:val="28"/>
          <w:szCs w:val="28"/>
        </w:rPr>
        <w:t>спорта</w:t>
      </w:r>
      <w:proofErr w:type="spellEnd"/>
      <w:r w:rsidRPr="00CA09DF">
        <w:rPr>
          <w:i/>
          <w:iCs/>
          <w:sz w:val="28"/>
          <w:szCs w:val="28"/>
        </w:rPr>
        <w:t>.</w:t>
      </w:r>
      <w:r w:rsidRPr="00FA0688">
        <w:rPr>
          <w:sz w:val="28"/>
          <w:szCs w:val="28"/>
        </w:rPr>
        <w:t xml:space="preserve"> 2007. № 8. С. 22</w:t>
      </w:r>
      <w:r w:rsidRPr="00CA09DF">
        <w:rPr>
          <w:sz w:val="28"/>
          <w:szCs w:val="28"/>
        </w:rPr>
        <w:t>‒</w:t>
      </w:r>
      <w:r w:rsidRPr="00FA0688">
        <w:rPr>
          <w:sz w:val="28"/>
          <w:szCs w:val="28"/>
        </w:rPr>
        <w:t>26.</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Гаркуша С.</w:t>
      </w:r>
      <w:r>
        <w:rPr>
          <w:sz w:val="28"/>
          <w:szCs w:val="28"/>
        </w:rPr>
        <w:t xml:space="preserve"> </w:t>
      </w:r>
      <w:r w:rsidRPr="00FA0688">
        <w:rPr>
          <w:sz w:val="28"/>
          <w:szCs w:val="28"/>
        </w:rPr>
        <w:t xml:space="preserve">В. </w:t>
      </w:r>
      <w:proofErr w:type="spellStart"/>
      <w:r w:rsidRPr="00FA0688">
        <w:rPr>
          <w:sz w:val="28"/>
          <w:szCs w:val="28"/>
        </w:rPr>
        <w:t>Биомеханические</w:t>
      </w:r>
      <w:proofErr w:type="spellEnd"/>
      <w:r w:rsidRPr="00FA0688">
        <w:rPr>
          <w:sz w:val="28"/>
          <w:szCs w:val="28"/>
        </w:rPr>
        <w:t xml:space="preserve"> </w:t>
      </w:r>
      <w:proofErr w:type="spellStart"/>
      <w:r w:rsidRPr="00FA0688">
        <w:rPr>
          <w:sz w:val="28"/>
          <w:szCs w:val="28"/>
        </w:rPr>
        <w:t>свойства</w:t>
      </w:r>
      <w:proofErr w:type="spellEnd"/>
      <w:r w:rsidRPr="00FA0688">
        <w:rPr>
          <w:sz w:val="28"/>
          <w:szCs w:val="28"/>
        </w:rPr>
        <w:t xml:space="preserve"> </w:t>
      </w:r>
      <w:proofErr w:type="spellStart"/>
      <w:r w:rsidRPr="00FA0688">
        <w:rPr>
          <w:sz w:val="28"/>
          <w:szCs w:val="28"/>
        </w:rPr>
        <w:t>мышечной</w:t>
      </w:r>
      <w:proofErr w:type="spellEnd"/>
      <w:r w:rsidRPr="00FA0688">
        <w:rPr>
          <w:sz w:val="28"/>
          <w:szCs w:val="28"/>
        </w:rPr>
        <w:t xml:space="preserve"> </w:t>
      </w:r>
      <w:proofErr w:type="spellStart"/>
      <w:r w:rsidRPr="00FA0688">
        <w:rPr>
          <w:sz w:val="28"/>
          <w:szCs w:val="28"/>
        </w:rPr>
        <w:t>системы</w:t>
      </w:r>
      <w:proofErr w:type="spellEnd"/>
      <w:r w:rsidRPr="00FA0688">
        <w:rPr>
          <w:sz w:val="28"/>
          <w:szCs w:val="28"/>
        </w:rPr>
        <w:t xml:space="preserve"> </w:t>
      </w:r>
      <w:proofErr w:type="spellStart"/>
      <w:r w:rsidRPr="00FA0688">
        <w:rPr>
          <w:sz w:val="28"/>
          <w:szCs w:val="28"/>
        </w:rPr>
        <w:t>высококвалифицированных</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 xml:space="preserve"> </w:t>
      </w:r>
      <w:proofErr w:type="spellStart"/>
      <w:r w:rsidRPr="00CA09DF">
        <w:rPr>
          <w:i/>
          <w:iCs/>
          <w:sz w:val="28"/>
          <w:szCs w:val="28"/>
        </w:rPr>
        <w:t>творческих</w:t>
      </w:r>
      <w:proofErr w:type="spellEnd"/>
      <w:r w:rsidRPr="00CA09DF">
        <w:rPr>
          <w:i/>
          <w:iCs/>
          <w:sz w:val="28"/>
          <w:szCs w:val="28"/>
        </w:rPr>
        <w:t xml:space="preserve"> </w:t>
      </w:r>
      <w:proofErr w:type="spellStart"/>
      <w:r w:rsidRPr="00CA09DF">
        <w:rPr>
          <w:i/>
          <w:iCs/>
          <w:sz w:val="28"/>
          <w:szCs w:val="28"/>
        </w:rPr>
        <w:t>специальностей</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2004 . № 6. С. 23</w:t>
      </w:r>
      <w:r w:rsidRPr="00CA09DF">
        <w:rPr>
          <w:sz w:val="28"/>
          <w:szCs w:val="28"/>
        </w:rPr>
        <w:t>‒</w:t>
      </w:r>
      <w:r w:rsidRPr="00FA0688">
        <w:rPr>
          <w:sz w:val="28"/>
          <w:szCs w:val="28"/>
        </w:rPr>
        <w:t>28.</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lastRenderedPageBreak/>
        <w:t>Грабик</w:t>
      </w:r>
      <w:proofErr w:type="spellEnd"/>
      <w:r w:rsidRPr="00FA0688">
        <w:rPr>
          <w:sz w:val="28"/>
          <w:szCs w:val="28"/>
        </w:rPr>
        <w:t xml:space="preserve"> Н. Засоби розвитку координаційних здібностей </w:t>
      </w:r>
      <w:proofErr w:type="spellStart"/>
      <w:r w:rsidRPr="00FA0688">
        <w:rPr>
          <w:sz w:val="28"/>
          <w:szCs w:val="28"/>
        </w:rPr>
        <w:t>могулістів</w:t>
      </w:r>
      <w:proofErr w:type="spellEnd"/>
      <w:r w:rsidRPr="00FA0688">
        <w:rPr>
          <w:sz w:val="28"/>
          <w:szCs w:val="28"/>
        </w:rPr>
        <w:t xml:space="preserve">. </w:t>
      </w:r>
      <w:r w:rsidRPr="00CA09DF">
        <w:rPr>
          <w:i/>
          <w:iCs/>
          <w:sz w:val="28"/>
          <w:szCs w:val="28"/>
        </w:rPr>
        <w:t>Молода спортивна наука України</w:t>
      </w:r>
      <w:r w:rsidRPr="00FA0688">
        <w:rPr>
          <w:sz w:val="28"/>
          <w:szCs w:val="28"/>
        </w:rPr>
        <w:t xml:space="preserve">: </w:t>
      </w:r>
      <w:proofErr w:type="spellStart"/>
      <w:r w:rsidRPr="00FA0688">
        <w:rPr>
          <w:sz w:val="28"/>
          <w:szCs w:val="28"/>
        </w:rPr>
        <w:t>зб</w:t>
      </w:r>
      <w:proofErr w:type="spellEnd"/>
      <w:r w:rsidRPr="00FA0688">
        <w:rPr>
          <w:sz w:val="28"/>
          <w:szCs w:val="28"/>
        </w:rPr>
        <w:t xml:space="preserve">. наук. пр. з галузі </w:t>
      </w:r>
      <w:proofErr w:type="spellStart"/>
      <w:r w:rsidRPr="00FA0688">
        <w:rPr>
          <w:sz w:val="28"/>
          <w:szCs w:val="28"/>
        </w:rPr>
        <w:t>фіз</w:t>
      </w:r>
      <w:proofErr w:type="spellEnd"/>
      <w:r w:rsidRPr="00FA0688">
        <w:rPr>
          <w:sz w:val="28"/>
          <w:szCs w:val="28"/>
        </w:rPr>
        <w:t xml:space="preserve">. культури і спорту. Л. 2007. </w:t>
      </w:r>
      <w:proofErr w:type="spellStart"/>
      <w:r w:rsidRPr="00FA0688">
        <w:rPr>
          <w:sz w:val="28"/>
          <w:szCs w:val="28"/>
        </w:rPr>
        <w:t>Вип</w:t>
      </w:r>
      <w:proofErr w:type="spellEnd"/>
      <w:r w:rsidRPr="00FA0688">
        <w:rPr>
          <w:sz w:val="28"/>
          <w:szCs w:val="28"/>
        </w:rPr>
        <w:t>. 11. т. 3. С. 104–109.</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Грінченко І.</w:t>
      </w:r>
      <w:r>
        <w:rPr>
          <w:sz w:val="28"/>
          <w:szCs w:val="28"/>
        </w:rPr>
        <w:t xml:space="preserve"> </w:t>
      </w:r>
      <w:r w:rsidRPr="00FA0688">
        <w:rPr>
          <w:sz w:val="28"/>
          <w:szCs w:val="28"/>
        </w:rPr>
        <w:t>Б., Поярков Ю.</w:t>
      </w:r>
      <w:r>
        <w:rPr>
          <w:sz w:val="28"/>
          <w:szCs w:val="28"/>
        </w:rPr>
        <w:t xml:space="preserve"> </w:t>
      </w:r>
      <w:r w:rsidRPr="00FA0688">
        <w:rPr>
          <w:sz w:val="28"/>
          <w:szCs w:val="28"/>
        </w:rPr>
        <w:t xml:space="preserve">М., </w:t>
      </w:r>
      <w:proofErr w:type="spellStart"/>
      <w:r w:rsidRPr="00FA0688">
        <w:rPr>
          <w:sz w:val="28"/>
          <w:szCs w:val="28"/>
        </w:rPr>
        <w:t>Горчанюк</w:t>
      </w:r>
      <w:proofErr w:type="spellEnd"/>
      <w:r w:rsidRPr="00FA0688">
        <w:rPr>
          <w:sz w:val="28"/>
          <w:szCs w:val="28"/>
        </w:rPr>
        <w:t xml:space="preserve"> Ю.</w:t>
      </w:r>
      <w:r>
        <w:rPr>
          <w:sz w:val="28"/>
          <w:szCs w:val="28"/>
        </w:rPr>
        <w:t xml:space="preserve"> </w:t>
      </w:r>
      <w:r w:rsidRPr="00FA0688">
        <w:rPr>
          <w:sz w:val="28"/>
          <w:szCs w:val="28"/>
        </w:rPr>
        <w:t xml:space="preserve">А. Основні методи фізичної підготовки юних волейболістів. </w:t>
      </w:r>
      <w:r w:rsidRPr="00CA09DF">
        <w:rPr>
          <w:i/>
          <w:iCs/>
          <w:sz w:val="28"/>
          <w:szCs w:val="28"/>
        </w:rPr>
        <w:t xml:space="preserve">Педагогіка, психологія та </w:t>
      </w:r>
      <w:proofErr w:type="spellStart"/>
      <w:r w:rsidRPr="00CA09DF">
        <w:rPr>
          <w:i/>
          <w:iCs/>
          <w:sz w:val="28"/>
          <w:szCs w:val="28"/>
        </w:rPr>
        <w:t>медикобіологічні</w:t>
      </w:r>
      <w:proofErr w:type="spellEnd"/>
      <w:r w:rsidRPr="00CA09DF">
        <w:rPr>
          <w:i/>
          <w:iCs/>
          <w:sz w:val="28"/>
          <w:szCs w:val="28"/>
        </w:rPr>
        <w:t xml:space="preserve"> проблеми фізичного виховання і спорту</w:t>
      </w:r>
      <w:r w:rsidRPr="00FA0688">
        <w:rPr>
          <w:sz w:val="28"/>
          <w:szCs w:val="28"/>
        </w:rPr>
        <w:t xml:space="preserve"> : </w:t>
      </w:r>
      <w:proofErr w:type="spellStart"/>
      <w:r w:rsidRPr="00FA0688">
        <w:rPr>
          <w:sz w:val="28"/>
          <w:szCs w:val="28"/>
        </w:rPr>
        <w:t>зб</w:t>
      </w:r>
      <w:proofErr w:type="spellEnd"/>
      <w:r w:rsidRPr="00FA0688">
        <w:rPr>
          <w:sz w:val="28"/>
          <w:szCs w:val="28"/>
        </w:rPr>
        <w:t>. наук. пр. Х., 2000. № 24. С. 8–12.</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Денисов М.</w:t>
      </w:r>
      <w:r>
        <w:rPr>
          <w:sz w:val="28"/>
          <w:szCs w:val="28"/>
        </w:rPr>
        <w:t xml:space="preserve"> </w:t>
      </w:r>
      <w:r w:rsidRPr="00FA0688">
        <w:rPr>
          <w:sz w:val="28"/>
          <w:szCs w:val="28"/>
        </w:rPr>
        <w:t xml:space="preserve">В. </w:t>
      </w:r>
      <w:proofErr w:type="spellStart"/>
      <w:r w:rsidRPr="00FA0688">
        <w:rPr>
          <w:sz w:val="28"/>
          <w:szCs w:val="28"/>
        </w:rPr>
        <w:t>Сопряженный</w:t>
      </w:r>
      <w:proofErr w:type="spellEnd"/>
      <w:r w:rsidRPr="00FA0688">
        <w:rPr>
          <w:sz w:val="28"/>
          <w:szCs w:val="28"/>
        </w:rPr>
        <w:t xml:space="preserve"> метод </w:t>
      </w:r>
      <w:proofErr w:type="spellStart"/>
      <w:r w:rsidRPr="00FA0688">
        <w:rPr>
          <w:sz w:val="28"/>
          <w:szCs w:val="28"/>
        </w:rPr>
        <w:t>как</w:t>
      </w:r>
      <w:proofErr w:type="spellEnd"/>
      <w:r w:rsidRPr="00FA0688">
        <w:rPr>
          <w:sz w:val="28"/>
          <w:szCs w:val="28"/>
        </w:rPr>
        <w:t xml:space="preserve"> фактор, </w:t>
      </w:r>
      <w:proofErr w:type="spellStart"/>
      <w:r w:rsidRPr="00FA0688">
        <w:rPr>
          <w:sz w:val="28"/>
          <w:szCs w:val="28"/>
        </w:rPr>
        <w:t>способствующий</w:t>
      </w:r>
      <w:proofErr w:type="spellEnd"/>
      <w:r w:rsidRPr="00FA0688">
        <w:rPr>
          <w:sz w:val="28"/>
          <w:szCs w:val="28"/>
        </w:rPr>
        <w:t xml:space="preserve"> </w:t>
      </w:r>
      <w:proofErr w:type="spellStart"/>
      <w:r w:rsidRPr="00FA0688">
        <w:rPr>
          <w:sz w:val="28"/>
          <w:szCs w:val="28"/>
        </w:rPr>
        <w:t>оптимизации</w:t>
      </w:r>
      <w:proofErr w:type="spellEnd"/>
      <w:r w:rsidRPr="00FA0688">
        <w:rPr>
          <w:sz w:val="28"/>
          <w:szCs w:val="28"/>
        </w:rPr>
        <w:t xml:space="preserve"> </w:t>
      </w:r>
      <w:proofErr w:type="spellStart"/>
      <w:r w:rsidRPr="00FA0688">
        <w:rPr>
          <w:sz w:val="28"/>
          <w:szCs w:val="28"/>
        </w:rPr>
        <w:t>процесса</w:t>
      </w:r>
      <w:proofErr w:type="spellEnd"/>
      <w:r w:rsidRPr="00FA0688">
        <w:rPr>
          <w:sz w:val="28"/>
          <w:szCs w:val="28"/>
        </w:rPr>
        <w:t xml:space="preserve"> </w:t>
      </w:r>
      <w:proofErr w:type="spellStart"/>
      <w:r w:rsidRPr="00FA0688">
        <w:rPr>
          <w:sz w:val="28"/>
          <w:szCs w:val="28"/>
        </w:rPr>
        <w:t>совершенствования</w:t>
      </w:r>
      <w:proofErr w:type="spellEnd"/>
      <w:r w:rsidRPr="00FA0688">
        <w:rPr>
          <w:sz w:val="28"/>
          <w:szCs w:val="28"/>
        </w:rPr>
        <w:t xml:space="preserve"> </w:t>
      </w:r>
      <w:proofErr w:type="spellStart"/>
      <w:r w:rsidRPr="00FA0688">
        <w:rPr>
          <w:sz w:val="28"/>
          <w:szCs w:val="28"/>
        </w:rPr>
        <w:t>элементов</w:t>
      </w:r>
      <w:proofErr w:type="spellEnd"/>
      <w:r w:rsidRPr="00FA0688">
        <w:rPr>
          <w:sz w:val="28"/>
          <w:szCs w:val="28"/>
        </w:rPr>
        <w:t xml:space="preserve"> </w:t>
      </w:r>
      <w:proofErr w:type="spellStart"/>
      <w:r w:rsidRPr="00FA0688">
        <w:rPr>
          <w:sz w:val="28"/>
          <w:szCs w:val="28"/>
        </w:rPr>
        <w:t>техники</w:t>
      </w:r>
      <w:proofErr w:type="spellEnd"/>
      <w:r w:rsidRPr="00FA0688">
        <w:rPr>
          <w:sz w:val="28"/>
          <w:szCs w:val="28"/>
        </w:rPr>
        <w:t xml:space="preserve"> </w:t>
      </w:r>
      <w:proofErr w:type="spellStart"/>
      <w:r w:rsidRPr="00FA0688">
        <w:rPr>
          <w:sz w:val="28"/>
          <w:szCs w:val="28"/>
        </w:rPr>
        <w:t>волейбола</w:t>
      </w:r>
      <w:proofErr w:type="spellEnd"/>
      <w:r w:rsidRPr="00FA0688">
        <w:rPr>
          <w:sz w:val="28"/>
          <w:szCs w:val="28"/>
        </w:rPr>
        <w:t xml:space="preserve">. </w:t>
      </w:r>
      <w:proofErr w:type="spellStart"/>
      <w:r w:rsidRPr="00CA09DF">
        <w:rPr>
          <w:i/>
          <w:iCs/>
          <w:sz w:val="28"/>
          <w:szCs w:val="28"/>
        </w:rPr>
        <w:t>Теория</w:t>
      </w:r>
      <w:proofErr w:type="spellEnd"/>
      <w:r w:rsidRPr="00CA09DF">
        <w:rPr>
          <w:i/>
          <w:iCs/>
          <w:sz w:val="28"/>
          <w:szCs w:val="28"/>
        </w:rPr>
        <w:t xml:space="preserve"> и практика </w:t>
      </w:r>
      <w:proofErr w:type="spellStart"/>
      <w:r w:rsidRPr="00CA09DF">
        <w:rPr>
          <w:i/>
          <w:iCs/>
          <w:sz w:val="28"/>
          <w:szCs w:val="28"/>
        </w:rPr>
        <w:t>физической</w:t>
      </w:r>
      <w:proofErr w:type="spellEnd"/>
      <w:r w:rsidRPr="00CA09DF">
        <w:rPr>
          <w:i/>
          <w:iCs/>
          <w:sz w:val="28"/>
          <w:szCs w:val="28"/>
        </w:rPr>
        <w:t xml:space="preserve"> </w:t>
      </w:r>
      <w:proofErr w:type="spellStart"/>
      <w:r w:rsidRPr="00CA09DF">
        <w:rPr>
          <w:i/>
          <w:iCs/>
          <w:sz w:val="28"/>
          <w:szCs w:val="28"/>
        </w:rPr>
        <w:t>культуры</w:t>
      </w:r>
      <w:proofErr w:type="spellEnd"/>
      <w:r w:rsidRPr="00FA0688">
        <w:rPr>
          <w:sz w:val="28"/>
          <w:szCs w:val="28"/>
        </w:rPr>
        <w:t>. 2007. № 4. С. 40–42.</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Довбыш</w:t>
      </w:r>
      <w:proofErr w:type="spellEnd"/>
      <w:r w:rsidRPr="00FA0688">
        <w:rPr>
          <w:sz w:val="28"/>
          <w:szCs w:val="28"/>
        </w:rPr>
        <w:t xml:space="preserve"> В.</w:t>
      </w:r>
      <w:r>
        <w:rPr>
          <w:sz w:val="28"/>
          <w:szCs w:val="28"/>
        </w:rPr>
        <w:t xml:space="preserve"> </w:t>
      </w:r>
      <w:r w:rsidRPr="00FA0688">
        <w:rPr>
          <w:sz w:val="28"/>
          <w:szCs w:val="28"/>
        </w:rPr>
        <w:t xml:space="preserve">И., </w:t>
      </w:r>
      <w:proofErr w:type="spellStart"/>
      <w:r w:rsidRPr="00FA0688">
        <w:rPr>
          <w:sz w:val="28"/>
          <w:szCs w:val="28"/>
        </w:rPr>
        <w:t>Ермаков</w:t>
      </w:r>
      <w:proofErr w:type="spellEnd"/>
      <w:r w:rsidRPr="00FA0688">
        <w:rPr>
          <w:sz w:val="28"/>
          <w:szCs w:val="28"/>
        </w:rPr>
        <w:t xml:space="preserve"> С.</w:t>
      </w:r>
      <w:r>
        <w:rPr>
          <w:sz w:val="28"/>
          <w:szCs w:val="28"/>
        </w:rPr>
        <w:t xml:space="preserve"> </w:t>
      </w:r>
      <w:r w:rsidRPr="00FA0688">
        <w:rPr>
          <w:sz w:val="28"/>
          <w:szCs w:val="28"/>
        </w:rPr>
        <w:t xml:space="preserve">С. </w:t>
      </w:r>
      <w:proofErr w:type="spellStart"/>
      <w:r w:rsidRPr="00FA0688">
        <w:rPr>
          <w:sz w:val="28"/>
          <w:szCs w:val="28"/>
        </w:rPr>
        <w:t>Совершенствование</w:t>
      </w:r>
      <w:proofErr w:type="spellEnd"/>
      <w:r w:rsidRPr="00FA0688">
        <w:rPr>
          <w:sz w:val="28"/>
          <w:szCs w:val="28"/>
        </w:rPr>
        <w:t xml:space="preserve"> </w:t>
      </w:r>
      <w:proofErr w:type="spellStart"/>
      <w:r w:rsidRPr="00FA0688">
        <w:rPr>
          <w:sz w:val="28"/>
          <w:szCs w:val="28"/>
        </w:rPr>
        <w:t>технической</w:t>
      </w:r>
      <w:proofErr w:type="spellEnd"/>
      <w:r w:rsidRPr="00FA0688">
        <w:rPr>
          <w:sz w:val="28"/>
          <w:szCs w:val="28"/>
        </w:rPr>
        <w:t xml:space="preserve"> </w:t>
      </w:r>
      <w:proofErr w:type="spellStart"/>
      <w:r w:rsidRPr="00FA0688">
        <w:rPr>
          <w:sz w:val="28"/>
          <w:szCs w:val="28"/>
        </w:rPr>
        <w:t>подготовленности</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методами </w:t>
      </w:r>
      <w:proofErr w:type="spellStart"/>
      <w:r w:rsidRPr="00FA0688">
        <w:rPr>
          <w:sz w:val="28"/>
          <w:szCs w:val="28"/>
        </w:rPr>
        <w:t>круговой</w:t>
      </w:r>
      <w:proofErr w:type="spellEnd"/>
      <w:r w:rsidRPr="00FA0688">
        <w:rPr>
          <w:sz w:val="28"/>
          <w:szCs w:val="28"/>
        </w:rPr>
        <w:t xml:space="preserve"> </w:t>
      </w:r>
      <w:proofErr w:type="spellStart"/>
      <w:r w:rsidRPr="00FA0688">
        <w:rPr>
          <w:sz w:val="28"/>
          <w:szCs w:val="28"/>
        </w:rPr>
        <w:t>тренировки</w:t>
      </w:r>
      <w:proofErr w:type="spellEnd"/>
      <w:r w:rsidRPr="00FA0688">
        <w:rPr>
          <w:sz w:val="28"/>
          <w:szCs w:val="28"/>
        </w:rPr>
        <w:t xml:space="preserve">.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 xml:space="preserve"> </w:t>
      </w:r>
      <w:proofErr w:type="spellStart"/>
      <w:r w:rsidRPr="00CA09DF">
        <w:rPr>
          <w:i/>
          <w:iCs/>
          <w:sz w:val="28"/>
          <w:szCs w:val="28"/>
        </w:rPr>
        <w:t>творческих</w:t>
      </w:r>
      <w:proofErr w:type="spellEnd"/>
      <w:r w:rsidRPr="00CA09DF">
        <w:rPr>
          <w:i/>
          <w:iCs/>
          <w:sz w:val="28"/>
          <w:szCs w:val="28"/>
        </w:rPr>
        <w:t xml:space="preserve"> </w:t>
      </w:r>
      <w:proofErr w:type="spellStart"/>
      <w:r w:rsidRPr="00CA09DF">
        <w:rPr>
          <w:i/>
          <w:iCs/>
          <w:sz w:val="28"/>
          <w:szCs w:val="28"/>
        </w:rPr>
        <w:t>специальностей</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2009. № 2. С. 13</w:t>
      </w:r>
      <w:r w:rsidRPr="00CA09DF">
        <w:rPr>
          <w:sz w:val="28"/>
          <w:szCs w:val="28"/>
        </w:rPr>
        <w:t>‒</w:t>
      </w:r>
      <w:r w:rsidRPr="00FA0688">
        <w:rPr>
          <w:sz w:val="28"/>
          <w:szCs w:val="28"/>
        </w:rPr>
        <w:t>19.</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Дорошенко Е. Ю. Застосування засобів </w:t>
      </w:r>
      <w:proofErr w:type="spellStart"/>
      <w:r w:rsidRPr="00FA0688">
        <w:rPr>
          <w:sz w:val="28"/>
          <w:szCs w:val="28"/>
        </w:rPr>
        <w:t>стретчингу</w:t>
      </w:r>
      <w:proofErr w:type="spellEnd"/>
      <w:r w:rsidRPr="00FA0688">
        <w:rPr>
          <w:sz w:val="28"/>
          <w:szCs w:val="28"/>
        </w:rPr>
        <w:t xml:space="preserve"> в процесі фізичної реабілітації футболістів з пошкодженнями верхніх і нижніх кінцівок. </w:t>
      </w:r>
      <w:r w:rsidRPr="00CA09DF">
        <w:rPr>
          <w:i/>
          <w:iCs/>
          <w:sz w:val="28"/>
          <w:szCs w:val="28"/>
        </w:rPr>
        <w:t>Педагогіка, психологія та медико-біологічні проблеми фізичного виховання і спорту.</w:t>
      </w:r>
      <w:r w:rsidRPr="00FA0688">
        <w:rPr>
          <w:sz w:val="28"/>
          <w:szCs w:val="28"/>
        </w:rPr>
        <w:t xml:space="preserve"> 2015. № 7. С. 11</w:t>
      </w:r>
      <w:r w:rsidRPr="00CA09DF">
        <w:rPr>
          <w:sz w:val="28"/>
          <w:szCs w:val="28"/>
        </w:rPr>
        <w:t>‒</w:t>
      </w:r>
      <w:r w:rsidRPr="00FA0688">
        <w:rPr>
          <w:sz w:val="28"/>
          <w:szCs w:val="28"/>
        </w:rPr>
        <w:t>17.</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Дорошенко Э.</w:t>
      </w:r>
      <w:r>
        <w:rPr>
          <w:sz w:val="28"/>
          <w:szCs w:val="28"/>
        </w:rPr>
        <w:t xml:space="preserve"> </w:t>
      </w:r>
      <w:r w:rsidRPr="00FA0688">
        <w:rPr>
          <w:sz w:val="28"/>
          <w:szCs w:val="28"/>
        </w:rPr>
        <w:t xml:space="preserve">Ю. </w:t>
      </w:r>
      <w:proofErr w:type="spellStart"/>
      <w:r w:rsidRPr="00FA0688">
        <w:rPr>
          <w:sz w:val="28"/>
          <w:szCs w:val="28"/>
        </w:rPr>
        <w:t>Модельные</w:t>
      </w:r>
      <w:proofErr w:type="spellEnd"/>
      <w:r w:rsidRPr="00FA0688">
        <w:rPr>
          <w:sz w:val="28"/>
          <w:szCs w:val="28"/>
        </w:rPr>
        <w:t xml:space="preserve"> </w:t>
      </w:r>
      <w:proofErr w:type="spellStart"/>
      <w:r w:rsidRPr="00FA0688">
        <w:rPr>
          <w:sz w:val="28"/>
          <w:szCs w:val="28"/>
        </w:rPr>
        <w:t>показатели</w:t>
      </w:r>
      <w:proofErr w:type="spellEnd"/>
      <w:r w:rsidRPr="00FA0688">
        <w:rPr>
          <w:sz w:val="28"/>
          <w:szCs w:val="28"/>
        </w:rPr>
        <w:t xml:space="preserve"> </w:t>
      </w:r>
      <w:proofErr w:type="spellStart"/>
      <w:r w:rsidRPr="00FA0688">
        <w:rPr>
          <w:sz w:val="28"/>
          <w:szCs w:val="28"/>
        </w:rPr>
        <w:t>технико-тактических</w:t>
      </w:r>
      <w:proofErr w:type="spellEnd"/>
      <w:r w:rsidRPr="00FA0688">
        <w:rPr>
          <w:sz w:val="28"/>
          <w:szCs w:val="28"/>
        </w:rPr>
        <w:t xml:space="preserve"> </w:t>
      </w:r>
      <w:proofErr w:type="spellStart"/>
      <w:r w:rsidRPr="00FA0688">
        <w:rPr>
          <w:sz w:val="28"/>
          <w:szCs w:val="28"/>
        </w:rPr>
        <w:t>действий</w:t>
      </w:r>
      <w:proofErr w:type="spellEnd"/>
      <w:r w:rsidRPr="00FA0688">
        <w:rPr>
          <w:sz w:val="28"/>
          <w:szCs w:val="28"/>
        </w:rPr>
        <w:t xml:space="preserve"> в </w:t>
      </w:r>
      <w:proofErr w:type="spellStart"/>
      <w:r w:rsidRPr="00FA0688">
        <w:rPr>
          <w:sz w:val="28"/>
          <w:szCs w:val="28"/>
        </w:rPr>
        <w:t>системе</w:t>
      </w:r>
      <w:proofErr w:type="spellEnd"/>
      <w:r w:rsidRPr="00FA0688">
        <w:rPr>
          <w:sz w:val="28"/>
          <w:szCs w:val="28"/>
        </w:rPr>
        <w:t xml:space="preserve"> </w:t>
      </w:r>
      <w:proofErr w:type="spellStart"/>
      <w:r w:rsidRPr="00FA0688">
        <w:rPr>
          <w:sz w:val="28"/>
          <w:szCs w:val="28"/>
        </w:rPr>
        <w:t>управления</w:t>
      </w:r>
      <w:proofErr w:type="spellEnd"/>
      <w:r w:rsidRPr="00FA0688">
        <w:rPr>
          <w:sz w:val="28"/>
          <w:szCs w:val="28"/>
        </w:rPr>
        <w:t xml:space="preserve"> </w:t>
      </w:r>
      <w:proofErr w:type="spellStart"/>
      <w:r w:rsidRPr="00FA0688">
        <w:rPr>
          <w:sz w:val="28"/>
          <w:szCs w:val="28"/>
        </w:rPr>
        <w:t>соревновательной</w:t>
      </w:r>
      <w:proofErr w:type="spellEnd"/>
      <w:r w:rsidRPr="00FA0688">
        <w:rPr>
          <w:sz w:val="28"/>
          <w:szCs w:val="28"/>
        </w:rPr>
        <w:t xml:space="preserve"> </w:t>
      </w:r>
      <w:proofErr w:type="spellStart"/>
      <w:r w:rsidRPr="00FA0688">
        <w:rPr>
          <w:sz w:val="28"/>
          <w:szCs w:val="28"/>
        </w:rPr>
        <w:t>деятельностью</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2013. №5. С. 41</w:t>
      </w:r>
      <w:r w:rsidRPr="00CA09DF">
        <w:rPr>
          <w:sz w:val="28"/>
          <w:szCs w:val="28"/>
        </w:rPr>
        <w:t>‒</w:t>
      </w:r>
      <w:r w:rsidRPr="00FA0688">
        <w:rPr>
          <w:sz w:val="28"/>
          <w:szCs w:val="28"/>
        </w:rPr>
        <w:t>45.</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Драч Т. Л. </w:t>
      </w:r>
      <w:proofErr w:type="spellStart"/>
      <w:r w:rsidRPr="00FA0688">
        <w:rPr>
          <w:sz w:val="28"/>
          <w:szCs w:val="28"/>
        </w:rPr>
        <w:t>Стретчінг</w:t>
      </w:r>
      <w:proofErr w:type="spellEnd"/>
      <w:r w:rsidRPr="00FA0688">
        <w:rPr>
          <w:sz w:val="28"/>
          <w:szCs w:val="28"/>
        </w:rPr>
        <w:t xml:space="preserve"> як важливий компонент підготовки в танці- модерн. </w:t>
      </w:r>
      <w:r w:rsidRPr="00CA09DF">
        <w:rPr>
          <w:i/>
          <w:iCs/>
          <w:sz w:val="28"/>
          <w:szCs w:val="28"/>
        </w:rPr>
        <w:t>Молодий вчений.</w:t>
      </w:r>
      <w:r w:rsidRPr="00FA0688">
        <w:rPr>
          <w:sz w:val="28"/>
          <w:szCs w:val="28"/>
        </w:rPr>
        <w:t xml:space="preserve"> 2020. № 12(2). С. 359</w:t>
      </w:r>
      <w:r w:rsidRPr="00CA09DF">
        <w:rPr>
          <w:sz w:val="28"/>
          <w:szCs w:val="28"/>
        </w:rPr>
        <w:t>‒</w:t>
      </w:r>
      <w:r w:rsidRPr="00FA0688">
        <w:rPr>
          <w:sz w:val="28"/>
          <w:szCs w:val="28"/>
        </w:rPr>
        <w:t>362.</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Жула</w:t>
      </w:r>
      <w:proofErr w:type="spellEnd"/>
      <w:r w:rsidRPr="00FA0688">
        <w:rPr>
          <w:sz w:val="28"/>
          <w:szCs w:val="28"/>
        </w:rPr>
        <w:t xml:space="preserve"> В. П. Спортивно-педагогічне удосконалення з волейболу: </w:t>
      </w:r>
      <w:proofErr w:type="spellStart"/>
      <w:r w:rsidRPr="00FA0688">
        <w:rPr>
          <w:sz w:val="28"/>
          <w:szCs w:val="28"/>
        </w:rPr>
        <w:t>навчметод</w:t>
      </w:r>
      <w:proofErr w:type="spellEnd"/>
      <w:r w:rsidRPr="00FA0688">
        <w:rPr>
          <w:sz w:val="28"/>
          <w:szCs w:val="28"/>
        </w:rPr>
        <w:t>. посібник для студентів ЗВО спеціальності 017 «Фізична культура і спорт». Чернігів : НУЧК. 2021. 64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Жула</w:t>
      </w:r>
      <w:proofErr w:type="spellEnd"/>
      <w:r w:rsidRPr="00FA0688">
        <w:rPr>
          <w:sz w:val="28"/>
          <w:szCs w:val="28"/>
        </w:rPr>
        <w:t xml:space="preserve"> В.</w:t>
      </w:r>
      <w:r>
        <w:rPr>
          <w:sz w:val="28"/>
          <w:szCs w:val="28"/>
        </w:rPr>
        <w:t xml:space="preserve"> </w:t>
      </w:r>
      <w:r w:rsidRPr="00FA0688">
        <w:rPr>
          <w:sz w:val="28"/>
          <w:szCs w:val="28"/>
        </w:rPr>
        <w:t xml:space="preserve">П. Волейбол. Методика навчання : навчально-методичний посібник для студентів ЗВО спеціальностей 017 «Фізична </w:t>
      </w:r>
      <w:r w:rsidRPr="00FA0688">
        <w:rPr>
          <w:sz w:val="28"/>
          <w:szCs w:val="28"/>
        </w:rPr>
        <w:lastRenderedPageBreak/>
        <w:t>культура і спорт» та 014 «Середня освіта, фізична культура». Чернігів : НУЧК імені Т. Г. Шевченка. 2021. 58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Задворний</w:t>
      </w:r>
      <w:proofErr w:type="spellEnd"/>
      <w:r w:rsidRPr="00FA0688">
        <w:rPr>
          <w:sz w:val="28"/>
          <w:szCs w:val="28"/>
        </w:rPr>
        <w:t xml:space="preserve"> Б. Р. </w:t>
      </w:r>
      <w:proofErr w:type="spellStart"/>
      <w:r w:rsidRPr="00FA0688">
        <w:rPr>
          <w:sz w:val="28"/>
          <w:szCs w:val="28"/>
        </w:rPr>
        <w:t>Стретчинг</w:t>
      </w:r>
      <w:proofErr w:type="spellEnd"/>
      <w:r w:rsidRPr="00FA0688">
        <w:rPr>
          <w:sz w:val="28"/>
          <w:szCs w:val="28"/>
        </w:rPr>
        <w:t xml:space="preserve"> як спосіб урізноманітнення уроків фізичного виховання в школі. </w:t>
      </w:r>
      <w:r w:rsidRPr="00CA09DF">
        <w:rPr>
          <w:i/>
          <w:iCs/>
          <w:sz w:val="28"/>
          <w:szCs w:val="28"/>
        </w:rPr>
        <w:t>Науковий часопис Національного педагогічного університету імені М. П. Драгоманова.</w:t>
      </w:r>
      <w:r w:rsidRPr="00FA0688">
        <w:rPr>
          <w:sz w:val="28"/>
          <w:szCs w:val="28"/>
        </w:rPr>
        <w:t xml:space="preserve"> Серія 15 : Науково-педагогічні проблеми фізичної культури (фізична культура і спорт). 2017. </w:t>
      </w:r>
      <w:proofErr w:type="spellStart"/>
      <w:r w:rsidRPr="00FA0688">
        <w:rPr>
          <w:sz w:val="28"/>
          <w:szCs w:val="28"/>
        </w:rPr>
        <w:t>Вип</w:t>
      </w:r>
      <w:proofErr w:type="spellEnd"/>
      <w:r w:rsidRPr="00FA0688">
        <w:rPr>
          <w:sz w:val="28"/>
          <w:szCs w:val="28"/>
        </w:rPr>
        <w:t>. 3K. С. 188</w:t>
      </w:r>
      <w:r w:rsidRPr="00FA0688">
        <w:rPr>
          <w:sz w:val="28"/>
          <w:szCs w:val="28"/>
        </w:rPr>
        <w:softHyphen/>
      </w:r>
      <w:r>
        <w:rPr>
          <w:sz w:val="28"/>
          <w:szCs w:val="28"/>
        </w:rPr>
        <w:t>-</w:t>
      </w:r>
      <w:r w:rsidRPr="00FA0688">
        <w:rPr>
          <w:sz w:val="28"/>
          <w:szCs w:val="28"/>
        </w:rPr>
        <w:t>191.</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Зєєв</w:t>
      </w:r>
      <w:proofErr w:type="spellEnd"/>
      <w:r w:rsidRPr="00FA0688">
        <w:rPr>
          <w:sz w:val="28"/>
          <w:szCs w:val="28"/>
        </w:rPr>
        <w:t xml:space="preserve"> П. О., </w:t>
      </w:r>
      <w:proofErr w:type="spellStart"/>
      <w:r w:rsidRPr="00FA0688">
        <w:rPr>
          <w:sz w:val="28"/>
          <w:szCs w:val="28"/>
        </w:rPr>
        <w:t>Без’язичний</w:t>
      </w:r>
      <w:proofErr w:type="spellEnd"/>
      <w:r w:rsidRPr="00FA0688">
        <w:rPr>
          <w:sz w:val="28"/>
          <w:szCs w:val="28"/>
        </w:rPr>
        <w:t xml:space="preserve"> Б. І., Таран Л. М. Оцінка розвитку загальної та спеціальної фізичної підготовленості юних футболістів на етапі попередньої базової підготовки. </w:t>
      </w:r>
      <w:r w:rsidRPr="00CA09DF">
        <w:rPr>
          <w:i/>
          <w:iCs/>
          <w:sz w:val="28"/>
          <w:szCs w:val="28"/>
        </w:rPr>
        <w:t>Збірник наукових праць Харківської державної академії фізичної культури.</w:t>
      </w:r>
      <w:r w:rsidRPr="00FA0688">
        <w:rPr>
          <w:sz w:val="28"/>
          <w:szCs w:val="28"/>
        </w:rPr>
        <w:t xml:space="preserve"> 2018. Випуск 5. С. 37–38.</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Ковальчук А., </w:t>
      </w:r>
      <w:proofErr w:type="spellStart"/>
      <w:r w:rsidRPr="00FA0688">
        <w:rPr>
          <w:sz w:val="28"/>
          <w:szCs w:val="28"/>
        </w:rPr>
        <w:t>Куц</w:t>
      </w:r>
      <w:proofErr w:type="spellEnd"/>
      <w:r w:rsidRPr="00FA0688">
        <w:rPr>
          <w:sz w:val="28"/>
          <w:szCs w:val="28"/>
        </w:rPr>
        <w:t xml:space="preserve"> О. Динаміка фізичної працездатності волейболісток та її взаємозв’язок із фізичною підготовленістю в </w:t>
      </w:r>
      <w:proofErr w:type="spellStart"/>
      <w:r w:rsidRPr="00FA0688">
        <w:rPr>
          <w:sz w:val="28"/>
          <w:szCs w:val="28"/>
        </w:rPr>
        <w:t>про¬цесі</w:t>
      </w:r>
      <w:proofErr w:type="spellEnd"/>
      <w:r w:rsidRPr="00FA0688">
        <w:rPr>
          <w:sz w:val="28"/>
          <w:szCs w:val="28"/>
        </w:rPr>
        <w:t xml:space="preserve"> річного тренувального циклу. </w:t>
      </w:r>
      <w:r w:rsidRPr="00CA09DF">
        <w:rPr>
          <w:i/>
          <w:iCs/>
          <w:sz w:val="28"/>
          <w:szCs w:val="28"/>
        </w:rPr>
        <w:t>Фізичне виховання, спорт і культура здоров’я у сучасному суспільстві.</w:t>
      </w:r>
      <w:r w:rsidRPr="00FA0688">
        <w:rPr>
          <w:sz w:val="28"/>
          <w:szCs w:val="28"/>
        </w:rPr>
        <w:t xml:space="preserve"> 2015. № 3(31). С. 242–245.</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Костюкевич</w:t>
      </w:r>
      <w:proofErr w:type="spellEnd"/>
      <w:r w:rsidRPr="00FA0688">
        <w:rPr>
          <w:sz w:val="28"/>
          <w:szCs w:val="28"/>
        </w:rPr>
        <w:t xml:space="preserve"> В. М. Теорія і методика спортивної підготовки (на прикладі командних ігрових видів спорту). Навчальний посібник. Вінниця : Планер, 2014. 616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Костюкевич</w:t>
      </w:r>
      <w:proofErr w:type="spellEnd"/>
      <w:r w:rsidRPr="00FA0688">
        <w:rPr>
          <w:sz w:val="28"/>
          <w:szCs w:val="28"/>
        </w:rPr>
        <w:t xml:space="preserve"> В.</w:t>
      </w:r>
      <w:r>
        <w:rPr>
          <w:sz w:val="28"/>
          <w:szCs w:val="28"/>
        </w:rPr>
        <w:t xml:space="preserve"> </w:t>
      </w:r>
      <w:r w:rsidRPr="00FA0688">
        <w:rPr>
          <w:sz w:val="28"/>
          <w:szCs w:val="28"/>
        </w:rPr>
        <w:t>М. Теорія і методика тренування спортсменів високої кваліфікації: навчальний посібник. Вінниця. «Планер». 2007. 273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Кравчук К. В., Андрєєва В. В., Кравчук Т. В. Основи модельних характеристик </w:t>
      </w:r>
      <w:proofErr w:type="spellStart"/>
      <w:r w:rsidRPr="00FA0688">
        <w:rPr>
          <w:sz w:val="28"/>
          <w:szCs w:val="28"/>
        </w:rPr>
        <w:t>морфо</w:t>
      </w:r>
      <w:proofErr w:type="spellEnd"/>
      <w:r w:rsidRPr="00FA0688">
        <w:rPr>
          <w:sz w:val="28"/>
          <w:szCs w:val="28"/>
        </w:rPr>
        <w:t xml:space="preserve">-функціональної підготовленості волейболісток. </w:t>
      </w:r>
      <w:r w:rsidRPr="00CA09DF">
        <w:rPr>
          <w:i/>
          <w:iCs/>
          <w:sz w:val="28"/>
          <w:szCs w:val="28"/>
        </w:rPr>
        <w:t>Біомеханічні, педагогічні, медико-біологічні та психологічні аспекти фізичного виховання та спорту.</w:t>
      </w:r>
      <w:r w:rsidRPr="00FA0688">
        <w:rPr>
          <w:sz w:val="28"/>
          <w:szCs w:val="28"/>
        </w:rPr>
        <w:t xml:space="preserve"> Вісник № 3 (159). Серія : Педагогічні науки. 2019. С. 53–56.</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Кривчикова</w:t>
      </w:r>
      <w:proofErr w:type="spellEnd"/>
      <w:r w:rsidRPr="00FA0688">
        <w:rPr>
          <w:sz w:val="28"/>
          <w:szCs w:val="28"/>
        </w:rPr>
        <w:t xml:space="preserve"> О., Кравцов В. </w:t>
      </w:r>
      <w:proofErr w:type="spellStart"/>
      <w:r w:rsidRPr="00FA0688">
        <w:rPr>
          <w:sz w:val="28"/>
          <w:szCs w:val="28"/>
        </w:rPr>
        <w:t>Стретчінг</w:t>
      </w:r>
      <w:proofErr w:type="spellEnd"/>
      <w:r w:rsidRPr="00FA0688">
        <w:rPr>
          <w:sz w:val="28"/>
          <w:szCs w:val="28"/>
        </w:rPr>
        <w:t xml:space="preserve"> як засіб рекреації. </w:t>
      </w:r>
      <w:r w:rsidRPr="00CA09DF">
        <w:rPr>
          <w:i/>
          <w:iCs/>
          <w:sz w:val="28"/>
          <w:szCs w:val="28"/>
        </w:rPr>
        <w:t>Спортивний вісник Придніпров</w:t>
      </w:r>
      <w:r>
        <w:rPr>
          <w:i/>
          <w:iCs/>
          <w:sz w:val="28"/>
          <w:szCs w:val="28"/>
        </w:rPr>
        <w:t>’</w:t>
      </w:r>
      <w:r w:rsidRPr="00CA09DF">
        <w:rPr>
          <w:i/>
          <w:iCs/>
          <w:sz w:val="28"/>
          <w:szCs w:val="28"/>
        </w:rPr>
        <w:t>я.</w:t>
      </w:r>
      <w:r w:rsidRPr="00FA0688">
        <w:rPr>
          <w:sz w:val="28"/>
          <w:szCs w:val="28"/>
        </w:rPr>
        <w:t xml:space="preserve"> 2010. № 2. С. 47</w:t>
      </w:r>
      <w:r w:rsidRPr="00CA09DF">
        <w:rPr>
          <w:sz w:val="28"/>
          <w:szCs w:val="28"/>
        </w:rPr>
        <w:t>‒</w:t>
      </w:r>
      <w:r w:rsidRPr="00FA0688">
        <w:rPr>
          <w:sz w:val="28"/>
          <w:szCs w:val="28"/>
        </w:rPr>
        <w:t>48.</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Кузнєцова О., Зубрицький Б., </w:t>
      </w:r>
      <w:proofErr w:type="spellStart"/>
      <w:r w:rsidRPr="00FA0688">
        <w:rPr>
          <w:sz w:val="28"/>
          <w:szCs w:val="28"/>
        </w:rPr>
        <w:t>Сініцина</w:t>
      </w:r>
      <w:proofErr w:type="spellEnd"/>
      <w:r w:rsidRPr="00FA0688">
        <w:rPr>
          <w:sz w:val="28"/>
          <w:szCs w:val="28"/>
        </w:rPr>
        <w:t xml:space="preserve"> О. Визначення рівня фізичної підготовленості студентів першого курсу університету. </w:t>
      </w:r>
      <w:r w:rsidRPr="00CA09DF">
        <w:rPr>
          <w:i/>
          <w:iCs/>
          <w:sz w:val="28"/>
          <w:szCs w:val="28"/>
        </w:rPr>
        <w:t xml:space="preserve">Фізичне </w:t>
      </w:r>
      <w:r w:rsidRPr="00CA09DF">
        <w:rPr>
          <w:i/>
          <w:iCs/>
          <w:sz w:val="28"/>
          <w:szCs w:val="28"/>
        </w:rPr>
        <w:lastRenderedPageBreak/>
        <w:t>виховання, спорт і культура здоров’я у сучасному суспільстві.</w:t>
      </w:r>
      <w:r w:rsidRPr="00FA0688">
        <w:rPr>
          <w:sz w:val="28"/>
          <w:szCs w:val="28"/>
        </w:rPr>
        <w:t xml:space="preserve"> 2015. № 3 (31). С. 147–152.</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Ладика</w:t>
      </w:r>
      <w:proofErr w:type="spellEnd"/>
      <w:r w:rsidRPr="00FA0688">
        <w:rPr>
          <w:sz w:val="28"/>
          <w:szCs w:val="28"/>
        </w:rPr>
        <w:t xml:space="preserve"> П.</w:t>
      </w:r>
      <w:r>
        <w:rPr>
          <w:sz w:val="28"/>
          <w:szCs w:val="28"/>
        </w:rPr>
        <w:t xml:space="preserve"> </w:t>
      </w:r>
      <w:r w:rsidRPr="00FA0688">
        <w:rPr>
          <w:sz w:val="28"/>
          <w:szCs w:val="28"/>
        </w:rPr>
        <w:t xml:space="preserve">І. Методика розвитку здібності до оцінки та регуляції динамічних та просторово-часових параметрів рухів веслувальників на етапі початкової підготовки. </w:t>
      </w:r>
      <w:r w:rsidRPr="00CA09DF">
        <w:rPr>
          <w:i/>
          <w:iCs/>
          <w:sz w:val="28"/>
          <w:szCs w:val="28"/>
        </w:rPr>
        <w:t>Вісник Прикарпатського університету.</w:t>
      </w:r>
      <w:r w:rsidRPr="00FA0688">
        <w:rPr>
          <w:sz w:val="28"/>
          <w:szCs w:val="28"/>
        </w:rPr>
        <w:t xml:space="preserve"> Серія : Фізична культура. 2006. </w:t>
      </w:r>
      <w:proofErr w:type="spellStart"/>
      <w:r w:rsidRPr="00FA0688">
        <w:rPr>
          <w:sz w:val="28"/>
          <w:szCs w:val="28"/>
        </w:rPr>
        <w:t>Вип</w:t>
      </w:r>
      <w:proofErr w:type="spellEnd"/>
      <w:r w:rsidRPr="00FA0688">
        <w:rPr>
          <w:sz w:val="28"/>
          <w:szCs w:val="28"/>
        </w:rPr>
        <w:t>. 3. С. 74–80.</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Линець</w:t>
      </w:r>
      <w:proofErr w:type="spellEnd"/>
      <w:r w:rsidRPr="00FA0688">
        <w:rPr>
          <w:sz w:val="28"/>
          <w:szCs w:val="28"/>
        </w:rPr>
        <w:t xml:space="preserve"> М. М., </w:t>
      </w:r>
      <w:proofErr w:type="spellStart"/>
      <w:r w:rsidRPr="00FA0688">
        <w:rPr>
          <w:sz w:val="28"/>
          <w:szCs w:val="28"/>
        </w:rPr>
        <w:t>Чичкан</w:t>
      </w:r>
      <w:proofErr w:type="spellEnd"/>
      <w:r w:rsidRPr="00FA0688">
        <w:rPr>
          <w:sz w:val="28"/>
          <w:szCs w:val="28"/>
        </w:rPr>
        <w:t xml:space="preserve"> О. А., </w:t>
      </w:r>
      <w:proofErr w:type="spellStart"/>
      <w:r w:rsidRPr="00FA0688">
        <w:rPr>
          <w:sz w:val="28"/>
          <w:szCs w:val="28"/>
        </w:rPr>
        <w:t>Хіменес</w:t>
      </w:r>
      <w:proofErr w:type="spellEnd"/>
      <w:r w:rsidRPr="00FA0688">
        <w:rPr>
          <w:sz w:val="28"/>
          <w:szCs w:val="28"/>
        </w:rPr>
        <w:t xml:space="preserve"> Х. Р. та ін. Диференціація фізичної підготовки спортсменів : монографія Львів : ЛДУФК. 2017. 304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Линець</w:t>
      </w:r>
      <w:proofErr w:type="spellEnd"/>
      <w:r w:rsidRPr="00FA0688">
        <w:rPr>
          <w:sz w:val="28"/>
          <w:szCs w:val="28"/>
        </w:rPr>
        <w:t xml:space="preserve"> М.</w:t>
      </w:r>
      <w:r>
        <w:rPr>
          <w:sz w:val="28"/>
          <w:szCs w:val="28"/>
        </w:rPr>
        <w:t xml:space="preserve"> </w:t>
      </w:r>
      <w:r w:rsidRPr="00FA0688">
        <w:rPr>
          <w:sz w:val="28"/>
          <w:szCs w:val="28"/>
        </w:rPr>
        <w:t xml:space="preserve">М. Основи методики розвитку рухових якостей : </w:t>
      </w:r>
      <w:proofErr w:type="spellStart"/>
      <w:r w:rsidRPr="00FA0688">
        <w:rPr>
          <w:sz w:val="28"/>
          <w:szCs w:val="28"/>
        </w:rPr>
        <w:t>навч</w:t>
      </w:r>
      <w:proofErr w:type="spellEnd"/>
      <w:r w:rsidRPr="00FA0688">
        <w:rPr>
          <w:sz w:val="28"/>
          <w:szCs w:val="28"/>
        </w:rPr>
        <w:t xml:space="preserve">. </w:t>
      </w:r>
      <w:proofErr w:type="spellStart"/>
      <w:r w:rsidRPr="00FA0688">
        <w:rPr>
          <w:sz w:val="28"/>
          <w:szCs w:val="28"/>
        </w:rPr>
        <w:t>посіб</w:t>
      </w:r>
      <w:proofErr w:type="spellEnd"/>
      <w:r w:rsidRPr="00FA0688">
        <w:rPr>
          <w:sz w:val="28"/>
          <w:szCs w:val="28"/>
        </w:rPr>
        <w:t xml:space="preserve">. Л. : </w:t>
      </w:r>
      <w:proofErr w:type="spellStart"/>
      <w:r w:rsidRPr="00FA0688">
        <w:rPr>
          <w:sz w:val="28"/>
          <w:szCs w:val="28"/>
        </w:rPr>
        <w:t>Штабар</w:t>
      </w:r>
      <w:proofErr w:type="spellEnd"/>
      <w:r w:rsidRPr="00FA0688">
        <w:rPr>
          <w:sz w:val="28"/>
          <w:szCs w:val="28"/>
        </w:rPr>
        <w:t>. 1997. 208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Лисянский</w:t>
      </w:r>
      <w:proofErr w:type="spellEnd"/>
      <w:r w:rsidRPr="00FA0688">
        <w:rPr>
          <w:sz w:val="28"/>
          <w:szCs w:val="28"/>
        </w:rPr>
        <w:t xml:space="preserve"> В.</w:t>
      </w:r>
      <w:r>
        <w:rPr>
          <w:sz w:val="28"/>
          <w:szCs w:val="28"/>
        </w:rPr>
        <w:t xml:space="preserve"> </w:t>
      </w:r>
      <w:r w:rsidRPr="00FA0688">
        <w:rPr>
          <w:sz w:val="28"/>
          <w:szCs w:val="28"/>
        </w:rPr>
        <w:t xml:space="preserve">К., </w:t>
      </w:r>
      <w:proofErr w:type="spellStart"/>
      <w:r w:rsidRPr="00FA0688">
        <w:rPr>
          <w:sz w:val="28"/>
          <w:szCs w:val="28"/>
        </w:rPr>
        <w:t>Пелипак</w:t>
      </w:r>
      <w:proofErr w:type="spellEnd"/>
      <w:r w:rsidRPr="00FA0688">
        <w:rPr>
          <w:sz w:val="28"/>
          <w:szCs w:val="28"/>
        </w:rPr>
        <w:t xml:space="preserve"> В.</w:t>
      </w:r>
      <w:r>
        <w:rPr>
          <w:sz w:val="28"/>
          <w:szCs w:val="28"/>
        </w:rPr>
        <w:t xml:space="preserve"> </w:t>
      </w:r>
      <w:r w:rsidRPr="00FA0688">
        <w:rPr>
          <w:sz w:val="28"/>
          <w:szCs w:val="28"/>
        </w:rPr>
        <w:t xml:space="preserve">П. </w:t>
      </w:r>
      <w:proofErr w:type="spellStart"/>
      <w:r w:rsidRPr="00FA0688">
        <w:rPr>
          <w:sz w:val="28"/>
          <w:szCs w:val="28"/>
        </w:rPr>
        <w:t>Управление</w:t>
      </w:r>
      <w:proofErr w:type="spellEnd"/>
      <w:r w:rsidRPr="00FA0688">
        <w:rPr>
          <w:sz w:val="28"/>
          <w:szCs w:val="28"/>
        </w:rPr>
        <w:t xml:space="preserve"> </w:t>
      </w:r>
      <w:proofErr w:type="spellStart"/>
      <w:r w:rsidRPr="00FA0688">
        <w:rPr>
          <w:sz w:val="28"/>
          <w:szCs w:val="28"/>
        </w:rPr>
        <w:t>тренировочным</w:t>
      </w:r>
      <w:proofErr w:type="spellEnd"/>
      <w:r w:rsidRPr="00FA0688">
        <w:rPr>
          <w:sz w:val="28"/>
          <w:szCs w:val="28"/>
        </w:rPr>
        <w:t xml:space="preserve"> и </w:t>
      </w:r>
      <w:proofErr w:type="spellStart"/>
      <w:r w:rsidRPr="00FA0688">
        <w:rPr>
          <w:sz w:val="28"/>
          <w:szCs w:val="28"/>
        </w:rPr>
        <w:t>соревновательным</w:t>
      </w:r>
      <w:proofErr w:type="spellEnd"/>
      <w:r w:rsidRPr="00FA0688">
        <w:rPr>
          <w:sz w:val="28"/>
          <w:szCs w:val="28"/>
        </w:rPr>
        <w:t xml:space="preserve"> </w:t>
      </w:r>
      <w:proofErr w:type="spellStart"/>
      <w:r w:rsidRPr="00FA0688">
        <w:rPr>
          <w:sz w:val="28"/>
          <w:szCs w:val="28"/>
        </w:rPr>
        <w:t>процессом</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w:t>
      </w:r>
      <w:proofErr w:type="spellStart"/>
      <w:r w:rsidRPr="00FA0688">
        <w:rPr>
          <w:sz w:val="28"/>
          <w:szCs w:val="28"/>
        </w:rPr>
        <w:t>высокой</w:t>
      </w:r>
      <w:proofErr w:type="spellEnd"/>
      <w:r w:rsidRPr="00FA0688">
        <w:rPr>
          <w:sz w:val="28"/>
          <w:szCs w:val="28"/>
        </w:rPr>
        <w:t xml:space="preserve"> </w:t>
      </w:r>
      <w:proofErr w:type="spellStart"/>
      <w:r w:rsidRPr="00FA0688">
        <w:rPr>
          <w:sz w:val="28"/>
          <w:szCs w:val="28"/>
        </w:rPr>
        <w:t>квалификации</w:t>
      </w:r>
      <w:proofErr w:type="spellEnd"/>
      <w:r w:rsidRPr="00FA0688">
        <w:rPr>
          <w:sz w:val="28"/>
          <w:szCs w:val="28"/>
        </w:rPr>
        <w:t xml:space="preserve"> при </w:t>
      </w:r>
      <w:proofErr w:type="spellStart"/>
      <w:r w:rsidRPr="00FA0688">
        <w:rPr>
          <w:sz w:val="28"/>
          <w:szCs w:val="28"/>
        </w:rPr>
        <w:t>помощи</w:t>
      </w:r>
      <w:proofErr w:type="spellEnd"/>
      <w:r w:rsidRPr="00FA0688">
        <w:rPr>
          <w:sz w:val="28"/>
          <w:szCs w:val="28"/>
        </w:rPr>
        <w:t xml:space="preserve"> </w:t>
      </w:r>
      <w:proofErr w:type="spellStart"/>
      <w:r w:rsidRPr="00FA0688">
        <w:rPr>
          <w:sz w:val="28"/>
          <w:szCs w:val="28"/>
        </w:rPr>
        <w:t>системы</w:t>
      </w:r>
      <w:proofErr w:type="spellEnd"/>
      <w:r w:rsidRPr="00FA0688">
        <w:rPr>
          <w:sz w:val="28"/>
          <w:szCs w:val="28"/>
        </w:rPr>
        <w:t xml:space="preserve"> </w:t>
      </w:r>
      <w:proofErr w:type="spellStart"/>
      <w:r w:rsidRPr="00FA0688">
        <w:rPr>
          <w:sz w:val="28"/>
          <w:szCs w:val="28"/>
        </w:rPr>
        <w:t>педагогических</w:t>
      </w:r>
      <w:proofErr w:type="spellEnd"/>
      <w:r w:rsidRPr="00FA0688">
        <w:rPr>
          <w:sz w:val="28"/>
          <w:szCs w:val="28"/>
        </w:rPr>
        <w:t xml:space="preserve"> </w:t>
      </w:r>
      <w:proofErr w:type="spellStart"/>
      <w:r w:rsidRPr="00FA0688">
        <w:rPr>
          <w:sz w:val="28"/>
          <w:szCs w:val="28"/>
        </w:rPr>
        <w:t>наблюдений</w:t>
      </w:r>
      <w:proofErr w:type="spellEnd"/>
      <w:r w:rsidRPr="00FA0688">
        <w:rPr>
          <w:sz w:val="28"/>
          <w:szCs w:val="28"/>
        </w:rPr>
        <w:t xml:space="preserve">. </w:t>
      </w:r>
      <w:proofErr w:type="spellStart"/>
      <w:r w:rsidRPr="00FA0688">
        <w:rPr>
          <w:sz w:val="28"/>
          <w:szCs w:val="28"/>
        </w:rPr>
        <w:t>Харьков</w:t>
      </w:r>
      <w:proofErr w:type="spellEnd"/>
      <w:r w:rsidRPr="00FA0688">
        <w:rPr>
          <w:sz w:val="28"/>
          <w:szCs w:val="28"/>
        </w:rPr>
        <w:t>. 1995. 32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Ляхова</w:t>
      </w:r>
      <w:proofErr w:type="spellEnd"/>
      <w:r w:rsidRPr="00FA0688">
        <w:rPr>
          <w:sz w:val="28"/>
          <w:szCs w:val="28"/>
        </w:rPr>
        <w:t xml:space="preserve"> Т.</w:t>
      </w:r>
      <w:r>
        <w:rPr>
          <w:sz w:val="28"/>
          <w:szCs w:val="28"/>
        </w:rPr>
        <w:t xml:space="preserve"> </w:t>
      </w:r>
      <w:r w:rsidRPr="00FA0688">
        <w:rPr>
          <w:sz w:val="28"/>
          <w:szCs w:val="28"/>
        </w:rPr>
        <w:t xml:space="preserve">П., </w:t>
      </w:r>
      <w:proofErr w:type="spellStart"/>
      <w:r w:rsidRPr="00FA0688">
        <w:rPr>
          <w:sz w:val="28"/>
          <w:szCs w:val="28"/>
        </w:rPr>
        <w:t>Стрельникова</w:t>
      </w:r>
      <w:proofErr w:type="spellEnd"/>
      <w:r w:rsidRPr="00FA0688">
        <w:rPr>
          <w:sz w:val="28"/>
          <w:szCs w:val="28"/>
        </w:rPr>
        <w:t xml:space="preserve"> Е.</w:t>
      </w:r>
      <w:r>
        <w:rPr>
          <w:sz w:val="28"/>
          <w:szCs w:val="28"/>
        </w:rPr>
        <w:t xml:space="preserve"> </w:t>
      </w:r>
      <w:r w:rsidRPr="00FA0688">
        <w:rPr>
          <w:sz w:val="28"/>
          <w:szCs w:val="28"/>
        </w:rPr>
        <w:t xml:space="preserve">Я. </w:t>
      </w:r>
      <w:proofErr w:type="spellStart"/>
      <w:r w:rsidRPr="00FA0688">
        <w:rPr>
          <w:sz w:val="28"/>
          <w:szCs w:val="28"/>
        </w:rPr>
        <w:t>Определение</w:t>
      </w:r>
      <w:proofErr w:type="spellEnd"/>
      <w:r w:rsidRPr="00FA0688">
        <w:rPr>
          <w:sz w:val="28"/>
          <w:szCs w:val="28"/>
        </w:rPr>
        <w:t xml:space="preserve"> оптимального </w:t>
      </w:r>
      <w:proofErr w:type="spellStart"/>
      <w:r w:rsidRPr="00FA0688">
        <w:rPr>
          <w:sz w:val="28"/>
          <w:szCs w:val="28"/>
        </w:rPr>
        <w:t>соотношения</w:t>
      </w:r>
      <w:proofErr w:type="spellEnd"/>
      <w:r w:rsidRPr="00FA0688">
        <w:rPr>
          <w:sz w:val="28"/>
          <w:szCs w:val="28"/>
        </w:rPr>
        <w:t xml:space="preserve"> </w:t>
      </w:r>
      <w:proofErr w:type="spellStart"/>
      <w:r w:rsidRPr="00FA0688">
        <w:rPr>
          <w:sz w:val="28"/>
          <w:szCs w:val="28"/>
        </w:rPr>
        <w:t>элементов</w:t>
      </w:r>
      <w:proofErr w:type="spellEnd"/>
      <w:r w:rsidRPr="00FA0688">
        <w:rPr>
          <w:sz w:val="28"/>
          <w:szCs w:val="28"/>
        </w:rPr>
        <w:t xml:space="preserve"> </w:t>
      </w:r>
      <w:proofErr w:type="spellStart"/>
      <w:r w:rsidRPr="00FA0688">
        <w:rPr>
          <w:sz w:val="28"/>
          <w:szCs w:val="28"/>
        </w:rPr>
        <w:t>тренировки</w:t>
      </w:r>
      <w:proofErr w:type="spellEnd"/>
      <w:r w:rsidRPr="00FA0688">
        <w:rPr>
          <w:sz w:val="28"/>
          <w:szCs w:val="28"/>
        </w:rPr>
        <w:t xml:space="preserve"> в </w:t>
      </w:r>
      <w:proofErr w:type="spellStart"/>
      <w:r w:rsidRPr="00FA0688">
        <w:rPr>
          <w:sz w:val="28"/>
          <w:szCs w:val="28"/>
        </w:rPr>
        <w:t>процессе</w:t>
      </w:r>
      <w:proofErr w:type="spellEnd"/>
      <w:r w:rsidRPr="00FA0688">
        <w:rPr>
          <w:sz w:val="28"/>
          <w:szCs w:val="28"/>
        </w:rPr>
        <w:t xml:space="preserve"> </w:t>
      </w:r>
      <w:proofErr w:type="spellStart"/>
      <w:r w:rsidRPr="00FA0688">
        <w:rPr>
          <w:sz w:val="28"/>
          <w:szCs w:val="28"/>
        </w:rPr>
        <w:t>подготовки</w:t>
      </w:r>
      <w:proofErr w:type="spellEnd"/>
      <w:r w:rsidRPr="00FA0688">
        <w:rPr>
          <w:sz w:val="28"/>
          <w:szCs w:val="28"/>
        </w:rPr>
        <w:t xml:space="preserve"> </w:t>
      </w:r>
      <w:proofErr w:type="spellStart"/>
      <w:r w:rsidRPr="00FA0688">
        <w:rPr>
          <w:sz w:val="28"/>
          <w:szCs w:val="28"/>
        </w:rPr>
        <w:t>игроков</w:t>
      </w:r>
      <w:proofErr w:type="spellEnd"/>
      <w:r w:rsidRPr="00FA0688">
        <w:rPr>
          <w:sz w:val="28"/>
          <w:szCs w:val="28"/>
        </w:rPr>
        <w:t xml:space="preserve"> в </w:t>
      </w:r>
      <w:proofErr w:type="spellStart"/>
      <w:r w:rsidRPr="00FA0688">
        <w:rPr>
          <w:sz w:val="28"/>
          <w:szCs w:val="28"/>
        </w:rPr>
        <w:t>современном</w:t>
      </w:r>
      <w:proofErr w:type="spellEnd"/>
      <w:r w:rsidRPr="00FA0688">
        <w:rPr>
          <w:sz w:val="28"/>
          <w:szCs w:val="28"/>
        </w:rPr>
        <w:t xml:space="preserve"> волейболе.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 xml:space="preserve"> </w:t>
      </w:r>
      <w:proofErr w:type="spellStart"/>
      <w:r w:rsidRPr="00CA09DF">
        <w:rPr>
          <w:i/>
          <w:iCs/>
          <w:sz w:val="28"/>
          <w:szCs w:val="28"/>
        </w:rPr>
        <w:t>творческих</w:t>
      </w:r>
      <w:proofErr w:type="spellEnd"/>
      <w:r w:rsidRPr="00CA09DF">
        <w:rPr>
          <w:i/>
          <w:iCs/>
          <w:sz w:val="28"/>
          <w:szCs w:val="28"/>
        </w:rPr>
        <w:t xml:space="preserve"> </w:t>
      </w:r>
      <w:proofErr w:type="spellStart"/>
      <w:r w:rsidRPr="00CA09DF">
        <w:rPr>
          <w:i/>
          <w:iCs/>
          <w:sz w:val="28"/>
          <w:szCs w:val="28"/>
        </w:rPr>
        <w:t>специальностей</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2007. № 1. С. 57</w:t>
      </w:r>
      <w:r w:rsidRPr="00CA09DF">
        <w:rPr>
          <w:sz w:val="28"/>
          <w:szCs w:val="28"/>
        </w:rPr>
        <w:t>‒</w:t>
      </w:r>
      <w:r w:rsidRPr="00FA0688">
        <w:rPr>
          <w:sz w:val="28"/>
          <w:szCs w:val="28"/>
        </w:rPr>
        <w:t>63.</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Ляхова</w:t>
      </w:r>
      <w:proofErr w:type="spellEnd"/>
      <w:r w:rsidRPr="00FA0688">
        <w:rPr>
          <w:sz w:val="28"/>
          <w:szCs w:val="28"/>
        </w:rPr>
        <w:t xml:space="preserve"> Т.</w:t>
      </w:r>
      <w:r>
        <w:rPr>
          <w:sz w:val="28"/>
          <w:szCs w:val="28"/>
        </w:rPr>
        <w:t xml:space="preserve"> </w:t>
      </w:r>
      <w:r w:rsidRPr="00FA0688">
        <w:rPr>
          <w:sz w:val="28"/>
          <w:szCs w:val="28"/>
        </w:rPr>
        <w:t xml:space="preserve">П., </w:t>
      </w:r>
      <w:proofErr w:type="spellStart"/>
      <w:r w:rsidRPr="00FA0688">
        <w:rPr>
          <w:sz w:val="28"/>
          <w:szCs w:val="28"/>
        </w:rPr>
        <w:t>Стрельникова</w:t>
      </w:r>
      <w:proofErr w:type="spellEnd"/>
      <w:r w:rsidRPr="00FA0688">
        <w:rPr>
          <w:sz w:val="28"/>
          <w:szCs w:val="28"/>
        </w:rPr>
        <w:t xml:space="preserve"> Е.Я. </w:t>
      </w:r>
      <w:proofErr w:type="spellStart"/>
      <w:r w:rsidRPr="00FA0688">
        <w:rPr>
          <w:sz w:val="28"/>
          <w:szCs w:val="28"/>
        </w:rPr>
        <w:t>Оптимизация</w:t>
      </w:r>
      <w:proofErr w:type="spellEnd"/>
      <w:r w:rsidRPr="00FA0688">
        <w:rPr>
          <w:sz w:val="28"/>
          <w:szCs w:val="28"/>
        </w:rPr>
        <w:t xml:space="preserve"> </w:t>
      </w:r>
      <w:proofErr w:type="spellStart"/>
      <w:r w:rsidRPr="00FA0688">
        <w:rPr>
          <w:sz w:val="28"/>
          <w:szCs w:val="28"/>
        </w:rPr>
        <w:t>технико-тактических</w:t>
      </w:r>
      <w:proofErr w:type="spellEnd"/>
      <w:r w:rsidRPr="00FA0688">
        <w:rPr>
          <w:sz w:val="28"/>
          <w:szCs w:val="28"/>
        </w:rPr>
        <w:t xml:space="preserve"> </w:t>
      </w:r>
      <w:proofErr w:type="spellStart"/>
      <w:r w:rsidRPr="00FA0688">
        <w:rPr>
          <w:sz w:val="28"/>
          <w:szCs w:val="28"/>
        </w:rPr>
        <w:t>действий</w:t>
      </w:r>
      <w:proofErr w:type="spellEnd"/>
      <w:r w:rsidRPr="00FA0688">
        <w:rPr>
          <w:sz w:val="28"/>
          <w:szCs w:val="28"/>
        </w:rPr>
        <w:t xml:space="preserve"> с </w:t>
      </w:r>
      <w:proofErr w:type="spellStart"/>
      <w:r w:rsidRPr="00FA0688">
        <w:rPr>
          <w:sz w:val="28"/>
          <w:szCs w:val="28"/>
        </w:rPr>
        <w:t>учетом</w:t>
      </w:r>
      <w:proofErr w:type="spellEnd"/>
      <w:r w:rsidRPr="00FA0688">
        <w:rPr>
          <w:sz w:val="28"/>
          <w:szCs w:val="28"/>
        </w:rPr>
        <w:t xml:space="preserve"> </w:t>
      </w:r>
      <w:proofErr w:type="spellStart"/>
      <w:r w:rsidRPr="00FA0688">
        <w:rPr>
          <w:sz w:val="28"/>
          <w:szCs w:val="28"/>
        </w:rPr>
        <w:t>игровых</w:t>
      </w:r>
      <w:proofErr w:type="spellEnd"/>
      <w:r w:rsidRPr="00FA0688">
        <w:rPr>
          <w:sz w:val="28"/>
          <w:szCs w:val="28"/>
        </w:rPr>
        <w:t xml:space="preserve"> амплуа </w:t>
      </w:r>
      <w:proofErr w:type="spellStart"/>
      <w:r w:rsidRPr="00FA0688">
        <w:rPr>
          <w:sz w:val="28"/>
          <w:szCs w:val="28"/>
        </w:rPr>
        <w:t>волейболистов</w:t>
      </w:r>
      <w:proofErr w:type="spellEnd"/>
      <w:r w:rsidRPr="00FA0688">
        <w:rPr>
          <w:sz w:val="28"/>
          <w:szCs w:val="28"/>
        </w:rPr>
        <w:t xml:space="preserve">.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 xml:space="preserve"> </w:t>
      </w:r>
      <w:proofErr w:type="spellStart"/>
      <w:r w:rsidRPr="00CA09DF">
        <w:rPr>
          <w:i/>
          <w:iCs/>
          <w:sz w:val="28"/>
          <w:szCs w:val="28"/>
        </w:rPr>
        <w:t>творческих</w:t>
      </w:r>
      <w:proofErr w:type="spellEnd"/>
      <w:r w:rsidRPr="00CA09DF">
        <w:rPr>
          <w:i/>
          <w:iCs/>
          <w:sz w:val="28"/>
          <w:szCs w:val="28"/>
        </w:rPr>
        <w:t xml:space="preserve"> </w:t>
      </w:r>
      <w:proofErr w:type="spellStart"/>
      <w:r w:rsidRPr="00CA09DF">
        <w:rPr>
          <w:i/>
          <w:iCs/>
          <w:sz w:val="28"/>
          <w:szCs w:val="28"/>
        </w:rPr>
        <w:t>специальностей</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2006.</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Маленюк</w:t>
      </w:r>
      <w:proofErr w:type="spellEnd"/>
      <w:r w:rsidRPr="00FA0688">
        <w:rPr>
          <w:sz w:val="28"/>
          <w:szCs w:val="28"/>
        </w:rPr>
        <w:t xml:space="preserve"> Т. В., </w:t>
      </w:r>
      <w:proofErr w:type="spellStart"/>
      <w:r w:rsidRPr="00FA0688">
        <w:rPr>
          <w:sz w:val="28"/>
          <w:szCs w:val="28"/>
        </w:rPr>
        <w:t>Бабаліч</w:t>
      </w:r>
      <w:proofErr w:type="spellEnd"/>
      <w:r w:rsidRPr="00FA0688">
        <w:rPr>
          <w:sz w:val="28"/>
          <w:szCs w:val="28"/>
        </w:rPr>
        <w:t xml:space="preserve"> В.</w:t>
      </w:r>
      <w:r>
        <w:rPr>
          <w:sz w:val="28"/>
          <w:szCs w:val="28"/>
        </w:rPr>
        <w:t xml:space="preserve"> </w:t>
      </w:r>
      <w:r w:rsidRPr="00FA0688">
        <w:rPr>
          <w:sz w:val="28"/>
          <w:szCs w:val="28"/>
        </w:rPr>
        <w:t xml:space="preserve">А. Покращення показників стрибучості юних волейболісток на етапі початкової підготовки. </w:t>
      </w:r>
      <w:r w:rsidRPr="00CA09DF">
        <w:rPr>
          <w:i/>
          <w:iCs/>
          <w:sz w:val="28"/>
          <w:szCs w:val="28"/>
        </w:rPr>
        <w:t>Актуальні проблеми фізичної культури, спорту та фізичної реабілітації на сучасному етапі розвитку держави</w:t>
      </w:r>
      <w:r w:rsidRPr="00FA0688">
        <w:rPr>
          <w:sz w:val="28"/>
          <w:szCs w:val="28"/>
        </w:rPr>
        <w:t xml:space="preserve">: матеріали Міжнародної </w:t>
      </w:r>
      <w:proofErr w:type="spellStart"/>
      <w:r w:rsidRPr="00FA0688">
        <w:rPr>
          <w:sz w:val="28"/>
          <w:szCs w:val="28"/>
        </w:rPr>
        <w:t>науковопрактичної</w:t>
      </w:r>
      <w:proofErr w:type="spellEnd"/>
      <w:r w:rsidRPr="00FA0688">
        <w:rPr>
          <w:sz w:val="28"/>
          <w:szCs w:val="28"/>
        </w:rPr>
        <w:t xml:space="preserve"> конференції (м. Київ, 17-18 листопада 2022 р.). Київ-Львів-</w:t>
      </w:r>
      <w:proofErr w:type="spellStart"/>
      <w:r w:rsidRPr="00FA0688">
        <w:rPr>
          <w:sz w:val="28"/>
          <w:szCs w:val="28"/>
        </w:rPr>
        <w:t>Торунь</w:t>
      </w:r>
      <w:proofErr w:type="spellEnd"/>
      <w:r w:rsidRPr="00FA0688">
        <w:rPr>
          <w:sz w:val="28"/>
          <w:szCs w:val="28"/>
        </w:rPr>
        <w:t xml:space="preserve">: </w:t>
      </w:r>
      <w:proofErr w:type="spellStart"/>
      <w:r w:rsidRPr="00FA0688">
        <w:rPr>
          <w:sz w:val="28"/>
          <w:szCs w:val="28"/>
        </w:rPr>
        <w:t>Lina-Pres</w:t>
      </w:r>
      <w:proofErr w:type="spellEnd"/>
      <w:r w:rsidRPr="00FA0688">
        <w:rPr>
          <w:sz w:val="28"/>
          <w:szCs w:val="28"/>
        </w:rPr>
        <w:t>. 2022. С. 5</w:t>
      </w:r>
      <w:r w:rsidRPr="00CA09DF">
        <w:rPr>
          <w:sz w:val="28"/>
          <w:szCs w:val="28"/>
        </w:rPr>
        <w:t>‒</w:t>
      </w:r>
      <w:r w:rsidRPr="00FA0688">
        <w:rPr>
          <w:sz w:val="28"/>
          <w:szCs w:val="28"/>
        </w:rPr>
        <w:t>8.</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Маленюк</w:t>
      </w:r>
      <w:proofErr w:type="spellEnd"/>
      <w:r w:rsidRPr="00FA0688">
        <w:rPr>
          <w:sz w:val="28"/>
          <w:szCs w:val="28"/>
        </w:rPr>
        <w:t xml:space="preserve"> Т. В., </w:t>
      </w:r>
      <w:proofErr w:type="spellStart"/>
      <w:r w:rsidRPr="00FA0688">
        <w:rPr>
          <w:sz w:val="28"/>
          <w:szCs w:val="28"/>
        </w:rPr>
        <w:t>Бабаліч</w:t>
      </w:r>
      <w:proofErr w:type="spellEnd"/>
      <w:r w:rsidRPr="00FA0688">
        <w:rPr>
          <w:sz w:val="28"/>
          <w:szCs w:val="28"/>
        </w:rPr>
        <w:t xml:space="preserve"> В.А. Удосконалення технічної підготовки студентів на заняттях підвищення спортивної майстерності з волейболу. </w:t>
      </w:r>
      <w:r w:rsidRPr="00CA09DF">
        <w:rPr>
          <w:i/>
          <w:iCs/>
          <w:sz w:val="28"/>
          <w:szCs w:val="28"/>
        </w:rPr>
        <w:t>Науковий часопис Національного педагогічного університету імені М.П. Драгоманова.</w:t>
      </w:r>
      <w:r w:rsidRPr="00FA0688">
        <w:rPr>
          <w:sz w:val="28"/>
          <w:szCs w:val="28"/>
        </w:rPr>
        <w:t xml:space="preserve"> Серія № 15. Науково-педагогічні проблеми фізичної культури / </w:t>
      </w:r>
      <w:r w:rsidRPr="00FA0688">
        <w:rPr>
          <w:sz w:val="28"/>
          <w:szCs w:val="28"/>
        </w:rPr>
        <w:lastRenderedPageBreak/>
        <w:t xml:space="preserve">Фізична культура і спорт/: </w:t>
      </w:r>
      <w:proofErr w:type="spellStart"/>
      <w:r w:rsidRPr="00FA0688">
        <w:rPr>
          <w:sz w:val="28"/>
          <w:szCs w:val="28"/>
        </w:rPr>
        <w:t>зб</w:t>
      </w:r>
      <w:proofErr w:type="spellEnd"/>
      <w:r w:rsidRPr="00FA0688">
        <w:rPr>
          <w:sz w:val="28"/>
          <w:szCs w:val="28"/>
        </w:rPr>
        <w:t xml:space="preserve">. наукових праць. Київ: Вид-во НПУ імені М. П. Драгоманова 2020. </w:t>
      </w:r>
      <w:proofErr w:type="spellStart"/>
      <w:r w:rsidRPr="00FA0688">
        <w:rPr>
          <w:sz w:val="28"/>
          <w:szCs w:val="28"/>
        </w:rPr>
        <w:t>Вип</w:t>
      </w:r>
      <w:proofErr w:type="spellEnd"/>
      <w:r w:rsidRPr="00FA0688">
        <w:rPr>
          <w:sz w:val="28"/>
          <w:szCs w:val="28"/>
        </w:rPr>
        <w:t xml:space="preserve">. 3К (123) 20. </w:t>
      </w:r>
      <w:r>
        <w:rPr>
          <w:sz w:val="28"/>
          <w:szCs w:val="28"/>
        </w:rPr>
        <w:t xml:space="preserve">С. </w:t>
      </w:r>
      <w:r w:rsidRPr="00FA0688">
        <w:rPr>
          <w:sz w:val="28"/>
          <w:szCs w:val="28"/>
        </w:rPr>
        <w:t>255</w:t>
      </w:r>
      <w:r w:rsidRPr="00CA09DF">
        <w:rPr>
          <w:sz w:val="28"/>
          <w:szCs w:val="28"/>
        </w:rPr>
        <w:t>‒</w:t>
      </w:r>
      <w:r w:rsidRPr="00FA0688">
        <w:rPr>
          <w:sz w:val="28"/>
          <w:szCs w:val="28"/>
        </w:rPr>
        <w:t>259.</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Матвеев</w:t>
      </w:r>
      <w:proofErr w:type="spellEnd"/>
      <w:r w:rsidRPr="00FA0688">
        <w:rPr>
          <w:sz w:val="28"/>
          <w:szCs w:val="28"/>
        </w:rPr>
        <w:t xml:space="preserve"> Л. П. </w:t>
      </w:r>
      <w:proofErr w:type="spellStart"/>
      <w:r w:rsidRPr="00FA0688">
        <w:rPr>
          <w:sz w:val="28"/>
          <w:szCs w:val="28"/>
        </w:rPr>
        <w:t>Основы</w:t>
      </w:r>
      <w:proofErr w:type="spellEnd"/>
      <w:r w:rsidRPr="00FA0688">
        <w:rPr>
          <w:sz w:val="28"/>
          <w:szCs w:val="28"/>
        </w:rPr>
        <w:t xml:space="preserve"> </w:t>
      </w:r>
      <w:proofErr w:type="spellStart"/>
      <w:r w:rsidRPr="00FA0688">
        <w:rPr>
          <w:sz w:val="28"/>
          <w:szCs w:val="28"/>
        </w:rPr>
        <w:t>общей</w:t>
      </w:r>
      <w:proofErr w:type="spellEnd"/>
      <w:r w:rsidRPr="00FA0688">
        <w:rPr>
          <w:sz w:val="28"/>
          <w:szCs w:val="28"/>
        </w:rPr>
        <w:t xml:space="preserve"> </w:t>
      </w:r>
      <w:proofErr w:type="spellStart"/>
      <w:r w:rsidRPr="00FA0688">
        <w:rPr>
          <w:sz w:val="28"/>
          <w:szCs w:val="28"/>
        </w:rPr>
        <w:t>теории</w:t>
      </w:r>
      <w:proofErr w:type="spellEnd"/>
      <w:r w:rsidRPr="00FA0688">
        <w:rPr>
          <w:sz w:val="28"/>
          <w:szCs w:val="28"/>
        </w:rPr>
        <w:t xml:space="preserve"> </w:t>
      </w:r>
      <w:proofErr w:type="spellStart"/>
      <w:r w:rsidRPr="00FA0688">
        <w:rPr>
          <w:sz w:val="28"/>
          <w:szCs w:val="28"/>
        </w:rPr>
        <w:t>спорта</w:t>
      </w:r>
      <w:proofErr w:type="spellEnd"/>
      <w:r w:rsidRPr="00FA0688">
        <w:rPr>
          <w:sz w:val="28"/>
          <w:szCs w:val="28"/>
        </w:rPr>
        <w:t xml:space="preserve"> и </w:t>
      </w:r>
      <w:proofErr w:type="spellStart"/>
      <w:r w:rsidRPr="00FA0688">
        <w:rPr>
          <w:sz w:val="28"/>
          <w:szCs w:val="28"/>
        </w:rPr>
        <w:t>системы</w:t>
      </w:r>
      <w:proofErr w:type="spellEnd"/>
      <w:r w:rsidRPr="00FA0688">
        <w:rPr>
          <w:sz w:val="28"/>
          <w:szCs w:val="28"/>
        </w:rPr>
        <w:t xml:space="preserve"> </w:t>
      </w:r>
      <w:proofErr w:type="spellStart"/>
      <w:r w:rsidRPr="00FA0688">
        <w:rPr>
          <w:sz w:val="28"/>
          <w:szCs w:val="28"/>
        </w:rPr>
        <w:t>подготовки</w:t>
      </w:r>
      <w:proofErr w:type="spellEnd"/>
      <w:r w:rsidRPr="00FA0688">
        <w:rPr>
          <w:sz w:val="28"/>
          <w:szCs w:val="28"/>
        </w:rPr>
        <w:t xml:space="preserve"> </w:t>
      </w:r>
      <w:proofErr w:type="spellStart"/>
      <w:r w:rsidRPr="00FA0688">
        <w:rPr>
          <w:sz w:val="28"/>
          <w:szCs w:val="28"/>
        </w:rPr>
        <w:t>спортсменов</w:t>
      </w:r>
      <w:proofErr w:type="spellEnd"/>
      <w:r w:rsidRPr="00FA0688">
        <w:rPr>
          <w:sz w:val="28"/>
          <w:szCs w:val="28"/>
        </w:rPr>
        <w:t xml:space="preserve">. </w:t>
      </w:r>
      <w:proofErr w:type="spellStart"/>
      <w:r w:rsidRPr="00FA0688">
        <w:rPr>
          <w:sz w:val="28"/>
          <w:szCs w:val="28"/>
        </w:rPr>
        <w:t>Киев</w:t>
      </w:r>
      <w:proofErr w:type="spellEnd"/>
      <w:r w:rsidRPr="00FA0688">
        <w:rPr>
          <w:sz w:val="28"/>
          <w:szCs w:val="28"/>
        </w:rPr>
        <w:t xml:space="preserve">. </w:t>
      </w:r>
      <w:proofErr w:type="spellStart"/>
      <w:r w:rsidRPr="00FA0688">
        <w:rPr>
          <w:sz w:val="28"/>
          <w:szCs w:val="28"/>
        </w:rPr>
        <w:t>Олимпийская</w:t>
      </w:r>
      <w:proofErr w:type="spellEnd"/>
      <w:r w:rsidRPr="00FA0688">
        <w:rPr>
          <w:sz w:val="28"/>
          <w:szCs w:val="28"/>
        </w:rPr>
        <w:t xml:space="preserve"> </w:t>
      </w:r>
      <w:proofErr w:type="spellStart"/>
      <w:r w:rsidRPr="00FA0688">
        <w:rPr>
          <w:sz w:val="28"/>
          <w:szCs w:val="28"/>
        </w:rPr>
        <w:t>литература</w:t>
      </w:r>
      <w:proofErr w:type="spellEnd"/>
      <w:r w:rsidRPr="00FA0688">
        <w:rPr>
          <w:sz w:val="28"/>
          <w:szCs w:val="28"/>
        </w:rPr>
        <w:t>. 1999. 312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Носко</w:t>
      </w:r>
      <w:proofErr w:type="spellEnd"/>
      <w:r w:rsidRPr="00FA0688">
        <w:rPr>
          <w:sz w:val="28"/>
          <w:szCs w:val="28"/>
        </w:rPr>
        <w:t xml:space="preserve"> Н.</w:t>
      </w:r>
      <w:r>
        <w:rPr>
          <w:sz w:val="28"/>
          <w:szCs w:val="28"/>
        </w:rPr>
        <w:t xml:space="preserve"> </w:t>
      </w:r>
      <w:r w:rsidRPr="00FA0688">
        <w:rPr>
          <w:sz w:val="28"/>
          <w:szCs w:val="28"/>
        </w:rPr>
        <w:t>А., Маслов В.</w:t>
      </w:r>
      <w:r>
        <w:rPr>
          <w:sz w:val="28"/>
          <w:szCs w:val="28"/>
        </w:rPr>
        <w:t xml:space="preserve"> </w:t>
      </w:r>
      <w:r w:rsidRPr="00FA0688">
        <w:rPr>
          <w:sz w:val="28"/>
          <w:szCs w:val="28"/>
        </w:rPr>
        <w:t xml:space="preserve">Н. </w:t>
      </w:r>
      <w:proofErr w:type="spellStart"/>
      <w:r w:rsidRPr="00FA0688">
        <w:rPr>
          <w:sz w:val="28"/>
          <w:szCs w:val="28"/>
        </w:rPr>
        <w:t>Определение</w:t>
      </w:r>
      <w:proofErr w:type="spellEnd"/>
      <w:r w:rsidRPr="00FA0688">
        <w:rPr>
          <w:sz w:val="28"/>
          <w:szCs w:val="28"/>
        </w:rPr>
        <w:t xml:space="preserve"> </w:t>
      </w:r>
      <w:proofErr w:type="spellStart"/>
      <w:r w:rsidRPr="00FA0688">
        <w:rPr>
          <w:sz w:val="28"/>
          <w:szCs w:val="28"/>
        </w:rPr>
        <w:t>критериев</w:t>
      </w:r>
      <w:proofErr w:type="spellEnd"/>
      <w:r w:rsidRPr="00FA0688">
        <w:rPr>
          <w:sz w:val="28"/>
          <w:szCs w:val="28"/>
        </w:rPr>
        <w:t xml:space="preserve"> </w:t>
      </w:r>
      <w:proofErr w:type="spellStart"/>
      <w:r w:rsidRPr="00FA0688">
        <w:rPr>
          <w:sz w:val="28"/>
          <w:szCs w:val="28"/>
        </w:rPr>
        <w:t>функционального</w:t>
      </w:r>
      <w:proofErr w:type="spellEnd"/>
      <w:r w:rsidRPr="00FA0688">
        <w:rPr>
          <w:sz w:val="28"/>
          <w:szCs w:val="28"/>
        </w:rPr>
        <w:t xml:space="preserve"> </w:t>
      </w:r>
      <w:proofErr w:type="spellStart"/>
      <w:r w:rsidRPr="00FA0688">
        <w:rPr>
          <w:sz w:val="28"/>
          <w:szCs w:val="28"/>
        </w:rPr>
        <w:t>состояния</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w:t>
      </w:r>
      <w:proofErr w:type="spellStart"/>
      <w:r w:rsidRPr="00CA09DF">
        <w:rPr>
          <w:i/>
          <w:iCs/>
          <w:sz w:val="28"/>
          <w:szCs w:val="28"/>
        </w:rPr>
        <w:t>Физическое</w:t>
      </w:r>
      <w:proofErr w:type="spellEnd"/>
      <w:r w:rsidRPr="00CA09DF">
        <w:rPr>
          <w:i/>
          <w:iCs/>
          <w:sz w:val="28"/>
          <w:szCs w:val="28"/>
        </w:rPr>
        <w:t xml:space="preserve"> </w:t>
      </w:r>
      <w:proofErr w:type="spellStart"/>
      <w:r w:rsidRPr="00CA09DF">
        <w:rPr>
          <w:i/>
          <w:iCs/>
          <w:sz w:val="28"/>
          <w:szCs w:val="28"/>
        </w:rPr>
        <w:t>воспитание</w:t>
      </w:r>
      <w:proofErr w:type="spellEnd"/>
      <w:r w:rsidRPr="00CA09DF">
        <w:rPr>
          <w:i/>
          <w:iCs/>
          <w:sz w:val="28"/>
          <w:szCs w:val="28"/>
        </w:rPr>
        <w:t xml:space="preserve"> </w:t>
      </w:r>
      <w:proofErr w:type="spellStart"/>
      <w:r w:rsidRPr="00CA09DF">
        <w:rPr>
          <w:i/>
          <w:iCs/>
          <w:sz w:val="28"/>
          <w:szCs w:val="28"/>
        </w:rPr>
        <w:t>студентов</w:t>
      </w:r>
      <w:proofErr w:type="spellEnd"/>
      <w:r w:rsidRPr="00CA09DF">
        <w:rPr>
          <w:i/>
          <w:iCs/>
          <w:sz w:val="28"/>
          <w:szCs w:val="28"/>
        </w:rPr>
        <w:t xml:space="preserve"> </w:t>
      </w:r>
      <w:proofErr w:type="spellStart"/>
      <w:r w:rsidRPr="00CA09DF">
        <w:rPr>
          <w:i/>
          <w:iCs/>
          <w:sz w:val="28"/>
          <w:szCs w:val="28"/>
        </w:rPr>
        <w:t>творческих</w:t>
      </w:r>
      <w:proofErr w:type="spellEnd"/>
      <w:r w:rsidRPr="00CA09DF">
        <w:rPr>
          <w:i/>
          <w:iCs/>
          <w:sz w:val="28"/>
          <w:szCs w:val="28"/>
        </w:rPr>
        <w:t xml:space="preserve"> </w:t>
      </w:r>
      <w:proofErr w:type="spellStart"/>
      <w:r w:rsidRPr="00CA09DF">
        <w:rPr>
          <w:i/>
          <w:iCs/>
          <w:sz w:val="28"/>
          <w:szCs w:val="28"/>
        </w:rPr>
        <w:t>специальностей</w:t>
      </w:r>
      <w:proofErr w:type="spellEnd"/>
      <w:r w:rsidRPr="00CA09DF">
        <w:rPr>
          <w:i/>
          <w:iCs/>
          <w:sz w:val="28"/>
          <w:szCs w:val="28"/>
        </w:rPr>
        <w:t xml:space="preserve">; М-во </w:t>
      </w:r>
      <w:proofErr w:type="spellStart"/>
      <w:r w:rsidRPr="00CA09DF">
        <w:rPr>
          <w:i/>
          <w:iCs/>
          <w:sz w:val="28"/>
          <w:szCs w:val="28"/>
        </w:rPr>
        <w:t>образования</w:t>
      </w:r>
      <w:proofErr w:type="spellEnd"/>
      <w:r w:rsidRPr="00CA09DF">
        <w:rPr>
          <w:i/>
          <w:iCs/>
          <w:sz w:val="28"/>
          <w:szCs w:val="28"/>
        </w:rPr>
        <w:t xml:space="preserve"> и науки </w:t>
      </w:r>
      <w:proofErr w:type="spellStart"/>
      <w:r w:rsidRPr="00CA09DF">
        <w:rPr>
          <w:i/>
          <w:iCs/>
          <w:sz w:val="28"/>
          <w:szCs w:val="28"/>
        </w:rPr>
        <w:t>Украины</w:t>
      </w:r>
      <w:proofErr w:type="spellEnd"/>
      <w:r w:rsidRPr="00CA09DF">
        <w:rPr>
          <w:i/>
          <w:iCs/>
          <w:sz w:val="28"/>
          <w:szCs w:val="28"/>
        </w:rPr>
        <w:t xml:space="preserve">, </w:t>
      </w:r>
      <w:proofErr w:type="spellStart"/>
      <w:r w:rsidRPr="00CA09DF">
        <w:rPr>
          <w:i/>
          <w:iCs/>
          <w:sz w:val="28"/>
          <w:szCs w:val="28"/>
        </w:rPr>
        <w:t>Харьков</w:t>
      </w:r>
      <w:proofErr w:type="spellEnd"/>
      <w:r w:rsidRPr="00CA09DF">
        <w:rPr>
          <w:i/>
          <w:iCs/>
          <w:sz w:val="28"/>
          <w:szCs w:val="28"/>
        </w:rPr>
        <w:t xml:space="preserve">, </w:t>
      </w:r>
      <w:proofErr w:type="spellStart"/>
      <w:r w:rsidRPr="00CA09DF">
        <w:rPr>
          <w:i/>
          <w:iCs/>
          <w:sz w:val="28"/>
          <w:szCs w:val="28"/>
        </w:rPr>
        <w:t>гос</w:t>
      </w:r>
      <w:proofErr w:type="spellEnd"/>
      <w:r w:rsidRPr="00CA09DF">
        <w:rPr>
          <w:i/>
          <w:iCs/>
          <w:sz w:val="28"/>
          <w:szCs w:val="28"/>
        </w:rPr>
        <w:t xml:space="preserve">. акад. </w:t>
      </w:r>
      <w:proofErr w:type="spellStart"/>
      <w:r w:rsidRPr="00CA09DF">
        <w:rPr>
          <w:i/>
          <w:iCs/>
          <w:sz w:val="28"/>
          <w:szCs w:val="28"/>
        </w:rPr>
        <w:t>дизайна</w:t>
      </w:r>
      <w:proofErr w:type="spellEnd"/>
      <w:r w:rsidRPr="00CA09DF">
        <w:rPr>
          <w:i/>
          <w:iCs/>
          <w:sz w:val="28"/>
          <w:szCs w:val="28"/>
        </w:rPr>
        <w:t xml:space="preserve"> и </w:t>
      </w:r>
      <w:proofErr w:type="spellStart"/>
      <w:r w:rsidRPr="00CA09DF">
        <w:rPr>
          <w:i/>
          <w:iCs/>
          <w:sz w:val="28"/>
          <w:szCs w:val="28"/>
        </w:rPr>
        <w:t>искусств</w:t>
      </w:r>
      <w:proofErr w:type="spellEnd"/>
      <w:r w:rsidRPr="00CA09DF">
        <w:rPr>
          <w:i/>
          <w:iCs/>
          <w:sz w:val="28"/>
          <w:szCs w:val="28"/>
        </w:rPr>
        <w:t xml:space="preserve"> (</w:t>
      </w:r>
      <w:proofErr w:type="spellStart"/>
      <w:r w:rsidRPr="00CA09DF">
        <w:rPr>
          <w:i/>
          <w:iCs/>
          <w:sz w:val="28"/>
          <w:szCs w:val="28"/>
        </w:rPr>
        <w:t>Харьков</w:t>
      </w:r>
      <w:proofErr w:type="spellEnd"/>
      <w:r w:rsidRPr="00CA09DF">
        <w:rPr>
          <w:i/>
          <w:iCs/>
          <w:sz w:val="28"/>
          <w:szCs w:val="28"/>
        </w:rPr>
        <w:t xml:space="preserve">, </w:t>
      </w:r>
      <w:proofErr w:type="spellStart"/>
      <w:r w:rsidRPr="00CA09DF">
        <w:rPr>
          <w:i/>
          <w:iCs/>
          <w:sz w:val="28"/>
          <w:szCs w:val="28"/>
        </w:rPr>
        <w:t>худ</w:t>
      </w:r>
      <w:proofErr w:type="spellEnd"/>
      <w:r w:rsidRPr="00CA09DF">
        <w:rPr>
          <w:i/>
          <w:iCs/>
          <w:sz w:val="28"/>
          <w:szCs w:val="28"/>
        </w:rPr>
        <w:t>.-</w:t>
      </w:r>
      <w:proofErr w:type="spellStart"/>
      <w:r w:rsidRPr="00CA09DF">
        <w:rPr>
          <w:i/>
          <w:iCs/>
          <w:sz w:val="28"/>
          <w:szCs w:val="28"/>
        </w:rPr>
        <w:t>пром</w:t>
      </w:r>
      <w:proofErr w:type="spellEnd"/>
      <w:r w:rsidRPr="00CA09DF">
        <w:rPr>
          <w:i/>
          <w:iCs/>
          <w:sz w:val="28"/>
          <w:szCs w:val="28"/>
        </w:rPr>
        <w:t xml:space="preserve">. </w:t>
      </w:r>
      <w:proofErr w:type="spellStart"/>
      <w:r w:rsidRPr="00CA09DF">
        <w:rPr>
          <w:i/>
          <w:iCs/>
          <w:sz w:val="28"/>
          <w:szCs w:val="28"/>
        </w:rPr>
        <w:t>инт</w:t>
      </w:r>
      <w:proofErr w:type="spellEnd"/>
      <w:r w:rsidRPr="00CA09DF">
        <w:rPr>
          <w:i/>
          <w:iCs/>
          <w:sz w:val="28"/>
          <w:szCs w:val="28"/>
        </w:rPr>
        <w:t>).</w:t>
      </w:r>
      <w:r w:rsidRPr="00FA0688">
        <w:rPr>
          <w:sz w:val="28"/>
          <w:szCs w:val="28"/>
        </w:rPr>
        <w:t xml:space="preserve"> </w:t>
      </w:r>
      <w:proofErr w:type="spellStart"/>
      <w:r w:rsidRPr="00FA0688">
        <w:rPr>
          <w:sz w:val="28"/>
          <w:szCs w:val="28"/>
        </w:rPr>
        <w:t>Харьков</w:t>
      </w:r>
      <w:proofErr w:type="spellEnd"/>
      <w:r w:rsidRPr="00FA0688">
        <w:rPr>
          <w:sz w:val="28"/>
          <w:szCs w:val="28"/>
        </w:rPr>
        <w:t>. 2002. №8. С. 19</w:t>
      </w:r>
      <w:r w:rsidRPr="00CA09DF">
        <w:rPr>
          <w:sz w:val="28"/>
          <w:szCs w:val="28"/>
        </w:rPr>
        <w:t>‒</w:t>
      </w:r>
      <w:r w:rsidRPr="00FA0688">
        <w:rPr>
          <w:sz w:val="28"/>
          <w:szCs w:val="28"/>
        </w:rPr>
        <w:t>23.</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Олійник М.</w:t>
      </w:r>
      <w:r>
        <w:rPr>
          <w:sz w:val="28"/>
          <w:szCs w:val="28"/>
        </w:rPr>
        <w:t xml:space="preserve"> </w:t>
      </w:r>
      <w:r w:rsidRPr="00FA0688">
        <w:rPr>
          <w:sz w:val="28"/>
          <w:szCs w:val="28"/>
        </w:rPr>
        <w:t>О. Моделювання техніко-тактичних дій кваліфікованих волейболістів у ЗВО : навчальний посібник. Запоріжжя : ЗДМУ. 2018. 78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Платонов В.</w:t>
      </w:r>
      <w:r>
        <w:rPr>
          <w:sz w:val="28"/>
          <w:szCs w:val="28"/>
        </w:rPr>
        <w:t xml:space="preserve"> </w:t>
      </w:r>
      <w:r w:rsidRPr="00FA0688">
        <w:rPr>
          <w:sz w:val="28"/>
          <w:szCs w:val="28"/>
        </w:rPr>
        <w:t xml:space="preserve">Н. </w:t>
      </w:r>
      <w:proofErr w:type="spellStart"/>
      <w:r w:rsidRPr="00FA0688">
        <w:rPr>
          <w:sz w:val="28"/>
          <w:szCs w:val="28"/>
        </w:rPr>
        <w:t>Периодизация</w:t>
      </w:r>
      <w:proofErr w:type="spellEnd"/>
      <w:r w:rsidRPr="00FA0688">
        <w:rPr>
          <w:sz w:val="28"/>
          <w:szCs w:val="28"/>
        </w:rPr>
        <w:t xml:space="preserve"> </w:t>
      </w:r>
      <w:proofErr w:type="spellStart"/>
      <w:r w:rsidRPr="00FA0688">
        <w:rPr>
          <w:sz w:val="28"/>
          <w:szCs w:val="28"/>
        </w:rPr>
        <w:t>спортивной</w:t>
      </w:r>
      <w:proofErr w:type="spellEnd"/>
      <w:r w:rsidRPr="00FA0688">
        <w:rPr>
          <w:sz w:val="28"/>
          <w:szCs w:val="28"/>
        </w:rPr>
        <w:t xml:space="preserve"> </w:t>
      </w:r>
      <w:proofErr w:type="spellStart"/>
      <w:r w:rsidRPr="00FA0688">
        <w:rPr>
          <w:sz w:val="28"/>
          <w:szCs w:val="28"/>
        </w:rPr>
        <w:t>тренировки</w:t>
      </w:r>
      <w:proofErr w:type="spellEnd"/>
      <w:r w:rsidRPr="00FA0688">
        <w:rPr>
          <w:sz w:val="28"/>
          <w:szCs w:val="28"/>
        </w:rPr>
        <w:t xml:space="preserve">. </w:t>
      </w:r>
      <w:proofErr w:type="spellStart"/>
      <w:r w:rsidRPr="00FA0688">
        <w:rPr>
          <w:sz w:val="28"/>
          <w:szCs w:val="28"/>
        </w:rPr>
        <w:t>Общая</w:t>
      </w:r>
      <w:proofErr w:type="spellEnd"/>
      <w:r w:rsidRPr="00FA0688">
        <w:rPr>
          <w:sz w:val="28"/>
          <w:szCs w:val="28"/>
        </w:rPr>
        <w:t xml:space="preserve"> </w:t>
      </w:r>
      <w:proofErr w:type="spellStart"/>
      <w:r w:rsidRPr="00FA0688">
        <w:rPr>
          <w:sz w:val="28"/>
          <w:szCs w:val="28"/>
        </w:rPr>
        <w:t>теория</w:t>
      </w:r>
      <w:proofErr w:type="spellEnd"/>
      <w:r w:rsidRPr="00FA0688">
        <w:rPr>
          <w:sz w:val="28"/>
          <w:szCs w:val="28"/>
        </w:rPr>
        <w:t xml:space="preserve"> и </w:t>
      </w:r>
      <w:proofErr w:type="spellStart"/>
      <w:r w:rsidRPr="00FA0688">
        <w:rPr>
          <w:sz w:val="28"/>
          <w:szCs w:val="28"/>
        </w:rPr>
        <w:t>ее</w:t>
      </w:r>
      <w:proofErr w:type="spellEnd"/>
      <w:r w:rsidRPr="00FA0688">
        <w:rPr>
          <w:sz w:val="28"/>
          <w:szCs w:val="28"/>
        </w:rPr>
        <w:t xml:space="preserve"> </w:t>
      </w:r>
      <w:proofErr w:type="spellStart"/>
      <w:r w:rsidRPr="00FA0688">
        <w:rPr>
          <w:sz w:val="28"/>
          <w:szCs w:val="28"/>
        </w:rPr>
        <w:t>практическое</w:t>
      </w:r>
      <w:proofErr w:type="spellEnd"/>
      <w:r w:rsidRPr="00FA0688">
        <w:rPr>
          <w:sz w:val="28"/>
          <w:szCs w:val="28"/>
        </w:rPr>
        <w:t xml:space="preserve"> </w:t>
      </w:r>
      <w:proofErr w:type="spellStart"/>
      <w:r w:rsidRPr="00FA0688">
        <w:rPr>
          <w:sz w:val="28"/>
          <w:szCs w:val="28"/>
        </w:rPr>
        <w:t>применение</w:t>
      </w:r>
      <w:proofErr w:type="spellEnd"/>
      <w:r w:rsidRPr="00FA0688">
        <w:rPr>
          <w:sz w:val="28"/>
          <w:szCs w:val="28"/>
        </w:rPr>
        <w:t xml:space="preserve">. </w:t>
      </w:r>
      <w:proofErr w:type="spellStart"/>
      <w:r w:rsidRPr="00FA0688">
        <w:rPr>
          <w:sz w:val="28"/>
          <w:szCs w:val="28"/>
        </w:rPr>
        <w:t>Киев</w:t>
      </w:r>
      <w:proofErr w:type="spellEnd"/>
      <w:r w:rsidRPr="00FA0688">
        <w:rPr>
          <w:sz w:val="28"/>
          <w:szCs w:val="28"/>
        </w:rPr>
        <w:t xml:space="preserve">. </w:t>
      </w:r>
      <w:proofErr w:type="spellStart"/>
      <w:r w:rsidRPr="00FA0688">
        <w:rPr>
          <w:sz w:val="28"/>
          <w:szCs w:val="28"/>
        </w:rPr>
        <w:t>Олимпийская</w:t>
      </w:r>
      <w:proofErr w:type="spellEnd"/>
      <w:r w:rsidRPr="00FA0688">
        <w:rPr>
          <w:sz w:val="28"/>
          <w:szCs w:val="28"/>
        </w:rPr>
        <w:t xml:space="preserve"> </w:t>
      </w:r>
      <w:proofErr w:type="spellStart"/>
      <w:r w:rsidRPr="00FA0688">
        <w:rPr>
          <w:sz w:val="28"/>
          <w:szCs w:val="28"/>
        </w:rPr>
        <w:t>литетратура</w:t>
      </w:r>
      <w:proofErr w:type="spellEnd"/>
      <w:r w:rsidRPr="00FA0688">
        <w:rPr>
          <w:sz w:val="28"/>
          <w:szCs w:val="28"/>
        </w:rPr>
        <w:t>, 2013. 624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Платонов В.</w:t>
      </w:r>
      <w:r>
        <w:rPr>
          <w:sz w:val="28"/>
          <w:szCs w:val="28"/>
        </w:rPr>
        <w:t xml:space="preserve"> </w:t>
      </w:r>
      <w:r w:rsidRPr="00FA0688">
        <w:rPr>
          <w:sz w:val="28"/>
          <w:szCs w:val="28"/>
        </w:rPr>
        <w:t xml:space="preserve">Н. Система </w:t>
      </w:r>
      <w:proofErr w:type="spellStart"/>
      <w:r w:rsidRPr="00FA0688">
        <w:rPr>
          <w:sz w:val="28"/>
          <w:szCs w:val="28"/>
        </w:rPr>
        <w:t>подготовки</w:t>
      </w:r>
      <w:proofErr w:type="spellEnd"/>
      <w:r w:rsidRPr="00FA0688">
        <w:rPr>
          <w:sz w:val="28"/>
          <w:szCs w:val="28"/>
        </w:rPr>
        <w:t xml:space="preserve"> </w:t>
      </w:r>
      <w:proofErr w:type="spellStart"/>
      <w:r w:rsidRPr="00FA0688">
        <w:rPr>
          <w:sz w:val="28"/>
          <w:szCs w:val="28"/>
        </w:rPr>
        <w:t>спортсменов</w:t>
      </w:r>
      <w:proofErr w:type="spellEnd"/>
      <w:r w:rsidRPr="00FA0688">
        <w:rPr>
          <w:sz w:val="28"/>
          <w:szCs w:val="28"/>
        </w:rPr>
        <w:t xml:space="preserve"> в </w:t>
      </w:r>
      <w:proofErr w:type="spellStart"/>
      <w:r w:rsidRPr="00FA0688">
        <w:rPr>
          <w:sz w:val="28"/>
          <w:szCs w:val="28"/>
        </w:rPr>
        <w:t>олимпийском</w:t>
      </w:r>
      <w:proofErr w:type="spellEnd"/>
      <w:r w:rsidRPr="00FA0688">
        <w:rPr>
          <w:sz w:val="28"/>
          <w:szCs w:val="28"/>
        </w:rPr>
        <w:t xml:space="preserve"> спорте. </w:t>
      </w:r>
      <w:proofErr w:type="spellStart"/>
      <w:r w:rsidRPr="00FA0688">
        <w:rPr>
          <w:sz w:val="28"/>
          <w:szCs w:val="28"/>
        </w:rPr>
        <w:t>Общая</w:t>
      </w:r>
      <w:proofErr w:type="spellEnd"/>
      <w:r w:rsidRPr="00FA0688">
        <w:rPr>
          <w:sz w:val="28"/>
          <w:szCs w:val="28"/>
        </w:rPr>
        <w:t xml:space="preserve"> </w:t>
      </w:r>
      <w:proofErr w:type="spellStart"/>
      <w:r w:rsidRPr="00FA0688">
        <w:rPr>
          <w:sz w:val="28"/>
          <w:szCs w:val="28"/>
        </w:rPr>
        <w:t>теория</w:t>
      </w:r>
      <w:proofErr w:type="spellEnd"/>
      <w:r w:rsidRPr="00FA0688">
        <w:rPr>
          <w:sz w:val="28"/>
          <w:szCs w:val="28"/>
        </w:rPr>
        <w:t xml:space="preserve"> и </w:t>
      </w:r>
      <w:proofErr w:type="spellStart"/>
      <w:r w:rsidRPr="00FA0688">
        <w:rPr>
          <w:sz w:val="28"/>
          <w:szCs w:val="28"/>
        </w:rPr>
        <w:t>ее</w:t>
      </w:r>
      <w:proofErr w:type="spellEnd"/>
      <w:r w:rsidRPr="00FA0688">
        <w:rPr>
          <w:sz w:val="28"/>
          <w:szCs w:val="28"/>
        </w:rPr>
        <w:t xml:space="preserve"> </w:t>
      </w:r>
      <w:proofErr w:type="spellStart"/>
      <w:r w:rsidRPr="00FA0688">
        <w:rPr>
          <w:sz w:val="28"/>
          <w:szCs w:val="28"/>
        </w:rPr>
        <w:t>практическое</w:t>
      </w:r>
      <w:proofErr w:type="spellEnd"/>
      <w:r w:rsidRPr="00FA0688">
        <w:rPr>
          <w:sz w:val="28"/>
          <w:szCs w:val="28"/>
        </w:rPr>
        <w:t xml:space="preserve"> </w:t>
      </w:r>
      <w:proofErr w:type="spellStart"/>
      <w:r w:rsidRPr="00FA0688">
        <w:rPr>
          <w:sz w:val="28"/>
          <w:szCs w:val="28"/>
        </w:rPr>
        <w:t>приложения</w:t>
      </w:r>
      <w:proofErr w:type="spellEnd"/>
      <w:r w:rsidRPr="00FA0688">
        <w:rPr>
          <w:sz w:val="28"/>
          <w:szCs w:val="28"/>
        </w:rPr>
        <w:t xml:space="preserve"> : </w:t>
      </w:r>
      <w:proofErr w:type="spellStart"/>
      <w:r w:rsidRPr="00FA0688">
        <w:rPr>
          <w:sz w:val="28"/>
          <w:szCs w:val="28"/>
        </w:rPr>
        <w:t>учебник</w:t>
      </w:r>
      <w:proofErr w:type="spellEnd"/>
      <w:r w:rsidRPr="00FA0688">
        <w:rPr>
          <w:sz w:val="28"/>
          <w:szCs w:val="28"/>
        </w:rPr>
        <w:t xml:space="preserve"> [для </w:t>
      </w:r>
      <w:proofErr w:type="spellStart"/>
      <w:r w:rsidRPr="00FA0688">
        <w:rPr>
          <w:sz w:val="28"/>
          <w:szCs w:val="28"/>
        </w:rPr>
        <w:t>тренеров</w:t>
      </w:r>
      <w:proofErr w:type="spellEnd"/>
      <w:r w:rsidRPr="00FA0688">
        <w:rPr>
          <w:sz w:val="28"/>
          <w:szCs w:val="28"/>
        </w:rPr>
        <w:t xml:space="preserve">] : в 2 </w:t>
      </w:r>
      <w:proofErr w:type="spellStart"/>
      <w:r w:rsidRPr="00FA0688">
        <w:rPr>
          <w:sz w:val="28"/>
          <w:szCs w:val="28"/>
        </w:rPr>
        <w:t>кн</w:t>
      </w:r>
      <w:proofErr w:type="spellEnd"/>
      <w:r w:rsidRPr="00FA0688">
        <w:rPr>
          <w:sz w:val="28"/>
          <w:szCs w:val="28"/>
        </w:rPr>
        <w:t xml:space="preserve">. </w:t>
      </w:r>
      <w:proofErr w:type="spellStart"/>
      <w:r w:rsidRPr="00FA0688">
        <w:rPr>
          <w:sz w:val="28"/>
          <w:szCs w:val="28"/>
        </w:rPr>
        <w:t>Киев</w:t>
      </w:r>
      <w:proofErr w:type="spellEnd"/>
      <w:r w:rsidRPr="00FA0688">
        <w:rPr>
          <w:sz w:val="28"/>
          <w:szCs w:val="28"/>
        </w:rPr>
        <w:t xml:space="preserve"> : </w:t>
      </w:r>
      <w:proofErr w:type="spellStart"/>
      <w:r w:rsidRPr="00FA0688">
        <w:rPr>
          <w:sz w:val="28"/>
          <w:szCs w:val="28"/>
        </w:rPr>
        <w:t>Олимпийская</w:t>
      </w:r>
      <w:proofErr w:type="spellEnd"/>
      <w:r w:rsidRPr="00FA0688">
        <w:rPr>
          <w:sz w:val="28"/>
          <w:szCs w:val="28"/>
        </w:rPr>
        <w:t xml:space="preserve"> </w:t>
      </w:r>
      <w:proofErr w:type="spellStart"/>
      <w:r w:rsidRPr="00FA0688">
        <w:rPr>
          <w:sz w:val="28"/>
          <w:szCs w:val="28"/>
        </w:rPr>
        <w:t>литература</w:t>
      </w:r>
      <w:proofErr w:type="spellEnd"/>
      <w:r w:rsidRPr="00FA0688">
        <w:rPr>
          <w:sz w:val="28"/>
          <w:szCs w:val="28"/>
        </w:rPr>
        <w:t xml:space="preserve">. 2015. </w:t>
      </w:r>
      <w:proofErr w:type="spellStart"/>
      <w:r w:rsidRPr="00FA0688">
        <w:rPr>
          <w:sz w:val="28"/>
          <w:szCs w:val="28"/>
        </w:rPr>
        <w:t>Кн</w:t>
      </w:r>
      <w:proofErr w:type="spellEnd"/>
      <w:r w:rsidRPr="00FA0688">
        <w:rPr>
          <w:sz w:val="28"/>
          <w:szCs w:val="28"/>
        </w:rPr>
        <w:t>. 1. 2015. 680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Платонов В.</w:t>
      </w:r>
      <w:r>
        <w:rPr>
          <w:sz w:val="28"/>
          <w:szCs w:val="28"/>
        </w:rPr>
        <w:t xml:space="preserve"> </w:t>
      </w:r>
      <w:r w:rsidRPr="00FA0688">
        <w:rPr>
          <w:sz w:val="28"/>
          <w:szCs w:val="28"/>
        </w:rPr>
        <w:t xml:space="preserve">Н. Система </w:t>
      </w:r>
      <w:proofErr w:type="spellStart"/>
      <w:r w:rsidRPr="00FA0688">
        <w:rPr>
          <w:sz w:val="28"/>
          <w:szCs w:val="28"/>
        </w:rPr>
        <w:t>подготовки</w:t>
      </w:r>
      <w:proofErr w:type="spellEnd"/>
      <w:r w:rsidRPr="00FA0688">
        <w:rPr>
          <w:sz w:val="28"/>
          <w:szCs w:val="28"/>
        </w:rPr>
        <w:t xml:space="preserve"> </w:t>
      </w:r>
      <w:proofErr w:type="spellStart"/>
      <w:r w:rsidRPr="00FA0688">
        <w:rPr>
          <w:sz w:val="28"/>
          <w:szCs w:val="28"/>
        </w:rPr>
        <w:t>спортсменов</w:t>
      </w:r>
      <w:proofErr w:type="spellEnd"/>
      <w:r w:rsidRPr="00FA0688">
        <w:rPr>
          <w:sz w:val="28"/>
          <w:szCs w:val="28"/>
        </w:rPr>
        <w:t xml:space="preserve"> в </w:t>
      </w:r>
      <w:proofErr w:type="spellStart"/>
      <w:r w:rsidRPr="00FA0688">
        <w:rPr>
          <w:sz w:val="28"/>
          <w:szCs w:val="28"/>
        </w:rPr>
        <w:t>олимпийском</w:t>
      </w:r>
      <w:proofErr w:type="spellEnd"/>
      <w:r w:rsidRPr="00FA0688">
        <w:rPr>
          <w:sz w:val="28"/>
          <w:szCs w:val="28"/>
        </w:rPr>
        <w:t xml:space="preserve"> спорте. </w:t>
      </w:r>
      <w:proofErr w:type="spellStart"/>
      <w:r w:rsidRPr="00FA0688">
        <w:rPr>
          <w:sz w:val="28"/>
          <w:szCs w:val="28"/>
        </w:rPr>
        <w:t>Общая</w:t>
      </w:r>
      <w:proofErr w:type="spellEnd"/>
      <w:r w:rsidRPr="00FA0688">
        <w:rPr>
          <w:sz w:val="28"/>
          <w:szCs w:val="28"/>
        </w:rPr>
        <w:t xml:space="preserve"> теорія и </w:t>
      </w:r>
      <w:proofErr w:type="spellStart"/>
      <w:r w:rsidRPr="00FA0688">
        <w:rPr>
          <w:sz w:val="28"/>
          <w:szCs w:val="28"/>
        </w:rPr>
        <w:t>ее</w:t>
      </w:r>
      <w:proofErr w:type="spellEnd"/>
      <w:r w:rsidRPr="00FA0688">
        <w:rPr>
          <w:sz w:val="28"/>
          <w:szCs w:val="28"/>
        </w:rPr>
        <w:t xml:space="preserve"> </w:t>
      </w:r>
      <w:proofErr w:type="spellStart"/>
      <w:r w:rsidRPr="00FA0688">
        <w:rPr>
          <w:sz w:val="28"/>
          <w:szCs w:val="28"/>
        </w:rPr>
        <w:t>практическое</w:t>
      </w:r>
      <w:proofErr w:type="spellEnd"/>
      <w:r w:rsidRPr="00FA0688">
        <w:rPr>
          <w:sz w:val="28"/>
          <w:szCs w:val="28"/>
        </w:rPr>
        <w:t xml:space="preserve"> </w:t>
      </w:r>
      <w:proofErr w:type="spellStart"/>
      <w:r w:rsidRPr="00FA0688">
        <w:rPr>
          <w:sz w:val="28"/>
          <w:szCs w:val="28"/>
        </w:rPr>
        <w:t>приложения</w:t>
      </w:r>
      <w:proofErr w:type="spellEnd"/>
      <w:r w:rsidRPr="00FA0688">
        <w:rPr>
          <w:sz w:val="28"/>
          <w:szCs w:val="28"/>
        </w:rPr>
        <w:t xml:space="preserve"> : ученик [для </w:t>
      </w:r>
      <w:proofErr w:type="spellStart"/>
      <w:r w:rsidRPr="00FA0688">
        <w:rPr>
          <w:sz w:val="28"/>
          <w:szCs w:val="28"/>
        </w:rPr>
        <w:t>тренеров</w:t>
      </w:r>
      <w:proofErr w:type="spellEnd"/>
      <w:r w:rsidRPr="00FA0688">
        <w:rPr>
          <w:sz w:val="28"/>
          <w:szCs w:val="28"/>
        </w:rPr>
        <w:t xml:space="preserve">] : в 2 </w:t>
      </w:r>
      <w:proofErr w:type="spellStart"/>
      <w:r w:rsidRPr="00FA0688">
        <w:rPr>
          <w:sz w:val="28"/>
          <w:szCs w:val="28"/>
        </w:rPr>
        <w:t>кн</w:t>
      </w:r>
      <w:proofErr w:type="spellEnd"/>
      <w:r w:rsidRPr="00FA0688">
        <w:rPr>
          <w:sz w:val="28"/>
          <w:szCs w:val="28"/>
        </w:rPr>
        <w:t xml:space="preserve">. </w:t>
      </w:r>
      <w:proofErr w:type="spellStart"/>
      <w:r w:rsidRPr="00FA0688">
        <w:rPr>
          <w:sz w:val="28"/>
          <w:szCs w:val="28"/>
        </w:rPr>
        <w:t>Киев</w:t>
      </w:r>
      <w:proofErr w:type="spellEnd"/>
      <w:r w:rsidRPr="00FA0688">
        <w:rPr>
          <w:sz w:val="28"/>
          <w:szCs w:val="28"/>
        </w:rPr>
        <w:t xml:space="preserve"> : </w:t>
      </w:r>
      <w:proofErr w:type="spellStart"/>
      <w:r w:rsidRPr="00FA0688">
        <w:rPr>
          <w:sz w:val="28"/>
          <w:szCs w:val="28"/>
        </w:rPr>
        <w:t>Олимп</w:t>
      </w:r>
      <w:proofErr w:type="spellEnd"/>
      <w:r w:rsidRPr="00FA0688">
        <w:rPr>
          <w:sz w:val="28"/>
          <w:szCs w:val="28"/>
        </w:rPr>
        <w:t xml:space="preserve">. </w:t>
      </w:r>
      <w:proofErr w:type="spellStart"/>
      <w:r w:rsidRPr="00FA0688">
        <w:rPr>
          <w:sz w:val="28"/>
          <w:szCs w:val="28"/>
        </w:rPr>
        <w:t>лит</w:t>
      </w:r>
      <w:proofErr w:type="spellEnd"/>
      <w:r w:rsidRPr="00FA0688">
        <w:rPr>
          <w:sz w:val="28"/>
          <w:szCs w:val="28"/>
        </w:rPr>
        <w:t xml:space="preserve">., 2015. </w:t>
      </w:r>
      <w:proofErr w:type="spellStart"/>
      <w:r w:rsidRPr="00FA0688">
        <w:rPr>
          <w:sz w:val="28"/>
          <w:szCs w:val="28"/>
        </w:rPr>
        <w:t>Кн</w:t>
      </w:r>
      <w:proofErr w:type="spellEnd"/>
      <w:r w:rsidRPr="00FA0688">
        <w:rPr>
          <w:sz w:val="28"/>
          <w:szCs w:val="28"/>
        </w:rPr>
        <w:t>. 2. 2015. 752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Помещикова</w:t>
      </w:r>
      <w:proofErr w:type="spellEnd"/>
      <w:r w:rsidRPr="00FA0688">
        <w:rPr>
          <w:sz w:val="28"/>
          <w:szCs w:val="28"/>
        </w:rPr>
        <w:t xml:space="preserve"> І. П., Пащенко О. О., Прокопенко Н. О. Зміни показників гнучкості баскетболістів 9-10 років під впливом вправ </w:t>
      </w:r>
      <w:proofErr w:type="spellStart"/>
      <w:r w:rsidRPr="00FA0688">
        <w:rPr>
          <w:sz w:val="28"/>
          <w:szCs w:val="28"/>
        </w:rPr>
        <w:t>стретчінгу</w:t>
      </w:r>
      <w:proofErr w:type="spellEnd"/>
      <w:r w:rsidRPr="00FA0688">
        <w:rPr>
          <w:sz w:val="28"/>
          <w:szCs w:val="28"/>
        </w:rPr>
        <w:t xml:space="preserve">. </w:t>
      </w:r>
      <w:r w:rsidRPr="00CA09DF">
        <w:rPr>
          <w:i/>
          <w:iCs/>
          <w:sz w:val="28"/>
          <w:szCs w:val="28"/>
        </w:rPr>
        <w:t>Спортивні ігри.</w:t>
      </w:r>
      <w:r w:rsidRPr="00FA0688">
        <w:rPr>
          <w:sz w:val="28"/>
          <w:szCs w:val="28"/>
        </w:rPr>
        <w:t xml:space="preserve"> 2016. № 2. С. 40</w:t>
      </w:r>
      <w:r w:rsidRPr="00CA09DF">
        <w:rPr>
          <w:sz w:val="28"/>
          <w:szCs w:val="28"/>
        </w:rPr>
        <w:t>‒</w:t>
      </w:r>
      <w:r w:rsidRPr="00FA0688">
        <w:rPr>
          <w:sz w:val="28"/>
          <w:szCs w:val="28"/>
        </w:rPr>
        <w:t>43.</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Прозар</w:t>
      </w:r>
      <w:proofErr w:type="spellEnd"/>
      <w:r w:rsidRPr="00FA0688">
        <w:rPr>
          <w:sz w:val="28"/>
          <w:szCs w:val="28"/>
        </w:rPr>
        <w:t xml:space="preserve"> М. В., </w:t>
      </w:r>
      <w:proofErr w:type="spellStart"/>
      <w:r w:rsidRPr="00FA0688">
        <w:rPr>
          <w:sz w:val="28"/>
          <w:szCs w:val="28"/>
        </w:rPr>
        <w:t>Алєксєєв</w:t>
      </w:r>
      <w:proofErr w:type="spellEnd"/>
      <w:r w:rsidRPr="00FA0688">
        <w:rPr>
          <w:sz w:val="28"/>
          <w:szCs w:val="28"/>
        </w:rPr>
        <w:t xml:space="preserve"> О. О. Вияв рівня загальної та спеціальної фізичної підготовки юних волейболісток 9–14 років. </w:t>
      </w:r>
      <w:r w:rsidRPr="00CA09DF">
        <w:rPr>
          <w:i/>
          <w:iCs/>
          <w:sz w:val="28"/>
          <w:szCs w:val="28"/>
        </w:rPr>
        <w:t xml:space="preserve">Вісник </w:t>
      </w:r>
      <w:proofErr w:type="spellStart"/>
      <w:r w:rsidRPr="00CA09DF">
        <w:rPr>
          <w:i/>
          <w:iCs/>
          <w:sz w:val="28"/>
          <w:szCs w:val="28"/>
        </w:rPr>
        <w:t>Кам’янецьПодільського</w:t>
      </w:r>
      <w:proofErr w:type="spellEnd"/>
      <w:r w:rsidRPr="00CA09DF">
        <w:rPr>
          <w:i/>
          <w:iCs/>
          <w:sz w:val="28"/>
          <w:szCs w:val="28"/>
        </w:rPr>
        <w:t xml:space="preserve"> національного університету імені Івана Огієнка. Фізичне виховання, спорт і здоров’я людини.</w:t>
      </w:r>
      <w:r w:rsidRPr="00FA0688">
        <w:rPr>
          <w:sz w:val="28"/>
          <w:szCs w:val="28"/>
        </w:rPr>
        <w:t xml:space="preserve"> 2018. Випуск 11. С. 303–310. </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Романенко С. С., Підгірний О. В., </w:t>
      </w:r>
      <w:proofErr w:type="spellStart"/>
      <w:r w:rsidRPr="00FA0688">
        <w:rPr>
          <w:sz w:val="28"/>
          <w:szCs w:val="28"/>
        </w:rPr>
        <w:t>Макаревич</w:t>
      </w:r>
      <w:proofErr w:type="spellEnd"/>
      <w:r w:rsidRPr="00FA0688">
        <w:rPr>
          <w:sz w:val="28"/>
          <w:szCs w:val="28"/>
        </w:rPr>
        <w:t xml:space="preserve"> Г. М. Особливості організації </w:t>
      </w:r>
      <w:proofErr w:type="spellStart"/>
      <w:r w:rsidRPr="00FA0688">
        <w:rPr>
          <w:sz w:val="28"/>
          <w:szCs w:val="28"/>
        </w:rPr>
        <w:t>сенсомоторної</w:t>
      </w:r>
      <w:proofErr w:type="spellEnd"/>
      <w:r w:rsidRPr="00FA0688">
        <w:rPr>
          <w:sz w:val="28"/>
          <w:szCs w:val="28"/>
        </w:rPr>
        <w:t xml:space="preserve"> функції волейболістів з урахуванням рівня фізичної </w:t>
      </w:r>
      <w:r w:rsidRPr="00FA0688">
        <w:rPr>
          <w:sz w:val="28"/>
          <w:szCs w:val="28"/>
        </w:rPr>
        <w:lastRenderedPageBreak/>
        <w:t xml:space="preserve">підготовленості. </w:t>
      </w:r>
      <w:r w:rsidRPr="00CA09DF">
        <w:rPr>
          <w:i/>
          <w:iCs/>
          <w:sz w:val="28"/>
          <w:szCs w:val="28"/>
        </w:rPr>
        <w:t>Інноваційна педагогіка : науковий журнал.</w:t>
      </w:r>
      <w:r w:rsidRPr="00FA0688">
        <w:rPr>
          <w:sz w:val="28"/>
          <w:szCs w:val="28"/>
        </w:rPr>
        <w:t xml:space="preserve"> 2019. Т. 3. С. 47–51. </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Туровський В. В., </w:t>
      </w:r>
      <w:proofErr w:type="spellStart"/>
      <w:r w:rsidRPr="00FA0688">
        <w:rPr>
          <w:sz w:val="28"/>
          <w:szCs w:val="28"/>
        </w:rPr>
        <w:t>Носко</w:t>
      </w:r>
      <w:proofErr w:type="spellEnd"/>
      <w:r w:rsidRPr="00FA0688">
        <w:rPr>
          <w:sz w:val="28"/>
          <w:szCs w:val="28"/>
        </w:rPr>
        <w:t xml:space="preserve"> М. О., Осадчий О. В., Гаркуша С.В., </w:t>
      </w:r>
      <w:proofErr w:type="spellStart"/>
      <w:r w:rsidRPr="00FA0688">
        <w:rPr>
          <w:sz w:val="28"/>
          <w:szCs w:val="28"/>
        </w:rPr>
        <w:t>Жула</w:t>
      </w:r>
      <w:proofErr w:type="spellEnd"/>
      <w:r w:rsidRPr="00FA0688">
        <w:rPr>
          <w:sz w:val="28"/>
          <w:szCs w:val="28"/>
        </w:rPr>
        <w:t xml:space="preserve"> Л.В. Волейбол.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Київ. 2009. 140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Фербер</w:t>
      </w:r>
      <w:proofErr w:type="spellEnd"/>
      <w:r w:rsidRPr="00FA0688">
        <w:rPr>
          <w:sz w:val="28"/>
          <w:szCs w:val="28"/>
        </w:rPr>
        <w:t xml:space="preserve"> Е.А. </w:t>
      </w:r>
      <w:proofErr w:type="spellStart"/>
      <w:r w:rsidRPr="00FA0688">
        <w:rPr>
          <w:sz w:val="28"/>
          <w:szCs w:val="28"/>
        </w:rPr>
        <w:t>Физическая</w:t>
      </w:r>
      <w:proofErr w:type="spellEnd"/>
      <w:r w:rsidRPr="00FA0688">
        <w:rPr>
          <w:sz w:val="28"/>
          <w:szCs w:val="28"/>
        </w:rPr>
        <w:t xml:space="preserve"> </w:t>
      </w:r>
      <w:proofErr w:type="spellStart"/>
      <w:r w:rsidRPr="00FA0688">
        <w:rPr>
          <w:sz w:val="28"/>
          <w:szCs w:val="28"/>
        </w:rPr>
        <w:t>подготовка</w:t>
      </w:r>
      <w:proofErr w:type="spellEnd"/>
      <w:r w:rsidRPr="00FA0688">
        <w:rPr>
          <w:sz w:val="28"/>
          <w:szCs w:val="28"/>
        </w:rPr>
        <w:t xml:space="preserve"> </w:t>
      </w:r>
      <w:proofErr w:type="spellStart"/>
      <w:r w:rsidRPr="00FA0688">
        <w:rPr>
          <w:sz w:val="28"/>
          <w:szCs w:val="28"/>
        </w:rPr>
        <w:t>волейболистов</w:t>
      </w:r>
      <w:proofErr w:type="spellEnd"/>
      <w:r w:rsidRPr="00FA0688">
        <w:rPr>
          <w:sz w:val="28"/>
          <w:szCs w:val="28"/>
        </w:rPr>
        <w:t xml:space="preserve">: </w:t>
      </w:r>
      <w:proofErr w:type="spellStart"/>
      <w:r w:rsidRPr="00FA0688">
        <w:rPr>
          <w:sz w:val="28"/>
          <w:szCs w:val="28"/>
        </w:rPr>
        <w:t>учебное</w:t>
      </w:r>
      <w:proofErr w:type="spellEnd"/>
      <w:r w:rsidRPr="00FA0688">
        <w:rPr>
          <w:sz w:val="28"/>
          <w:szCs w:val="28"/>
        </w:rPr>
        <w:t xml:space="preserve"> </w:t>
      </w:r>
      <w:proofErr w:type="spellStart"/>
      <w:r w:rsidRPr="00FA0688">
        <w:rPr>
          <w:sz w:val="28"/>
          <w:szCs w:val="28"/>
        </w:rPr>
        <w:t>по¬собие</w:t>
      </w:r>
      <w:proofErr w:type="spellEnd"/>
      <w:r w:rsidRPr="00FA0688">
        <w:rPr>
          <w:sz w:val="28"/>
          <w:szCs w:val="28"/>
        </w:rPr>
        <w:t xml:space="preserve"> для </w:t>
      </w:r>
      <w:proofErr w:type="spellStart"/>
      <w:r w:rsidRPr="00FA0688">
        <w:rPr>
          <w:sz w:val="28"/>
          <w:szCs w:val="28"/>
        </w:rPr>
        <w:t>студентов</w:t>
      </w:r>
      <w:proofErr w:type="spellEnd"/>
      <w:r w:rsidRPr="00FA0688">
        <w:rPr>
          <w:sz w:val="28"/>
          <w:szCs w:val="28"/>
        </w:rPr>
        <w:t xml:space="preserve">. </w:t>
      </w:r>
      <w:proofErr w:type="spellStart"/>
      <w:r w:rsidRPr="00FA0688">
        <w:rPr>
          <w:sz w:val="28"/>
          <w:szCs w:val="28"/>
        </w:rPr>
        <w:t>Алматы</w:t>
      </w:r>
      <w:proofErr w:type="spellEnd"/>
      <w:r w:rsidRPr="00FA0688">
        <w:rPr>
          <w:sz w:val="28"/>
          <w:szCs w:val="28"/>
        </w:rPr>
        <w:t xml:space="preserve"> : </w:t>
      </w:r>
      <w:proofErr w:type="spellStart"/>
      <w:r w:rsidRPr="00FA0688">
        <w:rPr>
          <w:sz w:val="28"/>
          <w:szCs w:val="28"/>
        </w:rPr>
        <w:t>издательство</w:t>
      </w:r>
      <w:proofErr w:type="spellEnd"/>
      <w:r w:rsidRPr="00FA0688">
        <w:rPr>
          <w:sz w:val="28"/>
          <w:szCs w:val="28"/>
        </w:rPr>
        <w:t xml:space="preserve"> «</w:t>
      </w:r>
      <w:proofErr w:type="spellStart"/>
      <w:r w:rsidRPr="00FA0688">
        <w:rPr>
          <w:sz w:val="28"/>
          <w:szCs w:val="28"/>
        </w:rPr>
        <w:t>Эпиграф</w:t>
      </w:r>
      <w:proofErr w:type="spellEnd"/>
      <w:r w:rsidRPr="00FA0688">
        <w:rPr>
          <w:sz w:val="28"/>
          <w:szCs w:val="28"/>
        </w:rPr>
        <w:t>». 2016. 76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Черненко С.</w:t>
      </w:r>
      <w:r>
        <w:rPr>
          <w:sz w:val="28"/>
          <w:szCs w:val="28"/>
        </w:rPr>
        <w:t xml:space="preserve"> </w:t>
      </w:r>
      <w:r w:rsidRPr="00FA0688">
        <w:rPr>
          <w:sz w:val="28"/>
          <w:szCs w:val="28"/>
        </w:rPr>
        <w:t xml:space="preserve">О. Теорія і методика фізичного виховання: навчальний посібник: у 2 частинах. Краматорськ: ДДМА. 2021. Частина 1. 215 с. </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Чичкан</w:t>
      </w:r>
      <w:proofErr w:type="spellEnd"/>
      <w:r w:rsidRPr="00FA0688">
        <w:rPr>
          <w:sz w:val="28"/>
          <w:szCs w:val="28"/>
        </w:rPr>
        <w:t xml:space="preserve"> О.</w:t>
      </w:r>
      <w:r>
        <w:rPr>
          <w:sz w:val="28"/>
          <w:szCs w:val="28"/>
        </w:rPr>
        <w:t xml:space="preserve"> </w:t>
      </w:r>
      <w:r w:rsidRPr="00FA0688">
        <w:rPr>
          <w:sz w:val="28"/>
          <w:szCs w:val="28"/>
        </w:rPr>
        <w:t>А., Кость М.</w:t>
      </w:r>
      <w:r>
        <w:rPr>
          <w:sz w:val="28"/>
          <w:szCs w:val="28"/>
        </w:rPr>
        <w:t xml:space="preserve"> </w:t>
      </w:r>
      <w:r w:rsidRPr="00FA0688">
        <w:rPr>
          <w:sz w:val="28"/>
          <w:szCs w:val="28"/>
        </w:rPr>
        <w:t xml:space="preserve">М. Фізичне виховання у схемах: </w:t>
      </w:r>
      <w:proofErr w:type="spellStart"/>
      <w:r w:rsidRPr="00FA0688">
        <w:rPr>
          <w:sz w:val="28"/>
          <w:szCs w:val="28"/>
        </w:rPr>
        <w:t>навчальнометодичний</w:t>
      </w:r>
      <w:proofErr w:type="spellEnd"/>
      <w:r w:rsidRPr="00FA0688">
        <w:rPr>
          <w:sz w:val="28"/>
          <w:szCs w:val="28"/>
        </w:rPr>
        <w:t xml:space="preserve"> посібник. Львів: Львівський державний університет внутрішніх справ. 2011. 104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Шалда</w:t>
      </w:r>
      <w:proofErr w:type="spellEnd"/>
      <w:r w:rsidRPr="00FA0688">
        <w:rPr>
          <w:sz w:val="28"/>
          <w:szCs w:val="28"/>
        </w:rPr>
        <w:t xml:space="preserve"> С.</w:t>
      </w:r>
      <w:r>
        <w:rPr>
          <w:sz w:val="28"/>
          <w:szCs w:val="28"/>
        </w:rPr>
        <w:t xml:space="preserve"> </w:t>
      </w:r>
      <w:r w:rsidRPr="00FA0688">
        <w:rPr>
          <w:sz w:val="28"/>
          <w:szCs w:val="28"/>
        </w:rPr>
        <w:t xml:space="preserve">В. </w:t>
      </w:r>
      <w:proofErr w:type="spellStart"/>
      <w:r w:rsidRPr="00FA0688">
        <w:rPr>
          <w:sz w:val="28"/>
          <w:szCs w:val="28"/>
        </w:rPr>
        <w:t>Использование</w:t>
      </w:r>
      <w:proofErr w:type="spellEnd"/>
      <w:r w:rsidRPr="00FA0688">
        <w:rPr>
          <w:sz w:val="28"/>
          <w:szCs w:val="28"/>
        </w:rPr>
        <w:t xml:space="preserve"> </w:t>
      </w:r>
      <w:proofErr w:type="spellStart"/>
      <w:r w:rsidRPr="00FA0688">
        <w:rPr>
          <w:sz w:val="28"/>
          <w:szCs w:val="28"/>
        </w:rPr>
        <w:t>новейших</w:t>
      </w:r>
      <w:proofErr w:type="spellEnd"/>
      <w:r w:rsidRPr="00FA0688">
        <w:rPr>
          <w:sz w:val="28"/>
          <w:szCs w:val="28"/>
        </w:rPr>
        <w:t xml:space="preserve"> </w:t>
      </w:r>
      <w:proofErr w:type="spellStart"/>
      <w:r w:rsidRPr="00FA0688">
        <w:rPr>
          <w:sz w:val="28"/>
          <w:szCs w:val="28"/>
        </w:rPr>
        <w:t>технических</w:t>
      </w:r>
      <w:proofErr w:type="spellEnd"/>
      <w:r w:rsidRPr="00FA0688">
        <w:rPr>
          <w:sz w:val="28"/>
          <w:szCs w:val="28"/>
        </w:rPr>
        <w:t xml:space="preserve"> </w:t>
      </w:r>
      <w:proofErr w:type="spellStart"/>
      <w:r w:rsidRPr="00FA0688">
        <w:rPr>
          <w:sz w:val="28"/>
          <w:szCs w:val="28"/>
        </w:rPr>
        <w:t>средств</w:t>
      </w:r>
      <w:proofErr w:type="spellEnd"/>
      <w:r w:rsidRPr="00FA0688">
        <w:rPr>
          <w:sz w:val="28"/>
          <w:szCs w:val="28"/>
        </w:rPr>
        <w:t xml:space="preserve"> </w:t>
      </w:r>
      <w:proofErr w:type="spellStart"/>
      <w:r w:rsidRPr="00FA0688">
        <w:rPr>
          <w:sz w:val="28"/>
          <w:szCs w:val="28"/>
        </w:rPr>
        <w:t>физической</w:t>
      </w:r>
      <w:proofErr w:type="spellEnd"/>
      <w:r w:rsidRPr="00FA0688">
        <w:rPr>
          <w:sz w:val="28"/>
          <w:szCs w:val="28"/>
        </w:rPr>
        <w:t xml:space="preserve"> </w:t>
      </w:r>
      <w:proofErr w:type="spellStart"/>
      <w:r w:rsidRPr="00FA0688">
        <w:rPr>
          <w:sz w:val="28"/>
          <w:szCs w:val="28"/>
        </w:rPr>
        <w:t>реабилитации</w:t>
      </w:r>
      <w:proofErr w:type="spellEnd"/>
      <w:r w:rsidRPr="00FA0688">
        <w:rPr>
          <w:sz w:val="28"/>
          <w:szCs w:val="28"/>
        </w:rPr>
        <w:t xml:space="preserve"> в </w:t>
      </w:r>
      <w:proofErr w:type="spellStart"/>
      <w:r w:rsidRPr="00FA0688">
        <w:rPr>
          <w:sz w:val="28"/>
          <w:szCs w:val="28"/>
        </w:rPr>
        <w:t>тренировочном</w:t>
      </w:r>
      <w:proofErr w:type="spellEnd"/>
      <w:r w:rsidRPr="00FA0688">
        <w:rPr>
          <w:sz w:val="28"/>
          <w:szCs w:val="28"/>
        </w:rPr>
        <w:t xml:space="preserve"> </w:t>
      </w:r>
      <w:proofErr w:type="spellStart"/>
      <w:r w:rsidRPr="00FA0688">
        <w:rPr>
          <w:sz w:val="28"/>
          <w:szCs w:val="28"/>
        </w:rPr>
        <w:t>процессе</w:t>
      </w:r>
      <w:proofErr w:type="spellEnd"/>
      <w:r w:rsidRPr="00FA0688">
        <w:rPr>
          <w:sz w:val="28"/>
          <w:szCs w:val="28"/>
        </w:rPr>
        <w:t xml:space="preserve"> </w:t>
      </w:r>
      <w:proofErr w:type="spellStart"/>
      <w:r w:rsidRPr="00FA0688">
        <w:rPr>
          <w:sz w:val="28"/>
          <w:szCs w:val="28"/>
        </w:rPr>
        <w:t>силовых</w:t>
      </w:r>
      <w:proofErr w:type="spellEnd"/>
      <w:r w:rsidRPr="00FA0688">
        <w:rPr>
          <w:sz w:val="28"/>
          <w:szCs w:val="28"/>
        </w:rPr>
        <w:t xml:space="preserve"> </w:t>
      </w:r>
      <w:proofErr w:type="spellStart"/>
      <w:r w:rsidRPr="00FA0688">
        <w:rPr>
          <w:sz w:val="28"/>
          <w:szCs w:val="28"/>
        </w:rPr>
        <w:t>видов</w:t>
      </w:r>
      <w:proofErr w:type="spellEnd"/>
      <w:r w:rsidRPr="00FA0688">
        <w:rPr>
          <w:sz w:val="28"/>
          <w:szCs w:val="28"/>
        </w:rPr>
        <w:t xml:space="preserve"> </w:t>
      </w:r>
      <w:proofErr w:type="spellStart"/>
      <w:r w:rsidRPr="00FA0688">
        <w:rPr>
          <w:sz w:val="28"/>
          <w:szCs w:val="28"/>
        </w:rPr>
        <w:t>спорта</w:t>
      </w:r>
      <w:proofErr w:type="spellEnd"/>
      <w:r w:rsidRPr="00FA0688">
        <w:rPr>
          <w:sz w:val="28"/>
          <w:szCs w:val="28"/>
        </w:rPr>
        <w:t xml:space="preserve">. </w:t>
      </w:r>
      <w:proofErr w:type="spellStart"/>
      <w:r w:rsidRPr="00CA09DF">
        <w:rPr>
          <w:i/>
          <w:iCs/>
          <w:sz w:val="28"/>
          <w:szCs w:val="28"/>
        </w:rPr>
        <w:t>Педагогика</w:t>
      </w:r>
      <w:proofErr w:type="spellEnd"/>
      <w:r w:rsidRPr="00CA09DF">
        <w:rPr>
          <w:i/>
          <w:iCs/>
          <w:sz w:val="28"/>
          <w:szCs w:val="28"/>
        </w:rPr>
        <w:t xml:space="preserve">, </w:t>
      </w:r>
      <w:proofErr w:type="spellStart"/>
      <w:r w:rsidRPr="00CA09DF">
        <w:rPr>
          <w:i/>
          <w:iCs/>
          <w:sz w:val="28"/>
          <w:szCs w:val="28"/>
        </w:rPr>
        <w:t>психология</w:t>
      </w:r>
      <w:proofErr w:type="spellEnd"/>
      <w:r w:rsidRPr="00CA09DF">
        <w:rPr>
          <w:i/>
          <w:iCs/>
          <w:sz w:val="28"/>
          <w:szCs w:val="28"/>
        </w:rPr>
        <w:t xml:space="preserve"> и медико-</w:t>
      </w:r>
      <w:proofErr w:type="spellStart"/>
      <w:r w:rsidRPr="00CA09DF">
        <w:rPr>
          <w:i/>
          <w:iCs/>
          <w:sz w:val="28"/>
          <w:szCs w:val="28"/>
        </w:rPr>
        <w:t>биологические</w:t>
      </w:r>
      <w:proofErr w:type="spellEnd"/>
      <w:r w:rsidRPr="00CA09DF">
        <w:rPr>
          <w:i/>
          <w:iCs/>
          <w:sz w:val="28"/>
          <w:szCs w:val="28"/>
        </w:rPr>
        <w:t xml:space="preserve"> </w:t>
      </w:r>
      <w:proofErr w:type="spellStart"/>
      <w:r w:rsidRPr="00CA09DF">
        <w:rPr>
          <w:i/>
          <w:iCs/>
          <w:sz w:val="28"/>
          <w:szCs w:val="28"/>
        </w:rPr>
        <w:t>проблемы</w:t>
      </w:r>
      <w:proofErr w:type="spellEnd"/>
      <w:r w:rsidRPr="00CA09DF">
        <w:rPr>
          <w:i/>
          <w:iCs/>
          <w:sz w:val="28"/>
          <w:szCs w:val="28"/>
        </w:rPr>
        <w:t xml:space="preserve"> </w:t>
      </w:r>
      <w:proofErr w:type="spellStart"/>
      <w:r w:rsidRPr="00CA09DF">
        <w:rPr>
          <w:i/>
          <w:iCs/>
          <w:sz w:val="28"/>
          <w:szCs w:val="28"/>
        </w:rPr>
        <w:t>физического</w:t>
      </w:r>
      <w:proofErr w:type="spellEnd"/>
      <w:r w:rsidRPr="00CA09DF">
        <w:rPr>
          <w:i/>
          <w:iCs/>
          <w:sz w:val="28"/>
          <w:szCs w:val="28"/>
        </w:rPr>
        <w:t xml:space="preserve"> </w:t>
      </w:r>
      <w:proofErr w:type="spellStart"/>
      <w:r w:rsidRPr="00CA09DF">
        <w:rPr>
          <w:i/>
          <w:iCs/>
          <w:sz w:val="28"/>
          <w:szCs w:val="28"/>
        </w:rPr>
        <w:t>воспитания</w:t>
      </w:r>
      <w:proofErr w:type="spellEnd"/>
      <w:r w:rsidRPr="00CA09DF">
        <w:rPr>
          <w:i/>
          <w:iCs/>
          <w:sz w:val="28"/>
          <w:szCs w:val="28"/>
        </w:rPr>
        <w:t xml:space="preserve"> и </w:t>
      </w:r>
      <w:proofErr w:type="spellStart"/>
      <w:r w:rsidRPr="00CA09DF">
        <w:rPr>
          <w:i/>
          <w:iCs/>
          <w:sz w:val="28"/>
          <w:szCs w:val="28"/>
        </w:rPr>
        <w:t>спорта</w:t>
      </w:r>
      <w:proofErr w:type="spellEnd"/>
      <w:r w:rsidRPr="00CA09DF">
        <w:rPr>
          <w:i/>
          <w:iCs/>
          <w:sz w:val="28"/>
          <w:szCs w:val="28"/>
        </w:rPr>
        <w:t>.</w:t>
      </w:r>
      <w:r w:rsidRPr="00FA0688">
        <w:rPr>
          <w:sz w:val="28"/>
          <w:szCs w:val="28"/>
        </w:rPr>
        <w:t xml:space="preserve"> 2008. №9. С. 159</w:t>
      </w:r>
      <w:r w:rsidRPr="00CA09DF">
        <w:rPr>
          <w:sz w:val="28"/>
          <w:szCs w:val="28"/>
        </w:rPr>
        <w:t>‒</w:t>
      </w:r>
      <w:r w:rsidRPr="00FA0688">
        <w:rPr>
          <w:sz w:val="28"/>
          <w:szCs w:val="28"/>
        </w:rPr>
        <w:t>162.</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 xml:space="preserve">Шевченко О.О., </w:t>
      </w:r>
      <w:proofErr w:type="spellStart"/>
      <w:r w:rsidRPr="00FA0688">
        <w:rPr>
          <w:sz w:val="28"/>
          <w:szCs w:val="28"/>
        </w:rPr>
        <w:t>Лучик</w:t>
      </w:r>
      <w:proofErr w:type="spellEnd"/>
      <w:r w:rsidRPr="00FA0688">
        <w:rPr>
          <w:sz w:val="28"/>
          <w:szCs w:val="28"/>
        </w:rPr>
        <w:t xml:space="preserve"> В.І. Поточний контроль </w:t>
      </w:r>
      <w:proofErr w:type="spellStart"/>
      <w:r w:rsidRPr="00FA0688">
        <w:rPr>
          <w:sz w:val="28"/>
          <w:szCs w:val="28"/>
        </w:rPr>
        <w:t>швидкісно</w:t>
      </w:r>
      <w:proofErr w:type="spellEnd"/>
      <w:r w:rsidRPr="00FA0688">
        <w:rPr>
          <w:sz w:val="28"/>
          <w:szCs w:val="28"/>
        </w:rPr>
        <w:t xml:space="preserve">-силової підготовленості волейболістів 13-14 років. </w:t>
      </w:r>
      <w:proofErr w:type="spellStart"/>
      <w:r w:rsidRPr="00CA09DF">
        <w:rPr>
          <w:i/>
          <w:iCs/>
          <w:sz w:val="28"/>
          <w:szCs w:val="28"/>
        </w:rPr>
        <w:t>Проблемы</w:t>
      </w:r>
      <w:proofErr w:type="spellEnd"/>
      <w:r w:rsidRPr="00CA09DF">
        <w:rPr>
          <w:i/>
          <w:iCs/>
          <w:sz w:val="28"/>
          <w:szCs w:val="28"/>
        </w:rPr>
        <w:t xml:space="preserve"> и </w:t>
      </w:r>
      <w:proofErr w:type="spellStart"/>
      <w:r w:rsidRPr="00CA09DF">
        <w:rPr>
          <w:i/>
          <w:iCs/>
          <w:sz w:val="28"/>
          <w:szCs w:val="28"/>
        </w:rPr>
        <w:t>перспективы</w:t>
      </w:r>
      <w:proofErr w:type="spellEnd"/>
      <w:r w:rsidRPr="00CA09DF">
        <w:rPr>
          <w:i/>
          <w:iCs/>
          <w:sz w:val="28"/>
          <w:szCs w:val="28"/>
        </w:rPr>
        <w:t xml:space="preserve"> </w:t>
      </w:r>
      <w:proofErr w:type="spellStart"/>
      <w:r w:rsidRPr="00CA09DF">
        <w:rPr>
          <w:i/>
          <w:iCs/>
          <w:sz w:val="28"/>
          <w:szCs w:val="28"/>
        </w:rPr>
        <w:t>развития</w:t>
      </w:r>
      <w:proofErr w:type="spellEnd"/>
      <w:r w:rsidRPr="00CA09DF">
        <w:rPr>
          <w:i/>
          <w:iCs/>
          <w:sz w:val="28"/>
          <w:szCs w:val="28"/>
        </w:rPr>
        <w:t xml:space="preserve"> спортивних </w:t>
      </w:r>
      <w:proofErr w:type="spellStart"/>
      <w:r w:rsidRPr="00CA09DF">
        <w:rPr>
          <w:i/>
          <w:iCs/>
          <w:sz w:val="28"/>
          <w:szCs w:val="28"/>
        </w:rPr>
        <w:t>игр</w:t>
      </w:r>
      <w:proofErr w:type="spellEnd"/>
      <w:r w:rsidRPr="00CA09DF">
        <w:rPr>
          <w:i/>
          <w:iCs/>
          <w:sz w:val="28"/>
          <w:szCs w:val="28"/>
        </w:rPr>
        <w:t xml:space="preserve"> и 282 </w:t>
      </w:r>
      <w:proofErr w:type="spellStart"/>
      <w:r w:rsidRPr="00CA09DF">
        <w:rPr>
          <w:i/>
          <w:iCs/>
          <w:sz w:val="28"/>
          <w:szCs w:val="28"/>
        </w:rPr>
        <w:t>единоборств</w:t>
      </w:r>
      <w:proofErr w:type="spellEnd"/>
      <w:r w:rsidRPr="00CA09DF">
        <w:rPr>
          <w:i/>
          <w:iCs/>
          <w:sz w:val="28"/>
          <w:szCs w:val="28"/>
        </w:rPr>
        <w:t xml:space="preserve"> в </w:t>
      </w:r>
      <w:proofErr w:type="spellStart"/>
      <w:r w:rsidRPr="00CA09DF">
        <w:rPr>
          <w:i/>
          <w:iCs/>
          <w:sz w:val="28"/>
          <w:szCs w:val="28"/>
        </w:rPr>
        <w:t>высших</w:t>
      </w:r>
      <w:proofErr w:type="spellEnd"/>
      <w:r w:rsidRPr="00CA09DF">
        <w:rPr>
          <w:i/>
          <w:iCs/>
          <w:sz w:val="28"/>
          <w:szCs w:val="28"/>
        </w:rPr>
        <w:t xml:space="preserve"> </w:t>
      </w:r>
      <w:proofErr w:type="spellStart"/>
      <w:r w:rsidRPr="00CA09DF">
        <w:rPr>
          <w:i/>
          <w:iCs/>
          <w:sz w:val="28"/>
          <w:szCs w:val="28"/>
        </w:rPr>
        <w:t>учебных</w:t>
      </w:r>
      <w:proofErr w:type="spellEnd"/>
      <w:r w:rsidRPr="00CA09DF">
        <w:rPr>
          <w:i/>
          <w:iCs/>
          <w:sz w:val="28"/>
          <w:szCs w:val="28"/>
        </w:rPr>
        <w:t xml:space="preserve"> </w:t>
      </w:r>
      <w:proofErr w:type="spellStart"/>
      <w:r w:rsidRPr="00CA09DF">
        <w:rPr>
          <w:i/>
          <w:iCs/>
          <w:sz w:val="28"/>
          <w:szCs w:val="28"/>
        </w:rPr>
        <w:t>заведениях</w:t>
      </w:r>
      <w:proofErr w:type="spellEnd"/>
      <w:r w:rsidRPr="00FA0688">
        <w:rPr>
          <w:sz w:val="28"/>
          <w:szCs w:val="28"/>
        </w:rPr>
        <w:t xml:space="preserve">: </w:t>
      </w:r>
      <w:proofErr w:type="spellStart"/>
      <w:r w:rsidRPr="00FA0688">
        <w:rPr>
          <w:sz w:val="28"/>
          <w:szCs w:val="28"/>
        </w:rPr>
        <w:t>cб</w:t>
      </w:r>
      <w:proofErr w:type="spellEnd"/>
      <w:r w:rsidRPr="00FA0688">
        <w:rPr>
          <w:sz w:val="28"/>
          <w:szCs w:val="28"/>
        </w:rPr>
        <w:t xml:space="preserve">. статей XІІ </w:t>
      </w:r>
      <w:proofErr w:type="spellStart"/>
      <w:r w:rsidRPr="00FA0688">
        <w:rPr>
          <w:sz w:val="28"/>
          <w:szCs w:val="28"/>
        </w:rPr>
        <w:t>Международной</w:t>
      </w:r>
      <w:proofErr w:type="spellEnd"/>
      <w:r w:rsidRPr="00FA0688">
        <w:rPr>
          <w:sz w:val="28"/>
          <w:szCs w:val="28"/>
        </w:rPr>
        <w:t xml:space="preserve"> </w:t>
      </w:r>
      <w:proofErr w:type="spellStart"/>
      <w:r w:rsidRPr="00FA0688">
        <w:rPr>
          <w:sz w:val="28"/>
          <w:szCs w:val="28"/>
        </w:rPr>
        <w:t>научной</w:t>
      </w:r>
      <w:proofErr w:type="spellEnd"/>
      <w:r w:rsidRPr="00FA0688">
        <w:rPr>
          <w:sz w:val="28"/>
          <w:szCs w:val="28"/>
        </w:rPr>
        <w:t xml:space="preserve"> </w:t>
      </w:r>
      <w:proofErr w:type="spellStart"/>
      <w:r w:rsidRPr="00FA0688">
        <w:rPr>
          <w:sz w:val="28"/>
          <w:szCs w:val="28"/>
        </w:rPr>
        <w:t>конференции</w:t>
      </w:r>
      <w:proofErr w:type="spellEnd"/>
      <w:r w:rsidRPr="00FA0688">
        <w:rPr>
          <w:sz w:val="28"/>
          <w:szCs w:val="28"/>
        </w:rPr>
        <w:t xml:space="preserve"> (г. </w:t>
      </w:r>
      <w:proofErr w:type="spellStart"/>
      <w:r w:rsidRPr="00FA0688">
        <w:rPr>
          <w:sz w:val="28"/>
          <w:szCs w:val="28"/>
        </w:rPr>
        <w:t>Харьков</w:t>
      </w:r>
      <w:proofErr w:type="spellEnd"/>
      <w:r w:rsidRPr="00FA0688">
        <w:rPr>
          <w:sz w:val="28"/>
          <w:szCs w:val="28"/>
        </w:rPr>
        <w:t xml:space="preserve">, 5-6 </w:t>
      </w:r>
      <w:proofErr w:type="spellStart"/>
      <w:r w:rsidRPr="00FA0688">
        <w:rPr>
          <w:sz w:val="28"/>
          <w:szCs w:val="28"/>
        </w:rPr>
        <w:t>февраля</w:t>
      </w:r>
      <w:proofErr w:type="spellEnd"/>
      <w:r w:rsidRPr="00FA0688">
        <w:rPr>
          <w:sz w:val="28"/>
          <w:szCs w:val="28"/>
        </w:rPr>
        <w:t xml:space="preserve"> 2016 г.). </w:t>
      </w:r>
      <w:proofErr w:type="spellStart"/>
      <w:r w:rsidRPr="00FA0688">
        <w:rPr>
          <w:sz w:val="28"/>
          <w:szCs w:val="28"/>
        </w:rPr>
        <w:t>Харьков</w:t>
      </w:r>
      <w:proofErr w:type="spellEnd"/>
      <w:r w:rsidRPr="00FA0688">
        <w:rPr>
          <w:sz w:val="28"/>
          <w:szCs w:val="28"/>
        </w:rPr>
        <w:t>: ХДАФК. 2016. 2. С. 63</w:t>
      </w:r>
      <w:r w:rsidRPr="00CA09DF">
        <w:rPr>
          <w:sz w:val="28"/>
          <w:szCs w:val="28"/>
        </w:rPr>
        <w:t>‒</w:t>
      </w:r>
      <w:r w:rsidRPr="00FA0688">
        <w:rPr>
          <w:sz w:val="28"/>
          <w:szCs w:val="28"/>
        </w:rPr>
        <w:t>65.</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Шиян Б.</w:t>
      </w:r>
      <w:r>
        <w:rPr>
          <w:sz w:val="28"/>
          <w:szCs w:val="28"/>
        </w:rPr>
        <w:t xml:space="preserve"> </w:t>
      </w:r>
      <w:r w:rsidRPr="00FA0688">
        <w:rPr>
          <w:sz w:val="28"/>
          <w:szCs w:val="28"/>
        </w:rPr>
        <w:t xml:space="preserve">М. Теорія і методика фізичного виховання школярів : підручник. Т. : Навчальна книга </w:t>
      </w:r>
      <w:r w:rsidRPr="00CA09DF">
        <w:rPr>
          <w:sz w:val="28"/>
          <w:szCs w:val="28"/>
        </w:rPr>
        <w:t>‒</w:t>
      </w:r>
      <w:r>
        <w:rPr>
          <w:sz w:val="28"/>
          <w:szCs w:val="28"/>
        </w:rPr>
        <w:t xml:space="preserve"> </w:t>
      </w:r>
      <w:r w:rsidRPr="00FA0688">
        <w:rPr>
          <w:sz w:val="28"/>
          <w:szCs w:val="28"/>
        </w:rPr>
        <w:t>Богдан. 2002. У. 1. 272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r w:rsidRPr="00FA0688">
        <w:rPr>
          <w:sz w:val="28"/>
          <w:szCs w:val="28"/>
        </w:rPr>
        <w:t>Шиян Б.</w:t>
      </w:r>
      <w:r>
        <w:rPr>
          <w:sz w:val="28"/>
          <w:szCs w:val="28"/>
        </w:rPr>
        <w:t xml:space="preserve"> </w:t>
      </w:r>
      <w:r w:rsidRPr="00FA0688">
        <w:rPr>
          <w:sz w:val="28"/>
          <w:szCs w:val="28"/>
        </w:rPr>
        <w:t xml:space="preserve">М., Папуша В.Г., </w:t>
      </w:r>
      <w:proofErr w:type="spellStart"/>
      <w:r w:rsidRPr="00FA0688">
        <w:rPr>
          <w:sz w:val="28"/>
          <w:szCs w:val="28"/>
        </w:rPr>
        <w:t>Приступа</w:t>
      </w:r>
      <w:proofErr w:type="spellEnd"/>
      <w:r w:rsidRPr="00FA0688">
        <w:rPr>
          <w:sz w:val="28"/>
          <w:szCs w:val="28"/>
        </w:rPr>
        <w:t xml:space="preserve"> Є.Н. Теорія і методика фізичного виховання. Львів: ЛОМНІО. 1996. 220 с. </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lastRenderedPageBreak/>
        <w:t>Щепотіна</w:t>
      </w:r>
      <w:proofErr w:type="spellEnd"/>
      <w:r w:rsidRPr="00FA0688">
        <w:rPr>
          <w:sz w:val="28"/>
          <w:szCs w:val="28"/>
        </w:rPr>
        <w:t xml:space="preserve"> Н. Дослідження взаємозв›язку </w:t>
      </w:r>
      <w:proofErr w:type="spellStart"/>
      <w:r w:rsidRPr="00FA0688">
        <w:rPr>
          <w:sz w:val="28"/>
          <w:szCs w:val="28"/>
        </w:rPr>
        <w:t>морфо</w:t>
      </w:r>
      <w:proofErr w:type="spellEnd"/>
      <w:r w:rsidRPr="00FA0688">
        <w:rPr>
          <w:sz w:val="28"/>
          <w:szCs w:val="28"/>
        </w:rPr>
        <w:t xml:space="preserve">-функціональних показників волейболісток з рівнем їх фізичної підготовленості. </w:t>
      </w:r>
      <w:r w:rsidRPr="00CA09DF">
        <w:rPr>
          <w:i/>
          <w:iCs/>
          <w:sz w:val="28"/>
          <w:szCs w:val="28"/>
        </w:rPr>
        <w:t>Фізична культура, спорт і здоров’я нації. 2013.</w:t>
      </w:r>
      <w:r w:rsidRPr="00FA0688">
        <w:rPr>
          <w:sz w:val="28"/>
          <w:szCs w:val="28"/>
        </w:rPr>
        <w:t xml:space="preserve"> (15). С. 428–434.</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Щепотіна</w:t>
      </w:r>
      <w:proofErr w:type="spellEnd"/>
      <w:r w:rsidRPr="00FA0688">
        <w:rPr>
          <w:sz w:val="28"/>
          <w:szCs w:val="28"/>
        </w:rPr>
        <w:t xml:space="preserve"> Н. </w:t>
      </w:r>
      <w:proofErr w:type="spellStart"/>
      <w:r w:rsidRPr="00FA0688">
        <w:rPr>
          <w:sz w:val="28"/>
          <w:szCs w:val="28"/>
        </w:rPr>
        <w:t>Морфофункціональний</w:t>
      </w:r>
      <w:proofErr w:type="spellEnd"/>
      <w:r w:rsidRPr="00FA0688">
        <w:rPr>
          <w:sz w:val="28"/>
          <w:szCs w:val="28"/>
        </w:rPr>
        <w:t xml:space="preserve"> профіль кваліфікованих волейболістів. </w:t>
      </w:r>
      <w:r w:rsidRPr="00CA09DF">
        <w:rPr>
          <w:i/>
          <w:iCs/>
          <w:sz w:val="28"/>
          <w:szCs w:val="28"/>
        </w:rPr>
        <w:t>Фізична культура, спорт та здоров’я нації. Збірник наукових праць.</w:t>
      </w:r>
      <w:r w:rsidRPr="00FA0688">
        <w:rPr>
          <w:sz w:val="28"/>
          <w:szCs w:val="28"/>
        </w:rPr>
        <w:t xml:space="preserve"> 2021 (1) С. 252</w:t>
      </w:r>
      <w:r w:rsidRPr="00CA09DF">
        <w:rPr>
          <w:sz w:val="28"/>
          <w:szCs w:val="28"/>
        </w:rPr>
        <w:t>‒</w:t>
      </w:r>
      <w:r w:rsidRPr="00FA0688">
        <w:rPr>
          <w:sz w:val="28"/>
          <w:szCs w:val="28"/>
        </w:rPr>
        <w:t>259.</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Щепотіна</w:t>
      </w:r>
      <w:proofErr w:type="spellEnd"/>
      <w:r w:rsidRPr="00FA0688">
        <w:rPr>
          <w:sz w:val="28"/>
          <w:szCs w:val="28"/>
        </w:rPr>
        <w:t xml:space="preserve"> Н. Обґрунтування ефективності впровадження модельних тренувальних завдань для фізичної підготовки кваліфікованих волейболісток. </w:t>
      </w:r>
      <w:r w:rsidRPr="00CA09DF">
        <w:rPr>
          <w:i/>
          <w:iCs/>
          <w:sz w:val="28"/>
          <w:szCs w:val="28"/>
        </w:rPr>
        <w:t>Актуальні проблеми фізичного виховання та методики спортивного тренування.</w:t>
      </w:r>
      <w:r w:rsidRPr="00FA0688">
        <w:rPr>
          <w:sz w:val="28"/>
          <w:szCs w:val="28"/>
        </w:rPr>
        <w:t xml:space="preserve"> 2017. (1). С. 89–92 с.</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Щепотіна</w:t>
      </w:r>
      <w:proofErr w:type="spellEnd"/>
      <w:r w:rsidRPr="00FA0688">
        <w:rPr>
          <w:sz w:val="28"/>
          <w:szCs w:val="28"/>
        </w:rPr>
        <w:t xml:space="preserve"> Н. Побудова тренувального процесу кваліфікованих волейболісток на загально-підготовчому етапі підготовчого періоду. </w:t>
      </w:r>
      <w:r w:rsidRPr="00CA09DF">
        <w:rPr>
          <w:i/>
          <w:iCs/>
          <w:sz w:val="28"/>
          <w:szCs w:val="28"/>
        </w:rPr>
        <w:t>Актуальні проблеми фізичного виховання та методики спортивного тренування.</w:t>
      </w:r>
      <w:r w:rsidRPr="00FA0688">
        <w:rPr>
          <w:sz w:val="28"/>
          <w:szCs w:val="28"/>
        </w:rPr>
        <w:t xml:space="preserve"> 2018. № 3(7). С. 67–73.</w:t>
      </w:r>
    </w:p>
    <w:p w:rsidR="00B0046C"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Якушева</w:t>
      </w:r>
      <w:proofErr w:type="spellEnd"/>
      <w:r w:rsidRPr="00FA0688">
        <w:rPr>
          <w:sz w:val="28"/>
          <w:szCs w:val="28"/>
        </w:rPr>
        <w:t xml:space="preserve"> Ю., Соцький К., Бутова О. Деякі аспекти використання методів моделювання в системі підготовки висококваліфікованих волейболістів. </w:t>
      </w:r>
      <w:r w:rsidRPr="00CA09DF">
        <w:rPr>
          <w:i/>
          <w:iCs/>
          <w:sz w:val="28"/>
          <w:szCs w:val="28"/>
        </w:rPr>
        <w:t>Фізична культура, спорт та здоров’я нації.</w:t>
      </w:r>
      <w:r w:rsidRPr="00FA0688">
        <w:rPr>
          <w:sz w:val="28"/>
          <w:szCs w:val="28"/>
        </w:rPr>
        <w:t xml:space="preserve"> 2018. </w:t>
      </w:r>
      <w:proofErr w:type="spellStart"/>
      <w:r w:rsidRPr="00FA0688">
        <w:rPr>
          <w:sz w:val="28"/>
          <w:szCs w:val="28"/>
        </w:rPr>
        <w:t>Вип</w:t>
      </w:r>
      <w:proofErr w:type="spellEnd"/>
      <w:r w:rsidRPr="00FA0688">
        <w:rPr>
          <w:sz w:val="28"/>
          <w:szCs w:val="28"/>
        </w:rPr>
        <w:t>. 5. С. 333–338.</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Blum</w:t>
      </w:r>
      <w:proofErr w:type="spellEnd"/>
      <w:r w:rsidRPr="00FA0688">
        <w:rPr>
          <w:sz w:val="28"/>
          <w:szCs w:val="28"/>
        </w:rPr>
        <w:t xml:space="preserve"> </w:t>
      </w:r>
      <w:proofErr w:type="spellStart"/>
      <w:r w:rsidRPr="00FA0688">
        <w:rPr>
          <w:sz w:val="28"/>
          <w:szCs w:val="28"/>
        </w:rPr>
        <w:t>Gunter</w:t>
      </w:r>
      <w:proofErr w:type="spellEnd"/>
      <w:r w:rsidRPr="00FA0688">
        <w:rPr>
          <w:sz w:val="28"/>
          <w:szCs w:val="28"/>
        </w:rPr>
        <w:t xml:space="preserve">. </w:t>
      </w:r>
      <w:proofErr w:type="spellStart"/>
      <w:r w:rsidRPr="00FA0688">
        <w:rPr>
          <w:sz w:val="28"/>
          <w:szCs w:val="28"/>
        </w:rPr>
        <w:t>Treining</w:t>
      </w:r>
      <w:proofErr w:type="spellEnd"/>
      <w:r w:rsidRPr="00FA0688">
        <w:rPr>
          <w:sz w:val="28"/>
          <w:szCs w:val="28"/>
        </w:rPr>
        <w:t xml:space="preserve">. </w:t>
      </w:r>
      <w:proofErr w:type="spellStart"/>
      <w:r w:rsidRPr="00FA0688">
        <w:rPr>
          <w:sz w:val="28"/>
          <w:szCs w:val="28"/>
        </w:rPr>
        <w:t>Technik</w:t>
      </w:r>
      <w:proofErr w:type="spellEnd"/>
      <w:r w:rsidRPr="00FA0688">
        <w:rPr>
          <w:sz w:val="28"/>
          <w:szCs w:val="28"/>
        </w:rPr>
        <w:t xml:space="preserve">. </w:t>
      </w:r>
      <w:proofErr w:type="spellStart"/>
      <w:r w:rsidRPr="00FA0688">
        <w:rPr>
          <w:sz w:val="28"/>
          <w:szCs w:val="28"/>
        </w:rPr>
        <w:t>Taktik</w:t>
      </w:r>
      <w:proofErr w:type="spellEnd"/>
      <w:r w:rsidRPr="00FA0688">
        <w:rPr>
          <w:sz w:val="28"/>
          <w:szCs w:val="28"/>
        </w:rPr>
        <w:t xml:space="preserve">. </w:t>
      </w:r>
      <w:proofErr w:type="spellStart"/>
      <w:r w:rsidRPr="00FA0688">
        <w:rPr>
          <w:sz w:val="28"/>
          <w:szCs w:val="28"/>
        </w:rPr>
        <w:t>Volleyball</w:t>
      </w:r>
      <w:proofErr w:type="spellEnd"/>
      <w:r>
        <w:rPr>
          <w:sz w:val="28"/>
          <w:szCs w:val="28"/>
        </w:rPr>
        <w:t>.</w:t>
      </w:r>
      <w:r w:rsidRPr="00FA0688">
        <w:rPr>
          <w:sz w:val="28"/>
          <w:szCs w:val="28"/>
        </w:rPr>
        <w:t xml:space="preserve"> </w:t>
      </w:r>
      <w:proofErr w:type="spellStart"/>
      <w:r w:rsidRPr="00FA0688">
        <w:rPr>
          <w:sz w:val="28"/>
          <w:szCs w:val="28"/>
        </w:rPr>
        <w:t>Hamburg</w:t>
      </w:r>
      <w:proofErr w:type="spellEnd"/>
      <w:r w:rsidRPr="00FA0688">
        <w:rPr>
          <w:sz w:val="28"/>
          <w:szCs w:val="28"/>
        </w:rPr>
        <w:t>. 2002. 190 s.</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Galamandjuk</w:t>
      </w:r>
      <w:proofErr w:type="spellEnd"/>
      <w:r w:rsidRPr="00FA0688">
        <w:rPr>
          <w:sz w:val="28"/>
          <w:szCs w:val="28"/>
        </w:rPr>
        <w:t xml:space="preserve">, L., </w:t>
      </w:r>
      <w:proofErr w:type="spellStart"/>
      <w:r w:rsidRPr="00FA0688">
        <w:rPr>
          <w:sz w:val="28"/>
          <w:szCs w:val="28"/>
        </w:rPr>
        <w:t>Prozar</w:t>
      </w:r>
      <w:proofErr w:type="spellEnd"/>
      <w:r w:rsidRPr="00FA0688">
        <w:rPr>
          <w:sz w:val="28"/>
          <w:szCs w:val="28"/>
        </w:rPr>
        <w:t xml:space="preserve">, M., </w:t>
      </w:r>
      <w:proofErr w:type="spellStart"/>
      <w:r w:rsidRPr="00FA0688">
        <w:rPr>
          <w:sz w:val="28"/>
          <w:szCs w:val="28"/>
        </w:rPr>
        <w:t>Stasjuk</w:t>
      </w:r>
      <w:proofErr w:type="spellEnd"/>
      <w:r w:rsidRPr="00FA0688">
        <w:rPr>
          <w:sz w:val="28"/>
          <w:szCs w:val="28"/>
        </w:rPr>
        <w:t xml:space="preserve">, I., </w:t>
      </w:r>
      <w:proofErr w:type="spellStart"/>
      <w:r w:rsidRPr="00FA0688">
        <w:rPr>
          <w:sz w:val="28"/>
          <w:szCs w:val="28"/>
        </w:rPr>
        <w:t>Bakhmat</w:t>
      </w:r>
      <w:proofErr w:type="spellEnd"/>
      <w:r w:rsidRPr="00FA0688">
        <w:rPr>
          <w:sz w:val="28"/>
          <w:szCs w:val="28"/>
        </w:rPr>
        <w:t xml:space="preserve">, N., </w:t>
      </w:r>
      <w:proofErr w:type="spellStart"/>
      <w:r w:rsidRPr="00FA0688">
        <w:rPr>
          <w:sz w:val="28"/>
          <w:szCs w:val="28"/>
        </w:rPr>
        <w:t>Iedynak</w:t>
      </w:r>
      <w:proofErr w:type="spellEnd"/>
      <w:r w:rsidRPr="00FA0688">
        <w:rPr>
          <w:sz w:val="28"/>
          <w:szCs w:val="28"/>
        </w:rPr>
        <w:t xml:space="preserve">, G., </w:t>
      </w:r>
      <w:proofErr w:type="spellStart"/>
      <w:r w:rsidRPr="00FA0688">
        <w:rPr>
          <w:sz w:val="28"/>
          <w:szCs w:val="28"/>
        </w:rPr>
        <w:t>Kljus</w:t>
      </w:r>
      <w:proofErr w:type="spellEnd"/>
      <w:r w:rsidRPr="00FA0688">
        <w:rPr>
          <w:sz w:val="28"/>
          <w:szCs w:val="28"/>
        </w:rPr>
        <w:t xml:space="preserve">, O., </w:t>
      </w:r>
      <w:proofErr w:type="spellStart"/>
      <w:r w:rsidRPr="00FA0688">
        <w:rPr>
          <w:sz w:val="28"/>
          <w:szCs w:val="28"/>
        </w:rPr>
        <w:t>Guska</w:t>
      </w:r>
      <w:proofErr w:type="spellEnd"/>
      <w:r w:rsidRPr="00FA0688">
        <w:rPr>
          <w:sz w:val="28"/>
          <w:szCs w:val="28"/>
        </w:rPr>
        <w:t xml:space="preserve">, M., </w:t>
      </w:r>
      <w:proofErr w:type="spellStart"/>
      <w:r w:rsidRPr="00FA0688">
        <w:rPr>
          <w:sz w:val="28"/>
          <w:szCs w:val="28"/>
        </w:rPr>
        <w:t>Dokuchina</w:t>
      </w:r>
      <w:proofErr w:type="spellEnd"/>
      <w:r w:rsidRPr="00FA0688">
        <w:rPr>
          <w:sz w:val="28"/>
          <w:szCs w:val="28"/>
        </w:rPr>
        <w:t xml:space="preserve">, T. </w:t>
      </w:r>
      <w:proofErr w:type="spellStart"/>
      <w:r w:rsidRPr="00FA0688">
        <w:rPr>
          <w:sz w:val="28"/>
          <w:szCs w:val="28"/>
        </w:rPr>
        <w:t>Physiological</w:t>
      </w:r>
      <w:proofErr w:type="spellEnd"/>
      <w:r w:rsidRPr="00FA0688">
        <w:rPr>
          <w:sz w:val="28"/>
          <w:szCs w:val="28"/>
        </w:rPr>
        <w:t xml:space="preserve"> </w:t>
      </w:r>
      <w:proofErr w:type="spellStart"/>
      <w:r w:rsidRPr="00FA0688">
        <w:rPr>
          <w:sz w:val="28"/>
          <w:szCs w:val="28"/>
        </w:rPr>
        <w:t>characteristics</w:t>
      </w:r>
      <w:proofErr w:type="spellEnd"/>
      <w:r w:rsidRPr="00FA0688">
        <w:rPr>
          <w:sz w:val="28"/>
          <w:szCs w:val="28"/>
        </w:rPr>
        <w:t xml:space="preserve"> </w:t>
      </w:r>
      <w:proofErr w:type="spellStart"/>
      <w:r w:rsidRPr="00FA0688">
        <w:rPr>
          <w:sz w:val="28"/>
          <w:szCs w:val="28"/>
        </w:rPr>
        <w:t>and</w:t>
      </w:r>
      <w:proofErr w:type="spellEnd"/>
      <w:r w:rsidRPr="00FA0688">
        <w:rPr>
          <w:sz w:val="28"/>
          <w:szCs w:val="28"/>
        </w:rPr>
        <w:t xml:space="preserve"> </w:t>
      </w:r>
      <w:proofErr w:type="spellStart"/>
      <w:r w:rsidRPr="00FA0688">
        <w:rPr>
          <w:sz w:val="28"/>
          <w:szCs w:val="28"/>
        </w:rPr>
        <w:t>physical</w:t>
      </w:r>
      <w:proofErr w:type="spellEnd"/>
      <w:r w:rsidRPr="00FA0688">
        <w:rPr>
          <w:sz w:val="28"/>
          <w:szCs w:val="28"/>
        </w:rPr>
        <w:t xml:space="preserve"> </w:t>
      </w:r>
      <w:proofErr w:type="spellStart"/>
      <w:r w:rsidRPr="00FA0688">
        <w:rPr>
          <w:sz w:val="28"/>
          <w:szCs w:val="28"/>
        </w:rPr>
        <w:t>fitness</w:t>
      </w:r>
      <w:proofErr w:type="spellEnd"/>
      <w:r w:rsidRPr="00FA0688">
        <w:rPr>
          <w:sz w:val="28"/>
          <w:szCs w:val="28"/>
        </w:rPr>
        <w:t xml:space="preserve"> </w:t>
      </w:r>
      <w:proofErr w:type="spellStart"/>
      <w:r w:rsidRPr="00FA0688">
        <w:rPr>
          <w:sz w:val="28"/>
          <w:szCs w:val="28"/>
        </w:rPr>
        <w:t>of</w:t>
      </w:r>
      <w:proofErr w:type="spellEnd"/>
      <w:r w:rsidRPr="00FA0688">
        <w:rPr>
          <w:sz w:val="28"/>
          <w:szCs w:val="28"/>
        </w:rPr>
        <w:t xml:space="preserve"> </w:t>
      </w:r>
      <w:proofErr w:type="spellStart"/>
      <w:r w:rsidRPr="00FA0688">
        <w:rPr>
          <w:sz w:val="28"/>
          <w:szCs w:val="28"/>
        </w:rPr>
        <w:t>girls</w:t>
      </w:r>
      <w:proofErr w:type="spellEnd"/>
      <w:r w:rsidRPr="00FA0688">
        <w:rPr>
          <w:sz w:val="28"/>
          <w:szCs w:val="28"/>
        </w:rPr>
        <w:t xml:space="preserve"> </w:t>
      </w:r>
      <w:proofErr w:type="spellStart"/>
      <w:r w:rsidRPr="00FA0688">
        <w:rPr>
          <w:sz w:val="28"/>
          <w:szCs w:val="28"/>
        </w:rPr>
        <w:t>at</w:t>
      </w:r>
      <w:proofErr w:type="spellEnd"/>
      <w:r w:rsidRPr="00FA0688">
        <w:rPr>
          <w:sz w:val="28"/>
          <w:szCs w:val="28"/>
        </w:rPr>
        <w:t xml:space="preserve"> </w:t>
      </w:r>
      <w:proofErr w:type="spellStart"/>
      <w:r w:rsidRPr="00FA0688">
        <w:rPr>
          <w:sz w:val="28"/>
          <w:szCs w:val="28"/>
        </w:rPr>
        <w:t>the</w:t>
      </w:r>
      <w:proofErr w:type="spellEnd"/>
      <w:r w:rsidRPr="00FA0688">
        <w:rPr>
          <w:sz w:val="28"/>
          <w:szCs w:val="28"/>
        </w:rPr>
        <w:t xml:space="preserve"> </w:t>
      </w:r>
      <w:proofErr w:type="spellStart"/>
      <w:r w:rsidRPr="00FA0688">
        <w:rPr>
          <w:sz w:val="28"/>
          <w:szCs w:val="28"/>
        </w:rPr>
        <w:t>beginning</w:t>
      </w:r>
      <w:proofErr w:type="spellEnd"/>
      <w:r w:rsidRPr="00FA0688">
        <w:rPr>
          <w:sz w:val="28"/>
          <w:szCs w:val="28"/>
        </w:rPr>
        <w:t xml:space="preserve"> </w:t>
      </w:r>
      <w:proofErr w:type="spellStart"/>
      <w:r w:rsidRPr="00FA0688">
        <w:rPr>
          <w:sz w:val="28"/>
          <w:szCs w:val="28"/>
        </w:rPr>
        <w:t>of</w:t>
      </w:r>
      <w:proofErr w:type="spellEnd"/>
      <w:r w:rsidRPr="00FA0688">
        <w:rPr>
          <w:sz w:val="28"/>
          <w:szCs w:val="28"/>
        </w:rPr>
        <w:t xml:space="preserve"> </w:t>
      </w:r>
      <w:proofErr w:type="spellStart"/>
      <w:r w:rsidRPr="00FA0688">
        <w:rPr>
          <w:sz w:val="28"/>
          <w:szCs w:val="28"/>
        </w:rPr>
        <w:t>classes</w:t>
      </w:r>
      <w:proofErr w:type="spellEnd"/>
      <w:r w:rsidRPr="00FA0688">
        <w:rPr>
          <w:sz w:val="28"/>
          <w:szCs w:val="28"/>
        </w:rPr>
        <w:t xml:space="preserve"> </w:t>
      </w:r>
      <w:proofErr w:type="spellStart"/>
      <w:r w:rsidRPr="00FA0688">
        <w:rPr>
          <w:sz w:val="28"/>
          <w:szCs w:val="28"/>
        </w:rPr>
        <w:t>at</w:t>
      </w:r>
      <w:proofErr w:type="spellEnd"/>
      <w:r w:rsidRPr="00FA0688">
        <w:rPr>
          <w:sz w:val="28"/>
          <w:szCs w:val="28"/>
        </w:rPr>
        <w:t xml:space="preserve"> </w:t>
      </w:r>
      <w:proofErr w:type="spellStart"/>
      <w:r w:rsidRPr="00FA0688">
        <w:rPr>
          <w:sz w:val="28"/>
          <w:szCs w:val="28"/>
        </w:rPr>
        <w:t>the</w:t>
      </w:r>
      <w:proofErr w:type="spellEnd"/>
      <w:r w:rsidRPr="00FA0688">
        <w:rPr>
          <w:sz w:val="28"/>
          <w:szCs w:val="28"/>
        </w:rPr>
        <w:t xml:space="preserve"> </w:t>
      </w:r>
      <w:proofErr w:type="spellStart"/>
      <w:r w:rsidRPr="00FA0688">
        <w:rPr>
          <w:sz w:val="28"/>
          <w:szCs w:val="28"/>
        </w:rPr>
        <w:t>volleyball</w:t>
      </w:r>
      <w:proofErr w:type="spellEnd"/>
      <w:r w:rsidRPr="00FA0688">
        <w:rPr>
          <w:sz w:val="28"/>
          <w:szCs w:val="28"/>
        </w:rPr>
        <w:t xml:space="preserve"> </w:t>
      </w:r>
      <w:proofErr w:type="spellStart"/>
      <w:r w:rsidRPr="00FA0688">
        <w:rPr>
          <w:sz w:val="28"/>
          <w:szCs w:val="28"/>
        </w:rPr>
        <w:t>sports</w:t>
      </w:r>
      <w:proofErr w:type="spellEnd"/>
      <w:r w:rsidRPr="00FA0688">
        <w:rPr>
          <w:sz w:val="28"/>
          <w:szCs w:val="28"/>
        </w:rPr>
        <w:t xml:space="preserve"> </w:t>
      </w:r>
      <w:proofErr w:type="spellStart"/>
      <w:r w:rsidRPr="00FA0688">
        <w:rPr>
          <w:sz w:val="28"/>
          <w:szCs w:val="28"/>
        </w:rPr>
        <w:t>school</w:t>
      </w:r>
      <w:proofErr w:type="spellEnd"/>
      <w:r w:rsidRPr="00FA0688">
        <w:rPr>
          <w:sz w:val="28"/>
          <w:szCs w:val="28"/>
        </w:rPr>
        <w:t xml:space="preserve">. </w:t>
      </w:r>
      <w:proofErr w:type="spellStart"/>
      <w:r w:rsidRPr="00CA09DF">
        <w:rPr>
          <w:i/>
          <w:iCs/>
          <w:sz w:val="28"/>
          <w:szCs w:val="28"/>
        </w:rPr>
        <w:t>Journal</w:t>
      </w:r>
      <w:proofErr w:type="spellEnd"/>
      <w:r w:rsidRPr="00CA09DF">
        <w:rPr>
          <w:i/>
          <w:iCs/>
          <w:sz w:val="28"/>
          <w:szCs w:val="28"/>
        </w:rPr>
        <w:t xml:space="preserve"> </w:t>
      </w:r>
      <w:proofErr w:type="spellStart"/>
      <w:r w:rsidRPr="00CA09DF">
        <w:rPr>
          <w:i/>
          <w:iCs/>
          <w:sz w:val="28"/>
          <w:szCs w:val="28"/>
        </w:rPr>
        <w:t>of</w:t>
      </w:r>
      <w:proofErr w:type="spellEnd"/>
      <w:r w:rsidRPr="00CA09DF">
        <w:rPr>
          <w:i/>
          <w:iCs/>
          <w:sz w:val="28"/>
          <w:szCs w:val="28"/>
        </w:rPr>
        <w:t xml:space="preserve"> </w:t>
      </w:r>
      <w:proofErr w:type="spellStart"/>
      <w:r w:rsidRPr="00CA09DF">
        <w:rPr>
          <w:i/>
          <w:iCs/>
          <w:sz w:val="28"/>
          <w:szCs w:val="28"/>
        </w:rPr>
        <w:t>Physical</w:t>
      </w:r>
      <w:proofErr w:type="spellEnd"/>
      <w:r w:rsidRPr="00CA09DF">
        <w:rPr>
          <w:i/>
          <w:iCs/>
          <w:sz w:val="28"/>
          <w:szCs w:val="28"/>
        </w:rPr>
        <w:t xml:space="preserve"> </w:t>
      </w:r>
      <w:proofErr w:type="spellStart"/>
      <w:r w:rsidRPr="00CA09DF">
        <w:rPr>
          <w:i/>
          <w:iCs/>
          <w:sz w:val="28"/>
          <w:szCs w:val="28"/>
        </w:rPr>
        <w:t>Education</w:t>
      </w:r>
      <w:proofErr w:type="spellEnd"/>
      <w:r w:rsidRPr="00CA09DF">
        <w:rPr>
          <w:i/>
          <w:iCs/>
          <w:sz w:val="28"/>
          <w:szCs w:val="28"/>
        </w:rPr>
        <w:t xml:space="preserve"> </w:t>
      </w:r>
      <w:proofErr w:type="spellStart"/>
      <w:r w:rsidRPr="00CA09DF">
        <w:rPr>
          <w:i/>
          <w:iCs/>
          <w:sz w:val="28"/>
          <w:szCs w:val="28"/>
        </w:rPr>
        <w:t>and</w:t>
      </w:r>
      <w:proofErr w:type="spellEnd"/>
      <w:r w:rsidRPr="00CA09DF">
        <w:rPr>
          <w:i/>
          <w:iCs/>
          <w:sz w:val="28"/>
          <w:szCs w:val="28"/>
        </w:rPr>
        <w:t xml:space="preserve"> </w:t>
      </w:r>
      <w:proofErr w:type="spellStart"/>
      <w:r w:rsidRPr="00CA09DF">
        <w:rPr>
          <w:i/>
          <w:iCs/>
          <w:sz w:val="28"/>
          <w:szCs w:val="28"/>
        </w:rPr>
        <w:t>Sport</w:t>
      </w:r>
      <w:proofErr w:type="spellEnd"/>
      <w:r w:rsidRPr="00CA09DF">
        <w:rPr>
          <w:i/>
          <w:iCs/>
          <w:sz w:val="28"/>
          <w:szCs w:val="28"/>
        </w:rPr>
        <w:t>.</w:t>
      </w:r>
      <w:r w:rsidRPr="00FA0688">
        <w:rPr>
          <w:sz w:val="28"/>
          <w:szCs w:val="28"/>
        </w:rPr>
        <w:t xml:space="preserve"> 2017. </w:t>
      </w:r>
      <w:proofErr w:type="spellStart"/>
      <w:r w:rsidRPr="00FA0688">
        <w:rPr>
          <w:sz w:val="28"/>
          <w:szCs w:val="28"/>
        </w:rPr>
        <w:t>Vol</w:t>
      </w:r>
      <w:proofErr w:type="spellEnd"/>
      <w:r w:rsidRPr="00FA0688">
        <w:rPr>
          <w:sz w:val="28"/>
          <w:szCs w:val="28"/>
        </w:rPr>
        <w:t xml:space="preserve">. 17(4). </w:t>
      </w:r>
      <w:r>
        <w:rPr>
          <w:sz w:val="28"/>
          <w:szCs w:val="28"/>
        </w:rPr>
        <w:t xml:space="preserve">Р. </w:t>
      </w:r>
      <w:r w:rsidRPr="00FA0688">
        <w:rPr>
          <w:sz w:val="28"/>
          <w:szCs w:val="28"/>
        </w:rPr>
        <w:t>2467–2471.</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Lyach</w:t>
      </w:r>
      <w:proofErr w:type="spellEnd"/>
      <w:r w:rsidRPr="00FA0688">
        <w:rPr>
          <w:sz w:val="28"/>
          <w:szCs w:val="28"/>
        </w:rPr>
        <w:t xml:space="preserve"> W., </w:t>
      </w:r>
      <w:proofErr w:type="spellStart"/>
      <w:r w:rsidRPr="00FA0688">
        <w:rPr>
          <w:sz w:val="28"/>
          <w:szCs w:val="28"/>
        </w:rPr>
        <w:t>Die</w:t>
      </w:r>
      <w:proofErr w:type="spellEnd"/>
      <w:r w:rsidRPr="00FA0688">
        <w:rPr>
          <w:sz w:val="28"/>
          <w:szCs w:val="28"/>
        </w:rPr>
        <w:t xml:space="preserve"> </w:t>
      </w:r>
      <w:proofErr w:type="spellStart"/>
      <w:r w:rsidRPr="00FA0688">
        <w:rPr>
          <w:sz w:val="28"/>
          <w:szCs w:val="28"/>
        </w:rPr>
        <w:t>koordinative</w:t>
      </w:r>
      <w:proofErr w:type="spellEnd"/>
      <w:r w:rsidRPr="00FA0688">
        <w:rPr>
          <w:sz w:val="28"/>
          <w:szCs w:val="28"/>
        </w:rPr>
        <w:t xml:space="preserve"> </w:t>
      </w:r>
      <w:proofErr w:type="spellStart"/>
      <w:r w:rsidRPr="00FA0688">
        <w:rPr>
          <w:sz w:val="28"/>
          <w:szCs w:val="28"/>
        </w:rPr>
        <w:t>Vorbereitung</w:t>
      </w:r>
      <w:proofErr w:type="spellEnd"/>
      <w:r w:rsidRPr="00FA0688">
        <w:rPr>
          <w:sz w:val="28"/>
          <w:szCs w:val="28"/>
        </w:rPr>
        <w:t xml:space="preserve"> </w:t>
      </w:r>
      <w:proofErr w:type="spellStart"/>
      <w:r w:rsidRPr="00FA0688">
        <w:rPr>
          <w:sz w:val="28"/>
          <w:szCs w:val="28"/>
        </w:rPr>
        <w:t>des</w:t>
      </w:r>
      <w:proofErr w:type="spellEnd"/>
      <w:r w:rsidRPr="00FA0688">
        <w:rPr>
          <w:sz w:val="28"/>
          <w:szCs w:val="28"/>
        </w:rPr>
        <w:t xml:space="preserve"> </w:t>
      </w:r>
      <w:proofErr w:type="spellStart"/>
      <w:r w:rsidRPr="00FA0688">
        <w:rPr>
          <w:sz w:val="28"/>
          <w:szCs w:val="28"/>
        </w:rPr>
        <w:t>Sportlers</w:t>
      </w:r>
      <w:proofErr w:type="spellEnd"/>
      <w:r w:rsidRPr="00FA0688">
        <w:rPr>
          <w:sz w:val="28"/>
          <w:szCs w:val="28"/>
        </w:rPr>
        <w:t xml:space="preserve"> </w:t>
      </w:r>
      <w:proofErr w:type="spellStart"/>
      <w:r w:rsidRPr="00FA0688">
        <w:rPr>
          <w:sz w:val="28"/>
          <w:szCs w:val="28"/>
        </w:rPr>
        <w:t>in</w:t>
      </w:r>
      <w:proofErr w:type="spellEnd"/>
      <w:r w:rsidRPr="00FA0688">
        <w:rPr>
          <w:sz w:val="28"/>
          <w:szCs w:val="28"/>
        </w:rPr>
        <w:t xml:space="preserve"> </w:t>
      </w:r>
      <w:proofErr w:type="spellStart"/>
      <w:r w:rsidRPr="00FA0688">
        <w:rPr>
          <w:sz w:val="28"/>
          <w:szCs w:val="28"/>
        </w:rPr>
        <w:t>den</w:t>
      </w:r>
      <w:proofErr w:type="spellEnd"/>
      <w:r w:rsidRPr="00FA0688">
        <w:rPr>
          <w:sz w:val="28"/>
          <w:szCs w:val="28"/>
        </w:rPr>
        <w:t xml:space="preserve"> </w:t>
      </w:r>
      <w:proofErr w:type="spellStart"/>
      <w:r w:rsidRPr="00FA0688">
        <w:rPr>
          <w:sz w:val="28"/>
          <w:szCs w:val="28"/>
        </w:rPr>
        <w:t>Sportspielen</w:t>
      </w:r>
      <w:proofErr w:type="spellEnd"/>
      <w:r w:rsidRPr="00FA0688">
        <w:rPr>
          <w:sz w:val="28"/>
          <w:szCs w:val="28"/>
        </w:rPr>
        <w:t xml:space="preserve"> </w:t>
      </w:r>
      <w:proofErr w:type="spellStart"/>
      <w:r w:rsidRPr="00FA0688">
        <w:rPr>
          <w:sz w:val="28"/>
          <w:szCs w:val="28"/>
        </w:rPr>
        <w:t>der</w:t>
      </w:r>
      <w:proofErr w:type="spellEnd"/>
      <w:r w:rsidRPr="00FA0688">
        <w:rPr>
          <w:sz w:val="28"/>
          <w:szCs w:val="28"/>
        </w:rPr>
        <w:t xml:space="preserve"> </w:t>
      </w:r>
      <w:proofErr w:type="spellStart"/>
      <w:r w:rsidRPr="00FA0688">
        <w:rPr>
          <w:sz w:val="28"/>
          <w:szCs w:val="28"/>
        </w:rPr>
        <w:t>Manschaften</w:t>
      </w:r>
      <w:proofErr w:type="spellEnd"/>
      <w:r w:rsidRPr="00FA0688">
        <w:rPr>
          <w:sz w:val="28"/>
          <w:szCs w:val="28"/>
        </w:rPr>
        <w:t xml:space="preserve">. </w:t>
      </w:r>
      <w:proofErr w:type="spellStart"/>
      <w:r w:rsidRPr="00FA0688">
        <w:rPr>
          <w:sz w:val="28"/>
          <w:szCs w:val="28"/>
        </w:rPr>
        <w:t>Scinse</w:t>
      </w:r>
      <w:proofErr w:type="spellEnd"/>
      <w:r w:rsidRPr="00FA0688">
        <w:rPr>
          <w:sz w:val="28"/>
          <w:szCs w:val="28"/>
        </w:rPr>
        <w:t xml:space="preserve"> </w:t>
      </w:r>
      <w:proofErr w:type="spellStart"/>
      <w:r w:rsidRPr="00FA0688">
        <w:rPr>
          <w:sz w:val="28"/>
          <w:szCs w:val="28"/>
        </w:rPr>
        <w:t>in</w:t>
      </w:r>
      <w:proofErr w:type="spellEnd"/>
      <w:r w:rsidRPr="00FA0688">
        <w:rPr>
          <w:sz w:val="28"/>
          <w:szCs w:val="28"/>
        </w:rPr>
        <w:t xml:space="preserve"> </w:t>
      </w:r>
      <w:proofErr w:type="spellStart"/>
      <w:r w:rsidRPr="00FA0688">
        <w:rPr>
          <w:sz w:val="28"/>
          <w:szCs w:val="28"/>
        </w:rPr>
        <w:t>Sports</w:t>
      </w:r>
      <w:proofErr w:type="spellEnd"/>
      <w:r w:rsidRPr="00FA0688">
        <w:rPr>
          <w:sz w:val="28"/>
          <w:szCs w:val="28"/>
        </w:rPr>
        <w:t xml:space="preserve"> </w:t>
      </w:r>
      <w:proofErr w:type="spellStart"/>
      <w:r w:rsidRPr="00FA0688">
        <w:rPr>
          <w:sz w:val="28"/>
          <w:szCs w:val="28"/>
        </w:rPr>
        <w:t>Team</w:t>
      </w:r>
      <w:proofErr w:type="spellEnd"/>
      <w:r w:rsidRPr="00FA0688">
        <w:rPr>
          <w:sz w:val="28"/>
          <w:szCs w:val="28"/>
        </w:rPr>
        <w:t xml:space="preserve"> </w:t>
      </w:r>
      <w:proofErr w:type="spellStart"/>
      <w:r w:rsidRPr="00FA0688">
        <w:rPr>
          <w:sz w:val="28"/>
          <w:szCs w:val="28"/>
        </w:rPr>
        <w:t>Games</w:t>
      </w:r>
      <w:proofErr w:type="spellEnd"/>
      <w:r w:rsidRPr="00FA0688">
        <w:rPr>
          <w:sz w:val="28"/>
          <w:szCs w:val="28"/>
        </w:rPr>
        <w:t xml:space="preserve">. </w:t>
      </w:r>
      <w:proofErr w:type="spellStart"/>
      <w:r w:rsidRPr="00FA0688">
        <w:rPr>
          <w:sz w:val="28"/>
          <w:szCs w:val="28"/>
        </w:rPr>
        <w:t>Ed</w:t>
      </w:r>
      <w:proofErr w:type="spellEnd"/>
      <w:r w:rsidRPr="00FA0688">
        <w:rPr>
          <w:sz w:val="28"/>
          <w:szCs w:val="28"/>
        </w:rPr>
        <w:t xml:space="preserve">. I. </w:t>
      </w:r>
      <w:proofErr w:type="spellStart"/>
      <w:r w:rsidRPr="00FA0688">
        <w:rPr>
          <w:sz w:val="28"/>
          <w:szCs w:val="28"/>
        </w:rPr>
        <w:t>Bergier</w:t>
      </w:r>
      <w:proofErr w:type="spellEnd"/>
      <w:r w:rsidRPr="00FA0688">
        <w:rPr>
          <w:sz w:val="28"/>
          <w:szCs w:val="28"/>
        </w:rPr>
        <w:t xml:space="preserve">. </w:t>
      </w:r>
      <w:proofErr w:type="spellStart"/>
      <w:r w:rsidRPr="00FA0688">
        <w:rPr>
          <w:sz w:val="28"/>
          <w:szCs w:val="28"/>
        </w:rPr>
        <w:t>Instytut</w:t>
      </w:r>
      <w:proofErr w:type="spellEnd"/>
      <w:r w:rsidRPr="00FA0688">
        <w:rPr>
          <w:sz w:val="28"/>
          <w:szCs w:val="28"/>
        </w:rPr>
        <w:t xml:space="preserve"> </w:t>
      </w:r>
      <w:proofErr w:type="spellStart"/>
      <w:r w:rsidRPr="00FA0688">
        <w:rPr>
          <w:sz w:val="28"/>
          <w:szCs w:val="28"/>
        </w:rPr>
        <w:t>Wych</w:t>
      </w:r>
      <w:proofErr w:type="spellEnd"/>
      <w:r w:rsidRPr="00FA0688">
        <w:rPr>
          <w:sz w:val="28"/>
          <w:szCs w:val="28"/>
        </w:rPr>
        <w:t xml:space="preserve">. </w:t>
      </w:r>
      <w:proofErr w:type="spellStart"/>
      <w:r w:rsidRPr="00FA0688">
        <w:rPr>
          <w:sz w:val="28"/>
          <w:szCs w:val="28"/>
        </w:rPr>
        <w:t>Fiz</w:t>
      </w:r>
      <w:proofErr w:type="spellEnd"/>
      <w:r w:rsidRPr="00FA0688">
        <w:rPr>
          <w:sz w:val="28"/>
          <w:szCs w:val="28"/>
        </w:rPr>
        <w:t xml:space="preserve">. </w:t>
      </w:r>
      <w:r w:rsidRPr="00215590">
        <w:rPr>
          <w:i/>
          <w:iCs/>
          <w:sz w:val="28"/>
          <w:szCs w:val="28"/>
        </w:rPr>
        <w:t xml:space="preserve">I </w:t>
      </w:r>
      <w:proofErr w:type="spellStart"/>
      <w:r w:rsidRPr="00215590">
        <w:rPr>
          <w:i/>
          <w:iCs/>
          <w:sz w:val="28"/>
          <w:szCs w:val="28"/>
        </w:rPr>
        <w:t>Sportu</w:t>
      </w:r>
      <w:proofErr w:type="spellEnd"/>
      <w:r w:rsidRPr="00FA0688">
        <w:rPr>
          <w:sz w:val="28"/>
          <w:szCs w:val="28"/>
        </w:rPr>
        <w:t xml:space="preserve">. </w:t>
      </w:r>
      <w:proofErr w:type="spellStart"/>
      <w:r w:rsidRPr="00215590">
        <w:rPr>
          <w:i/>
          <w:iCs/>
          <w:sz w:val="28"/>
          <w:szCs w:val="28"/>
        </w:rPr>
        <w:t>Biala</w:t>
      </w:r>
      <w:proofErr w:type="spellEnd"/>
      <w:r w:rsidRPr="00215590">
        <w:rPr>
          <w:i/>
          <w:iCs/>
          <w:sz w:val="28"/>
          <w:szCs w:val="28"/>
        </w:rPr>
        <w:t xml:space="preserve"> </w:t>
      </w:r>
      <w:proofErr w:type="spellStart"/>
      <w:r w:rsidRPr="00215590">
        <w:rPr>
          <w:i/>
          <w:iCs/>
          <w:sz w:val="28"/>
          <w:szCs w:val="28"/>
        </w:rPr>
        <w:t>Podlaska</w:t>
      </w:r>
      <w:proofErr w:type="spellEnd"/>
      <w:r w:rsidRPr="00FA0688">
        <w:rPr>
          <w:sz w:val="28"/>
          <w:szCs w:val="28"/>
        </w:rPr>
        <w:t xml:space="preserve">. 1995. </w:t>
      </w:r>
      <w:r>
        <w:rPr>
          <w:sz w:val="28"/>
          <w:szCs w:val="28"/>
        </w:rPr>
        <w:t>Р</w:t>
      </w:r>
      <w:r w:rsidRPr="00FA0688">
        <w:rPr>
          <w:sz w:val="28"/>
          <w:szCs w:val="28"/>
        </w:rPr>
        <w:t>. 140</w:t>
      </w:r>
      <w:r w:rsidRPr="00215590">
        <w:rPr>
          <w:sz w:val="28"/>
          <w:szCs w:val="28"/>
        </w:rPr>
        <w:t>‒</w:t>
      </w:r>
      <w:r w:rsidRPr="00FA0688">
        <w:rPr>
          <w:sz w:val="28"/>
          <w:szCs w:val="28"/>
        </w:rPr>
        <w:t>154.</w:t>
      </w:r>
    </w:p>
    <w:p w:rsidR="00B0046C"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Stown</w:t>
      </w:r>
      <w:proofErr w:type="spellEnd"/>
      <w:r w:rsidRPr="00FA0688">
        <w:rPr>
          <w:sz w:val="28"/>
          <w:szCs w:val="28"/>
        </w:rPr>
        <w:t xml:space="preserve"> K. </w:t>
      </w:r>
      <w:proofErr w:type="spellStart"/>
      <w:r w:rsidRPr="00FA0688">
        <w:rPr>
          <w:sz w:val="28"/>
          <w:szCs w:val="28"/>
        </w:rPr>
        <w:t>The</w:t>
      </w:r>
      <w:proofErr w:type="spellEnd"/>
      <w:r w:rsidRPr="00FA0688">
        <w:rPr>
          <w:sz w:val="28"/>
          <w:szCs w:val="28"/>
        </w:rPr>
        <w:t xml:space="preserve"> </w:t>
      </w:r>
      <w:proofErr w:type="spellStart"/>
      <w:r w:rsidRPr="00FA0688">
        <w:rPr>
          <w:sz w:val="28"/>
          <w:szCs w:val="28"/>
        </w:rPr>
        <w:t>handbook</w:t>
      </w:r>
      <w:proofErr w:type="spellEnd"/>
      <w:r w:rsidRPr="00FA0688">
        <w:rPr>
          <w:sz w:val="28"/>
          <w:szCs w:val="28"/>
        </w:rPr>
        <w:t xml:space="preserve"> </w:t>
      </w:r>
      <w:proofErr w:type="spellStart"/>
      <w:r w:rsidRPr="00FA0688">
        <w:rPr>
          <w:sz w:val="28"/>
          <w:szCs w:val="28"/>
        </w:rPr>
        <w:t>of</w:t>
      </w:r>
      <w:proofErr w:type="spellEnd"/>
      <w:r w:rsidRPr="00FA0688">
        <w:rPr>
          <w:sz w:val="28"/>
          <w:szCs w:val="28"/>
        </w:rPr>
        <w:t xml:space="preserve"> </w:t>
      </w:r>
      <w:proofErr w:type="spellStart"/>
      <w:r w:rsidRPr="00FA0688">
        <w:rPr>
          <w:sz w:val="28"/>
          <w:szCs w:val="28"/>
        </w:rPr>
        <w:t>training</w:t>
      </w:r>
      <w:proofErr w:type="spellEnd"/>
      <w:r w:rsidRPr="00FA0688">
        <w:rPr>
          <w:sz w:val="28"/>
          <w:szCs w:val="28"/>
        </w:rPr>
        <w:t xml:space="preserve">. </w:t>
      </w:r>
      <w:proofErr w:type="spellStart"/>
      <w:r w:rsidRPr="00FA0688">
        <w:rPr>
          <w:sz w:val="28"/>
          <w:szCs w:val="28"/>
        </w:rPr>
        <w:t>London</w:t>
      </w:r>
      <w:proofErr w:type="spellEnd"/>
      <w:r w:rsidRPr="00FA0688">
        <w:rPr>
          <w:sz w:val="28"/>
          <w:szCs w:val="28"/>
        </w:rPr>
        <w:t xml:space="preserve">. 1989. P. 266. </w:t>
      </w:r>
    </w:p>
    <w:p w:rsidR="00B0046C" w:rsidRPr="00FA0688" w:rsidRDefault="00B0046C" w:rsidP="0049340E">
      <w:pPr>
        <w:pStyle w:val="a3"/>
        <w:numPr>
          <w:ilvl w:val="0"/>
          <w:numId w:val="1"/>
        </w:numPr>
        <w:tabs>
          <w:tab w:val="left" w:pos="993"/>
        </w:tabs>
        <w:spacing w:line="360" w:lineRule="auto"/>
        <w:ind w:firstLine="709"/>
        <w:jc w:val="both"/>
        <w:rPr>
          <w:sz w:val="28"/>
          <w:szCs w:val="28"/>
        </w:rPr>
      </w:pPr>
      <w:proofErr w:type="spellStart"/>
      <w:r w:rsidRPr="00FA0688">
        <w:rPr>
          <w:sz w:val="28"/>
          <w:szCs w:val="28"/>
        </w:rPr>
        <w:t>Taylor</w:t>
      </w:r>
      <w:proofErr w:type="spellEnd"/>
      <w:r w:rsidRPr="00FA0688">
        <w:rPr>
          <w:sz w:val="28"/>
          <w:szCs w:val="28"/>
        </w:rPr>
        <w:t xml:space="preserve"> D. </w:t>
      </w:r>
      <w:proofErr w:type="spellStart"/>
      <w:r w:rsidRPr="00FA0688">
        <w:rPr>
          <w:sz w:val="28"/>
          <w:szCs w:val="28"/>
        </w:rPr>
        <w:t>Training</w:t>
      </w:r>
      <w:proofErr w:type="spellEnd"/>
      <w:r w:rsidRPr="00FA0688">
        <w:rPr>
          <w:sz w:val="28"/>
          <w:szCs w:val="28"/>
        </w:rPr>
        <w:t xml:space="preserve"> </w:t>
      </w:r>
      <w:proofErr w:type="spellStart"/>
      <w:r w:rsidRPr="00FA0688">
        <w:rPr>
          <w:sz w:val="28"/>
          <w:szCs w:val="28"/>
        </w:rPr>
        <w:t>of</w:t>
      </w:r>
      <w:proofErr w:type="spellEnd"/>
      <w:r w:rsidRPr="00FA0688">
        <w:rPr>
          <w:sz w:val="28"/>
          <w:szCs w:val="28"/>
        </w:rPr>
        <w:t xml:space="preserve"> </w:t>
      </w:r>
      <w:proofErr w:type="spellStart"/>
      <w:r w:rsidRPr="00FA0688">
        <w:rPr>
          <w:sz w:val="28"/>
          <w:szCs w:val="28"/>
        </w:rPr>
        <w:t>volleyball</w:t>
      </w:r>
      <w:proofErr w:type="spellEnd"/>
      <w:r w:rsidRPr="00FA0688">
        <w:rPr>
          <w:sz w:val="28"/>
          <w:szCs w:val="28"/>
        </w:rPr>
        <w:t xml:space="preserve">. </w:t>
      </w:r>
      <w:proofErr w:type="spellStart"/>
      <w:r w:rsidRPr="00215590">
        <w:rPr>
          <w:i/>
          <w:iCs/>
          <w:sz w:val="28"/>
          <w:szCs w:val="28"/>
        </w:rPr>
        <w:t>Journal</w:t>
      </w:r>
      <w:proofErr w:type="spellEnd"/>
      <w:r w:rsidRPr="00215590">
        <w:rPr>
          <w:i/>
          <w:iCs/>
          <w:sz w:val="28"/>
          <w:szCs w:val="28"/>
        </w:rPr>
        <w:t xml:space="preserve"> </w:t>
      </w:r>
      <w:proofErr w:type="spellStart"/>
      <w:r w:rsidRPr="00215590">
        <w:rPr>
          <w:i/>
          <w:iCs/>
          <w:sz w:val="28"/>
          <w:szCs w:val="28"/>
        </w:rPr>
        <w:t>of</w:t>
      </w:r>
      <w:proofErr w:type="spellEnd"/>
      <w:r w:rsidRPr="00215590">
        <w:rPr>
          <w:i/>
          <w:iCs/>
          <w:sz w:val="28"/>
          <w:szCs w:val="28"/>
        </w:rPr>
        <w:t xml:space="preserve"> </w:t>
      </w:r>
      <w:proofErr w:type="spellStart"/>
      <w:r w:rsidRPr="00215590">
        <w:rPr>
          <w:i/>
          <w:iCs/>
          <w:sz w:val="28"/>
          <w:szCs w:val="28"/>
        </w:rPr>
        <w:t>athletic</w:t>
      </w:r>
      <w:proofErr w:type="spellEnd"/>
      <w:r w:rsidRPr="00215590">
        <w:rPr>
          <w:i/>
          <w:iCs/>
          <w:sz w:val="28"/>
          <w:szCs w:val="28"/>
        </w:rPr>
        <w:t>.</w:t>
      </w:r>
      <w:r w:rsidRPr="00FA0688">
        <w:rPr>
          <w:sz w:val="28"/>
          <w:szCs w:val="28"/>
        </w:rPr>
        <w:t xml:space="preserve"> N. Y. 1998. P. 22</w:t>
      </w:r>
      <w:r w:rsidRPr="00215590">
        <w:rPr>
          <w:sz w:val="28"/>
          <w:szCs w:val="28"/>
        </w:rPr>
        <w:t>‒</w:t>
      </w:r>
      <w:r w:rsidRPr="00FA0688">
        <w:rPr>
          <w:sz w:val="28"/>
          <w:szCs w:val="28"/>
        </w:rPr>
        <w:t>24.</w:t>
      </w:r>
    </w:p>
    <w:p w:rsidR="00CF4641" w:rsidRPr="001F5082" w:rsidRDefault="00CF4641" w:rsidP="0049340E">
      <w:pPr>
        <w:pStyle w:val="a3"/>
        <w:tabs>
          <w:tab w:val="left" w:pos="993"/>
        </w:tabs>
        <w:spacing w:line="360" w:lineRule="auto"/>
        <w:ind w:firstLine="709"/>
        <w:jc w:val="both"/>
        <w:rPr>
          <w:sz w:val="28"/>
          <w:szCs w:val="28"/>
        </w:rPr>
      </w:pPr>
    </w:p>
    <w:p w:rsidR="00CF4641" w:rsidRPr="00CF4641" w:rsidRDefault="00CF4641" w:rsidP="00BF4A77">
      <w:pPr>
        <w:pStyle w:val="a3"/>
        <w:spacing w:line="360" w:lineRule="auto"/>
        <w:ind w:firstLine="709"/>
        <w:jc w:val="both"/>
      </w:pPr>
    </w:p>
    <w:sectPr w:rsidR="00CF4641" w:rsidRPr="00CF4641" w:rsidSect="00263EA5">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D70D9" w:rsidRDefault="00FD70D9" w:rsidP="00263EA5">
      <w:r>
        <w:separator/>
      </w:r>
    </w:p>
  </w:endnote>
  <w:endnote w:type="continuationSeparator" w:id="0">
    <w:p w:rsidR="00FD70D9" w:rsidRDefault="00FD70D9" w:rsidP="00263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D70D9" w:rsidRDefault="00FD70D9" w:rsidP="00263EA5">
      <w:r>
        <w:separator/>
      </w:r>
    </w:p>
  </w:footnote>
  <w:footnote w:type="continuationSeparator" w:id="0">
    <w:p w:rsidR="00FD70D9" w:rsidRDefault="00FD70D9" w:rsidP="00263E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36386122"/>
      <w:docPartObj>
        <w:docPartGallery w:val="Page Numbers (Top of Page)"/>
        <w:docPartUnique/>
      </w:docPartObj>
    </w:sdtPr>
    <w:sdtEndPr>
      <w:rPr>
        <w:sz w:val="28"/>
        <w:szCs w:val="28"/>
      </w:rPr>
    </w:sdtEndPr>
    <w:sdtContent>
      <w:p w:rsidR="00676C1C" w:rsidRPr="00263EA5" w:rsidRDefault="00676C1C">
        <w:pPr>
          <w:pStyle w:val="a5"/>
          <w:jc w:val="right"/>
          <w:rPr>
            <w:sz w:val="28"/>
            <w:szCs w:val="28"/>
          </w:rPr>
        </w:pPr>
        <w:r w:rsidRPr="00263EA5">
          <w:rPr>
            <w:sz w:val="28"/>
            <w:szCs w:val="28"/>
          </w:rPr>
          <w:fldChar w:fldCharType="begin"/>
        </w:r>
        <w:r w:rsidRPr="00263EA5">
          <w:rPr>
            <w:sz w:val="28"/>
            <w:szCs w:val="28"/>
          </w:rPr>
          <w:instrText>PAGE   \* MERGEFORMAT</w:instrText>
        </w:r>
        <w:r w:rsidRPr="00263EA5">
          <w:rPr>
            <w:sz w:val="28"/>
            <w:szCs w:val="28"/>
          </w:rPr>
          <w:fldChar w:fldCharType="separate"/>
        </w:r>
        <w:r w:rsidRPr="00263EA5">
          <w:rPr>
            <w:sz w:val="28"/>
            <w:szCs w:val="28"/>
          </w:rPr>
          <w:t>2</w:t>
        </w:r>
        <w:r w:rsidRPr="00263EA5">
          <w:rPr>
            <w:sz w:val="28"/>
            <w:szCs w:val="28"/>
          </w:rPr>
          <w:fldChar w:fldCharType="end"/>
        </w:r>
      </w:p>
    </w:sdtContent>
  </w:sdt>
  <w:p w:rsidR="00676C1C" w:rsidRDefault="00676C1C">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4E0170"/>
    <w:multiLevelType w:val="multilevel"/>
    <w:tmpl w:val="4AC01D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E63"/>
    <w:rsid w:val="00263EA5"/>
    <w:rsid w:val="0049340E"/>
    <w:rsid w:val="004E5C7B"/>
    <w:rsid w:val="006518F2"/>
    <w:rsid w:val="00676C1C"/>
    <w:rsid w:val="00724A24"/>
    <w:rsid w:val="007A49DB"/>
    <w:rsid w:val="008333A3"/>
    <w:rsid w:val="008F5CA1"/>
    <w:rsid w:val="0092512E"/>
    <w:rsid w:val="00944180"/>
    <w:rsid w:val="00A1553B"/>
    <w:rsid w:val="00AD72F1"/>
    <w:rsid w:val="00B0046C"/>
    <w:rsid w:val="00B578AA"/>
    <w:rsid w:val="00BF4A77"/>
    <w:rsid w:val="00CF4641"/>
    <w:rsid w:val="00D86E63"/>
    <w:rsid w:val="00FD70D9"/>
    <w:rsid w:val="00FE42B6"/>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30864"/>
  <w15:chartTrackingRefBased/>
  <w15:docId w15:val="{3B267136-262B-4848-93B9-726B594902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86E6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86E63"/>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D86E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263EA5"/>
    <w:pPr>
      <w:tabs>
        <w:tab w:val="center" w:pos="4677"/>
        <w:tab w:val="right" w:pos="9355"/>
      </w:tabs>
    </w:pPr>
  </w:style>
  <w:style w:type="character" w:customStyle="1" w:styleId="a6">
    <w:name w:val="Верхній колонтитул Знак"/>
    <w:basedOn w:val="a0"/>
    <w:link w:val="a5"/>
    <w:uiPriority w:val="99"/>
    <w:rsid w:val="00263EA5"/>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263EA5"/>
    <w:pPr>
      <w:tabs>
        <w:tab w:val="center" w:pos="4677"/>
        <w:tab w:val="right" w:pos="9355"/>
      </w:tabs>
    </w:pPr>
  </w:style>
  <w:style w:type="character" w:customStyle="1" w:styleId="a8">
    <w:name w:val="Нижній колонтитул Знак"/>
    <w:basedOn w:val="a0"/>
    <w:link w:val="a7"/>
    <w:uiPriority w:val="99"/>
    <w:rsid w:val="00263EA5"/>
    <w:rPr>
      <w:rFonts w:ascii="Times New Roman" w:eastAsia="Times New Roman" w:hAnsi="Times New Roman" w:cs="Times New Roman"/>
      <w:sz w:val="20"/>
      <w:szCs w:val="20"/>
      <w:lang w:val="uk-UA" w:eastAsia="ru-RU"/>
    </w:rPr>
  </w:style>
  <w:style w:type="character" w:customStyle="1" w:styleId="a9">
    <w:name w:val="Другое_"/>
    <w:basedOn w:val="a0"/>
    <w:link w:val="aa"/>
    <w:rsid w:val="00FE42B6"/>
    <w:rPr>
      <w:rFonts w:ascii="Times New Roman" w:eastAsia="Times New Roman" w:hAnsi="Times New Roman" w:cs="Times New Roman"/>
      <w:sz w:val="28"/>
      <w:szCs w:val="28"/>
    </w:rPr>
  </w:style>
  <w:style w:type="paragraph" w:customStyle="1" w:styleId="aa">
    <w:name w:val="Другое"/>
    <w:basedOn w:val="a"/>
    <w:link w:val="a9"/>
    <w:rsid w:val="00FE42B6"/>
    <w:pPr>
      <w:widowControl w:val="0"/>
      <w:spacing w:line="360" w:lineRule="auto"/>
      <w:ind w:firstLine="400"/>
    </w:pPr>
    <w:rPr>
      <w:sz w:val="28"/>
      <w:szCs w:val="28"/>
      <w:lang w:eastAsia="en-US"/>
    </w:rPr>
  </w:style>
  <w:style w:type="paragraph" w:styleId="ab">
    <w:name w:val="Normal (Web)"/>
    <w:basedOn w:val="a"/>
    <w:uiPriority w:val="99"/>
    <w:semiHidden/>
    <w:unhideWhenUsed/>
    <w:rsid w:val="0092512E"/>
    <w:pPr>
      <w:spacing w:before="100" w:beforeAutospacing="1" w:after="100" w:afterAutospacing="1"/>
    </w:pPr>
    <w:rPr>
      <w:sz w:val="24"/>
      <w:szCs w:val="24"/>
      <w:lang/>
    </w:rPr>
  </w:style>
  <w:style w:type="character" w:styleId="ac">
    <w:name w:val="Strong"/>
    <w:basedOn w:val="a0"/>
    <w:uiPriority w:val="22"/>
    <w:qFormat/>
    <w:rsid w:val="0092512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89990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Аркуш1!$B$2:$B$7</c:f>
              <c:numCache>
                <c:formatCode>General</c:formatCode>
                <c:ptCount val="6"/>
                <c:pt idx="0">
                  <c:v>2.16</c:v>
                </c:pt>
                <c:pt idx="1">
                  <c:v>31</c:v>
                </c:pt>
                <c:pt idx="2">
                  <c:v>4.9000000000000004</c:v>
                </c:pt>
                <c:pt idx="3">
                  <c:v>8.9</c:v>
                </c:pt>
                <c:pt idx="4">
                  <c:v>5</c:v>
                </c:pt>
                <c:pt idx="5">
                  <c:v>8.6999999999999993</c:v>
                </c:pt>
              </c:numCache>
            </c:numRef>
          </c:val>
          <c:extLst>
            <c:ext xmlns:c16="http://schemas.microsoft.com/office/drawing/2014/chart" uri="{C3380CC4-5D6E-409C-BE32-E72D297353CC}">
              <c16:uniqueId val="{00000000-5A9C-43D2-BB47-BEC12624A1B4}"/>
            </c:ext>
          </c:extLst>
        </c:ser>
        <c:ser>
          <c:idx val="1"/>
          <c:order val="1"/>
          <c:tx>
            <c:strRef>
              <c:f>Аркуш1!$C$1</c:f>
              <c:strCache>
                <c:ptCount val="1"/>
                <c:pt idx="0">
                  <c:v>ЕГ</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Аркуш1!$C$2:$C$7</c:f>
              <c:numCache>
                <c:formatCode>General</c:formatCode>
                <c:ptCount val="6"/>
                <c:pt idx="0">
                  <c:v>2.17</c:v>
                </c:pt>
                <c:pt idx="1">
                  <c:v>30</c:v>
                </c:pt>
                <c:pt idx="2">
                  <c:v>4.8</c:v>
                </c:pt>
                <c:pt idx="3">
                  <c:v>8.8000000000000007</c:v>
                </c:pt>
                <c:pt idx="4">
                  <c:v>5</c:v>
                </c:pt>
                <c:pt idx="5">
                  <c:v>8.5</c:v>
                </c:pt>
              </c:numCache>
            </c:numRef>
          </c:val>
          <c:extLst>
            <c:ext xmlns:c16="http://schemas.microsoft.com/office/drawing/2014/chart" uri="{C3380CC4-5D6E-409C-BE32-E72D297353CC}">
              <c16:uniqueId val="{00000001-5A9C-43D2-BB47-BEC12624A1B4}"/>
            </c:ext>
          </c:extLst>
        </c:ser>
        <c:dLbls>
          <c:showLegendKey val="0"/>
          <c:showVal val="0"/>
          <c:showCatName val="0"/>
          <c:showSerName val="0"/>
          <c:showPercent val="0"/>
          <c:showBubbleSize val="0"/>
        </c:dLbls>
        <c:gapWidth val="65"/>
        <c:shape val="box"/>
        <c:axId val="1727162160"/>
        <c:axId val="2132100048"/>
        <c:axId val="0"/>
      </c:bar3DChart>
      <c:catAx>
        <c:axId val="17271621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LID4096"/>
          </a:p>
        </c:txPr>
        <c:crossAx val="2132100048"/>
        <c:crosses val="autoZero"/>
        <c:auto val="1"/>
        <c:lblAlgn val="ctr"/>
        <c:lblOffset val="100"/>
        <c:noMultiLvlLbl val="0"/>
      </c:catAx>
      <c:valAx>
        <c:axId val="213210004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7271621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Аркуш1!$B$2:$B$7</c:f>
              <c:numCache>
                <c:formatCode>General</c:formatCode>
                <c:ptCount val="6"/>
                <c:pt idx="0">
                  <c:v>2.16</c:v>
                </c:pt>
                <c:pt idx="1">
                  <c:v>31</c:v>
                </c:pt>
                <c:pt idx="2">
                  <c:v>4.9000000000000004</c:v>
                </c:pt>
                <c:pt idx="3">
                  <c:v>8.9</c:v>
                </c:pt>
                <c:pt idx="4">
                  <c:v>5</c:v>
                </c:pt>
                <c:pt idx="5">
                  <c:v>8.6999999999999993</c:v>
                </c:pt>
              </c:numCache>
            </c:numRef>
          </c:val>
          <c:extLst>
            <c:ext xmlns:c16="http://schemas.microsoft.com/office/drawing/2014/chart" uri="{C3380CC4-5D6E-409C-BE32-E72D297353CC}">
              <c16:uniqueId val="{00000000-BE6C-449A-8E34-B4491AD804F3}"/>
            </c:ext>
          </c:extLst>
        </c:ser>
        <c:ser>
          <c:idx val="1"/>
          <c:order val="1"/>
          <c:tx>
            <c:strRef>
              <c:f>Аркуш1!$C$1</c:f>
              <c:strCache>
                <c:ptCount val="1"/>
                <c:pt idx="0">
                  <c:v>Після</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Аркуш1!$C$2:$C$7</c:f>
              <c:numCache>
                <c:formatCode>General</c:formatCode>
                <c:ptCount val="6"/>
                <c:pt idx="0">
                  <c:v>2.2000000000000002</c:v>
                </c:pt>
                <c:pt idx="1">
                  <c:v>32</c:v>
                </c:pt>
                <c:pt idx="2">
                  <c:v>4.7</c:v>
                </c:pt>
                <c:pt idx="3">
                  <c:v>8.6999999999999993</c:v>
                </c:pt>
                <c:pt idx="4">
                  <c:v>5.5</c:v>
                </c:pt>
                <c:pt idx="5">
                  <c:v>8.9</c:v>
                </c:pt>
              </c:numCache>
            </c:numRef>
          </c:val>
          <c:extLst>
            <c:ext xmlns:c16="http://schemas.microsoft.com/office/drawing/2014/chart" uri="{C3380CC4-5D6E-409C-BE32-E72D297353CC}">
              <c16:uniqueId val="{00000001-BE6C-449A-8E34-B4491AD804F3}"/>
            </c:ext>
          </c:extLst>
        </c:ser>
        <c:dLbls>
          <c:showLegendKey val="0"/>
          <c:showVal val="0"/>
          <c:showCatName val="0"/>
          <c:showSerName val="0"/>
          <c:showPercent val="0"/>
          <c:showBubbleSize val="0"/>
        </c:dLbls>
        <c:gapWidth val="65"/>
        <c:shape val="box"/>
        <c:axId val="1727176144"/>
        <c:axId val="1635342880"/>
        <c:axId val="0"/>
      </c:bar3DChart>
      <c:catAx>
        <c:axId val="17271761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LID4096"/>
          </a:p>
        </c:txPr>
        <c:crossAx val="1635342880"/>
        <c:crosses val="autoZero"/>
        <c:auto val="1"/>
        <c:lblAlgn val="ctr"/>
        <c:lblOffset val="100"/>
        <c:noMultiLvlLbl val="0"/>
      </c:catAx>
      <c:valAx>
        <c:axId val="163534288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72717614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Аркуш1!$B$2:$B$7</c:f>
              <c:numCache>
                <c:formatCode>General</c:formatCode>
                <c:ptCount val="6"/>
                <c:pt idx="0">
                  <c:v>2.17</c:v>
                </c:pt>
                <c:pt idx="1">
                  <c:v>30</c:v>
                </c:pt>
                <c:pt idx="2">
                  <c:v>4.8</c:v>
                </c:pt>
                <c:pt idx="3">
                  <c:v>8.8000000000000007</c:v>
                </c:pt>
                <c:pt idx="4">
                  <c:v>5</c:v>
                </c:pt>
                <c:pt idx="5">
                  <c:v>8.5</c:v>
                </c:pt>
              </c:numCache>
            </c:numRef>
          </c:val>
          <c:extLst>
            <c:ext xmlns:c16="http://schemas.microsoft.com/office/drawing/2014/chart" uri="{C3380CC4-5D6E-409C-BE32-E72D297353CC}">
              <c16:uniqueId val="{00000000-CE25-4D85-8E3D-2F4B7C362914}"/>
            </c:ext>
          </c:extLst>
        </c:ser>
        <c:ser>
          <c:idx val="1"/>
          <c:order val="1"/>
          <c:tx>
            <c:strRef>
              <c:f>Аркуш1!$C$1</c:f>
              <c:strCache>
                <c:ptCount val="1"/>
                <c:pt idx="0">
                  <c:v>Після</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Аркуш1!$C$2:$C$7</c:f>
              <c:numCache>
                <c:formatCode>General</c:formatCode>
                <c:ptCount val="6"/>
                <c:pt idx="0">
                  <c:v>2.2599999999999998</c:v>
                </c:pt>
                <c:pt idx="1">
                  <c:v>38</c:v>
                </c:pt>
                <c:pt idx="2">
                  <c:v>4.5999999999999996</c:v>
                </c:pt>
                <c:pt idx="3">
                  <c:v>8.5</c:v>
                </c:pt>
                <c:pt idx="4">
                  <c:v>6</c:v>
                </c:pt>
                <c:pt idx="5">
                  <c:v>10.3</c:v>
                </c:pt>
              </c:numCache>
            </c:numRef>
          </c:val>
          <c:extLst>
            <c:ext xmlns:c16="http://schemas.microsoft.com/office/drawing/2014/chart" uri="{C3380CC4-5D6E-409C-BE32-E72D297353CC}">
              <c16:uniqueId val="{00000001-CE25-4D85-8E3D-2F4B7C362914}"/>
            </c:ext>
          </c:extLst>
        </c:ser>
        <c:dLbls>
          <c:showLegendKey val="0"/>
          <c:showVal val="0"/>
          <c:showCatName val="0"/>
          <c:showSerName val="0"/>
          <c:showPercent val="0"/>
          <c:showBubbleSize val="0"/>
        </c:dLbls>
        <c:gapWidth val="65"/>
        <c:shape val="box"/>
        <c:axId val="162868736"/>
        <c:axId val="2129095360"/>
        <c:axId val="0"/>
      </c:bar3DChart>
      <c:catAx>
        <c:axId val="1628687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LID4096"/>
          </a:p>
        </c:txPr>
        <c:crossAx val="2129095360"/>
        <c:crosses val="autoZero"/>
        <c:auto val="1"/>
        <c:lblAlgn val="ctr"/>
        <c:lblOffset val="100"/>
        <c:noMultiLvlLbl val="0"/>
      </c:catAx>
      <c:valAx>
        <c:axId val="212909536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628687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Аркуш1!$B$2:$B$7</c:f>
              <c:numCache>
                <c:formatCode>0%</c:formatCode>
                <c:ptCount val="6"/>
                <c:pt idx="0">
                  <c:v>0.02</c:v>
                </c:pt>
                <c:pt idx="1">
                  <c:v>0.03</c:v>
                </c:pt>
                <c:pt idx="2">
                  <c:v>0.04</c:v>
                </c:pt>
                <c:pt idx="3">
                  <c:v>0.02</c:v>
                </c:pt>
                <c:pt idx="4">
                  <c:v>0.1</c:v>
                </c:pt>
                <c:pt idx="5">
                  <c:v>0.02</c:v>
                </c:pt>
              </c:numCache>
            </c:numRef>
          </c:val>
          <c:extLst>
            <c:ext xmlns:c16="http://schemas.microsoft.com/office/drawing/2014/chart" uri="{C3380CC4-5D6E-409C-BE32-E72D297353CC}">
              <c16:uniqueId val="{00000000-DC23-4113-B03F-2C31B47649B2}"/>
            </c:ext>
          </c:extLst>
        </c:ser>
        <c:ser>
          <c:idx val="1"/>
          <c:order val="1"/>
          <c:tx>
            <c:strRef>
              <c:f>Аркуш1!$C$1</c:f>
              <c:strCache>
                <c:ptCount val="1"/>
                <c:pt idx="0">
                  <c:v>ЕГ</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Аркуш1!$A$2:$A$7</c:f>
              <c:strCache>
                <c:ptCount val="6"/>
                <c:pt idx="0">
                  <c:v>Стрибок у довжину з місця</c:v>
                </c:pt>
                <c:pt idx="1">
                  <c:v>Стрибок угору з місця двома ногами</c:v>
                </c:pt>
                <c:pt idx="2">
                  <c:v>Біг на 30 метрів</c:v>
                </c:pt>
                <c:pt idx="3">
                  <c:v>Човниковий біг 5×6 метрів</c:v>
                </c:pt>
                <c:pt idx="4">
                  <c:v>Нахил уперед із положення стоячи на гімнастичній лаві</c:v>
                </c:pt>
                <c:pt idx="5">
                  <c:v>Метання набивного м’яча масою 1 кг із-за голови двома руками у положенні стоячи</c:v>
                </c:pt>
              </c:strCache>
            </c:strRef>
          </c:cat>
          <c:val>
            <c:numRef>
              <c:f>Аркуш1!$C$2:$C$7</c:f>
              <c:numCache>
                <c:formatCode>0%</c:formatCode>
                <c:ptCount val="6"/>
                <c:pt idx="0">
                  <c:v>0.04</c:v>
                </c:pt>
                <c:pt idx="1">
                  <c:v>0.27</c:v>
                </c:pt>
                <c:pt idx="2">
                  <c:v>0.04</c:v>
                </c:pt>
                <c:pt idx="3">
                  <c:v>0.03</c:v>
                </c:pt>
                <c:pt idx="4">
                  <c:v>0.2</c:v>
                </c:pt>
                <c:pt idx="5">
                  <c:v>0.21</c:v>
                </c:pt>
              </c:numCache>
            </c:numRef>
          </c:val>
          <c:extLst>
            <c:ext xmlns:c16="http://schemas.microsoft.com/office/drawing/2014/chart" uri="{C3380CC4-5D6E-409C-BE32-E72D297353CC}">
              <c16:uniqueId val="{00000001-DC23-4113-B03F-2C31B47649B2}"/>
            </c:ext>
          </c:extLst>
        </c:ser>
        <c:dLbls>
          <c:showLegendKey val="0"/>
          <c:showVal val="0"/>
          <c:showCatName val="0"/>
          <c:showSerName val="0"/>
          <c:showPercent val="0"/>
          <c:showBubbleSize val="0"/>
        </c:dLbls>
        <c:gapWidth val="65"/>
        <c:shape val="box"/>
        <c:axId val="171666160"/>
        <c:axId val="2129077056"/>
        <c:axId val="0"/>
      </c:bar3DChart>
      <c:catAx>
        <c:axId val="1716661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LID4096"/>
          </a:p>
        </c:txPr>
        <c:crossAx val="2129077056"/>
        <c:crosses val="autoZero"/>
        <c:auto val="1"/>
        <c:lblAlgn val="ctr"/>
        <c:lblOffset val="100"/>
        <c:noMultiLvlLbl val="0"/>
      </c:catAx>
      <c:valAx>
        <c:axId val="2129077056"/>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716661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72</Pages>
  <Words>18046</Words>
  <Characters>102864</Characters>
  <Application>Microsoft Office Word</Application>
  <DocSecurity>0</DocSecurity>
  <Lines>857</Lines>
  <Paragraphs>241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120669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10</cp:revision>
  <dcterms:created xsi:type="dcterms:W3CDTF">2025-02-23T16:06:00Z</dcterms:created>
  <dcterms:modified xsi:type="dcterms:W3CDTF">2025-02-23T22:05:00Z</dcterms:modified>
</cp:coreProperties>
</file>