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0176E" w14:textId="77777777" w:rsidR="00181F26" w:rsidRPr="0083153A" w:rsidRDefault="00181F26" w:rsidP="00181F26">
      <w:pPr>
        <w:pStyle w:val="a4"/>
        <w:rPr>
          <w:b w:val="0"/>
          <w:color w:val="auto"/>
          <w:szCs w:val="28"/>
          <w:lang w:eastAsia="ru-RU"/>
        </w:rPr>
      </w:pPr>
      <w:r w:rsidRPr="0083153A">
        <w:rPr>
          <w:b w:val="0"/>
          <w:color w:val="auto"/>
          <w:szCs w:val="28"/>
          <w:lang w:eastAsia="ru-RU"/>
        </w:rPr>
        <w:t>Міністерство освіти і науки України</w:t>
      </w:r>
    </w:p>
    <w:p w14:paraId="066FA27E" w14:textId="77777777" w:rsidR="00181F26" w:rsidRPr="0083153A" w:rsidRDefault="00181F26" w:rsidP="00181F26">
      <w:pPr>
        <w:pStyle w:val="a4"/>
        <w:rPr>
          <w:b w:val="0"/>
          <w:color w:val="auto"/>
          <w:szCs w:val="28"/>
          <w:lang w:eastAsia="ru-RU"/>
        </w:rPr>
      </w:pPr>
    </w:p>
    <w:p w14:paraId="03B972DA" w14:textId="77777777" w:rsidR="00181F26" w:rsidRPr="0083153A" w:rsidRDefault="00181F26" w:rsidP="00181F26">
      <w:pPr>
        <w:pStyle w:val="a4"/>
        <w:rPr>
          <w:b w:val="0"/>
          <w:color w:val="auto"/>
          <w:szCs w:val="28"/>
          <w:lang w:eastAsia="ru-RU"/>
        </w:rPr>
      </w:pPr>
      <w:r w:rsidRPr="0083153A">
        <w:rPr>
          <w:b w:val="0"/>
          <w:color w:val="auto"/>
          <w:szCs w:val="28"/>
          <w:lang w:eastAsia="ru-RU"/>
        </w:rPr>
        <w:t>Державний заклад</w:t>
      </w:r>
    </w:p>
    <w:p w14:paraId="7C77B5B6" w14:textId="767C8FA1" w:rsidR="00181F26" w:rsidRPr="0083153A" w:rsidRDefault="002A7CD5" w:rsidP="00181F26">
      <w:pPr>
        <w:pStyle w:val="a4"/>
        <w:rPr>
          <w:b w:val="0"/>
          <w:color w:val="auto"/>
          <w:szCs w:val="28"/>
          <w:lang w:eastAsia="ru-RU"/>
        </w:rPr>
      </w:pPr>
      <w:r w:rsidRPr="0083153A">
        <w:rPr>
          <w:b w:val="0"/>
          <w:color w:val="auto"/>
          <w:szCs w:val="28"/>
          <w:lang w:eastAsia="ru-RU"/>
        </w:rPr>
        <w:t>«</w:t>
      </w:r>
      <w:r w:rsidR="00181F26" w:rsidRPr="0083153A">
        <w:rPr>
          <w:b w:val="0"/>
          <w:color w:val="auto"/>
          <w:szCs w:val="28"/>
          <w:lang w:eastAsia="ru-RU"/>
        </w:rPr>
        <w:t xml:space="preserve">Луганський національний університет </w:t>
      </w:r>
    </w:p>
    <w:p w14:paraId="178300E1" w14:textId="2636BC55" w:rsidR="00181F26" w:rsidRPr="0083153A" w:rsidRDefault="00181F26" w:rsidP="00181F26">
      <w:pPr>
        <w:pStyle w:val="a4"/>
        <w:rPr>
          <w:b w:val="0"/>
          <w:color w:val="auto"/>
          <w:szCs w:val="28"/>
          <w:lang w:eastAsia="ru-RU"/>
        </w:rPr>
      </w:pPr>
      <w:r w:rsidRPr="0083153A">
        <w:rPr>
          <w:b w:val="0"/>
          <w:color w:val="auto"/>
          <w:szCs w:val="28"/>
          <w:lang w:eastAsia="ru-RU"/>
        </w:rPr>
        <w:t>імені Тараса Шевченка</w:t>
      </w:r>
      <w:r w:rsidR="002A7CD5" w:rsidRPr="0083153A">
        <w:rPr>
          <w:b w:val="0"/>
          <w:color w:val="auto"/>
          <w:szCs w:val="28"/>
          <w:lang w:eastAsia="ru-RU"/>
        </w:rPr>
        <w:t>»</w:t>
      </w:r>
    </w:p>
    <w:p w14:paraId="17C571A9" w14:textId="77777777" w:rsidR="00181F26" w:rsidRPr="0083153A" w:rsidRDefault="00181F26" w:rsidP="00181F26">
      <w:pPr>
        <w:pStyle w:val="a4"/>
        <w:rPr>
          <w:b w:val="0"/>
          <w:color w:val="auto"/>
          <w:szCs w:val="28"/>
          <w:lang w:eastAsia="ru-RU"/>
        </w:rPr>
      </w:pPr>
    </w:p>
    <w:p w14:paraId="0CA62389" w14:textId="1B658C97" w:rsidR="00181F26" w:rsidRPr="0083153A" w:rsidRDefault="00181F26" w:rsidP="00181F26">
      <w:pPr>
        <w:pStyle w:val="a4"/>
        <w:rPr>
          <w:b w:val="0"/>
          <w:color w:val="auto"/>
          <w:szCs w:val="28"/>
          <w:lang w:eastAsia="ru-RU"/>
        </w:rPr>
      </w:pPr>
      <w:r w:rsidRPr="0083153A">
        <w:rPr>
          <w:b w:val="0"/>
          <w:color w:val="auto"/>
          <w:szCs w:val="28"/>
          <w:lang w:eastAsia="ru-RU"/>
        </w:rPr>
        <w:t xml:space="preserve">Навчально-науковий інститут </w:t>
      </w:r>
      <w:r w:rsidR="00FB6115">
        <w:rPr>
          <w:b w:val="0"/>
          <w:color w:val="auto"/>
          <w:szCs w:val="28"/>
          <w:lang w:eastAsia="ru-RU"/>
        </w:rPr>
        <w:t>охорони здоров’я</w:t>
      </w:r>
      <w:r w:rsidRPr="0083153A">
        <w:rPr>
          <w:b w:val="0"/>
          <w:color w:val="auto"/>
          <w:szCs w:val="28"/>
          <w:lang w:eastAsia="ru-RU"/>
        </w:rPr>
        <w:t xml:space="preserve"> і спорту</w:t>
      </w:r>
    </w:p>
    <w:p w14:paraId="5CADE8A7" w14:textId="77777777" w:rsidR="00181F26" w:rsidRPr="0083153A" w:rsidRDefault="00181F26" w:rsidP="00181F26">
      <w:pPr>
        <w:pStyle w:val="a4"/>
        <w:rPr>
          <w:b w:val="0"/>
          <w:color w:val="auto"/>
          <w:szCs w:val="28"/>
          <w:lang w:eastAsia="ru-RU"/>
        </w:rPr>
      </w:pPr>
    </w:p>
    <w:p w14:paraId="16C33D1D" w14:textId="77777777" w:rsidR="00181F26" w:rsidRPr="0083153A" w:rsidRDefault="00181F26" w:rsidP="00181F26">
      <w:pPr>
        <w:pStyle w:val="a4"/>
        <w:rPr>
          <w:b w:val="0"/>
          <w:color w:val="auto"/>
          <w:szCs w:val="28"/>
          <w:lang w:eastAsia="ru-RU"/>
        </w:rPr>
      </w:pPr>
      <w:r w:rsidRPr="0083153A">
        <w:rPr>
          <w:b w:val="0"/>
          <w:color w:val="auto"/>
          <w:szCs w:val="28"/>
          <w:lang w:eastAsia="ru-RU"/>
        </w:rPr>
        <w:t>Кафедра олімпійського та професійного спорту</w:t>
      </w:r>
    </w:p>
    <w:p w14:paraId="5B0C5155" w14:textId="77777777" w:rsidR="00181F26" w:rsidRPr="0083153A" w:rsidRDefault="00181F26" w:rsidP="00181F26">
      <w:pPr>
        <w:pStyle w:val="a4"/>
        <w:jc w:val="right"/>
        <w:rPr>
          <w:b w:val="0"/>
          <w:color w:val="auto"/>
          <w:szCs w:val="28"/>
          <w:lang w:eastAsia="ru-RU"/>
        </w:rPr>
      </w:pPr>
    </w:p>
    <w:p w14:paraId="029914E1" w14:textId="77777777" w:rsidR="00181F26" w:rsidRPr="0083153A" w:rsidRDefault="00181F26" w:rsidP="00181F26">
      <w:pPr>
        <w:pStyle w:val="a4"/>
        <w:jc w:val="right"/>
        <w:rPr>
          <w:b w:val="0"/>
          <w:color w:val="auto"/>
          <w:szCs w:val="28"/>
          <w:lang w:eastAsia="ru-RU"/>
        </w:rPr>
      </w:pPr>
    </w:p>
    <w:p w14:paraId="45C2BDE6" w14:textId="77777777" w:rsidR="00181F26" w:rsidRPr="001641EC" w:rsidRDefault="00181F26" w:rsidP="00181F26">
      <w:pPr>
        <w:pStyle w:val="a4"/>
        <w:jc w:val="right"/>
        <w:rPr>
          <w:b w:val="0"/>
          <w:color w:val="auto"/>
          <w:szCs w:val="28"/>
          <w:lang w:val="la-Latn" w:eastAsia="ru-RU"/>
        </w:rPr>
      </w:pPr>
    </w:p>
    <w:p w14:paraId="5AFC094E" w14:textId="31E4444D" w:rsidR="00181F26" w:rsidRPr="001641EC" w:rsidRDefault="004557D4" w:rsidP="00181F26">
      <w:pPr>
        <w:pStyle w:val="a4"/>
        <w:rPr>
          <w:b w:val="0"/>
          <w:color w:val="auto"/>
          <w:szCs w:val="28"/>
          <w:lang w:val="la-Latn" w:eastAsia="ru-RU"/>
        </w:rPr>
      </w:pPr>
      <w:r w:rsidRPr="001641EC">
        <w:rPr>
          <w:b w:val="0"/>
          <w:color w:val="auto"/>
          <w:szCs w:val="28"/>
          <w:lang w:val="la-Latn" w:eastAsia="ru-RU"/>
        </w:rPr>
        <w:t>Перепіліцина Анастасія Дмитрівна</w:t>
      </w:r>
    </w:p>
    <w:p w14:paraId="11FDE3A2" w14:textId="77777777" w:rsidR="00181F26" w:rsidRPr="001641EC" w:rsidRDefault="00181F26" w:rsidP="00181F26">
      <w:pPr>
        <w:pStyle w:val="a4"/>
        <w:rPr>
          <w:b w:val="0"/>
          <w:color w:val="auto"/>
          <w:sz w:val="24"/>
          <w:szCs w:val="24"/>
          <w:lang w:val="la-Latn" w:eastAsia="ru-RU"/>
        </w:rPr>
      </w:pPr>
    </w:p>
    <w:p w14:paraId="54127FB6" w14:textId="77777777" w:rsidR="00181F26" w:rsidRPr="001641EC" w:rsidRDefault="00181F26" w:rsidP="00181F26">
      <w:pPr>
        <w:pStyle w:val="a4"/>
        <w:rPr>
          <w:b w:val="0"/>
          <w:color w:val="auto"/>
          <w:sz w:val="24"/>
          <w:szCs w:val="24"/>
          <w:lang w:val="la-Latn" w:eastAsia="ru-RU"/>
        </w:rPr>
      </w:pPr>
      <w:bookmarkStart w:id="0" w:name="_Hlk167733367"/>
    </w:p>
    <w:p w14:paraId="7F47FF3F" w14:textId="77777777" w:rsidR="004557D4" w:rsidRPr="001641EC" w:rsidRDefault="004557D4" w:rsidP="004557D4">
      <w:pPr>
        <w:spacing w:after="0" w:line="360" w:lineRule="auto"/>
        <w:jc w:val="center"/>
        <w:outlineLvl w:val="0"/>
        <w:rPr>
          <w:rFonts w:ascii="Times New Roman" w:eastAsia="Times New Roman" w:hAnsi="Times New Roman" w:cs="Times New Roman"/>
          <w:kern w:val="36"/>
          <w:sz w:val="28"/>
          <w:szCs w:val="28"/>
          <w:lang w:val="la-Latn"/>
        </w:rPr>
      </w:pPr>
      <w:r w:rsidRPr="001641EC">
        <w:rPr>
          <w:rFonts w:ascii="Times New Roman" w:eastAsia="Times New Roman" w:hAnsi="Times New Roman" w:cs="Times New Roman"/>
          <w:kern w:val="36"/>
          <w:sz w:val="28"/>
          <w:szCs w:val="28"/>
          <w:lang w:val="la-Latn"/>
        </w:rPr>
        <w:t>СУЧАСНА МЕТОДИКА РОЗВИТКУ ГНУЧКОСТІ ЗАСОБАМИ ХУДОЖНЬОЇ ГІМНАСТИКИ У ДІВЧАТ ГРУПИ БАЗОВОЇ ПІДГОТОВКИ ДРУГОГО РОКУ НАВЧАННЯ</w:t>
      </w:r>
    </w:p>
    <w:bookmarkEnd w:id="0"/>
    <w:p w14:paraId="5C75F6D5" w14:textId="77777777" w:rsidR="00181F26" w:rsidRPr="001641EC" w:rsidRDefault="00181F26" w:rsidP="00181F26">
      <w:pPr>
        <w:pStyle w:val="a4"/>
        <w:rPr>
          <w:b w:val="0"/>
          <w:color w:val="auto"/>
          <w:sz w:val="24"/>
          <w:szCs w:val="24"/>
          <w:lang w:val="la-Latn" w:eastAsia="ru-RU"/>
        </w:rPr>
      </w:pPr>
    </w:p>
    <w:p w14:paraId="5C1D271F" w14:textId="717C9489" w:rsidR="00181F26" w:rsidRPr="001641EC" w:rsidRDefault="0083153A" w:rsidP="0083153A">
      <w:pPr>
        <w:pStyle w:val="a4"/>
        <w:rPr>
          <w:b w:val="0"/>
          <w:color w:val="auto"/>
          <w:szCs w:val="28"/>
          <w:lang w:val="la-Latn" w:eastAsia="ru-RU"/>
        </w:rPr>
      </w:pPr>
      <w:r w:rsidRPr="001641EC">
        <w:rPr>
          <w:b w:val="0"/>
          <w:color w:val="auto"/>
          <w:szCs w:val="28"/>
          <w:lang w:val="la-Latn" w:eastAsia="ru-RU"/>
        </w:rPr>
        <w:t>Кваліфікаційна робота</w:t>
      </w:r>
    </w:p>
    <w:p w14:paraId="535B3B90" w14:textId="5A3F4CDF" w:rsidR="0083153A" w:rsidRPr="001641EC" w:rsidRDefault="0083153A" w:rsidP="0083153A">
      <w:pPr>
        <w:pStyle w:val="a4"/>
        <w:rPr>
          <w:b w:val="0"/>
          <w:color w:val="auto"/>
          <w:szCs w:val="28"/>
          <w:lang w:val="la-Latn" w:eastAsia="ru-RU"/>
        </w:rPr>
      </w:pPr>
      <w:r w:rsidRPr="001641EC">
        <w:rPr>
          <w:b w:val="0"/>
          <w:color w:val="auto"/>
          <w:szCs w:val="28"/>
          <w:lang w:val="la-Latn" w:eastAsia="ru-RU"/>
        </w:rPr>
        <w:t>Здобувача вищої освіти другог</w:t>
      </w:r>
      <w:r w:rsidR="00A9626A" w:rsidRPr="001641EC">
        <w:rPr>
          <w:b w:val="0"/>
          <w:color w:val="auto"/>
          <w:szCs w:val="28"/>
          <w:lang w:val="la-Latn" w:eastAsia="ru-RU"/>
        </w:rPr>
        <w:t>о</w:t>
      </w:r>
      <w:r w:rsidRPr="001641EC">
        <w:rPr>
          <w:b w:val="0"/>
          <w:color w:val="auto"/>
          <w:szCs w:val="28"/>
          <w:lang w:val="la-Latn" w:eastAsia="ru-RU"/>
        </w:rPr>
        <w:t xml:space="preserve"> (магістерського) рівня</w:t>
      </w:r>
    </w:p>
    <w:p w14:paraId="6572BDCE" w14:textId="4AB7D81B" w:rsidR="00181F26" w:rsidRPr="001641EC" w:rsidRDefault="00181F26" w:rsidP="00181F26">
      <w:pPr>
        <w:pStyle w:val="a4"/>
        <w:rPr>
          <w:b w:val="0"/>
          <w:color w:val="auto"/>
          <w:szCs w:val="28"/>
          <w:lang w:val="la-Latn" w:eastAsia="ru-RU"/>
        </w:rPr>
      </w:pPr>
      <w:r w:rsidRPr="001641EC">
        <w:rPr>
          <w:b w:val="0"/>
          <w:color w:val="auto"/>
          <w:szCs w:val="28"/>
          <w:lang w:val="la-Latn" w:eastAsia="ru-RU"/>
        </w:rPr>
        <w:t xml:space="preserve">за спеціальністю 017 </w:t>
      </w:r>
      <w:r w:rsidR="002A7CD5" w:rsidRPr="001641EC">
        <w:rPr>
          <w:b w:val="0"/>
          <w:color w:val="auto"/>
          <w:szCs w:val="28"/>
          <w:lang w:val="la-Latn" w:eastAsia="ru-RU"/>
        </w:rPr>
        <w:t>«</w:t>
      </w:r>
      <w:r w:rsidRPr="001641EC">
        <w:rPr>
          <w:b w:val="0"/>
          <w:color w:val="auto"/>
          <w:szCs w:val="28"/>
          <w:lang w:val="la-Latn" w:eastAsia="ru-RU"/>
        </w:rPr>
        <w:t>Фізична культура і спорт</w:t>
      </w:r>
      <w:r w:rsidR="002A7CD5" w:rsidRPr="001641EC">
        <w:rPr>
          <w:b w:val="0"/>
          <w:color w:val="auto"/>
          <w:szCs w:val="28"/>
          <w:lang w:val="la-Latn" w:eastAsia="ru-RU"/>
        </w:rPr>
        <w:t>»</w:t>
      </w:r>
    </w:p>
    <w:p w14:paraId="24DEE5F9" w14:textId="77777777" w:rsidR="00181F26" w:rsidRPr="001641EC" w:rsidRDefault="00181F26" w:rsidP="00FB6115">
      <w:pPr>
        <w:pStyle w:val="a4"/>
        <w:jc w:val="left"/>
        <w:rPr>
          <w:color w:val="auto"/>
          <w:szCs w:val="28"/>
          <w:lang w:val="la-Latn" w:eastAsia="ru-RU"/>
        </w:rPr>
      </w:pPr>
    </w:p>
    <w:p w14:paraId="16294379" w14:textId="77777777" w:rsidR="00181F26" w:rsidRPr="001641EC" w:rsidRDefault="00181F26" w:rsidP="00181F26">
      <w:pPr>
        <w:pStyle w:val="a4"/>
        <w:jc w:val="left"/>
        <w:rPr>
          <w:b w:val="0"/>
          <w:color w:val="auto"/>
          <w:szCs w:val="28"/>
          <w:lang w:val="la-Latn" w:eastAsia="ru-RU"/>
        </w:rPr>
      </w:pPr>
    </w:p>
    <w:p w14:paraId="62F0CE50" w14:textId="68D6594D" w:rsidR="00181F26" w:rsidRPr="001641EC" w:rsidRDefault="00181F26" w:rsidP="00181F26">
      <w:pPr>
        <w:pStyle w:val="a4"/>
        <w:jc w:val="left"/>
        <w:rPr>
          <w:b w:val="0"/>
          <w:color w:val="auto"/>
          <w:szCs w:val="28"/>
          <w:lang w:val="la-Latn" w:eastAsia="ru-RU"/>
        </w:rPr>
      </w:pPr>
      <w:r w:rsidRPr="001641EC">
        <w:rPr>
          <w:b w:val="0"/>
          <w:color w:val="auto"/>
          <w:szCs w:val="28"/>
          <w:lang w:val="la-Latn" w:eastAsia="ru-RU"/>
        </w:rPr>
        <w:t xml:space="preserve">Особистий підпис  – </w:t>
      </w:r>
      <w:r w:rsidR="00FB6115" w:rsidRPr="001641EC">
        <w:rPr>
          <w:b w:val="0"/>
          <w:color w:val="auto"/>
          <w:szCs w:val="28"/>
          <w:lang w:val="la-Latn" w:eastAsia="ru-RU"/>
        </w:rPr>
        <w:t xml:space="preserve">            </w:t>
      </w:r>
      <w:r w:rsidRPr="001641EC">
        <w:rPr>
          <w:b w:val="0"/>
          <w:color w:val="auto"/>
          <w:szCs w:val="28"/>
          <w:lang w:val="la-Latn" w:eastAsia="ru-RU"/>
        </w:rPr>
        <w:t xml:space="preserve">  </w:t>
      </w:r>
      <w:r w:rsidR="00C70B5F" w:rsidRPr="001641EC">
        <w:rPr>
          <w:b w:val="0"/>
          <w:noProof/>
          <w:color w:val="auto"/>
          <w:szCs w:val="28"/>
          <w:lang w:val="la-Latn" w:eastAsia="ru-RU"/>
        </w:rPr>
        <w:drawing>
          <wp:inline distT="0" distB="0" distL="0" distR="0" wp14:anchorId="38A6AD37" wp14:editId="29BE439B">
            <wp:extent cx="646430" cy="304800"/>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430" cy="304800"/>
                    </a:xfrm>
                    <a:prstGeom prst="rect">
                      <a:avLst/>
                    </a:prstGeom>
                    <a:noFill/>
                  </pic:spPr>
                </pic:pic>
              </a:graphicData>
            </a:graphic>
          </wp:inline>
        </w:drawing>
      </w:r>
      <w:r w:rsidRPr="001641EC">
        <w:rPr>
          <w:b w:val="0"/>
          <w:color w:val="auto"/>
          <w:szCs w:val="28"/>
          <w:lang w:val="la-Latn" w:eastAsia="ru-RU"/>
        </w:rPr>
        <w:t xml:space="preserve"> </w:t>
      </w:r>
      <w:r w:rsidR="004557D4" w:rsidRPr="001641EC">
        <w:rPr>
          <w:b w:val="0"/>
          <w:color w:val="auto"/>
          <w:szCs w:val="28"/>
          <w:lang w:val="la-Latn" w:eastAsia="ru-RU"/>
        </w:rPr>
        <w:t xml:space="preserve">    </w:t>
      </w:r>
      <w:r w:rsidR="00FB6115" w:rsidRPr="001641EC">
        <w:rPr>
          <w:b w:val="0"/>
          <w:color w:val="auto"/>
          <w:szCs w:val="28"/>
          <w:lang w:val="la-Latn" w:eastAsia="ru-RU"/>
        </w:rPr>
        <w:t>здобувач</w:t>
      </w:r>
      <w:r w:rsidR="004557D4" w:rsidRPr="001641EC">
        <w:rPr>
          <w:b w:val="0"/>
          <w:color w:val="auto"/>
          <w:szCs w:val="28"/>
          <w:lang w:val="la-Latn" w:eastAsia="ru-RU"/>
        </w:rPr>
        <w:t xml:space="preserve"> А. Д. Перепіліцина</w:t>
      </w:r>
    </w:p>
    <w:p w14:paraId="4B27C39B" w14:textId="77777777" w:rsidR="00181F26" w:rsidRPr="001641EC" w:rsidRDefault="00181F26" w:rsidP="00181F26">
      <w:pPr>
        <w:pStyle w:val="a4"/>
        <w:jc w:val="left"/>
        <w:rPr>
          <w:b w:val="0"/>
          <w:color w:val="auto"/>
          <w:szCs w:val="28"/>
          <w:lang w:val="la-Latn" w:eastAsia="ru-RU"/>
        </w:rPr>
      </w:pPr>
    </w:p>
    <w:p w14:paraId="27E31383" w14:textId="39D41FA2" w:rsidR="00FB6115" w:rsidRPr="001641EC" w:rsidRDefault="00181F26" w:rsidP="00FB6115">
      <w:pPr>
        <w:pStyle w:val="a4"/>
        <w:jc w:val="left"/>
        <w:rPr>
          <w:b w:val="0"/>
          <w:color w:val="auto"/>
          <w:szCs w:val="28"/>
          <w:lang w:val="la-Latn" w:eastAsia="ru-RU"/>
        </w:rPr>
      </w:pPr>
      <w:r w:rsidRPr="001641EC">
        <w:rPr>
          <w:b w:val="0"/>
          <w:color w:val="auto"/>
          <w:szCs w:val="28"/>
          <w:lang w:val="la-Latn" w:eastAsia="ru-RU"/>
        </w:rPr>
        <w:t>Науковий керівник –</w:t>
      </w:r>
      <w:r w:rsidR="00FA7BF1">
        <w:rPr>
          <w:b w:val="0"/>
          <w:color w:val="auto"/>
          <w:szCs w:val="28"/>
          <w:lang w:eastAsia="ru-RU"/>
        </w:rPr>
        <w:t xml:space="preserve">                             </w:t>
      </w:r>
      <w:r w:rsidRPr="001641EC">
        <w:rPr>
          <w:b w:val="0"/>
          <w:color w:val="auto"/>
          <w:szCs w:val="28"/>
          <w:lang w:val="la-Latn" w:eastAsia="ru-RU"/>
        </w:rPr>
        <w:t xml:space="preserve">     </w:t>
      </w:r>
      <w:r w:rsidR="0083153A" w:rsidRPr="001641EC">
        <w:rPr>
          <w:b w:val="0"/>
          <w:color w:val="auto"/>
          <w:szCs w:val="28"/>
          <w:lang w:val="la-Latn" w:eastAsia="ru-RU"/>
        </w:rPr>
        <w:t>с</w:t>
      </w:r>
      <w:r w:rsidR="00A9626A" w:rsidRPr="001641EC">
        <w:rPr>
          <w:b w:val="0"/>
          <w:color w:val="auto"/>
          <w:szCs w:val="28"/>
          <w:lang w:val="la-Latn" w:eastAsia="ru-RU"/>
        </w:rPr>
        <w:t xml:space="preserve">тарший викладач </w:t>
      </w:r>
    </w:p>
    <w:p w14:paraId="2B522E1E" w14:textId="5D996405" w:rsidR="00181F26" w:rsidRPr="001641EC" w:rsidRDefault="00FB6115" w:rsidP="00181F26">
      <w:pPr>
        <w:pStyle w:val="a4"/>
        <w:jc w:val="left"/>
        <w:rPr>
          <w:b w:val="0"/>
          <w:color w:val="auto"/>
          <w:szCs w:val="28"/>
          <w:lang w:val="la-Latn" w:eastAsia="ru-RU"/>
        </w:rPr>
      </w:pPr>
      <w:r w:rsidRPr="001641EC">
        <w:rPr>
          <w:b w:val="0"/>
          <w:color w:val="auto"/>
          <w:szCs w:val="28"/>
          <w:lang w:val="la-Latn" w:eastAsia="ru-RU"/>
        </w:rPr>
        <w:t xml:space="preserve">                                                                     </w:t>
      </w:r>
      <w:r w:rsidR="0083153A" w:rsidRPr="001641EC">
        <w:rPr>
          <w:b w:val="0"/>
          <w:color w:val="auto"/>
          <w:szCs w:val="28"/>
          <w:lang w:val="la-Latn" w:eastAsia="ru-RU"/>
        </w:rPr>
        <w:t xml:space="preserve"> О.</w:t>
      </w:r>
      <w:r w:rsidR="00AC36D8">
        <w:rPr>
          <w:b w:val="0"/>
          <w:color w:val="auto"/>
          <w:szCs w:val="28"/>
          <w:lang w:eastAsia="ru-RU"/>
        </w:rPr>
        <w:t xml:space="preserve"> </w:t>
      </w:r>
      <w:r w:rsidR="0083153A" w:rsidRPr="001641EC">
        <w:rPr>
          <w:b w:val="0"/>
          <w:color w:val="auto"/>
          <w:szCs w:val="28"/>
          <w:lang w:val="la-Latn" w:eastAsia="ru-RU"/>
        </w:rPr>
        <w:t>В.</w:t>
      </w:r>
      <w:r w:rsidR="00AC36D8">
        <w:rPr>
          <w:b w:val="0"/>
          <w:color w:val="auto"/>
          <w:szCs w:val="28"/>
          <w:lang w:eastAsia="ru-RU"/>
        </w:rPr>
        <w:t xml:space="preserve"> </w:t>
      </w:r>
      <w:r w:rsidR="0083153A" w:rsidRPr="001641EC">
        <w:rPr>
          <w:b w:val="0"/>
          <w:color w:val="auto"/>
          <w:szCs w:val="28"/>
          <w:lang w:val="la-Latn" w:eastAsia="ru-RU"/>
        </w:rPr>
        <w:t>Леонтьєв</w:t>
      </w:r>
      <w:r w:rsidR="004557D4" w:rsidRPr="001641EC">
        <w:rPr>
          <w:b w:val="0"/>
          <w:color w:val="auto"/>
          <w:szCs w:val="28"/>
          <w:lang w:val="la-Latn" w:eastAsia="ru-RU"/>
        </w:rPr>
        <w:t xml:space="preserve"> </w:t>
      </w:r>
    </w:p>
    <w:p w14:paraId="0AC0018E" w14:textId="77777777" w:rsidR="00181F26" w:rsidRPr="001641EC" w:rsidRDefault="00181F26" w:rsidP="00181F26">
      <w:pPr>
        <w:pStyle w:val="a4"/>
        <w:jc w:val="left"/>
        <w:rPr>
          <w:b w:val="0"/>
          <w:color w:val="auto"/>
          <w:szCs w:val="28"/>
          <w:lang w:val="la-Latn" w:eastAsia="ru-RU"/>
        </w:rPr>
      </w:pPr>
    </w:p>
    <w:p w14:paraId="5875C259" w14:textId="76CE7E97" w:rsidR="00FB6115" w:rsidRPr="001641EC" w:rsidRDefault="00FA7BF1" w:rsidP="00181F26">
      <w:pPr>
        <w:pStyle w:val="a4"/>
        <w:jc w:val="left"/>
        <w:rPr>
          <w:b w:val="0"/>
          <w:color w:val="auto"/>
          <w:szCs w:val="28"/>
          <w:lang w:val="la-Latn" w:eastAsia="ru-RU"/>
        </w:rPr>
      </w:pPr>
      <w:proofErr w:type="spellStart"/>
      <w:r>
        <w:rPr>
          <w:b w:val="0"/>
          <w:color w:val="auto"/>
          <w:szCs w:val="28"/>
          <w:lang w:eastAsia="ru-RU"/>
        </w:rPr>
        <w:t>Т.в.о</w:t>
      </w:r>
      <w:proofErr w:type="spellEnd"/>
      <w:r>
        <w:rPr>
          <w:b w:val="0"/>
          <w:color w:val="auto"/>
          <w:szCs w:val="28"/>
          <w:lang w:eastAsia="ru-RU"/>
        </w:rPr>
        <w:t>. з</w:t>
      </w:r>
      <w:r w:rsidR="00181F26" w:rsidRPr="001641EC">
        <w:rPr>
          <w:b w:val="0"/>
          <w:color w:val="auto"/>
          <w:szCs w:val="28"/>
          <w:lang w:val="la-Latn" w:eastAsia="ru-RU"/>
        </w:rPr>
        <w:t>авідувач</w:t>
      </w:r>
      <w:r>
        <w:rPr>
          <w:b w:val="0"/>
          <w:color w:val="auto"/>
          <w:szCs w:val="28"/>
          <w:lang w:eastAsia="ru-RU"/>
        </w:rPr>
        <w:t>а</w:t>
      </w:r>
      <w:r w:rsidR="00181F26" w:rsidRPr="001641EC">
        <w:rPr>
          <w:b w:val="0"/>
          <w:color w:val="auto"/>
          <w:szCs w:val="28"/>
          <w:lang w:val="la-Latn" w:eastAsia="ru-RU"/>
        </w:rPr>
        <w:t xml:space="preserve"> кафедри –</w:t>
      </w:r>
      <w:r>
        <w:rPr>
          <w:b w:val="0"/>
          <w:color w:val="auto"/>
          <w:szCs w:val="28"/>
          <w:lang w:eastAsia="ru-RU"/>
        </w:rPr>
        <w:t xml:space="preserve">                     </w:t>
      </w:r>
      <w:r w:rsidR="00181F26" w:rsidRPr="001641EC">
        <w:rPr>
          <w:b w:val="0"/>
          <w:color w:val="auto"/>
          <w:szCs w:val="28"/>
          <w:lang w:val="la-Latn" w:eastAsia="ru-RU"/>
        </w:rPr>
        <w:t xml:space="preserve">  </w:t>
      </w:r>
      <w:r w:rsidR="00FB6115" w:rsidRPr="001641EC">
        <w:rPr>
          <w:b w:val="0"/>
          <w:color w:val="auto"/>
          <w:szCs w:val="28"/>
          <w:lang w:val="la-Latn" w:eastAsia="ru-RU"/>
        </w:rPr>
        <w:t xml:space="preserve"> </w:t>
      </w:r>
      <w:r w:rsidR="0083153A" w:rsidRPr="001641EC">
        <w:rPr>
          <w:b w:val="0"/>
          <w:color w:val="auto"/>
          <w:szCs w:val="28"/>
          <w:lang w:val="la-Latn" w:eastAsia="ru-RU"/>
        </w:rPr>
        <w:t xml:space="preserve">кандидат </w:t>
      </w:r>
      <w:r>
        <w:rPr>
          <w:b w:val="0"/>
          <w:color w:val="auto"/>
          <w:szCs w:val="28"/>
          <w:lang w:eastAsia="ru-RU"/>
        </w:rPr>
        <w:t>біологічних</w:t>
      </w:r>
      <w:r w:rsidR="0083153A" w:rsidRPr="001641EC">
        <w:rPr>
          <w:b w:val="0"/>
          <w:color w:val="auto"/>
          <w:szCs w:val="28"/>
          <w:lang w:val="la-Latn" w:eastAsia="ru-RU"/>
        </w:rPr>
        <w:t xml:space="preserve"> наук, </w:t>
      </w:r>
    </w:p>
    <w:p w14:paraId="711BDB82" w14:textId="7F0CD67A" w:rsidR="00181F26" w:rsidRPr="001641EC" w:rsidRDefault="00FB6115" w:rsidP="00181F26">
      <w:pPr>
        <w:pStyle w:val="a4"/>
        <w:jc w:val="left"/>
        <w:rPr>
          <w:b w:val="0"/>
          <w:color w:val="auto"/>
          <w:szCs w:val="28"/>
          <w:lang w:val="la-Latn" w:eastAsia="ru-RU"/>
        </w:rPr>
      </w:pPr>
      <w:r w:rsidRPr="001641EC">
        <w:rPr>
          <w:b w:val="0"/>
          <w:color w:val="auto"/>
          <w:szCs w:val="28"/>
          <w:lang w:val="la-Latn" w:eastAsia="ru-RU"/>
        </w:rPr>
        <w:t xml:space="preserve">                                                                      </w:t>
      </w:r>
      <w:r w:rsidR="0083153A" w:rsidRPr="001641EC">
        <w:rPr>
          <w:b w:val="0"/>
          <w:color w:val="auto"/>
          <w:szCs w:val="28"/>
          <w:lang w:val="la-Latn" w:eastAsia="ru-RU"/>
        </w:rPr>
        <w:t xml:space="preserve">доцент </w:t>
      </w:r>
      <w:r w:rsidR="00FA7BF1">
        <w:rPr>
          <w:b w:val="0"/>
          <w:color w:val="auto"/>
          <w:szCs w:val="28"/>
          <w:lang w:eastAsia="ru-RU"/>
        </w:rPr>
        <w:t xml:space="preserve">С. І. </w:t>
      </w:r>
      <w:r w:rsidR="00FA7BF1" w:rsidRPr="00CD0F9C">
        <w:rPr>
          <w:b w:val="0"/>
          <w:color w:val="auto"/>
          <w:szCs w:val="28"/>
          <w:lang w:val="la-Latn" w:eastAsia="ru-RU"/>
        </w:rPr>
        <w:t>Шинкарьов</w:t>
      </w:r>
      <w:r w:rsidR="0083153A" w:rsidRPr="00CD0F9C">
        <w:rPr>
          <w:b w:val="0"/>
          <w:color w:val="auto"/>
          <w:szCs w:val="28"/>
          <w:lang w:val="la-Latn" w:eastAsia="ru-RU"/>
        </w:rPr>
        <w:t xml:space="preserve">  </w:t>
      </w:r>
    </w:p>
    <w:p w14:paraId="54C1099B" w14:textId="77777777" w:rsidR="00181F26" w:rsidRPr="002F4509" w:rsidRDefault="00181F26" w:rsidP="00181F26">
      <w:pPr>
        <w:pStyle w:val="a4"/>
        <w:ind w:firstLine="720"/>
        <w:jc w:val="left"/>
        <w:rPr>
          <w:b w:val="0"/>
          <w:color w:val="auto"/>
          <w:sz w:val="24"/>
          <w:szCs w:val="24"/>
          <w:lang w:eastAsia="ru-RU"/>
        </w:rPr>
      </w:pPr>
    </w:p>
    <w:p w14:paraId="0C9A6823" w14:textId="77777777" w:rsidR="00181F26" w:rsidRPr="002F4509" w:rsidRDefault="00181F26" w:rsidP="00181F26">
      <w:pPr>
        <w:pStyle w:val="a4"/>
        <w:ind w:firstLine="720"/>
        <w:jc w:val="right"/>
        <w:rPr>
          <w:b w:val="0"/>
          <w:color w:val="auto"/>
          <w:sz w:val="24"/>
          <w:szCs w:val="24"/>
          <w:lang w:eastAsia="ru-RU"/>
        </w:rPr>
      </w:pPr>
      <w:r w:rsidRPr="002F4509">
        <w:rPr>
          <w:b w:val="0"/>
          <w:color w:val="auto"/>
          <w:sz w:val="24"/>
          <w:szCs w:val="24"/>
          <w:lang w:eastAsia="ru-RU"/>
        </w:rPr>
        <w:t xml:space="preserve"> </w:t>
      </w:r>
    </w:p>
    <w:p w14:paraId="1A99BE9D" w14:textId="77777777" w:rsidR="00181F26" w:rsidRPr="002F4509" w:rsidRDefault="00181F26" w:rsidP="00181F26">
      <w:pPr>
        <w:pStyle w:val="a4"/>
        <w:ind w:firstLine="720"/>
        <w:rPr>
          <w:color w:val="auto"/>
          <w:sz w:val="24"/>
          <w:szCs w:val="24"/>
          <w:lang w:eastAsia="ru-RU"/>
        </w:rPr>
      </w:pPr>
    </w:p>
    <w:p w14:paraId="173253D8" w14:textId="77777777" w:rsidR="00181F26" w:rsidRPr="002F4509" w:rsidRDefault="00181F26" w:rsidP="00181F26">
      <w:pPr>
        <w:pStyle w:val="a4"/>
        <w:ind w:firstLine="720"/>
        <w:rPr>
          <w:color w:val="auto"/>
          <w:sz w:val="24"/>
          <w:szCs w:val="24"/>
          <w:lang w:eastAsia="ru-RU"/>
        </w:rPr>
      </w:pPr>
    </w:p>
    <w:p w14:paraId="00C751E6" w14:textId="77777777" w:rsidR="00181F26" w:rsidRPr="002F4509" w:rsidRDefault="00181F26" w:rsidP="00181F26">
      <w:pPr>
        <w:pStyle w:val="a4"/>
        <w:ind w:firstLine="720"/>
        <w:rPr>
          <w:color w:val="auto"/>
          <w:sz w:val="24"/>
          <w:szCs w:val="24"/>
          <w:lang w:eastAsia="ru-RU"/>
        </w:rPr>
      </w:pPr>
    </w:p>
    <w:p w14:paraId="799DA284" w14:textId="77777777" w:rsidR="00181F26" w:rsidRPr="002F4509" w:rsidRDefault="00181F26" w:rsidP="00181F26">
      <w:pPr>
        <w:pStyle w:val="a4"/>
        <w:ind w:firstLine="720"/>
        <w:rPr>
          <w:color w:val="auto"/>
          <w:sz w:val="24"/>
          <w:szCs w:val="24"/>
          <w:lang w:eastAsia="ru-RU"/>
        </w:rPr>
      </w:pPr>
    </w:p>
    <w:p w14:paraId="5315FC3A" w14:textId="77777777" w:rsidR="00181F26" w:rsidRPr="002F4509" w:rsidRDefault="00181F26" w:rsidP="00FB6115">
      <w:pPr>
        <w:pStyle w:val="a4"/>
        <w:jc w:val="left"/>
        <w:rPr>
          <w:color w:val="auto"/>
          <w:sz w:val="24"/>
          <w:szCs w:val="24"/>
          <w:lang w:eastAsia="ru-RU"/>
        </w:rPr>
      </w:pPr>
    </w:p>
    <w:p w14:paraId="2AE888E8" w14:textId="77777777" w:rsidR="00FB6115" w:rsidRDefault="00FB6115" w:rsidP="00A9626A">
      <w:pPr>
        <w:tabs>
          <w:tab w:val="left" w:pos="900"/>
          <w:tab w:val="left" w:pos="1080"/>
          <w:tab w:val="left" w:pos="3240"/>
        </w:tabs>
        <w:spacing w:after="0" w:line="360" w:lineRule="auto"/>
        <w:jc w:val="center"/>
        <w:rPr>
          <w:rFonts w:ascii="Times New Roman" w:hAnsi="Times New Roman" w:cs="Times New Roman"/>
          <w:sz w:val="28"/>
          <w:szCs w:val="28"/>
          <w:lang w:eastAsia="ru-RU"/>
        </w:rPr>
      </w:pPr>
    </w:p>
    <w:p w14:paraId="127F64F1" w14:textId="26948615" w:rsidR="00181F26" w:rsidRPr="002F4509" w:rsidRDefault="004557D4" w:rsidP="00A9626A">
      <w:pPr>
        <w:tabs>
          <w:tab w:val="left" w:pos="900"/>
          <w:tab w:val="left" w:pos="1080"/>
          <w:tab w:val="left" w:pos="3240"/>
        </w:tabs>
        <w:spacing w:after="0" w:line="36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Полтава</w:t>
      </w:r>
      <w:r w:rsidR="00A9626A">
        <w:rPr>
          <w:rFonts w:ascii="Times New Roman" w:hAnsi="Times New Roman" w:cs="Times New Roman"/>
          <w:sz w:val="28"/>
          <w:szCs w:val="28"/>
          <w:lang w:eastAsia="ru-RU"/>
        </w:rPr>
        <w:t xml:space="preserve"> – 2025</w:t>
      </w:r>
    </w:p>
    <w:p w14:paraId="2D4B0DC9" w14:textId="77777777" w:rsidR="00FB6115" w:rsidRDefault="00FB6115" w:rsidP="00181F26">
      <w:pPr>
        <w:spacing w:after="0"/>
        <w:jc w:val="center"/>
        <w:rPr>
          <w:rFonts w:ascii="Times New Roman" w:hAnsi="Times New Roman" w:cs="Times New Roman"/>
          <w:b/>
          <w:sz w:val="28"/>
          <w:szCs w:val="28"/>
        </w:rPr>
      </w:pPr>
    </w:p>
    <w:p w14:paraId="03FB264D" w14:textId="77777777" w:rsidR="00FB6115" w:rsidRDefault="00FB6115" w:rsidP="00181F26">
      <w:pPr>
        <w:spacing w:after="0"/>
        <w:jc w:val="center"/>
        <w:rPr>
          <w:rFonts w:ascii="Times New Roman" w:hAnsi="Times New Roman" w:cs="Times New Roman"/>
          <w:b/>
          <w:sz w:val="28"/>
          <w:szCs w:val="28"/>
        </w:rPr>
      </w:pPr>
    </w:p>
    <w:p w14:paraId="72C5BA99" w14:textId="77777777" w:rsidR="00FB6115" w:rsidRDefault="00FB6115" w:rsidP="00181F26">
      <w:pPr>
        <w:spacing w:after="0"/>
        <w:jc w:val="center"/>
        <w:rPr>
          <w:rFonts w:ascii="Times New Roman" w:hAnsi="Times New Roman" w:cs="Times New Roman"/>
          <w:b/>
          <w:sz w:val="28"/>
          <w:szCs w:val="28"/>
        </w:rPr>
      </w:pPr>
    </w:p>
    <w:p w14:paraId="7BC99CA5" w14:textId="54F915CA" w:rsidR="00181F26" w:rsidRPr="00340038" w:rsidRDefault="00181F26" w:rsidP="00181F26">
      <w:pPr>
        <w:spacing w:after="0"/>
        <w:jc w:val="center"/>
        <w:rPr>
          <w:rFonts w:ascii="Times New Roman" w:hAnsi="Times New Roman" w:cs="Times New Roman"/>
          <w:b/>
          <w:sz w:val="28"/>
          <w:szCs w:val="28"/>
        </w:rPr>
      </w:pPr>
      <w:r w:rsidRPr="00340038">
        <w:rPr>
          <w:rFonts w:ascii="Times New Roman" w:hAnsi="Times New Roman" w:cs="Times New Roman"/>
          <w:b/>
          <w:sz w:val="28"/>
          <w:szCs w:val="28"/>
        </w:rPr>
        <w:lastRenderedPageBreak/>
        <w:t>ЗМІСТ</w:t>
      </w:r>
    </w:p>
    <w:p w14:paraId="7F100A58" w14:textId="77777777" w:rsidR="002F4509" w:rsidRPr="00340038" w:rsidRDefault="002F4509" w:rsidP="00F05050">
      <w:pPr>
        <w:spacing w:after="0" w:line="360" w:lineRule="auto"/>
        <w:jc w:val="center"/>
        <w:rPr>
          <w:rFonts w:ascii="Times New Roman" w:hAnsi="Times New Roman" w:cs="Times New Roman"/>
          <w:b/>
          <w:sz w:val="28"/>
          <w:szCs w:val="28"/>
        </w:rPr>
      </w:pPr>
    </w:p>
    <w:tbl>
      <w:tblPr>
        <w:tblW w:w="0" w:type="auto"/>
        <w:tblInd w:w="-284" w:type="dxa"/>
        <w:tblLayout w:type="fixed"/>
        <w:tblLook w:val="01E0" w:firstRow="1" w:lastRow="1" w:firstColumn="1" w:lastColumn="1" w:noHBand="0" w:noVBand="0"/>
      </w:tblPr>
      <w:tblGrid>
        <w:gridCol w:w="1952"/>
        <w:gridCol w:w="6390"/>
        <w:gridCol w:w="1061"/>
      </w:tblGrid>
      <w:tr w:rsidR="00340038" w:rsidRPr="00340038" w14:paraId="111EA7E7" w14:textId="77777777" w:rsidTr="008B3655">
        <w:tc>
          <w:tcPr>
            <w:tcW w:w="1952" w:type="dxa"/>
          </w:tcPr>
          <w:p w14:paraId="008B5477" w14:textId="77777777"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ВСТУП</w:t>
            </w:r>
          </w:p>
        </w:tc>
        <w:tc>
          <w:tcPr>
            <w:tcW w:w="6390" w:type="dxa"/>
          </w:tcPr>
          <w:p w14:paraId="7C3409B5" w14:textId="045949BF"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w:t>
            </w:r>
            <w:r w:rsidR="00B41864" w:rsidRPr="00340038">
              <w:rPr>
                <w:rFonts w:ascii="Times New Roman" w:hAnsi="Times New Roman" w:cs="Times New Roman"/>
                <w:sz w:val="28"/>
                <w:szCs w:val="28"/>
              </w:rPr>
              <w:t>.</w:t>
            </w:r>
          </w:p>
        </w:tc>
        <w:tc>
          <w:tcPr>
            <w:tcW w:w="1061" w:type="dxa"/>
          </w:tcPr>
          <w:p w14:paraId="73655299" w14:textId="77777777" w:rsidR="00181F26" w:rsidRPr="00340038" w:rsidRDefault="00181F26" w:rsidP="00303D4B">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3</w:t>
            </w:r>
          </w:p>
        </w:tc>
      </w:tr>
      <w:tr w:rsidR="00340038" w:rsidRPr="00340038" w14:paraId="32142EC6" w14:textId="77777777" w:rsidTr="008B3655">
        <w:tc>
          <w:tcPr>
            <w:tcW w:w="1952" w:type="dxa"/>
          </w:tcPr>
          <w:p w14:paraId="601C072F" w14:textId="77777777"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РОЗДІЛ 1</w:t>
            </w:r>
          </w:p>
        </w:tc>
        <w:tc>
          <w:tcPr>
            <w:tcW w:w="6390" w:type="dxa"/>
          </w:tcPr>
          <w:p w14:paraId="2E4C6DBE" w14:textId="1590B17C" w:rsidR="00181F26" w:rsidRPr="00340038" w:rsidRDefault="00B41864"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 xml:space="preserve">ТЕОРЕТИЧНІ ОСНОВИ </w:t>
            </w:r>
            <w:r w:rsidR="00181F26" w:rsidRPr="00340038">
              <w:rPr>
                <w:rFonts w:ascii="Times New Roman" w:hAnsi="Times New Roman" w:cs="Times New Roman"/>
                <w:sz w:val="28"/>
                <w:szCs w:val="28"/>
              </w:rPr>
              <w:t>РОЗВИТКУ ГНУЧКОСТІ ЗАСОБАМИ ХУДОЖНЬОЇ ГІМНАСТИКИ......</w:t>
            </w:r>
            <w:r w:rsidRPr="00340038">
              <w:rPr>
                <w:rFonts w:ascii="Times New Roman" w:hAnsi="Times New Roman" w:cs="Times New Roman"/>
                <w:sz w:val="28"/>
                <w:szCs w:val="28"/>
              </w:rPr>
              <w:t>.</w:t>
            </w:r>
            <w:r w:rsidR="00181F26" w:rsidRPr="00340038">
              <w:rPr>
                <w:rFonts w:ascii="Times New Roman" w:hAnsi="Times New Roman" w:cs="Times New Roman"/>
                <w:sz w:val="28"/>
                <w:szCs w:val="28"/>
              </w:rPr>
              <w:t>.......</w:t>
            </w:r>
          </w:p>
        </w:tc>
        <w:tc>
          <w:tcPr>
            <w:tcW w:w="1061" w:type="dxa"/>
          </w:tcPr>
          <w:p w14:paraId="4ACE87C6" w14:textId="77777777" w:rsidR="00B41864" w:rsidRPr="00340038" w:rsidRDefault="00B41864" w:rsidP="00F05050">
            <w:pPr>
              <w:spacing w:after="0" w:line="360" w:lineRule="auto"/>
              <w:jc w:val="center"/>
              <w:rPr>
                <w:rFonts w:ascii="Times New Roman" w:hAnsi="Times New Roman" w:cs="Times New Roman"/>
                <w:sz w:val="28"/>
                <w:szCs w:val="28"/>
              </w:rPr>
            </w:pPr>
          </w:p>
          <w:p w14:paraId="451AD96E" w14:textId="12207AEB" w:rsidR="00181F26" w:rsidRPr="00340038" w:rsidRDefault="00752065" w:rsidP="00303D4B">
            <w:pPr>
              <w:spacing w:after="0" w:line="360" w:lineRule="auto"/>
              <w:rPr>
                <w:rFonts w:ascii="Times New Roman" w:hAnsi="Times New Roman" w:cs="Times New Roman"/>
                <w:sz w:val="28"/>
                <w:szCs w:val="28"/>
              </w:rPr>
            </w:pPr>
            <w:r>
              <w:rPr>
                <w:rFonts w:ascii="Times New Roman" w:hAnsi="Times New Roman" w:cs="Times New Roman"/>
                <w:sz w:val="28"/>
                <w:szCs w:val="28"/>
              </w:rPr>
              <w:t>6</w:t>
            </w:r>
          </w:p>
        </w:tc>
      </w:tr>
      <w:tr w:rsidR="00340038" w:rsidRPr="00340038" w14:paraId="7770519D" w14:textId="77777777" w:rsidTr="008B3655">
        <w:tc>
          <w:tcPr>
            <w:tcW w:w="1952" w:type="dxa"/>
          </w:tcPr>
          <w:p w14:paraId="4B53254A" w14:textId="77777777" w:rsidR="00181F26" w:rsidRPr="00340038" w:rsidRDefault="00181F26" w:rsidP="00F05050">
            <w:pPr>
              <w:spacing w:after="0" w:line="360" w:lineRule="auto"/>
              <w:rPr>
                <w:rFonts w:ascii="Times New Roman" w:hAnsi="Times New Roman" w:cs="Times New Roman"/>
                <w:sz w:val="28"/>
                <w:szCs w:val="28"/>
              </w:rPr>
            </w:pPr>
          </w:p>
        </w:tc>
        <w:tc>
          <w:tcPr>
            <w:tcW w:w="6390" w:type="dxa"/>
          </w:tcPr>
          <w:p w14:paraId="4FCA6D09" w14:textId="38978571"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 xml:space="preserve">1.1. </w:t>
            </w:r>
            <w:r w:rsidR="00B41864" w:rsidRPr="00340038">
              <w:rPr>
                <w:rFonts w:ascii="Times New Roman" w:hAnsi="Times New Roman" w:cs="Times New Roman"/>
                <w:sz w:val="28"/>
                <w:szCs w:val="28"/>
              </w:rPr>
              <w:t>Характеристика художньої гімнастики………</w:t>
            </w:r>
            <w:r w:rsidR="00340038">
              <w:rPr>
                <w:rFonts w:ascii="Times New Roman" w:hAnsi="Times New Roman" w:cs="Times New Roman"/>
                <w:sz w:val="28"/>
                <w:szCs w:val="28"/>
              </w:rPr>
              <w:t>.</w:t>
            </w:r>
            <w:r w:rsidR="00FB6115">
              <w:rPr>
                <w:rFonts w:ascii="Times New Roman" w:hAnsi="Times New Roman" w:cs="Times New Roman"/>
                <w:sz w:val="28"/>
                <w:szCs w:val="28"/>
              </w:rPr>
              <w:t>.</w:t>
            </w:r>
            <w:r w:rsidR="00340038">
              <w:rPr>
                <w:rFonts w:ascii="Times New Roman" w:hAnsi="Times New Roman" w:cs="Times New Roman"/>
                <w:sz w:val="28"/>
                <w:szCs w:val="28"/>
              </w:rPr>
              <w:t>.</w:t>
            </w:r>
          </w:p>
        </w:tc>
        <w:tc>
          <w:tcPr>
            <w:tcW w:w="1061" w:type="dxa"/>
          </w:tcPr>
          <w:p w14:paraId="23C5D45A" w14:textId="56F0FF53" w:rsidR="00181F26" w:rsidRPr="00340038" w:rsidRDefault="00752065" w:rsidP="00303D4B">
            <w:pPr>
              <w:spacing w:after="0" w:line="360" w:lineRule="auto"/>
              <w:rPr>
                <w:rFonts w:ascii="Times New Roman" w:hAnsi="Times New Roman" w:cs="Times New Roman"/>
                <w:sz w:val="28"/>
                <w:szCs w:val="28"/>
              </w:rPr>
            </w:pPr>
            <w:r>
              <w:rPr>
                <w:rFonts w:ascii="Times New Roman" w:hAnsi="Times New Roman" w:cs="Times New Roman"/>
                <w:sz w:val="28"/>
                <w:szCs w:val="28"/>
              </w:rPr>
              <w:t>6</w:t>
            </w:r>
          </w:p>
        </w:tc>
      </w:tr>
      <w:tr w:rsidR="00340038" w:rsidRPr="00340038" w14:paraId="1E9DA487" w14:textId="77777777" w:rsidTr="008B3655">
        <w:tc>
          <w:tcPr>
            <w:tcW w:w="1952" w:type="dxa"/>
          </w:tcPr>
          <w:p w14:paraId="2AF7FAD5" w14:textId="77777777" w:rsidR="00181F26" w:rsidRPr="00340038" w:rsidRDefault="00181F26" w:rsidP="00F05050">
            <w:pPr>
              <w:spacing w:after="0" w:line="360" w:lineRule="auto"/>
              <w:rPr>
                <w:rFonts w:ascii="Times New Roman" w:hAnsi="Times New Roman" w:cs="Times New Roman"/>
                <w:sz w:val="28"/>
                <w:szCs w:val="28"/>
              </w:rPr>
            </w:pPr>
          </w:p>
        </w:tc>
        <w:tc>
          <w:tcPr>
            <w:tcW w:w="6390" w:type="dxa"/>
          </w:tcPr>
          <w:p w14:paraId="466B6588" w14:textId="486B25D8"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 xml:space="preserve">1.2. </w:t>
            </w:r>
            <w:r w:rsidR="00B41864" w:rsidRPr="00340038">
              <w:rPr>
                <w:rFonts w:ascii="Times New Roman" w:hAnsi="Times New Roman" w:cs="Times New Roman"/>
                <w:sz w:val="28"/>
                <w:szCs w:val="28"/>
              </w:rPr>
              <w:t>Поняття гнучкості як фізична якість…………</w:t>
            </w:r>
            <w:r w:rsidR="00340038">
              <w:rPr>
                <w:rFonts w:ascii="Times New Roman" w:hAnsi="Times New Roman" w:cs="Times New Roman"/>
                <w:sz w:val="28"/>
                <w:szCs w:val="28"/>
              </w:rPr>
              <w:t>..</w:t>
            </w:r>
            <w:r w:rsidR="00FB6115">
              <w:rPr>
                <w:rFonts w:ascii="Times New Roman" w:hAnsi="Times New Roman" w:cs="Times New Roman"/>
                <w:sz w:val="28"/>
                <w:szCs w:val="28"/>
              </w:rPr>
              <w:t>.</w:t>
            </w:r>
          </w:p>
          <w:p w14:paraId="701D7581" w14:textId="67587AC8" w:rsidR="00181F26" w:rsidRPr="00340038" w:rsidRDefault="00181F26" w:rsidP="00F05050">
            <w:pPr>
              <w:spacing w:after="0" w:line="360" w:lineRule="auto"/>
              <w:rPr>
                <w:rFonts w:ascii="Times New Roman" w:hAnsi="Times New Roman" w:cs="Times New Roman"/>
                <w:b/>
                <w:bCs/>
                <w:sz w:val="28"/>
                <w:szCs w:val="28"/>
              </w:rPr>
            </w:pPr>
            <w:r w:rsidRPr="00340038">
              <w:rPr>
                <w:rFonts w:ascii="Times New Roman" w:hAnsi="Times New Roman" w:cs="Times New Roman"/>
                <w:sz w:val="28"/>
                <w:szCs w:val="28"/>
              </w:rPr>
              <w:t>1.3.</w:t>
            </w:r>
            <w:r w:rsidR="00B41864" w:rsidRPr="00340038">
              <w:rPr>
                <w:rFonts w:ascii="Times New Roman" w:hAnsi="Times New Roman" w:cs="Times New Roman"/>
                <w:sz w:val="28"/>
                <w:szCs w:val="28"/>
              </w:rPr>
              <w:t xml:space="preserve"> Засоби розвитку гнучкості…………………</w:t>
            </w:r>
            <w:r w:rsidR="00340038">
              <w:rPr>
                <w:rFonts w:ascii="Times New Roman" w:hAnsi="Times New Roman" w:cs="Times New Roman"/>
                <w:sz w:val="28"/>
                <w:szCs w:val="28"/>
              </w:rPr>
              <w:t>….</w:t>
            </w:r>
            <w:r w:rsidR="00FB6115">
              <w:rPr>
                <w:rFonts w:ascii="Times New Roman" w:hAnsi="Times New Roman" w:cs="Times New Roman"/>
                <w:sz w:val="28"/>
                <w:szCs w:val="28"/>
              </w:rPr>
              <w:t>.</w:t>
            </w:r>
          </w:p>
          <w:p w14:paraId="324FB1CF" w14:textId="56F09A33" w:rsidR="00B41864" w:rsidRPr="00340038" w:rsidRDefault="00181F26" w:rsidP="00F05050">
            <w:pPr>
              <w:spacing w:after="0" w:line="360" w:lineRule="auto"/>
              <w:rPr>
                <w:rFonts w:ascii="Times New Roman" w:hAnsi="Times New Roman" w:cs="Times New Roman"/>
                <w:b/>
                <w:bCs/>
                <w:sz w:val="28"/>
                <w:szCs w:val="28"/>
              </w:rPr>
            </w:pPr>
            <w:r w:rsidRPr="00340038">
              <w:rPr>
                <w:rFonts w:ascii="Times New Roman" w:hAnsi="Times New Roman" w:cs="Times New Roman"/>
                <w:sz w:val="28"/>
                <w:szCs w:val="28"/>
              </w:rPr>
              <w:t>1.4.</w:t>
            </w:r>
            <w:r w:rsidR="00B41864" w:rsidRPr="00340038">
              <w:rPr>
                <w:rFonts w:ascii="Times New Roman" w:hAnsi="Times New Roman" w:cs="Times New Roman"/>
                <w:sz w:val="28"/>
                <w:szCs w:val="28"/>
              </w:rPr>
              <w:t xml:space="preserve"> Вікові особливості розвитку дівчат 8-9 років</w:t>
            </w:r>
            <w:r w:rsidR="00FB6115">
              <w:rPr>
                <w:rFonts w:ascii="Times New Roman" w:hAnsi="Times New Roman" w:cs="Times New Roman"/>
                <w:sz w:val="28"/>
                <w:szCs w:val="28"/>
              </w:rPr>
              <w:t>….</w:t>
            </w:r>
          </w:p>
          <w:p w14:paraId="065E8E88" w14:textId="0F960741"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1.5.</w:t>
            </w:r>
            <w:r w:rsidR="00B41864" w:rsidRPr="00340038">
              <w:rPr>
                <w:rFonts w:ascii="Times New Roman" w:hAnsi="Times New Roman" w:cs="Times New Roman"/>
                <w:sz w:val="28"/>
                <w:szCs w:val="28"/>
              </w:rPr>
              <w:t xml:space="preserve"> Методи розвитку гнучкості у дівчат 8-10 років на заняттях з художньої гімнастики…………</w:t>
            </w:r>
            <w:r w:rsidR="00FB6115">
              <w:rPr>
                <w:rFonts w:ascii="Times New Roman" w:hAnsi="Times New Roman" w:cs="Times New Roman"/>
                <w:sz w:val="28"/>
                <w:szCs w:val="28"/>
              </w:rPr>
              <w:t>……...</w:t>
            </w:r>
          </w:p>
        </w:tc>
        <w:tc>
          <w:tcPr>
            <w:tcW w:w="1061" w:type="dxa"/>
          </w:tcPr>
          <w:p w14:paraId="13F93409" w14:textId="77777777" w:rsidR="00181F26" w:rsidRDefault="0052574B" w:rsidP="00303D4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9</w:t>
            </w:r>
          </w:p>
          <w:p w14:paraId="67AE6F75" w14:textId="77777777" w:rsidR="0052574B" w:rsidRDefault="0052574B" w:rsidP="00303D4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19</w:t>
            </w:r>
          </w:p>
          <w:p w14:paraId="2A693FED" w14:textId="1D75E02B" w:rsidR="0052574B" w:rsidRDefault="00657A86" w:rsidP="00303D4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29</w:t>
            </w:r>
          </w:p>
          <w:p w14:paraId="26BF5683" w14:textId="77777777" w:rsidR="0052574B" w:rsidRDefault="0052574B" w:rsidP="00F05050">
            <w:pPr>
              <w:spacing w:after="0" w:line="360" w:lineRule="auto"/>
              <w:jc w:val="center"/>
              <w:rPr>
                <w:rFonts w:ascii="Times New Roman" w:hAnsi="Times New Roman" w:cs="Times New Roman"/>
                <w:sz w:val="28"/>
                <w:szCs w:val="28"/>
                <w:lang w:val="en-US"/>
              </w:rPr>
            </w:pPr>
          </w:p>
          <w:p w14:paraId="748EA004" w14:textId="205D68B7" w:rsidR="0052574B" w:rsidRPr="0052574B" w:rsidRDefault="0052574B" w:rsidP="00303D4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33</w:t>
            </w:r>
          </w:p>
        </w:tc>
      </w:tr>
      <w:tr w:rsidR="00340038" w:rsidRPr="00340038" w14:paraId="13EA8B01" w14:textId="77777777" w:rsidTr="008B3655">
        <w:tc>
          <w:tcPr>
            <w:tcW w:w="1952" w:type="dxa"/>
          </w:tcPr>
          <w:p w14:paraId="20BD9840" w14:textId="77777777" w:rsidR="00181F26" w:rsidRPr="00340038" w:rsidRDefault="00181F26" w:rsidP="00F05050">
            <w:pPr>
              <w:spacing w:after="0" w:line="360" w:lineRule="auto"/>
              <w:rPr>
                <w:rFonts w:ascii="Times New Roman" w:hAnsi="Times New Roman" w:cs="Times New Roman"/>
                <w:sz w:val="28"/>
                <w:szCs w:val="28"/>
              </w:rPr>
            </w:pPr>
          </w:p>
        </w:tc>
        <w:tc>
          <w:tcPr>
            <w:tcW w:w="6390" w:type="dxa"/>
          </w:tcPr>
          <w:p w14:paraId="2486947C" w14:textId="5757BA60"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Висновки до розділу 1</w:t>
            </w:r>
            <w:r w:rsidR="00FB6115">
              <w:rPr>
                <w:rFonts w:ascii="Times New Roman" w:hAnsi="Times New Roman" w:cs="Times New Roman"/>
                <w:sz w:val="28"/>
                <w:szCs w:val="28"/>
              </w:rPr>
              <w:t>……………………………….</w:t>
            </w:r>
          </w:p>
        </w:tc>
        <w:tc>
          <w:tcPr>
            <w:tcW w:w="1061" w:type="dxa"/>
          </w:tcPr>
          <w:p w14:paraId="59FB2C97" w14:textId="64B41137" w:rsidR="00181F26" w:rsidRPr="0052574B" w:rsidRDefault="0052574B" w:rsidP="00303D4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39</w:t>
            </w:r>
          </w:p>
        </w:tc>
      </w:tr>
      <w:tr w:rsidR="00340038" w:rsidRPr="00340038" w14:paraId="1C04D105" w14:textId="77777777" w:rsidTr="008B3655">
        <w:tc>
          <w:tcPr>
            <w:tcW w:w="1952" w:type="dxa"/>
          </w:tcPr>
          <w:p w14:paraId="27E3594A" w14:textId="77777777"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РОЗДІЛ 2</w:t>
            </w:r>
          </w:p>
        </w:tc>
        <w:tc>
          <w:tcPr>
            <w:tcW w:w="6390" w:type="dxa"/>
          </w:tcPr>
          <w:p w14:paraId="57E54100" w14:textId="1AFBBCE4" w:rsidR="00181F26" w:rsidRPr="00340038" w:rsidRDefault="00B41864"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ОРГАНІЗАЦІЯ ТА МЕТОДИ ДОСЛІДЖЕННЯ</w:t>
            </w:r>
            <w:r w:rsidR="00181F26" w:rsidRPr="00340038">
              <w:rPr>
                <w:rFonts w:ascii="Times New Roman" w:hAnsi="Times New Roman" w:cs="Times New Roman"/>
                <w:sz w:val="28"/>
                <w:szCs w:val="28"/>
              </w:rPr>
              <w:t>........</w:t>
            </w:r>
          </w:p>
        </w:tc>
        <w:tc>
          <w:tcPr>
            <w:tcW w:w="1061" w:type="dxa"/>
          </w:tcPr>
          <w:p w14:paraId="10FB8408" w14:textId="49A01F3D" w:rsidR="00181F26" w:rsidRPr="0052574B" w:rsidRDefault="0052574B" w:rsidP="00303D4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41</w:t>
            </w:r>
          </w:p>
        </w:tc>
      </w:tr>
      <w:tr w:rsidR="00340038" w:rsidRPr="00340038" w14:paraId="64DEDDA7" w14:textId="77777777" w:rsidTr="008B3655">
        <w:tc>
          <w:tcPr>
            <w:tcW w:w="1952" w:type="dxa"/>
          </w:tcPr>
          <w:p w14:paraId="7FD36370" w14:textId="77777777" w:rsidR="00181F26" w:rsidRPr="00340038" w:rsidRDefault="00181F26" w:rsidP="00F05050">
            <w:pPr>
              <w:spacing w:after="0" w:line="360" w:lineRule="auto"/>
              <w:rPr>
                <w:rFonts w:ascii="Times New Roman" w:hAnsi="Times New Roman" w:cs="Times New Roman"/>
                <w:sz w:val="28"/>
                <w:szCs w:val="28"/>
              </w:rPr>
            </w:pPr>
          </w:p>
        </w:tc>
        <w:tc>
          <w:tcPr>
            <w:tcW w:w="6390" w:type="dxa"/>
          </w:tcPr>
          <w:p w14:paraId="6B9AA97C" w14:textId="1D2D44DE"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 xml:space="preserve">2.1. </w:t>
            </w:r>
            <w:r w:rsidR="00B41864" w:rsidRPr="00340038">
              <w:rPr>
                <w:rFonts w:ascii="Times New Roman" w:hAnsi="Times New Roman" w:cs="Times New Roman"/>
                <w:sz w:val="28"/>
                <w:szCs w:val="28"/>
              </w:rPr>
              <w:t>Організація дослідження……………………</w:t>
            </w:r>
            <w:r w:rsidR="008B3655">
              <w:rPr>
                <w:rFonts w:ascii="Times New Roman" w:hAnsi="Times New Roman" w:cs="Times New Roman"/>
                <w:sz w:val="28"/>
                <w:szCs w:val="28"/>
              </w:rPr>
              <w:t>….</w:t>
            </w:r>
          </w:p>
        </w:tc>
        <w:tc>
          <w:tcPr>
            <w:tcW w:w="1061" w:type="dxa"/>
          </w:tcPr>
          <w:p w14:paraId="2764E62C" w14:textId="5BB875EA" w:rsidR="00181F26" w:rsidRPr="0052574B" w:rsidRDefault="0052574B" w:rsidP="00303D4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41</w:t>
            </w:r>
          </w:p>
        </w:tc>
      </w:tr>
      <w:tr w:rsidR="00340038" w:rsidRPr="00340038" w14:paraId="10B16EB3" w14:textId="77777777" w:rsidTr="008B3655">
        <w:tc>
          <w:tcPr>
            <w:tcW w:w="1952" w:type="dxa"/>
          </w:tcPr>
          <w:p w14:paraId="54EA4E4C" w14:textId="77777777" w:rsidR="00181F26" w:rsidRPr="00340038" w:rsidRDefault="00181F26" w:rsidP="00F05050">
            <w:pPr>
              <w:spacing w:after="0" w:line="360" w:lineRule="auto"/>
              <w:rPr>
                <w:rFonts w:ascii="Times New Roman" w:hAnsi="Times New Roman" w:cs="Times New Roman"/>
                <w:sz w:val="28"/>
                <w:szCs w:val="28"/>
              </w:rPr>
            </w:pPr>
          </w:p>
        </w:tc>
        <w:tc>
          <w:tcPr>
            <w:tcW w:w="6390" w:type="dxa"/>
          </w:tcPr>
          <w:p w14:paraId="7D07888C" w14:textId="6CB7C06D"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 xml:space="preserve">2.2. </w:t>
            </w:r>
            <w:r w:rsidR="00B41864" w:rsidRPr="00340038">
              <w:rPr>
                <w:rFonts w:ascii="Times New Roman" w:hAnsi="Times New Roman" w:cs="Times New Roman"/>
                <w:sz w:val="28"/>
                <w:szCs w:val="28"/>
              </w:rPr>
              <w:t>Методи дослідження……………………..……..</w:t>
            </w:r>
          </w:p>
          <w:p w14:paraId="13622809" w14:textId="2B1AF27B"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2.3.</w:t>
            </w:r>
            <w:r w:rsidR="00B41864" w:rsidRPr="00340038">
              <w:rPr>
                <w:rFonts w:ascii="Times New Roman" w:hAnsi="Times New Roman" w:cs="Times New Roman"/>
                <w:sz w:val="28"/>
                <w:szCs w:val="28"/>
              </w:rPr>
              <w:t xml:space="preserve"> Аналіз результатів дослідження………………</w:t>
            </w:r>
            <w:r w:rsidR="008B3655">
              <w:rPr>
                <w:rFonts w:ascii="Times New Roman" w:hAnsi="Times New Roman" w:cs="Times New Roman"/>
                <w:sz w:val="28"/>
                <w:szCs w:val="28"/>
              </w:rPr>
              <w:t>.</w:t>
            </w:r>
          </w:p>
          <w:p w14:paraId="3BCA9266" w14:textId="76C52A05" w:rsidR="00B41864" w:rsidRPr="00340038" w:rsidRDefault="00B41864"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2.4.</w:t>
            </w:r>
            <w:r w:rsidR="00213A16" w:rsidRPr="00340038">
              <w:rPr>
                <w:sz w:val="28"/>
                <w:szCs w:val="28"/>
              </w:rPr>
              <w:t xml:space="preserve"> </w:t>
            </w:r>
            <w:r w:rsidR="00213A16" w:rsidRPr="00340038">
              <w:rPr>
                <w:rFonts w:ascii="Times New Roman" w:hAnsi="Times New Roman" w:cs="Times New Roman"/>
                <w:sz w:val="28"/>
                <w:szCs w:val="28"/>
              </w:rPr>
              <w:t>Комплекс вправ для підвищення гнучкості та удосконалення координації рухів…………</w:t>
            </w:r>
            <w:r w:rsidR="008B3655">
              <w:rPr>
                <w:rFonts w:ascii="Times New Roman" w:hAnsi="Times New Roman" w:cs="Times New Roman"/>
                <w:sz w:val="28"/>
                <w:szCs w:val="28"/>
              </w:rPr>
              <w:t>………..</w:t>
            </w:r>
            <w:r w:rsidR="00FB6115">
              <w:rPr>
                <w:rFonts w:ascii="Times New Roman" w:hAnsi="Times New Roman" w:cs="Times New Roman"/>
                <w:sz w:val="28"/>
                <w:szCs w:val="28"/>
              </w:rPr>
              <w:t>.</w:t>
            </w:r>
          </w:p>
        </w:tc>
        <w:tc>
          <w:tcPr>
            <w:tcW w:w="1061" w:type="dxa"/>
          </w:tcPr>
          <w:p w14:paraId="47531A6E" w14:textId="64F2E14D" w:rsidR="00181F26" w:rsidRDefault="00657A86" w:rsidP="00F05050">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42</w:t>
            </w:r>
          </w:p>
          <w:p w14:paraId="4CE31EF5" w14:textId="31F150DF" w:rsidR="0052574B" w:rsidRDefault="0052574B" w:rsidP="00F05050">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57</w:t>
            </w:r>
          </w:p>
          <w:p w14:paraId="441878E0" w14:textId="77777777" w:rsidR="00303D4B" w:rsidRDefault="00303D4B" w:rsidP="00F05050">
            <w:pPr>
              <w:spacing w:after="0" w:line="360" w:lineRule="auto"/>
              <w:rPr>
                <w:rFonts w:ascii="Times New Roman" w:hAnsi="Times New Roman" w:cs="Times New Roman"/>
                <w:sz w:val="28"/>
                <w:szCs w:val="28"/>
                <w:lang w:val="en-US"/>
              </w:rPr>
            </w:pPr>
          </w:p>
          <w:p w14:paraId="655F3642" w14:textId="12E2417C" w:rsidR="00303D4B" w:rsidRPr="00D763FB" w:rsidRDefault="00657A86" w:rsidP="00F05050">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en-US"/>
              </w:rPr>
              <w:t xml:space="preserve"> 62</w:t>
            </w:r>
          </w:p>
        </w:tc>
      </w:tr>
      <w:tr w:rsidR="00340038" w:rsidRPr="00340038" w14:paraId="1E05734F" w14:textId="77777777" w:rsidTr="008B3655">
        <w:tc>
          <w:tcPr>
            <w:tcW w:w="1952" w:type="dxa"/>
          </w:tcPr>
          <w:p w14:paraId="01F09203" w14:textId="77777777" w:rsidR="00181F26" w:rsidRPr="00340038" w:rsidRDefault="00181F26" w:rsidP="00F05050">
            <w:pPr>
              <w:spacing w:after="0" w:line="360" w:lineRule="auto"/>
              <w:rPr>
                <w:rFonts w:ascii="Times New Roman" w:hAnsi="Times New Roman" w:cs="Times New Roman"/>
                <w:sz w:val="28"/>
                <w:szCs w:val="28"/>
              </w:rPr>
            </w:pPr>
          </w:p>
        </w:tc>
        <w:tc>
          <w:tcPr>
            <w:tcW w:w="6390" w:type="dxa"/>
          </w:tcPr>
          <w:p w14:paraId="051E2D6C" w14:textId="1748FAC5" w:rsidR="00181F26" w:rsidRPr="0000577D" w:rsidRDefault="0000577D" w:rsidP="00FB611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Висновки до розділу </w:t>
            </w:r>
            <w:r w:rsidR="00181F26" w:rsidRPr="00340038">
              <w:rPr>
                <w:rFonts w:ascii="Times New Roman" w:hAnsi="Times New Roman" w:cs="Times New Roman"/>
                <w:sz w:val="28"/>
                <w:szCs w:val="28"/>
              </w:rPr>
              <w:t>2</w:t>
            </w:r>
            <w:r>
              <w:rPr>
                <w:rFonts w:ascii="Times New Roman" w:hAnsi="Times New Roman" w:cs="Times New Roman"/>
                <w:sz w:val="28"/>
                <w:szCs w:val="28"/>
                <w:lang w:val="ru-RU"/>
              </w:rPr>
              <w:t>…………………………</w:t>
            </w:r>
            <w:r w:rsidR="00FB6115">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tc>
        <w:tc>
          <w:tcPr>
            <w:tcW w:w="1061" w:type="dxa"/>
          </w:tcPr>
          <w:p w14:paraId="71C141C7" w14:textId="6B398A5F" w:rsidR="00181F26" w:rsidRPr="00340038" w:rsidRDefault="00FB6115" w:rsidP="00FB6115">
            <w:pPr>
              <w:spacing w:after="0" w:line="360" w:lineRule="auto"/>
              <w:rPr>
                <w:rFonts w:ascii="Times New Roman" w:hAnsi="Times New Roman" w:cs="Times New Roman"/>
                <w:sz w:val="28"/>
                <w:szCs w:val="28"/>
              </w:rPr>
            </w:pPr>
            <w:r>
              <w:rPr>
                <w:rFonts w:ascii="Times New Roman" w:hAnsi="Times New Roman" w:cs="Times New Roman"/>
                <w:sz w:val="28"/>
                <w:szCs w:val="28"/>
              </w:rPr>
              <w:t>70</w:t>
            </w:r>
          </w:p>
        </w:tc>
      </w:tr>
      <w:tr w:rsidR="00340038" w:rsidRPr="00340038" w14:paraId="70933D9B" w14:textId="77777777" w:rsidTr="008B3655">
        <w:tc>
          <w:tcPr>
            <w:tcW w:w="1952" w:type="dxa"/>
          </w:tcPr>
          <w:p w14:paraId="52256A5A" w14:textId="55A2A25B"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ВИСНОВКИ</w:t>
            </w:r>
          </w:p>
        </w:tc>
        <w:tc>
          <w:tcPr>
            <w:tcW w:w="6390" w:type="dxa"/>
          </w:tcPr>
          <w:p w14:paraId="006DD192" w14:textId="6408D5A4" w:rsidR="00181F26" w:rsidRPr="00340038" w:rsidRDefault="001F70DA" w:rsidP="00F05050">
            <w:pPr>
              <w:spacing w:after="0" w:line="360" w:lineRule="auto"/>
              <w:rPr>
                <w:rFonts w:ascii="Times New Roman" w:hAnsi="Times New Roman" w:cs="Times New Roman"/>
                <w:sz w:val="28"/>
                <w:szCs w:val="28"/>
              </w:rPr>
            </w:pPr>
            <w:r>
              <w:rPr>
                <w:rFonts w:ascii="Times New Roman" w:hAnsi="Times New Roman" w:cs="Times New Roman"/>
                <w:sz w:val="28"/>
                <w:szCs w:val="28"/>
              </w:rPr>
              <w:t>…………………………………………………………</w:t>
            </w:r>
          </w:p>
        </w:tc>
        <w:tc>
          <w:tcPr>
            <w:tcW w:w="1061" w:type="dxa"/>
          </w:tcPr>
          <w:p w14:paraId="100D7D79" w14:textId="15BBB711" w:rsidR="00181F26" w:rsidRPr="00340038" w:rsidRDefault="00AC14E9" w:rsidP="0051748A">
            <w:pPr>
              <w:spacing w:after="0" w:line="360" w:lineRule="auto"/>
              <w:rPr>
                <w:rFonts w:ascii="Times New Roman" w:hAnsi="Times New Roman" w:cs="Times New Roman"/>
                <w:sz w:val="28"/>
                <w:szCs w:val="28"/>
              </w:rPr>
            </w:pPr>
            <w:r>
              <w:rPr>
                <w:rFonts w:ascii="Times New Roman" w:hAnsi="Times New Roman" w:cs="Times New Roman"/>
                <w:sz w:val="28"/>
                <w:szCs w:val="28"/>
              </w:rPr>
              <w:t>72</w:t>
            </w:r>
          </w:p>
        </w:tc>
      </w:tr>
      <w:tr w:rsidR="00340038" w:rsidRPr="00340038" w14:paraId="36468790" w14:textId="77777777" w:rsidTr="008B3655">
        <w:tc>
          <w:tcPr>
            <w:tcW w:w="8342" w:type="dxa"/>
            <w:gridSpan w:val="2"/>
          </w:tcPr>
          <w:p w14:paraId="5BAF66EB" w14:textId="474C1697" w:rsidR="00181F26" w:rsidRPr="00340038" w:rsidRDefault="00181F26" w:rsidP="00F05050">
            <w:pPr>
              <w:spacing w:after="0" w:line="360" w:lineRule="auto"/>
              <w:rPr>
                <w:rFonts w:ascii="Times New Roman" w:hAnsi="Times New Roman" w:cs="Times New Roman"/>
                <w:sz w:val="28"/>
                <w:szCs w:val="28"/>
              </w:rPr>
            </w:pPr>
            <w:r w:rsidRPr="00340038">
              <w:rPr>
                <w:rFonts w:ascii="Times New Roman" w:hAnsi="Times New Roman" w:cs="Times New Roman"/>
                <w:sz w:val="28"/>
                <w:szCs w:val="28"/>
              </w:rPr>
              <w:t>СПИСОК ВИКОРИСТАНИХ ДЖЕРЕЛ ...........................................</w:t>
            </w:r>
            <w:r w:rsidR="008B3655">
              <w:rPr>
                <w:rFonts w:ascii="Times New Roman" w:hAnsi="Times New Roman" w:cs="Times New Roman"/>
                <w:sz w:val="28"/>
                <w:szCs w:val="28"/>
              </w:rPr>
              <w:t>....</w:t>
            </w:r>
          </w:p>
        </w:tc>
        <w:tc>
          <w:tcPr>
            <w:tcW w:w="1061" w:type="dxa"/>
          </w:tcPr>
          <w:p w14:paraId="730C347D" w14:textId="624DB197" w:rsidR="00181F26" w:rsidRPr="0051748A" w:rsidRDefault="0052574B" w:rsidP="00F05050">
            <w:pPr>
              <w:spacing w:after="0" w:line="360" w:lineRule="auto"/>
              <w:rPr>
                <w:rFonts w:ascii="Times New Roman" w:hAnsi="Times New Roman" w:cs="Times New Roman"/>
                <w:sz w:val="28"/>
                <w:szCs w:val="28"/>
              </w:rPr>
            </w:pPr>
            <w:r>
              <w:rPr>
                <w:rFonts w:ascii="Times New Roman" w:hAnsi="Times New Roman" w:cs="Times New Roman"/>
                <w:sz w:val="28"/>
                <w:szCs w:val="28"/>
                <w:lang w:val="en-US"/>
              </w:rPr>
              <w:t>7</w:t>
            </w:r>
            <w:r w:rsidR="00AC14E9">
              <w:rPr>
                <w:rFonts w:ascii="Times New Roman" w:hAnsi="Times New Roman" w:cs="Times New Roman"/>
                <w:sz w:val="28"/>
                <w:szCs w:val="28"/>
              </w:rPr>
              <w:t>4</w:t>
            </w:r>
          </w:p>
        </w:tc>
      </w:tr>
      <w:tr w:rsidR="00340038" w:rsidRPr="00340038" w14:paraId="3684445C" w14:textId="77777777" w:rsidTr="008B3655">
        <w:tc>
          <w:tcPr>
            <w:tcW w:w="8342" w:type="dxa"/>
            <w:gridSpan w:val="2"/>
          </w:tcPr>
          <w:p w14:paraId="4ACB655F" w14:textId="5900D1B0" w:rsidR="00181F26" w:rsidRPr="0052574B" w:rsidRDefault="00181F26" w:rsidP="00F05050">
            <w:pPr>
              <w:spacing w:after="0" w:line="360" w:lineRule="auto"/>
              <w:rPr>
                <w:rFonts w:ascii="Times New Roman" w:hAnsi="Times New Roman" w:cs="Times New Roman"/>
                <w:sz w:val="28"/>
                <w:szCs w:val="28"/>
                <w:lang w:val="en-US"/>
              </w:rPr>
            </w:pPr>
            <w:r w:rsidRPr="00340038">
              <w:rPr>
                <w:rFonts w:ascii="Times New Roman" w:hAnsi="Times New Roman" w:cs="Times New Roman"/>
                <w:sz w:val="28"/>
                <w:szCs w:val="28"/>
              </w:rPr>
              <w:t>ДОДАТКИ .....................................................................................</w:t>
            </w:r>
            <w:r w:rsidR="008B3655">
              <w:rPr>
                <w:rFonts w:ascii="Times New Roman" w:hAnsi="Times New Roman" w:cs="Times New Roman"/>
                <w:sz w:val="28"/>
                <w:szCs w:val="28"/>
              </w:rPr>
              <w:t>.....</w:t>
            </w:r>
            <w:r w:rsidR="0052574B">
              <w:rPr>
                <w:rFonts w:ascii="Times New Roman" w:hAnsi="Times New Roman" w:cs="Times New Roman"/>
                <w:sz w:val="28"/>
                <w:szCs w:val="28"/>
                <w:lang w:val="en-US"/>
              </w:rPr>
              <w:t>......</w:t>
            </w:r>
          </w:p>
        </w:tc>
        <w:tc>
          <w:tcPr>
            <w:tcW w:w="1061" w:type="dxa"/>
          </w:tcPr>
          <w:p w14:paraId="77FCC0FB" w14:textId="345B3F67" w:rsidR="00181F26" w:rsidRPr="0051748A" w:rsidRDefault="00AC14E9" w:rsidP="0052574B">
            <w:pPr>
              <w:spacing w:after="0" w:line="360" w:lineRule="auto"/>
              <w:rPr>
                <w:rFonts w:ascii="Times New Roman" w:hAnsi="Times New Roman" w:cs="Times New Roman"/>
                <w:sz w:val="28"/>
                <w:szCs w:val="28"/>
              </w:rPr>
            </w:pPr>
            <w:r>
              <w:rPr>
                <w:rFonts w:ascii="Times New Roman" w:hAnsi="Times New Roman" w:cs="Times New Roman"/>
                <w:sz w:val="28"/>
                <w:szCs w:val="28"/>
              </w:rPr>
              <w:t>82</w:t>
            </w:r>
          </w:p>
        </w:tc>
      </w:tr>
    </w:tbl>
    <w:p w14:paraId="2589B6B9" w14:textId="48C9B42E" w:rsidR="00181F26" w:rsidRPr="00340038" w:rsidRDefault="00181F26" w:rsidP="00F05050">
      <w:pPr>
        <w:tabs>
          <w:tab w:val="left" w:pos="900"/>
          <w:tab w:val="left" w:pos="1080"/>
          <w:tab w:val="left" w:pos="3240"/>
        </w:tabs>
        <w:spacing w:after="0" w:line="360" w:lineRule="auto"/>
        <w:jc w:val="both"/>
        <w:rPr>
          <w:rFonts w:ascii="Times New Roman" w:hAnsi="Times New Roman" w:cs="Times New Roman"/>
          <w:bCs/>
          <w:sz w:val="28"/>
          <w:szCs w:val="28"/>
        </w:rPr>
      </w:pPr>
    </w:p>
    <w:p w14:paraId="3587FB61" w14:textId="77777777" w:rsidR="001F70DA" w:rsidRDefault="001F70DA" w:rsidP="00181F26">
      <w:pPr>
        <w:jc w:val="center"/>
        <w:rPr>
          <w:rFonts w:ascii="Times New Roman" w:hAnsi="Times New Roman" w:cs="Times New Roman"/>
          <w:b/>
          <w:bCs/>
          <w:sz w:val="28"/>
          <w:szCs w:val="28"/>
        </w:rPr>
      </w:pPr>
    </w:p>
    <w:p w14:paraId="33273933" w14:textId="77777777" w:rsidR="001F70DA" w:rsidRDefault="001F70DA" w:rsidP="00181F26">
      <w:pPr>
        <w:jc w:val="center"/>
        <w:rPr>
          <w:rFonts w:ascii="Times New Roman" w:hAnsi="Times New Roman" w:cs="Times New Roman"/>
          <w:b/>
          <w:bCs/>
          <w:sz w:val="28"/>
          <w:szCs w:val="28"/>
        </w:rPr>
      </w:pPr>
    </w:p>
    <w:p w14:paraId="22D9668C" w14:textId="77777777" w:rsidR="001F70DA" w:rsidRDefault="001F70DA" w:rsidP="00181F26">
      <w:pPr>
        <w:jc w:val="center"/>
        <w:rPr>
          <w:rFonts w:ascii="Times New Roman" w:hAnsi="Times New Roman" w:cs="Times New Roman"/>
          <w:b/>
          <w:bCs/>
          <w:sz w:val="28"/>
          <w:szCs w:val="28"/>
        </w:rPr>
      </w:pPr>
    </w:p>
    <w:p w14:paraId="6DCFD06A" w14:textId="77777777" w:rsidR="001F70DA" w:rsidRDefault="001F70DA" w:rsidP="00181F26">
      <w:pPr>
        <w:jc w:val="center"/>
        <w:rPr>
          <w:rFonts w:ascii="Times New Roman" w:hAnsi="Times New Roman" w:cs="Times New Roman"/>
          <w:b/>
          <w:bCs/>
          <w:sz w:val="28"/>
          <w:szCs w:val="28"/>
        </w:rPr>
      </w:pPr>
    </w:p>
    <w:p w14:paraId="102C41A1" w14:textId="77777777" w:rsidR="001F70DA" w:rsidRDefault="001F70DA" w:rsidP="00181F26">
      <w:pPr>
        <w:jc w:val="center"/>
        <w:rPr>
          <w:rFonts w:ascii="Times New Roman" w:hAnsi="Times New Roman" w:cs="Times New Roman"/>
          <w:b/>
          <w:bCs/>
          <w:sz w:val="28"/>
          <w:szCs w:val="28"/>
        </w:rPr>
      </w:pPr>
    </w:p>
    <w:p w14:paraId="4ABABB42" w14:textId="77777777" w:rsidR="001F70DA" w:rsidRDefault="001F70DA" w:rsidP="00181F26">
      <w:pPr>
        <w:jc w:val="center"/>
        <w:rPr>
          <w:rFonts w:ascii="Times New Roman" w:hAnsi="Times New Roman" w:cs="Times New Roman"/>
          <w:b/>
          <w:bCs/>
          <w:sz w:val="28"/>
          <w:szCs w:val="28"/>
        </w:rPr>
      </w:pPr>
    </w:p>
    <w:p w14:paraId="2B8B6D68" w14:textId="77777777" w:rsidR="00874667" w:rsidRDefault="00874667" w:rsidP="00181F26">
      <w:pPr>
        <w:jc w:val="center"/>
        <w:rPr>
          <w:rFonts w:ascii="Times New Roman" w:hAnsi="Times New Roman" w:cs="Times New Roman"/>
          <w:b/>
          <w:bCs/>
          <w:sz w:val="28"/>
          <w:szCs w:val="28"/>
        </w:rPr>
      </w:pPr>
    </w:p>
    <w:p w14:paraId="1AA9CF06" w14:textId="0CDE644E" w:rsidR="00181F26" w:rsidRPr="00340038" w:rsidRDefault="00181F26" w:rsidP="00181F26">
      <w:pPr>
        <w:jc w:val="center"/>
        <w:rPr>
          <w:rFonts w:ascii="Times New Roman" w:hAnsi="Times New Roman" w:cs="Times New Roman"/>
          <w:b/>
          <w:bCs/>
          <w:sz w:val="28"/>
          <w:szCs w:val="28"/>
        </w:rPr>
      </w:pPr>
      <w:r w:rsidRPr="00340038">
        <w:rPr>
          <w:rFonts w:ascii="Times New Roman" w:hAnsi="Times New Roman" w:cs="Times New Roman"/>
          <w:b/>
          <w:bCs/>
          <w:sz w:val="28"/>
          <w:szCs w:val="28"/>
        </w:rPr>
        <w:lastRenderedPageBreak/>
        <w:t>ВСТУП</w:t>
      </w:r>
    </w:p>
    <w:p w14:paraId="131E3E0F" w14:textId="77777777" w:rsidR="00181F26" w:rsidRPr="00340038" w:rsidRDefault="00181F26" w:rsidP="00181F26">
      <w:pPr>
        <w:jc w:val="center"/>
        <w:rPr>
          <w:rFonts w:ascii="Times New Roman" w:hAnsi="Times New Roman" w:cs="Times New Roman"/>
          <w:sz w:val="28"/>
          <w:szCs w:val="28"/>
        </w:rPr>
      </w:pPr>
    </w:p>
    <w:p w14:paraId="0B042221" w14:textId="4F637FA4" w:rsidR="00181F26" w:rsidRPr="00340038" w:rsidRDefault="00181F26" w:rsidP="002F4509">
      <w:pPr>
        <w:spacing w:after="0" w:line="360" w:lineRule="auto"/>
        <w:ind w:firstLine="709"/>
        <w:jc w:val="both"/>
        <w:rPr>
          <w:rFonts w:ascii="Times New Roman" w:hAnsi="Times New Roman" w:cs="Times New Roman"/>
          <w:sz w:val="28"/>
          <w:szCs w:val="28"/>
        </w:rPr>
      </w:pPr>
      <w:bookmarkStart w:id="1" w:name="_Hlk167733587"/>
      <w:r w:rsidRPr="00340038">
        <w:rPr>
          <w:rFonts w:ascii="Times New Roman" w:hAnsi="Times New Roman" w:cs="Times New Roman"/>
          <w:b/>
          <w:bCs/>
          <w:sz w:val="28"/>
          <w:szCs w:val="28"/>
        </w:rPr>
        <w:t>Актуальність теми дослідження.</w:t>
      </w:r>
      <w:r w:rsidR="002F4509" w:rsidRPr="00340038">
        <w:rPr>
          <w:rFonts w:ascii="Times New Roman" w:hAnsi="Times New Roman" w:cs="Times New Roman"/>
          <w:sz w:val="28"/>
          <w:szCs w:val="28"/>
        </w:rPr>
        <w:t xml:space="preserve"> Розвиток гнучкості за допомогою художньої гімнастики у дітей групи базової підготовки другого року навчання є надзвичайно актуальним та значущим напрямком у сучасному спортивному вихованні. Важливість цієї теми полягає в тому, що гнучкість, як одна з основних фізичних якостей, відіграє ключову роль у всебічному розвитку дитячого організму, зокрема у формуванні правильної постави, зниженні ризику травматизму та підвищенні загальної фізичної підготовленості. Зосередження уваги на художній гімнастиці як засобі розвитку гнучкості є особливо важливим у віковій категорії 6-8 років, оскільки саме в цей період відбувається інтенсивний ріст та розвиток дитячого організму. Специфіка художньої гімнастики, яка включає в себе елементи балету, акробатики та гімнастики, дозволяє всебічно розвивати гнучкість, координацію та артистичні здібності дитини, що сприяє не тільки фізичному, але й емоційному розвитку. Варто відзначити, що сучасні наукові дослідження підкреслюють важливість раннього включення елементів розвитку гнучкості у фізичне виховання дітей. </w:t>
      </w:r>
    </w:p>
    <w:p w14:paraId="438C7910" w14:textId="77777777" w:rsidR="005860C9" w:rsidRPr="005860C9" w:rsidRDefault="005860C9" w:rsidP="005860C9">
      <w:pPr>
        <w:spacing w:after="0" w:line="360" w:lineRule="auto"/>
        <w:ind w:firstLine="709"/>
        <w:jc w:val="both"/>
        <w:rPr>
          <w:rFonts w:ascii="Times New Roman" w:hAnsi="Times New Roman" w:cs="Times New Roman"/>
          <w:sz w:val="28"/>
          <w:szCs w:val="28"/>
        </w:rPr>
      </w:pPr>
      <w:r w:rsidRPr="005860C9">
        <w:rPr>
          <w:rFonts w:ascii="Times New Roman" w:hAnsi="Times New Roman" w:cs="Times New Roman"/>
          <w:sz w:val="28"/>
          <w:szCs w:val="28"/>
        </w:rPr>
        <w:t>Сучасний світ спорту постійно розвивається, вносячи нововведення у методики тренувань та підготовки спортсменів. Одним із напрямків, що вимагає особливої уваги, є розвиток гнучкості у художній гімнастиці, особливо серед молодших вікових груп. У цій роботі акцент робиться на дівчатах групи базової підготовки другого року навчання, що є ключовим періодом для закладення фундаменту майбутніх успіхів.</w:t>
      </w:r>
    </w:p>
    <w:p w14:paraId="7F0D2D74" w14:textId="77777777" w:rsidR="005860C9" w:rsidRPr="005860C9" w:rsidRDefault="005860C9" w:rsidP="005860C9">
      <w:pPr>
        <w:spacing w:after="0" w:line="360" w:lineRule="auto"/>
        <w:ind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Актуальність теми обумовлена зростаючими вимогами до комплексної підготовки гімнасток та необхідністю застосування ефективних </w:t>
      </w:r>
      <w:proofErr w:type="spellStart"/>
      <w:r w:rsidRPr="005860C9">
        <w:rPr>
          <w:rFonts w:ascii="Times New Roman" w:hAnsi="Times New Roman" w:cs="Times New Roman"/>
          <w:sz w:val="28"/>
          <w:szCs w:val="28"/>
        </w:rPr>
        <w:t>методик</w:t>
      </w:r>
      <w:proofErr w:type="spellEnd"/>
      <w:r w:rsidRPr="005860C9">
        <w:rPr>
          <w:rFonts w:ascii="Times New Roman" w:hAnsi="Times New Roman" w:cs="Times New Roman"/>
          <w:sz w:val="28"/>
          <w:szCs w:val="28"/>
        </w:rPr>
        <w:t xml:space="preserve"> для розвитку гнучкості, яка є одним з вирішальних компонентів успішності у цьому виді спорту. Гнучкість не тільки впливає на естетику виконання, але й є важливим чинником у профілактиці травм.</w:t>
      </w:r>
    </w:p>
    <w:p w14:paraId="3795C8C2" w14:textId="6D7AF738" w:rsidR="005860C9" w:rsidRPr="005860C9" w:rsidRDefault="005860C9" w:rsidP="005860C9">
      <w:pPr>
        <w:spacing w:after="0" w:line="360" w:lineRule="auto"/>
        <w:ind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Проблема розвитку гнучкості у художній гімнастиці була предметом досліджень багатьох науковців. Руда І., </w:t>
      </w:r>
      <w:proofErr w:type="spellStart"/>
      <w:r w:rsidRPr="005860C9">
        <w:rPr>
          <w:rFonts w:ascii="Times New Roman" w:hAnsi="Times New Roman" w:cs="Times New Roman"/>
          <w:sz w:val="28"/>
          <w:szCs w:val="28"/>
        </w:rPr>
        <w:t>Багінська</w:t>
      </w:r>
      <w:proofErr w:type="spellEnd"/>
      <w:r w:rsidRPr="005860C9">
        <w:rPr>
          <w:rFonts w:ascii="Times New Roman" w:hAnsi="Times New Roman" w:cs="Times New Roman"/>
          <w:sz w:val="28"/>
          <w:szCs w:val="28"/>
        </w:rPr>
        <w:t xml:space="preserve"> О., </w:t>
      </w:r>
      <w:proofErr w:type="spellStart"/>
      <w:r w:rsidRPr="005860C9">
        <w:rPr>
          <w:rFonts w:ascii="Times New Roman" w:hAnsi="Times New Roman" w:cs="Times New Roman"/>
          <w:sz w:val="28"/>
          <w:szCs w:val="28"/>
        </w:rPr>
        <w:t>Вахненко</w:t>
      </w:r>
      <w:proofErr w:type="spellEnd"/>
      <w:r w:rsidRPr="005860C9">
        <w:rPr>
          <w:rFonts w:ascii="Times New Roman" w:hAnsi="Times New Roman" w:cs="Times New Roman"/>
          <w:sz w:val="28"/>
          <w:szCs w:val="28"/>
        </w:rPr>
        <w:t xml:space="preserve"> В., Білокур Р., </w:t>
      </w:r>
      <w:r w:rsidRPr="005860C9">
        <w:rPr>
          <w:rFonts w:ascii="Times New Roman" w:hAnsi="Times New Roman" w:cs="Times New Roman"/>
          <w:sz w:val="28"/>
          <w:szCs w:val="28"/>
        </w:rPr>
        <w:lastRenderedPageBreak/>
        <w:t xml:space="preserve">Власюк О., </w:t>
      </w:r>
      <w:proofErr w:type="spellStart"/>
      <w:r w:rsidRPr="005860C9">
        <w:rPr>
          <w:rFonts w:ascii="Times New Roman" w:hAnsi="Times New Roman" w:cs="Times New Roman"/>
          <w:sz w:val="28"/>
          <w:szCs w:val="28"/>
        </w:rPr>
        <w:t>Федоряка</w:t>
      </w:r>
      <w:proofErr w:type="spellEnd"/>
      <w:r w:rsidRPr="005860C9">
        <w:rPr>
          <w:rFonts w:ascii="Times New Roman" w:hAnsi="Times New Roman" w:cs="Times New Roman"/>
          <w:sz w:val="28"/>
          <w:szCs w:val="28"/>
        </w:rPr>
        <w:t xml:space="preserve"> А., </w:t>
      </w:r>
      <w:proofErr w:type="spellStart"/>
      <w:r w:rsidRPr="005860C9">
        <w:rPr>
          <w:rFonts w:ascii="Times New Roman" w:hAnsi="Times New Roman" w:cs="Times New Roman"/>
          <w:sz w:val="28"/>
          <w:szCs w:val="28"/>
        </w:rPr>
        <w:t>Целуйко</w:t>
      </w:r>
      <w:proofErr w:type="spellEnd"/>
      <w:r w:rsidRPr="005860C9">
        <w:rPr>
          <w:rFonts w:ascii="Times New Roman" w:hAnsi="Times New Roman" w:cs="Times New Roman"/>
          <w:sz w:val="28"/>
          <w:szCs w:val="28"/>
        </w:rPr>
        <w:t xml:space="preserve"> Є., </w:t>
      </w:r>
      <w:proofErr w:type="spellStart"/>
      <w:r w:rsidRPr="005860C9">
        <w:rPr>
          <w:rFonts w:ascii="Times New Roman" w:hAnsi="Times New Roman" w:cs="Times New Roman"/>
          <w:sz w:val="28"/>
          <w:szCs w:val="28"/>
        </w:rPr>
        <w:t>Шельчук</w:t>
      </w:r>
      <w:proofErr w:type="spellEnd"/>
      <w:r w:rsidRPr="005860C9">
        <w:rPr>
          <w:rFonts w:ascii="Times New Roman" w:hAnsi="Times New Roman" w:cs="Times New Roman"/>
          <w:sz w:val="28"/>
          <w:szCs w:val="28"/>
        </w:rPr>
        <w:t xml:space="preserve"> Н., Зайцев В., </w:t>
      </w:r>
      <w:proofErr w:type="spellStart"/>
      <w:r w:rsidRPr="005860C9">
        <w:rPr>
          <w:rFonts w:ascii="Times New Roman" w:hAnsi="Times New Roman" w:cs="Times New Roman"/>
          <w:sz w:val="28"/>
          <w:szCs w:val="28"/>
        </w:rPr>
        <w:t>Зразюк</w:t>
      </w:r>
      <w:proofErr w:type="spellEnd"/>
      <w:r w:rsidRPr="005860C9">
        <w:rPr>
          <w:rFonts w:ascii="Times New Roman" w:hAnsi="Times New Roman" w:cs="Times New Roman"/>
          <w:sz w:val="28"/>
          <w:szCs w:val="28"/>
        </w:rPr>
        <w:t xml:space="preserve"> М., Савченко І., Сиваш І. </w:t>
      </w:r>
      <w:r w:rsidR="00AE5A4F">
        <w:rPr>
          <w:rFonts w:ascii="Times New Roman" w:hAnsi="Times New Roman" w:cs="Times New Roman"/>
          <w:sz w:val="28"/>
          <w:szCs w:val="28"/>
        </w:rPr>
        <w:t>–</w:t>
      </w:r>
      <w:r w:rsidRPr="005860C9">
        <w:rPr>
          <w:rFonts w:ascii="Times New Roman" w:hAnsi="Times New Roman" w:cs="Times New Roman"/>
          <w:sz w:val="28"/>
          <w:szCs w:val="28"/>
        </w:rPr>
        <w:t xml:space="preserve"> це лише декілька із тих, хто зробив значний внесок у розуміння та вдосконалення </w:t>
      </w:r>
      <w:proofErr w:type="spellStart"/>
      <w:r w:rsidRPr="005860C9">
        <w:rPr>
          <w:rFonts w:ascii="Times New Roman" w:hAnsi="Times New Roman" w:cs="Times New Roman"/>
          <w:sz w:val="28"/>
          <w:szCs w:val="28"/>
        </w:rPr>
        <w:t>методик</w:t>
      </w:r>
      <w:proofErr w:type="spellEnd"/>
      <w:r w:rsidRPr="005860C9">
        <w:rPr>
          <w:rFonts w:ascii="Times New Roman" w:hAnsi="Times New Roman" w:cs="Times New Roman"/>
          <w:sz w:val="28"/>
          <w:szCs w:val="28"/>
        </w:rPr>
        <w:t xml:space="preserve"> тренувань у цій сфері. Їхні дослідження та висновки становлять теоретичну основу для цієї роботи, допомагаючи визначити найефективніші підходи до тренувань.</w:t>
      </w:r>
    </w:p>
    <w:p w14:paraId="5EA086E2" w14:textId="402C58A7" w:rsidR="002F4509" w:rsidRDefault="005860C9" w:rsidP="002F45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w:t>
      </w:r>
      <w:proofErr w:type="spellStart"/>
      <w:r>
        <w:rPr>
          <w:rFonts w:ascii="Times New Roman" w:hAnsi="Times New Roman" w:cs="Times New Roman"/>
          <w:sz w:val="28"/>
          <w:szCs w:val="28"/>
        </w:rPr>
        <w:t>чином,о</w:t>
      </w:r>
      <w:r w:rsidR="002F4509" w:rsidRPr="00340038">
        <w:rPr>
          <w:rFonts w:ascii="Times New Roman" w:hAnsi="Times New Roman" w:cs="Times New Roman"/>
          <w:sz w:val="28"/>
          <w:szCs w:val="28"/>
        </w:rPr>
        <w:t>бґрунтованість</w:t>
      </w:r>
      <w:proofErr w:type="spellEnd"/>
      <w:r w:rsidR="002F4509" w:rsidRPr="00340038">
        <w:rPr>
          <w:rFonts w:ascii="Times New Roman" w:hAnsi="Times New Roman" w:cs="Times New Roman"/>
          <w:sz w:val="28"/>
          <w:szCs w:val="28"/>
        </w:rPr>
        <w:t xml:space="preserve"> вибору даної теми для дослідження полягає в тому, що, незважаючи на існуючу літературу та дослідження, існує дефіцит практичних рекомендацій та </w:t>
      </w:r>
      <w:proofErr w:type="spellStart"/>
      <w:r w:rsidR="002F4509" w:rsidRPr="00340038">
        <w:rPr>
          <w:rFonts w:ascii="Times New Roman" w:hAnsi="Times New Roman" w:cs="Times New Roman"/>
          <w:sz w:val="28"/>
          <w:szCs w:val="28"/>
        </w:rPr>
        <w:t>методик</w:t>
      </w:r>
      <w:proofErr w:type="spellEnd"/>
      <w:r w:rsidR="002F4509" w:rsidRPr="00340038">
        <w:rPr>
          <w:rFonts w:ascii="Times New Roman" w:hAnsi="Times New Roman" w:cs="Times New Roman"/>
          <w:sz w:val="28"/>
          <w:szCs w:val="28"/>
        </w:rPr>
        <w:t>, спеціально адаптованих для розвитку гнучкості за допомогою художньої гімнастики серед дітей даного віку. Також важливим є аналіз вікових особливостей дітей другого року навчання у базовій групі, що дасть можливість розробити більш ефективні та безпечні методики тренувань, враховуючи фізіологічні та психологічні аспекти розвитку дитини.</w:t>
      </w:r>
    </w:p>
    <w:bookmarkEnd w:id="1"/>
    <w:p w14:paraId="5DAB63B9" w14:textId="496F9EAD" w:rsidR="00181F26" w:rsidRPr="00340038" w:rsidRDefault="00181F26" w:rsidP="002F4509">
      <w:pPr>
        <w:spacing w:after="0" w:line="360" w:lineRule="auto"/>
        <w:ind w:firstLine="709"/>
        <w:jc w:val="both"/>
        <w:rPr>
          <w:rFonts w:ascii="Times New Roman" w:hAnsi="Times New Roman" w:cs="Times New Roman"/>
          <w:sz w:val="28"/>
          <w:szCs w:val="28"/>
        </w:rPr>
      </w:pPr>
      <w:r w:rsidRPr="00340038">
        <w:rPr>
          <w:rFonts w:ascii="Times New Roman" w:hAnsi="Times New Roman" w:cs="Times New Roman"/>
          <w:b/>
          <w:bCs/>
          <w:sz w:val="28"/>
          <w:szCs w:val="28"/>
        </w:rPr>
        <w:t>Мета дослідження</w:t>
      </w:r>
      <w:r w:rsidR="002F4509" w:rsidRPr="00340038">
        <w:rPr>
          <w:rFonts w:ascii="Times New Roman" w:hAnsi="Times New Roman" w:cs="Times New Roman"/>
          <w:sz w:val="28"/>
          <w:szCs w:val="28"/>
        </w:rPr>
        <w:t xml:space="preserve"> </w:t>
      </w:r>
      <w:r w:rsidR="00340038">
        <w:rPr>
          <w:rFonts w:ascii="Times New Roman" w:hAnsi="Times New Roman" w:cs="Times New Roman"/>
          <w:sz w:val="28"/>
          <w:szCs w:val="28"/>
        </w:rPr>
        <w:t>-</w:t>
      </w:r>
      <w:r w:rsidR="002F4509" w:rsidRPr="00340038">
        <w:rPr>
          <w:rFonts w:ascii="Times New Roman" w:hAnsi="Times New Roman" w:cs="Times New Roman"/>
          <w:sz w:val="28"/>
          <w:szCs w:val="28"/>
        </w:rPr>
        <w:t xml:space="preserve"> вивчення та </w:t>
      </w:r>
      <w:r w:rsidR="005860C9">
        <w:rPr>
          <w:rFonts w:ascii="Times New Roman" w:hAnsi="Times New Roman" w:cs="Times New Roman"/>
          <w:sz w:val="28"/>
          <w:szCs w:val="28"/>
        </w:rPr>
        <w:t xml:space="preserve">практичний </w:t>
      </w:r>
      <w:r w:rsidR="002F4509" w:rsidRPr="00340038">
        <w:rPr>
          <w:rFonts w:ascii="Times New Roman" w:hAnsi="Times New Roman" w:cs="Times New Roman"/>
          <w:sz w:val="28"/>
          <w:szCs w:val="28"/>
        </w:rPr>
        <w:t>аналіз особливостей розвитку гнучкості засобами художньої гімнастики у дітей, які знаходяться на другому році навчання в групі базової підготовки.</w:t>
      </w:r>
    </w:p>
    <w:p w14:paraId="6478BBCC" w14:textId="412EC7B1" w:rsidR="00181F26" w:rsidRPr="00340038" w:rsidRDefault="00181F26" w:rsidP="002F4509">
      <w:pPr>
        <w:spacing w:after="0" w:line="360" w:lineRule="auto"/>
        <w:ind w:firstLine="709"/>
        <w:jc w:val="both"/>
        <w:rPr>
          <w:rFonts w:ascii="Times New Roman" w:hAnsi="Times New Roman" w:cs="Times New Roman"/>
          <w:sz w:val="28"/>
          <w:szCs w:val="28"/>
        </w:rPr>
      </w:pPr>
      <w:r w:rsidRPr="00340038">
        <w:rPr>
          <w:rFonts w:ascii="Times New Roman" w:hAnsi="Times New Roman" w:cs="Times New Roman"/>
          <w:sz w:val="28"/>
          <w:szCs w:val="28"/>
        </w:rPr>
        <w:t xml:space="preserve">Згідно мети дослідження </w:t>
      </w:r>
      <w:r w:rsidRPr="00340038">
        <w:rPr>
          <w:rFonts w:ascii="Times New Roman" w:hAnsi="Times New Roman" w:cs="Times New Roman"/>
          <w:b/>
          <w:bCs/>
          <w:sz w:val="28"/>
          <w:szCs w:val="28"/>
        </w:rPr>
        <w:t>завданнями</w:t>
      </w:r>
      <w:r w:rsidRPr="00340038">
        <w:rPr>
          <w:rFonts w:ascii="Times New Roman" w:hAnsi="Times New Roman" w:cs="Times New Roman"/>
          <w:sz w:val="28"/>
          <w:szCs w:val="28"/>
        </w:rPr>
        <w:t xml:space="preserve"> є:</w:t>
      </w:r>
    </w:p>
    <w:p w14:paraId="52E4EB07" w14:textId="624B022F" w:rsidR="002F4509" w:rsidRPr="00340038" w:rsidRDefault="002F4509" w:rsidP="002F4509">
      <w:pPr>
        <w:pStyle w:val="a6"/>
        <w:numPr>
          <w:ilvl w:val="0"/>
          <w:numId w:val="4"/>
        </w:numPr>
        <w:spacing w:after="0" w:line="360" w:lineRule="auto"/>
        <w:ind w:left="0" w:firstLine="709"/>
        <w:jc w:val="both"/>
        <w:rPr>
          <w:rFonts w:ascii="Times New Roman" w:hAnsi="Times New Roman" w:cs="Times New Roman"/>
          <w:sz w:val="28"/>
          <w:szCs w:val="28"/>
        </w:rPr>
      </w:pPr>
      <w:r w:rsidRPr="00340038">
        <w:rPr>
          <w:rFonts w:ascii="Times New Roman" w:hAnsi="Times New Roman" w:cs="Times New Roman"/>
          <w:sz w:val="28"/>
          <w:szCs w:val="28"/>
        </w:rPr>
        <w:t xml:space="preserve">вивчити особливості </w:t>
      </w:r>
      <w:r w:rsidR="00F05050" w:rsidRPr="00F05050">
        <w:rPr>
          <w:rFonts w:ascii="Times New Roman" w:hAnsi="Times New Roman" w:cs="Times New Roman"/>
          <w:sz w:val="28"/>
          <w:szCs w:val="28"/>
        </w:rPr>
        <w:t>художньої гімнастики, з акцентом на важливість гнучкості для загального фізичного розвитку.</w:t>
      </w:r>
    </w:p>
    <w:p w14:paraId="093C3438" w14:textId="0F17D25C" w:rsidR="002F4509" w:rsidRPr="00340038" w:rsidRDefault="002F4509" w:rsidP="002F4509">
      <w:pPr>
        <w:pStyle w:val="a6"/>
        <w:numPr>
          <w:ilvl w:val="0"/>
          <w:numId w:val="4"/>
        </w:numPr>
        <w:spacing w:after="0" w:line="360" w:lineRule="auto"/>
        <w:ind w:left="0" w:firstLine="709"/>
        <w:jc w:val="both"/>
        <w:rPr>
          <w:rFonts w:ascii="Times New Roman" w:hAnsi="Times New Roman" w:cs="Times New Roman"/>
          <w:sz w:val="28"/>
          <w:szCs w:val="28"/>
        </w:rPr>
      </w:pPr>
      <w:r w:rsidRPr="00340038">
        <w:rPr>
          <w:rFonts w:ascii="Times New Roman" w:hAnsi="Times New Roman" w:cs="Times New Roman"/>
          <w:sz w:val="28"/>
          <w:szCs w:val="28"/>
        </w:rPr>
        <w:t xml:space="preserve">дослідити різноманітні методи та підходи </w:t>
      </w:r>
      <w:r w:rsidR="00F05050" w:rsidRPr="00F05050">
        <w:rPr>
          <w:rFonts w:ascii="Times New Roman" w:hAnsi="Times New Roman" w:cs="Times New Roman"/>
          <w:sz w:val="28"/>
          <w:szCs w:val="28"/>
        </w:rPr>
        <w:t>до підвищення гнучкості та її впливу на фізичний та психологічний розвиток дітей віком 8-9 років.</w:t>
      </w:r>
    </w:p>
    <w:p w14:paraId="68C98992" w14:textId="69EE5CB0" w:rsidR="00F05050" w:rsidRDefault="00F05050" w:rsidP="002F4509">
      <w:pPr>
        <w:pStyle w:val="a6"/>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Pr="00F05050">
        <w:rPr>
          <w:rFonts w:ascii="Times New Roman" w:hAnsi="Times New Roman" w:cs="Times New Roman"/>
          <w:sz w:val="28"/>
          <w:szCs w:val="28"/>
        </w:rPr>
        <w:t xml:space="preserve">рганізація та опис проведення дослідження, аналіз його результатів </w:t>
      </w:r>
    </w:p>
    <w:p w14:paraId="6A06CFD7" w14:textId="065B6127" w:rsidR="002F4509" w:rsidRPr="00340038" w:rsidRDefault="00F05050" w:rsidP="002F4509">
      <w:pPr>
        <w:pStyle w:val="a6"/>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розробити</w:t>
      </w:r>
      <w:r w:rsidR="002F4509" w:rsidRPr="00340038">
        <w:rPr>
          <w:rFonts w:ascii="Times New Roman" w:hAnsi="Times New Roman" w:cs="Times New Roman"/>
          <w:sz w:val="28"/>
          <w:szCs w:val="28"/>
        </w:rPr>
        <w:t xml:space="preserve"> практичні вправи, спрямовані на розвиток гнучкості та координації.</w:t>
      </w:r>
    </w:p>
    <w:p w14:paraId="3A937EAC" w14:textId="68A01C62" w:rsidR="002F4509" w:rsidRPr="00340038" w:rsidRDefault="002F4509" w:rsidP="002F4509">
      <w:pPr>
        <w:spacing w:after="0" w:line="360" w:lineRule="auto"/>
        <w:ind w:firstLine="709"/>
        <w:jc w:val="both"/>
        <w:rPr>
          <w:rFonts w:ascii="Times New Roman" w:hAnsi="Times New Roman" w:cs="Times New Roman"/>
          <w:sz w:val="28"/>
          <w:szCs w:val="28"/>
        </w:rPr>
      </w:pPr>
      <w:r w:rsidRPr="00340038">
        <w:rPr>
          <w:rFonts w:ascii="Times New Roman" w:hAnsi="Times New Roman" w:cs="Times New Roman"/>
          <w:b/>
          <w:bCs/>
          <w:sz w:val="28"/>
          <w:szCs w:val="28"/>
        </w:rPr>
        <w:t>Об’єкт дослідження</w:t>
      </w:r>
      <w:r w:rsidRPr="00340038">
        <w:rPr>
          <w:rFonts w:ascii="Times New Roman" w:hAnsi="Times New Roman" w:cs="Times New Roman"/>
          <w:sz w:val="28"/>
          <w:szCs w:val="28"/>
        </w:rPr>
        <w:t xml:space="preserve"> є </w:t>
      </w:r>
      <w:r w:rsidR="00F05050">
        <w:rPr>
          <w:rFonts w:ascii="Times New Roman" w:hAnsi="Times New Roman" w:cs="Times New Roman"/>
          <w:sz w:val="28"/>
          <w:szCs w:val="28"/>
        </w:rPr>
        <w:t xml:space="preserve">тренувальний </w:t>
      </w:r>
      <w:r w:rsidRPr="00340038">
        <w:rPr>
          <w:rFonts w:ascii="Times New Roman" w:hAnsi="Times New Roman" w:cs="Times New Roman"/>
          <w:sz w:val="28"/>
          <w:szCs w:val="28"/>
        </w:rPr>
        <w:t>процес дітей молодшого шкільного віку у контексті художньої гімнастики.</w:t>
      </w:r>
    </w:p>
    <w:p w14:paraId="476F6A72" w14:textId="05F2E003" w:rsidR="002F4509" w:rsidRPr="00340038" w:rsidRDefault="002F4509" w:rsidP="002F4509">
      <w:pPr>
        <w:spacing w:after="0" w:line="360" w:lineRule="auto"/>
        <w:ind w:firstLine="709"/>
        <w:jc w:val="both"/>
        <w:rPr>
          <w:rFonts w:ascii="Times New Roman" w:hAnsi="Times New Roman" w:cs="Times New Roman"/>
          <w:sz w:val="28"/>
          <w:szCs w:val="28"/>
        </w:rPr>
      </w:pPr>
      <w:r w:rsidRPr="00340038">
        <w:rPr>
          <w:rFonts w:ascii="Times New Roman" w:hAnsi="Times New Roman" w:cs="Times New Roman"/>
          <w:b/>
          <w:bCs/>
          <w:sz w:val="28"/>
          <w:szCs w:val="28"/>
        </w:rPr>
        <w:t>Предмет дослідження</w:t>
      </w:r>
      <w:r w:rsidRPr="00340038">
        <w:rPr>
          <w:rFonts w:ascii="Times New Roman" w:hAnsi="Times New Roman" w:cs="Times New Roman"/>
          <w:sz w:val="28"/>
          <w:szCs w:val="28"/>
        </w:rPr>
        <w:t xml:space="preserve"> </w:t>
      </w:r>
      <w:r w:rsidR="00AE5A4F">
        <w:rPr>
          <w:rFonts w:ascii="Times New Roman" w:hAnsi="Times New Roman" w:cs="Times New Roman"/>
          <w:sz w:val="28"/>
          <w:szCs w:val="28"/>
        </w:rPr>
        <w:t>–</w:t>
      </w:r>
      <w:r w:rsidRPr="00340038">
        <w:rPr>
          <w:rFonts w:ascii="Times New Roman" w:hAnsi="Times New Roman" w:cs="Times New Roman"/>
          <w:sz w:val="28"/>
          <w:szCs w:val="28"/>
        </w:rPr>
        <w:t xml:space="preserve"> комплекс вправ для розвитку гнучкості за допомогою художньої гімнастики</w:t>
      </w:r>
      <w:r w:rsidR="00084EEA">
        <w:rPr>
          <w:rFonts w:ascii="Times New Roman" w:hAnsi="Times New Roman" w:cs="Times New Roman"/>
          <w:sz w:val="28"/>
          <w:szCs w:val="28"/>
        </w:rPr>
        <w:t>.</w:t>
      </w:r>
    </w:p>
    <w:p w14:paraId="66CE52EF" w14:textId="28F4F240" w:rsidR="00F05050" w:rsidRPr="005860C9" w:rsidRDefault="00F05050" w:rsidP="002F4509">
      <w:pPr>
        <w:spacing w:after="0" w:line="360" w:lineRule="auto"/>
        <w:ind w:firstLine="709"/>
        <w:jc w:val="both"/>
        <w:rPr>
          <w:rFonts w:ascii="Times New Roman" w:hAnsi="Times New Roman" w:cs="Times New Roman"/>
          <w:b/>
          <w:bCs/>
          <w:sz w:val="28"/>
          <w:szCs w:val="28"/>
        </w:rPr>
      </w:pPr>
      <w:r w:rsidRPr="005860C9">
        <w:rPr>
          <w:rFonts w:ascii="Times New Roman" w:hAnsi="Times New Roman" w:cs="Times New Roman"/>
          <w:b/>
          <w:bCs/>
          <w:sz w:val="28"/>
          <w:szCs w:val="28"/>
        </w:rPr>
        <w:lastRenderedPageBreak/>
        <w:t>Практична значущість</w:t>
      </w:r>
      <w:r w:rsidR="00017085">
        <w:rPr>
          <w:rFonts w:ascii="Times New Roman" w:hAnsi="Times New Roman" w:cs="Times New Roman"/>
          <w:b/>
          <w:bCs/>
          <w:sz w:val="28"/>
          <w:szCs w:val="28"/>
        </w:rPr>
        <w:t xml:space="preserve"> </w:t>
      </w:r>
      <w:r w:rsidR="00017085" w:rsidRPr="00017085">
        <w:rPr>
          <w:rFonts w:ascii="Times New Roman" w:hAnsi="Times New Roman" w:cs="Times New Roman"/>
          <w:sz w:val="28"/>
          <w:szCs w:val="28"/>
        </w:rPr>
        <w:t xml:space="preserve">полягає у глибокому вивченні та </w:t>
      </w:r>
      <w:r w:rsidR="00017085">
        <w:rPr>
          <w:rFonts w:ascii="Times New Roman" w:hAnsi="Times New Roman" w:cs="Times New Roman"/>
          <w:sz w:val="28"/>
          <w:szCs w:val="28"/>
        </w:rPr>
        <w:t xml:space="preserve">практичному </w:t>
      </w:r>
      <w:r w:rsidR="00017085" w:rsidRPr="00017085">
        <w:rPr>
          <w:rFonts w:ascii="Times New Roman" w:hAnsi="Times New Roman" w:cs="Times New Roman"/>
          <w:sz w:val="28"/>
          <w:szCs w:val="28"/>
        </w:rPr>
        <w:t>аналізі особливостей художньої гімнастики, з особливим акцентом на ролі гнучкості у загальному фізичному розвитку. Дослідження допомогло визначити ключові аспекти гнучкості та її значення у комплексному розвитку молодих гімнасток. Це, у свою чергу, сприяє підвищенню ефективності тренувальних програм і забезпечує більш цілісний підхід до підготовки спортсменів.</w:t>
      </w:r>
      <w:r w:rsidR="00017085" w:rsidRPr="00017085">
        <w:t xml:space="preserve"> </w:t>
      </w:r>
      <w:r w:rsidR="00017085" w:rsidRPr="00017085">
        <w:rPr>
          <w:rFonts w:ascii="Times New Roman" w:hAnsi="Times New Roman" w:cs="Times New Roman"/>
          <w:sz w:val="28"/>
          <w:szCs w:val="28"/>
        </w:rPr>
        <w:t xml:space="preserve">Крім того, була організована та описана детальна методологія проведення дослідження, включаючи збір та аналіз даних, що дозволило отримати об'єктивну оцінку ефективності різних тренувальних підходів та </w:t>
      </w:r>
      <w:proofErr w:type="spellStart"/>
      <w:r w:rsidR="00017085" w:rsidRPr="00017085">
        <w:rPr>
          <w:rFonts w:ascii="Times New Roman" w:hAnsi="Times New Roman" w:cs="Times New Roman"/>
          <w:sz w:val="28"/>
          <w:szCs w:val="28"/>
        </w:rPr>
        <w:t>методик</w:t>
      </w:r>
      <w:proofErr w:type="spellEnd"/>
      <w:r w:rsidR="00017085" w:rsidRPr="00017085">
        <w:rPr>
          <w:rFonts w:ascii="Times New Roman" w:hAnsi="Times New Roman" w:cs="Times New Roman"/>
          <w:sz w:val="28"/>
          <w:szCs w:val="28"/>
        </w:rPr>
        <w:t>.</w:t>
      </w:r>
      <w:r w:rsidR="00017085" w:rsidRPr="00017085">
        <w:t xml:space="preserve"> </w:t>
      </w:r>
      <w:r w:rsidR="00017085">
        <w:rPr>
          <w:rFonts w:ascii="Times New Roman" w:hAnsi="Times New Roman" w:cs="Times New Roman"/>
          <w:sz w:val="28"/>
          <w:szCs w:val="28"/>
          <w:lang w:val="ru-RU"/>
        </w:rPr>
        <w:t>Б</w:t>
      </w:r>
      <w:proofErr w:type="spellStart"/>
      <w:r w:rsidR="00017085" w:rsidRPr="00017085">
        <w:rPr>
          <w:rFonts w:ascii="Times New Roman" w:hAnsi="Times New Roman" w:cs="Times New Roman"/>
          <w:sz w:val="28"/>
          <w:szCs w:val="28"/>
        </w:rPr>
        <w:t>уло</w:t>
      </w:r>
      <w:proofErr w:type="spellEnd"/>
      <w:r w:rsidR="00017085" w:rsidRPr="00017085">
        <w:rPr>
          <w:rFonts w:ascii="Times New Roman" w:hAnsi="Times New Roman" w:cs="Times New Roman"/>
          <w:sz w:val="28"/>
          <w:szCs w:val="28"/>
        </w:rPr>
        <w:t xml:space="preserve"> розроблено низку практичних вправ, спрямованих на розвиток гнучкості та координації. Ці вправи можуть бути інтегровані в тренувальні програми молодих гімнасток, забезпечуючи їм удосконалення необхідних фізичних якостей. Подані вправи базуються на наукових знаннях та практичному досвіді, що робить їх цінним ресурсом для тренерів та інструкторів.</w:t>
      </w:r>
    </w:p>
    <w:p w14:paraId="5CCD72E2" w14:textId="06979832" w:rsidR="00F05050" w:rsidRPr="00017085" w:rsidRDefault="00F05050" w:rsidP="002F4509">
      <w:pPr>
        <w:spacing w:after="0" w:line="360" w:lineRule="auto"/>
        <w:ind w:firstLine="709"/>
        <w:jc w:val="both"/>
        <w:rPr>
          <w:rFonts w:ascii="Times New Roman" w:hAnsi="Times New Roman" w:cs="Times New Roman"/>
          <w:b/>
          <w:bCs/>
          <w:sz w:val="28"/>
          <w:szCs w:val="28"/>
          <w:lang w:val="ru-RU"/>
        </w:rPr>
      </w:pPr>
      <w:r w:rsidRPr="005860C9">
        <w:rPr>
          <w:rFonts w:ascii="Times New Roman" w:hAnsi="Times New Roman" w:cs="Times New Roman"/>
          <w:b/>
          <w:bCs/>
          <w:sz w:val="28"/>
          <w:szCs w:val="28"/>
        </w:rPr>
        <w:t>Наукова новизна</w:t>
      </w:r>
      <w:r w:rsidR="00017085">
        <w:rPr>
          <w:rFonts w:ascii="Times New Roman" w:hAnsi="Times New Roman" w:cs="Times New Roman"/>
          <w:b/>
          <w:bCs/>
          <w:sz w:val="28"/>
          <w:szCs w:val="28"/>
          <w:lang w:val="ru-RU"/>
        </w:rPr>
        <w:t xml:space="preserve"> </w:t>
      </w:r>
      <w:proofErr w:type="spellStart"/>
      <w:r w:rsidR="00017085" w:rsidRPr="00017085">
        <w:rPr>
          <w:rFonts w:ascii="Times New Roman" w:hAnsi="Times New Roman" w:cs="Times New Roman"/>
          <w:sz w:val="28"/>
          <w:szCs w:val="28"/>
          <w:lang w:val="ru-RU"/>
        </w:rPr>
        <w:t>полягає</w:t>
      </w:r>
      <w:proofErr w:type="spellEnd"/>
      <w:r w:rsidR="00017085" w:rsidRPr="00017085">
        <w:rPr>
          <w:rFonts w:ascii="Times New Roman" w:hAnsi="Times New Roman" w:cs="Times New Roman"/>
          <w:sz w:val="28"/>
          <w:szCs w:val="28"/>
          <w:lang w:val="ru-RU"/>
        </w:rPr>
        <w:t xml:space="preserve"> у комплексному </w:t>
      </w:r>
      <w:proofErr w:type="spellStart"/>
      <w:r w:rsidR="00017085" w:rsidRPr="00017085">
        <w:rPr>
          <w:rFonts w:ascii="Times New Roman" w:hAnsi="Times New Roman" w:cs="Times New Roman"/>
          <w:sz w:val="28"/>
          <w:szCs w:val="28"/>
          <w:lang w:val="ru-RU"/>
        </w:rPr>
        <w:t>підході</w:t>
      </w:r>
      <w:proofErr w:type="spellEnd"/>
      <w:r w:rsidR="00017085" w:rsidRPr="00017085">
        <w:rPr>
          <w:rFonts w:ascii="Times New Roman" w:hAnsi="Times New Roman" w:cs="Times New Roman"/>
          <w:sz w:val="28"/>
          <w:szCs w:val="28"/>
          <w:lang w:val="ru-RU"/>
        </w:rPr>
        <w:t xml:space="preserve"> до </w:t>
      </w:r>
      <w:proofErr w:type="spellStart"/>
      <w:r w:rsidR="00017085" w:rsidRPr="00017085">
        <w:rPr>
          <w:rFonts w:ascii="Times New Roman" w:hAnsi="Times New Roman" w:cs="Times New Roman"/>
          <w:sz w:val="28"/>
          <w:szCs w:val="28"/>
          <w:lang w:val="ru-RU"/>
        </w:rPr>
        <w:t>вивчення</w:t>
      </w:r>
      <w:proofErr w:type="spellEnd"/>
      <w:r w:rsidR="00017085" w:rsidRPr="00017085">
        <w:rPr>
          <w:rFonts w:ascii="Times New Roman" w:hAnsi="Times New Roman" w:cs="Times New Roman"/>
          <w:sz w:val="28"/>
          <w:szCs w:val="28"/>
          <w:lang w:val="ru-RU"/>
        </w:rPr>
        <w:t xml:space="preserve"> і </w:t>
      </w:r>
      <w:proofErr w:type="spellStart"/>
      <w:r w:rsidR="00017085" w:rsidRPr="00017085">
        <w:rPr>
          <w:rFonts w:ascii="Times New Roman" w:hAnsi="Times New Roman" w:cs="Times New Roman"/>
          <w:sz w:val="28"/>
          <w:szCs w:val="28"/>
          <w:lang w:val="ru-RU"/>
        </w:rPr>
        <w:t>розвитку</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гнучкості</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засобами</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художньої</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гімнастики</w:t>
      </w:r>
      <w:proofErr w:type="spellEnd"/>
      <w:r w:rsidR="00017085" w:rsidRPr="00017085">
        <w:rPr>
          <w:rFonts w:ascii="Times New Roman" w:hAnsi="Times New Roman" w:cs="Times New Roman"/>
          <w:sz w:val="28"/>
          <w:szCs w:val="28"/>
          <w:lang w:val="ru-RU"/>
        </w:rPr>
        <w:t xml:space="preserve"> у </w:t>
      </w:r>
      <w:proofErr w:type="spellStart"/>
      <w:r w:rsidR="00017085" w:rsidRPr="00017085">
        <w:rPr>
          <w:rFonts w:ascii="Times New Roman" w:hAnsi="Times New Roman" w:cs="Times New Roman"/>
          <w:sz w:val="28"/>
          <w:szCs w:val="28"/>
          <w:lang w:val="ru-RU"/>
        </w:rPr>
        <w:t>молодих</w:t>
      </w:r>
      <w:proofErr w:type="spellEnd"/>
      <w:r w:rsidR="00017085" w:rsidRPr="00017085">
        <w:rPr>
          <w:rFonts w:ascii="Times New Roman" w:hAnsi="Times New Roman" w:cs="Times New Roman"/>
          <w:sz w:val="28"/>
          <w:szCs w:val="28"/>
          <w:lang w:val="ru-RU"/>
        </w:rPr>
        <w:t xml:space="preserve"> спортсменок. Робота вносить </w:t>
      </w:r>
      <w:proofErr w:type="spellStart"/>
      <w:r w:rsidR="00017085" w:rsidRPr="00017085">
        <w:rPr>
          <w:rFonts w:ascii="Times New Roman" w:hAnsi="Times New Roman" w:cs="Times New Roman"/>
          <w:sz w:val="28"/>
          <w:szCs w:val="28"/>
          <w:lang w:val="ru-RU"/>
        </w:rPr>
        <w:t>значний</w:t>
      </w:r>
      <w:proofErr w:type="spellEnd"/>
      <w:r w:rsidR="00017085" w:rsidRPr="00017085">
        <w:rPr>
          <w:rFonts w:ascii="Times New Roman" w:hAnsi="Times New Roman" w:cs="Times New Roman"/>
          <w:sz w:val="28"/>
          <w:szCs w:val="28"/>
          <w:lang w:val="ru-RU"/>
        </w:rPr>
        <w:t xml:space="preserve"> вклад </w:t>
      </w:r>
      <w:proofErr w:type="gramStart"/>
      <w:r w:rsidR="00017085" w:rsidRPr="00017085">
        <w:rPr>
          <w:rFonts w:ascii="Times New Roman" w:hAnsi="Times New Roman" w:cs="Times New Roman"/>
          <w:sz w:val="28"/>
          <w:szCs w:val="28"/>
          <w:lang w:val="ru-RU"/>
        </w:rPr>
        <w:t>у сферу</w:t>
      </w:r>
      <w:proofErr w:type="gram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спортивної</w:t>
      </w:r>
      <w:proofErr w:type="spellEnd"/>
      <w:r w:rsidR="00017085" w:rsidRPr="00017085">
        <w:rPr>
          <w:rFonts w:ascii="Times New Roman" w:hAnsi="Times New Roman" w:cs="Times New Roman"/>
          <w:sz w:val="28"/>
          <w:szCs w:val="28"/>
          <w:lang w:val="ru-RU"/>
        </w:rPr>
        <w:t xml:space="preserve"> науки шляхом </w:t>
      </w:r>
      <w:proofErr w:type="spellStart"/>
      <w:r w:rsidR="00017085" w:rsidRPr="00017085">
        <w:rPr>
          <w:rFonts w:ascii="Times New Roman" w:hAnsi="Times New Roman" w:cs="Times New Roman"/>
          <w:sz w:val="28"/>
          <w:szCs w:val="28"/>
          <w:lang w:val="ru-RU"/>
        </w:rPr>
        <w:t>інтеграції</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сучасних</w:t>
      </w:r>
      <w:proofErr w:type="spellEnd"/>
      <w:r w:rsidR="00017085" w:rsidRPr="00017085">
        <w:rPr>
          <w:rFonts w:ascii="Times New Roman" w:hAnsi="Times New Roman" w:cs="Times New Roman"/>
          <w:sz w:val="28"/>
          <w:szCs w:val="28"/>
          <w:lang w:val="ru-RU"/>
        </w:rPr>
        <w:t xml:space="preserve"> методик та </w:t>
      </w:r>
      <w:proofErr w:type="spellStart"/>
      <w:r w:rsidR="00017085" w:rsidRPr="00017085">
        <w:rPr>
          <w:rFonts w:ascii="Times New Roman" w:hAnsi="Times New Roman" w:cs="Times New Roman"/>
          <w:sz w:val="28"/>
          <w:szCs w:val="28"/>
          <w:lang w:val="ru-RU"/>
        </w:rPr>
        <w:t>теоретичних</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знань</w:t>
      </w:r>
      <w:proofErr w:type="spellEnd"/>
      <w:r w:rsidR="00017085" w:rsidRPr="00017085">
        <w:rPr>
          <w:rFonts w:ascii="Times New Roman" w:hAnsi="Times New Roman" w:cs="Times New Roman"/>
          <w:sz w:val="28"/>
          <w:szCs w:val="28"/>
          <w:lang w:val="ru-RU"/>
        </w:rPr>
        <w:t xml:space="preserve"> у практику </w:t>
      </w:r>
      <w:proofErr w:type="spellStart"/>
      <w:r w:rsidR="00017085" w:rsidRPr="00017085">
        <w:rPr>
          <w:rFonts w:ascii="Times New Roman" w:hAnsi="Times New Roman" w:cs="Times New Roman"/>
          <w:sz w:val="28"/>
          <w:szCs w:val="28"/>
          <w:lang w:val="ru-RU"/>
        </w:rPr>
        <w:t>тренувань</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Особливість</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дослідження</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полягає</w:t>
      </w:r>
      <w:proofErr w:type="spellEnd"/>
      <w:r w:rsidR="00017085" w:rsidRPr="00017085">
        <w:rPr>
          <w:rFonts w:ascii="Times New Roman" w:hAnsi="Times New Roman" w:cs="Times New Roman"/>
          <w:sz w:val="28"/>
          <w:szCs w:val="28"/>
          <w:lang w:val="ru-RU"/>
        </w:rPr>
        <w:t xml:space="preserve"> у </w:t>
      </w:r>
      <w:proofErr w:type="spellStart"/>
      <w:r w:rsidR="00017085" w:rsidRPr="00017085">
        <w:rPr>
          <w:rFonts w:ascii="Times New Roman" w:hAnsi="Times New Roman" w:cs="Times New Roman"/>
          <w:sz w:val="28"/>
          <w:szCs w:val="28"/>
          <w:lang w:val="ru-RU"/>
        </w:rPr>
        <w:t>зосередженні</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уваги</w:t>
      </w:r>
      <w:proofErr w:type="spellEnd"/>
      <w:r w:rsidR="00017085" w:rsidRPr="00017085">
        <w:rPr>
          <w:rFonts w:ascii="Times New Roman" w:hAnsi="Times New Roman" w:cs="Times New Roman"/>
          <w:sz w:val="28"/>
          <w:szCs w:val="28"/>
          <w:lang w:val="ru-RU"/>
        </w:rPr>
        <w:t xml:space="preserve"> на </w:t>
      </w:r>
      <w:proofErr w:type="spellStart"/>
      <w:r w:rsidR="00017085" w:rsidRPr="00017085">
        <w:rPr>
          <w:rFonts w:ascii="Times New Roman" w:hAnsi="Times New Roman" w:cs="Times New Roman"/>
          <w:sz w:val="28"/>
          <w:szCs w:val="28"/>
          <w:lang w:val="ru-RU"/>
        </w:rPr>
        <w:t>дівчатах</w:t>
      </w:r>
      <w:proofErr w:type="spellEnd"/>
      <w:r w:rsidR="00017085" w:rsidRPr="00017085">
        <w:rPr>
          <w:rFonts w:ascii="Times New Roman" w:hAnsi="Times New Roman" w:cs="Times New Roman"/>
          <w:sz w:val="28"/>
          <w:szCs w:val="28"/>
          <w:lang w:val="ru-RU"/>
        </w:rPr>
        <w:t xml:space="preserve"> другого року </w:t>
      </w:r>
      <w:proofErr w:type="spellStart"/>
      <w:r w:rsidR="00017085" w:rsidRPr="00017085">
        <w:rPr>
          <w:rFonts w:ascii="Times New Roman" w:hAnsi="Times New Roman" w:cs="Times New Roman"/>
          <w:sz w:val="28"/>
          <w:szCs w:val="28"/>
          <w:lang w:val="ru-RU"/>
        </w:rPr>
        <w:t>базової</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підготовки</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що</w:t>
      </w:r>
      <w:proofErr w:type="spellEnd"/>
      <w:r w:rsidR="00017085" w:rsidRPr="00017085">
        <w:rPr>
          <w:rFonts w:ascii="Times New Roman" w:hAnsi="Times New Roman" w:cs="Times New Roman"/>
          <w:sz w:val="28"/>
          <w:szCs w:val="28"/>
          <w:lang w:val="ru-RU"/>
        </w:rPr>
        <w:t xml:space="preserve"> дозволило </w:t>
      </w:r>
      <w:proofErr w:type="spellStart"/>
      <w:r w:rsidR="00017085" w:rsidRPr="00017085">
        <w:rPr>
          <w:rFonts w:ascii="Times New Roman" w:hAnsi="Times New Roman" w:cs="Times New Roman"/>
          <w:sz w:val="28"/>
          <w:szCs w:val="28"/>
          <w:lang w:val="ru-RU"/>
        </w:rPr>
        <w:t>виявити</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специфічні</w:t>
      </w:r>
      <w:proofErr w:type="spellEnd"/>
      <w:r w:rsidR="00017085" w:rsidRPr="00017085">
        <w:rPr>
          <w:rFonts w:ascii="Times New Roman" w:hAnsi="Times New Roman" w:cs="Times New Roman"/>
          <w:sz w:val="28"/>
          <w:szCs w:val="28"/>
          <w:lang w:val="ru-RU"/>
        </w:rPr>
        <w:t xml:space="preserve"> потреби та </w:t>
      </w:r>
      <w:proofErr w:type="spellStart"/>
      <w:r w:rsidR="00017085" w:rsidRPr="00017085">
        <w:rPr>
          <w:rFonts w:ascii="Times New Roman" w:hAnsi="Times New Roman" w:cs="Times New Roman"/>
          <w:sz w:val="28"/>
          <w:szCs w:val="28"/>
          <w:lang w:val="ru-RU"/>
        </w:rPr>
        <w:t>можливості</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цієї</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вікової</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категорії</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Важливою</w:t>
      </w:r>
      <w:proofErr w:type="spellEnd"/>
      <w:r w:rsidR="00017085" w:rsidRPr="00017085">
        <w:rPr>
          <w:rFonts w:ascii="Times New Roman" w:hAnsi="Times New Roman" w:cs="Times New Roman"/>
          <w:sz w:val="28"/>
          <w:szCs w:val="28"/>
          <w:lang w:val="ru-RU"/>
        </w:rPr>
        <w:t xml:space="preserve"> новинкою є </w:t>
      </w:r>
      <w:proofErr w:type="spellStart"/>
      <w:r w:rsidR="00017085" w:rsidRPr="00017085">
        <w:rPr>
          <w:rFonts w:ascii="Times New Roman" w:hAnsi="Times New Roman" w:cs="Times New Roman"/>
          <w:sz w:val="28"/>
          <w:szCs w:val="28"/>
          <w:lang w:val="ru-RU"/>
        </w:rPr>
        <w:t>розроблення</w:t>
      </w:r>
      <w:proofErr w:type="spellEnd"/>
      <w:r w:rsidR="00017085" w:rsidRPr="00017085">
        <w:rPr>
          <w:rFonts w:ascii="Times New Roman" w:hAnsi="Times New Roman" w:cs="Times New Roman"/>
          <w:sz w:val="28"/>
          <w:szCs w:val="28"/>
          <w:lang w:val="ru-RU"/>
        </w:rPr>
        <w:t xml:space="preserve"> комплексу </w:t>
      </w:r>
      <w:proofErr w:type="spellStart"/>
      <w:r w:rsidR="00017085" w:rsidRPr="00017085">
        <w:rPr>
          <w:rFonts w:ascii="Times New Roman" w:hAnsi="Times New Roman" w:cs="Times New Roman"/>
          <w:sz w:val="28"/>
          <w:szCs w:val="28"/>
          <w:lang w:val="ru-RU"/>
        </w:rPr>
        <w:t>вправ</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спрямованих</w:t>
      </w:r>
      <w:proofErr w:type="spellEnd"/>
      <w:r w:rsidR="00017085" w:rsidRPr="00017085">
        <w:rPr>
          <w:rFonts w:ascii="Times New Roman" w:hAnsi="Times New Roman" w:cs="Times New Roman"/>
          <w:sz w:val="28"/>
          <w:szCs w:val="28"/>
          <w:lang w:val="ru-RU"/>
        </w:rPr>
        <w:t xml:space="preserve"> на </w:t>
      </w:r>
      <w:proofErr w:type="spellStart"/>
      <w:r w:rsidR="00017085" w:rsidRPr="00017085">
        <w:rPr>
          <w:rFonts w:ascii="Times New Roman" w:hAnsi="Times New Roman" w:cs="Times New Roman"/>
          <w:sz w:val="28"/>
          <w:szCs w:val="28"/>
          <w:lang w:val="ru-RU"/>
        </w:rPr>
        <w:t>розвиток</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гнучкості</w:t>
      </w:r>
      <w:proofErr w:type="spellEnd"/>
      <w:r w:rsidR="00017085" w:rsidRPr="00017085">
        <w:rPr>
          <w:rFonts w:ascii="Times New Roman" w:hAnsi="Times New Roman" w:cs="Times New Roman"/>
          <w:sz w:val="28"/>
          <w:szCs w:val="28"/>
          <w:lang w:val="ru-RU"/>
        </w:rPr>
        <w:t xml:space="preserve"> та </w:t>
      </w:r>
      <w:proofErr w:type="spellStart"/>
      <w:r w:rsidR="00017085" w:rsidRPr="00017085">
        <w:rPr>
          <w:rFonts w:ascii="Times New Roman" w:hAnsi="Times New Roman" w:cs="Times New Roman"/>
          <w:sz w:val="28"/>
          <w:szCs w:val="28"/>
          <w:lang w:val="ru-RU"/>
        </w:rPr>
        <w:t>координації</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які</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базуються</w:t>
      </w:r>
      <w:proofErr w:type="spellEnd"/>
      <w:r w:rsidR="00017085" w:rsidRPr="00017085">
        <w:rPr>
          <w:rFonts w:ascii="Times New Roman" w:hAnsi="Times New Roman" w:cs="Times New Roman"/>
          <w:sz w:val="28"/>
          <w:szCs w:val="28"/>
          <w:lang w:val="ru-RU"/>
        </w:rPr>
        <w:t xml:space="preserve"> на </w:t>
      </w:r>
      <w:proofErr w:type="spellStart"/>
      <w:r w:rsidR="00017085" w:rsidRPr="00017085">
        <w:rPr>
          <w:rFonts w:ascii="Times New Roman" w:hAnsi="Times New Roman" w:cs="Times New Roman"/>
          <w:sz w:val="28"/>
          <w:szCs w:val="28"/>
          <w:lang w:val="ru-RU"/>
        </w:rPr>
        <w:t>новітніх</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дослідженнях</w:t>
      </w:r>
      <w:proofErr w:type="spellEnd"/>
      <w:r w:rsidR="00017085" w:rsidRPr="00017085">
        <w:rPr>
          <w:rFonts w:ascii="Times New Roman" w:hAnsi="Times New Roman" w:cs="Times New Roman"/>
          <w:sz w:val="28"/>
          <w:szCs w:val="28"/>
          <w:lang w:val="ru-RU"/>
        </w:rPr>
        <w:t xml:space="preserve"> і </w:t>
      </w:r>
      <w:proofErr w:type="spellStart"/>
      <w:r w:rsidR="00017085" w:rsidRPr="00017085">
        <w:rPr>
          <w:rFonts w:ascii="Times New Roman" w:hAnsi="Times New Roman" w:cs="Times New Roman"/>
          <w:sz w:val="28"/>
          <w:szCs w:val="28"/>
          <w:lang w:val="ru-RU"/>
        </w:rPr>
        <w:t>можуть</w:t>
      </w:r>
      <w:proofErr w:type="spellEnd"/>
      <w:r w:rsidR="00017085" w:rsidRPr="00017085">
        <w:rPr>
          <w:rFonts w:ascii="Times New Roman" w:hAnsi="Times New Roman" w:cs="Times New Roman"/>
          <w:sz w:val="28"/>
          <w:szCs w:val="28"/>
          <w:lang w:val="ru-RU"/>
        </w:rPr>
        <w:t xml:space="preserve"> бути </w:t>
      </w:r>
      <w:proofErr w:type="spellStart"/>
      <w:r w:rsidR="00017085" w:rsidRPr="00017085">
        <w:rPr>
          <w:rFonts w:ascii="Times New Roman" w:hAnsi="Times New Roman" w:cs="Times New Roman"/>
          <w:sz w:val="28"/>
          <w:szCs w:val="28"/>
          <w:lang w:val="ru-RU"/>
        </w:rPr>
        <w:t>адаптовані</w:t>
      </w:r>
      <w:proofErr w:type="spellEnd"/>
      <w:r w:rsidR="00017085" w:rsidRPr="00017085">
        <w:rPr>
          <w:rFonts w:ascii="Times New Roman" w:hAnsi="Times New Roman" w:cs="Times New Roman"/>
          <w:sz w:val="28"/>
          <w:szCs w:val="28"/>
          <w:lang w:val="ru-RU"/>
        </w:rPr>
        <w:t xml:space="preserve"> для </w:t>
      </w:r>
      <w:proofErr w:type="spellStart"/>
      <w:r w:rsidR="00017085" w:rsidRPr="00017085">
        <w:rPr>
          <w:rFonts w:ascii="Times New Roman" w:hAnsi="Times New Roman" w:cs="Times New Roman"/>
          <w:sz w:val="28"/>
          <w:szCs w:val="28"/>
          <w:lang w:val="ru-RU"/>
        </w:rPr>
        <w:t>різних</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рівнів</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підготовленості</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Ці</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вправи</w:t>
      </w:r>
      <w:proofErr w:type="spellEnd"/>
      <w:r w:rsidR="00017085" w:rsidRPr="00017085">
        <w:rPr>
          <w:rFonts w:ascii="Times New Roman" w:hAnsi="Times New Roman" w:cs="Times New Roman"/>
          <w:sz w:val="28"/>
          <w:szCs w:val="28"/>
          <w:lang w:val="ru-RU"/>
        </w:rPr>
        <w:t xml:space="preserve"> не </w:t>
      </w:r>
      <w:proofErr w:type="spellStart"/>
      <w:r w:rsidR="00017085" w:rsidRPr="00017085">
        <w:rPr>
          <w:rFonts w:ascii="Times New Roman" w:hAnsi="Times New Roman" w:cs="Times New Roman"/>
          <w:sz w:val="28"/>
          <w:szCs w:val="28"/>
          <w:lang w:val="ru-RU"/>
        </w:rPr>
        <w:t>тільки</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сприяють</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фізичному</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розвитку</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молодих</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гімнасток</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але</w:t>
      </w:r>
      <w:proofErr w:type="spellEnd"/>
      <w:r w:rsidR="00017085" w:rsidRPr="00017085">
        <w:rPr>
          <w:rFonts w:ascii="Times New Roman" w:hAnsi="Times New Roman" w:cs="Times New Roman"/>
          <w:sz w:val="28"/>
          <w:szCs w:val="28"/>
          <w:lang w:val="ru-RU"/>
        </w:rPr>
        <w:t xml:space="preserve"> й </w:t>
      </w:r>
      <w:proofErr w:type="spellStart"/>
      <w:r w:rsidR="00017085" w:rsidRPr="00017085">
        <w:rPr>
          <w:rFonts w:ascii="Times New Roman" w:hAnsi="Times New Roman" w:cs="Times New Roman"/>
          <w:sz w:val="28"/>
          <w:szCs w:val="28"/>
          <w:lang w:val="ru-RU"/>
        </w:rPr>
        <w:t>враховують</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їхній</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психологічний</w:t>
      </w:r>
      <w:proofErr w:type="spellEnd"/>
      <w:r w:rsidR="00017085" w:rsidRPr="00017085">
        <w:rPr>
          <w:rFonts w:ascii="Times New Roman" w:hAnsi="Times New Roman" w:cs="Times New Roman"/>
          <w:sz w:val="28"/>
          <w:szCs w:val="28"/>
          <w:lang w:val="ru-RU"/>
        </w:rPr>
        <w:t xml:space="preserve"> </w:t>
      </w:r>
      <w:proofErr w:type="spellStart"/>
      <w:r w:rsidR="00017085" w:rsidRPr="00017085">
        <w:rPr>
          <w:rFonts w:ascii="Times New Roman" w:hAnsi="Times New Roman" w:cs="Times New Roman"/>
          <w:sz w:val="28"/>
          <w:szCs w:val="28"/>
          <w:lang w:val="ru-RU"/>
        </w:rPr>
        <w:t>розвито</w:t>
      </w:r>
      <w:r w:rsidR="00017085">
        <w:rPr>
          <w:rFonts w:ascii="Times New Roman" w:hAnsi="Times New Roman" w:cs="Times New Roman"/>
          <w:sz w:val="28"/>
          <w:szCs w:val="28"/>
          <w:lang w:val="ru-RU"/>
        </w:rPr>
        <w:t>к</w:t>
      </w:r>
      <w:proofErr w:type="spellEnd"/>
      <w:r w:rsidR="00017085">
        <w:rPr>
          <w:rFonts w:ascii="Times New Roman" w:hAnsi="Times New Roman" w:cs="Times New Roman"/>
          <w:sz w:val="28"/>
          <w:szCs w:val="28"/>
          <w:lang w:val="ru-RU"/>
        </w:rPr>
        <w:t>.</w:t>
      </w:r>
    </w:p>
    <w:p w14:paraId="2BCD7C3A" w14:textId="60500782" w:rsidR="00F05050" w:rsidRPr="00017085" w:rsidRDefault="00F05050" w:rsidP="002F4509">
      <w:pPr>
        <w:spacing w:after="0" w:line="360" w:lineRule="auto"/>
        <w:ind w:firstLine="709"/>
        <w:jc w:val="both"/>
        <w:rPr>
          <w:rFonts w:ascii="Times New Roman" w:hAnsi="Times New Roman" w:cs="Times New Roman"/>
          <w:sz w:val="28"/>
          <w:szCs w:val="28"/>
        </w:rPr>
      </w:pPr>
      <w:r w:rsidRPr="005860C9">
        <w:rPr>
          <w:rFonts w:ascii="Times New Roman" w:hAnsi="Times New Roman" w:cs="Times New Roman"/>
          <w:b/>
          <w:bCs/>
          <w:sz w:val="28"/>
          <w:szCs w:val="28"/>
        </w:rPr>
        <w:t>Структура та обсяг роботи.</w:t>
      </w:r>
      <w:r w:rsidR="00017085">
        <w:rPr>
          <w:rFonts w:ascii="Times New Roman" w:hAnsi="Times New Roman" w:cs="Times New Roman"/>
          <w:b/>
          <w:bCs/>
          <w:sz w:val="28"/>
          <w:szCs w:val="28"/>
        </w:rPr>
        <w:t xml:space="preserve"> </w:t>
      </w:r>
      <w:r w:rsidR="00017085" w:rsidRPr="00017085">
        <w:rPr>
          <w:rFonts w:ascii="Times New Roman" w:hAnsi="Times New Roman" w:cs="Times New Roman"/>
          <w:sz w:val="28"/>
          <w:szCs w:val="28"/>
        </w:rPr>
        <w:t>Кваліфікаційна робота складається зі вступу, двох розділів та підрозділів, висновк</w:t>
      </w:r>
      <w:r w:rsidR="00AE5A4F">
        <w:rPr>
          <w:rFonts w:ascii="Times New Roman" w:hAnsi="Times New Roman" w:cs="Times New Roman"/>
          <w:sz w:val="28"/>
          <w:szCs w:val="28"/>
        </w:rPr>
        <w:t>ів</w:t>
      </w:r>
      <w:r w:rsidR="00017085" w:rsidRPr="00017085">
        <w:rPr>
          <w:rFonts w:ascii="Times New Roman" w:hAnsi="Times New Roman" w:cs="Times New Roman"/>
          <w:sz w:val="28"/>
          <w:szCs w:val="28"/>
        </w:rPr>
        <w:t xml:space="preserve"> та списку використаних джерел.</w:t>
      </w:r>
    </w:p>
    <w:p w14:paraId="75AED66F" w14:textId="77777777" w:rsidR="00F05050" w:rsidRPr="00340038" w:rsidRDefault="00F05050" w:rsidP="002F4509">
      <w:pPr>
        <w:spacing w:after="0" w:line="360" w:lineRule="auto"/>
        <w:ind w:firstLine="709"/>
        <w:jc w:val="both"/>
        <w:rPr>
          <w:rFonts w:ascii="Times New Roman" w:hAnsi="Times New Roman" w:cs="Times New Roman"/>
          <w:sz w:val="28"/>
          <w:szCs w:val="28"/>
        </w:rPr>
      </w:pPr>
    </w:p>
    <w:p w14:paraId="2E3A3A06" w14:textId="77777777" w:rsidR="00017085" w:rsidRDefault="00017085" w:rsidP="005860C9">
      <w:pPr>
        <w:pStyle w:val="a8"/>
        <w:spacing w:line="360" w:lineRule="auto"/>
        <w:ind w:left="0" w:firstLine="709"/>
        <w:jc w:val="center"/>
        <w:rPr>
          <w:b/>
          <w:spacing w:val="-1"/>
        </w:rPr>
      </w:pPr>
    </w:p>
    <w:p w14:paraId="1A5765A3" w14:textId="4701CC24" w:rsidR="00C27784" w:rsidRPr="00C27784" w:rsidRDefault="00E84159" w:rsidP="00C27784">
      <w:pPr>
        <w:jc w:val="center"/>
        <w:rPr>
          <w:rFonts w:ascii="Times New Roman" w:hAnsi="Times New Roman" w:cs="Times New Roman"/>
          <w:b/>
          <w:spacing w:val="-1"/>
          <w:sz w:val="28"/>
          <w:szCs w:val="28"/>
        </w:rPr>
      </w:pPr>
      <w:r>
        <w:rPr>
          <w:b/>
          <w:spacing w:val="-1"/>
        </w:rPr>
        <w:br w:type="page"/>
      </w:r>
      <w:r w:rsidR="00C27784" w:rsidRPr="00C27784">
        <w:rPr>
          <w:rFonts w:ascii="Times New Roman" w:hAnsi="Times New Roman" w:cs="Times New Roman"/>
          <w:b/>
          <w:spacing w:val="-1"/>
          <w:sz w:val="28"/>
          <w:szCs w:val="28"/>
        </w:rPr>
        <w:lastRenderedPageBreak/>
        <w:t>РОЗДІЛ 1</w:t>
      </w:r>
    </w:p>
    <w:p w14:paraId="75E5250D" w14:textId="761B8F5A" w:rsidR="00C27784" w:rsidRPr="00C27784" w:rsidRDefault="00C27784" w:rsidP="00AE5A4F">
      <w:pPr>
        <w:spacing w:after="0" w:line="360" w:lineRule="auto"/>
        <w:jc w:val="center"/>
        <w:rPr>
          <w:rFonts w:ascii="Times New Roman" w:hAnsi="Times New Roman" w:cs="Times New Roman"/>
          <w:b/>
          <w:spacing w:val="-1"/>
          <w:sz w:val="28"/>
          <w:szCs w:val="28"/>
        </w:rPr>
      </w:pPr>
      <w:r w:rsidRPr="00C27784">
        <w:rPr>
          <w:rFonts w:ascii="Times New Roman" w:hAnsi="Times New Roman" w:cs="Times New Roman"/>
          <w:b/>
          <w:spacing w:val="-1"/>
          <w:sz w:val="28"/>
          <w:szCs w:val="28"/>
        </w:rPr>
        <w:t>ТЕОРЕТИЧНІ ОСНОВИ РОЗВИТКУ ГНУЧКОСТІ ЗАСОБАМИ ХУДОЖНЬОЇ ГІМНАСТИКИ</w:t>
      </w:r>
    </w:p>
    <w:p w14:paraId="625FA5F4" w14:textId="77777777" w:rsidR="00F23F7F" w:rsidRPr="00524A44" w:rsidRDefault="00C27784" w:rsidP="00C27784">
      <w:pPr>
        <w:rPr>
          <w:rFonts w:ascii="Times New Roman" w:hAnsi="Times New Roman" w:cs="Times New Roman"/>
          <w:b/>
          <w:spacing w:val="-1"/>
          <w:sz w:val="28"/>
          <w:szCs w:val="28"/>
        </w:rPr>
      </w:pPr>
      <w:r w:rsidRPr="00C27784">
        <w:rPr>
          <w:rFonts w:ascii="Times New Roman" w:hAnsi="Times New Roman" w:cs="Times New Roman"/>
          <w:b/>
          <w:spacing w:val="-1"/>
          <w:sz w:val="28"/>
          <w:szCs w:val="28"/>
        </w:rPr>
        <w:tab/>
      </w:r>
    </w:p>
    <w:p w14:paraId="72CB534A" w14:textId="2B8D2F63" w:rsidR="00C27784" w:rsidRPr="00524A44" w:rsidRDefault="00C27784" w:rsidP="00F23F7F">
      <w:pPr>
        <w:ind w:firstLine="708"/>
        <w:rPr>
          <w:rFonts w:ascii="Times New Roman" w:hAnsi="Times New Roman" w:cs="Times New Roman"/>
          <w:bCs/>
          <w:spacing w:val="-1"/>
          <w:sz w:val="28"/>
          <w:szCs w:val="28"/>
        </w:rPr>
      </w:pPr>
      <w:r w:rsidRPr="00524A44">
        <w:rPr>
          <w:rFonts w:ascii="Times New Roman" w:hAnsi="Times New Roman" w:cs="Times New Roman"/>
          <w:bCs/>
          <w:spacing w:val="-1"/>
          <w:sz w:val="28"/>
          <w:szCs w:val="28"/>
        </w:rPr>
        <w:t>1.1. Характеристика художньої гімнастики</w:t>
      </w:r>
    </w:p>
    <w:p w14:paraId="710F7145" w14:textId="77777777" w:rsidR="006E6330" w:rsidRPr="00524A44" w:rsidRDefault="006E6330" w:rsidP="00C27784">
      <w:pPr>
        <w:rPr>
          <w:rFonts w:ascii="Times New Roman" w:hAnsi="Times New Roman" w:cs="Times New Roman"/>
          <w:b/>
          <w:spacing w:val="-1"/>
          <w:sz w:val="28"/>
          <w:szCs w:val="28"/>
        </w:rPr>
      </w:pPr>
    </w:p>
    <w:p w14:paraId="0CF013AA" w14:textId="2DBDC044" w:rsidR="00762F97" w:rsidRPr="00966512" w:rsidRDefault="00762F97" w:rsidP="00762F97">
      <w:pPr>
        <w:spacing w:after="0" w:line="360" w:lineRule="auto"/>
        <w:ind w:firstLine="709"/>
        <w:jc w:val="both"/>
        <w:rPr>
          <w:rFonts w:ascii="Times New Roman" w:hAnsi="Times New Roman" w:cs="Times New Roman"/>
          <w:bCs/>
          <w:spacing w:val="-1"/>
          <w:sz w:val="28"/>
          <w:szCs w:val="28"/>
          <w:lang w:val="ru-RU"/>
        </w:rPr>
      </w:pPr>
      <w:r w:rsidRPr="00762F97">
        <w:rPr>
          <w:rFonts w:ascii="Times New Roman" w:hAnsi="Times New Roman" w:cs="Times New Roman"/>
          <w:bCs/>
          <w:spacing w:val="-1"/>
          <w:sz w:val="28"/>
          <w:szCs w:val="28"/>
        </w:rPr>
        <w:t>Художня гімнастика є олімпійським видом спорту, який поєднує високу координацію, гнучкість та артистизм. Учасниці цього виду спорту, яких називають гімнастками, виконують складні рухи з використанням різних предметів, таких як скакалки, обручі, м'ячі, булави та стрічки, на фоні музичного супроводу. Основними цілями художньої гімнастики є досягнення технічної досконалості, виразності та елегантності у виконанні рухів</w:t>
      </w:r>
      <w:r w:rsidR="00E718B7">
        <w:rPr>
          <w:rFonts w:ascii="Times New Roman" w:hAnsi="Times New Roman" w:cs="Times New Roman"/>
          <w:bCs/>
          <w:spacing w:val="-1"/>
          <w:sz w:val="28"/>
          <w:szCs w:val="28"/>
          <w:lang w:val="ru-RU"/>
        </w:rPr>
        <w:t>.</w:t>
      </w:r>
      <w:r w:rsidR="00C44168" w:rsidRPr="00C44168">
        <w:rPr>
          <w:rFonts w:ascii="Segoe UI" w:hAnsi="Segoe UI" w:cs="Segoe UI"/>
          <w:color w:val="0D0D0D"/>
          <w:shd w:val="clear" w:color="auto" w:fill="FFFFFF"/>
        </w:rPr>
        <w:t xml:space="preserve"> </w:t>
      </w:r>
      <w:r w:rsidR="00C44168" w:rsidRPr="00C44168">
        <w:rPr>
          <w:rFonts w:ascii="Times New Roman" w:hAnsi="Times New Roman" w:cs="Times New Roman"/>
          <w:bCs/>
          <w:spacing w:val="-1"/>
          <w:sz w:val="28"/>
          <w:szCs w:val="28"/>
        </w:rPr>
        <w:t>У 1963 році Міжнародна федерація гімнастики (FIG) визнала художню гімнастику офіційним видом спорту, і з 1964 року почали проводитися чемпіонати світу</w:t>
      </w:r>
      <w:r w:rsidR="00AE5A4F">
        <w:rPr>
          <w:rFonts w:ascii="Times New Roman" w:hAnsi="Times New Roman" w:cs="Times New Roman"/>
          <w:bCs/>
          <w:spacing w:val="-1"/>
          <w:sz w:val="28"/>
          <w:szCs w:val="28"/>
        </w:rPr>
        <w:t xml:space="preserve"> </w:t>
      </w:r>
      <w:r w:rsidR="00966512" w:rsidRPr="00966512">
        <w:rPr>
          <w:rFonts w:ascii="Times New Roman" w:hAnsi="Times New Roman" w:cs="Times New Roman"/>
          <w:bCs/>
          <w:spacing w:val="-1"/>
          <w:sz w:val="28"/>
          <w:szCs w:val="28"/>
          <w:lang w:val="ru-RU"/>
        </w:rPr>
        <w:t>[</w:t>
      </w:r>
      <w:r w:rsidR="00966512">
        <w:rPr>
          <w:rFonts w:ascii="Times New Roman" w:hAnsi="Times New Roman" w:cs="Times New Roman"/>
          <w:bCs/>
          <w:spacing w:val="-1"/>
          <w:sz w:val="28"/>
          <w:szCs w:val="28"/>
          <w:lang w:val="ru-RU"/>
        </w:rPr>
        <w:t>19, с.14</w:t>
      </w:r>
      <w:r w:rsidR="00966512" w:rsidRPr="00966512">
        <w:rPr>
          <w:rFonts w:ascii="Times New Roman" w:hAnsi="Times New Roman" w:cs="Times New Roman"/>
          <w:bCs/>
          <w:spacing w:val="-1"/>
          <w:sz w:val="28"/>
          <w:szCs w:val="28"/>
          <w:lang w:val="ru-RU"/>
        </w:rPr>
        <w:t>]</w:t>
      </w:r>
      <w:r w:rsidR="00966512">
        <w:rPr>
          <w:rFonts w:ascii="Times New Roman" w:hAnsi="Times New Roman" w:cs="Times New Roman"/>
          <w:bCs/>
          <w:spacing w:val="-1"/>
          <w:sz w:val="28"/>
          <w:szCs w:val="28"/>
          <w:lang w:val="ru-RU"/>
        </w:rPr>
        <w:t>.</w:t>
      </w:r>
    </w:p>
    <w:p w14:paraId="3544FDB0" w14:textId="2BD3EC09" w:rsidR="00762F97" w:rsidRPr="00762F97" w:rsidRDefault="00762F97" w:rsidP="00762F97">
      <w:pPr>
        <w:spacing w:after="0" w:line="360" w:lineRule="auto"/>
        <w:ind w:firstLine="709"/>
        <w:jc w:val="both"/>
        <w:rPr>
          <w:rFonts w:ascii="Times New Roman" w:hAnsi="Times New Roman" w:cs="Times New Roman"/>
          <w:bCs/>
          <w:spacing w:val="-1"/>
          <w:sz w:val="28"/>
          <w:szCs w:val="28"/>
        </w:rPr>
      </w:pPr>
      <w:r w:rsidRPr="00762F97">
        <w:rPr>
          <w:rFonts w:ascii="Times New Roman" w:hAnsi="Times New Roman" w:cs="Times New Roman"/>
          <w:bCs/>
          <w:spacing w:val="-1"/>
          <w:sz w:val="28"/>
          <w:szCs w:val="28"/>
        </w:rPr>
        <w:t>Особливістю цієї дисципліни є гармонійне поєднання музики та фізичних дій, що додає виступам емоційності та художньої цінності. Гімнастки повинні не лише майстерно володіти технічними навичками, а й уміло передавати емоції через свої рухи, інтегруючи елементи танцю та хореографії у свої виступи.</w:t>
      </w:r>
      <w:r w:rsidR="00966512">
        <w:rPr>
          <w:rFonts w:ascii="Times New Roman" w:hAnsi="Times New Roman" w:cs="Times New Roman"/>
          <w:bCs/>
          <w:spacing w:val="-1"/>
          <w:sz w:val="28"/>
          <w:szCs w:val="28"/>
          <w:lang w:val="ru-RU"/>
        </w:rPr>
        <w:t xml:space="preserve"> </w:t>
      </w:r>
      <w:r w:rsidRPr="00762F97">
        <w:rPr>
          <w:rFonts w:ascii="Times New Roman" w:hAnsi="Times New Roman" w:cs="Times New Roman"/>
          <w:bCs/>
          <w:spacing w:val="-1"/>
          <w:sz w:val="28"/>
          <w:szCs w:val="28"/>
        </w:rPr>
        <w:t>Художня гімнастика сприяє не тільки фізичному розвитку, а й вихованню естетичного сприйняття, формуючи у спортсменів гнучкість, силу та виразність рухів. Цей вид спорту є платформою для демонстрації таланту та самовираження.</w:t>
      </w:r>
    </w:p>
    <w:p w14:paraId="32C50EB2" w14:textId="491EB071" w:rsidR="00762F97" w:rsidRPr="00966512" w:rsidRDefault="00762F97" w:rsidP="00AE5A4F">
      <w:pPr>
        <w:widowControl w:val="0"/>
        <w:spacing w:after="0" w:line="360" w:lineRule="auto"/>
        <w:ind w:firstLine="709"/>
        <w:jc w:val="both"/>
        <w:rPr>
          <w:rFonts w:ascii="Times New Roman" w:hAnsi="Times New Roman" w:cs="Times New Roman"/>
          <w:bCs/>
          <w:spacing w:val="-1"/>
          <w:sz w:val="28"/>
          <w:szCs w:val="28"/>
          <w:lang w:val="ru-RU"/>
        </w:rPr>
      </w:pPr>
      <w:r w:rsidRPr="00762F97">
        <w:rPr>
          <w:rFonts w:ascii="Times New Roman" w:hAnsi="Times New Roman" w:cs="Times New Roman"/>
          <w:bCs/>
          <w:spacing w:val="-1"/>
          <w:sz w:val="28"/>
          <w:szCs w:val="28"/>
        </w:rPr>
        <w:t>Тренувальний процес у художній гімнастиці є тривалим і розпочинається з раннього дитинства, триваючи до завершення спортивної кар'єри, яка часто закінчується у юному віці через високі фізичні та психологічні вимоги. Художня гімнастика була включена до олімпійської програми у 1984 році, що робить її одним з наймолодших олімпійських видів спорту</w:t>
      </w:r>
      <w:r w:rsidR="00966512">
        <w:rPr>
          <w:rFonts w:ascii="Times New Roman" w:hAnsi="Times New Roman" w:cs="Times New Roman"/>
          <w:bCs/>
          <w:spacing w:val="-1"/>
          <w:sz w:val="28"/>
          <w:szCs w:val="28"/>
          <w:lang w:val="ru-RU"/>
        </w:rPr>
        <w:t xml:space="preserve"> </w:t>
      </w:r>
      <w:r w:rsidR="00966512" w:rsidRPr="00966512">
        <w:rPr>
          <w:rFonts w:ascii="Times New Roman" w:hAnsi="Times New Roman" w:cs="Times New Roman"/>
          <w:bCs/>
          <w:spacing w:val="-1"/>
          <w:sz w:val="28"/>
          <w:szCs w:val="28"/>
          <w:lang w:val="ru-RU"/>
        </w:rPr>
        <w:t>[</w:t>
      </w:r>
      <w:r w:rsidR="00966512">
        <w:rPr>
          <w:rFonts w:ascii="Times New Roman" w:hAnsi="Times New Roman" w:cs="Times New Roman"/>
          <w:bCs/>
          <w:spacing w:val="-1"/>
          <w:sz w:val="28"/>
          <w:szCs w:val="28"/>
          <w:lang w:val="ru-RU"/>
        </w:rPr>
        <w:t>23, с.104</w:t>
      </w:r>
      <w:r w:rsidR="00966512" w:rsidRPr="00966512">
        <w:rPr>
          <w:rFonts w:ascii="Times New Roman" w:hAnsi="Times New Roman" w:cs="Times New Roman"/>
          <w:bCs/>
          <w:spacing w:val="-1"/>
          <w:sz w:val="28"/>
          <w:szCs w:val="28"/>
          <w:lang w:val="ru-RU"/>
        </w:rPr>
        <w:t>]</w:t>
      </w:r>
      <w:r w:rsidR="00966512">
        <w:rPr>
          <w:rFonts w:ascii="Times New Roman" w:hAnsi="Times New Roman" w:cs="Times New Roman"/>
          <w:bCs/>
          <w:spacing w:val="-1"/>
          <w:sz w:val="28"/>
          <w:szCs w:val="28"/>
          <w:lang w:val="ru-RU"/>
        </w:rPr>
        <w:t>.</w:t>
      </w:r>
    </w:p>
    <w:p w14:paraId="5C7F148E" w14:textId="77777777" w:rsidR="0015054E" w:rsidRPr="0015054E" w:rsidRDefault="0015054E" w:rsidP="00AE5A4F">
      <w:pPr>
        <w:widowControl w:val="0"/>
        <w:spacing w:after="0" w:line="360" w:lineRule="auto"/>
        <w:ind w:firstLine="709"/>
        <w:jc w:val="both"/>
        <w:rPr>
          <w:rFonts w:ascii="Times New Roman" w:hAnsi="Times New Roman" w:cs="Times New Roman"/>
          <w:bCs/>
          <w:spacing w:val="-1"/>
          <w:sz w:val="28"/>
          <w:szCs w:val="28"/>
        </w:rPr>
      </w:pPr>
      <w:r w:rsidRPr="0015054E">
        <w:rPr>
          <w:rFonts w:ascii="Times New Roman" w:hAnsi="Times New Roman" w:cs="Times New Roman"/>
          <w:bCs/>
          <w:spacing w:val="-1"/>
          <w:sz w:val="28"/>
          <w:szCs w:val="28"/>
        </w:rPr>
        <w:t xml:space="preserve">Загалом, художня гімнастика розвивається як спорт, що вимагає не тільки фізичної підготовки, але й здатності до емоційного та артистичного </w:t>
      </w:r>
      <w:r w:rsidRPr="0015054E">
        <w:rPr>
          <w:rFonts w:ascii="Times New Roman" w:hAnsi="Times New Roman" w:cs="Times New Roman"/>
          <w:bCs/>
          <w:spacing w:val="-1"/>
          <w:sz w:val="28"/>
          <w:szCs w:val="28"/>
        </w:rPr>
        <w:lastRenderedPageBreak/>
        <w:t>самовираження, виступаючи мостом між фізичною культурою та мистецтвом.</w:t>
      </w:r>
    </w:p>
    <w:p w14:paraId="6991431D" w14:textId="344DD2EF" w:rsidR="0015054E" w:rsidRPr="00966512" w:rsidRDefault="0015054E" w:rsidP="00C55FC9">
      <w:pPr>
        <w:spacing w:after="0" w:line="360" w:lineRule="auto"/>
        <w:ind w:firstLine="709"/>
        <w:jc w:val="both"/>
        <w:rPr>
          <w:rFonts w:ascii="Times New Roman" w:hAnsi="Times New Roman" w:cs="Times New Roman"/>
          <w:bCs/>
          <w:spacing w:val="-1"/>
          <w:sz w:val="28"/>
          <w:szCs w:val="28"/>
          <w:lang w:val="ru-RU"/>
        </w:rPr>
      </w:pPr>
      <w:r w:rsidRPr="0015054E">
        <w:rPr>
          <w:rFonts w:ascii="Times New Roman" w:hAnsi="Times New Roman" w:cs="Times New Roman"/>
          <w:bCs/>
          <w:spacing w:val="-1"/>
          <w:sz w:val="28"/>
          <w:szCs w:val="28"/>
        </w:rPr>
        <w:t>У індивідуальній програмі змагань дівчатка виконують чотири вправи. Щорічно один із видів програми змагань змінюється за рішенням міжнародної федерації художньої гімнастики. У груповій програмі гімнастки представляють два типи вправ: одна вправа з п'ятьма однаковими предметами, а інша - поєднання двох різних предметів, наприклад, два обручі з трьома м'ячами або три стрічки з двома скакалками</w:t>
      </w:r>
      <w:r w:rsidR="00966512">
        <w:rPr>
          <w:rFonts w:ascii="Times New Roman" w:hAnsi="Times New Roman" w:cs="Times New Roman"/>
          <w:bCs/>
          <w:spacing w:val="-1"/>
          <w:sz w:val="28"/>
          <w:szCs w:val="28"/>
          <w:lang w:val="ru-RU"/>
        </w:rPr>
        <w:t xml:space="preserve"> </w:t>
      </w:r>
      <w:r w:rsidR="00966512" w:rsidRPr="00966512">
        <w:rPr>
          <w:rFonts w:ascii="Times New Roman" w:hAnsi="Times New Roman" w:cs="Times New Roman"/>
          <w:bCs/>
          <w:spacing w:val="-1"/>
          <w:sz w:val="28"/>
          <w:szCs w:val="28"/>
          <w:lang w:val="ru-RU"/>
        </w:rPr>
        <w:t>[</w:t>
      </w:r>
      <w:r w:rsidR="00966512">
        <w:rPr>
          <w:rFonts w:ascii="Times New Roman" w:hAnsi="Times New Roman" w:cs="Times New Roman"/>
          <w:bCs/>
          <w:spacing w:val="-1"/>
          <w:sz w:val="28"/>
          <w:szCs w:val="28"/>
          <w:lang w:val="ru-RU"/>
        </w:rPr>
        <w:t>23, с.106</w:t>
      </w:r>
      <w:r w:rsidR="00966512" w:rsidRPr="00966512">
        <w:rPr>
          <w:rFonts w:ascii="Times New Roman" w:hAnsi="Times New Roman" w:cs="Times New Roman"/>
          <w:bCs/>
          <w:spacing w:val="-1"/>
          <w:sz w:val="28"/>
          <w:szCs w:val="28"/>
          <w:lang w:val="ru-RU"/>
        </w:rPr>
        <w:t>]</w:t>
      </w:r>
      <w:r w:rsidR="00966512">
        <w:rPr>
          <w:rFonts w:ascii="Times New Roman" w:hAnsi="Times New Roman" w:cs="Times New Roman"/>
          <w:bCs/>
          <w:spacing w:val="-1"/>
          <w:sz w:val="28"/>
          <w:szCs w:val="28"/>
          <w:lang w:val="ru-RU"/>
        </w:rPr>
        <w:t>.</w:t>
      </w:r>
    </w:p>
    <w:p w14:paraId="211C2211" w14:textId="71EEF3D0" w:rsidR="0015054E" w:rsidRPr="00966512" w:rsidRDefault="0015054E" w:rsidP="00C55FC9">
      <w:pPr>
        <w:spacing w:after="0" w:line="360" w:lineRule="auto"/>
        <w:ind w:firstLine="709"/>
        <w:jc w:val="both"/>
        <w:rPr>
          <w:rFonts w:ascii="Times New Roman" w:hAnsi="Times New Roman" w:cs="Times New Roman"/>
          <w:bCs/>
          <w:spacing w:val="-1"/>
          <w:sz w:val="28"/>
          <w:szCs w:val="28"/>
        </w:rPr>
      </w:pPr>
      <w:r w:rsidRPr="0015054E">
        <w:rPr>
          <w:rFonts w:ascii="Times New Roman" w:hAnsi="Times New Roman" w:cs="Times New Roman"/>
          <w:bCs/>
          <w:spacing w:val="-1"/>
          <w:sz w:val="28"/>
          <w:szCs w:val="28"/>
        </w:rPr>
        <w:t>Художня гімнастика, переважно спрямована на жінок, недавно стала отримувати визнання і в країнах Азії, де з'являються варіанти чоловічої художньої гімнастики.</w:t>
      </w:r>
      <w:r w:rsidR="00C44168">
        <w:rPr>
          <w:rFonts w:ascii="Times New Roman" w:hAnsi="Times New Roman" w:cs="Times New Roman"/>
          <w:bCs/>
          <w:spacing w:val="-1"/>
          <w:sz w:val="28"/>
          <w:szCs w:val="28"/>
        </w:rPr>
        <w:t xml:space="preserve"> </w:t>
      </w:r>
      <w:r w:rsidRPr="0015054E">
        <w:rPr>
          <w:rFonts w:ascii="Times New Roman" w:hAnsi="Times New Roman" w:cs="Times New Roman"/>
          <w:bCs/>
          <w:spacing w:val="-1"/>
          <w:sz w:val="28"/>
          <w:szCs w:val="28"/>
        </w:rPr>
        <w:t>Цей вид спорту відрізняється складною координацією та ациклічним характером. Він відіграє важливу роль у фізичному розвитку жінок та дівчат</w:t>
      </w:r>
      <w:r w:rsidR="00966512" w:rsidRPr="00966512">
        <w:rPr>
          <w:rFonts w:ascii="Times New Roman" w:hAnsi="Times New Roman" w:cs="Times New Roman"/>
          <w:bCs/>
          <w:spacing w:val="-1"/>
          <w:sz w:val="28"/>
          <w:szCs w:val="28"/>
        </w:rPr>
        <w:t xml:space="preserve"> </w:t>
      </w:r>
      <w:r w:rsidR="00966512" w:rsidRPr="002A7CD5">
        <w:rPr>
          <w:rFonts w:ascii="Times New Roman" w:hAnsi="Times New Roman" w:cs="Times New Roman"/>
          <w:bCs/>
          <w:spacing w:val="-1"/>
          <w:sz w:val="28"/>
          <w:szCs w:val="28"/>
        </w:rPr>
        <w:t>[23, с.107].</w:t>
      </w:r>
    </w:p>
    <w:p w14:paraId="4F53BC58" w14:textId="77777777" w:rsidR="0015054E" w:rsidRPr="0015054E" w:rsidRDefault="0015054E" w:rsidP="00C55FC9">
      <w:pPr>
        <w:spacing w:after="0" w:line="360" w:lineRule="auto"/>
        <w:ind w:firstLine="709"/>
        <w:jc w:val="both"/>
        <w:rPr>
          <w:rFonts w:ascii="Times New Roman" w:hAnsi="Times New Roman" w:cs="Times New Roman"/>
          <w:bCs/>
          <w:spacing w:val="-1"/>
          <w:sz w:val="28"/>
          <w:szCs w:val="28"/>
        </w:rPr>
      </w:pPr>
      <w:r w:rsidRPr="0015054E">
        <w:rPr>
          <w:rFonts w:ascii="Times New Roman" w:hAnsi="Times New Roman" w:cs="Times New Roman"/>
          <w:bCs/>
          <w:spacing w:val="-1"/>
          <w:sz w:val="28"/>
          <w:szCs w:val="28"/>
        </w:rPr>
        <w:t>Складність рухів у художній гімнастиці вимагає від гімнасток запам'ятовувати значну кількість незалежних рухів. Це ставить вимоги до пам'яті, чіткості та повноти зорових уявлень, а також до точності відтворення рухів. Особливістю розвитку рухових якостей у віці 8-9 років є взаємозалежність приросту окремих якостей, що відсутня в старшому віці. Це означає, що вплив одного аспекту сприяє розвитку інших.</w:t>
      </w:r>
    </w:p>
    <w:p w14:paraId="5A6D5176" w14:textId="65654FC2" w:rsidR="0015054E" w:rsidRPr="00966512" w:rsidRDefault="0015054E" w:rsidP="00C55FC9">
      <w:pPr>
        <w:spacing w:after="0" w:line="360" w:lineRule="auto"/>
        <w:ind w:firstLine="709"/>
        <w:jc w:val="both"/>
        <w:rPr>
          <w:rFonts w:ascii="Times New Roman" w:hAnsi="Times New Roman" w:cs="Times New Roman"/>
          <w:bCs/>
          <w:spacing w:val="-1"/>
          <w:sz w:val="28"/>
          <w:szCs w:val="28"/>
          <w:lang w:val="ru-RU"/>
        </w:rPr>
      </w:pPr>
      <w:r w:rsidRPr="0015054E">
        <w:rPr>
          <w:rFonts w:ascii="Times New Roman" w:hAnsi="Times New Roman" w:cs="Times New Roman"/>
          <w:bCs/>
          <w:spacing w:val="-1"/>
          <w:sz w:val="28"/>
          <w:szCs w:val="28"/>
        </w:rPr>
        <w:t>Одна з ключових проблем у художній гімнастиці полягає в необхідності володіння рухами обома ногами та руками, як правою, так і лівою. Ця асиметрія рухів може бути виправлена у віці 8-9 років</w:t>
      </w:r>
      <w:r w:rsidR="00966512">
        <w:rPr>
          <w:rFonts w:ascii="Times New Roman" w:hAnsi="Times New Roman" w:cs="Times New Roman"/>
          <w:bCs/>
          <w:spacing w:val="-1"/>
          <w:sz w:val="28"/>
          <w:szCs w:val="28"/>
          <w:lang w:val="ru-RU"/>
        </w:rPr>
        <w:t>.</w:t>
      </w:r>
    </w:p>
    <w:p w14:paraId="2EDAFF60" w14:textId="720376FA" w:rsidR="0015054E" w:rsidRPr="00966512" w:rsidRDefault="0015054E" w:rsidP="00C55FC9">
      <w:pPr>
        <w:spacing w:after="0" w:line="360" w:lineRule="auto"/>
        <w:ind w:firstLine="709"/>
        <w:jc w:val="both"/>
        <w:rPr>
          <w:rFonts w:ascii="Times New Roman" w:hAnsi="Times New Roman" w:cs="Times New Roman"/>
          <w:bCs/>
          <w:spacing w:val="-1"/>
          <w:sz w:val="28"/>
          <w:szCs w:val="28"/>
        </w:rPr>
      </w:pPr>
      <w:r w:rsidRPr="0015054E">
        <w:rPr>
          <w:rFonts w:ascii="Times New Roman" w:hAnsi="Times New Roman" w:cs="Times New Roman"/>
          <w:bCs/>
          <w:spacing w:val="-1"/>
          <w:sz w:val="28"/>
          <w:szCs w:val="28"/>
        </w:rPr>
        <w:t>Художня гімнастика розвивається відповідно до загальних закономірностей спорту загалом. Вміння гімнасток складається з двох ключових компонентів: складності програм та якості виконання. Складність визначається сумарною технічною цінністю комбінацій елементів та з'єднань, а також їхньою оригінальністю та кількістю</w:t>
      </w:r>
      <w:r w:rsidR="00966512" w:rsidRPr="00966512">
        <w:rPr>
          <w:rFonts w:ascii="Times New Roman" w:hAnsi="Times New Roman" w:cs="Times New Roman"/>
          <w:bCs/>
          <w:spacing w:val="-1"/>
          <w:sz w:val="28"/>
          <w:szCs w:val="28"/>
        </w:rPr>
        <w:t xml:space="preserve"> </w:t>
      </w:r>
      <w:r w:rsidR="00966512" w:rsidRPr="002A7CD5">
        <w:rPr>
          <w:rFonts w:ascii="Times New Roman" w:hAnsi="Times New Roman" w:cs="Times New Roman"/>
          <w:bCs/>
          <w:spacing w:val="-1"/>
          <w:sz w:val="28"/>
          <w:szCs w:val="28"/>
        </w:rPr>
        <w:t>[20].</w:t>
      </w:r>
    </w:p>
    <w:p w14:paraId="2283C1BF" w14:textId="77777777" w:rsidR="0015054E" w:rsidRPr="0015054E" w:rsidRDefault="0015054E" w:rsidP="00C55FC9">
      <w:pPr>
        <w:spacing w:after="0" w:line="360" w:lineRule="auto"/>
        <w:ind w:firstLine="709"/>
        <w:jc w:val="both"/>
        <w:rPr>
          <w:rFonts w:ascii="Times New Roman" w:hAnsi="Times New Roman" w:cs="Times New Roman"/>
          <w:bCs/>
          <w:spacing w:val="-1"/>
          <w:sz w:val="28"/>
          <w:szCs w:val="28"/>
        </w:rPr>
      </w:pPr>
      <w:r w:rsidRPr="0015054E">
        <w:rPr>
          <w:rFonts w:ascii="Times New Roman" w:hAnsi="Times New Roman" w:cs="Times New Roman"/>
          <w:bCs/>
          <w:spacing w:val="-1"/>
          <w:sz w:val="28"/>
          <w:szCs w:val="28"/>
        </w:rPr>
        <w:t>Якість виконання включає артистичні та технічні аспекти. Артистичність оцінюється за єдністю композиції, музики та рухів, їх експресивністю та різноманіттям. Технічність оцінюється за вмінням виконати елементи та чистотою рухів з предметами.</w:t>
      </w:r>
    </w:p>
    <w:p w14:paraId="21213A26" w14:textId="6F3F5911" w:rsidR="00C44168" w:rsidRPr="00C44168" w:rsidRDefault="00C44168" w:rsidP="00C44168">
      <w:pPr>
        <w:spacing w:after="0" w:line="360" w:lineRule="auto"/>
        <w:ind w:firstLine="709"/>
        <w:jc w:val="both"/>
        <w:rPr>
          <w:rFonts w:ascii="Times New Roman" w:hAnsi="Times New Roman" w:cs="Times New Roman"/>
          <w:bCs/>
          <w:spacing w:val="-1"/>
          <w:sz w:val="28"/>
          <w:szCs w:val="28"/>
          <w:lang w:val="ru-RU"/>
        </w:rPr>
      </w:pPr>
      <w:r w:rsidRPr="00C44168">
        <w:rPr>
          <w:rFonts w:ascii="Times New Roman" w:hAnsi="Times New Roman" w:cs="Times New Roman"/>
          <w:bCs/>
          <w:spacing w:val="-1"/>
          <w:sz w:val="28"/>
          <w:szCs w:val="28"/>
        </w:rPr>
        <w:lastRenderedPageBreak/>
        <w:t>У художній гімнастиці технічні аспекти виступів мають вирішальне значення для оцінювання і успішного виконання вправ. Кожна вправа повинна відповідати суворим вимогам, встановленим Міжнародною федерацією гімнастики (FIG), що включає в себе використання різних предметів, таких як обруч, м'яч, булави, стрічка та скакалка. Ці предмети використовуються для виконання складних комбінацій рухів, які включають кидки, ловлі, перекидання та оберти. Важливою є технічна точність кожного руху, а також гармонійне поєднання цих рухів з музичним супроводом</w:t>
      </w:r>
      <w:r w:rsidR="00966512">
        <w:rPr>
          <w:rFonts w:ascii="Times New Roman" w:hAnsi="Times New Roman" w:cs="Times New Roman"/>
          <w:bCs/>
          <w:spacing w:val="-1"/>
          <w:sz w:val="28"/>
          <w:szCs w:val="28"/>
          <w:lang w:val="ru-RU"/>
        </w:rPr>
        <w:t xml:space="preserve"> </w:t>
      </w:r>
      <w:r w:rsidR="00966512" w:rsidRPr="00966512">
        <w:rPr>
          <w:rFonts w:ascii="Times New Roman" w:hAnsi="Times New Roman" w:cs="Times New Roman"/>
          <w:bCs/>
          <w:spacing w:val="-1"/>
          <w:sz w:val="28"/>
          <w:szCs w:val="28"/>
          <w:lang w:val="ru-RU"/>
        </w:rPr>
        <w:t>[</w:t>
      </w:r>
      <w:r w:rsidR="00966512">
        <w:rPr>
          <w:rFonts w:ascii="Times New Roman" w:hAnsi="Times New Roman" w:cs="Times New Roman"/>
          <w:bCs/>
          <w:spacing w:val="-1"/>
          <w:sz w:val="28"/>
          <w:szCs w:val="28"/>
          <w:lang w:val="ru-RU"/>
        </w:rPr>
        <w:t>2, с.17</w:t>
      </w:r>
      <w:r w:rsidR="00966512" w:rsidRPr="00966512">
        <w:rPr>
          <w:rFonts w:ascii="Times New Roman" w:hAnsi="Times New Roman" w:cs="Times New Roman"/>
          <w:bCs/>
          <w:spacing w:val="-1"/>
          <w:sz w:val="28"/>
          <w:szCs w:val="28"/>
          <w:lang w:val="ru-RU"/>
        </w:rPr>
        <w:t>]</w:t>
      </w:r>
      <w:r w:rsidR="00966512">
        <w:rPr>
          <w:rFonts w:ascii="Times New Roman" w:hAnsi="Times New Roman" w:cs="Times New Roman"/>
          <w:bCs/>
          <w:spacing w:val="-1"/>
          <w:sz w:val="28"/>
          <w:szCs w:val="28"/>
          <w:lang w:val="ru-RU"/>
        </w:rPr>
        <w:t>.</w:t>
      </w:r>
    </w:p>
    <w:p w14:paraId="12C08299" w14:textId="77777777" w:rsidR="00C44168" w:rsidRPr="00C44168" w:rsidRDefault="00C44168" w:rsidP="00C44168">
      <w:pPr>
        <w:spacing w:after="0" w:line="360" w:lineRule="auto"/>
        <w:ind w:firstLine="709"/>
        <w:jc w:val="both"/>
        <w:rPr>
          <w:rFonts w:ascii="Times New Roman" w:hAnsi="Times New Roman" w:cs="Times New Roman"/>
          <w:bCs/>
          <w:spacing w:val="-1"/>
          <w:sz w:val="28"/>
          <w:szCs w:val="28"/>
        </w:rPr>
      </w:pPr>
      <w:r w:rsidRPr="00C44168">
        <w:rPr>
          <w:rFonts w:ascii="Times New Roman" w:hAnsi="Times New Roman" w:cs="Times New Roman"/>
          <w:bCs/>
          <w:spacing w:val="-1"/>
          <w:sz w:val="28"/>
          <w:szCs w:val="28"/>
        </w:rPr>
        <w:t xml:space="preserve">При роботі з </w:t>
      </w:r>
      <w:proofErr w:type="spellStart"/>
      <w:r w:rsidRPr="00C44168">
        <w:rPr>
          <w:rFonts w:ascii="Times New Roman" w:hAnsi="Times New Roman" w:cs="Times New Roman"/>
          <w:bCs/>
          <w:spacing w:val="-1"/>
          <w:sz w:val="28"/>
          <w:szCs w:val="28"/>
        </w:rPr>
        <w:t>обручем</w:t>
      </w:r>
      <w:proofErr w:type="spellEnd"/>
      <w:r w:rsidRPr="00C44168">
        <w:rPr>
          <w:rFonts w:ascii="Times New Roman" w:hAnsi="Times New Roman" w:cs="Times New Roman"/>
          <w:bCs/>
          <w:spacing w:val="-1"/>
          <w:sz w:val="28"/>
          <w:szCs w:val="28"/>
        </w:rPr>
        <w:t xml:space="preserve"> гімнастка повинна демонструвати контроль над предметом, виконуючи оберти, кидки та перекидання, при цьому зберігаючи плавність і точність рухів. Обруч часто використовується для створення динамічних комбінацій, де кожен елемент повинен виконуватися бездоганно.</w:t>
      </w:r>
    </w:p>
    <w:p w14:paraId="7E5EE34C" w14:textId="4B51FA4F" w:rsidR="00C44168" w:rsidRPr="00C44168" w:rsidRDefault="00C44168" w:rsidP="00C44168">
      <w:pPr>
        <w:spacing w:after="0" w:line="360" w:lineRule="auto"/>
        <w:ind w:firstLine="709"/>
        <w:jc w:val="both"/>
        <w:rPr>
          <w:rFonts w:ascii="Times New Roman" w:hAnsi="Times New Roman" w:cs="Times New Roman"/>
          <w:bCs/>
          <w:spacing w:val="-1"/>
          <w:sz w:val="28"/>
          <w:szCs w:val="28"/>
        </w:rPr>
      </w:pPr>
      <w:r w:rsidRPr="00C44168">
        <w:rPr>
          <w:rFonts w:ascii="Times New Roman" w:hAnsi="Times New Roman" w:cs="Times New Roman"/>
          <w:bCs/>
          <w:spacing w:val="-1"/>
          <w:sz w:val="28"/>
          <w:szCs w:val="28"/>
        </w:rPr>
        <w:t xml:space="preserve">М'яч вимагає від гімнастки високої координації та контролю, оскільки він може перекочуватися по тілу, створюючи складні комбінації рухів. Плавність і гнучкість рухів з </w:t>
      </w:r>
      <w:proofErr w:type="spellStart"/>
      <w:r w:rsidRPr="00C44168">
        <w:rPr>
          <w:rFonts w:ascii="Times New Roman" w:hAnsi="Times New Roman" w:cs="Times New Roman"/>
          <w:bCs/>
          <w:spacing w:val="-1"/>
          <w:sz w:val="28"/>
          <w:szCs w:val="28"/>
        </w:rPr>
        <w:t>м'ячем</w:t>
      </w:r>
      <w:proofErr w:type="spellEnd"/>
      <w:r w:rsidRPr="00C44168">
        <w:rPr>
          <w:rFonts w:ascii="Times New Roman" w:hAnsi="Times New Roman" w:cs="Times New Roman"/>
          <w:bCs/>
          <w:spacing w:val="-1"/>
          <w:sz w:val="28"/>
          <w:szCs w:val="28"/>
        </w:rPr>
        <w:t xml:space="preserve"> є важливими для досягнення високої оцінки</w:t>
      </w:r>
      <w:r w:rsidR="00966512" w:rsidRPr="00966512">
        <w:rPr>
          <w:rFonts w:ascii="Times New Roman" w:hAnsi="Times New Roman" w:cs="Times New Roman"/>
          <w:bCs/>
          <w:spacing w:val="-1"/>
          <w:sz w:val="28"/>
          <w:szCs w:val="28"/>
        </w:rPr>
        <w:t xml:space="preserve"> [2, с.17].</w:t>
      </w:r>
    </w:p>
    <w:p w14:paraId="1942D1E6" w14:textId="4342E508" w:rsidR="00C44168" w:rsidRPr="00C44168" w:rsidRDefault="00C44168" w:rsidP="00C44168">
      <w:pPr>
        <w:spacing w:after="0" w:line="360" w:lineRule="auto"/>
        <w:ind w:firstLine="709"/>
        <w:jc w:val="both"/>
        <w:rPr>
          <w:rFonts w:ascii="Times New Roman" w:hAnsi="Times New Roman" w:cs="Times New Roman"/>
          <w:bCs/>
          <w:spacing w:val="-1"/>
          <w:sz w:val="28"/>
          <w:szCs w:val="28"/>
          <w:lang w:val="ru-RU"/>
        </w:rPr>
      </w:pPr>
      <w:r w:rsidRPr="00C44168">
        <w:rPr>
          <w:rFonts w:ascii="Times New Roman" w:hAnsi="Times New Roman" w:cs="Times New Roman"/>
          <w:bCs/>
          <w:spacing w:val="-1"/>
          <w:sz w:val="28"/>
          <w:szCs w:val="28"/>
        </w:rPr>
        <w:t>Робота з булавами включає виконання симетричних обертів та кидків. Гімнастка повинна демонструвати точність і синхронність рухів обома руками, що є важливим аспектом для технічного оцінювання</w:t>
      </w:r>
      <w:r w:rsidR="00966512">
        <w:rPr>
          <w:rFonts w:ascii="Times New Roman" w:hAnsi="Times New Roman" w:cs="Times New Roman"/>
          <w:bCs/>
          <w:spacing w:val="-1"/>
          <w:sz w:val="28"/>
          <w:szCs w:val="28"/>
          <w:lang w:val="ru-RU"/>
        </w:rPr>
        <w:t xml:space="preserve"> </w:t>
      </w:r>
      <w:r w:rsidR="00966512" w:rsidRPr="00966512">
        <w:rPr>
          <w:rFonts w:ascii="Times New Roman" w:hAnsi="Times New Roman" w:cs="Times New Roman"/>
          <w:bCs/>
          <w:spacing w:val="-1"/>
          <w:sz w:val="28"/>
          <w:szCs w:val="28"/>
          <w:lang w:val="ru-RU"/>
        </w:rPr>
        <w:t>[</w:t>
      </w:r>
      <w:r w:rsidR="00966512">
        <w:rPr>
          <w:rFonts w:ascii="Times New Roman" w:hAnsi="Times New Roman" w:cs="Times New Roman"/>
          <w:bCs/>
          <w:spacing w:val="-1"/>
          <w:sz w:val="28"/>
          <w:szCs w:val="28"/>
          <w:lang w:val="ru-RU"/>
        </w:rPr>
        <w:t>2, с.17</w:t>
      </w:r>
      <w:r w:rsidR="00966512" w:rsidRPr="00966512">
        <w:rPr>
          <w:rFonts w:ascii="Times New Roman" w:hAnsi="Times New Roman" w:cs="Times New Roman"/>
          <w:bCs/>
          <w:spacing w:val="-1"/>
          <w:sz w:val="28"/>
          <w:szCs w:val="28"/>
          <w:lang w:val="ru-RU"/>
        </w:rPr>
        <w:t>]</w:t>
      </w:r>
      <w:r w:rsidR="00966512">
        <w:rPr>
          <w:rFonts w:ascii="Times New Roman" w:hAnsi="Times New Roman" w:cs="Times New Roman"/>
          <w:bCs/>
          <w:spacing w:val="-1"/>
          <w:sz w:val="28"/>
          <w:szCs w:val="28"/>
          <w:lang w:val="ru-RU"/>
        </w:rPr>
        <w:t>.</w:t>
      </w:r>
    </w:p>
    <w:p w14:paraId="337B1EA0" w14:textId="77777777" w:rsidR="00C44168" w:rsidRPr="00C44168" w:rsidRDefault="00C44168" w:rsidP="00C44168">
      <w:pPr>
        <w:spacing w:after="0" w:line="360" w:lineRule="auto"/>
        <w:ind w:firstLine="709"/>
        <w:jc w:val="both"/>
        <w:rPr>
          <w:rFonts w:ascii="Times New Roman" w:hAnsi="Times New Roman" w:cs="Times New Roman"/>
          <w:bCs/>
          <w:spacing w:val="-1"/>
          <w:sz w:val="28"/>
          <w:szCs w:val="28"/>
        </w:rPr>
      </w:pPr>
      <w:r w:rsidRPr="00C44168">
        <w:rPr>
          <w:rFonts w:ascii="Times New Roman" w:hAnsi="Times New Roman" w:cs="Times New Roman"/>
          <w:bCs/>
          <w:spacing w:val="-1"/>
          <w:sz w:val="28"/>
          <w:szCs w:val="28"/>
        </w:rPr>
        <w:t>Вправи зі стрічкою відрізняються своєю граціозністю і легкістю. Гімнастка повинна створювати різноманітні фігури та візерунки за допомогою стрічки, при цьому підтримуючи безперервність та плавність рухів. Виконання повинно бути бездоганним, оскільки будь-яка затримка або заплутування стрічки впливає на оцінку.</w:t>
      </w:r>
    </w:p>
    <w:p w14:paraId="1552B133" w14:textId="7D207442" w:rsidR="00C44168" w:rsidRPr="00C44168" w:rsidRDefault="00C44168" w:rsidP="00C44168">
      <w:pPr>
        <w:spacing w:after="0" w:line="360" w:lineRule="auto"/>
        <w:ind w:firstLine="709"/>
        <w:jc w:val="both"/>
        <w:rPr>
          <w:rFonts w:ascii="Times New Roman" w:hAnsi="Times New Roman" w:cs="Times New Roman"/>
          <w:bCs/>
          <w:spacing w:val="-1"/>
          <w:sz w:val="28"/>
          <w:szCs w:val="28"/>
        </w:rPr>
      </w:pPr>
      <w:r w:rsidRPr="00C44168">
        <w:rPr>
          <w:rFonts w:ascii="Times New Roman" w:hAnsi="Times New Roman" w:cs="Times New Roman"/>
          <w:bCs/>
          <w:spacing w:val="-1"/>
          <w:sz w:val="28"/>
          <w:szCs w:val="28"/>
        </w:rPr>
        <w:t>Скакалка використовується для виконання стрибків, обертів та кидків. Гімнастка повинна продемонструвати швидкість, точність і координацію в кожному русі. Важливим є також вміння поєднувати технічні елементи з музичним супроводом, створюючи гармонійний і захоплюючий виступ</w:t>
      </w:r>
      <w:r w:rsidR="00966512" w:rsidRPr="00966512">
        <w:rPr>
          <w:rFonts w:ascii="Times New Roman" w:hAnsi="Times New Roman" w:cs="Times New Roman"/>
          <w:bCs/>
          <w:spacing w:val="-1"/>
          <w:sz w:val="28"/>
          <w:szCs w:val="28"/>
        </w:rPr>
        <w:t xml:space="preserve"> [2,</w:t>
      </w:r>
      <w:r w:rsidR="00FE20A3">
        <w:rPr>
          <w:rFonts w:ascii="Times New Roman" w:hAnsi="Times New Roman" w:cs="Times New Roman"/>
          <w:bCs/>
          <w:spacing w:val="-1"/>
          <w:sz w:val="28"/>
          <w:szCs w:val="28"/>
        </w:rPr>
        <w:t> </w:t>
      </w:r>
      <w:r w:rsidR="00966512" w:rsidRPr="00966512">
        <w:rPr>
          <w:rFonts w:ascii="Times New Roman" w:hAnsi="Times New Roman" w:cs="Times New Roman"/>
          <w:bCs/>
          <w:spacing w:val="-1"/>
          <w:sz w:val="28"/>
          <w:szCs w:val="28"/>
        </w:rPr>
        <w:t>с.</w:t>
      </w:r>
      <w:r w:rsidR="00FE20A3">
        <w:rPr>
          <w:rFonts w:ascii="Times New Roman" w:hAnsi="Times New Roman" w:cs="Times New Roman"/>
          <w:bCs/>
          <w:spacing w:val="-1"/>
          <w:sz w:val="28"/>
          <w:szCs w:val="28"/>
        </w:rPr>
        <w:t> </w:t>
      </w:r>
      <w:r w:rsidR="00966512" w:rsidRPr="00966512">
        <w:rPr>
          <w:rFonts w:ascii="Times New Roman" w:hAnsi="Times New Roman" w:cs="Times New Roman"/>
          <w:bCs/>
          <w:spacing w:val="-1"/>
          <w:sz w:val="28"/>
          <w:szCs w:val="28"/>
        </w:rPr>
        <w:t>17].</w:t>
      </w:r>
    </w:p>
    <w:p w14:paraId="2064B989" w14:textId="77777777" w:rsidR="00C44168" w:rsidRPr="00C44168" w:rsidRDefault="00C44168" w:rsidP="00C44168">
      <w:pPr>
        <w:spacing w:after="0" w:line="360" w:lineRule="auto"/>
        <w:ind w:firstLine="709"/>
        <w:jc w:val="both"/>
        <w:rPr>
          <w:rFonts w:ascii="Times New Roman" w:hAnsi="Times New Roman" w:cs="Times New Roman"/>
          <w:bCs/>
          <w:spacing w:val="-1"/>
          <w:sz w:val="28"/>
          <w:szCs w:val="28"/>
        </w:rPr>
      </w:pPr>
      <w:r w:rsidRPr="00C44168">
        <w:rPr>
          <w:rFonts w:ascii="Times New Roman" w:hAnsi="Times New Roman" w:cs="Times New Roman"/>
          <w:bCs/>
          <w:spacing w:val="-1"/>
          <w:sz w:val="28"/>
          <w:szCs w:val="28"/>
        </w:rPr>
        <w:t xml:space="preserve">Таким чином, технічні аспекти в художній гімнастиці вимагають від спортсменок не лише високого рівня фізичної підготовки, але й здатності до </w:t>
      </w:r>
      <w:r w:rsidRPr="00C44168">
        <w:rPr>
          <w:rFonts w:ascii="Times New Roman" w:hAnsi="Times New Roman" w:cs="Times New Roman"/>
          <w:bCs/>
          <w:spacing w:val="-1"/>
          <w:sz w:val="28"/>
          <w:szCs w:val="28"/>
        </w:rPr>
        <w:lastRenderedPageBreak/>
        <w:t>творчого підходу та артистичності у виконанні. Кожен рух, кожен елемент повинен бути виконаний з максимальною точністю і гармонійно поєднуватися з іншими компонентами виступу, щоб створити незабутнє враження на суддів і глядачів.</w:t>
      </w:r>
    </w:p>
    <w:p w14:paraId="2419CC1C" w14:textId="77777777" w:rsidR="00762F97" w:rsidRPr="00524A44" w:rsidRDefault="00762F97" w:rsidP="00C55FC9">
      <w:pPr>
        <w:spacing w:after="0" w:line="360" w:lineRule="auto"/>
        <w:ind w:firstLine="709"/>
        <w:jc w:val="both"/>
        <w:rPr>
          <w:rFonts w:ascii="Times New Roman" w:hAnsi="Times New Roman" w:cs="Times New Roman"/>
          <w:bCs/>
          <w:spacing w:val="-1"/>
          <w:sz w:val="28"/>
          <w:szCs w:val="28"/>
        </w:rPr>
      </w:pPr>
    </w:p>
    <w:p w14:paraId="7D47298D" w14:textId="153F5122" w:rsidR="00C27784" w:rsidRPr="00524A44" w:rsidRDefault="006E6330" w:rsidP="00C55FC9">
      <w:pPr>
        <w:spacing w:after="0" w:line="360" w:lineRule="auto"/>
        <w:ind w:firstLine="709"/>
        <w:jc w:val="both"/>
        <w:rPr>
          <w:rFonts w:ascii="Times New Roman" w:hAnsi="Times New Roman" w:cs="Times New Roman"/>
          <w:bCs/>
          <w:spacing w:val="-1"/>
          <w:sz w:val="28"/>
          <w:szCs w:val="28"/>
        </w:rPr>
      </w:pPr>
      <w:r w:rsidRPr="00524A44">
        <w:rPr>
          <w:rFonts w:ascii="Times New Roman" w:hAnsi="Times New Roman" w:cs="Times New Roman"/>
          <w:bCs/>
          <w:spacing w:val="-1"/>
          <w:sz w:val="28"/>
          <w:szCs w:val="28"/>
        </w:rPr>
        <w:t>1</w:t>
      </w:r>
      <w:r w:rsidR="00C27784" w:rsidRPr="00524A44">
        <w:rPr>
          <w:rFonts w:ascii="Times New Roman" w:hAnsi="Times New Roman" w:cs="Times New Roman"/>
          <w:bCs/>
          <w:spacing w:val="-1"/>
          <w:sz w:val="28"/>
          <w:szCs w:val="28"/>
        </w:rPr>
        <w:t>.2. Поняття гнучкості як фізична якість</w:t>
      </w:r>
    </w:p>
    <w:p w14:paraId="3CE850E7" w14:textId="77777777" w:rsidR="006E6330" w:rsidRPr="00524A44" w:rsidRDefault="006E6330" w:rsidP="00C55FC9">
      <w:pPr>
        <w:spacing w:after="0" w:line="360" w:lineRule="auto"/>
        <w:ind w:firstLine="709"/>
        <w:jc w:val="both"/>
        <w:rPr>
          <w:rFonts w:ascii="Times New Roman" w:hAnsi="Times New Roman" w:cs="Times New Roman"/>
          <w:bCs/>
          <w:spacing w:val="-1"/>
          <w:sz w:val="28"/>
          <w:szCs w:val="28"/>
        </w:rPr>
      </w:pPr>
    </w:p>
    <w:p w14:paraId="2D901D9D" w14:textId="77777777" w:rsidR="0015054E" w:rsidRPr="00015043" w:rsidRDefault="0015054E" w:rsidP="00C55FC9">
      <w:pPr>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Художня гімнастика в Україні є одним із найпопулярніших і найкрасивіших видів спорту. Сучасний рівень цієї дисципліни ставить високі вимоги до підготовки спортсменів як фізичної, так і психологічної. Гнучкість вважається однією з ключових фізичних якостей, яка необхідна для досягнення високого рівня майстерності в гімнастиці.</w:t>
      </w:r>
    </w:p>
    <w:p w14:paraId="2872135F" w14:textId="37A7D135" w:rsidR="0015054E" w:rsidRPr="00966512" w:rsidRDefault="0015054E" w:rsidP="00C55FC9">
      <w:pPr>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Гнучкість можна визначити</w:t>
      </w:r>
      <w:r w:rsidR="00966512">
        <w:rPr>
          <w:rFonts w:ascii="Times New Roman" w:hAnsi="Times New Roman" w:cs="Times New Roman"/>
          <w:bCs/>
          <w:sz w:val="28"/>
          <w:szCs w:val="28"/>
          <w:lang w:val="ru-RU"/>
        </w:rPr>
        <w:t xml:space="preserve">, </w:t>
      </w:r>
      <w:r w:rsidRPr="00015043">
        <w:rPr>
          <w:rFonts w:ascii="Times New Roman" w:hAnsi="Times New Roman" w:cs="Times New Roman"/>
          <w:bCs/>
          <w:sz w:val="28"/>
          <w:szCs w:val="28"/>
        </w:rPr>
        <w:t>як здатність виконувати рухи з великою амплітудою. У спортивному контексті це абсолютний діапазон руху в суглобі або ряді суглобів, який можна досягти за допомогою миттєвих зусиль.</w:t>
      </w:r>
      <w:r w:rsidR="00966512">
        <w:rPr>
          <w:rFonts w:ascii="Times New Roman" w:hAnsi="Times New Roman" w:cs="Times New Roman"/>
          <w:bCs/>
          <w:sz w:val="28"/>
          <w:szCs w:val="28"/>
          <w:lang w:val="ru-RU"/>
        </w:rPr>
        <w:t xml:space="preserve"> </w:t>
      </w:r>
      <w:r w:rsidRPr="00015043">
        <w:rPr>
          <w:rFonts w:ascii="Times New Roman" w:hAnsi="Times New Roman" w:cs="Times New Roman"/>
          <w:bCs/>
          <w:sz w:val="28"/>
          <w:szCs w:val="28"/>
        </w:rPr>
        <w:t>У художній гімнастиці гнучкість відіграє вирішальну роль. Вона необхідна для навчання пластичності та експресивності рухів, а також для вдосконалення техніки. Кожна вправа включає різноманітні рухи, такі як стрибки, обертання, рівноваги, а недавно додані танцювальні доріжки, що вимагають високої пластичності, граціозності та гнучкості</w:t>
      </w:r>
      <w:r w:rsidR="00966512" w:rsidRPr="00966512">
        <w:rPr>
          <w:rFonts w:ascii="Times New Roman" w:hAnsi="Times New Roman" w:cs="Times New Roman"/>
          <w:bCs/>
          <w:sz w:val="28"/>
          <w:szCs w:val="28"/>
        </w:rPr>
        <w:t xml:space="preserve"> </w:t>
      </w:r>
      <w:r w:rsidR="00966512" w:rsidRPr="00966512">
        <w:rPr>
          <w:rFonts w:ascii="Times New Roman" w:hAnsi="Times New Roman" w:cs="Times New Roman"/>
          <w:bCs/>
          <w:spacing w:val="-1"/>
          <w:sz w:val="28"/>
          <w:szCs w:val="28"/>
        </w:rPr>
        <w:t>[6, с.12].</w:t>
      </w:r>
    </w:p>
    <w:p w14:paraId="3B5DFC61" w14:textId="77777777" w:rsidR="0015054E" w:rsidRPr="00524A44" w:rsidRDefault="0015054E" w:rsidP="00C55FC9">
      <w:pPr>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Практика цих вправ сприяє зміцненню м'язів тулуба, рук і ніг, а також розвиває рухливість у суглобах і координацію. Крім того, вони сприяють формуванню правильної постави та збереженню рівноваги в складних ситуаціях.</w:t>
      </w:r>
    </w:p>
    <w:p w14:paraId="1FA7D90D" w14:textId="7A9AA43F" w:rsidR="0015054E" w:rsidRPr="00966512" w:rsidRDefault="0015054E" w:rsidP="00FE20A3">
      <w:pPr>
        <w:widowControl w:val="0"/>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 xml:space="preserve">Вправи на гнучкість розглядаються відомими фахівцями як один із ключових елементів для гармонійного розвитку тіла, формування правильної постави та загального оздоровлення. Рухові можливості людини визначаються рухливістю її суглобів. Деякі суглоби, такі як плечовий і тазостегновий, мають великий діапазон руху, тоді як інші, наприклад колінний, </w:t>
      </w:r>
      <w:proofErr w:type="spellStart"/>
      <w:r w:rsidRPr="00015043">
        <w:rPr>
          <w:rFonts w:ascii="Times New Roman" w:hAnsi="Times New Roman" w:cs="Times New Roman"/>
          <w:bCs/>
          <w:sz w:val="28"/>
          <w:szCs w:val="28"/>
        </w:rPr>
        <w:t>променево</w:t>
      </w:r>
      <w:proofErr w:type="spellEnd"/>
      <w:r w:rsidRPr="00015043">
        <w:rPr>
          <w:rFonts w:ascii="Times New Roman" w:hAnsi="Times New Roman" w:cs="Times New Roman"/>
          <w:bCs/>
          <w:sz w:val="28"/>
          <w:szCs w:val="28"/>
        </w:rPr>
        <w:t xml:space="preserve">-зап'ястковий і гомілковостопний, обмежені формою суглоба та його </w:t>
      </w:r>
      <w:r w:rsidRPr="00015043">
        <w:rPr>
          <w:rFonts w:ascii="Times New Roman" w:hAnsi="Times New Roman" w:cs="Times New Roman"/>
          <w:bCs/>
          <w:sz w:val="28"/>
          <w:szCs w:val="28"/>
        </w:rPr>
        <w:lastRenderedPageBreak/>
        <w:t>структурою</w:t>
      </w:r>
      <w:r w:rsidR="00966512" w:rsidRPr="00966512">
        <w:rPr>
          <w:rFonts w:ascii="Times New Roman" w:hAnsi="Times New Roman" w:cs="Times New Roman"/>
          <w:bCs/>
          <w:sz w:val="28"/>
          <w:szCs w:val="28"/>
        </w:rPr>
        <w:t xml:space="preserve"> </w:t>
      </w:r>
      <w:r w:rsidR="00966512" w:rsidRPr="00966512">
        <w:rPr>
          <w:rFonts w:ascii="Times New Roman" w:hAnsi="Times New Roman" w:cs="Times New Roman"/>
          <w:bCs/>
          <w:spacing w:val="-1"/>
          <w:sz w:val="28"/>
          <w:szCs w:val="28"/>
        </w:rPr>
        <w:t>[6, с.12].</w:t>
      </w:r>
    </w:p>
    <w:p w14:paraId="053E89F7" w14:textId="2E313CEF" w:rsidR="0015054E" w:rsidRPr="00966512" w:rsidRDefault="0015054E" w:rsidP="00C55FC9">
      <w:pPr>
        <w:spacing w:after="0" w:line="360" w:lineRule="auto"/>
        <w:ind w:firstLine="709"/>
        <w:jc w:val="both"/>
        <w:rPr>
          <w:rFonts w:ascii="Times New Roman" w:hAnsi="Times New Roman" w:cs="Times New Roman"/>
          <w:bCs/>
          <w:sz w:val="28"/>
          <w:szCs w:val="28"/>
          <w:lang w:val="ru-RU"/>
        </w:rPr>
      </w:pPr>
      <w:r w:rsidRPr="00015043">
        <w:rPr>
          <w:rFonts w:ascii="Times New Roman" w:hAnsi="Times New Roman" w:cs="Times New Roman"/>
          <w:bCs/>
          <w:sz w:val="28"/>
          <w:szCs w:val="28"/>
        </w:rPr>
        <w:t>Розвиток гнучкості має велике значення для формування рухових навичок та фізичного стану, особливо у молодшому віці. Важливо звертати увагу на цей аспект, оскільки потенціал для розвитку гнучкості обмежений віковими фізіологічними рамками</w:t>
      </w:r>
      <w:r w:rsidR="00966512">
        <w:rPr>
          <w:rFonts w:ascii="Times New Roman" w:hAnsi="Times New Roman" w:cs="Times New Roman"/>
          <w:bCs/>
          <w:sz w:val="28"/>
          <w:szCs w:val="28"/>
          <w:lang w:val="ru-RU"/>
        </w:rPr>
        <w:t xml:space="preserve"> </w:t>
      </w:r>
      <w:r w:rsidR="00966512" w:rsidRPr="00966512">
        <w:rPr>
          <w:rFonts w:ascii="Times New Roman" w:hAnsi="Times New Roman" w:cs="Times New Roman"/>
          <w:bCs/>
          <w:spacing w:val="-1"/>
          <w:sz w:val="28"/>
          <w:szCs w:val="28"/>
        </w:rPr>
        <w:t>[6, с.1</w:t>
      </w:r>
      <w:r w:rsidR="00966512">
        <w:rPr>
          <w:rFonts w:ascii="Times New Roman" w:hAnsi="Times New Roman" w:cs="Times New Roman"/>
          <w:bCs/>
          <w:spacing w:val="-1"/>
          <w:sz w:val="28"/>
          <w:szCs w:val="28"/>
          <w:lang w:val="ru-RU"/>
        </w:rPr>
        <w:t>3</w:t>
      </w:r>
      <w:r w:rsidR="00966512" w:rsidRPr="00966512">
        <w:rPr>
          <w:rFonts w:ascii="Times New Roman" w:hAnsi="Times New Roman" w:cs="Times New Roman"/>
          <w:bCs/>
          <w:spacing w:val="-1"/>
          <w:sz w:val="28"/>
          <w:szCs w:val="28"/>
        </w:rPr>
        <w:t>].</w:t>
      </w:r>
    </w:p>
    <w:p w14:paraId="4B3F6BB9" w14:textId="1B23640E" w:rsidR="0015054E" w:rsidRPr="00966512" w:rsidRDefault="0015054E" w:rsidP="00C55FC9">
      <w:pPr>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 xml:space="preserve">Розвиток гнучкості у дітей віком від 6 до 10 років має велике значення, оскільки саме на цьому етапі можна вплинути на більш інтенсивне формування цієї фізичної якості. Існує безліч методів та засобів для розвитку гнучкості в молодшому шкільному віці, проте не всі з них зараз є ефективними. Особливу увагу потребує розвиток гнучкості у </w:t>
      </w:r>
      <w:proofErr w:type="spellStart"/>
      <w:r w:rsidRPr="00015043">
        <w:rPr>
          <w:rFonts w:ascii="Times New Roman" w:hAnsi="Times New Roman" w:cs="Times New Roman"/>
          <w:bCs/>
          <w:sz w:val="28"/>
          <w:szCs w:val="28"/>
        </w:rPr>
        <w:t>дівчаток</w:t>
      </w:r>
      <w:proofErr w:type="spellEnd"/>
      <w:r w:rsidRPr="00015043">
        <w:rPr>
          <w:rFonts w:ascii="Times New Roman" w:hAnsi="Times New Roman" w:cs="Times New Roman"/>
          <w:bCs/>
          <w:sz w:val="28"/>
          <w:szCs w:val="28"/>
        </w:rPr>
        <w:t xml:space="preserve"> 6-10 років, які займаються художньою гімнастикою, оскільки цей вид спорту вимагає від них особливої пластичності та гнучкості</w:t>
      </w:r>
      <w:r w:rsidR="00966512" w:rsidRPr="00966512">
        <w:rPr>
          <w:rFonts w:ascii="Times New Roman" w:hAnsi="Times New Roman" w:cs="Times New Roman"/>
          <w:bCs/>
          <w:sz w:val="28"/>
          <w:szCs w:val="28"/>
        </w:rPr>
        <w:t xml:space="preserve"> </w:t>
      </w:r>
      <w:r w:rsidR="00966512" w:rsidRPr="00966512">
        <w:rPr>
          <w:rFonts w:ascii="Times New Roman" w:hAnsi="Times New Roman" w:cs="Times New Roman"/>
          <w:bCs/>
          <w:spacing w:val="-1"/>
          <w:sz w:val="28"/>
          <w:szCs w:val="28"/>
        </w:rPr>
        <w:t>[12].</w:t>
      </w:r>
    </w:p>
    <w:p w14:paraId="5B146B60" w14:textId="40F0BA2F" w:rsidR="0015054E" w:rsidRPr="00524A44" w:rsidRDefault="0015054E" w:rsidP="00C55FC9">
      <w:pPr>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 xml:space="preserve">Гнучкість визначається як здатність виконувати рухи з великою амплітудою. Термін </w:t>
      </w:r>
      <w:r w:rsidR="002A7CD5">
        <w:rPr>
          <w:rFonts w:ascii="Times New Roman" w:hAnsi="Times New Roman" w:cs="Times New Roman"/>
          <w:bCs/>
          <w:sz w:val="28"/>
          <w:szCs w:val="28"/>
        </w:rPr>
        <w:t>«</w:t>
      </w:r>
      <w:r w:rsidRPr="00015043">
        <w:rPr>
          <w:rFonts w:ascii="Times New Roman" w:hAnsi="Times New Roman" w:cs="Times New Roman"/>
          <w:bCs/>
          <w:sz w:val="28"/>
          <w:szCs w:val="28"/>
        </w:rPr>
        <w:t>гнучкість</w:t>
      </w:r>
      <w:r w:rsidR="002A7CD5">
        <w:rPr>
          <w:rFonts w:ascii="Times New Roman" w:hAnsi="Times New Roman" w:cs="Times New Roman"/>
          <w:bCs/>
          <w:sz w:val="28"/>
          <w:szCs w:val="28"/>
        </w:rPr>
        <w:t>»</w:t>
      </w:r>
      <w:r w:rsidRPr="00015043">
        <w:rPr>
          <w:rFonts w:ascii="Times New Roman" w:hAnsi="Times New Roman" w:cs="Times New Roman"/>
          <w:bCs/>
          <w:sz w:val="28"/>
          <w:szCs w:val="28"/>
        </w:rPr>
        <w:t xml:space="preserve"> використовується для опису загальної рухливості у суглобах всього тіла. Важливо розрізняти між гнучкістю та рухливістю окремих суглобів, таких як плечові, колінні або гомілковостопні. Гарна гнучкість сприяє свободі та ефективності рухів, забезпечує швидкість та точність виконання фізичних вправ. Недостатньо розвинена гнучкість може ускладнювати координацію рухів та обмежувати рухливість окремих частин тіла.</w:t>
      </w:r>
    </w:p>
    <w:p w14:paraId="3968338B" w14:textId="11F3D8C3" w:rsidR="0015054E" w:rsidRPr="00015043" w:rsidRDefault="0015054E" w:rsidP="00C55FC9">
      <w:pPr>
        <w:spacing w:after="0" w:line="360" w:lineRule="auto"/>
        <w:ind w:firstLine="709"/>
        <w:jc w:val="both"/>
        <w:rPr>
          <w:rFonts w:ascii="Times New Roman" w:hAnsi="Times New Roman" w:cs="Times New Roman"/>
          <w:bCs/>
          <w:sz w:val="28"/>
          <w:szCs w:val="28"/>
        </w:rPr>
      </w:pPr>
      <w:r w:rsidRPr="00F85E97">
        <w:rPr>
          <w:rFonts w:ascii="Times New Roman" w:hAnsi="Times New Roman" w:cs="Times New Roman"/>
          <w:bCs/>
          <w:sz w:val="28"/>
          <w:szCs w:val="28"/>
        </w:rPr>
        <w:t xml:space="preserve">За словами </w:t>
      </w:r>
      <w:r w:rsidR="00F85E97" w:rsidRPr="00F85E97">
        <w:rPr>
          <w:rFonts w:ascii="Times New Roman" w:hAnsi="Times New Roman" w:cs="Times New Roman"/>
          <w:bCs/>
          <w:sz w:val="28"/>
          <w:szCs w:val="28"/>
        </w:rPr>
        <w:tab/>
        <w:t xml:space="preserve">Білокур Р. </w:t>
      </w:r>
      <w:r w:rsidRPr="00F85E97">
        <w:rPr>
          <w:rFonts w:ascii="Times New Roman" w:hAnsi="Times New Roman" w:cs="Times New Roman"/>
          <w:bCs/>
          <w:sz w:val="28"/>
          <w:szCs w:val="28"/>
        </w:rPr>
        <w:t>[5], гнучкість стоїть серед п'яти основних фізичних якостей людини. Ця якість</w:t>
      </w:r>
      <w:r w:rsidRPr="00015043">
        <w:rPr>
          <w:rFonts w:ascii="Times New Roman" w:hAnsi="Times New Roman" w:cs="Times New Roman"/>
          <w:bCs/>
          <w:sz w:val="28"/>
          <w:szCs w:val="28"/>
        </w:rPr>
        <w:t xml:space="preserve"> визначається можливістю опорно-рухового апарату виконувати рухи з великим діапазоном амплітуди.</w:t>
      </w:r>
    </w:p>
    <w:p w14:paraId="6D8E2406" w14:textId="77777777" w:rsidR="0015054E" w:rsidRPr="00015043" w:rsidRDefault="0015054E" w:rsidP="00FE20A3">
      <w:pPr>
        <w:widowControl w:val="0"/>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Зовнішні прояви гнучкості відображають внутрішні зміни в м'язах, суглобах та серцево-судинній системі. Недостатня гнучкість може призвести до порушень у поставі, виникнення остеохондрозу, відкладення солей та змін у ході. Поганий аналіз гнучкості у спортсменів може спричинити травми та неефективну техніку виконання вправ.</w:t>
      </w:r>
    </w:p>
    <w:p w14:paraId="0108F3CB" w14:textId="77777777" w:rsidR="0015054E" w:rsidRPr="00015043" w:rsidRDefault="0015054E" w:rsidP="00FE20A3">
      <w:pPr>
        <w:widowControl w:val="0"/>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 xml:space="preserve">У теорії та методиці фізичної культури гнучкість розглядається як </w:t>
      </w:r>
      <w:proofErr w:type="spellStart"/>
      <w:r w:rsidRPr="00015043">
        <w:rPr>
          <w:rFonts w:ascii="Times New Roman" w:hAnsi="Times New Roman" w:cs="Times New Roman"/>
          <w:bCs/>
          <w:sz w:val="28"/>
          <w:szCs w:val="28"/>
        </w:rPr>
        <w:t>морфофункціональна</w:t>
      </w:r>
      <w:proofErr w:type="spellEnd"/>
      <w:r w:rsidRPr="00015043">
        <w:rPr>
          <w:rFonts w:ascii="Times New Roman" w:hAnsi="Times New Roman" w:cs="Times New Roman"/>
          <w:bCs/>
          <w:sz w:val="28"/>
          <w:szCs w:val="28"/>
        </w:rPr>
        <w:t xml:space="preserve"> властивість опорно-рухового апарату, що визначає межі </w:t>
      </w:r>
      <w:r w:rsidRPr="00015043">
        <w:rPr>
          <w:rFonts w:ascii="Times New Roman" w:hAnsi="Times New Roman" w:cs="Times New Roman"/>
          <w:bCs/>
          <w:sz w:val="28"/>
          <w:szCs w:val="28"/>
        </w:rPr>
        <w:lastRenderedPageBreak/>
        <w:t>рухів ланок тіла.</w:t>
      </w:r>
    </w:p>
    <w:p w14:paraId="4F7D5EBA" w14:textId="338D1FB8" w:rsidR="0015054E" w:rsidRPr="00F85E97" w:rsidRDefault="0015054E" w:rsidP="00C55FC9">
      <w:pPr>
        <w:spacing w:after="0" w:line="360" w:lineRule="auto"/>
        <w:ind w:firstLine="709"/>
        <w:jc w:val="both"/>
        <w:rPr>
          <w:rFonts w:ascii="Times New Roman" w:hAnsi="Times New Roman" w:cs="Times New Roman"/>
          <w:bCs/>
          <w:sz w:val="28"/>
          <w:szCs w:val="28"/>
          <w:lang w:val="ru-RU"/>
        </w:rPr>
      </w:pPr>
      <w:r w:rsidRPr="00015043">
        <w:rPr>
          <w:rFonts w:ascii="Times New Roman" w:hAnsi="Times New Roman" w:cs="Times New Roman"/>
          <w:bCs/>
          <w:sz w:val="28"/>
          <w:szCs w:val="28"/>
        </w:rPr>
        <w:t>За способом вияву гнучкість поділяється на динамічну та статичну. Динамічна гнучкість проявляється під час рухів, в той час як статична - у статичних позах</w:t>
      </w:r>
      <w:r w:rsidR="00F85E97">
        <w:rPr>
          <w:rFonts w:ascii="Times New Roman" w:hAnsi="Times New Roman" w:cs="Times New Roman"/>
          <w:bCs/>
          <w:sz w:val="28"/>
          <w:szCs w:val="28"/>
          <w:lang w:val="ru-RU"/>
        </w:rPr>
        <w:t xml:space="preserve"> </w:t>
      </w:r>
      <w:r w:rsidR="00F85E97" w:rsidRPr="00015043">
        <w:rPr>
          <w:rFonts w:ascii="Times New Roman" w:hAnsi="Times New Roman" w:cs="Times New Roman"/>
          <w:bCs/>
          <w:sz w:val="28"/>
          <w:szCs w:val="28"/>
        </w:rPr>
        <w:t>[</w:t>
      </w:r>
      <w:r w:rsidR="00F85E97">
        <w:rPr>
          <w:rFonts w:ascii="Times New Roman" w:hAnsi="Times New Roman" w:cs="Times New Roman"/>
          <w:bCs/>
          <w:sz w:val="28"/>
          <w:szCs w:val="28"/>
          <w:lang w:val="ru-RU"/>
        </w:rPr>
        <w:t>11, с.64</w:t>
      </w:r>
      <w:r w:rsidR="00F85E97" w:rsidRPr="00015043">
        <w:rPr>
          <w:rFonts w:ascii="Times New Roman" w:hAnsi="Times New Roman" w:cs="Times New Roman"/>
          <w:bCs/>
          <w:sz w:val="28"/>
          <w:szCs w:val="28"/>
        </w:rPr>
        <w:t>].</w:t>
      </w:r>
    </w:p>
    <w:p w14:paraId="17A7F751" w14:textId="77777777" w:rsidR="0015054E" w:rsidRPr="00015043" w:rsidRDefault="0015054E" w:rsidP="00C55FC9">
      <w:pPr>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За формою прояву виокремлюють гнучкість на активну та пасивну. Пасивні рухи відбуваються за впливом зовнішніх сил, які допомагають розвивати гнучкість у суглобах та ланках тіла, які зазвичай обмежені в своїй рухливості.</w:t>
      </w:r>
    </w:p>
    <w:p w14:paraId="21C79307" w14:textId="77777777" w:rsidR="0015054E" w:rsidRPr="00015043" w:rsidRDefault="0015054E" w:rsidP="00C55FC9">
      <w:pPr>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Активна гнучкість визначається здатністю досягати значних амплітуд руху у суглобі за допомогою активності м'язових груп, які контролюють цей суглоб [31].</w:t>
      </w:r>
    </w:p>
    <w:p w14:paraId="00603AA7" w14:textId="204E57E2" w:rsidR="0015054E" w:rsidRPr="00015043" w:rsidRDefault="0015054E" w:rsidP="00C55FC9">
      <w:pPr>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Активна рухливість у суглобах має найбільше значення у практиці, оскільки саме вона використовується під час фізичних вправ. Пасивна гнучкість вважається запасом для підвищення активної рухливості в суглобах, а значення пасивної рухливості є важливим показником. Однак існує також резервна гнучкість, яка визначається різницею між пасивною гнучкістю та активною. Під час систематичних тренувань ця різниця поступово зменшується, що спостерігається на етапі спортивного вдосконалення, коли зростають амплітуди активних рухів [1</w:t>
      </w:r>
      <w:r w:rsidR="00F85E97">
        <w:rPr>
          <w:rFonts w:ascii="Times New Roman" w:hAnsi="Times New Roman" w:cs="Times New Roman"/>
          <w:bCs/>
          <w:sz w:val="28"/>
          <w:szCs w:val="28"/>
          <w:lang w:val="ru-RU"/>
        </w:rPr>
        <w:t>9</w:t>
      </w:r>
      <w:r w:rsidRPr="00015043">
        <w:rPr>
          <w:rFonts w:ascii="Times New Roman" w:hAnsi="Times New Roman" w:cs="Times New Roman"/>
          <w:bCs/>
          <w:sz w:val="28"/>
          <w:szCs w:val="28"/>
        </w:rPr>
        <w:t>].</w:t>
      </w:r>
    </w:p>
    <w:p w14:paraId="06B6DA9C" w14:textId="77777777" w:rsidR="0015054E" w:rsidRPr="00015043" w:rsidRDefault="0015054E" w:rsidP="00C55FC9">
      <w:pPr>
        <w:spacing w:after="0" w:line="360" w:lineRule="auto"/>
        <w:ind w:firstLine="709"/>
        <w:jc w:val="both"/>
        <w:rPr>
          <w:rFonts w:ascii="Times New Roman" w:hAnsi="Times New Roman" w:cs="Times New Roman"/>
          <w:bCs/>
          <w:vanish/>
          <w:sz w:val="28"/>
          <w:szCs w:val="28"/>
        </w:rPr>
      </w:pPr>
      <w:r w:rsidRPr="00015043">
        <w:rPr>
          <w:rFonts w:ascii="Times New Roman" w:hAnsi="Times New Roman" w:cs="Times New Roman"/>
          <w:bCs/>
          <w:vanish/>
          <w:sz w:val="28"/>
          <w:szCs w:val="28"/>
        </w:rPr>
        <w:t>Начало формы</w:t>
      </w:r>
    </w:p>
    <w:p w14:paraId="3BC30A33" w14:textId="2EBFC6A5" w:rsidR="0015054E" w:rsidRPr="00015043" w:rsidRDefault="0015054E" w:rsidP="00C55FC9">
      <w:pPr>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Згідно з д</w:t>
      </w:r>
      <w:r w:rsidRPr="00F85E97">
        <w:rPr>
          <w:rFonts w:ascii="Times New Roman" w:hAnsi="Times New Roman" w:cs="Times New Roman"/>
          <w:bCs/>
          <w:sz w:val="28"/>
          <w:szCs w:val="28"/>
        </w:rPr>
        <w:t xml:space="preserve">ослідженням </w:t>
      </w:r>
      <w:r w:rsidR="00F85E97" w:rsidRPr="00F85E97">
        <w:rPr>
          <w:rFonts w:ascii="Times New Roman" w:hAnsi="Times New Roman" w:cs="Times New Roman"/>
          <w:bCs/>
          <w:sz w:val="28"/>
          <w:szCs w:val="28"/>
        </w:rPr>
        <w:tab/>
        <w:t xml:space="preserve">Власюк О.О., </w:t>
      </w:r>
      <w:proofErr w:type="spellStart"/>
      <w:r w:rsidR="00F85E97" w:rsidRPr="00F85E97">
        <w:rPr>
          <w:rFonts w:ascii="Times New Roman" w:hAnsi="Times New Roman" w:cs="Times New Roman"/>
          <w:bCs/>
          <w:sz w:val="28"/>
          <w:szCs w:val="28"/>
        </w:rPr>
        <w:t>Федоряка</w:t>
      </w:r>
      <w:proofErr w:type="spellEnd"/>
      <w:r w:rsidR="00F85E97" w:rsidRPr="00F85E97">
        <w:rPr>
          <w:rFonts w:ascii="Times New Roman" w:hAnsi="Times New Roman" w:cs="Times New Roman"/>
          <w:bCs/>
          <w:sz w:val="28"/>
          <w:szCs w:val="28"/>
        </w:rPr>
        <w:t xml:space="preserve"> А.В., </w:t>
      </w:r>
      <w:proofErr w:type="spellStart"/>
      <w:r w:rsidR="00F85E97" w:rsidRPr="00F85E97">
        <w:rPr>
          <w:rFonts w:ascii="Times New Roman" w:hAnsi="Times New Roman" w:cs="Times New Roman"/>
          <w:bCs/>
          <w:sz w:val="28"/>
          <w:szCs w:val="28"/>
        </w:rPr>
        <w:t>Целуйко</w:t>
      </w:r>
      <w:proofErr w:type="spellEnd"/>
      <w:r w:rsidR="00F85E97" w:rsidRPr="00F85E97">
        <w:rPr>
          <w:rFonts w:ascii="Times New Roman" w:hAnsi="Times New Roman" w:cs="Times New Roman"/>
          <w:bCs/>
          <w:sz w:val="28"/>
          <w:szCs w:val="28"/>
        </w:rPr>
        <w:t xml:space="preserve"> Є.В. </w:t>
      </w:r>
      <w:r w:rsidRPr="00F85E97">
        <w:rPr>
          <w:rFonts w:ascii="Times New Roman" w:hAnsi="Times New Roman" w:cs="Times New Roman"/>
          <w:bCs/>
          <w:sz w:val="28"/>
          <w:szCs w:val="28"/>
        </w:rPr>
        <w:t>[</w:t>
      </w:r>
      <w:r w:rsidR="00F85E97" w:rsidRPr="00F85E97">
        <w:rPr>
          <w:rFonts w:ascii="Times New Roman" w:hAnsi="Times New Roman" w:cs="Times New Roman"/>
          <w:bCs/>
          <w:sz w:val="28"/>
          <w:szCs w:val="28"/>
        </w:rPr>
        <w:t>11</w:t>
      </w:r>
      <w:r w:rsidRPr="00F85E97">
        <w:rPr>
          <w:rFonts w:ascii="Times New Roman" w:hAnsi="Times New Roman" w:cs="Times New Roman"/>
          <w:bCs/>
          <w:sz w:val="28"/>
          <w:szCs w:val="28"/>
        </w:rPr>
        <w:t>], варто відзначити ще</w:t>
      </w:r>
      <w:r w:rsidRPr="00015043">
        <w:rPr>
          <w:rFonts w:ascii="Times New Roman" w:hAnsi="Times New Roman" w:cs="Times New Roman"/>
          <w:bCs/>
          <w:sz w:val="28"/>
          <w:szCs w:val="28"/>
        </w:rPr>
        <w:t xml:space="preserve"> один аспект рухливості - анатомічну, або скелетну. Ця форма рухливості ланок людського тіла визначається, на великій мірі, анатомічними особливостями кісткових </w:t>
      </w:r>
      <w:proofErr w:type="spellStart"/>
      <w:r w:rsidRPr="00015043">
        <w:rPr>
          <w:rFonts w:ascii="Times New Roman" w:hAnsi="Times New Roman" w:cs="Times New Roman"/>
          <w:bCs/>
          <w:sz w:val="28"/>
          <w:szCs w:val="28"/>
        </w:rPr>
        <w:t>сполук</w:t>
      </w:r>
      <w:proofErr w:type="spellEnd"/>
      <w:r w:rsidRPr="00015043">
        <w:rPr>
          <w:rFonts w:ascii="Times New Roman" w:hAnsi="Times New Roman" w:cs="Times New Roman"/>
          <w:bCs/>
          <w:sz w:val="28"/>
          <w:szCs w:val="28"/>
        </w:rPr>
        <w:t>, формою та розташуванням суглобових зв'язок, а також властивостями м'язово-зв'язкового апарату.</w:t>
      </w:r>
    </w:p>
    <w:p w14:paraId="446B22A7" w14:textId="77777777" w:rsidR="0015054E" w:rsidRPr="00015043" w:rsidRDefault="0015054E" w:rsidP="00C55FC9">
      <w:pPr>
        <w:spacing w:after="0" w:line="360" w:lineRule="auto"/>
        <w:ind w:firstLine="709"/>
        <w:jc w:val="both"/>
        <w:rPr>
          <w:rFonts w:ascii="Times New Roman" w:hAnsi="Times New Roman" w:cs="Times New Roman"/>
          <w:bCs/>
          <w:sz w:val="28"/>
          <w:szCs w:val="28"/>
        </w:rPr>
      </w:pPr>
      <w:r w:rsidRPr="00015043">
        <w:rPr>
          <w:rFonts w:ascii="Times New Roman" w:hAnsi="Times New Roman" w:cs="Times New Roman"/>
          <w:bCs/>
          <w:sz w:val="28"/>
          <w:szCs w:val="28"/>
        </w:rPr>
        <w:t>Для оцінки анатомічної рухливості вчені визначають величину суглобової поверхні за допомогою рентгенівських знімків, а потім обчислюють різницю між кутами великої та малої кривизни суглоба. Це дає змогу зрозуміти межі можливої рухливості в суглобах. Анатомічна рухливість є відносно сталою і надає приблизну картину потенційної величини руху в конкретному суглобі.</w:t>
      </w:r>
    </w:p>
    <w:p w14:paraId="5D1D33D6" w14:textId="7C228012" w:rsidR="0015054E" w:rsidRPr="00F85E97" w:rsidRDefault="0015054E" w:rsidP="00C55FC9">
      <w:pPr>
        <w:spacing w:after="0" w:line="360" w:lineRule="auto"/>
        <w:ind w:firstLine="709"/>
        <w:jc w:val="both"/>
        <w:rPr>
          <w:rFonts w:ascii="Times New Roman" w:hAnsi="Times New Roman" w:cs="Times New Roman"/>
          <w:bCs/>
          <w:sz w:val="28"/>
          <w:szCs w:val="28"/>
          <w:lang w:val="ru-RU"/>
        </w:rPr>
      </w:pPr>
      <w:r w:rsidRPr="00CD41AC">
        <w:rPr>
          <w:rFonts w:ascii="Times New Roman" w:hAnsi="Times New Roman" w:cs="Times New Roman"/>
          <w:bCs/>
          <w:sz w:val="28"/>
          <w:szCs w:val="28"/>
        </w:rPr>
        <w:lastRenderedPageBreak/>
        <w:t>Зазначається, що гнучкість людини в значній мірі обумовлена її анатомічними особливостями та структурою суглобів. Хоча теоретично можливий широкий діапазон рухів у суглобах, фактичний розмах рухів значно обмежений дією м'язів-антагоністів. Важливою характеристикою є довжина м'язів, оскільки короткі м'язи можуть ускладнювати амплітуду руху у суглобах. Наприклад, короткі м'язи можуть не забезпечувати повного діапазону руху у суглобах через їхню обмежену довжину, що відомо як пасивна недостатність</w:t>
      </w:r>
      <w:r w:rsidR="00FE20A3">
        <w:rPr>
          <w:rFonts w:ascii="Times New Roman" w:hAnsi="Times New Roman" w:cs="Times New Roman"/>
          <w:bCs/>
          <w:sz w:val="28"/>
          <w:szCs w:val="28"/>
        </w:rPr>
        <w:t> </w:t>
      </w:r>
      <w:r w:rsidR="00F85E97" w:rsidRPr="00015043">
        <w:rPr>
          <w:rFonts w:ascii="Times New Roman" w:hAnsi="Times New Roman" w:cs="Times New Roman"/>
          <w:bCs/>
          <w:sz w:val="28"/>
          <w:szCs w:val="28"/>
        </w:rPr>
        <w:t>[</w:t>
      </w:r>
      <w:r w:rsidR="00F85E97">
        <w:rPr>
          <w:rFonts w:ascii="Times New Roman" w:hAnsi="Times New Roman" w:cs="Times New Roman"/>
          <w:bCs/>
          <w:sz w:val="28"/>
          <w:szCs w:val="28"/>
          <w:lang w:val="ru-RU"/>
        </w:rPr>
        <w:t>23</w:t>
      </w:r>
      <w:r w:rsidR="00F85E97" w:rsidRPr="00015043">
        <w:rPr>
          <w:rFonts w:ascii="Times New Roman" w:hAnsi="Times New Roman" w:cs="Times New Roman"/>
          <w:bCs/>
          <w:sz w:val="28"/>
          <w:szCs w:val="28"/>
        </w:rPr>
        <w:t>].</w:t>
      </w:r>
    </w:p>
    <w:p w14:paraId="445A8A69" w14:textId="77777777"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 xml:space="preserve">Іноді м'язи можуть мати активну недостатність, коли вони не мають достатньої сили для виконання певного руху, що призводить до невикористання анатомічної рухливості суглобів. Наприклад, для того щоб підняти ногу вперед з основної </w:t>
      </w:r>
      <w:proofErr w:type="spellStart"/>
      <w:r w:rsidRPr="00CD41AC">
        <w:rPr>
          <w:rFonts w:ascii="Times New Roman" w:hAnsi="Times New Roman" w:cs="Times New Roman"/>
          <w:bCs/>
          <w:sz w:val="28"/>
          <w:szCs w:val="28"/>
        </w:rPr>
        <w:t>стійки</w:t>
      </w:r>
      <w:proofErr w:type="spellEnd"/>
      <w:r w:rsidRPr="00CD41AC">
        <w:rPr>
          <w:rFonts w:ascii="Times New Roman" w:hAnsi="Times New Roman" w:cs="Times New Roman"/>
          <w:bCs/>
          <w:sz w:val="28"/>
          <w:szCs w:val="28"/>
        </w:rPr>
        <w:t>, необхідно мати не лише довгі та гнучкі м'язи на задній поверхні ноги, але й достатню силу м'язів, що розташовані на передній поверхні. Таким чином, рухливість суглобів визначається не лише гнучкістю та розтяжністю м'язів, але й їхньою здатністю до скорочення.</w:t>
      </w:r>
    </w:p>
    <w:p w14:paraId="607CA6AC" w14:textId="77777777"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Недостатній розвиток сили та розтяжності деяких м'язових груп може призвести до того, що навантаження під час виконання вправ переноситься на інші, більш розвинені групи м'язів. Обмежена гнучкість також може обмежувати амплітуду рухів та змушувати організм використовувати більше сили для їх виконання. Це може свідчити про наявність залежності між амплітудою рухів та рівнем гнучкості.</w:t>
      </w:r>
    </w:p>
    <w:p w14:paraId="29130E18" w14:textId="77777777"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Крім того, кісткове та зв'язкове гальмування визначається кількома факторами, такими як розміри суглобових поверхонь, наявність кісткових виступів та пасивний опір, який створюють розтягуються зв'язки і сумки суглоба. М'язове гальмування, у свою чергу, забезпечується м'язами, які діють в протилежному напрямку до руху. При пасивному русі важливо відрізняти гальмування та обмеження руху. Гальмом в цьому випадку можуть бути м'язи, зв'язковий апарат та інші м'які тканини, тоді як обмеженням можуть виступати кістки.</w:t>
      </w:r>
    </w:p>
    <w:p w14:paraId="5B1080FD" w14:textId="0EFDF1F7" w:rsidR="0015054E" w:rsidRPr="00F85E97" w:rsidRDefault="0015054E" w:rsidP="00C55FC9">
      <w:pPr>
        <w:spacing w:after="0" w:line="360" w:lineRule="auto"/>
        <w:ind w:firstLine="709"/>
        <w:jc w:val="both"/>
        <w:rPr>
          <w:rFonts w:ascii="Times New Roman" w:hAnsi="Times New Roman" w:cs="Times New Roman"/>
          <w:bCs/>
          <w:sz w:val="28"/>
          <w:szCs w:val="28"/>
          <w:lang w:val="ru-RU"/>
        </w:rPr>
      </w:pPr>
      <w:r w:rsidRPr="00CD41AC">
        <w:rPr>
          <w:rFonts w:ascii="Times New Roman" w:hAnsi="Times New Roman" w:cs="Times New Roman"/>
          <w:bCs/>
          <w:sz w:val="28"/>
          <w:szCs w:val="28"/>
        </w:rPr>
        <w:lastRenderedPageBreak/>
        <w:t>Загальна гнучкість людини залежить від різних факторів, включаючи еластичність м'язів, зв'язок, сухожилля, а також форму суглобових поверхонь</w:t>
      </w:r>
      <w:r w:rsidR="00FE20A3">
        <w:rPr>
          <w:rFonts w:ascii="Times New Roman" w:hAnsi="Times New Roman" w:cs="Times New Roman"/>
          <w:bCs/>
          <w:sz w:val="28"/>
          <w:szCs w:val="28"/>
        </w:rPr>
        <w:t> </w:t>
      </w:r>
      <w:r w:rsidR="00F85E97" w:rsidRPr="00015043">
        <w:rPr>
          <w:rFonts w:ascii="Times New Roman" w:hAnsi="Times New Roman" w:cs="Times New Roman"/>
          <w:bCs/>
          <w:sz w:val="28"/>
          <w:szCs w:val="28"/>
        </w:rPr>
        <w:t>[</w:t>
      </w:r>
      <w:r w:rsidR="00F85E97">
        <w:rPr>
          <w:rFonts w:ascii="Times New Roman" w:hAnsi="Times New Roman" w:cs="Times New Roman"/>
          <w:bCs/>
          <w:sz w:val="28"/>
          <w:szCs w:val="28"/>
          <w:lang w:val="ru-RU"/>
        </w:rPr>
        <w:t>31</w:t>
      </w:r>
      <w:r w:rsidR="00F85E97" w:rsidRPr="00015043">
        <w:rPr>
          <w:rFonts w:ascii="Times New Roman" w:hAnsi="Times New Roman" w:cs="Times New Roman"/>
          <w:bCs/>
          <w:sz w:val="28"/>
          <w:szCs w:val="28"/>
        </w:rPr>
        <w:t>].</w:t>
      </w:r>
    </w:p>
    <w:p w14:paraId="233154AF" w14:textId="10BF55D1"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Структура багатьох суглобів організму дозволяє виконувати рухи з великою амплітудою, але через обмежену еластичність м'язового та зв'язкового апарату не вдається повністю використовувати цю рухливість. Поліпшення еластичності цих структур важко досягти і вимагає значних зусиль та часу. Тому важливо систематично й регулярно підтримувати досягнуті результати, виконуючи щоденні вправи як під час тренувань, так і вдома.</w:t>
      </w:r>
    </w:p>
    <w:p w14:paraId="368A9132" w14:textId="77777777"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Гнучкість відіграє ключову роль у покращенні техніки рухів. Для цього необхідно мати добре розвинену здатність розслаблювати м'язи, особливо ті, які утруднюють повний рух. Тому важливо не лише розвивати еластичність м'язів та зв'язок, але й вміти виконувати вправи без зайвої напруги. Гнучкість м'язів і вміння розслабити їх під час роботи, а також правильно поєднувати напругу з розслабленням, сприяють загальній ефективності роботи і мають велике профілактичне значення, запобігаючи можливі пошкодження м'язового та зв'язкового апарату.</w:t>
      </w:r>
    </w:p>
    <w:p w14:paraId="7CF0F9E9" w14:textId="1D3E919E" w:rsidR="0015054E" w:rsidRPr="00F85E97" w:rsidRDefault="0015054E" w:rsidP="00C55FC9">
      <w:pPr>
        <w:spacing w:after="0" w:line="360" w:lineRule="auto"/>
        <w:ind w:firstLine="709"/>
        <w:jc w:val="both"/>
        <w:rPr>
          <w:rFonts w:ascii="Times New Roman" w:hAnsi="Times New Roman" w:cs="Times New Roman"/>
          <w:bCs/>
          <w:sz w:val="28"/>
          <w:szCs w:val="28"/>
          <w:lang w:val="ru-RU"/>
        </w:rPr>
      </w:pPr>
      <w:r w:rsidRPr="00CD41AC">
        <w:rPr>
          <w:rFonts w:ascii="Times New Roman" w:hAnsi="Times New Roman" w:cs="Times New Roman"/>
          <w:bCs/>
          <w:sz w:val="28"/>
          <w:szCs w:val="28"/>
        </w:rPr>
        <w:t xml:space="preserve">Гнучкість у суглобах хребетного стовпа в основному вистачає для виконання більшості робочих та фізичних вправ. Проте закріплення зв'язок, </w:t>
      </w:r>
      <w:proofErr w:type="spellStart"/>
      <w:r w:rsidRPr="00CD41AC">
        <w:rPr>
          <w:rFonts w:ascii="Times New Roman" w:hAnsi="Times New Roman" w:cs="Times New Roman"/>
          <w:bCs/>
          <w:sz w:val="28"/>
          <w:szCs w:val="28"/>
        </w:rPr>
        <w:t>сухожиль</w:t>
      </w:r>
      <w:proofErr w:type="spellEnd"/>
      <w:r w:rsidRPr="00CD41AC">
        <w:rPr>
          <w:rFonts w:ascii="Times New Roman" w:hAnsi="Times New Roman" w:cs="Times New Roman"/>
          <w:bCs/>
          <w:sz w:val="28"/>
          <w:szCs w:val="28"/>
        </w:rPr>
        <w:t xml:space="preserve"> та м'язів значно обмежує цю гнучкість. Постійна робота над покращенням розтяжності </w:t>
      </w:r>
      <w:proofErr w:type="spellStart"/>
      <w:r w:rsidRPr="00CD41AC">
        <w:rPr>
          <w:rFonts w:ascii="Times New Roman" w:hAnsi="Times New Roman" w:cs="Times New Roman"/>
          <w:bCs/>
          <w:sz w:val="28"/>
          <w:szCs w:val="28"/>
        </w:rPr>
        <w:t>сухожиль</w:t>
      </w:r>
      <w:proofErr w:type="spellEnd"/>
      <w:r w:rsidRPr="00CD41AC">
        <w:rPr>
          <w:rFonts w:ascii="Times New Roman" w:hAnsi="Times New Roman" w:cs="Times New Roman"/>
          <w:bCs/>
          <w:sz w:val="28"/>
          <w:szCs w:val="28"/>
        </w:rPr>
        <w:t xml:space="preserve"> і м'язів сприяє збільшенню гнучкості хребетного стовпа</w:t>
      </w:r>
      <w:r w:rsidR="00F85E97">
        <w:rPr>
          <w:rFonts w:ascii="Times New Roman" w:hAnsi="Times New Roman" w:cs="Times New Roman"/>
          <w:bCs/>
          <w:sz w:val="28"/>
          <w:szCs w:val="28"/>
          <w:lang w:val="ru-RU"/>
        </w:rPr>
        <w:t xml:space="preserve"> </w:t>
      </w:r>
      <w:r w:rsidR="00F85E97" w:rsidRPr="00015043">
        <w:rPr>
          <w:rFonts w:ascii="Times New Roman" w:hAnsi="Times New Roman" w:cs="Times New Roman"/>
          <w:bCs/>
          <w:sz w:val="28"/>
          <w:szCs w:val="28"/>
        </w:rPr>
        <w:t>[</w:t>
      </w:r>
      <w:r w:rsidR="00F85E97">
        <w:rPr>
          <w:rFonts w:ascii="Times New Roman" w:hAnsi="Times New Roman" w:cs="Times New Roman"/>
          <w:bCs/>
          <w:sz w:val="28"/>
          <w:szCs w:val="28"/>
          <w:lang w:val="ru-RU"/>
        </w:rPr>
        <w:t>36</w:t>
      </w:r>
      <w:r w:rsidR="00F85E97" w:rsidRPr="00015043">
        <w:rPr>
          <w:rFonts w:ascii="Times New Roman" w:hAnsi="Times New Roman" w:cs="Times New Roman"/>
          <w:bCs/>
          <w:sz w:val="28"/>
          <w:szCs w:val="28"/>
        </w:rPr>
        <w:t>].</w:t>
      </w:r>
    </w:p>
    <w:p w14:paraId="43B05C2D" w14:textId="77777777"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Найбільше обмеження рухливості у суглобах викликають м'язи, які знаходяться поруч із ними. Під час будь-яких рухів людини скорочення активно працюючих м'язів супроводжується розслабленням і розтягуванням м'язів-антагоністів. При невеликій амплітуді рухів цей процес може бути непомітним, особливо це стосується м'язів, які перетинають тазостегновий суглоб.</w:t>
      </w:r>
    </w:p>
    <w:p w14:paraId="5FCCFFFD" w14:textId="77777777"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 xml:space="preserve">Активний рух у суглобі здійснюється за допомогою м'язів-синергістів, чиє діяння координується центральною нервовою системою. Гальмування </w:t>
      </w:r>
      <w:r w:rsidRPr="00CD41AC">
        <w:rPr>
          <w:rFonts w:ascii="Times New Roman" w:hAnsi="Times New Roman" w:cs="Times New Roman"/>
          <w:bCs/>
          <w:sz w:val="28"/>
          <w:szCs w:val="28"/>
        </w:rPr>
        <w:lastRenderedPageBreak/>
        <w:t>активного руху забезпечується виключно м'язами-антагоністами. Зв'язковий апарат та інші елементи суглоба не беруть участь у гальмівному процесі під час активних рухів. Тому обсяг активного руху може змінюватися в залежності від функціонального стану людини під впливом центральної нервової системи.</w:t>
      </w:r>
    </w:p>
    <w:p w14:paraId="56857E5A" w14:textId="77777777"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Проте гнучкість також залежить від еластичності зв'язок і м'язів, а також від зовнішніх температурних умов.</w:t>
      </w:r>
    </w:p>
    <w:p w14:paraId="5A4D1CAF" w14:textId="77777777"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Здатність м'язових волокон розслаблятися і подовжуватися, внаслідок розтягування, змінюється у досить широкому діапазоні, що залежить від різних зовнішніх умов та стану організму. Цей процес може варіюватися від одного індивіда до іншого, а також залежати від різних факторів, таких як рівень тренування, вік, стать та специфіка м'язово-зв'язкового апарату.</w:t>
      </w:r>
    </w:p>
    <w:p w14:paraId="5B52452E" w14:textId="77777777"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При аналізі анатомічної рухливості відзначається, що у звичайних умовах людина використовує лише порівняно малу частину анатомічної рухливості і постійно зберігає значний резерв пасивної рухливості, який можна використовувати в будь-який момент. Навіть під час занять видами спорту, що висувають підвищені вимоги до рухливості у суглобах, такими як гімнастика, художня та спортивна акробатика, фігурне катання, використовується лише 80-95% анатомічної рухливості.</w:t>
      </w:r>
    </w:p>
    <w:p w14:paraId="7E34ED38" w14:textId="3C2B9279"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Наступні внутрішні фактори можуть вплинути на гнучкість [3</w:t>
      </w:r>
      <w:r w:rsidR="002A7CD5">
        <w:rPr>
          <w:rFonts w:ascii="Times New Roman" w:hAnsi="Times New Roman" w:cs="Times New Roman"/>
          <w:bCs/>
          <w:sz w:val="28"/>
          <w:szCs w:val="28"/>
          <w:lang w:val="ru-RU"/>
        </w:rPr>
        <w:t>6</w:t>
      </w:r>
      <w:r w:rsidRPr="00CD41AC">
        <w:rPr>
          <w:rFonts w:ascii="Times New Roman" w:hAnsi="Times New Roman" w:cs="Times New Roman"/>
          <w:bCs/>
          <w:sz w:val="28"/>
          <w:szCs w:val="28"/>
        </w:rPr>
        <w:t>]:</w:t>
      </w:r>
    </w:p>
    <w:p w14:paraId="4F7D72AE" w14:textId="77777777" w:rsidR="0015054E" w:rsidRPr="00CD41AC" w:rsidRDefault="0015054E" w:rsidP="00C55FC9">
      <w:pPr>
        <w:numPr>
          <w:ilvl w:val="0"/>
          <w:numId w:val="6"/>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Тип суглобу. У людському тілі існують різні типи суглобів, кожен з яких має свої особливості та обмеження у діапазоні рухів. Кулястий суглоб плеча, наприклад, має найбільший діапазон рухів серед всіх суглобів.</w:t>
      </w:r>
    </w:p>
    <w:p w14:paraId="1AA56870" w14:textId="77777777" w:rsidR="0015054E" w:rsidRPr="00CD41AC" w:rsidRDefault="0015054E" w:rsidP="00C55FC9">
      <w:pPr>
        <w:numPr>
          <w:ilvl w:val="0"/>
          <w:numId w:val="6"/>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Внутрішній опір у суглобі.</w:t>
      </w:r>
    </w:p>
    <w:p w14:paraId="56A44164" w14:textId="77777777" w:rsidR="0015054E" w:rsidRPr="00CD41AC" w:rsidRDefault="0015054E" w:rsidP="00C55FC9">
      <w:pPr>
        <w:numPr>
          <w:ilvl w:val="0"/>
          <w:numId w:val="6"/>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Кісткові структури, що обмежують рух.</w:t>
      </w:r>
    </w:p>
    <w:p w14:paraId="766D75B6" w14:textId="77777777" w:rsidR="0015054E" w:rsidRPr="00CD41AC" w:rsidRDefault="0015054E" w:rsidP="00C55FC9">
      <w:pPr>
        <w:numPr>
          <w:ilvl w:val="0"/>
          <w:numId w:val="6"/>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Попередня травма. Травми м'язів та сполучної тканини можуть призвести до утворення фіброзу, який зменшує їх еластичність та рухливість.</w:t>
      </w:r>
    </w:p>
    <w:p w14:paraId="6049C5E5" w14:textId="77777777" w:rsidR="0015054E" w:rsidRPr="00CD41AC" w:rsidRDefault="0015054E" w:rsidP="00C55FC9">
      <w:pPr>
        <w:numPr>
          <w:ilvl w:val="0"/>
          <w:numId w:val="6"/>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Температура суглоба та навколишніх тканин.</w:t>
      </w:r>
    </w:p>
    <w:p w14:paraId="0939C8EC" w14:textId="77777777" w:rsidR="0015054E" w:rsidRPr="00CD41AC" w:rsidRDefault="0015054E" w:rsidP="00C55FC9">
      <w:pPr>
        <w:numPr>
          <w:ilvl w:val="0"/>
          <w:numId w:val="6"/>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 xml:space="preserve">Еластичність м'язової тканини, </w:t>
      </w:r>
      <w:proofErr w:type="spellStart"/>
      <w:r w:rsidRPr="00CD41AC">
        <w:rPr>
          <w:rFonts w:ascii="Times New Roman" w:hAnsi="Times New Roman" w:cs="Times New Roman"/>
          <w:bCs/>
          <w:sz w:val="28"/>
          <w:szCs w:val="28"/>
        </w:rPr>
        <w:t>сухожиль</w:t>
      </w:r>
      <w:proofErr w:type="spellEnd"/>
      <w:r w:rsidRPr="00CD41AC">
        <w:rPr>
          <w:rFonts w:ascii="Times New Roman" w:hAnsi="Times New Roman" w:cs="Times New Roman"/>
          <w:bCs/>
          <w:sz w:val="28"/>
          <w:szCs w:val="28"/>
        </w:rPr>
        <w:t>, зв'язок та шкіри. Фізичні властивості цих тканин впливають на їхню здатність до розтягування та повернення до початкового стану.</w:t>
      </w:r>
    </w:p>
    <w:p w14:paraId="08DDBA56" w14:textId="77777777" w:rsidR="0015054E" w:rsidRPr="00CD41AC" w:rsidRDefault="0015054E" w:rsidP="00C55FC9">
      <w:pPr>
        <w:numPr>
          <w:ilvl w:val="0"/>
          <w:numId w:val="6"/>
        </w:numPr>
        <w:spacing w:after="0" w:line="360" w:lineRule="auto"/>
        <w:ind w:left="0" w:firstLine="709"/>
        <w:jc w:val="both"/>
        <w:rPr>
          <w:rFonts w:ascii="Times New Roman" w:hAnsi="Times New Roman" w:cs="Times New Roman"/>
          <w:bCs/>
          <w:sz w:val="28"/>
          <w:szCs w:val="28"/>
        </w:rPr>
      </w:pPr>
      <w:proofErr w:type="spellStart"/>
      <w:r w:rsidRPr="00CD41AC">
        <w:rPr>
          <w:rFonts w:ascii="Times New Roman" w:hAnsi="Times New Roman" w:cs="Times New Roman"/>
          <w:bCs/>
          <w:sz w:val="28"/>
          <w:szCs w:val="28"/>
        </w:rPr>
        <w:lastRenderedPageBreak/>
        <w:t>Пропріорецептори</w:t>
      </w:r>
      <w:proofErr w:type="spellEnd"/>
      <w:r w:rsidRPr="00CD41AC">
        <w:rPr>
          <w:rFonts w:ascii="Times New Roman" w:hAnsi="Times New Roman" w:cs="Times New Roman"/>
          <w:bCs/>
          <w:sz w:val="28"/>
          <w:szCs w:val="28"/>
        </w:rPr>
        <w:t>. Ці рецептори впливають на здатність нервово-м'язової системи інгібувати антагоністів під час рухів.</w:t>
      </w:r>
    </w:p>
    <w:p w14:paraId="3D423C5A" w14:textId="77777777" w:rsidR="0015054E" w:rsidRPr="00CD41AC" w:rsidRDefault="0015054E" w:rsidP="00C55FC9">
      <w:pPr>
        <w:numPr>
          <w:ilvl w:val="0"/>
          <w:numId w:val="6"/>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М'язова маса. Гіпертрофія та скелетні м'язи можуть впливати на гнучкість.</w:t>
      </w:r>
    </w:p>
    <w:p w14:paraId="31120AA2" w14:textId="43385A27"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Наступні зовнішні фактори також можуть вплинути на гнучкість</w:t>
      </w:r>
      <w:r w:rsidR="002A7CD5">
        <w:rPr>
          <w:rFonts w:ascii="Times New Roman" w:hAnsi="Times New Roman" w:cs="Times New Roman"/>
          <w:bCs/>
          <w:sz w:val="28"/>
          <w:szCs w:val="28"/>
          <w:lang w:val="ru-RU"/>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lang w:val="ru-RU"/>
        </w:rPr>
        <w:t>36</w:t>
      </w:r>
      <w:r w:rsidR="002A7CD5" w:rsidRPr="00015043">
        <w:rPr>
          <w:rFonts w:ascii="Times New Roman" w:hAnsi="Times New Roman" w:cs="Times New Roman"/>
          <w:bCs/>
          <w:sz w:val="28"/>
          <w:szCs w:val="28"/>
        </w:rPr>
        <w:t>]</w:t>
      </w:r>
      <w:r w:rsidRPr="00CD41AC">
        <w:rPr>
          <w:rFonts w:ascii="Times New Roman" w:hAnsi="Times New Roman" w:cs="Times New Roman"/>
          <w:bCs/>
          <w:sz w:val="28"/>
          <w:szCs w:val="28"/>
        </w:rPr>
        <w:t>:</w:t>
      </w:r>
    </w:p>
    <w:p w14:paraId="1C2EBCB3" w14:textId="77777777" w:rsidR="0015054E" w:rsidRPr="00CD41AC" w:rsidRDefault="0015054E" w:rsidP="00C55FC9">
      <w:pPr>
        <w:numPr>
          <w:ilvl w:val="0"/>
          <w:numId w:val="7"/>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Температура навколишнього середовища.</w:t>
      </w:r>
    </w:p>
    <w:p w14:paraId="4809DC52" w14:textId="77777777" w:rsidR="0015054E" w:rsidRPr="00CD41AC" w:rsidRDefault="0015054E" w:rsidP="00C55FC9">
      <w:pPr>
        <w:numPr>
          <w:ilvl w:val="0"/>
          <w:numId w:val="7"/>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Час доби.</w:t>
      </w:r>
    </w:p>
    <w:p w14:paraId="3D55FF98" w14:textId="77777777" w:rsidR="0015054E" w:rsidRPr="00CD41AC" w:rsidRDefault="0015054E" w:rsidP="00C55FC9">
      <w:pPr>
        <w:numPr>
          <w:ilvl w:val="0"/>
          <w:numId w:val="7"/>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Етап відновлення суглоба або м'язів після травми.</w:t>
      </w:r>
    </w:p>
    <w:p w14:paraId="273B40D6" w14:textId="77777777" w:rsidR="0015054E" w:rsidRPr="00CD41AC" w:rsidRDefault="0015054E" w:rsidP="00C55FC9">
      <w:pPr>
        <w:numPr>
          <w:ilvl w:val="0"/>
          <w:numId w:val="7"/>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Вік.</w:t>
      </w:r>
    </w:p>
    <w:p w14:paraId="27332AAF" w14:textId="77777777" w:rsidR="0015054E" w:rsidRPr="00CD41AC" w:rsidRDefault="0015054E" w:rsidP="00C55FC9">
      <w:pPr>
        <w:numPr>
          <w:ilvl w:val="0"/>
          <w:numId w:val="7"/>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Покриття підлоги.</w:t>
      </w:r>
    </w:p>
    <w:p w14:paraId="70F9465A" w14:textId="77777777" w:rsidR="0015054E" w:rsidRPr="00CD41AC" w:rsidRDefault="0015054E" w:rsidP="00C55FC9">
      <w:pPr>
        <w:numPr>
          <w:ilvl w:val="0"/>
          <w:numId w:val="7"/>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Обмеження одягу або спорядження.</w:t>
      </w:r>
    </w:p>
    <w:p w14:paraId="260CCF2D" w14:textId="77777777" w:rsidR="0015054E" w:rsidRPr="00CD41AC" w:rsidRDefault="0015054E" w:rsidP="00C55FC9">
      <w:pPr>
        <w:numPr>
          <w:ilvl w:val="0"/>
          <w:numId w:val="7"/>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Здатність виконувати конкретну вправу.</w:t>
      </w:r>
    </w:p>
    <w:p w14:paraId="5474BB27" w14:textId="77777777" w:rsidR="0015054E" w:rsidRPr="00CD41AC" w:rsidRDefault="0015054E" w:rsidP="00C55FC9">
      <w:pPr>
        <w:numPr>
          <w:ilvl w:val="0"/>
          <w:numId w:val="7"/>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Прагнення до досягнення гнучкості.</w:t>
      </w:r>
    </w:p>
    <w:p w14:paraId="1D3C9DCA" w14:textId="77777777" w:rsidR="0015054E" w:rsidRPr="00CD41AC" w:rsidRDefault="0015054E" w:rsidP="00C55FC9">
      <w:pPr>
        <w:spacing w:after="0" w:line="360" w:lineRule="auto"/>
        <w:ind w:firstLine="709"/>
        <w:jc w:val="both"/>
        <w:rPr>
          <w:rFonts w:ascii="Times New Roman" w:hAnsi="Times New Roman" w:cs="Times New Roman"/>
          <w:bCs/>
          <w:sz w:val="28"/>
          <w:szCs w:val="28"/>
        </w:rPr>
      </w:pPr>
      <w:r w:rsidRPr="00CD41AC">
        <w:rPr>
          <w:rFonts w:ascii="Times New Roman" w:hAnsi="Times New Roman" w:cs="Times New Roman"/>
          <w:bCs/>
          <w:sz w:val="28"/>
          <w:szCs w:val="28"/>
        </w:rPr>
        <w:t>Загальні принципи, які слід враховувати:</w:t>
      </w:r>
    </w:p>
    <w:p w14:paraId="397E00F6" w14:textId="77777777" w:rsidR="0015054E" w:rsidRPr="00CD41AC" w:rsidRDefault="0015054E" w:rsidP="00C55FC9">
      <w:pPr>
        <w:numPr>
          <w:ilvl w:val="0"/>
          <w:numId w:val="8"/>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Специфічність моделей рухів у спорті.</w:t>
      </w:r>
    </w:p>
    <w:p w14:paraId="31F7A826" w14:textId="77777777" w:rsidR="0015054E" w:rsidRPr="00CD41AC" w:rsidRDefault="0015054E" w:rsidP="00C55FC9">
      <w:pPr>
        <w:numPr>
          <w:ilvl w:val="0"/>
          <w:numId w:val="8"/>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М'язовий дисбаланс та необхідність його контролю.</w:t>
      </w:r>
    </w:p>
    <w:p w14:paraId="04FA77ED" w14:textId="77777777" w:rsidR="0015054E" w:rsidRPr="00CD41AC" w:rsidRDefault="0015054E" w:rsidP="00C55FC9">
      <w:pPr>
        <w:numPr>
          <w:ilvl w:val="0"/>
          <w:numId w:val="8"/>
        </w:numPr>
        <w:spacing w:after="0" w:line="360" w:lineRule="auto"/>
        <w:ind w:left="0" w:firstLine="709"/>
        <w:jc w:val="both"/>
        <w:rPr>
          <w:rFonts w:ascii="Times New Roman" w:hAnsi="Times New Roman" w:cs="Times New Roman"/>
          <w:bCs/>
          <w:sz w:val="28"/>
          <w:szCs w:val="28"/>
        </w:rPr>
      </w:pPr>
      <w:r w:rsidRPr="00CD41AC">
        <w:rPr>
          <w:rFonts w:ascii="Times New Roman" w:hAnsi="Times New Roman" w:cs="Times New Roman"/>
          <w:bCs/>
          <w:sz w:val="28"/>
          <w:szCs w:val="28"/>
        </w:rPr>
        <w:t>Захисні механізми тіла під час руху та вправ.</w:t>
      </w:r>
    </w:p>
    <w:p w14:paraId="17D76277" w14:textId="77777777" w:rsidR="0015054E" w:rsidRPr="00CD41AC" w:rsidRDefault="0015054E" w:rsidP="00C55FC9">
      <w:pPr>
        <w:spacing w:after="0" w:line="360" w:lineRule="auto"/>
        <w:ind w:firstLine="709"/>
        <w:jc w:val="both"/>
        <w:rPr>
          <w:rFonts w:ascii="Times New Roman" w:hAnsi="Times New Roman" w:cs="Times New Roman"/>
          <w:bCs/>
          <w:vanish/>
          <w:sz w:val="28"/>
          <w:szCs w:val="28"/>
        </w:rPr>
      </w:pPr>
      <w:r w:rsidRPr="00CD41AC">
        <w:rPr>
          <w:rFonts w:ascii="Times New Roman" w:hAnsi="Times New Roman" w:cs="Times New Roman"/>
          <w:bCs/>
          <w:vanish/>
          <w:sz w:val="28"/>
          <w:szCs w:val="28"/>
        </w:rPr>
        <w:t>Начало формы</w:t>
      </w:r>
    </w:p>
    <w:p w14:paraId="3CE93EE1" w14:textId="77777777" w:rsidR="0015054E" w:rsidRPr="00015043" w:rsidRDefault="0015054E" w:rsidP="00C55FC9">
      <w:pPr>
        <w:spacing w:after="0" w:line="360" w:lineRule="auto"/>
        <w:ind w:firstLine="709"/>
        <w:jc w:val="both"/>
        <w:rPr>
          <w:rFonts w:ascii="Times New Roman" w:hAnsi="Times New Roman" w:cs="Times New Roman"/>
          <w:bCs/>
          <w:vanish/>
          <w:sz w:val="28"/>
          <w:szCs w:val="28"/>
        </w:rPr>
      </w:pPr>
      <w:r w:rsidRPr="00015043">
        <w:rPr>
          <w:rFonts w:ascii="Times New Roman" w:hAnsi="Times New Roman" w:cs="Times New Roman"/>
          <w:bCs/>
          <w:vanish/>
          <w:sz w:val="28"/>
          <w:szCs w:val="28"/>
        </w:rPr>
        <w:t>Начало формы</w:t>
      </w:r>
    </w:p>
    <w:p w14:paraId="191D1D61"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Рухливість кісточок включає литкові м'язи, такі як литковий та </w:t>
      </w:r>
      <w:proofErr w:type="spellStart"/>
      <w:r w:rsidRPr="00761AF2">
        <w:rPr>
          <w:rFonts w:ascii="Times New Roman" w:hAnsi="Times New Roman" w:cs="Times New Roman"/>
          <w:bCs/>
          <w:sz w:val="28"/>
          <w:szCs w:val="28"/>
        </w:rPr>
        <w:t>камбаловидний</w:t>
      </w:r>
      <w:proofErr w:type="spellEnd"/>
      <w:r w:rsidRPr="00761AF2">
        <w:rPr>
          <w:rFonts w:ascii="Times New Roman" w:hAnsi="Times New Roman" w:cs="Times New Roman"/>
          <w:bCs/>
          <w:sz w:val="28"/>
          <w:szCs w:val="28"/>
        </w:rPr>
        <w:t xml:space="preserve">, а також сам гомілковостопний суглоб. Спортсмени, зокрема гімнасти, часто стикаються з надмірною напругою у литках через естетичні та механічні вимоги до виконання навичок, стрибків та акробатики. Обмежений діапазон рухів у </w:t>
      </w:r>
      <w:proofErr w:type="spellStart"/>
      <w:r w:rsidRPr="00761AF2">
        <w:rPr>
          <w:rFonts w:ascii="Times New Roman" w:hAnsi="Times New Roman" w:cs="Times New Roman"/>
          <w:bCs/>
          <w:sz w:val="28"/>
          <w:szCs w:val="28"/>
        </w:rPr>
        <w:t>дорсифлексії</w:t>
      </w:r>
      <w:proofErr w:type="spellEnd"/>
      <w:r w:rsidRPr="00761AF2">
        <w:rPr>
          <w:rFonts w:ascii="Times New Roman" w:hAnsi="Times New Roman" w:cs="Times New Roman"/>
          <w:bCs/>
          <w:sz w:val="28"/>
          <w:szCs w:val="28"/>
        </w:rPr>
        <w:t xml:space="preserve"> може призвести до компенсаційних рухів при приземленні, що створює проблеми для кісток та суглобів, які піддаються значному навантаженню.</w:t>
      </w:r>
    </w:p>
    <w:p w14:paraId="0CFCCA37"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Проблеми, які виникають:</w:t>
      </w:r>
    </w:p>
    <w:p w14:paraId="58E64764" w14:textId="77777777" w:rsidR="0015054E" w:rsidRPr="00761AF2" w:rsidRDefault="0015054E" w:rsidP="00C55FC9">
      <w:pPr>
        <w:numPr>
          <w:ilvl w:val="0"/>
          <w:numId w:val="10"/>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Некоректне виконання присідань, що призводить до неправильних позицій при приземленні.</w:t>
      </w:r>
    </w:p>
    <w:p w14:paraId="154DB600" w14:textId="77777777" w:rsidR="0015054E" w:rsidRPr="00761AF2" w:rsidRDefault="0015054E" w:rsidP="00C55FC9">
      <w:pPr>
        <w:numPr>
          <w:ilvl w:val="0"/>
          <w:numId w:val="10"/>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Складнощі у контролі за приземленням, що збільшує ризик травм та недоліків у виконанні вправ.</w:t>
      </w:r>
    </w:p>
    <w:p w14:paraId="614BDC57" w14:textId="77777777" w:rsidR="0015054E" w:rsidRPr="00761AF2" w:rsidRDefault="0015054E" w:rsidP="00C55FC9">
      <w:pPr>
        <w:numPr>
          <w:ilvl w:val="0"/>
          <w:numId w:val="10"/>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lastRenderedPageBreak/>
        <w:t>Проблеми з передачею сили під час акробатичних рухів, що може призвести до неможливості виконання правильного руху або втрати ефективності.</w:t>
      </w:r>
    </w:p>
    <w:p w14:paraId="3650D43E"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Ризики травм та ушкоджень:</w:t>
      </w:r>
    </w:p>
    <w:p w14:paraId="55EB11CF" w14:textId="77777777" w:rsidR="0015054E" w:rsidRPr="00761AF2" w:rsidRDefault="0015054E" w:rsidP="00C55FC9">
      <w:pPr>
        <w:numPr>
          <w:ilvl w:val="0"/>
          <w:numId w:val="11"/>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Жорсткість та погане поглинання ударів можуть збільшити навантаження на суглоби вище по ланцюжку, наприклад, на коліна, стегна та спину.</w:t>
      </w:r>
    </w:p>
    <w:p w14:paraId="36171063" w14:textId="77777777" w:rsidR="0015054E" w:rsidRPr="00761AF2" w:rsidRDefault="0015054E" w:rsidP="00C55FC9">
      <w:pPr>
        <w:numPr>
          <w:ilvl w:val="0"/>
          <w:numId w:val="11"/>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Може сприяти множині травм від надмірного використання та проблемам із зростанням, таким як хвороба Півночі та </w:t>
      </w:r>
      <w:proofErr w:type="spellStart"/>
      <w:r w:rsidRPr="00761AF2">
        <w:rPr>
          <w:rFonts w:ascii="Times New Roman" w:hAnsi="Times New Roman" w:cs="Times New Roman"/>
          <w:bCs/>
          <w:sz w:val="28"/>
          <w:szCs w:val="28"/>
        </w:rPr>
        <w:t>тендинопатії</w:t>
      </w:r>
      <w:proofErr w:type="spellEnd"/>
      <w:r w:rsidRPr="00761AF2">
        <w:rPr>
          <w:rFonts w:ascii="Times New Roman" w:hAnsi="Times New Roman" w:cs="Times New Roman"/>
          <w:bCs/>
          <w:sz w:val="28"/>
          <w:szCs w:val="28"/>
        </w:rPr>
        <w:t xml:space="preserve"> </w:t>
      </w:r>
      <w:proofErr w:type="spellStart"/>
      <w:r w:rsidRPr="00761AF2">
        <w:rPr>
          <w:rFonts w:ascii="Times New Roman" w:hAnsi="Times New Roman" w:cs="Times New Roman"/>
          <w:bCs/>
          <w:sz w:val="28"/>
          <w:szCs w:val="28"/>
        </w:rPr>
        <w:t>ахіллового</w:t>
      </w:r>
      <w:proofErr w:type="spellEnd"/>
      <w:r w:rsidRPr="00761AF2">
        <w:rPr>
          <w:rFonts w:ascii="Times New Roman" w:hAnsi="Times New Roman" w:cs="Times New Roman"/>
          <w:bCs/>
          <w:sz w:val="28"/>
          <w:szCs w:val="28"/>
        </w:rPr>
        <w:t xml:space="preserve"> сухожилля.</w:t>
      </w:r>
    </w:p>
    <w:p w14:paraId="2DDC65CE"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Можливі рішення включають:</w:t>
      </w:r>
    </w:p>
    <w:p w14:paraId="7B3A6061" w14:textId="77777777" w:rsidR="0015054E" w:rsidRPr="00761AF2" w:rsidRDefault="0015054E" w:rsidP="00C55FC9">
      <w:pPr>
        <w:numPr>
          <w:ilvl w:val="0"/>
          <w:numId w:val="12"/>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Регулярні розтяжки литкових м'язів зі згином та прямуванням коліна.</w:t>
      </w:r>
    </w:p>
    <w:p w14:paraId="0990738F" w14:textId="77777777" w:rsidR="0015054E" w:rsidRPr="00761AF2" w:rsidRDefault="0015054E" w:rsidP="00C55FC9">
      <w:pPr>
        <w:numPr>
          <w:ilvl w:val="0"/>
          <w:numId w:val="12"/>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Використання ролів та тригерних м'ячів для </w:t>
      </w:r>
      <w:proofErr w:type="spellStart"/>
      <w:r w:rsidRPr="00761AF2">
        <w:rPr>
          <w:rFonts w:ascii="Times New Roman" w:hAnsi="Times New Roman" w:cs="Times New Roman"/>
          <w:bCs/>
          <w:sz w:val="28"/>
          <w:szCs w:val="28"/>
        </w:rPr>
        <w:t>саморозслаблення</w:t>
      </w:r>
      <w:proofErr w:type="spellEnd"/>
      <w:r w:rsidRPr="00761AF2">
        <w:rPr>
          <w:rFonts w:ascii="Times New Roman" w:hAnsi="Times New Roman" w:cs="Times New Roman"/>
          <w:bCs/>
          <w:sz w:val="28"/>
          <w:szCs w:val="28"/>
        </w:rPr>
        <w:t xml:space="preserve"> м'язів.</w:t>
      </w:r>
    </w:p>
    <w:p w14:paraId="05ADF46B" w14:textId="77777777" w:rsidR="0015054E" w:rsidRPr="00761AF2" w:rsidRDefault="0015054E" w:rsidP="00C55FC9">
      <w:pPr>
        <w:numPr>
          <w:ilvl w:val="0"/>
          <w:numId w:val="12"/>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Виконання вправ на рухливість кісточок.</w:t>
      </w:r>
    </w:p>
    <w:p w14:paraId="264DB1F7" w14:textId="3CEE338E" w:rsidR="0015054E" w:rsidRPr="002A7CD5"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Масажна терапія та інші методи мануальної терапії, такі як вивільнення тригерних точок, терапія активного вивільнення (АРТ) та розтяжка м'язів, є ефективними методами, які використовуються на </w:t>
      </w:r>
      <w:proofErr w:type="spellStart"/>
      <w:r w:rsidRPr="00761AF2">
        <w:rPr>
          <w:rFonts w:ascii="Times New Roman" w:hAnsi="Times New Roman" w:cs="Times New Roman"/>
          <w:bCs/>
          <w:sz w:val="28"/>
          <w:szCs w:val="28"/>
        </w:rPr>
        <w:t>напіврегулярній</w:t>
      </w:r>
      <w:proofErr w:type="spellEnd"/>
      <w:r w:rsidRPr="00761AF2">
        <w:rPr>
          <w:rFonts w:ascii="Times New Roman" w:hAnsi="Times New Roman" w:cs="Times New Roman"/>
          <w:bCs/>
          <w:sz w:val="28"/>
          <w:szCs w:val="28"/>
        </w:rPr>
        <w:t xml:space="preserve"> основі. Додатково, ексцентричні вправи, спрямовані на зміцнення м'язів і подовження їх, корисні, особливо коли діапазон руху обмежений</w:t>
      </w:r>
      <w:r w:rsidR="002A7CD5" w:rsidRP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sidRPr="002A7CD5">
        <w:rPr>
          <w:rFonts w:ascii="Times New Roman" w:hAnsi="Times New Roman" w:cs="Times New Roman"/>
          <w:bCs/>
          <w:sz w:val="28"/>
          <w:szCs w:val="28"/>
        </w:rPr>
        <w:t>41, с.12</w:t>
      </w:r>
      <w:r w:rsidR="002A7CD5" w:rsidRPr="00015043">
        <w:rPr>
          <w:rFonts w:ascii="Times New Roman" w:hAnsi="Times New Roman" w:cs="Times New Roman"/>
          <w:bCs/>
          <w:sz w:val="28"/>
          <w:szCs w:val="28"/>
        </w:rPr>
        <w:t>1].</w:t>
      </w:r>
    </w:p>
    <w:p w14:paraId="0DB10E40"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У гімнастів рухливість кульшового суглоба часто виявляється недостатньою через постійні навантаження, що потребують вибухового згинання стегна, такі як стрибки, сальто та інші акробатичні рухи. Це може викликати напругу та скорочення великого поперечного м'яза та </w:t>
      </w:r>
      <w:proofErr w:type="spellStart"/>
      <w:r w:rsidRPr="00761AF2">
        <w:rPr>
          <w:rFonts w:ascii="Times New Roman" w:hAnsi="Times New Roman" w:cs="Times New Roman"/>
          <w:bCs/>
          <w:sz w:val="28"/>
          <w:szCs w:val="28"/>
        </w:rPr>
        <w:t>iliacus</w:t>
      </w:r>
      <w:proofErr w:type="spellEnd"/>
      <w:r w:rsidRPr="00761AF2">
        <w:rPr>
          <w:rFonts w:ascii="Times New Roman" w:hAnsi="Times New Roman" w:cs="Times New Roman"/>
          <w:bCs/>
          <w:sz w:val="28"/>
          <w:szCs w:val="28"/>
        </w:rPr>
        <w:t>, а також прямого м'яза стегна, обмежуючи рух кульшового суглоба.</w:t>
      </w:r>
    </w:p>
    <w:p w14:paraId="5C7C6598"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Низька рухливість стегна та напруженість згиначів стегна можуть призвести до травм нижньої частини спини, що є основним фактором у гімнастиці. Це стає причиною переднього нахилу таза, що призводить до </w:t>
      </w:r>
      <w:proofErr w:type="spellStart"/>
      <w:r w:rsidRPr="00761AF2">
        <w:rPr>
          <w:rFonts w:ascii="Times New Roman" w:hAnsi="Times New Roman" w:cs="Times New Roman"/>
          <w:bCs/>
          <w:sz w:val="28"/>
          <w:szCs w:val="28"/>
        </w:rPr>
        <w:lastRenderedPageBreak/>
        <w:t>лордотичної</w:t>
      </w:r>
      <w:proofErr w:type="spellEnd"/>
      <w:r w:rsidRPr="00761AF2">
        <w:rPr>
          <w:rFonts w:ascii="Times New Roman" w:hAnsi="Times New Roman" w:cs="Times New Roman"/>
          <w:bCs/>
          <w:sz w:val="28"/>
          <w:szCs w:val="28"/>
        </w:rPr>
        <w:t xml:space="preserve"> кривої хребта та зменшує здатність стегна розсіювати силу, що може збільшити навантаження на нижню частину спини.</w:t>
      </w:r>
    </w:p>
    <w:p w14:paraId="2B5268D6" w14:textId="5B937E39"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Проблеми, які можуть виникнути</w:t>
      </w:r>
      <w:r w:rsidR="002A7CD5">
        <w:rPr>
          <w:rFonts w:ascii="Times New Roman" w:hAnsi="Times New Roman" w:cs="Times New Roman"/>
          <w:bCs/>
          <w:sz w:val="28"/>
          <w:szCs w:val="28"/>
          <w:lang w:val="ru-RU"/>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lang w:val="ru-RU"/>
        </w:rPr>
        <w:t>36</w:t>
      </w:r>
      <w:r w:rsidR="002A7CD5" w:rsidRPr="00015043">
        <w:rPr>
          <w:rFonts w:ascii="Times New Roman" w:hAnsi="Times New Roman" w:cs="Times New Roman"/>
          <w:bCs/>
          <w:sz w:val="28"/>
          <w:szCs w:val="28"/>
        </w:rPr>
        <w:t>]</w:t>
      </w:r>
      <w:r w:rsidRPr="00761AF2">
        <w:rPr>
          <w:rFonts w:ascii="Times New Roman" w:hAnsi="Times New Roman" w:cs="Times New Roman"/>
          <w:bCs/>
          <w:sz w:val="28"/>
          <w:szCs w:val="28"/>
        </w:rPr>
        <w:t>:</w:t>
      </w:r>
    </w:p>
    <w:p w14:paraId="138CB3CF" w14:textId="77777777" w:rsidR="0015054E" w:rsidRPr="00761AF2" w:rsidRDefault="0015054E" w:rsidP="00C55FC9">
      <w:pPr>
        <w:numPr>
          <w:ilvl w:val="0"/>
          <w:numId w:val="9"/>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Обмежене розгинання кульшового суглоба, що впливає на можливість досягти розтягнутих позицій у вправах та навичках.</w:t>
      </w:r>
    </w:p>
    <w:p w14:paraId="17DACC6A" w14:textId="77777777" w:rsidR="0015054E" w:rsidRPr="00761AF2" w:rsidRDefault="0015054E" w:rsidP="00C55FC9">
      <w:pPr>
        <w:numPr>
          <w:ilvl w:val="0"/>
          <w:numId w:val="9"/>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Ускладнення виконання роздільних рухів, стрибків та обходів через недостатній рух кульшового суглоба.</w:t>
      </w:r>
    </w:p>
    <w:p w14:paraId="3FE0CB89" w14:textId="77777777" w:rsidR="0015054E" w:rsidRPr="00761AF2" w:rsidRDefault="0015054E" w:rsidP="00C55FC9">
      <w:pPr>
        <w:numPr>
          <w:ilvl w:val="0"/>
          <w:numId w:val="9"/>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Погана форма під час </w:t>
      </w:r>
      <w:proofErr w:type="spellStart"/>
      <w:r w:rsidRPr="00761AF2">
        <w:rPr>
          <w:rFonts w:ascii="Times New Roman" w:hAnsi="Times New Roman" w:cs="Times New Roman"/>
          <w:bCs/>
          <w:sz w:val="28"/>
          <w:szCs w:val="28"/>
        </w:rPr>
        <w:t>стійки</w:t>
      </w:r>
      <w:proofErr w:type="spellEnd"/>
      <w:r w:rsidRPr="00761AF2">
        <w:rPr>
          <w:rFonts w:ascii="Times New Roman" w:hAnsi="Times New Roman" w:cs="Times New Roman"/>
          <w:bCs/>
          <w:sz w:val="28"/>
          <w:szCs w:val="28"/>
        </w:rPr>
        <w:t xml:space="preserve"> на руках та обмеження рухливості при бігу та відштовхуванні.</w:t>
      </w:r>
    </w:p>
    <w:p w14:paraId="2DED161F" w14:textId="77777777" w:rsidR="0015054E" w:rsidRPr="00524A44" w:rsidRDefault="0015054E" w:rsidP="00C55FC9">
      <w:pPr>
        <w:numPr>
          <w:ilvl w:val="0"/>
          <w:numId w:val="9"/>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Не здатність повністю розігнати тазостегновий суглоб, що призводить до зниження потужності у виконанні багатьох вправ та навичок.</w:t>
      </w:r>
    </w:p>
    <w:p w14:paraId="07F86AAB" w14:textId="7B55AAE8"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Рухливість кісточок включає литкові м'язи, такі як литковий та </w:t>
      </w:r>
      <w:proofErr w:type="spellStart"/>
      <w:r w:rsidRPr="00761AF2">
        <w:rPr>
          <w:rFonts w:ascii="Times New Roman" w:hAnsi="Times New Roman" w:cs="Times New Roman"/>
          <w:bCs/>
          <w:sz w:val="28"/>
          <w:szCs w:val="28"/>
        </w:rPr>
        <w:t>камбаловидний</w:t>
      </w:r>
      <w:proofErr w:type="spellEnd"/>
      <w:r w:rsidRPr="00761AF2">
        <w:rPr>
          <w:rFonts w:ascii="Times New Roman" w:hAnsi="Times New Roman" w:cs="Times New Roman"/>
          <w:bCs/>
          <w:sz w:val="28"/>
          <w:szCs w:val="28"/>
        </w:rPr>
        <w:t xml:space="preserve">, а також сам гомілковостопний суглоб. Спортсмени, зокрема гімнасти, часто стикаються з надмірною напругою у литках через естетичні та механічні вимоги до виконання навичок, стрибків та акробатики. Обмежений діапазон рухів у </w:t>
      </w:r>
      <w:proofErr w:type="spellStart"/>
      <w:r w:rsidRPr="00761AF2">
        <w:rPr>
          <w:rFonts w:ascii="Times New Roman" w:hAnsi="Times New Roman" w:cs="Times New Roman"/>
          <w:bCs/>
          <w:sz w:val="28"/>
          <w:szCs w:val="28"/>
        </w:rPr>
        <w:t>дорсифлексії</w:t>
      </w:r>
      <w:proofErr w:type="spellEnd"/>
      <w:r w:rsidRPr="00761AF2">
        <w:rPr>
          <w:rFonts w:ascii="Times New Roman" w:hAnsi="Times New Roman" w:cs="Times New Roman"/>
          <w:bCs/>
          <w:sz w:val="28"/>
          <w:szCs w:val="28"/>
        </w:rPr>
        <w:t xml:space="preserve"> може призвести до компенсаційних рухів при приземленні, що створює проблеми для кісток та суглобів, які піддаються значному навантаженню.</w:t>
      </w:r>
    </w:p>
    <w:p w14:paraId="6020E255"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Проблеми, які виникають:</w:t>
      </w:r>
    </w:p>
    <w:p w14:paraId="6897CA44" w14:textId="77777777" w:rsidR="0015054E" w:rsidRPr="00761AF2" w:rsidRDefault="0015054E" w:rsidP="00C55FC9">
      <w:pPr>
        <w:numPr>
          <w:ilvl w:val="0"/>
          <w:numId w:val="13"/>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Некоректне виконання присідань, що призводить до неправильних позицій при приземленні.</w:t>
      </w:r>
    </w:p>
    <w:p w14:paraId="2237886B" w14:textId="77777777" w:rsidR="0015054E" w:rsidRPr="00761AF2" w:rsidRDefault="0015054E" w:rsidP="00C55FC9">
      <w:pPr>
        <w:numPr>
          <w:ilvl w:val="0"/>
          <w:numId w:val="13"/>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Складнощі у контролі за приземленням, що збільшує ризик травм та недоліків у виконанні вправ.</w:t>
      </w:r>
    </w:p>
    <w:p w14:paraId="4779320F" w14:textId="77777777" w:rsidR="0015054E" w:rsidRPr="00761AF2" w:rsidRDefault="0015054E" w:rsidP="00C55FC9">
      <w:pPr>
        <w:numPr>
          <w:ilvl w:val="0"/>
          <w:numId w:val="13"/>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Проблеми з передачею сили під час акробатичних рухів, що може призвести до неможливості виконання правильного руху або втрати ефективності.</w:t>
      </w:r>
    </w:p>
    <w:p w14:paraId="0F824457"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Ризики травм та ушкоджень:</w:t>
      </w:r>
    </w:p>
    <w:p w14:paraId="13847DBF" w14:textId="77777777" w:rsidR="0015054E" w:rsidRPr="00761AF2" w:rsidRDefault="0015054E" w:rsidP="00C55FC9">
      <w:pPr>
        <w:numPr>
          <w:ilvl w:val="0"/>
          <w:numId w:val="14"/>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Жорсткість та погане поглинання ударів можуть збільшити навантаження на суглоби вище по ланцюжку, наприклад, на коліна, стегна та спину.</w:t>
      </w:r>
    </w:p>
    <w:p w14:paraId="5CD8CE71" w14:textId="77777777" w:rsidR="0015054E" w:rsidRPr="00761AF2" w:rsidRDefault="0015054E" w:rsidP="00C55FC9">
      <w:pPr>
        <w:numPr>
          <w:ilvl w:val="0"/>
          <w:numId w:val="14"/>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lastRenderedPageBreak/>
        <w:t xml:space="preserve">Може сприяти множині травм від надмірного використання та проблемам із зростанням, таким як хвороба Півночі та </w:t>
      </w:r>
      <w:proofErr w:type="spellStart"/>
      <w:r w:rsidRPr="00761AF2">
        <w:rPr>
          <w:rFonts w:ascii="Times New Roman" w:hAnsi="Times New Roman" w:cs="Times New Roman"/>
          <w:bCs/>
          <w:sz w:val="28"/>
          <w:szCs w:val="28"/>
        </w:rPr>
        <w:t>тендинопатії</w:t>
      </w:r>
      <w:proofErr w:type="spellEnd"/>
      <w:r w:rsidRPr="00761AF2">
        <w:rPr>
          <w:rFonts w:ascii="Times New Roman" w:hAnsi="Times New Roman" w:cs="Times New Roman"/>
          <w:bCs/>
          <w:sz w:val="28"/>
          <w:szCs w:val="28"/>
        </w:rPr>
        <w:t xml:space="preserve"> </w:t>
      </w:r>
      <w:proofErr w:type="spellStart"/>
      <w:r w:rsidRPr="00761AF2">
        <w:rPr>
          <w:rFonts w:ascii="Times New Roman" w:hAnsi="Times New Roman" w:cs="Times New Roman"/>
          <w:bCs/>
          <w:sz w:val="28"/>
          <w:szCs w:val="28"/>
        </w:rPr>
        <w:t>ахіллового</w:t>
      </w:r>
      <w:proofErr w:type="spellEnd"/>
      <w:r w:rsidRPr="00761AF2">
        <w:rPr>
          <w:rFonts w:ascii="Times New Roman" w:hAnsi="Times New Roman" w:cs="Times New Roman"/>
          <w:bCs/>
          <w:sz w:val="28"/>
          <w:szCs w:val="28"/>
        </w:rPr>
        <w:t xml:space="preserve"> сухожилля.</w:t>
      </w:r>
    </w:p>
    <w:p w14:paraId="0474BEE3"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Можливі рішення включають:</w:t>
      </w:r>
    </w:p>
    <w:p w14:paraId="0DCBCB48" w14:textId="77777777" w:rsidR="0015054E" w:rsidRPr="00761AF2" w:rsidRDefault="0015054E" w:rsidP="00C55FC9">
      <w:pPr>
        <w:numPr>
          <w:ilvl w:val="0"/>
          <w:numId w:val="15"/>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Регулярні розтяжки литкових м'язів зі згином та прямуванням коліна.</w:t>
      </w:r>
    </w:p>
    <w:p w14:paraId="5E424133" w14:textId="77777777" w:rsidR="0015054E" w:rsidRPr="00761AF2" w:rsidRDefault="0015054E" w:rsidP="00C55FC9">
      <w:pPr>
        <w:numPr>
          <w:ilvl w:val="0"/>
          <w:numId w:val="15"/>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Використання ролів та тригерних м'ячів для </w:t>
      </w:r>
      <w:proofErr w:type="spellStart"/>
      <w:r w:rsidRPr="00761AF2">
        <w:rPr>
          <w:rFonts w:ascii="Times New Roman" w:hAnsi="Times New Roman" w:cs="Times New Roman"/>
          <w:bCs/>
          <w:sz w:val="28"/>
          <w:szCs w:val="28"/>
        </w:rPr>
        <w:t>саморозслаблення</w:t>
      </w:r>
      <w:proofErr w:type="spellEnd"/>
      <w:r w:rsidRPr="00761AF2">
        <w:rPr>
          <w:rFonts w:ascii="Times New Roman" w:hAnsi="Times New Roman" w:cs="Times New Roman"/>
          <w:bCs/>
          <w:sz w:val="28"/>
          <w:szCs w:val="28"/>
        </w:rPr>
        <w:t xml:space="preserve"> м'язів.</w:t>
      </w:r>
    </w:p>
    <w:p w14:paraId="2ECC3CA3" w14:textId="77777777" w:rsidR="0015054E" w:rsidRPr="00761AF2" w:rsidRDefault="0015054E" w:rsidP="00C55FC9">
      <w:pPr>
        <w:numPr>
          <w:ilvl w:val="0"/>
          <w:numId w:val="15"/>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Виконання вправ на рухливість кісточок.</w:t>
      </w:r>
    </w:p>
    <w:p w14:paraId="4B4DE798" w14:textId="373D5DBC"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Уникнення травм та максимізація продуктивності вимагає комплексного підходу. Деякі з можливих ризиків включають скутість у нижній частині спини, гальмування розгиначів стегна, пригнічення внутрішніх м'язів кора та напругу передніх м'язів стегна</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sidRPr="002A7CD5">
        <w:rPr>
          <w:rFonts w:ascii="Times New Roman" w:hAnsi="Times New Roman" w:cs="Times New Roman"/>
          <w:bCs/>
          <w:sz w:val="28"/>
          <w:szCs w:val="28"/>
        </w:rPr>
        <w:t>41, с.12</w:t>
      </w:r>
      <w:r w:rsidR="002A7CD5" w:rsidRPr="00015043">
        <w:rPr>
          <w:rFonts w:ascii="Times New Roman" w:hAnsi="Times New Roman" w:cs="Times New Roman"/>
          <w:bCs/>
          <w:sz w:val="28"/>
          <w:szCs w:val="28"/>
        </w:rPr>
        <w:t>1].</w:t>
      </w:r>
    </w:p>
    <w:p w14:paraId="06BA9A7A"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Для вирішення цих проблем можна застосовувати різні методи:</w:t>
      </w:r>
    </w:p>
    <w:p w14:paraId="3FC4E840" w14:textId="77777777" w:rsidR="0015054E" w:rsidRPr="00761AF2" w:rsidRDefault="0015054E" w:rsidP="00C55FC9">
      <w:pPr>
        <w:numPr>
          <w:ilvl w:val="0"/>
          <w:numId w:val="17"/>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Розтяжка чотириголового м'яза та згиначів стегна.</w:t>
      </w:r>
    </w:p>
    <w:p w14:paraId="000EC65B" w14:textId="77777777" w:rsidR="0015054E" w:rsidRPr="00761AF2" w:rsidRDefault="0015054E" w:rsidP="00C55FC9">
      <w:pPr>
        <w:numPr>
          <w:ilvl w:val="0"/>
          <w:numId w:val="17"/>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Застосування </w:t>
      </w:r>
      <w:proofErr w:type="spellStart"/>
      <w:r w:rsidRPr="00761AF2">
        <w:rPr>
          <w:rFonts w:ascii="Times New Roman" w:hAnsi="Times New Roman" w:cs="Times New Roman"/>
          <w:bCs/>
          <w:sz w:val="28"/>
          <w:szCs w:val="28"/>
        </w:rPr>
        <w:t>Powerband</w:t>
      </w:r>
      <w:proofErr w:type="spellEnd"/>
      <w:r w:rsidRPr="00761AF2">
        <w:rPr>
          <w:rFonts w:ascii="Times New Roman" w:hAnsi="Times New Roman" w:cs="Times New Roman"/>
          <w:bCs/>
          <w:sz w:val="28"/>
          <w:szCs w:val="28"/>
        </w:rPr>
        <w:t xml:space="preserve"> для зміцнення </w:t>
      </w:r>
      <w:proofErr w:type="spellStart"/>
      <w:r w:rsidRPr="00761AF2">
        <w:rPr>
          <w:rFonts w:ascii="Times New Roman" w:hAnsi="Times New Roman" w:cs="Times New Roman"/>
          <w:bCs/>
          <w:sz w:val="28"/>
          <w:szCs w:val="28"/>
        </w:rPr>
        <w:t>квадрицепсів</w:t>
      </w:r>
      <w:proofErr w:type="spellEnd"/>
      <w:r w:rsidRPr="00761AF2">
        <w:rPr>
          <w:rFonts w:ascii="Times New Roman" w:hAnsi="Times New Roman" w:cs="Times New Roman"/>
          <w:bCs/>
          <w:sz w:val="28"/>
          <w:szCs w:val="28"/>
        </w:rPr>
        <w:t xml:space="preserve"> та збільшення їх довжини.</w:t>
      </w:r>
    </w:p>
    <w:p w14:paraId="51DC4223" w14:textId="77777777" w:rsidR="0015054E" w:rsidRPr="00761AF2" w:rsidRDefault="0015054E" w:rsidP="00C55FC9">
      <w:pPr>
        <w:numPr>
          <w:ilvl w:val="0"/>
          <w:numId w:val="17"/>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Програми, що включають ізольовані вправи на згиначі стегна та розтяжки </w:t>
      </w:r>
      <w:proofErr w:type="spellStart"/>
      <w:r w:rsidRPr="00761AF2">
        <w:rPr>
          <w:rFonts w:ascii="Times New Roman" w:hAnsi="Times New Roman" w:cs="Times New Roman"/>
          <w:bCs/>
          <w:sz w:val="28"/>
          <w:szCs w:val="28"/>
        </w:rPr>
        <w:t>квадрицепсів</w:t>
      </w:r>
      <w:proofErr w:type="spellEnd"/>
      <w:r w:rsidRPr="00761AF2">
        <w:rPr>
          <w:rFonts w:ascii="Times New Roman" w:hAnsi="Times New Roman" w:cs="Times New Roman"/>
          <w:bCs/>
          <w:sz w:val="28"/>
          <w:szCs w:val="28"/>
        </w:rPr>
        <w:t>.</w:t>
      </w:r>
    </w:p>
    <w:p w14:paraId="09E21196" w14:textId="77777777" w:rsidR="0015054E" w:rsidRPr="00761AF2" w:rsidRDefault="0015054E" w:rsidP="00C55FC9">
      <w:pPr>
        <w:numPr>
          <w:ilvl w:val="0"/>
          <w:numId w:val="17"/>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Самомасаж та терапія тригерних точок для полегшення напруги м'язів.</w:t>
      </w:r>
    </w:p>
    <w:p w14:paraId="40C95294" w14:textId="77777777" w:rsidR="0015054E" w:rsidRPr="00761AF2" w:rsidRDefault="0015054E" w:rsidP="00C55FC9">
      <w:pPr>
        <w:numPr>
          <w:ilvl w:val="0"/>
          <w:numId w:val="17"/>
        </w:numPr>
        <w:spacing w:after="0" w:line="360" w:lineRule="auto"/>
        <w:ind w:left="0"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Ексцентричне зміцнення </w:t>
      </w:r>
      <w:proofErr w:type="spellStart"/>
      <w:r w:rsidRPr="00761AF2">
        <w:rPr>
          <w:rFonts w:ascii="Times New Roman" w:hAnsi="Times New Roman" w:cs="Times New Roman"/>
          <w:bCs/>
          <w:sz w:val="28"/>
          <w:szCs w:val="28"/>
        </w:rPr>
        <w:t>квадрицепсів</w:t>
      </w:r>
      <w:proofErr w:type="spellEnd"/>
      <w:r w:rsidRPr="00761AF2">
        <w:rPr>
          <w:rFonts w:ascii="Times New Roman" w:hAnsi="Times New Roman" w:cs="Times New Roman"/>
          <w:bCs/>
          <w:sz w:val="28"/>
          <w:szCs w:val="28"/>
        </w:rPr>
        <w:t xml:space="preserve"> для підвищення їх довжини.</w:t>
      </w:r>
    </w:p>
    <w:p w14:paraId="0671BC41"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У гімнастів також може виникнути обмеження рухливості в поперековому відділі, особливо в нахилах вперед та обертальних рухах. Для вирішення цього проблеми можна використовувати різні розтяжки м'язів сідниць, грушоподібного м'яза та розгиначів спини.</w:t>
      </w:r>
    </w:p>
    <w:p w14:paraId="544FBDD6" w14:textId="77777777" w:rsidR="0015054E" w:rsidRPr="00761AF2" w:rsidRDefault="0015054E" w:rsidP="00C55FC9">
      <w:pPr>
        <w:spacing w:after="0" w:line="360" w:lineRule="auto"/>
        <w:ind w:firstLine="709"/>
        <w:jc w:val="both"/>
        <w:rPr>
          <w:rFonts w:ascii="Times New Roman" w:hAnsi="Times New Roman" w:cs="Times New Roman"/>
          <w:bCs/>
          <w:sz w:val="28"/>
          <w:szCs w:val="28"/>
        </w:rPr>
      </w:pPr>
      <w:r w:rsidRPr="00761AF2">
        <w:rPr>
          <w:rFonts w:ascii="Times New Roman" w:hAnsi="Times New Roman" w:cs="Times New Roman"/>
          <w:bCs/>
          <w:sz w:val="28"/>
          <w:szCs w:val="28"/>
        </w:rPr>
        <w:t xml:space="preserve">Нарешті, важливо пам'ятати, що кожен гімнаст унікальний, тому підхід до тренувань має бути індивідуалізованим. Застосування однакових методів </w:t>
      </w:r>
      <w:r w:rsidRPr="00761AF2">
        <w:rPr>
          <w:rFonts w:ascii="Times New Roman" w:hAnsi="Times New Roman" w:cs="Times New Roman"/>
          <w:bCs/>
          <w:sz w:val="28"/>
          <w:szCs w:val="28"/>
        </w:rPr>
        <w:lastRenderedPageBreak/>
        <w:t>для всієї команди може призвести до непередбачуваних наслідків. Також варто враховувати генетичні та статурні особливості кожного спортсмена.</w:t>
      </w:r>
    </w:p>
    <w:p w14:paraId="0D29E7E9" w14:textId="77777777" w:rsidR="006E6330" w:rsidRDefault="006E6330" w:rsidP="00C55FC9">
      <w:pPr>
        <w:spacing w:after="0" w:line="360" w:lineRule="auto"/>
        <w:ind w:firstLine="709"/>
        <w:jc w:val="both"/>
        <w:rPr>
          <w:rFonts w:ascii="Times New Roman" w:hAnsi="Times New Roman" w:cs="Times New Roman"/>
          <w:bCs/>
          <w:spacing w:val="-1"/>
          <w:sz w:val="28"/>
          <w:szCs w:val="28"/>
        </w:rPr>
      </w:pPr>
    </w:p>
    <w:p w14:paraId="2E12072D" w14:textId="4C578273" w:rsidR="00C27784" w:rsidRPr="00524A44" w:rsidRDefault="00C27784" w:rsidP="00C55FC9">
      <w:pPr>
        <w:spacing w:after="0" w:line="360" w:lineRule="auto"/>
        <w:ind w:firstLine="709"/>
        <w:jc w:val="both"/>
        <w:rPr>
          <w:rFonts w:ascii="Times New Roman" w:hAnsi="Times New Roman" w:cs="Times New Roman"/>
          <w:bCs/>
          <w:spacing w:val="-1"/>
          <w:sz w:val="28"/>
          <w:szCs w:val="28"/>
        </w:rPr>
      </w:pPr>
      <w:r w:rsidRPr="00524A44">
        <w:rPr>
          <w:rFonts w:ascii="Times New Roman" w:hAnsi="Times New Roman" w:cs="Times New Roman"/>
          <w:bCs/>
          <w:spacing w:val="-1"/>
          <w:sz w:val="28"/>
          <w:szCs w:val="28"/>
        </w:rPr>
        <w:t>1.3. Засоби розвитку гнучкості</w:t>
      </w:r>
    </w:p>
    <w:p w14:paraId="13F09FB5" w14:textId="77777777" w:rsidR="00F23F7F" w:rsidRPr="00524A44" w:rsidRDefault="00F23F7F" w:rsidP="00C55FC9">
      <w:pPr>
        <w:spacing w:after="0" w:line="360" w:lineRule="auto"/>
        <w:ind w:firstLine="709"/>
        <w:jc w:val="both"/>
        <w:rPr>
          <w:rFonts w:ascii="Times New Roman" w:hAnsi="Times New Roman" w:cs="Times New Roman"/>
          <w:bCs/>
          <w:sz w:val="28"/>
          <w:szCs w:val="28"/>
        </w:rPr>
      </w:pPr>
    </w:p>
    <w:p w14:paraId="024E7104" w14:textId="6524AE58" w:rsidR="0015054E" w:rsidRPr="0015054E" w:rsidRDefault="0015054E" w:rsidP="00C55FC9">
      <w:pPr>
        <w:spacing w:after="0" w:line="360" w:lineRule="auto"/>
        <w:ind w:firstLine="709"/>
        <w:jc w:val="both"/>
        <w:rPr>
          <w:rFonts w:ascii="Times New Roman" w:hAnsi="Times New Roman" w:cs="Times New Roman"/>
          <w:bCs/>
          <w:sz w:val="28"/>
          <w:szCs w:val="28"/>
        </w:rPr>
      </w:pPr>
      <w:r w:rsidRPr="0015054E">
        <w:rPr>
          <w:rFonts w:ascii="Times New Roman" w:hAnsi="Times New Roman" w:cs="Times New Roman"/>
          <w:bCs/>
          <w:sz w:val="28"/>
          <w:szCs w:val="28"/>
        </w:rPr>
        <w:t xml:space="preserve">У </w:t>
      </w:r>
      <w:r w:rsidR="002A7CD5">
        <w:rPr>
          <w:rFonts w:ascii="Times New Roman" w:hAnsi="Times New Roman" w:cs="Times New Roman"/>
          <w:bCs/>
          <w:sz w:val="28"/>
          <w:szCs w:val="28"/>
        </w:rPr>
        <w:t>гімнасток</w:t>
      </w:r>
      <w:r w:rsidRPr="0015054E">
        <w:rPr>
          <w:rFonts w:ascii="Times New Roman" w:hAnsi="Times New Roman" w:cs="Times New Roman"/>
          <w:bCs/>
          <w:sz w:val="28"/>
          <w:szCs w:val="28"/>
        </w:rPr>
        <w:t xml:space="preserve"> спостерігаються оптимальні умови для розвитку гнучкості завдяки фізіологічним особливостям їхнього організму, таким як м'якість м'язів і зв'язок та велика гнучкість хребта. Ці особливості дозволяють ефективно використовувати спеціалізовані вправи для підвищення гнучкості.</w:t>
      </w:r>
    </w:p>
    <w:p w14:paraId="1652659F" w14:textId="402BC2DE" w:rsidR="0015054E" w:rsidRPr="0015054E" w:rsidRDefault="0015054E" w:rsidP="00C55FC9">
      <w:pPr>
        <w:spacing w:after="0" w:line="360" w:lineRule="auto"/>
        <w:ind w:firstLine="709"/>
        <w:jc w:val="both"/>
        <w:rPr>
          <w:rFonts w:ascii="Times New Roman" w:hAnsi="Times New Roman" w:cs="Times New Roman"/>
          <w:bCs/>
          <w:sz w:val="28"/>
          <w:szCs w:val="28"/>
        </w:rPr>
      </w:pPr>
      <w:r w:rsidRPr="0015054E">
        <w:rPr>
          <w:rFonts w:ascii="Times New Roman" w:hAnsi="Times New Roman" w:cs="Times New Roman"/>
          <w:bCs/>
          <w:sz w:val="28"/>
          <w:szCs w:val="28"/>
        </w:rPr>
        <w:t xml:space="preserve">Спостерігається, що найбільший приріст гнучкості у дітей відбувається у віці від 7 до 10 років, а у </w:t>
      </w:r>
      <w:proofErr w:type="spellStart"/>
      <w:r w:rsidRPr="0015054E">
        <w:rPr>
          <w:rFonts w:ascii="Times New Roman" w:hAnsi="Times New Roman" w:cs="Times New Roman"/>
          <w:bCs/>
          <w:sz w:val="28"/>
          <w:szCs w:val="28"/>
        </w:rPr>
        <w:t>дівчаток</w:t>
      </w:r>
      <w:proofErr w:type="spellEnd"/>
      <w:r w:rsidRPr="0015054E">
        <w:rPr>
          <w:rFonts w:ascii="Times New Roman" w:hAnsi="Times New Roman" w:cs="Times New Roman"/>
          <w:bCs/>
          <w:sz w:val="28"/>
          <w:szCs w:val="28"/>
        </w:rPr>
        <w:t xml:space="preserve"> віком від 11 до 13 років гнучкість досягає свого максимального рівня</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43, с.170</w:t>
      </w:r>
      <w:r w:rsidR="002A7CD5" w:rsidRPr="00015043">
        <w:rPr>
          <w:rFonts w:ascii="Times New Roman" w:hAnsi="Times New Roman" w:cs="Times New Roman"/>
          <w:bCs/>
          <w:sz w:val="28"/>
          <w:szCs w:val="28"/>
        </w:rPr>
        <w:t>].</w:t>
      </w:r>
    </w:p>
    <w:p w14:paraId="72113CF5" w14:textId="023A884F" w:rsidR="0015054E" w:rsidRPr="0015054E" w:rsidRDefault="0015054E" w:rsidP="00C55FC9">
      <w:pPr>
        <w:spacing w:after="0" w:line="360" w:lineRule="auto"/>
        <w:ind w:firstLine="709"/>
        <w:jc w:val="both"/>
        <w:rPr>
          <w:rFonts w:ascii="Times New Roman" w:hAnsi="Times New Roman" w:cs="Times New Roman"/>
          <w:bCs/>
          <w:sz w:val="28"/>
          <w:szCs w:val="28"/>
        </w:rPr>
      </w:pPr>
      <w:r w:rsidRPr="0015054E">
        <w:rPr>
          <w:rFonts w:ascii="Times New Roman" w:hAnsi="Times New Roman" w:cs="Times New Roman"/>
          <w:bCs/>
          <w:sz w:val="28"/>
          <w:szCs w:val="28"/>
        </w:rPr>
        <w:t>На ранніх етапах тренувань важливо обмежувати кількість пасивних вправ, оскільки в цей період активна і пасивна гнучкість розвиваються паралельно. Застосування динамічних вправ сприяє підвищенню активної гнучкості на 19-20% та пасивної на 10-11%. Пасивні вправи, у свою чергу, збільшують активну гнучкість на 13% та пасивну на 20%. Найбільш ефективним є комплексний підхід до тренувань, де час відводиться як на динамічні, так і на статичні вправи, приділяючи 40% часу на кожен тип активності та 20% на статичні вправи</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22, с.27</w:t>
      </w:r>
      <w:r w:rsidR="002A7CD5" w:rsidRPr="00015043">
        <w:rPr>
          <w:rFonts w:ascii="Times New Roman" w:hAnsi="Times New Roman" w:cs="Times New Roman"/>
          <w:bCs/>
          <w:sz w:val="28"/>
          <w:szCs w:val="28"/>
        </w:rPr>
        <w:t>].</w:t>
      </w:r>
    </w:p>
    <w:p w14:paraId="1A5C7CB1" w14:textId="77777777" w:rsidR="0015054E" w:rsidRPr="0015054E" w:rsidRDefault="0015054E" w:rsidP="00C55FC9">
      <w:pPr>
        <w:spacing w:after="0" w:line="360" w:lineRule="auto"/>
        <w:ind w:firstLine="709"/>
        <w:jc w:val="both"/>
        <w:rPr>
          <w:rFonts w:ascii="Times New Roman" w:hAnsi="Times New Roman" w:cs="Times New Roman"/>
          <w:bCs/>
          <w:sz w:val="28"/>
          <w:szCs w:val="28"/>
        </w:rPr>
      </w:pPr>
      <w:r w:rsidRPr="0015054E">
        <w:rPr>
          <w:rFonts w:ascii="Times New Roman" w:hAnsi="Times New Roman" w:cs="Times New Roman"/>
          <w:bCs/>
          <w:sz w:val="28"/>
          <w:szCs w:val="28"/>
        </w:rPr>
        <w:t>Для підтримки досягнутого рівня гнучкості важливо регулярно виконувати вправи, що сприяють збереженню необхідного обсягу рухів. На початкових етапах навчання важливо включати значну кількість таких вправ у програму тренувань, а також рекомендувати їх для виконання вдома та під час ранкової гімнастики.</w:t>
      </w:r>
    </w:p>
    <w:p w14:paraId="6928452D" w14:textId="77777777" w:rsidR="0015054E" w:rsidRPr="0015054E" w:rsidRDefault="0015054E" w:rsidP="00C55FC9">
      <w:pPr>
        <w:spacing w:after="0" w:line="360" w:lineRule="auto"/>
        <w:ind w:firstLine="709"/>
        <w:jc w:val="both"/>
        <w:rPr>
          <w:rFonts w:ascii="Times New Roman" w:hAnsi="Times New Roman" w:cs="Times New Roman"/>
          <w:bCs/>
          <w:sz w:val="28"/>
          <w:szCs w:val="28"/>
        </w:rPr>
      </w:pPr>
      <w:r w:rsidRPr="0015054E">
        <w:rPr>
          <w:rFonts w:ascii="Times New Roman" w:hAnsi="Times New Roman" w:cs="Times New Roman"/>
          <w:bCs/>
          <w:sz w:val="28"/>
          <w:szCs w:val="28"/>
        </w:rPr>
        <w:t>На відміну від інших фізичних характеристик, які можуть покращуватися з віком, гнучкість має тенденцію до зниження ще з дитячих років через поступове зміцнення хрящових тканин, закостеніння зв'язок та втрату їхньої еластичності.</w:t>
      </w:r>
    </w:p>
    <w:p w14:paraId="7DB031C0" w14:textId="470703A4" w:rsidR="0015054E" w:rsidRPr="00384BAB" w:rsidRDefault="0015054E" w:rsidP="00C55FC9">
      <w:pPr>
        <w:spacing w:after="0" w:line="360" w:lineRule="auto"/>
        <w:ind w:firstLine="709"/>
        <w:jc w:val="both"/>
        <w:rPr>
          <w:rFonts w:ascii="Times New Roman" w:hAnsi="Times New Roman" w:cs="Times New Roman"/>
          <w:bCs/>
          <w:sz w:val="28"/>
          <w:szCs w:val="28"/>
        </w:rPr>
      </w:pPr>
      <w:r w:rsidRPr="00384BAB">
        <w:rPr>
          <w:rFonts w:ascii="Times New Roman" w:hAnsi="Times New Roman" w:cs="Times New Roman"/>
          <w:bCs/>
          <w:sz w:val="28"/>
          <w:szCs w:val="28"/>
        </w:rPr>
        <w:lastRenderedPageBreak/>
        <w:t>Перед початком виконання вправ на розтягування обов'язково потрібно провести інтенсивну розминку. Комплекси для розвитку гнучкості можна застосовувати як на початку, так і в середині тренувального процесу. Головне - підготувати м'язи до навантаження, щоб уникнути можливих травм.</w:t>
      </w:r>
    </w:p>
    <w:p w14:paraId="6B719B31" w14:textId="31AE6011" w:rsidR="0015054E" w:rsidRPr="00AE53F2" w:rsidRDefault="0015054E" w:rsidP="00C55FC9">
      <w:pPr>
        <w:spacing w:after="0" w:line="360" w:lineRule="auto"/>
        <w:ind w:firstLine="709"/>
        <w:jc w:val="both"/>
        <w:rPr>
          <w:rFonts w:ascii="Times New Roman" w:hAnsi="Times New Roman" w:cs="Times New Roman"/>
          <w:bCs/>
          <w:sz w:val="28"/>
          <w:szCs w:val="28"/>
        </w:rPr>
      </w:pPr>
      <w:r w:rsidRPr="00AE53F2">
        <w:rPr>
          <w:rFonts w:ascii="Times New Roman" w:hAnsi="Times New Roman" w:cs="Times New Roman"/>
          <w:bCs/>
          <w:sz w:val="28"/>
          <w:szCs w:val="28"/>
        </w:rPr>
        <w:t>Метод домашніх завдань виявляє позитивний вплив на розвиток гнучкості. Діти вдома виконують різноманітні вправи, спрямовані на покращення гнучкості різних суглобів, таких як хребет, кульшові, гомілковостопні суглоби та підколінні зв'язки. Регулярне виконання цих вправ дозволяє досягти бажаного результату швидше</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16</w:t>
      </w:r>
      <w:r w:rsidR="002A7CD5" w:rsidRPr="00015043">
        <w:rPr>
          <w:rFonts w:ascii="Times New Roman" w:hAnsi="Times New Roman" w:cs="Times New Roman"/>
          <w:bCs/>
          <w:sz w:val="28"/>
          <w:szCs w:val="28"/>
        </w:rPr>
        <w:t>].</w:t>
      </w:r>
    </w:p>
    <w:p w14:paraId="005B9E2A" w14:textId="77777777" w:rsidR="0015054E" w:rsidRPr="00AE53F2" w:rsidRDefault="0015054E" w:rsidP="00C55FC9">
      <w:pPr>
        <w:spacing w:after="0" w:line="360" w:lineRule="auto"/>
        <w:ind w:firstLine="709"/>
        <w:jc w:val="both"/>
        <w:rPr>
          <w:rFonts w:ascii="Times New Roman" w:hAnsi="Times New Roman" w:cs="Times New Roman"/>
          <w:bCs/>
          <w:vanish/>
          <w:sz w:val="28"/>
          <w:szCs w:val="28"/>
        </w:rPr>
      </w:pPr>
      <w:r w:rsidRPr="00AE53F2">
        <w:rPr>
          <w:rFonts w:ascii="Times New Roman" w:hAnsi="Times New Roman" w:cs="Times New Roman"/>
          <w:bCs/>
          <w:vanish/>
          <w:sz w:val="28"/>
          <w:szCs w:val="28"/>
        </w:rPr>
        <w:t>Начало формы</w:t>
      </w:r>
    </w:p>
    <w:p w14:paraId="55CF725F" w14:textId="68D96558" w:rsidR="0015054E" w:rsidRPr="00AE53F2" w:rsidRDefault="0015054E" w:rsidP="00C55FC9">
      <w:pPr>
        <w:spacing w:after="0" w:line="360" w:lineRule="auto"/>
        <w:ind w:firstLine="709"/>
        <w:jc w:val="both"/>
        <w:rPr>
          <w:rFonts w:ascii="Times New Roman" w:hAnsi="Times New Roman" w:cs="Times New Roman"/>
          <w:bCs/>
          <w:sz w:val="28"/>
          <w:szCs w:val="28"/>
        </w:rPr>
      </w:pPr>
      <w:r w:rsidRPr="00AE53F2">
        <w:rPr>
          <w:rFonts w:ascii="Times New Roman" w:hAnsi="Times New Roman" w:cs="Times New Roman"/>
          <w:bCs/>
          <w:sz w:val="28"/>
          <w:szCs w:val="28"/>
        </w:rPr>
        <w:t>Для визначення гнучкості використовуються різноманітні тести</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16</w:t>
      </w:r>
      <w:r w:rsidR="002A7CD5" w:rsidRPr="00015043">
        <w:rPr>
          <w:rFonts w:ascii="Times New Roman" w:hAnsi="Times New Roman" w:cs="Times New Roman"/>
          <w:bCs/>
          <w:sz w:val="28"/>
          <w:szCs w:val="28"/>
        </w:rPr>
        <w:t>]</w:t>
      </w:r>
      <w:r w:rsidRPr="00AE53F2">
        <w:rPr>
          <w:rFonts w:ascii="Times New Roman" w:hAnsi="Times New Roman" w:cs="Times New Roman"/>
          <w:bCs/>
          <w:sz w:val="28"/>
          <w:szCs w:val="28"/>
        </w:rPr>
        <w:t>:</w:t>
      </w:r>
    </w:p>
    <w:p w14:paraId="12637A70" w14:textId="5A3268F8" w:rsidR="0015054E" w:rsidRPr="00AE53F2" w:rsidRDefault="002A7CD5" w:rsidP="00C55FC9">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15054E" w:rsidRPr="00AE53F2">
        <w:rPr>
          <w:rFonts w:ascii="Times New Roman" w:hAnsi="Times New Roman" w:cs="Times New Roman"/>
          <w:bCs/>
          <w:sz w:val="28"/>
          <w:szCs w:val="28"/>
        </w:rPr>
        <w:t>Складка</w:t>
      </w:r>
      <w:r>
        <w:rPr>
          <w:rFonts w:ascii="Times New Roman" w:hAnsi="Times New Roman" w:cs="Times New Roman"/>
          <w:bCs/>
          <w:sz w:val="28"/>
          <w:szCs w:val="28"/>
        </w:rPr>
        <w:t>»</w:t>
      </w:r>
      <w:r w:rsidR="0015054E" w:rsidRPr="00AE53F2">
        <w:rPr>
          <w:rFonts w:ascii="Times New Roman" w:hAnsi="Times New Roman" w:cs="Times New Roman"/>
          <w:bCs/>
          <w:sz w:val="28"/>
          <w:szCs w:val="28"/>
        </w:rPr>
        <w:t>: Гімнастка стоїть на лаві, ноги разом, і нахиляється вперед, стараючись доторкнутися до підлоги, тримаючи коліна прямими протягом 2 секунд. Цей тест дозволяє оцінити гнучкість підколінних зв'язок.</w:t>
      </w:r>
    </w:p>
    <w:p w14:paraId="0D5CC6F9" w14:textId="3769846E" w:rsidR="0015054E" w:rsidRPr="00AE53F2" w:rsidRDefault="002A7CD5" w:rsidP="00C55FC9">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15054E" w:rsidRPr="00AE53F2">
        <w:rPr>
          <w:rFonts w:ascii="Times New Roman" w:hAnsi="Times New Roman" w:cs="Times New Roman"/>
          <w:bCs/>
          <w:sz w:val="28"/>
          <w:szCs w:val="28"/>
        </w:rPr>
        <w:t>Шпагат</w:t>
      </w:r>
      <w:r>
        <w:rPr>
          <w:rFonts w:ascii="Times New Roman" w:hAnsi="Times New Roman" w:cs="Times New Roman"/>
          <w:bCs/>
          <w:sz w:val="28"/>
          <w:szCs w:val="28"/>
        </w:rPr>
        <w:t>»</w:t>
      </w:r>
      <w:r w:rsidR="0015054E" w:rsidRPr="00AE53F2">
        <w:rPr>
          <w:rFonts w:ascii="Times New Roman" w:hAnsi="Times New Roman" w:cs="Times New Roman"/>
          <w:bCs/>
          <w:sz w:val="28"/>
          <w:szCs w:val="28"/>
        </w:rPr>
        <w:t>: Гімнастки 5-6 років виконують шпагат на підлозі, і вимірюється відстань від підлоги до стегна у сантиметрах. Цей тест дозволяє визначити гнучкість у кульшових суглобах.</w:t>
      </w:r>
    </w:p>
    <w:p w14:paraId="3B49FF58" w14:textId="22B8202C" w:rsidR="0015054E" w:rsidRPr="00AE53F2" w:rsidRDefault="002A7CD5" w:rsidP="00C55FC9">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15054E" w:rsidRPr="00AE53F2">
        <w:rPr>
          <w:rFonts w:ascii="Times New Roman" w:hAnsi="Times New Roman" w:cs="Times New Roman"/>
          <w:bCs/>
          <w:sz w:val="28"/>
          <w:szCs w:val="28"/>
        </w:rPr>
        <w:t>Нахил назад</w:t>
      </w:r>
      <w:r>
        <w:rPr>
          <w:rFonts w:ascii="Times New Roman" w:hAnsi="Times New Roman" w:cs="Times New Roman"/>
          <w:bCs/>
          <w:sz w:val="28"/>
          <w:szCs w:val="28"/>
        </w:rPr>
        <w:t>»</w:t>
      </w:r>
      <w:r w:rsidR="0015054E" w:rsidRPr="00AE53F2">
        <w:rPr>
          <w:rFonts w:ascii="Times New Roman" w:hAnsi="Times New Roman" w:cs="Times New Roman"/>
          <w:bCs/>
          <w:sz w:val="28"/>
          <w:szCs w:val="28"/>
        </w:rPr>
        <w:t>: Вимірюється відстань між головою та попою гімнастки у сантиметрах. Цей тест вказує на розвиток гнучкості хребетного стовпа.</w:t>
      </w:r>
    </w:p>
    <w:p w14:paraId="20D5B859" w14:textId="5468DFB5" w:rsidR="0015054E" w:rsidRPr="00AE53F2" w:rsidRDefault="002A7CD5" w:rsidP="00C55FC9">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15054E" w:rsidRPr="00AE53F2">
        <w:rPr>
          <w:rFonts w:ascii="Times New Roman" w:hAnsi="Times New Roman" w:cs="Times New Roman"/>
          <w:bCs/>
          <w:sz w:val="28"/>
          <w:szCs w:val="28"/>
        </w:rPr>
        <w:t>Викрут</w:t>
      </w:r>
      <w:r>
        <w:rPr>
          <w:rFonts w:ascii="Times New Roman" w:hAnsi="Times New Roman" w:cs="Times New Roman"/>
          <w:bCs/>
          <w:sz w:val="28"/>
          <w:szCs w:val="28"/>
        </w:rPr>
        <w:t>»</w:t>
      </w:r>
      <w:r w:rsidR="0015054E" w:rsidRPr="00AE53F2">
        <w:rPr>
          <w:rFonts w:ascii="Times New Roman" w:hAnsi="Times New Roman" w:cs="Times New Roman"/>
          <w:bCs/>
          <w:sz w:val="28"/>
          <w:szCs w:val="28"/>
        </w:rPr>
        <w:t xml:space="preserve"> у плечових суглобах зі скакалкою: Гімнастка обертає плечі зі скакалкою двічі, і вимірюється відстань між кистями у сантиметрах. Цей тест дозволяє визначити рухливість у плечових суглобах.</w:t>
      </w:r>
    </w:p>
    <w:p w14:paraId="420DFEF4" w14:textId="77777777" w:rsidR="0015054E" w:rsidRPr="00AE53F2" w:rsidRDefault="0015054E" w:rsidP="00C55FC9">
      <w:pPr>
        <w:spacing w:after="0" w:line="360" w:lineRule="auto"/>
        <w:ind w:firstLine="709"/>
        <w:jc w:val="both"/>
        <w:rPr>
          <w:rFonts w:ascii="Times New Roman" w:hAnsi="Times New Roman" w:cs="Times New Roman"/>
          <w:bCs/>
          <w:sz w:val="28"/>
          <w:szCs w:val="28"/>
        </w:rPr>
      </w:pPr>
      <w:r w:rsidRPr="00AE53F2">
        <w:rPr>
          <w:rFonts w:ascii="Times New Roman" w:hAnsi="Times New Roman" w:cs="Times New Roman"/>
          <w:bCs/>
          <w:sz w:val="28"/>
          <w:szCs w:val="28"/>
        </w:rPr>
        <w:t>Ці тести досить прості, але дозволяють достатньо точно визначити рівень гнучкості. Важливо не поспішати з виконанням нових вправ на гнучкість і обмежуватися невеликою кількістю нових рухів на кожному тренуванні.</w:t>
      </w:r>
    </w:p>
    <w:p w14:paraId="07E092DF" w14:textId="0A1BEBA6" w:rsidR="0015054E" w:rsidRPr="00AE53F2" w:rsidRDefault="0015054E" w:rsidP="00C55FC9">
      <w:pPr>
        <w:spacing w:after="0" w:line="360" w:lineRule="auto"/>
        <w:ind w:firstLine="709"/>
        <w:jc w:val="both"/>
        <w:rPr>
          <w:rFonts w:ascii="Times New Roman" w:hAnsi="Times New Roman" w:cs="Times New Roman"/>
          <w:bCs/>
          <w:sz w:val="28"/>
          <w:szCs w:val="28"/>
        </w:rPr>
      </w:pPr>
      <w:r w:rsidRPr="00AE53F2">
        <w:rPr>
          <w:rFonts w:ascii="Times New Roman" w:hAnsi="Times New Roman" w:cs="Times New Roman"/>
          <w:bCs/>
          <w:sz w:val="28"/>
          <w:szCs w:val="28"/>
        </w:rPr>
        <w:t xml:space="preserve">Гімнасткам завжди подобається, коли вправи мають цікаві назви, легкі для сприйняття та запам'ятовування, наприклад: </w:t>
      </w:r>
      <w:r w:rsidR="002A7CD5">
        <w:rPr>
          <w:rFonts w:ascii="Times New Roman" w:hAnsi="Times New Roman" w:cs="Times New Roman"/>
          <w:bCs/>
          <w:sz w:val="28"/>
          <w:szCs w:val="28"/>
        </w:rPr>
        <w:t>«</w:t>
      </w:r>
      <w:r w:rsidRPr="00AE53F2">
        <w:rPr>
          <w:rFonts w:ascii="Times New Roman" w:hAnsi="Times New Roman" w:cs="Times New Roman"/>
          <w:bCs/>
          <w:sz w:val="28"/>
          <w:szCs w:val="28"/>
        </w:rPr>
        <w:t>коробочка</w:t>
      </w:r>
      <w:r w:rsidR="002A7CD5">
        <w:rPr>
          <w:rFonts w:ascii="Times New Roman" w:hAnsi="Times New Roman" w:cs="Times New Roman"/>
          <w:bCs/>
          <w:sz w:val="28"/>
          <w:szCs w:val="28"/>
        </w:rPr>
        <w:t>»</w:t>
      </w:r>
      <w:r w:rsidRPr="00AE53F2">
        <w:rPr>
          <w:rFonts w:ascii="Times New Roman" w:hAnsi="Times New Roman" w:cs="Times New Roman"/>
          <w:bCs/>
          <w:sz w:val="28"/>
          <w:szCs w:val="28"/>
        </w:rPr>
        <w:t xml:space="preserve">, </w:t>
      </w:r>
      <w:r w:rsidR="002A7CD5">
        <w:rPr>
          <w:rFonts w:ascii="Times New Roman" w:hAnsi="Times New Roman" w:cs="Times New Roman"/>
          <w:bCs/>
          <w:sz w:val="28"/>
          <w:szCs w:val="28"/>
        </w:rPr>
        <w:t>«</w:t>
      </w:r>
      <w:r w:rsidRPr="00AE53F2">
        <w:rPr>
          <w:rFonts w:ascii="Times New Roman" w:hAnsi="Times New Roman" w:cs="Times New Roman"/>
          <w:bCs/>
          <w:sz w:val="28"/>
          <w:szCs w:val="28"/>
        </w:rPr>
        <w:t>жаба</w:t>
      </w:r>
      <w:r w:rsidR="002A7CD5">
        <w:rPr>
          <w:rFonts w:ascii="Times New Roman" w:hAnsi="Times New Roman" w:cs="Times New Roman"/>
          <w:bCs/>
          <w:sz w:val="28"/>
          <w:szCs w:val="28"/>
        </w:rPr>
        <w:t>»</w:t>
      </w:r>
      <w:r w:rsidRPr="00AE53F2">
        <w:rPr>
          <w:rFonts w:ascii="Times New Roman" w:hAnsi="Times New Roman" w:cs="Times New Roman"/>
          <w:bCs/>
          <w:sz w:val="28"/>
          <w:szCs w:val="28"/>
        </w:rPr>
        <w:t xml:space="preserve">, </w:t>
      </w:r>
      <w:r w:rsidR="002A7CD5">
        <w:rPr>
          <w:rFonts w:ascii="Times New Roman" w:hAnsi="Times New Roman" w:cs="Times New Roman"/>
          <w:bCs/>
          <w:sz w:val="28"/>
          <w:szCs w:val="28"/>
        </w:rPr>
        <w:t>«</w:t>
      </w:r>
      <w:r w:rsidRPr="00AE53F2">
        <w:rPr>
          <w:rFonts w:ascii="Times New Roman" w:hAnsi="Times New Roman" w:cs="Times New Roman"/>
          <w:bCs/>
          <w:sz w:val="28"/>
          <w:szCs w:val="28"/>
        </w:rPr>
        <w:t>кошик</w:t>
      </w:r>
      <w:r w:rsidR="002A7CD5">
        <w:rPr>
          <w:rFonts w:ascii="Times New Roman" w:hAnsi="Times New Roman" w:cs="Times New Roman"/>
          <w:bCs/>
          <w:sz w:val="28"/>
          <w:szCs w:val="28"/>
        </w:rPr>
        <w:t>»</w:t>
      </w:r>
      <w:r w:rsidRPr="00AE53F2">
        <w:rPr>
          <w:rFonts w:ascii="Times New Roman" w:hAnsi="Times New Roman" w:cs="Times New Roman"/>
          <w:bCs/>
          <w:sz w:val="28"/>
          <w:szCs w:val="28"/>
        </w:rPr>
        <w:t xml:space="preserve"> і так далі. Особливо важливо надавати маленьким гімнасткам вправи з вихідним положенням </w:t>
      </w:r>
      <w:r w:rsidR="002A7CD5">
        <w:rPr>
          <w:rFonts w:ascii="Times New Roman" w:hAnsi="Times New Roman" w:cs="Times New Roman"/>
          <w:bCs/>
          <w:sz w:val="28"/>
          <w:szCs w:val="28"/>
        </w:rPr>
        <w:t>«</w:t>
      </w:r>
      <w:r w:rsidRPr="00AE53F2">
        <w:rPr>
          <w:rFonts w:ascii="Times New Roman" w:hAnsi="Times New Roman" w:cs="Times New Roman"/>
          <w:bCs/>
          <w:sz w:val="28"/>
          <w:szCs w:val="28"/>
        </w:rPr>
        <w:t>руки на пояс</w:t>
      </w:r>
      <w:r w:rsidR="002A7CD5">
        <w:rPr>
          <w:rFonts w:ascii="Times New Roman" w:hAnsi="Times New Roman" w:cs="Times New Roman"/>
          <w:bCs/>
          <w:sz w:val="28"/>
          <w:szCs w:val="28"/>
        </w:rPr>
        <w:t>»</w:t>
      </w:r>
      <w:r w:rsidRPr="00AE53F2">
        <w:rPr>
          <w:rFonts w:ascii="Times New Roman" w:hAnsi="Times New Roman" w:cs="Times New Roman"/>
          <w:bCs/>
          <w:sz w:val="28"/>
          <w:szCs w:val="28"/>
        </w:rPr>
        <w:t>, щоб забезпечити корпусу додаткову жорсткість.</w:t>
      </w:r>
    </w:p>
    <w:p w14:paraId="4D6F3B85" w14:textId="6965480C" w:rsidR="0015054E" w:rsidRPr="00AE53F2" w:rsidRDefault="0015054E" w:rsidP="00C55FC9">
      <w:pPr>
        <w:spacing w:after="0" w:line="360" w:lineRule="auto"/>
        <w:ind w:firstLine="709"/>
        <w:jc w:val="both"/>
        <w:rPr>
          <w:rFonts w:ascii="Times New Roman" w:hAnsi="Times New Roman" w:cs="Times New Roman"/>
          <w:bCs/>
          <w:sz w:val="28"/>
          <w:szCs w:val="28"/>
        </w:rPr>
      </w:pPr>
      <w:r w:rsidRPr="00AE53F2">
        <w:rPr>
          <w:rFonts w:ascii="Times New Roman" w:hAnsi="Times New Roman" w:cs="Times New Roman"/>
          <w:bCs/>
          <w:sz w:val="28"/>
          <w:szCs w:val="28"/>
        </w:rPr>
        <w:lastRenderedPageBreak/>
        <w:t>Використання музичного супроводу під час занять має ефективний вплив на навчальний процес. Це допомагає зняти психічну та емоційну напругу, а також сприяє кращому запам'ятовуванню вправ. Основні методи розвитку гнучкості для дітей від 7 до 9 років - це динамічні та статичні вправи на розтягування. Навантаження в цих вправах поступово збільшується протягом навчального року шляхом збільшення кількості вправ та повторень від заняття до заняття</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16</w:t>
      </w:r>
      <w:r w:rsidR="002A7CD5" w:rsidRPr="00015043">
        <w:rPr>
          <w:rFonts w:ascii="Times New Roman" w:hAnsi="Times New Roman" w:cs="Times New Roman"/>
          <w:bCs/>
          <w:sz w:val="28"/>
          <w:szCs w:val="28"/>
        </w:rPr>
        <w:t>].</w:t>
      </w:r>
    </w:p>
    <w:p w14:paraId="3F4B343C" w14:textId="77777777" w:rsidR="0015054E" w:rsidRPr="00AE53F2" w:rsidRDefault="0015054E" w:rsidP="00C55FC9">
      <w:pPr>
        <w:spacing w:after="0" w:line="360" w:lineRule="auto"/>
        <w:ind w:firstLine="709"/>
        <w:jc w:val="both"/>
        <w:rPr>
          <w:rFonts w:ascii="Times New Roman" w:hAnsi="Times New Roman" w:cs="Times New Roman"/>
          <w:bCs/>
          <w:sz w:val="28"/>
          <w:szCs w:val="28"/>
        </w:rPr>
      </w:pPr>
      <w:r w:rsidRPr="00AE53F2">
        <w:rPr>
          <w:rFonts w:ascii="Times New Roman" w:hAnsi="Times New Roman" w:cs="Times New Roman"/>
          <w:bCs/>
          <w:sz w:val="28"/>
          <w:szCs w:val="28"/>
        </w:rPr>
        <w:t xml:space="preserve">Є також складні вправи, вивчення яких потребує індивідуального підходу. Тренер під час багатьох занять пояснює, виправляє помилки в техніці виконання та забезпечує безпеку дитини. До таких вправ відносяться нахили назад з різних вихідних положень, </w:t>
      </w:r>
      <w:proofErr w:type="spellStart"/>
      <w:r w:rsidRPr="00AE53F2">
        <w:rPr>
          <w:rFonts w:ascii="Times New Roman" w:hAnsi="Times New Roman" w:cs="Times New Roman"/>
          <w:bCs/>
          <w:sz w:val="28"/>
          <w:szCs w:val="28"/>
        </w:rPr>
        <w:t>стійки</w:t>
      </w:r>
      <w:proofErr w:type="spellEnd"/>
      <w:r w:rsidRPr="00AE53F2">
        <w:rPr>
          <w:rFonts w:ascii="Times New Roman" w:hAnsi="Times New Roman" w:cs="Times New Roman"/>
          <w:bCs/>
          <w:sz w:val="28"/>
          <w:szCs w:val="28"/>
        </w:rPr>
        <w:t>, перевороти. Важливо приділити увагу вивченню правильного розташування ніг для розвитку гнучкості в тазостегнових суглобах.</w:t>
      </w:r>
    </w:p>
    <w:p w14:paraId="431FB03F" w14:textId="77777777" w:rsidR="0015054E" w:rsidRPr="00AE53F2" w:rsidRDefault="0015054E" w:rsidP="00C55FC9">
      <w:pPr>
        <w:spacing w:after="0" w:line="360" w:lineRule="auto"/>
        <w:ind w:firstLine="709"/>
        <w:jc w:val="both"/>
        <w:rPr>
          <w:rFonts w:ascii="Times New Roman" w:hAnsi="Times New Roman" w:cs="Times New Roman"/>
          <w:bCs/>
          <w:vanish/>
          <w:sz w:val="28"/>
          <w:szCs w:val="28"/>
        </w:rPr>
      </w:pPr>
      <w:r w:rsidRPr="00AE53F2">
        <w:rPr>
          <w:rFonts w:ascii="Times New Roman" w:hAnsi="Times New Roman" w:cs="Times New Roman"/>
          <w:bCs/>
          <w:vanish/>
          <w:sz w:val="28"/>
          <w:szCs w:val="28"/>
        </w:rPr>
        <w:t>Начало формы</w:t>
      </w:r>
    </w:p>
    <w:p w14:paraId="501B33AF" w14:textId="112BADE9" w:rsidR="0015054E" w:rsidRPr="00AE53F2" w:rsidRDefault="0015054E" w:rsidP="00C55FC9">
      <w:pPr>
        <w:spacing w:after="0" w:line="360" w:lineRule="auto"/>
        <w:ind w:firstLine="709"/>
        <w:jc w:val="both"/>
        <w:rPr>
          <w:rFonts w:ascii="Times New Roman" w:hAnsi="Times New Roman" w:cs="Times New Roman"/>
          <w:bCs/>
          <w:sz w:val="28"/>
          <w:szCs w:val="28"/>
        </w:rPr>
      </w:pPr>
      <w:r w:rsidRPr="00AE53F2">
        <w:rPr>
          <w:rFonts w:ascii="Times New Roman" w:hAnsi="Times New Roman" w:cs="Times New Roman"/>
          <w:bCs/>
          <w:sz w:val="28"/>
          <w:szCs w:val="28"/>
        </w:rPr>
        <w:t>Основними засобами для розвитку гнучкості є вправи, які виконуються з максимальною амплітудою, відомі також як вправи на розтягування. Ці вправи можуть бути активними, пасивними або статичними.</w:t>
      </w:r>
    </w:p>
    <w:p w14:paraId="3E9AA521" w14:textId="76687FA1" w:rsidR="0015054E" w:rsidRPr="00AE53F2" w:rsidRDefault="0015054E" w:rsidP="00C55FC9">
      <w:pPr>
        <w:spacing w:after="0" w:line="360" w:lineRule="auto"/>
        <w:ind w:firstLine="709"/>
        <w:jc w:val="both"/>
        <w:rPr>
          <w:rFonts w:ascii="Times New Roman" w:hAnsi="Times New Roman" w:cs="Times New Roman"/>
          <w:bCs/>
          <w:sz w:val="28"/>
          <w:szCs w:val="28"/>
        </w:rPr>
      </w:pPr>
      <w:r w:rsidRPr="00AE53F2">
        <w:rPr>
          <w:rFonts w:ascii="Times New Roman" w:hAnsi="Times New Roman" w:cs="Times New Roman"/>
          <w:bCs/>
          <w:sz w:val="28"/>
          <w:szCs w:val="28"/>
        </w:rPr>
        <w:t>Активні рухи з повною амплітудою, такі як змахи руками, махи руками та ногами, ривки, нахили та обертальні рухи тулубом, можна виконувати без використання додаткових предметів або з використанням предметів, таких як скакалки, обручі, м'ячі, гімнастичні палиці тощо</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23</w:t>
      </w:r>
      <w:r w:rsidR="002A7CD5" w:rsidRPr="00015043">
        <w:rPr>
          <w:rFonts w:ascii="Times New Roman" w:hAnsi="Times New Roman" w:cs="Times New Roman"/>
          <w:bCs/>
          <w:sz w:val="28"/>
          <w:szCs w:val="28"/>
        </w:rPr>
        <w:t>].</w:t>
      </w:r>
    </w:p>
    <w:p w14:paraId="4DBDB3AF" w14:textId="77777777" w:rsidR="0015054E" w:rsidRPr="00AE53F2" w:rsidRDefault="0015054E" w:rsidP="00C55FC9">
      <w:pPr>
        <w:spacing w:after="0" w:line="360" w:lineRule="auto"/>
        <w:ind w:firstLine="709"/>
        <w:jc w:val="both"/>
        <w:rPr>
          <w:rFonts w:ascii="Times New Roman" w:hAnsi="Times New Roman" w:cs="Times New Roman"/>
          <w:bCs/>
          <w:sz w:val="28"/>
          <w:szCs w:val="28"/>
        </w:rPr>
      </w:pPr>
      <w:r w:rsidRPr="00AE53F2">
        <w:rPr>
          <w:rFonts w:ascii="Times New Roman" w:hAnsi="Times New Roman" w:cs="Times New Roman"/>
          <w:bCs/>
          <w:sz w:val="28"/>
          <w:szCs w:val="28"/>
        </w:rPr>
        <w:t>Пасивні вправи на гнучкість включають рухи, які виконуються під вагою власного тіла, за допомогою партнера, з використанням гумових еспандерів, або пасивні рухи, які виконуються за допомогою власної сили, наприклад, підтягування тулуба до ніг, згинання кисті іншою рукою тощо.</w:t>
      </w:r>
    </w:p>
    <w:p w14:paraId="01A33278" w14:textId="260EE2BC" w:rsidR="0015054E" w:rsidRPr="00AE53F2" w:rsidRDefault="0015054E" w:rsidP="00FE20A3">
      <w:pPr>
        <w:widowControl w:val="0"/>
        <w:spacing w:after="0" w:line="360" w:lineRule="auto"/>
        <w:ind w:firstLine="709"/>
        <w:jc w:val="both"/>
        <w:rPr>
          <w:rFonts w:ascii="Times New Roman" w:hAnsi="Times New Roman" w:cs="Times New Roman"/>
          <w:bCs/>
          <w:sz w:val="28"/>
          <w:szCs w:val="28"/>
        </w:rPr>
      </w:pPr>
      <w:r w:rsidRPr="00AE53F2">
        <w:rPr>
          <w:rFonts w:ascii="Times New Roman" w:hAnsi="Times New Roman" w:cs="Times New Roman"/>
          <w:bCs/>
          <w:sz w:val="28"/>
          <w:szCs w:val="28"/>
        </w:rPr>
        <w:t>Статичні вправи, які виконуються за допомогою партнера, власної ваги тіла або з використанням сили, зазвичай передбачають утримання певного положення без руху на протязі певного часу (6-9 секунд), після чого слідує розслаблення, а потім повторення вправи</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23</w:t>
      </w:r>
      <w:r w:rsidR="002A7CD5" w:rsidRPr="00015043">
        <w:rPr>
          <w:rFonts w:ascii="Times New Roman" w:hAnsi="Times New Roman" w:cs="Times New Roman"/>
          <w:bCs/>
          <w:sz w:val="28"/>
          <w:szCs w:val="28"/>
        </w:rPr>
        <w:t>].</w:t>
      </w:r>
    </w:p>
    <w:p w14:paraId="6CD3DCAA" w14:textId="77777777" w:rsidR="0015054E" w:rsidRPr="00AE53F2" w:rsidRDefault="0015054E" w:rsidP="00FE20A3">
      <w:pPr>
        <w:widowControl w:val="0"/>
        <w:spacing w:after="0" w:line="360" w:lineRule="auto"/>
        <w:ind w:firstLine="709"/>
        <w:jc w:val="both"/>
        <w:rPr>
          <w:rFonts w:ascii="Times New Roman" w:hAnsi="Times New Roman" w:cs="Times New Roman"/>
          <w:bCs/>
          <w:sz w:val="28"/>
          <w:szCs w:val="28"/>
        </w:rPr>
      </w:pPr>
      <w:r w:rsidRPr="00AE53F2">
        <w:rPr>
          <w:rFonts w:ascii="Times New Roman" w:hAnsi="Times New Roman" w:cs="Times New Roman"/>
          <w:bCs/>
          <w:sz w:val="28"/>
          <w:szCs w:val="28"/>
        </w:rPr>
        <w:t xml:space="preserve">Для розвитку рухливості суглобів рекомендується використовувати активні рухи з поступовим збільшенням амплітуди, використання пружних </w:t>
      </w:r>
      <w:r w:rsidRPr="00AE53F2">
        <w:rPr>
          <w:rFonts w:ascii="Times New Roman" w:hAnsi="Times New Roman" w:cs="Times New Roman"/>
          <w:bCs/>
          <w:sz w:val="28"/>
          <w:szCs w:val="28"/>
        </w:rPr>
        <w:lastRenderedPageBreak/>
        <w:t>самозахоплень, погойдування та махові рухи з великою амплітудою.</w:t>
      </w:r>
    </w:p>
    <w:p w14:paraId="0044F5B5" w14:textId="77777777" w:rsidR="0015054E" w:rsidRPr="0015054E" w:rsidRDefault="0015054E" w:rsidP="00C55FC9">
      <w:pPr>
        <w:spacing w:after="0" w:line="360" w:lineRule="auto"/>
        <w:ind w:firstLine="709"/>
        <w:jc w:val="both"/>
        <w:rPr>
          <w:rFonts w:ascii="Times New Roman" w:hAnsi="Times New Roman" w:cs="Times New Roman"/>
          <w:bCs/>
          <w:spacing w:val="-1"/>
          <w:sz w:val="28"/>
          <w:szCs w:val="28"/>
        </w:rPr>
      </w:pPr>
      <w:r w:rsidRPr="0015054E">
        <w:rPr>
          <w:rFonts w:ascii="Times New Roman" w:hAnsi="Times New Roman" w:cs="Times New Roman"/>
          <w:bCs/>
          <w:spacing w:val="-1"/>
          <w:sz w:val="28"/>
          <w:szCs w:val="28"/>
        </w:rPr>
        <w:t>Під час занять з розтягуванням важливо дотримуватися наступних принципів, щоб забезпечити безпеку та ефективність вправ:</w:t>
      </w:r>
    </w:p>
    <w:p w14:paraId="7092DB6C" w14:textId="77777777" w:rsidR="0015054E" w:rsidRPr="0015054E" w:rsidRDefault="0015054E" w:rsidP="00C55FC9">
      <w:pPr>
        <w:numPr>
          <w:ilvl w:val="0"/>
          <w:numId w:val="18"/>
        </w:numPr>
        <w:spacing w:after="0" w:line="360" w:lineRule="auto"/>
        <w:ind w:left="0" w:firstLine="709"/>
        <w:jc w:val="both"/>
        <w:rPr>
          <w:rFonts w:ascii="Times New Roman" w:hAnsi="Times New Roman" w:cs="Times New Roman"/>
          <w:bCs/>
          <w:spacing w:val="-1"/>
          <w:sz w:val="28"/>
          <w:szCs w:val="28"/>
        </w:rPr>
      </w:pPr>
      <w:r w:rsidRPr="0015054E">
        <w:rPr>
          <w:rFonts w:ascii="Times New Roman" w:hAnsi="Times New Roman" w:cs="Times New Roman"/>
          <w:bCs/>
          <w:spacing w:val="-1"/>
          <w:sz w:val="28"/>
          <w:szCs w:val="28"/>
        </w:rPr>
        <w:t xml:space="preserve">Відсутність болю: Ні в якому разі не повинно виникати болючих </w:t>
      </w:r>
      <w:proofErr w:type="spellStart"/>
      <w:r w:rsidRPr="0015054E">
        <w:rPr>
          <w:rFonts w:ascii="Times New Roman" w:hAnsi="Times New Roman" w:cs="Times New Roman"/>
          <w:bCs/>
          <w:spacing w:val="-1"/>
          <w:sz w:val="28"/>
          <w:szCs w:val="28"/>
        </w:rPr>
        <w:t>відчуттів</w:t>
      </w:r>
      <w:proofErr w:type="spellEnd"/>
      <w:r w:rsidRPr="0015054E">
        <w:rPr>
          <w:rFonts w:ascii="Times New Roman" w:hAnsi="Times New Roman" w:cs="Times New Roman"/>
          <w:bCs/>
          <w:spacing w:val="-1"/>
          <w:sz w:val="28"/>
          <w:szCs w:val="28"/>
        </w:rPr>
        <w:t xml:space="preserve"> під час виконання вправ на розтягнення. Біль є сигналом про те, що вправа виконується неправильно або занадто </w:t>
      </w:r>
      <w:proofErr w:type="spellStart"/>
      <w:r w:rsidRPr="0015054E">
        <w:rPr>
          <w:rFonts w:ascii="Times New Roman" w:hAnsi="Times New Roman" w:cs="Times New Roman"/>
          <w:bCs/>
          <w:spacing w:val="-1"/>
          <w:sz w:val="28"/>
          <w:szCs w:val="28"/>
        </w:rPr>
        <w:t>інтенсивно</w:t>
      </w:r>
      <w:proofErr w:type="spellEnd"/>
      <w:r w:rsidRPr="0015054E">
        <w:rPr>
          <w:rFonts w:ascii="Times New Roman" w:hAnsi="Times New Roman" w:cs="Times New Roman"/>
          <w:bCs/>
          <w:spacing w:val="-1"/>
          <w:sz w:val="28"/>
          <w:szCs w:val="28"/>
        </w:rPr>
        <w:t>.</w:t>
      </w:r>
    </w:p>
    <w:p w14:paraId="4CF8A0B1" w14:textId="77777777" w:rsidR="0015054E" w:rsidRPr="0015054E" w:rsidRDefault="0015054E" w:rsidP="00C55FC9">
      <w:pPr>
        <w:numPr>
          <w:ilvl w:val="0"/>
          <w:numId w:val="18"/>
        </w:numPr>
        <w:spacing w:after="0" w:line="360" w:lineRule="auto"/>
        <w:ind w:left="0" w:firstLine="709"/>
        <w:jc w:val="both"/>
        <w:rPr>
          <w:rFonts w:ascii="Times New Roman" w:hAnsi="Times New Roman" w:cs="Times New Roman"/>
          <w:bCs/>
          <w:spacing w:val="-1"/>
          <w:sz w:val="28"/>
          <w:szCs w:val="28"/>
        </w:rPr>
      </w:pPr>
      <w:r w:rsidRPr="0015054E">
        <w:rPr>
          <w:rFonts w:ascii="Times New Roman" w:hAnsi="Times New Roman" w:cs="Times New Roman"/>
          <w:bCs/>
          <w:spacing w:val="-1"/>
          <w:sz w:val="28"/>
          <w:szCs w:val="28"/>
        </w:rPr>
        <w:t>Повільне виконання рухів: Всі рухи мають виконуватися плавно та без різких зупинок. Повільне виконання дозволяє краще контролювати процес і знижує ризик травм.</w:t>
      </w:r>
    </w:p>
    <w:p w14:paraId="79398216" w14:textId="77777777" w:rsidR="0015054E" w:rsidRPr="0015054E" w:rsidRDefault="0015054E" w:rsidP="00C55FC9">
      <w:pPr>
        <w:numPr>
          <w:ilvl w:val="0"/>
          <w:numId w:val="18"/>
        </w:numPr>
        <w:spacing w:after="0" w:line="360" w:lineRule="auto"/>
        <w:ind w:left="0" w:firstLine="709"/>
        <w:jc w:val="both"/>
        <w:rPr>
          <w:rFonts w:ascii="Times New Roman" w:hAnsi="Times New Roman" w:cs="Times New Roman"/>
          <w:bCs/>
          <w:spacing w:val="-1"/>
          <w:sz w:val="28"/>
          <w:szCs w:val="28"/>
        </w:rPr>
      </w:pPr>
      <w:r w:rsidRPr="0015054E">
        <w:rPr>
          <w:rFonts w:ascii="Times New Roman" w:hAnsi="Times New Roman" w:cs="Times New Roman"/>
          <w:bCs/>
          <w:spacing w:val="-1"/>
          <w:sz w:val="28"/>
          <w:szCs w:val="28"/>
        </w:rPr>
        <w:t>Поступове збільшення амплітуди та використання допомоги: Амплітуда рухів та сила, що застосовується помічником або тренажерами, має збільшуватися поступово, щоб забезпечити правильне та безпечне виконання вправ.</w:t>
      </w:r>
    </w:p>
    <w:p w14:paraId="2E407364" w14:textId="06FF6A67" w:rsidR="0015054E" w:rsidRPr="0015054E" w:rsidRDefault="0015054E" w:rsidP="00C55FC9">
      <w:pPr>
        <w:spacing w:after="0" w:line="360" w:lineRule="auto"/>
        <w:ind w:firstLine="709"/>
        <w:jc w:val="both"/>
        <w:rPr>
          <w:rFonts w:ascii="Times New Roman" w:hAnsi="Times New Roman" w:cs="Times New Roman"/>
          <w:bCs/>
          <w:spacing w:val="-1"/>
          <w:sz w:val="28"/>
          <w:szCs w:val="28"/>
        </w:rPr>
      </w:pPr>
      <w:r w:rsidRPr="0015054E">
        <w:rPr>
          <w:rFonts w:ascii="Times New Roman" w:hAnsi="Times New Roman" w:cs="Times New Roman"/>
          <w:bCs/>
          <w:spacing w:val="-1"/>
          <w:sz w:val="28"/>
          <w:szCs w:val="28"/>
        </w:rPr>
        <w:t>Зі збільшенням амплітуди активних рухів та сили, з якою вони виконуються, важливо враховувати індивідуальні силові можливості людини. Розрізняють активну та пасивну рухливість у суглобах; активна рухливість безпосередньо залежить від м'язової сили. Якщо різниця між активною та пасивною рухливістю значна, то збільшення м'язової сили може сприяти покращенню активної рухливості. В той же час, якщо ця різниця мінімальна, подальше збільшення сили не впливає на рухливість або навіть може негативно позначитися на ній</w:t>
      </w:r>
      <w:r w:rsidR="002A7CD5">
        <w:rPr>
          <w:rFonts w:ascii="Times New Roman" w:hAnsi="Times New Roman" w:cs="Times New Roman"/>
          <w:bCs/>
          <w:spacing w:val="-1"/>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52</w:t>
      </w:r>
      <w:r w:rsidR="002A7CD5" w:rsidRPr="00015043">
        <w:rPr>
          <w:rFonts w:ascii="Times New Roman" w:hAnsi="Times New Roman" w:cs="Times New Roman"/>
          <w:bCs/>
          <w:sz w:val="28"/>
          <w:szCs w:val="28"/>
        </w:rPr>
        <w:t>].</w:t>
      </w:r>
    </w:p>
    <w:p w14:paraId="79977E4B" w14:textId="77777777" w:rsidR="0015054E" w:rsidRPr="00524A44" w:rsidRDefault="0015054E" w:rsidP="00C55FC9">
      <w:pPr>
        <w:spacing w:after="0" w:line="360" w:lineRule="auto"/>
        <w:ind w:firstLine="709"/>
        <w:jc w:val="both"/>
        <w:rPr>
          <w:rFonts w:ascii="Times New Roman" w:hAnsi="Times New Roman" w:cs="Times New Roman"/>
          <w:bCs/>
          <w:spacing w:val="-1"/>
          <w:sz w:val="28"/>
          <w:szCs w:val="28"/>
        </w:rPr>
      </w:pPr>
      <w:r w:rsidRPr="0015054E">
        <w:rPr>
          <w:rFonts w:ascii="Times New Roman" w:hAnsi="Times New Roman" w:cs="Times New Roman"/>
          <w:bCs/>
          <w:spacing w:val="-1"/>
          <w:sz w:val="28"/>
          <w:szCs w:val="28"/>
        </w:rPr>
        <w:t>Таким чином, під час тренувань слід звертати увагу не тільки на техніку виконання, але й на індивідуальні особливості фізичного розвитку, щоб вибирати оптимальні методики та інтенсивність навантажень. Це допоможе ефективно підвищувати гнучкість без ризику для здоров'я.</w:t>
      </w:r>
    </w:p>
    <w:p w14:paraId="26D87AE7" w14:textId="7C41C6A0" w:rsidR="00EF427D" w:rsidRPr="00EF427D" w:rsidRDefault="00EF427D" w:rsidP="00C55FC9">
      <w:pPr>
        <w:spacing w:after="0" w:line="360" w:lineRule="auto"/>
        <w:ind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Існують два основних підходи до підвищення активної рухливості в окремих рухах: збільшення пасивної рухливості та підвищення максимальної м'язової сили. Розвиток активної рухливості можливий через вправи, які передбачають використання зовнішнього опору. Це може включати</w:t>
      </w:r>
      <w:r w:rsidR="002A7CD5">
        <w:rPr>
          <w:rFonts w:ascii="Times New Roman" w:hAnsi="Times New Roman" w:cs="Times New Roman"/>
          <w:bCs/>
          <w:spacing w:val="-1"/>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49</w:t>
      </w:r>
      <w:r w:rsidR="002A7CD5" w:rsidRPr="00015043">
        <w:rPr>
          <w:rFonts w:ascii="Times New Roman" w:hAnsi="Times New Roman" w:cs="Times New Roman"/>
          <w:bCs/>
          <w:sz w:val="28"/>
          <w:szCs w:val="28"/>
        </w:rPr>
        <w:t>]</w:t>
      </w:r>
      <w:r w:rsidRPr="00EF427D">
        <w:rPr>
          <w:rFonts w:ascii="Times New Roman" w:hAnsi="Times New Roman" w:cs="Times New Roman"/>
          <w:bCs/>
          <w:spacing w:val="-1"/>
          <w:sz w:val="28"/>
          <w:szCs w:val="28"/>
        </w:rPr>
        <w:t>:</w:t>
      </w:r>
    </w:p>
    <w:p w14:paraId="59EFB946" w14:textId="77777777" w:rsidR="00EF427D" w:rsidRPr="00EF427D" w:rsidRDefault="00EF427D" w:rsidP="00C55FC9">
      <w:pPr>
        <w:numPr>
          <w:ilvl w:val="0"/>
          <w:numId w:val="23"/>
        </w:numPr>
        <w:spacing w:after="0" w:line="360" w:lineRule="auto"/>
        <w:ind w:left="0"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lastRenderedPageBreak/>
        <w:t>Використання ваги предметів, які додають навантаження на м'язи під час руху.</w:t>
      </w:r>
    </w:p>
    <w:p w14:paraId="5CA38599" w14:textId="77777777" w:rsidR="00EF427D" w:rsidRPr="00EF427D" w:rsidRDefault="00EF427D" w:rsidP="00C55FC9">
      <w:pPr>
        <w:numPr>
          <w:ilvl w:val="0"/>
          <w:numId w:val="23"/>
        </w:numPr>
        <w:spacing w:after="0" w:line="360" w:lineRule="auto"/>
        <w:ind w:left="0"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Протидію партнера, що допомагає створити опір під час виконання вправ.</w:t>
      </w:r>
    </w:p>
    <w:p w14:paraId="08493041" w14:textId="77777777" w:rsidR="00EF427D" w:rsidRPr="00EF427D" w:rsidRDefault="00EF427D" w:rsidP="00C55FC9">
      <w:pPr>
        <w:numPr>
          <w:ilvl w:val="0"/>
          <w:numId w:val="23"/>
        </w:numPr>
        <w:spacing w:after="0" w:line="360" w:lineRule="auto"/>
        <w:ind w:left="0"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Використання пружних предметів, таких як гумові еспандери або амортизатори, які забезпечують стале опірне навантаження.</w:t>
      </w:r>
    </w:p>
    <w:p w14:paraId="7ACCCFC7" w14:textId="77777777" w:rsidR="00EF427D" w:rsidRPr="00EF427D" w:rsidRDefault="00EF427D" w:rsidP="00C55FC9">
      <w:pPr>
        <w:numPr>
          <w:ilvl w:val="0"/>
          <w:numId w:val="23"/>
        </w:numPr>
        <w:spacing w:after="0" w:line="360" w:lineRule="auto"/>
        <w:ind w:left="0"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Застосування статичних (ізометричних) силових вправ, які включають максимальну напругу м'язів на короткий період від 3 до 4 секунд.</w:t>
      </w:r>
    </w:p>
    <w:p w14:paraId="1E4BFEE7" w14:textId="77777777" w:rsidR="00EF427D" w:rsidRPr="00EF427D" w:rsidRDefault="00EF427D" w:rsidP="00C55FC9">
      <w:pPr>
        <w:spacing w:after="0" w:line="360" w:lineRule="auto"/>
        <w:ind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Що стосується розвитку пасивної рухливості, то можна використовувати наступні типи вправ:</w:t>
      </w:r>
    </w:p>
    <w:p w14:paraId="647EB643" w14:textId="77777777" w:rsidR="00EF427D" w:rsidRPr="00EF427D" w:rsidRDefault="00EF427D" w:rsidP="00C55FC9">
      <w:pPr>
        <w:numPr>
          <w:ilvl w:val="0"/>
          <w:numId w:val="24"/>
        </w:numPr>
        <w:spacing w:after="0" w:line="360" w:lineRule="auto"/>
        <w:ind w:left="0"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Пасивні рухи з допомогою партнера, де партнер допомагає виконати рух до максимальної амплітуди.</w:t>
      </w:r>
    </w:p>
    <w:p w14:paraId="6C231A14" w14:textId="77777777" w:rsidR="00EF427D" w:rsidRPr="00EF427D" w:rsidRDefault="00EF427D" w:rsidP="00C55FC9">
      <w:pPr>
        <w:numPr>
          <w:ilvl w:val="0"/>
          <w:numId w:val="24"/>
        </w:numPr>
        <w:spacing w:after="0" w:line="360" w:lineRule="auto"/>
        <w:ind w:left="0"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Вправи з використанням обтяження, яке може бути власною вагою тіла чи додатковим вантажем.</w:t>
      </w:r>
    </w:p>
    <w:p w14:paraId="19AC6721" w14:textId="77777777" w:rsidR="00EF427D" w:rsidRPr="00EF427D" w:rsidRDefault="00EF427D" w:rsidP="00C55FC9">
      <w:pPr>
        <w:numPr>
          <w:ilvl w:val="0"/>
          <w:numId w:val="24"/>
        </w:numPr>
        <w:spacing w:after="0" w:line="360" w:lineRule="auto"/>
        <w:ind w:left="0"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Використання гумового еспандера або амортизатора, що дозволяє забезпечити регульоване та постійне зусилля під час розтягування.</w:t>
      </w:r>
    </w:p>
    <w:p w14:paraId="05FD2C31" w14:textId="77777777" w:rsidR="00EF427D" w:rsidRPr="00EF427D" w:rsidRDefault="00EF427D" w:rsidP="00C55FC9">
      <w:pPr>
        <w:numPr>
          <w:ilvl w:val="0"/>
          <w:numId w:val="24"/>
        </w:numPr>
        <w:spacing w:after="0" w:line="360" w:lineRule="auto"/>
        <w:ind w:left="0"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 xml:space="preserve">Вправи, де використовується власна сила для виконання пасивних рухів, наприклад, </w:t>
      </w:r>
      <w:proofErr w:type="spellStart"/>
      <w:r w:rsidRPr="00EF427D">
        <w:rPr>
          <w:rFonts w:ascii="Times New Roman" w:hAnsi="Times New Roman" w:cs="Times New Roman"/>
          <w:bCs/>
          <w:spacing w:val="-1"/>
          <w:sz w:val="28"/>
          <w:szCs w:val="28"/>
        </w:rPr>
        <w:t>притягування</w:t>
      </w:r>
      <w:proofErr w:type="spellEnd"/>
      <w:r w:rsidRPr="00EF427D">
        <w:rPr>
          <w:rFonts w:ascii="Times New Roman" w:hAnsi="Times New Roman" w:cs="Times New Roman"/>
          <w:bCs/>
          <w:spacing w:val="-1"/>
          <w:sz w:val="28"/>
          <w:szCs w:val="28"/>
        </w:rPr>
        <w:t xml:space="preserve"> тулуба до ніг або згинання кисті іншою рукою.</w:t>
      </w:r>
    </w:p>
    <w:p w14:paraId="5C95070D" w14:textId="77777777" w:rsidR="00EF427D" w:rsidRPr="00EF427D" w:rsidRDefault="00EF427D" w:rsidP="00C55FC9">
      <w:pPr>
        <w:numPr>
          <w:ilvl w:val="0"/>
          <w:numId w:val="24"/>
        </w:numPr>
        <w:spacing w:after="0" w:line="360" w:lineRule="auto"/>
        <w:ind w:left="0"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Рухи на спортивних снарядах, де як обтяження виступає вага власного тіла.</w:t>
      </w:r>
    </w:p>
    <w:p w14:paraId="5C3C60DA" w14:textId="77777777" w:rsidR="00EF427D" w:rsidRPr="00EF427D" w:rsidRDefault="00EF427D" w:rsidP="00C55FC9">
      <w:pPr>
        <w:spacing w:after="0" w:line="360" w:lineRule="auto"/>
        <w:ind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Крім того, активні рухи, такі як махи, ривки та нахили, можуть виконуватися як без додаткових предметів, так і з використанням різних реквізитів для збільшення амплітуди рухів.</w:t>
      </w:r>
    </w:p>
    <w:p w14:paraId="135C70F3" w14:textId="77777777" w:rsidR="00EF427D" w:rsidRPr="00EF427D" w:rsidRDefault="00EF427D" w:rsidP="00C55FC9">
      <w:pPr>
        <w:spacing w:after="0" w:line="360" w:lineRule="auto"/>
        <w:ind w:firstLine="709"/>
        <w:jc w:val="both"/>
        <w:rPr>
          <w:rFonts w:ascii="Times New Roman" w:hAnsi="Times New Roman" w:cs="Times New Roman"/>
          <w:bCs/>
          <w:spacing w:val="-1"/>
          <w:sz w:val="28"/>
          <w:szCs w:val="28"/>
        </w:rPr>
      </w:pPr>
      <w:r w:rsidRPr="00EF427D">
        <w:rPr>
          <w:rFonts w:ascii="Times New Roman" w:hAnsi="Times New Roman" w:cs="Times New Roman"/>
          <w:bCs/>
          <w:spacing w:val="-1"/>
          <w:sz w:val="28"/>
          <w:szCs w:val="28"/>
        </w:rPr>
        <w:t>Ефективний розвиток гнучкості вимагає систематичного підходу та включення різноманітних методів тренувань, які поєднують різні види вправ, щоб забезпечити всебічний розвиток рухливості, як активної, так і пасивної</w:t>
      </w:r>
    </w:p>
    <w:p w14:paraId="7A32DDDF" w14:textId="77777777" w:rsidR="004B3A48" w:rsidRPr="004B3A48" w:rsidRDefault="004B3A48" w:rsidP="00C55FC9">
      <w:pPr>
        <w:spacing w:after="0" w:line="360" w:lineRule="auto"/>
        <w:ind w:firstLine="709"/>
        <w:jc w:val="both"/>
        <w:rPr>
          <w:rFonts w:ascii="Times New Roman" w:hAnsi="Times New Roman" w:cs="Times New Roman"/>
          <w:bCs/>
          <w:spacing w:val="-1"/>
          <w:sz w:val="28"/>
          <w:szCs w:val="28"/>
        </w:rPr>
      </w:pPr>
      <w:r w:rsidRPr="004B3A48">
        <w:rPr>
          <w:rFonts w:ascii="Times New Roman" w:hAnsi="Times New Roman" w:cs="Times New Roman"/>
          <w:bCs/>
          <w:spacing w:val="-1"/>
          <w:sz w:val="28"/>
          <w:szCs w:val="28"/>
        </w:rPr>
        <w:t xml:space="preserve">Вправи, орієнтовані на розвиток рухливості суглобів, покращують еластичність м'язово-зв'язкового апарату, безпосередньо впливаючи на суглобові сумки, м'язи та зв'язки, що сприяє їх зміцненню. Ці вправи включають різноманітні дії, такі як згинання, розгинання, нахили, повороти, </w:t>
      </w:r>
      <w:r w:rsidRPr="004B3A48">
        <w:rPr>
          <w:rFonts w:ascii="Times New Roman" w:hAnsi="Times New Roman" w:cs="Times New Roman"/>
          <w:bCs/>
          <w:spacing w:val="-1"/>
          <w:sz w:val="28"/>
          <w:szCs w:val="28"/>
        </w:rPr>
        <w:lastRenderedPageBreak/>
        <w:t>обертання та махи. Вони можуть виконуватися індивідуально або з партнером, використовуючи різні навантаження та тренувальні аксесуари, як-от манжети, накладки, гімнастичні стінки, ціпки, мотузки, скакалки та інші.</w:t>
      </w:r>
    </w:p>
    <w:p w14:paraId="0C76AD19" w14:textId="65F431CC" w:rsidR="004B3A48" w:rsidRPr="004B3A48" w:rsidRDefault="004B3A48" w:rsidP="00C55FC9">
      <w:pPr>
        <w:spacing w:after="0" w:line="360" w:lineRule="auto"/>
        <w:ind w:firstLine="709"/>
        <w:jc w:val="both"/>
        <w:rPr>
          <w:rFonts w:ascii="Times New Roman" w:hAnsi="Times New Roman" w:cs="Times New Roman"/>
          <w:bCs/>
          <w:spacing w:val="-1"/>
          <w:sz w:val="28"/>
          <w:szCs w:val="28"/>
        </w:rPr>
      </w:pPr>
      <w:r w:rsidRPr="004B3A48">
        <w:rPr>
          <w:rFonts w:ascii="Times New Roman" w:hAnsi="Times New Roman" w:cs="Times New Roman"/>
          <w:bCs/>
          <w:spacing w:val="-1"/>
          <w:sz w:val="28"/>
          <w:szCs w:val="28"/>
        </w:rPr>
        <w:t>Такі комплекси вправ призначені для розвитку гнучкості у всіх суглобах, не зважаючи на конкретні потреби рухової активності, і можуть бути використані для поліпшення загальної гнучкості. Для спеціалізованого вдосконалення гнучкості використовуються добре підібрані комплекси вправ, які цілеспрямовано розроблені для суглобів, чия рухливість визначальна для успішності в професійній або спортивній діяльності</w:t>
      </w:r>
      <w:r w:rsidR="002A7CD5">
        <w:rPr>
          <w:rFonts w:ascii="Times New Roman" w:hAnsi="Times New Roman" w:cs="Times New Roman"/>
          <w:bCs/>
          <w:spacing w:val="-1"/>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55</w:t>
      </w:r>
      <w:r w:rsidR="002A7CD5" w:rsidRPr="00015043">
        <w:rPr>
          <w:rFonts w:ascii="Times New Roman" w:hAnsi="Times New Roman" w:cs="Times New Roman"/>
          <w:bCs/>
          <w:sz w:val="28"/>
          <w:szCs w:val="28"/>
        </w:rPr>
        <w:t>].</w:t>
      </w:r>
    </w:p>
    <w:p w14:paraId="3FDB5FF0" w14:textId="77777777" w:rsidR="004B3A48" w:rsidRPr="004B3A48" w:rsidRDefault="004B3A48" w:rsidP="00C55FC9">
      <w:pPr>
        <w:spacing w:after="0" w:line="360" w:lineRule="auto"/>
        <w:ind w:firstLine="709"/>
        <w:jc w:val="both"/>
        <w:rPr>
          <w:rFonts w:ascii="Times New Roman" w:hAnsi="Times New Roman" w:cs="Times New Roman"/>
          <w:bCs/>
          <w:spacing w:val="-1"/>
          <w:sz w:val="28"/>
          <w:szCs w:val="28"/>
        </w:rPr>
      </w:pPr>
      <w:r w:rsidRPr="004B3A48">
        <w:rPr>
          <w:rFonts w:ascii="Times New Roman" w:hAnsi="Times New Roman" w:cs="Times New Roman"/>
          <w:bCs/>
          <w:spacing w:val="-1"/>
          <w:sz w:val="28"/>
          <w:szCs w:val="28"/>
        </w:rPr>
        <w:t xml:space="preserve">Спеціальні комплекси вправ можуть забезпечити більш високий рівень гнучкості, ніж потрібно для професійної чи спортивної активності, створюючи таким чином запас гнучкості. Цей запас є критичним, адже без нього важко досягти максимальної точності, сили, швидкості та ефективності виконання рухів. Вправи, які використовуються для цих цілей, можуть бути активними, пасивними або змішаними та виконуватися у динамічному, статичному або </w:t>
      </w:r>
      <w:proofErr w:type="spellStart"/>
      <w:r w:rsidRPr="004B3A48">
        <w:rPr>
          <w:rFonts w:ascii="Times New Roman" w:hAnsi="Times New Roman" w:cs="Times New Roman"/>
          <w:bCs/>
          <w:spacing w:val="-1"/>
          <w:sz w:val="28"/>
          <w:szCs w:val="28"/>
        </w:rPr>
        <w:t>статодинамічному</w:t>
      </w:r>
      <w:proofErr w:type="spellEnd"/>
      <w:r w:rsidRPr="004B3A48">
        <w:rPr>
          <w:rFonts w:ascii="Times New Roman" w:hAnsi="Times New Roman" w:cs="Times New Roman"/>
          <w:bCs/>
          <w:spacing w:val="-1"/>
          <w:sz w:val="28"/>
          <w:szCs w:val="28"/>
        </w:rPr>
        <w:t xml:space="preserve"> режимах.</w:t>
      </w:r>
    </w:p>
    <w:p w14:paraId="5DFC5B71" w14:textId="77777777" w:rsidR="004B3A48" w:rsidRPr="004B3A48" w:rsidRDefault="004B3A48" w:rsidP="00C55FC9">
      <w:pPr>
        <w:spacing w:after="0" w:line="360" w:lineRule="auto"/>
        <w:ind w:firstLine="709"/>
        <w:jc w:val="both"/>
        <w:rPr>
          <w:rFonts w:ascii="Times New Roman" w:hAnsi="Times New Roman" w:cs="Times New Roman"/>
          <w:bCs/>
          <w:spacing w:val="-1"/>
          <w:sz w:val="28"/>
          <w:szCs w:val="28"/>
        </w:rPr>
      </w:pPr>
      <w:r w:rsidRPr="004B3A48">
        <w:rPr>
          <w:rFonts w:ascii="Times New Roman" w:hAnsi="Times New Roman" w:cs="Times New Roman"/>
          <w:bCs/>
          <w:spacing w:val="-1"/>
          <w:sz w:val="28"/>
          <w:szCs w:val="28"/>
        </w:rPr>
        <w:t>Активну гнучкість сприяють вправи, які виконуються самостійно з власною вагою тіла або з зовнішніми обтяженнями. Це можуть бути різні махові рухи та повторні пружні дії у тренованих суглобах. Невеликі ваги допомагають використовувати інерцію для тимчасового подолання звичних обмежень рухливості і збільшення амплітуди рухів.</w:t>
      </w:r>
    </w:p>
    <w:p w14:paraId="2D8E8D65" w14:textId="1C8E3FB0" w:rsidR="004B3A48" w:rsidRPr="00524A44" w:rsidRDefault="004B3A48" w:rsidP="00C55FC9">
      <w:pPr>
        <w:spacing w:after="0" w:line="360" w:lineRule="auto"/>
        <w:ind w:firstLine="709"/>
        <w:jc w:val="both"/>
        <w:rPr>
          <w:rFonts w:ascii="Times New Roman" w:hAnsi="Times New Roman" w:cs="Times New Roman"/>
          <w:bCs/>
          <w:spacing w:val="-1"/>
          <w:sz w:val="28"/>
          <w:szCs w:val="28"/>
        </w:rPr>
      </w:pPr>
      <w:r w:rsidRPr="004B3A48">
        <w:rPr>
          <w:rFonts w:ascii="Times New Roman" w:hAnsi="Times New Roman" w:cs="Times New Roman"/>
          <w:bCs/>
          <w:spacing w:val="-1"/>
          <w:sz w:val="28"/>
          <w:szCs w:val="28"/>
        </w:rPr>
        <w:t>Розтягування з відносно великими вагами може значно підвищити пасивну гнучкі</w:t>
      </w:r>
      <w:r w:rsidRPr="00524A44">
        <w:rPr>
          <w:rFonts w:ascii="Times New Roman" w:hAnsi="Times New Roman" w:cs="Times New Roman"/>
          <w:bCs/>
          <w:spacing w:val="-1"/>
          <w:sz w:val="28"/>
          <w:szCs w:val="28"/>
        </w:rPr>
        <w:t>сть. Виконуючи вправи на розтяг зі збільшеним опором, можна поступово працювати над підвищенням робочої амплітуди, зміцнюючи м'язи, що розтягуються. Важливо виконувати такі рухи плавно, щоб уникнути швидких дій, які можуть викликати захисний рефлекс у м'язах, обмежуючи тим самим розтягнення і потенційно викликаючи травму.</w:t>
      </w:r>
    </w:p>
    <w:p w14:paraId="50D321F9" w14:textId="77D3D350" w:rsidR="004B3A48" w:rsidRPr="004B3A48" w:rsidRDefault="004B3A48" w:rsidP="00C55FC9">
      <w:pPr>
        <w:spacing w:after="0" w:line="360" w:lineRule="auto"/>
        <w:ind w:firstLine="709"/>
        <w:jc w:val="both"/>
        <w:rPr>
          <w:rFonts w:ascii="Times New Roman" w:hAnsi="Times New Roman" w:cs="Times New Roman"/>
          <w:bCs/>
          <w:spacing w:val="-1"/>
          <w:sz w:val="28"/>
          <w:szCs w:val="28"/>
        </w:rPr>
      </w:pPr>
      <w:r w:rsidRPr="004B3A48">
        <w:rPr>
          <w:rFonts w:ascii="Times New Roman" w:hAnsi="Times New Roman" w:cs="Times New Roman"/>
          <w:bCs/>
          <w:spacing w:val="-1"/>
          <w:sz w:val="28"/>
          <w:szCs w:val="28"/>
        </w:rPr>
        <w:t xml:space="preserve">Пасивна гнучкість розвивається швидше за активну, зазвичай в 1,5-2 рази швидше. Це означає, що систематичні пасивні вправи на розтяг повинні стати </w:t>
      </w:r>
      <w:r w:rsidRPr="004B3A48">
        <w:rPr>
          <w:rFonts w:ascii="Times New Roman" w:hAnsi="Times New Roman" w:cs="Times New Roman"/>
          <w:bCs/>
          <w:spacing w:val="-1"/>
          <w:sz w:val="28"/>
          <w:szCs w:val="28"/>
        </w:rPr>
        <w:lastRenderedPageBreak/>
        <w:t>регулярною частиною тренувального процесу, якщо мета полягає у збільшенні загальної гнучкості</w:t>
      </w:r>
      <w:r w:rsidR="002A7CD5">
        <w:rPr>
          <w:rFonts w:ascii="Times New Roman" w:hAnsi="Times New Roman" w:cs="Times New Roman"/>
          <w:bCs/>
          <w:spacing w:val="-1"/>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40, с.63</w:t>
      </w:r>
      <w:r w:rsidR="002A7CD5" w:rsidRPr="00015043">
        <w:rPr>
          <w:rFonts w:ascii="Times New Roman" w:hAnsi="Times New Roman" w:cs="Times New Roman"/>
          <w:bCs/>
          <w:sz w:val="28"/>
          <w:szCs w:val="28"/>
        </w:rPr>
        <w:t>].</w:t>
      </w:r>
    </w:p>
    <w:p w14:paraId="079E3FAD" w14:textId="5D19A96F" w:rsidR="005D218D" w:rsidRPr="005D218D" w:rsidRDefault="005D218D" w:rsidP="00C55FC9">
      <w:pPr>
        <w:spacing w:after="0" w:line="360" w:lineRule="auto"/>
        <w:ind w:firstLine="709"/>
        <w:jc w:val="both"/>
        <w:rPr>
          <w:rFonts w:ascii="Times New Roman" w:hAnsi="Times New Roman" w:cs="Times New Roman"/>
          <w:bCs/>
          <w:sz w:val="28"/>
          <w:szCs w:val="28"/>
        </w:rPr>
      </w:pPr>
      <w:r w:rsidRPr="005D218D">
        <w:rPr>
          <w:rFonts w:ascii="Times New Roman" w:hAnsi="Times New Roman" w:cs="Times New Roman"/>
          <w:bCs/>
          <w:sz w:val="28"/>
          <w:szCs w:val="28"/>
        </w:rPr>
        <w:t>Для підтримання вже досягнутого рівня гнучкості можна обмежити кількість тренувальних сесій до 2-3 разів на тиждень, при цьому також можливе зменшення кількості вправ на розтягування під час кожного заняття. Загалом, практика розтягувань протягом дня може займати від 15 до 60 хвилин. Виконання вправ на гнучкість рекомендується інтегрувати у всі етапи тренувань. На початковому етапі, під час розминки, ці вправи слід виконувати після динамічних рухів, поступово збільшуючи амплітуду та складність вправ</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17</w:t>
      </w:r>
      <w:r w:rsidR="002A7CD5" w:rsidRPr="00015043">
        <w:rPr>
          <w:rFonts w:ascii="Times New Roman" w:hAnsi="Times New Roman" w:cs="Times New Roman"/>
          <w:bCs/>
          <w:sz w:val="28"/>
          <w:szCs w:val="28"/>
        </w:rPr>
        <w:t>].</w:t>
      </w:r>
    </w:p>
    <w:p w14:paraId="5CFD7D1A" w14:textId="77777777" w:rsidR="005D218D" w:rsidRPr="005D218D" w:rsidRDefault="005D218D" w:rsidP="00C55FC9">
      <w:pPr>
        <w:spacing w:after="0" w:line="360" w:lineRule="auto"/>
        <w:ind w:firstLine="709"/>
        <w:jc w:val="both"/>
        <w:rPr>
          <w:rFonts w:ascii="Times New Roman" w:hAnsi="Times New Roman" w:cs="Times New Roman"/>
          <w:bCs/>
          <w:sz w:val="28"/>
          <w:szCs w:val="28"/>
        </w:rPr>
      </w:pPr>
      <w:r w:rsidRPr="005D218D">
        <w:rPr>
          <w:rFonts w:ascii="Times New Roman" w:hAnsi="Times New Roman" w:cs="Times New Roman"/>
          <w:bCs/>
          <w:sz w:val="28"/>
          <w:szCs w:val="28"/>
        </w:rPr>
        <w:t xml:space="preserve">У основній частині заняття вправи на гнучкість можна виконувати у серіях, чергуючи їх із основними тренувальними </w:t>
      </w:r>
      <w:proofErr w:type="spellStart"/>
      <w:r w:rsidRPr="005D218D">
        <w:rPr>
          <w:rFonts w:ascii="Times New Roman" w:hAnsi="Times New Roman" w:cs="Times New Roman"/>
          <w:bCs/>
          <w:sz w:val="28"/>
          <w:szCs w:val="28"/>
        </w:rPr>
        <w:t>активностями</w:t>
      </w:r>
      <w:proofErr w:type="spellEnd"/>
      <w:r w:rsidRPr="005D218D">
        <w:rPr>
          <w:rFonts w:ascii="Times New Roman" w:hAnsi="Times New Roman" w:cs="Times New Roman"/>
          <w:bCs/>
          <w:sz w:val="28"/>
          <w:szCs w:val="28"/>
        </w:rPr>
        <w:t xml:space="preserve"> або поєднуючи з силовими вправами. Якщо основна мета заняття полягає у розвитку гнучкості, доцільно організувати виконання вправ на розтягування в другій половині основної частини тренування, виділивши для цього окремий комплекс.</w:t>
      </w:r>
    </w:p>
    <w:p w14:paraId="03B54390" w14:textId="77777777" w:rsidR="005D218D" w:rsidRPr="00524A44" w:rsidRDefault="005D218D" w:rsidP="00C55FC9">
      <w:pPr>
        <w:spacing w:after="0" w:line="360" w:lineRule="auto"/>
        <w:ind w:firstLine="709"/>
        <w:jc w:val="both"/>
        <w:rPr>
          <w:rFonts w:ascii="Times New Roman" w:hAnsi="Times New Roman" w:cs="Times New Roman"/>
          <w:bCs/>
          <w:sz w:val="28"/>
          <w:szCs w:val="28"/>
        </w:rPr>
      </w:pPr>
      <w:r w:rsidRPr="005D218D">
        <w:rPr>
          <w:rFonts w:ascii="Times New Roman" w:hAnsi="Times New Roman" w:cs="Times New Roman"/>
          <w:bCs/>
          <w:sz w:val="28"/>
          <w:szCs w:val="28"/>
        </w:rPr>
        <w:t>В області фізичного виховання існує велика кількість різноманітних методів, що допомагають розвивати гнучкість. Ці методи можуть бути адаптовані залежно від індивідуальних потреб та цілей тренувань.</w:t>
      </w:r>
    </w:p>
    <w:p w14:paraId="3D9749B4" w14:textId="32DD1A69" w:rsidR="002B2747" w:rsidRPr="002B2747" w:rsidRDefault="002A7CD5" w:rsidP="00C55FC9">
      <w:pPr>
        <w:spacing w:after="0" w:line="360" w:lineRule="auto"/>
        <w:ind w:firstLine="709"/>
        <w:jc w:val="both"/>
        <w:rPr>
          <w:rFonts w:ascii="Times New Roman" w:hAnsi="Times New Roman" w:cs="Times New Roman"/>
          <w:bCs/>
          <w:sz w:val="28"/>
          <w:szCs w:val="28"/>
        </w:rPr>
      </w:pPr>
      <w:r w:rsidRPr="002A7CD5">
        <w:rPr>
          <w:rFonts w:ascii="Times New Roman" w:hAnsi="Times New Roman" w:cs="Times New Roman"/>
          <w:bCs/>
          <w:sz w:val="28"/>
          <w:szCs w:val="28"/>
        </w:rPr>
        <w:t xml:space="preserve">Коваленко Я. О </w:t>
      </w:r>
      <w:r w:rsidRPr="00015043">
        <w:rPr>
          <w:rFonts w:ascii="Times New Roman" w:hAnsi="Times New Roman" w:cs="Times New Roman"/>
          <w:bCs/>
          <w:sz w:val="28"/>
          <w:szCs w:val="28"/>
        </w:rPr>
        <w:t>[</w:t>
      </w:r>
      <w:r>
        <w:rPr>
          <w:rFonts w:ascii="Times New Roman" w:hAnsi="Times New Roman" w:cs="Times New Roman"/>
          <w:bCs/>
          <w:sz w:val="28"/>
          <w:szCs w:val="28"/>
        </w:rPr>
        <w:t>20</w:t>
      </w:r>
      <w:r w:rsidRPr="00015043">
        <w:rPr>
          <w:rFonts w:ascii="Times New Roman" w:hAnsi="Times New Roman" w:cs="Times New Roman"/>
          <w:bCs/>
          <w:sz w:val="28"/>
          <w:szCs w:val="28"/>
        </w:rPr>
        <w:t>]</w:t>
      </w:r>
      <w:r>
        <w:rPr>
          <w:rFonts w:ascii="Times New Roman" w:hAnsi="Times New Roman" w:cs="Times New Roman"/>
          <w:bCs/>
          <w:sz w:val="28"/>
          <w:szCs w:val="28"/>
        </w:rPr>
        <w:t xml:space="preserve"> </w:t>
      </w:r>
      <w:r w:rsidR="002B2747" w:rsidRPr="002B2747">
        <w:rPr>
          <w:rFonts w:ascii="Times New Roman" w:hAnsi="Times New Roman" w:cs="Times New Roman"/>
          <w:bCs/>
          <w:sz w:val="28"/>
          <w:szCs w:val="28"/>
        </w:rPr>
        <w:t>виділяє наступні методики розвитку гнучкості:</w:t>
      </w:r>
    </w:p>
    <w:p w14:paraId="6FF3627E" w14:textId="77777777" w:rsidR="002B2747" w:rsidRPr="002B2747" w:rsidRDefault="002B2747" w:rsidP="00C55FC9">
      <w:pPr>
        <w:numPr>
          <w:ilvl w:val="0"/>
          <w:numId w:val="25"/>
        </w:numPr>
        <w:spacing w:after="0" w:line="360" w:lineRule="auto"/>
        <w:ind w:left="0" w:firstLine="709"/>
        <w:jc w:val="both"/>
        <w:rPr>
          <w:rFonts w:ascii="Times New Roman" w:hAnsi="Times New Roman" w:cs="Times New Roman"/>
          <w:bCs/>
          <w:sz w:val="28"/>
          <w:szCs w:val="28"/>
        </w:rPr>
      </w:pPr>
      <w:r w:rsidRPr="002B2747">
        <w:rPr>
          <w:rFonts w:ascii="Times New Roman" w:hAnsi="Times New Roman" w:cs="Times New Roman"/>
          <w:bCs/>
          <w:sz w:val="28"/>
          <w:szCs w:val="28"/>
        </w:rPr>
        <w:t>Метод комбінованого розвитку сили та гнучкості:</w:t>
      </w:r>
    </w:p>
    <w:p w14:paraId="67166F63" w14:textId="77777777" w:rsidR="002B2747" w:rsidRPr="002B2747" w:rsidRDefault="002B2747" w:rsidP="00C55FC9">
      <w:pPr>
        <w:numPr>
          <w:ilvl w:val="1"/>
          <w:numId w:val="25"/>
        </w:numPr>
        <w:spacing w:after="0" w:line="360" w:lineRule="auto"/>
        <w:ind w:left="0" w:firstLine="709"/>
        <w:jc w:val="both"/>
        <w:rPr>
          <w:rFonts w:ascii="Times New Roman" w:hAnsi="Times New Roman" w:cs="Times New Roman"/>
          <w:bCs/>
          <w:sz w:val="28"/>
          <w:szCs w:val="28"/>
        </w:rPr>
      </w:pPr>
      <w:r w:rsidRPr="002B2747">
        <w:rPr>
          <w:rFonts w:ascii="Times New Roman" w:hAnsi="Times New Roman" w:cs="Times New Roman"/>
          <w:bCs/>
          <w:sz w:val="28"/>
          <w:szCs w:val="28"/>
        </w:rPr>
        <w:t>Необхідно звертати увагу на розтягування м'язів і зв'язок під час виконання силових вправ, враховуючи потенційно негативний вплив на гнучкість. Зменшення скоротливої здатності м'язів, спричинене силовими вправами, може бути компенсоване за допомогою трьох методичних підходів:</w:t>
      </w:r>
    </w:p>
    <w:p w14:paraId="62BC0D4B" w14:textId="77777777" w:rsidR="002B2747" w:rsidRPr="002B2747" w:rsidRDefault="002B2747" w:rsidP="00C55FC9">
      <w:pPr>
        <w:numPr>
          <w:ilvl w:val="1"/>
          <w:numId w:val="25"/>
        </w:numPr>
        <w:spacing w:after="0" w:line="360" w:lineRule="auto"/>
        <w:ind w:left="0" w:firstLine="709"/>
        <w:jc w:val="both"/>
        <w:rPr>
          <w:rFonts w:ascii="Times New Roman" w:hAnsi="Times New Roman" w:cs="Times New Roman"/>
          <w:bCs/>
          <w:sz w:val="28"/>
          <w:szCs w:val="28"/>
        </w:rPr>
      </w:pPr>
      <w:r w:rsidRPr="002B2747">
        <w:rPr>
          <w:rFonts w:ascii="Times New Roman" w:hAnsi="Times New Roman" w:cs="Times New Roman"/>
          <w:bCs/>
          <w:sz w:val="28"/>
          <w:szCs w:val="28"/>
        </w:rPr>
        <w:t xml:space="preserve">Послідовне чергування вправ на силу та гнучкість: В залежності від потреб, можлива як послідовність виконання спочатку силових вправ, а потім розтягувань, так і навпаки. При початковому виконанні силових вправ спостерігається зниження рухливості суглобів на 18-25%, але після </w:t>
      </w:r>
      <w:r w:rsidRPr="002B2747">
        <w:rPr>
          <w:rFonts w:ascii="Times New Roman" w:hAnsi="Times New Roman" w:cs="Times New Roman"/>
          <w:bCs/>
          <w:sz w:val="28"/>
          <w:szCs w:val="28"/>
        </w:rPr>
        <w:lastRenderedPageBreak/>
        <w:t>розтягувальних вправ рухливість збільшується на 55-75% від первинно зниженого рівня.</w:t>
      </w:r>
    </w:p>
    <w:p w14:paraId="6356D866" w14:textId="77777777" w:rsidR="002B2747" w:rsidRPr="002B2747" w:rsidRDefault="002B2747" w:rsidP="00C55FC9">
      <w:pPr>
        <w:numPr>
          <w:ilvl w:val="1"/>
          <w:numId w:val="25"/>
        </w:numPr>
        <w:spacing w:after="0" w:line="360" w:lineRule="auto"/>
        <w:ind w:left="0" w:firstLine="709"/>
        <w:jc w:val="both"/>
        <w:rPr>
          <w:rFonts w:ascii="Times New Roman" w:hAnsi="Times New Roman" w:cs="Times New Roman"/>
          <w:bCs/>
          <w:sz w:val="28"/>
          <w:szCs w:val="28"/>
        </w:rPr>
      </w:pPr>
      <w:r w:rsidRPr="002B2747">
        <w:rPr>
          <w:rFonts w:ascii="Times New Roman" w:hAnsi="Times New Roman" w:cs="Times New Roman"/>
          <w:bCs/>
          <w:sz w:val="28"/>
          <w:szCs w:val="28"/>
        </w:rPr>
        <w:t>Чергування вправ на силу та гнучкість під час одного заняття: Такий підхід дозволяє ступінчасто змінювати рухливість працюючих частин тіла. Після кожної силової вправи гнучкість знижується, але відновлюється і навіть підвищується після виконання розтягувальних вправ, загалом збільшуючи рухливість на 30-35% від початкового рівня до кінця заняття.</w:t>
      </w:r>
    </w:p>
    <w:p w14:paraId="15B8BF50" w14:textId="77777777" w:rsidR="002B2747" w:rsidRPr="002B2747" w:rsidRDefault="002B2747" w:rsidP="00C55FC9">
      <w:pPr>
        <w:numPr>
          <w:ilvl w:val="1"/>
          <w:numId w:val="25"/>
        </w:numPr>
        <w:spacing w:after="0" w:line="360" w:lineRule="auto"/>
        <w:ind w:left="0" w:firstLine="709"/>
        <w:jc w:val="both"/>
        <w:rPr>
          <w:rFonts w:ascii="Times New Roman" w:hAnsi="Times New Roman" w:cs="Times New Roman"/>
          <w:bCs/>
          <w:sz w:val="28"/>
          <w:szCs w:val="28"/>
        </w:rPr>
      </w:pPr>
      <w:r w:rsidRPr="002B2747">
        <w:rPr>
          <w:rFonts w:ascii="Times New Roman" w:hAnsi="Times New Roman" w:cs="Times New Roman"/>
          <w:bCs/>
          <w:sz w:val="28"/>
          <w:szCs w:val="28"/>
        </w:rPr>
        <w:t xml:space="preserve">Одночасний розвиток сили та гнучкості: Практика показує, що навіть після інтенсивної </w:t>
      </w:r>
      <w:proofErr w:type="spellStart"/>
      <w:r w:rsidRPr="002B2747">
        <w:rPr>
          <w:rFonts w:ascii="Times New Roman" w:hAnsi="Times New Roman" w:cs="Times New Roman"/>
          <w:bCs/>
          <w:sz w:val="28"/>
          <w:szCs w:val="28"/>
        </w:rPr>
        <w:t>розігрівальної</w:t>
      </w:r>
      <w:proofErr w:type="spellEnd"/>
      <w:r w:rsidRPr="002B2747">
        <w:rPr>
          <w:rFonts w:ascii="Times New Roman" w:hAnsi="Times New Roman" w:cs="Times New Roman"/>
          <w:bCs/>
          <w:sz w:val="28"/>
          <w:szCs w:val="28"/>
        </w:rPr>
        <w:t xml:space="preserve"> розминки з динамічними вправами, зв'язки можуть не бути оптимально підготовлені до виконання максимальних рухів в </w:t>
      </w:r>
      <w:proofErr w:type="spellStart"/>
      <w:r w:rsidRPr="002B2747">
        <w:rPr>
          <w:rFonts w:ascii="Times New Roman" w:hAnsi="Times New Roman" w:cs="Times New Roman"/>
          <w:bCs/>
          <w:sz w:val="28"/>
          <w:szCs w:val="28"/>
        </w:rPr>
        <w:t>швидкісно</w:t>
      </w:r>
      <w:proofErr w:type="spellEnd"/>
      <w:r w:rsidRPr="002B2747">
        <w:rPr>
          <w:rFonts w:ascii="Times New Roman" w:hAnsi="Times New Roman" w:cs="Times New Roman"/>
          <w:bCs/>
          <w:sz w:val="28"/>
          <w:szCs w:val="28"/>
        </w:rPr>
        <w:t>-силових вправах. Іноді максимальна ефективність досягається шляхом включення статичних розтягувальних вправ у процес розминки.</w:t>
      </w:r>
    </w:p>
    <w:p w14:paraId="6B901602" w14:textId="77777777" w:rsidR="002B2747" w:rsidRPr="002B2747" w:rsidRDefault="002B2747" w:rsidP="00C55FC9">
      <w:pPr>
        <w:spacing w:after="0" w:line="360" w:lineRule="auto"/>
        <w:ind w:firstLine="709"/>
        <w:jc w:val="both"/>
        <w:rPr>
          <w:rFonts w:ascii="Times New Roman" w:hAnsi="Times New Roman" w:cs="Times New Roman"/>
          <w:bCs/>
          <w:sz w:val="28"/>
          <w:szCs w:val="28"/>
        </w:rPr>
      </w:pPr>
      <w:r w:rsidRPr="002B2747">
        <w:rPr>
          <w:rFonts w:ascii="Times New Roman" w:hAnsi="Times New Roman" w:cs="Times New Roman"/>
          <w:bCs/>
          <w:sz w:val="28"/>
          <w:szCs w:val="28"/>
        </w:rPr>
        <w:t>Ці методи дозволяють інтегрувати розвиток гнучкості у загальний тренувальний процес, забезпечуючи баланс між силою та еластичністю, що є ключовим для досягнення оптимальних результатів у фізичній підготовці.</w:t>
      </w:r>
    </w:p>
    <w:p w14:paraId="32A80F28" w14:textId="563C1AAA" w:rsidR="002B2747" w:rsidRPr="002B2747" w:rsidRDefault="002B2747" w:rsidP="00C55FC9">
      <w:pPr>
        <w:spacing w:after="0" w:line="360" w:lineRule="auto"/>
        <w:ind w:firstLine="709"/>
        <w:jc w:val="both"/>
        <w:rPr>
          <w:rFonts w:ascii="Times New Roman" w:hAnsi="Times New Roman" w:cs="Times New Roman"/>
          <w:bCs/>
          <w:sz w:val="28"/>
          <w:szCs w:val="28"/>
        </w:rPr>
      </w:pPr>
      <w:r w:rsidRPr="002B2747">
        <w:rPr>
          <w:rFonts w:ascii="Times New Roman" w:hAnsi="Times New Roman" w:cs="Times New Roman"/>
          <w:bCs/>
          <w:sz w:val="28"/>
          <w:szCs w:val="28"/>
        </w:rPr>
        <w:t>Метод багаторазового розтягування</w:t>
      </w:r>
      <w:r w:rsidRPr="00524A44">
        <w:rPr>
          <w:rFonts w:ascii="Times New Roman" w:hAnsi="Times New Roman" w:cs="Times New Roman"/>
          <w:bCs/>
          <w:sz w:val="28"/>
          <w:szCs w:val="28"/>
        </w:rPr>
        <w:t xml:space="preserve"> - це</w:t>
      </w:r>
      <w:r w:rsidRPr="002B2747">
        <w:rPr>
          <w:rFonts w:ascii="Times New Roman" w:hAnsi="Times New Roman" w:cs="Times New Roman"/>
          <w:bCs/>
          <w:sz w:val="28"/>
          <w:szCs w:val="28"/>
        </w:rPr>
        <w:t xml:space="preserve">й метод базується на здатності м'язів до значного підвищення розтяжності через багаторазове повторення рухів з поступовим нарощуванням амплітуди. Процес слід розпочинати з порівняно малих амплітуд, які з кожним повторенням поступово збільшуються. Рекомендовано досягти 10-15 повторень до максимальної або наближеної до максимальної амплітуди. Для висококваліфікованих або професійних спортсменів </w:t>
      </w:r>
      <w:proofErr w:type="spellStart"/>
      <w:r w:rsidRPr="002B2747">
        <w:rPr>
          <w:rFonts w:ascii="Times New Roman" w:hAnsi="Times New Roman" w:cs="Times New Roman"/>
          <w:bCs/>
          <w:sz w:val="28"/>
          <w:szCs w:val="28"/>
        </w:rPr>
        <w:t>типово</w:t>
      </w:r>
      <w:proofErr w:type="spellEnd"/>
      <w:r w:rsidRPr="002B2747">
        <w:rPr>
          <w:rFonts w:ascii="Times New Roman" w:hAnsi="Times New Roman" w:cs="Times New Roman"/>
          <w:bCs/>
          <w:sz w:val="28"/>
          <w:szCs w:val="28"/>
        </w:rPr>
        <w:t xml:space="preserve"> виконувати до 50 повторень таких вправ на максимальній амплітуді. Оптимальна кількість повторень визначається моментом, коли розмах рухів починає зменшуватися або з'являється біль у м'язах, що свідчить про потребу зменшення навантаження або припинення вправ</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53</w:t>
      </w:r>
      <w:r w:rsidR="002A7CD5" w:rsidRPr="00015043">
        <w:rPr>
          <w:rFonts w:ascii="Times New Roman" w:hAnsi="Times New Roman" w:cs="Times New Roman"/>
          <w:bCs/>
          <w:sz w:val="28"/>
          <w:szCs w:val="28"/>
        </w:rPr>
        <w:t>].</w:t>
      </w:r>
    </w:p>
    <w:p w14:paraId="745A3FAE" w14:textId="77777777" w:rsidR="002B2747" w:rsidRPr="002B2747" w:rsidRDefault="002B2747" w:rsidP="00FE20A3">
      <w:pPr>
        <w:widowControl w:val="0"/>
        <w:spacing w:after="0" w:line="360" w:lineRule="auto"/>
        <w:ind w:firstLine="709"/>
        <w:jc w:val="both"/>
        <w:rPr>
          <w:rFonts w:ascii="Times New Roman" w:hAnsi="Times New Roman" w:cs="Times New Roman"/>
          <w:bCs/>
          <w:sz w:val="28"/>
          <w:szCs w:val="28"/>
        </w:rPr>
      </w:pPr>
      <w:r w:rsidRPr="002B2747">
        <w:rPr>
          <w:rFonts w:ascii="Times New Roman" w:hAnsi="Times New Roman" w:cs="Times New Roman"/>
          <w:bCs/>
          <w:sz w:val="28"/>
          <w:szCs w:val="28"/>
        </w:rPr>
        <w:t xml:space="preserve">Частота і кількість повторень залежать від конкретного суглоба, що розробляється, темпу виконання вправ, віку та статі особи, яка займається. Активні динамічні вправи зазвичай виконуються швидше, ніж інші типи </w:t>
      </w:r>
      <w:r w:rsidRPr="002B2747">
        <w:rPr>
          <w:rFonts w:ascii="Times New Roman" w:hAnsi="Times New Roman" w:cs="Times New Roman"/>
          <w:bCs/>
          <w:sz w:val="28"/>
          <w:szCs w:val="28"/>
        </w:rPr>
        <w:lastRenderedPageBreak/>
        <w:t>вправ, залежно від цілей і завдань тренувального процесу.</w:t>
      </w:r>
    </w:p>
    <w:p w14:paraId="4549E15C" w14:textId="77777777" w:rsidR="002B2747" w:rsidRPr="002B2747" w:rsidRDefault="002B2747" w:rsidP="00C55FC9">
      <w:pPr>
        <w:spacing w:after="0" w:line="360" w:lineRule="auto"/>
        <w:ind w:firstLine="709"/>
        <w:jc w:val="both"/>
        <w:rPr>
          <w:rFonts w:ascii="Times New Roman" w:hAnsi="Times New Roman" w:cs="Times New Roman"/>
          <w:bCs/>
          <w:sz w:val="28"/>
          <w:szCs w:val="28"/>
        </w:rPr>
      </w:pPr>
      <w:r w:rsidRPr="002B2747">
        <w:rPr>
          <w:rFonts w:ascii="Times New Roman" w:hAnsi="Times New Roman" w:cs="Times New Roman"/>
          <w:bCs/>
          <w:sz w:val="28"/>
          <w:szCs w:val="28"/>
        </w:rPr>
        <w:t>Встановлення максимальної кількості повторень для вправ на конкретний суглоб у одному тренуванні можна регулювати, керуючись спеціальними параметрами, які визначаються на основі ретельного планування та врахування індивідуальних особливостей атлета.</w:t>
      </w:r>
    </w:p>
    <w:p w14:paraId="56752C0D" w14:textId="4B519574" w:rsidR="0015054E" w:rsidRPr="00FE20A3" w:rsidRDefault="0015054E" w:rsidP="00F23F7F">
      <w:pPr>
        <w:spacing w:after="0" w:line="360" w:lineRule="auto"/>
        <w:ind w:firstLine="709"/>
        <w:jc w:val="right"/>
        <w:rPr>
          <w:rFonts w:ascii="Times New Roman" w:hAnsi="Times New Roman" w:cs="Times New Roman"/>
          <w:bCs/>
          <w:i/>
          <w:iCs/>
          <w:sz w:val="28"/>
          <w:szCs w:val="28"/>
        </w:rPr>
      </w:pPr>
      <w:r w:rsidRPr="00FE20A3">
        <w:rPr>
          <w:rFonts w:ascii="Times New Roman" w:hAnsi="Times New Roman" w:cs="Times New Roman"/>
          <w:bCs/>
          <w:i/>
          <w:iCs/>
          <w:sz w:val="28"/>
          <w:szCs w:val="28"/>
        </w:rPr>
        <w:t>Таблиця 1</w:t>
      </w:r>
      <w:r w:rsidR="009169BD" w:rsidRPr="00FE20A3">
        <w:rPr>
          <w:rFonts w:ascii="Times New Roman" w:hAnsi="Times New Roman" w:cs="Times New Roman"/>
          <w:bCs/>
          <w:i/>
          <w:iCs/>
          <w:sz w:val="28"/>
          <w:szCs w:val="28"/>
        </w:rPr>
        <w:t>.1.</w:t>
      </w:r>
    </w:p>
    <w:p w14:paraId="6827D11A" w14:textId="0DC2F2E6" w:rsidR="0015054E" w:rsidRPr="00524A44" w:rsidRDefault="0015054E" w:rsidP="00F23F7F">
      <w:pPr>
        <w:spacing w:after="0" w:line="360" w:lineRule="auto"/>
        <w:ind w:firstLine="709"/>
        <w:jc w:val="center"/>
        <w:rPr>
          <w:rFonts w:ascii="Times New Roman" w:hAnsi="Times New Roman" w:cs="Times New Roman"/>
          <w:bCs/>
          <w:sz w:val="28"/>
          <w:szCs w:val="28"/>
        </w:rPr>
      </w:pPr>
      <w:r w:rsidRPr="00524A44">
        <w:rPr>
          <w:rFonts w:ascii="Times New Roman" w:hAnsi="Times New Roman" w:cs="Times New Roman"/>
          <w:bCs/>
          <w:sz w:val="28"/>
          <w:szCs w:val="28"/>
        </w:rPr>
        <w:t>Параметри максимальної кількості повторень вправ</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43</w:t>
      </w:r>
      <w:r w:rsidR="002A7CD5" w:rsidRPr="00015043">
        <w:rPr>
          <w:rFonts w:ascii="Times New Roman" w:hAnsi="Times New Roman" w:cs="Times New Roman"/>
          <w:bCs/>
          <w:sz w:val="28"/>
          <w:szCs w:val="28"/>
        </w:rPr>
        <w:t>]</w:t>
      </w:r>
    </w:p>
    <w:tbl>
      <w:tblPr>
        <w:tblStyle w:val="TableGrid"/>
        <w:tblW w:w="9175" w:type="dxa"/>
        <w:tblInd w:w="283" w:type="dxa"/>
        <w:tblCellMar>
          <w:top w:w="14" w:type="dxa"/>
          <w:left w:w="41" w:type="dxa"/>
          <w:bottom w:w="16" w:type="dxa"/>
        </w:tblCellMar>
        <w:tblLook w:val="04A0" w:firstRow="1" w:lastRow="0" w:firstColumn="1" w:lastColumn="0" w:noHBand="0" w:noVBand="1"/>
      </w:tblPr>
      <w:tblGrid>
        <w:gridCol w:w="348"/>
        <w:gridCol w:w="4136"/>
        <w:gridCol w:w="2103"/>
        <w:gridCol w:w="2588"/>
      </w:tblGrid>
      <w:tr w:rsidR="0015054E" w:rsidRPr="00524A44" w14:paraId="7820E453" w14:textId="77777777" w:rsidTr="0000577D">
        <w:trPr>
          <w:trHeight w:val="334"/>
        </w:trPr>
        <w:tc>
          <w:tcPr>
            <w:tcW w:w="348" w:type="dxa"/>
            <w:vMerge w:val="restart"/>
            <w:tcBorders>
              <w:top w:val="single" w:sz="8" w:space="0" w:color="000000"/>
              <w:left w:val="single" w:sz="8" w:space="0" w:color="000000"/>
              <w:bottom w:val="single" w:sz="8" w:space="0" w:color="000000"/>
              <w:right w:val="single" w:sz="8" w:space="0" w:color="000000"/>
            </w:tcBorders>
            <w:vAlign w:val="bottom"/>
          </w:tcPr>
          <w:p w14:paraId="5A8DBF3D"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w:t>
            </w:r>
          </w:p>
        </w:tc>
        <w:tc>
          <w:tcPr>
            <w:tcW w:w="4136" w:type="dxa"/>
            <w:vMerge w:val="restart"/>
            <w:tcBorders>
              <w:top w:val="single" w:sz="8" w:space="0" w:color="000000"/>
              <w:left w:val="single" w:sz="8" w:space="0" w:color="000000"/>
              <w:bottom w:val="single" w:sz="8" w:space="0" w:color="000000"/>
              <w:right w:val="single" w:sz="8" w:space="0" w:color="000000"/>
            </w:tcBorders>
            <w:vAlign w:val="bottom"/>
          </w:tcPr>
          <w:p w14:paraId="0AEE7D7A"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Суглоби, що розробляються</w:t>
            </w:r>
          </w:p>
        </w:tc>
        <w:tc>
          <w:tcPr>
            <w:tcW w:w="4691" w:type="dxa"/>
            <w:gridSpan w:val="2"/>
            <w:tcBorders>
              <w:top w:val="single" w:sz="8" w:space="0" w:color="000000"/>
              <w:left w:val="single" w:sz="8" w:space="0" w:color="000000"/>
              <w:bottom w:val="single" w:sz="8" w:space="0" w:color="000000"/>
              <w:right w:val="single" w:sz="8" w:space="0" w:color="000000"/>
            </w:tcBorders>
          </w:tcPr>
          <w:p w14:paraId="7A505D86"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Завдання тренування</w:t>
            </w:r>
          </w:p>
        </w:tc>
      </w:tr>
      <w:tr w:rsidR="0015054E" w:rsidRPr="00524A44" w14:paraId="449EF8C2" w14:textId="77777777" w:rsidTr="0000577D">
        <w:trPr>
          <w:trHeight w:val="816"/>
        </w:trPr>
        <w:tc>
          <w:tcPr>
            <w:tcW w:w="0" w:type="auto"/>
            <w:vMerge/>
            <w:tcBorders>
              <w:top w:val="nil"/>
              <w:left w:val="single" w:sz="8" w:space="0" w:color="000000"/>
              <w:bottom w:val="single" w:sz="8" w:space="0" w:color="000000"/>
              <w:right w:val="single" w:sz="8" w:space="0" w:color="000000"/>
            </w:tcBorders>
          </w:tcPr>
          <w:p w14:paraId="20E42DBB" w14:textId="77777777" w:rsidR="0015054E" w:rsidRPr="00524A44" w:rsidRDefault="0015054E" w:rsidP="00F23F7F">
            <w:pPr>
              <w:jc w:val="both"/>
              <w:rPr>
                <w:rFonts w:ascii="Times New Roman" w:hAnsi="Times New Roman" w:cs="Times New Roman"/>
                <w:bCs/>
                <w:sz w:val="28"/>
                <w:szCs w:val="28"/>
              </w:rPr>
            </w:pPr>
          </w:p>
        </w:tc>
        <w:tc>
          <w:tcPr>
            <w:tcW w:w="0" w:type="auto"/>
            <w:vMerge/>
            <w:tcBorders>
              <w:top w:val="nil"/>
              <w:left w:val="single" w:sz="8" w:space="0" w:color="000000"/>
              <w:bottom w:val="single" w:sz="8" w:space="0" w:color="000000"/>
              <w:right w:val="single" w:sz="8" w:space="0" w:color="000000"/>
            </w:tcBorders>
          </w:tcPr>
          <w:p w14:paraId="6CBB0FDC" w14:textId="77777777" w:rsidR="0015054E" w:rsidRPr="00524A44" w:rsidRDefault="0015054E" w:rsidP="00F23F7F">
            <w:pPr>
              <w:jc w:val="both"/>
              <w:rPr>
                <w:rFonts w:ascii="Times New Roman" w:hAnsi="Times New Roman" w:cs="Times New Roman"/>
                <w:bCs/>
                <w:sz w:val="28"/>
                <w:szCs w:val="28"/>
              </w:rPr>
            </w:pPr>
          </w:p>
        </w:tc>
        <w:tc>
          <w:tcPr>
            <w:tcW w:w="2103" w:type="dxa"/>
            <w:tcBorders>
              <w:top w:val="single" w:sz="8" w:space="0" w:color="000000"/>
              <w:left w:val="single" w:sz="8" w:space="0" w:color="000000"/>
              <w:bottom w:val="single" w:sz="8" w:space="0" w:color="000000"/>
              <w:right w:val="single" w:sz="8" w:space="0" w:color="000000"/>
            </w:tcBorders>
          </w:tcPr>
          <w:p w14:paraId="5F5C5C36"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Розвиток гнучкості</w:t>
            </w:r>
          </w:p>
        </w:tc>
        <w:tc>
          <w:tcPr>
            <w:tcW w:w="2588" w:type="dxa"/>
            <w:tcBorders>
              <w:top w:val="single" w:sz="8" w:space="0" w:color="000000"/>
              <w:left w:val="single" w:sz="8" w:space="0" w:color="000000"/>
              <w:bottom w:val="single" w:sz="8" w:space="0" w:color="000000"/>
              <w:right w:val="single" w:sz="8" w:space="0" w:color="000000"/>
            </w:tcBorders>
          </w:tcPr>
          <w:p w14:paraId="754A7608"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Підтримка гнучкості</w:t>
            </w:r>
          </w:p>
        </w:tc>
      </w:tr>
      <w:tr w:rsidR="0015054E" w:rsidRPr="00524A44" w14:paraId="15A8F9F2" w14:textId="77777777" w:rsidTr="0000577D">
        <w:trPr>
          <w:trHeight w:val="521"/>
        </w:trPr>
        <w:tc>
          <w:tcPr>
            <w:tcW w:w="348" w:type="dxa"/>
            <w:tcBorders>
              <w:top w:val="single" w:sz="8" w:space="0" w:color="000000"/>
              <w:left w:val="single" w:sz="8" w:space="0" w:color="000000"/>
              <w:bottom w:val="single" w:sz="8" w:space="0" w:color="000000"/>
              <w:right w:val="single" w:sz="8" w:space="0" w:color="000000"/>
            </w:tcBorders>
          </w:tcPr>
          <w:p w14:paraId="21B9FB07"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1.</w:t>
            </w:r>
          </w:p>
        </w:tc>
        <w:tc>
          <w:tcPr>
            <w:tcW w:w="4136" w:type="dxa"/>
            <w:tcBorders>
              <w:top w:val="single" w:sz="8" w:space="0" w:color="000000"/>
              <w:left w:val="single" w:sz="8" w:space="0" w:color="000000"/>
              <w:bottom w:val="single" w:sz="8" w:space="0" w:color="000000"/>
              <w:right w:val="single" w:sz="8" w:space="0" w:color="000000"/>
            </w:tcBorders>
          </w:tcPr>
          <w:p w14:paraId="76DFF922"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Хребетного стовпа</w:t>
            </w:r>
          </w:p>
        </w:tc>
        <w:tc>
          <w:tcPr>
            <w:tcW w:w="2103" w:type="dxa"/>
            <w:tcBorders>
              <w:top w:val="single" w:sz="8" w:space="0" w:color="000000"/>
              <w:left w:val="single" w:sz="8" w:space="0" w:color="000000"/>
              <w:bottom w:val="single" w:sz="8" w:space="0" w:color="000000"/>
              <w:right w:val="single" w:sz="8" w:space="0" w:color="000000"/>
            </w:tcBorders>
          </w:tcPr>
          <w:p w14:paraId="09657308"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90-100</w:t>
            </w:r>
          </w:p>
        </w:tc>
        <w:tc>
          <w:tcPr>
            <w:tcW w:w="2588" w:type="dxa"/>
            <w:tcBorders>
              <w:top w:val="single" w:sz="8" w:space="0" w:color="000000"/>
              <w:left w:val="single" w:sz="8" w:space="0" w:color="000000"/>
              <w:bottom w:val="single" w:sz="8" w:space="0" w:color="000000"/>
              <w:right w:val="single" w:sz="8" w:space="0" w:color="000000"/>
            </w:tcBorders>
          </w:tcPr>
          <w:p w14:paraId="13FAC01E"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40-50</w:t>
            </w:r>
          </w:p>
        </w:tc>
      </w:tr>
      <w:tr w:rsidR="0015054E" w:rsidRPr="00524A44" w14:paraId="2A5B3D6F" w14:textId="77777777" w:rsidTr="0000577D">
        <w:trPr>
          <w:trHeight w:val="518"/>
        </w:trPr>
        <w:tc>
          <w:tcPr>
            <w:tcW w:w="348" w:type="dxa"/>
            <w:tcBorders>
              <w:top w:val="single" w:sz="8" w:space="0" w:color="000000"/>
              <w:left w:val="single" w:sz="8" w:space="0" w:color="000000"/>
              <w:bottom w:val="single" w:sz="8" w:space="0" w:color="000000"/>
              <w:right w:val="single" w:sz="8" w:space="0" w:color="000000"/>
            </w:tcBorders>
          </w:tcPr>
          <w:p w14:paraId="0E89717D"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2.</w:t>
            </w:r>
          </w:p>
        </w:tc>
        <w:tc>
          <w:tcPr>
            <w:tcW w:w="4136" w:type="dxa"/>
            <w:tcBorders>
              <w:top w:val="single" w:sz="8" w:space="0" w:color="000000"/>
              <w:left w:val="single" w:sz="8" w:space="0" w:color="000000"/>
              <w:bottom w:val="single" w:sz="8" w:space="0" w:color="000000"/>
              <w:right w:val="single" w:sz="8" w:space="0" w:color="000000"/>
            </w:tcBorders>
          </w:tcPr>
          <w:p w14:paraId="49D38135"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Плечовий</w:t>
            </w:r>
          </w:p>
        </w:tc>
        <w:tc>
          <w:tcPr>
            <w:tcW w:w="2103" w:type="dxa"/>
            <w:tcBorders>
              <w:top w:val="single" w:sz="8" w:space="0" w:color="000000"/>
              <w:left w:val="single" w:sz="8" w:space="0" w:color="000000"/>
              <w:bottom w:val="single" w:sz="8" w:space="0" w:color="000000"/>
              <w:right w:val="single" w:sz="8" w:space="0" w:color="000000"/>
            </w:tcBorders>
          </w:tcPr>
          <w:p w14:paraId="52109BF4"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50-60</w:t>
            </w:r>
          </w:p>
        </w:tc>
        <w:tc>
          <w:tcPr>
            <w:tcW w:w="2588" w:type="dxa"/>
            <w:tcBorders>
              <w:top w:val="single" w:sz="8" w:space="0" w:color="000000"/>
              <w:left w:val="single" w:sz="8" w:space="0" w:color="000000"/>
              <w:bottom w:val="single" w:sz="8" w:space="0" w:color="000000"/>
              <w:right w:val="single" w:sz="8" w:space="0" w:color="000000"/>
            </w:tcBorders>
          </w:tcPr>
          <w:p w14:paraId="623BC757"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30-40</w:t>
            </w:r>
          </w:p>
        </w:tc>
      </w:tr>
      <w:tr w:rsidR="0015054E" w:rsidRPr="00524A44" w14:paraId="1D41F1D6" w14:textId="77777777" w:rsidTr="0000577D">
        <w:trPr>
          <w:trHeight w:val="518"/>
        </w:trPr>
        <w:tc>
          <w:tcPr>
            <w:tcW w:w="348" w:type="dxa"/>
            <w:tcBorders>
              <w:top w:val="single" w:sz="8" w:space="0" w:color="000000"/>
              <w:left w:val="single" w:sz="8" w:space="0" w:color="000000"/>
              <w:bottom w:val="single" w:sz="8" w:space="0" w:color="000000"/>
              <w:right w:val="single" w:sz="8" w:space="0" w:color="000000"/>
            </w:tcBorders>
          </w:tcPr>
          <w:p w14:paraId="09508339"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3.</w:t>
            </w:r>
          </w:p>
        </w:tc>
        <w:tc>
          <w:tcPr>
            <w:tcW w:w="4136" w:type="dxa"/>
            <w:tcBorders>
              <w:top w:val="single" w:sz="8" w:space="0" w:color="000000"/>
              <w:left w:val="single" w:sz="8" w:space="0" w:color="000000"/>
              <w:bottom w:val="single" w:sz="8" w:space="0" w:color="000000"/>
              <w:right w:val="single" w:sz="8" w:space="0" w:color="000000"/>
            </w:tcBorders>
          </w:tcPr>
          <w:p w14:paraId="70C6E883" w14:textId="77777777" w:rsidR="0015054E" w:rsidRPr="00524A44" w:rsidRDefault="0015054E" w:rsidP="00F23F7F">
            <w:pPr>
              <w:jc w:val="both"/>
              <w:rPr>
                <w:rFonts w:ascii="Times New Roman" w:hAnsi="Times New Roman" w:cs="Times New Roman"/>
                <w:bCs/>
                <w:sz w:val="28"/>
                <w:szCs w:val="28"/>
              </w:rPr>
            </w:pPr>
            <w:proofErr w:type="spellStart"/>
            <w:r w:rsidRPr="00524A44">
              <w:rPr>
                <w:rFonts w:ascii="Times New Roman" w:hAnsi="Times New Roman" w:cs="Times New Roman"/>
                <w:bCs/>
                <w:sz w:val="28"/>
                <w:szCs w:val="28"/>
              </w:rPr>
              <w:t>Променево</w:t>
            </w:r>
            <w:proofErr w:type="spellEnd"/>
            <w:r w:rsidRPr="00524A44">
              <w:rPr>
                <w:rFonts w:ascii="Times New Roman" w:hAnsi="Times New Roman" w:cs="Times New Roman"/>
                <w:bCs/>
                <w:sz w:val="28"/>
                <w:szCs w:val="28"/>
              </w:rPr>
              <w:t>-зап'ястковий</w:t>
            </w:r>
          </w:p>
        </w:tc>
        <w:tc>
          <w:tcPr>
            <w:tcW w:w="2103" w:type="dxa"/>
            <w:tcBorders>
              <w:top w:val="single" w:sz="8" w:space="0" w:color="000000"/>
              <w:left w:val="single" w:sz="8" w:space="0" w:color="000000"/>
              <w:bottom w:val="single" w:sz="8" w:space="0" w:color="000000"/>
              <w:right w:val="single" w:sz="8" w:space="0" w:color="000000"/>
            </w:tcBorders>
          </w:tcPr>
          <w:p w14:paraId="19D2DC62"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30-35</w:t>
            </w:r>
          </w:p>
        </w:tc>
        <w:tc>
          <w:tcPr>
            <w:tcW w:w="2588" w:type="dxa"/>
            <w:tcBorders>
              <w:top w:val="single" w:sz="8" w:space="0" w:color="000000"/>
              <w:left w:val="single" w:sz="8" w:space="0" w:color="000000"/>
              <w:bottom w:val="single" w:sz="8" w:space="0" w:color="000000"/>
              <w:right w:val="single" w:sz="8" w:space="0" w:color="000000"/>
            </w:tcBorders>
          </w:tcPr>
          <w:p w14:paraId="495D5991"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20-25</w:t>
            </w:r>
          </w:p>
        </w:tc>
      </w:tr>
      <w:tr w:rsidR="0015054E" w:rsidRPr="00524A44" w14:paraId="7AED16F8" w14:textId="77777777" w:rsidTr="0000577D">
        <w:trPr>
          <w:trHeight w:val="518"/>
        </w:trPr>
        <w:tc>
          <w:tcPr>
            <w:tcW w:w="348" w:type="dxa"/>
            <w:tcBorders>
              <w:top w:val="single" w:sz="8" w:space="0" w:color="000000"/>
              <w:left w:val="single" w:sz="8" w:space="0" w:color="000000"/>
              <w:bottom w:val="single" w:sz="8" w:space="0" w:color="000000"/>
              <w:right w:val="single" w:sz="8" w:space="0" w:color="000000"/>
            </w:tcBorders>
          </w:tcPr>
          <w:p w14:paraId="05E75046"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4.</w:t>
            </w:r>
          </w:p>
        </w:tc>
        <w:tc>
          <w:tcPr>
            <w:tcW w:w="4136" w:type="dxa"/>
            <w:tcBorders>
              <w:top w:val="single" w:sz="8" w:space="0" w:color="000000"/>
              <w:left w:val="single" w:sz="8" w:space="0" w:color="000000"/>
              <w:bottom w:val="single" w:sz="8" w:space="0" w:color="000000"/>
              <w:right w:val="single" w:sz="8" w:space="0" w:color="000000"/>
            </w:tcBorders>
          </w:tcPr>
          <w:p w14:paraId="15FF4362"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Тазостегновий</w:t>
            </w:r>
          </w:p>
        </w:tc>
        <w:tc>
          <w:tcPr>
            <w:tcW w:w="2103" w:type="dxa"/>
            <w:tcBorders>
              <w:top w:val="single" w:sz="8" w:space="0" w:color="000000"/>
              <w:left w:val="single" w:sz="8" w:space="0" w:color="000000"/>
              <w:bottom w:val="single" w:sz="8" w:space="0" w:color="000000"/>
              <w:right w:val="single" w:sz="8" w:space="0" w:color="000000"/>
            </w:tcBorders>
          </w:tcPr>
          <w:p w14:paraId="7CC8B1AF"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60-70</w:t>
            </w:r>
          </w:p>
        </w:tc>
        <w:tc>
          <w:tcPr>
            <w:tcW w:w="2588" w:type="dxa"/>
            <w:tcBorders>
              <w:top w:val="single" w:sz="8" w:space="0" w:color="000000"/>
              <w:left w:val="single" w:sz="8" w:space="0" w:color="000000"/>
              <w:bottom w:val="single" w:sz="8" w:space="0" w:color="000000"/>
              <w:right w:val="single" w:sz="8" w:space="0" w:color="000000"/>
            </w:tcBorders>
          </w:tcPr>
          <w:p w14:paraId="3A55716C"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30-40</w:t>
            </w:r>
          </w:p>
        </w:tc>
      </w:tr>
      <w:tr w:rsidR="0015054E" w:rsidRPr="00524A44" w14:paraId="74A385C4" w14:textId="77777777" w:rsidTr="0000577D">
        <w:trPr>
          <w:trHeight w:val="521"/>
        </w:trPr>
        <w:tc>
          <w:tcPr>
            <w:tcW w:w="348" w:type="dxa"/>
            <w:tcBorders>
              <w:top w:val="single" w:sz="8" w:space="0" w:color="000000"/>
              <w:left w:val="single" w:sz="8" w:space="0" w:color="000000"/>
              <w:bottom w:val="single" w:sz="8" w:space="0" w:color="000000"/>
              <w:right w:val="single" w:sz="8" w:space="0" w:color="000000"/>
            </w:tcBorders>
          </w:tcPr>
          <w:p w14:paraId="74972705"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5.</w:t>
            </w:r>
          </w:p>
        </w:tc>
        <w:tc>
          <w:tcPr>
            <w:tcW w:w="4136" w:type="dxa"/>
            <w:tcBorders>
              <w:top w:val="single" w:sz="8" w:space="0" w:color="000000"/>
              <w:left w:val="single" w:sz="8" w:space="0" w:color="000000"/>
              <w:bottom w:val="single" w:sz="8" w:space="0" w:color="000000"/>
              <w:right w:val="single" w:sz="8" w:space="0" w:color="000000"/>
            </w:tcBorders>
          </w:tcPr>
          <w:p w14:paraId="65C0DFA1"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Колінний</w:t>
            </w:r>
          </w:p>
        </w:tc>
        <w:tc>
          <w:tcPr>
            <w:tcW w:w="2103" w:type="dxa"/>
            <w:tcBorders>
              <w:top w:val="single" w:sz="8" w:space="0" w:color="000000"/>
              <w:left w:val="single" w:sz="8" w:space="0" w:color="000000"/>
              <w:bottom w:val="single" w:sz="8" w:space="0" w:color="000000"/>
              <w:right w:val="single" w:sz="8" w:space="0" w:color="000000"/>
            </w:tcBorders>
          </w:tcPr>
          <w:p w14:paraId="33500439"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20-25</w:t>
            </w:r>
          </w:p>
        </w:tc>
        <w:tc>
          <w:tcPr>
            <w:tcW w:w="2588" w:type="dxa"/>
            <w:tcBorders>
              <w:top w:val="single" w:sz="8" w:space="0" w:color="000000"/>
              <w:left w:val="single" w:sz="8" w:space="0" w:color="000000"/>
              <w:bottom w:val="single" w:sz="8" w:space="0" w:color="000000"/>
              <w:right w:val="single" w:sz="8" w:space="0" w:color="000000"/>
            </w:tcBorders>
          </w:tcPr>
          <w:p w14:paraId="1FBEC54B"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20-25</w:t>
            </w:r>
          </w:p>
        </w:tc>
      </w:tr>
      <w:tr w:rsidR="0015054E" w:rsidRPr="00524A44" w14:paraId="564F0639" w14:textId="77777777" w:rsidTr="0000577D">
        <w:trPr>
          <w:trHeight w:val="518"/>
        </w:trPr>
        <w:tc>
          <w:tcPr>
            <w:tcW w:w="348" w:type="dxa"/>
            <w:tcBorders>
              <w:top w:val="single" w:sz="8" w:space="0" w:color="000000"/>
              <w:left w:val="single" w:sz="8" w:space="0" w:color="000000"/>
              <w:bottom w:val="single" w:sz="8" w:space="0" w:color="000000"/>
              <w:right w:val="single" w:sz="8" w:space="0" w:color="000000"/>
            </w:tcBorders>
          </w:tcPr>
          <w:p w14:paraId="404FA0E5"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6.</w:t>
            </w:r>
          </w:p>
        </w:tc>
        <w:tc>
          <w:tcPr>
            <w:tcW w:w="4136" w:type="dxa"/>
            <w:tcBorders>
              <w:top w:val="single" w:sz="8" w:space="0" w:color="000000"/>
              <w:left w:val="single" w:sz="8" w:space="0" w:color="000000"/>
              <w:bottom w:val="single" w:sz="8" w:space="0" w:color="000000"/>
              <w:right w:val="single" w:sz="8" w:space="0" w:color="000000"/>
            </w:tcBorders>
          </w:tcPr>
          <w:p w14:paraId="49DC5239" w14:textId="77777777" w:rsidR="0015054E" w:rsidRPr="00524A44" w:rsidRDefault="0015054E" w:rsidP="00F23F7F">
            <w:pPr>
              <w:jc w:val="both"/>
              <w:rPr>
                <w:rFonts w:ascii="Times New Roman" w:hAnsi="Times New Roman" w:cs="Times New Roman"/>
                <w:bCs/>
                <w:sz w:val="28"/>
                <w:szCs w:val="28"/>
              </w:rPr>
            </w:pPr>
            <w:r w:rsidRPr="00524A44">
              <w:rPr>
                <w:rFonts w:ascii="Times New Roman" w:hAnsi="Times New Roman" w:cs="Times New Roman"/>
                <w:bCs/>
                <w:sz w:val="28"/>
                <w:szCs w:val="28"/>
              </w:rPr>
              <w:t>Гомілковостопний</w:t>
            </w:r>
          </w:p>
        </w:tc>
        <w:tc>
          <w:tcPr>
            <w:tcW w:w="2103" w:type="dxa"/>
            <w:tcBorders>
              <w:top w:val="single" w:sz="8" w:space="0" w:color="000000"/>
              <w:left w:val="single" w:sz="8" w:space="0" w:color="000000"/>
              <w:bottom w:val="single" w:sz="8" w:space="0" w:color="000000"/>
              <w:right w:val="single" w:sz="8" w:space="0" w:color="000000"/>
            </w:tcBorders>
          </w:tcPr>
          <w:p w14:paraId="244B372A"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20-25</w:t>
            </w:r>
          </w:p>
        </w:tc>
        <w:tc>
          <w:tcPr>
            <w:tcW w:w="2588" w:type="dxa"/>
            <w:tcBorders>
              <w:top w:val="single" w:sz="8" w:space="0" w:color="000000"/>
              <w:left w:val="single" w:sz="8" w:space="0" w:color="000000"/>
              <w:bottom w:val="single" w:sz="8" w:space="0" w:color="000000"/>
              <w:right w:val="single" w:sz="8" w:space="0" w:color="000000"/>
            </w:tcBorders>
          </w:tcPr>
          <w:p w14:paraId="749013A8" w14:textId="77777777" w:rsidR="0015054E" w:rsidRPr="00524A44" w:rsidRDefault="0015054E" w:rsidP="00FE20A3">
            <w:pPr>
              <w:jc w:val="center"/>
              <w:rPr>
                <w:rFonts w:ascii="Times New Roman" w:hAnsi="Times New Roman" w:cs="Times New Roman"/>
                <w:bCs/>
                <w:sz w:val="28"/>
                <w:szCs w:val="28"/>
              </w:rPr>
            </w:pPr>
            <w:r w:rsidRPr="00524A44">
              <w:rPr>
                <w:rFonts w:ascii="Times New Roman" w:hAnsi="Times New Roman" w:cs="Times New Roman"/>
                <w:bCs/>
                <w:sz w:val="28"/>
                <w:szCs w:val="28"/>
              </w:rPr>
              <w:t>10-15</w:t>
            </w:r>
          </w:p>
        </w:tc>
      </w:tr>
    </w:tbl>
    <w:p w14:paraId="30AE8BA7" w14:textId="77777777" w:rsidR="0015054E" w:rsidRPr="00524A44" w:rsidRDefault="0015054E" w:rsidP="00C55FC9">
      <w:pPr>
        <w:spacing w:after="0" w:line="360" w:lineRule="auto"/>
        <w:ind w:firstLine="709"/>
        <w:jc w:val="both"/>
        <w:rPr>
          <w:rFonts w:ascii="Times New Roman" w:hAnsi="Times New Roman" w:cs="Times New Roman"/>
          <w:bCs/>
          <w:sz w:val="28"/>
          <w:szCs w:val="28"/>
        </w:rPr>
      </w:pPr>
      <w:r w:rsidRPr="00524A44">
        <w:rPr>
          <w:rFonts w:ascii="Times New Roman" w:hAnsi="Times New Roman" w:cs="Times New Roman"/>
          <w:bCs/>
          <w:sz w:val="28"/>
          <w:szCs w:val="28"/>
        </w:rPr>
        <w:t xml:space="preserve"> </w:t>
      </w:r>
    </w:p>
    <w:p w14:paraId="29FD753A" w14:textId="77777777" w:rsidR="0015054E" w:rsidRPr="00524A44" w:rsidRDefault="0015054E" w:rsidP="00C55FC9">
      <w:pPr>
        <w:spacing w:after="0" w:line="360" w:lineRule="auto"/>
        <w:ind w:firstLine="709"/>
        <w:jc w:val="both"/>
        <w:rPr>
          <w:rFonts w:ascii="Times New Roman" w:hAnsi="Times New Roman" w:cs="Times New Roman"/>
          <w:bCs/>
          <w:strike/>
          <w:sz w:val="28"/>
          <w:szCs w:val="28"/>
        </w:rPr>
      </w:pPr>
    </w:p>
    <w:p w14:paraId="6D365274" w14:textId="1D0ADAF3" w:rsidR="005F4753" w:rsidRPr="00524A44" w:rsidRDefault="005F4753" w:rsidP="00C55FC9">
      <w:pPr>
        <w:tabs>
          <w:tab w:val="left" w:pos="2088"/>
        </w:tabs>
        <w:spacing w:after="0" w:line="360" w:lineRule="auto"/>
        <w:ind w:firstLine="709"/>
        <w:jc w:val="both"/>
        <w:rPr>
          <w:rFonts w:ascii="Times New Roman" w:hAnsi="Times New Roman" w:cs="Times New Roman"/>
          <w:bCs/>
          <w:sz w:val="28"/>
          <w:szCs w:val="28"/>
        </w:rPr>
      </w:pPr>
      <w:r w:rsidRPr="00524A44">
        <w:rPr>
          <w:rFonts w:ascii="Times New Roman" w:hAnsi="Times New Roman" w:cs="Times New Roman"/>
          <w:bCs/>
          <w:sz w:val="28"/>
          <w:szCs w:val="28"/>
        </w:rPr>
        <w:t>Для підлітків рекомендується зниження кількості повторень вправ на розтягування до 45-55%, тоді як для жінок — до 15-20%. Пасивні динамічні вправи з партнером слід виконувати у сповільненому темпі, зберігаючи аналогічне дозування.</w:t>
      </w:r>
    </w:p>
    <w:p w14:paraId="377F0F43" w14:textId="77777777" w:rsidR="00452A93" w:rsidRDefault="005F4753" w:rsidP="00452A93">
      <w:pPr>
        <w:tabs>
          <w:tab w:val="left" w:pos="2088"/>
        </w:tabs>
        <w:spacing w:after="0" w:line="360" w:lineRule="auto"/>
        <w:ind w:firstLine="709"/>
        <w:jc w:val="both"/>
        <w:rPr>
          <w:rFonts w:ascii="Times New Roman" w:hAnsi="Times New Roman" w:cs="Times New Roman"/>
          <w:bCs/>
          <w:sz w:val="28"/>
          <w:szCs w:val="28"/>
        </w:rPr>
      </w:pPr>
      <w:r w:rsidRPr="005F4753">
        <w:rPr>
          <w:rFonts w:ascii="Times New Roman" w:hAnsi="Times New Roman" w:cs="Times New Roman"/>
          <w:bCs/>
          <w:sz w:val="28"/>
          <w:szCs w:val="28"/>
        </w:rPr>
        <w:t xml:space="preserve">Ефективним є застосування комплексів активних динамічних розтяжок, що складаються з 10-16 повторень кожної вправи. В рамках одного навчально-тренувального заняття можливе проведення декількох серій таких вправ, виконуваних з короткочасними перервами або в чергуванні з вправами іншої спрямованості, наприклад, технічними, силовими чи </w:t>
      </w:r>
      <w:proofErr w:type="spellStart"/>
      <w:r w:rsidRPr="005F4753">
        <w:rPr>
          <w:rFonts w:ascii="Times New Roman" w:hAnsi="Times New Roman" w:cs="Times New Roman"/>
          <w:bCs/>
          <w:sz w:val="28"/>
          <w:szCs w:val="28"/>
        </w:rPr>
        <w:t>швидкісно-силовими.</w:t>
      </w:r>
      <w:proofErr w:type="spellEnd"/>
    </w:p>
    <w:p w14:paraId="004A58DC" w14:textId="16E70387" w:rsidR="005F4753" w:rsidRPr="005F4753" w:rsidRDefault="005F4753" w:rsidP="00452A93">
      <w:pPr>
        <w:tabs>
          <w:tab w:val="left" w:pos="2088"/>
        </w:tabs>
        <w:spacing w:after="0" w:line="360" w:lineRule="auto"/>
        <w:ind w:firstLine="709"/>
        <w:jc w:val="both"/>
        <w:rPr>
          <w:rFonts w:ascii="Times New Roman" w:hAnsi="Times New Roman" w:cs="Times New Roman"/>
          <w:bCs/>
          <w:sz w:val="28"/>
          <w:szCs w:val="28"/>
        </w:rPr>
      </w:pPr>
      <w:r w:rsidRPr="005F4753">
        <w:rPr>
          <w:rFonts w:ascii="Times New Roman" w:hAnsi="Times New Roman" w:cs="Times New Roman"/>
          <w:bCs/>
          <w:sz w:val="28"/>
          <w:szCs w:val="28"/>
        </w:rPr>
        <w:t>Метод статичного розтягування</w:t>
      </w:r>
      <w:r w:rsidR="00452A93">
        <w:rPr>
          <w:rFonts w:ascii="Times New Roman" w:hAnsi="Times New Roman" w:cs="Times New Roman"/>
          <w:bCs/>
          <w:sz w:val="28"/>
          <w:szCs w:val="28"/>
        </w:rPr>
        <w:t>.</w:t>
      </w:r>
      <w:r w:rsidRPr="005F4753">
        <w:rPr>
          <w:rFonts w:ascii="Times New Roman" w:hAnsi="Times New Roman" w:cs="Times New Roman"/>
          <w:bCs/>
          <w:sz w:val="28"/>
          <w:szCs w:val="28"/>
        </w:rPr>
        <w:t xml:space="preserve"> Цей метод базується на принципі, що ефективність розтягування зростає зі збільшенням тривалості втримання пози. </w:t>
      </w:r>
      <w:r w:rsidRPr="005F4753">
        <w:rPr>
          <w:rFonts w:ascii="Times New Roman" w:hAnsi="Times New Roman" w:cs="Times New Roman"/>
          <w:bCs/>
          <w:sz w:val="28"/>
          <w:szCs w:val="28"/>
        </w:rPr>
        <w:lastRenderedPageBreak/>
        <w:t>Спершу слід досягти повного розслаблення м'язів, після чого переходити до виконання вправи, а на завершення — утримувати кінцеву позицію від 10-15 секунд до 2-3 хвилин. Комплекси статичних вправ на розтягування також можуть бути виконані з партнером</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27</w:t>
      </w:r>
      <w:r w:rsidR="002A7CD5" w:rsidRPr="00015043">
        <w:rPr>
          <w:rFonts w:ascii="Times New Roman" w:hAnsi="Times New Roman" w:cs="Times New Roman"/>
          <w:bCs/>
          <w:sz w:val="28"/>
          <w:szCs w:val="28"/>
        </w:rPr>
        <w:t>].</w:t>
      </w:r>
    </w:p>
    <w:p w14:paraId="3F3FA3EC" w14:textId="48453B0F" w:rsidR="005F4753" w:rsidRPr="005F4753" w:rsidRDefault="005F4753" w:rsidP="00C55FC9">
      <w:pPr>
        <w:tabs>
          <w:tab w:val="left" w:pos="2088"/>
        </w:tabs>
        <w:spacing w:after="0" w:line="360" w:lineRule="auto"/>
        <w:ind w:firstLine="709"/>
        <w:jc w:val="both"/>
        <w:rPr>
          <w:rFonts w:ascii="Times New Roman" w:hAnsi="Times New Roman" w:cs="Times New Roman"/>
          <w:bCs/>
          <w:sz w:val="28"/>
          <w:szCs w:val="28"/>
        </w:rPr>
      </w:pPr>
      <w:r w:rsidRPr="005F4753">
        <w:rPr>
          <w:rFonts w:ascii="Times New Roman" w:hAnsi="Times New Roman" w:cs="Times New Roman"/>
          <w:bCs/>
          <w:sz w:val="28"/>
          <w:szCs w:val="28"/>
        </w:rPr>
        <w:t>Статичне розтягування включає кілька видів</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15</w:t>
      </w:r>
      <w:r w:rsidR="002A7CD5" w:rsidRPr="00015043">
        <w:rPr>
          <w:rFonts w:ascii="Times New Roman" w:hAnsi="Times New Roman" w:cs="Times New Roman"/>
          <w:bCs/>
          <w:sz w:val="28"/>
          <w:szCs w:val="28"/>
        </w:rPr>
        <w:t>]</w:t>
      </w:r>
      <w:r w:rsidRPr="005F4753">
        <w:rPr>
          <w:rFonts w:ascii="Times New Roman" w:hAnsi="Times New Roman" w:cs="Times New Roman"/>
          <w:bCs/>
          <w:sz w:val="28"/>
          <w:szCs w:val="28"/>
        </w:rPr>
        <w:t>:</w:t>
      </w:r>
    </w:p>
    <w:p w14:paraId="078070D4" w14:textId="77777777" w:rsidR="005F4753" w:rsidRPr="005F4753" w:rsidRDefault="005F4753" w:rsidP="00C55FC9">
      <w:pPr>
        <w:numPr>
          <w:ilvl w:val="0"/>
          <w:numId w:val="28"/>
        </w:numPr>
        <w:tabs>
          <w:tab w:val="left" w:pos="2088"/>
        </w:tabs>
        <w:spacing w:after="0" w:line="360" w:lineRule="auto"/>
        <w:ind w:left="0" w:firstLine="709"/>
        <w:jc w:val="both"/>
        <w:rPr>
          <w:rFonts w:ascii="Times New Roman" w:hAnsi="Times New Roman" w:cs="Times New Roman"/>
          <w:bCs/>
          <w:sz w:val="28"/>
          <w:szCs w:val="28"/>
        </w:rPr>
      </w:pPr>
      <w:r w:rsidRPr="005F4753">
        <w:rPr>
          <w:rFonts w:ascii="Times New Roman" w:hAnsi="Times New Roman" w:cs="Times New Roman"/>
          <w:bCs/>
          <w:sz w:val="28"/>
          <w:szCs w:val="28"/>
        </w:rPr>
        <w:t>Статично-активне: прийняття необхідної пози та утримання фінальної позиції 10 секунд і більше, що сприяє підвищенню фактичної гнучкості та зміцненню м'язів.</w:t>
      </w:r>
    </w:p>
    <w:p w14:paraId="65751994" w14:textId="77777777" w:rsidR="005F4753" w:rsidRPr="005F4753" w:rsidRDefault="005F4753" w:rsidP="00C55FC9">
      <w:pPr>
        <w:numPr>
          <w:ilvl w:val="0"/>
          <w:numId w:val="28"/>
        </w:numPr>
        <w:tabs>
          <w:tab w:val="left" w:pos="2088"/>
        </w:tabs>
        <w:spacing w:after="0" w:line="360" w:lineRule="auto"/>
        <w:ind w:left="0" w:firstLine="709"/>
        <w:jc w:val="both"/>
        <w:rPr>
          <w:rFonts w:ascii="Times New Roman" w:hAnsi="Times New Roman" w:cs="Times New Roman"/>
          <w:bCs/>
          <w:sz w:val="28"/>
          <w:szCs w:val="28"/>
        </w:rPr>
      </w:pPr>
      <w:r w:rsidRPr="005F4753">
        <w:rPr>
          <w:rFonts w:ascii="Times New Roman" w:hAnsi="Times New Roman" w:cs="Times New Roman"/>
          <w:bCs/>
          <w:sz w:val="28"/>
          <w:szCs w:val="28"/>
        </w:rPr>
        <w:t>Статично-пасивне: утримання пози з допомогою іншої частини тіла, партнера або підручних засобів, що є корисним для розслаблення після інтенсивних тренувань.</w:t>
      </w:r>
    </w:p>
    <w:p w14:paraId="5863352E" w14:textId="77777777" w:rsidR="005F4753" w:rsidRPr="005F4753" w:rsidRDefault="005F4753" w:rsidP="00BB2EA5">
      <w:pPr>
        <w:numPr>
          <w:ilvl w:val="0"/>
          <w:numId w:val="28"/>
        </w:numPr>
        <w:tabs>
          <w:tab w:val="left" w:pos="2088"/>
        </w:tabs>
        <w:spacing w:after="0" w:line="360" w:lineRule="auto"/>
        <w:ind w:left="0" w:firstLine="720"/>
        <w:jc w:val="both"/>
        <w:rPr>
          <w:rFonts w:ascii="Times New Roman" w:hAnsi="Times New Roman" w:cs="Times New Roman"/>
          <w:bCs/>
          <w:sz w:val="28"/>
          <w:szCs w:val="28"/>
        </w:rPr>
      </w:pPr>
      <w:r w:rsidRPr="005F4753">
        <w:rPr>
          <w:rFonts w:ascii="Times New Roman" w:hAnsi="Times New Roman" w:cs="Times New Roman"/>
          <w:bCs/>
          <w:sz w:val="28"/>
          <w:szCs w:val="28"/>
        </w:rPr>
        <w:t xml:space="preserve">Ізометричне: виконання статичного розтягування з використанням опору м'язів, які потрібно розтягнути, наприклад, намагаючись посунути стіну рукою, знаючи, що це неможливо. Цей метод сприяє розвитку сили в </w:t>
      </w:r>
      <w:proofErr w:type="spellStart"/>
      <w:r w:rsidRPr="005F4753">
        <w:rPr>
          <w:rFonts w:ascii="Times New Roman" w:hAnsi="Times New Roman" w:cs="Times New Roman"/>
          <w:bCs/>
          <w:sz w:val="28"/>
          <w:szCs w:val="28"/>
        </w:rPr>
        <w:t>розтягуваних</w:t>
      </w:r>
      <w:proofErr w:type="spellEnd"/>
      <w:r w:rsidRPr="005F4753">
        <w:rPr>
          <w:rFonts w:ascii="Times New Roman" w:hAnsi="Times New Roman" w:cs="Times New Roman"/>
          <w:bCs/>
          <w:sz w:val="28"/>
          <w:szCs w:val="28"/>
        </w:rPr>
        <w:t xml:space="preserve"> м'язах і зниженню рівня больових </w:t>
      </w:r>
      <w:proofErr w:type="spellStart"/>
      <w:r w:rsidRPr="005F4753">
        <w:rPr>
          <w:rFonts w:ascii="Times New Roman" w:hAnsi="Times New Roman" w:cs="Times New Roman"/>
          <w:bCs/>
          <w:sz w:val="28"/>
          <w:szCs w:val="28"/>
        </w:rPr>
        <w:t>відчуттів</w:t>
      </w:r>
      <w:proofErr w:type="spellEnd"/>
      <w:r w:rsidRPr="005F4753">
        <w:rPr>
          <w:rFonts w:ascii="Times New Roman" w:hAnsi="Times New Roman" w:cs="Times New Roman"/>
          <w:bCs/>
          <w:sz w:val="28"/>
          <w:szCs w:val="28"/>
        </w:rPr>
        <w:t>, які часто асоціюються з розтягуваннями.</w:t>
      </w:r>
    </w:p>
    <w:p w14:paraId="70FC0D8F" w14:textId="77777777" w:rsidR="005F4753" w:rsidRPr="00524A44" w:rsidRDefault="005F4753" w:rsidP="00BB2EA5">
      <w:pPr>
        <w:tabs>
          <w:tab w:val="left" w:pos="2088"/>
        </w:tabs>
        <w:spacing w:after="0" w:line="360" w:lineRule="auto"/>
        <w:ind w:firstLine="720"/>
        <w:jc w:val="both"/>
        <w:rPr>
          <w:rFonts w:ascii="Times New Roman" w:hAnsi="Times New Roman" w:cs="Times New Roman"/>
          <w:bCs/>
          <w:sz w:val="28"/>
          <w:szCs w:val="28"/>
        </w:rPr>
      </w:pPr>
      <w:r w:rsidRPr="005F4753">
        <w:rPr>
          <w:rFonts w:ascii="Times New Roman" w:hAnsi="Times New Roman" w:cs="Times New Roman"/>
          <w:bCs/>
          <w:sz w:val="28"/>
          <w:szCs w:val="28"/>
        </w:rPr>
        <w:t xml:space="preserve">Ізометричне розтягування не рекомендується для дітей та підлітків, які продовжують рости, оскільки воно може супроводжуватися підвищеним ризиком пошкодження </w:t>
      </w:r>
      <w:proofErr w:type="spellStart"/>
      <w:r w:rsidRPr="005F4753">
        <w:rPr>
          <w:rFonts w:ascii="Times New Roman" w:hAnsi="Times New Roman" w:cs="Times New Roman"/>
          <w:bCs/>
          <w:sz w:val="28"/>
          <w:szCs w:val="28"/>
        </w:rPr>
        <w:t>сухожиль</w:t>
      </w:r>
      <w:proofErr w:type="spellEnd"/>
      <w:r w:rsidRPr="005F4753">
        <w:rPr>
          <w:rFonts w:ascii="Times New Roman" w:hAnsi="Times New Roman" w:cs="Times New Roman"/>
          <w:bCs/>
          <w:sz w:val="28"/>
          <w:szCs w:val="28"/>
        </w:rPr>
        <w:t>, зв'язок та суглобів. Перед таким розтягуванням рекомендується ретельно розігріти м'язи за допомогою швидкісних та силових вправ.</w:t>
      </w:r>
    </w:p>
    <w:p w14:paraId="4DCF8A53" w14:textId="66FF26C9" w:rsidR="00F15657" w:rsidRPr="00F15657" w:rsidRDefault="00F15657" w:rsidP="00BB2EA5">
      <w:pPr>
        <w:tabs>
          <w:tab w:val="left" w:pos="2088"/>
        </w:tabs>
        <w:spacing w:after="0" w:line="360" w:lineRule="auto"/>
        <w:ind w:firstLine="720"/>
        <w:jc w:val="both"/>
        <w:rPr>
          <w:rFonts w:ascii="Times New Roman" w:hAnsi="Times New Roman" w:cs="Times New Roman"/>
          <w:bCs/>
          <w:sz w:val="28"/>
          <w:szCs w:val="28"/>
        </w:rPr>
      </w:pPr>
      <w:r w:rsidRPr="00F15657">
        <w:rPr>
          <w:rFonts w:ascii="Times New Roman" w:hAnsi="Times New Roman" w:cs="Times New Roman"/>
          <w:bCs/>
          <w:sz w:val="28"/>
          <w:szCs w:val="28"/>
        </w:rPr>
        <w:t>Існують декілька методів ізометричного розтягування, які впливають на покращення гнучкості</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5, с.</w:t>
      </w:r>
      <w:r w:rsidR="00584784">
        <w:rPr>
          <w:rFonts w:ascii="Times New Roman" w:hAnsi="Times New Roman" w:cs="Times New Roman"/>
          <w:bCs/>
          <w:sz w:val="28"/>
          <w:szCs w:val="28"/>
        </w:rPr>
        <w:t xml:space="preserve"> </w:t>
      </w:r>
      <w:r w:rsidR="002A7CD5">
        <w:rPr>
          <w:rFonts w:ascii="Times New Roman" w:hAnsi="Times New Roman" w:cs="Times New Roman"/>
          <w:bCs/>
          <w:sz w:val="28"/>
          <w:szCs w:val="28"/>
        </w:rPr>
        <w:t>8</w:t>
      </w:r>
      <w:r w:rsidR="002A7CD5" w:rsidRPr="00015043">
        <w:rPr>
          <w:rFonts w:ascii="Times New Roman" w:hAnsi="Times New Roman" w:cs="Times New Roman"/>
          <w:bCs/>
          <w:sz w:val="28"/>
          <w:szCs w:val="28"/>
        </w:rPr>
        <w:t>]</w:t>
      </w:r>
      <w:r w:rsidRPr="00F15657">
        <w:rPr>
          <w:rFonts w:ascii="Times New Roman" w:hAnsi="Times New Roman" w:cs="Times New Roman"/>
          <w:bCs/>
          <w:sz w:val="28"/>
          <w:szCs w:val="28"/>
        </w:rPr>
        <w:t>:</w:t>
      </w:r>
    </w:p>
    <w:p w14:paraId="2DFA62C7" w14:textId="77777777" w:rsidR="00F15657" w:rsidRPr="00F15657" w:rsidRDefault="00F15657" w:rsidP="00BB2EA5">
      <w:pPr>
        <w:numPr>
          <w:ilvl w:val="0"/>
          <w:numId w:val="29"/>
        </w:numPr>
        <w:tabs>
          <w:tab w:val="left" w:pos="2088"/>
        </w:tabs>
        <w:spacing w:after="0" w:line="360" w:lineRule="auto"/>
        <w:ind w:left="0" w:firstLine="720"/>
        <w:jc w:val="both"/>
        <w:rPr>
          <w:rFonts w:ascii="Times New Roman" w:hAnsi="Times New Roman" w:cs="Times New Roman"/>
          <w:bCs/>
          <w:sz w:val="28"/>
          <w:szCs w:val="28"/>
        </w:rPr>
      </w:pPr>
      <w:r w:rsidRPr="00F15657">
        <w:rPr>
          <w:rFonts w:ascii="Times New Roman" w:hAnsi="Times New Roman" w:cs="Times New Roman"/>
          <w:bCs/>
          <w:sz w:val="28"/>
          <w:szCs w:val="28"/>
        </w:rPr>
        <w:t>Початкова ізометрична зусилля: Зайняти позицію, яка використовується для пасивного розтягування, застосувати ізометричне зусилля протягом 8-16 секунд, після чого слідує період відпочинку і розслаблення тривалістю 15 секунд.</w:t>
      </w:r>
    </w:p>
    <w:p w14:paraId="79AC30D9" w14:textId="77777777" w:rsidR="00F15657" w:rsidRPr="00F15657" w:rsidRDefault="00F15657" w:rsidP="00BB2EA5">
      <w:pPr>
        <w:numPr>
          <w:ilvl w:val="0"/>
          <w:numId w:val="29"/>
        </w:numPr>
        <w:tabs>
          <w:tab w:val="left" w:pos="2088"/>
        </w:tabs>
        <w:spacing w:after="0" w:line="360" w:lineRule="auto"/>
        <w:ind w:left="0" w:firstLine="720"/>
        <w:jc w:val="both"/>
        <w:rPr>
          <w:rFonts w:ascii="Times New Roman" w:hAnsi="Times New Roman" w:cs="Times New Roman"/>
          <w:bCs/>
          <w:sz w:val="28"/>
          <w:szCs w:val="28"/>
        </w:rPr>
      </w:pPr>
      <w:r w:rsidRPr="00F15657">
        <w:rPr>
          <w:rFonts w:ascii="Times New Roman" w:hAnsi="Times New Roman" w:cs="Times New Roman"/>
          <w:bCs/>
          <w:sz w:val="28"/>
          <w:szCs w:val="28"/>
        </w:rPr>
        <w:t xml:space="preserve">Поступове збільшення розтягнення: Прийняти вихідну позицію, виконати 8-16 секунд ізометричного зусилля, за допомогою партнера або обладнання провести 2-4 секунди пом'якшення, після чого плавно перейти </w:t>
      </w:r>
      <w:r w:rsidRPr="00F15657">
        <w:rPr>
          <w:rFonts w:ascii="Times New Roman" w:hAnsi="Times New Roman" w:cs="Times New Roman"/>
          <w:bCs/>
          <w:sz w:val="28"/>
          <w:szCs w:val="28"/>
        </w:rPr>
        <w:lastRenderedPageBreak/>
        <w:t>до більш розтягнутої позиції протягом 8-16 секунд. Період відпочинку складає 20 секунд.</w:t>
      </w:r>
    </w:p>
    <w:p w14:paraId="5DDAFCC0" w14:textId="77777777" w:rsidR="00F15657" w:rsidRPr="00F15657" w:rsidRDefault="00F15657" w:rsidP="00BB2EA5">
      <w:pPr>
        <w:numPr>
          <w:ilvl w:val="0"/>
          <w:numId w:val="29"/>
        </w:numPr>
        <w:tabs>
          <w:tab w:val="left" w:pos="2088"/>
        </w:tabs>
        <w:spacing w:after="0" w:line="360" w:lineRule="auto"/>
        <w:ind w:left="0" w:firstLine="720"/>
        <w:jc w:val="both"/>
        <w:rPr>
          <w:rFonts w:ascii="Times New Roman" w:hAnsi="Times New Roman" w:cs="Times New Roman"/>
          <w:bCs/>
          <w:sz w:val="28"/>
          <w:szCs w:val="28"/>
        </w:rPr>
      </w:pPr>
      <w:r w:rsidRPr="00F15657">
        <w:rPr>
          <w:rFonts w:ascii="Times New Roman" w:hAnsi="Times New Roman" w:cs="Times New Roman"/>
          <w:bCs/>
          <w:sz w:val="28"/>
          <w:szCs w:val="28"/>
        </w:rPr>
        <w:t xml:space="preserve">Взаємодія антагоністичних м'язів: Зайняти позицію, застосувати 8-16 секунд ізометричну напругу м'язів, що розтягуються, потім 8-16 секунд ізометричну напругу м'язів-антагоністів (наприклад, біцепс і </w:t>
      </w:r>
      <w:proofErr w:type="spellStart"/>
      <w:r w:rsidRPr="00F15657">
        <w:rPr>
          <w:rFonts w:ascii="Times New Roman" w:hAnsi="Times New Roman" w:cs="Times New Roman"/>
          <w:bCs/>
          <w:sz w:val="28"/>
          <w:szCs w:val="28"/>
        </w:rPr>
        <w:t>трицепс</w:t>
      </w:r>
      <w:proofErr w:type="spellEnd"/>
      <w:r w:rsidRPr="00F15657">
        <w:rPr>
          <w:rFonts w:ascii="Times New Roman" w:hAnsi="Times New Roman" w:cs="Times New Roman"/>
          <w:bCs/>
          <w:sz w:val="28"/>
          <w:szCs w:val="28"/>
        </w:rPr>
        <w:t>). Рекомендується виконати 2-8 повторень для кожної групи м'язів.</w:t>
      </w:r>
    </w:p>
    <w:p w14:paraId="351F3EC6" w14:textId="77777777" w:rsidR="00F15657" w:rsidRPr="00F15657" w:rsidRDefault="00F15657" w:rsidP="00BB2EA5">
      <w:pPr>
        <w:tabs>
          <w:tab w:val="left" w:pos="2088"/>
        </w:tabs>
        <w:spacing w:after="0" w:line="360" w:lineRule="auto"/>
        <w:ind w:firstLine="720"/>
        <w:jc w:val="both"/>
        <w:rPr>
          <w:rFonts w:ascii="Times New Roman" w:hAnsi="Times New Roman" w:cs="Times New Roman"/>
          <w:bCs/>
          <w:sz w:val="28"/>
          <w:szCs w:val="28"/>
        </w:rPr>
      </w:pPr>
      <w:r w:rsidRPr="00F15657">
        <w:rPr>
          <w:rFonts w:ascii="Times New Roman" w:hAnsi="Times New Roman" w:cs="Times New Roman"/>
          <w:bCs/>
          <w:sz w:val="28"/>
          <w:szCs w:val="28"/>
        </w:rPr>
        <w:t>Ізометричне розтягування вимагає високих вимог до м'язів і рекомендується проводити не частіше одного разу на день для кожної м'язової групи, що забезпечує час для відновлення (не частіше ніж раз на 36 годин). Це рекомендується чергувати з іншими типами розтягувань, наприклад, статичним та пасивним.</w:t>
      </w:r>
    </w:p>
    <w:p w14:paraId="4D8F2571" w14:textId="0496E96F" w:rsidR="00F15657" w:rsidRPr="00F15657" w:rsidRDefault="00F15657" w:rsidP="00BB2EA5">
      <w:pPr>
        <w:tabs>
          <w:tab w:val="left" w:pos="2088"/>
        </w:tabs>
        <w:spacing w:after="0" w:line="360" w:lineRule="auto"/>
        <w:ind w:firstLine="720"/>
        <w:jc w:val="both"/>
        <w:rPr>
          <w:rFonts w:ascii="Times New Roman" w:hAnsi="Times New Roman" w:cs="Times New Roman"/>
          <w:bCs/>
          <w:sz w:val="28"/>
          <w:szCs w:val="28"/>
        </w:rPr>
      </w:pPr>
      <w:r w:rsidRPr="00F15657">
        <w:rPr>
          <w:rFonts w:ascii="Times New Roman" w:hAnsi="Times New Roman" w:cs="Times New Roman"/>
          <w:bCs/>
          <w:sz w:val="28"/>
          <w:szCs w:val="28"/>
        </w:rPr>
        <w:t>Для підтримки гнучкості кількість тренувань може бути скорочена до 3-4 на тиждень, з можливим зменшенням обсягу вправ на розтягування в кожному занятті. Загальний час, витрачений на розтягування протягом дня, зазвичай становить від 20 до 60 хвилин.</w:t>
      </w:r>
      <w:r w:rsidR="00562D0F">
        <w:rPr>
          <w:rFonts w:ascii="Times New Roman" w:hAnsi="Times New Roman" w:cs="Times New Roman"/>
          <w:bCs/>
          <w:sz w:val="28"/>
          <w:szCs w:val="28"/>
        </w:rPr>
        <w:t xml:space="preserve"> </w:t>
      </w:r>
      <w:r w:rsidR="002A7CD5" w:rsidRPr="002A7CD5">
        <w:rPr>
          <w:rFonts w:ascii="Times New Roman" w:hAnsi="Times New Roman" w:cs="Times New Roman"/>
          <w:bCs/>
          <w:sz w:val="28"/>
          <w:szCs w:val="28"/>
        </w:rPr>
        <w:t>Білокур Р.</w:t>
      </w:r>
      <w:r w:rsidR="002A7CD5">
        <w:rPr>
          <w:rFonts w:ascii="Times New Roman" w:hAnsi="Times New Roman" w:cs="Times New Roman"/>
          <w:bCs/>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5, с.8</w:t>
      </w:r>
      <w:r w:rsidR="002A7CD5" w:rsidRPr="00015043">
        <w:rPr>
          <w:rFonts w:ascii="Times New Roman" w:hAnsi="Times New Roman" w:cs="Times New Roman"/>
          <w:bCs/>
          <w:sz w:val="28"/>
          <w:szCs w:val="28"/>
        </w:rPr>
        <w:t>]</w:t>
      </w:r>
      <w:r w:rsidR="002A7CD5" w:rsidRPr="002A7CD5">
        <w:rPr>
          <w:rFonts w:ascii="Times New Roman" w:hAnsi="Times New Roman" w:cs="Times New Roman"/>
          <w:bCs/>
          <w:sz w:val="28"/>
          <w:szCs w:val="28"/>
        </w:rPr>
        <w:t xml:space="preserve"> </w:t>
      </w:r>
      <w:r w:rsidRPr="00F15657">
        <w:rPr>
          <w:rFonts w:ascii="Times New Roman" w:hAnsi="Times New Roman" w:cs="Times New Roman"/>
          <w:bCs/>
          <w:sz w:val="28"/>
          <w:szCs w:val="28"/>
        </w:rPr>
        <w:t>зазначає, що основним методом розвитку гнучкості є повторний метод, де вправи на розтягування виконуються серіями, з варіюванням кількості повторень в залежності від віку, статі та фізичної підготовленості. В рамках розвитку гнучкості також застосовуються ігрові та змагальні методи.</w:t>
      </w:r>
    </w:p>
    <w:p w14:paraId="156E2C94" w14:textId="77777777" w:rsidR="00F15657" w:rsidRPr="005F4753" w:rsidRDefault="00F15657" w:rsidP="00F23F7F">
      <w:pPr>
        <w:tabs>
          <w:tab w:val="left" w:pos="2088"/>
        </w:tabs>
        <w:spacing w:after="0" w:line="360" w:lineRule="auto"/>
        <w:ind w:firstLine="709"/>
        <w:jc w:val="both"/>
        <w:rPr>
          <w:rFonts w:ascii="Times New Roman" w:hAnsi="Times New Roman" w:cs="Times New Roman"/>
          <w:bCs/>
          <w:sz w:val="28"/>
          <w:szCs w:val="28"/>
        </w:rPr>
      </w:pPr>
    </w:p>
    <w:p w14:paraId="023AB0DD" w14:textId="7405002F" w:rsidR="0015054E" w:rsidRPr="00C43027" w:rsidRDefault="0015054E" w:rsidP="00C43027">
      <w:pPr>
        <w:spacing w:after="0" w:line="360" w:lineRule="auto"/>
        <w:ind w:firstLine="709"/>
        <w:jc w:val="both"/>
        <w:rPr>
          <w:rFonts w:ascii="Times New Roman" w:hAnsi="Times New Roman" w:cs="Times New Roman"/>
          <w:sz w:val="28"/>
          <w:szCs w:val="28"/>
        </w:rPr>
      </w:pPr>
      <w:r w:rsidRPr="002A7CD5">
        <w:rPr>
          <w:rFonts w:ascii="Times New Roman" w:hAnsi="Times New Roman" w:cs="Times New Roman"/>
          <w:sz w:val="28"/>
          <w:szCs w:val="28"/>
        </w:rPr>
        <w:t>1.4. Вікові особливості розвитку дівчат 8-9 років</w:t>
      </w:r>
    </w:p>
    <w:p w14:paraId="209FAD15" w14:textId="77777777" w:rsidR="0015054E" w:rsidRPr="00C43027" w:rsidRDefault="0015054E" w:rsidP="00C43027">
      <w:pPr>
        <w:spacing w:after="0" w:line="360" w:lineRule="auto"/>
        <w:ind w:firstLine="709"/>
        <w:jc w:val="both"/>
        <w:rPr>
          <w:rFonts w:ascii="Times New Roman" w:hAnsi="Times New Roman" w:cs="Times New Roman"/>
          <w:sz w:val="28"/>
          <w:szCs w:val="28"/>
        </w:rPr>
      </w:pPr>
    </w:p>
    <w:p w14:paraId="3BE68243" w14:textId="01336ED4" w:rsidR="000011D9" w:rsidRPr="000011D9" w:rsidRDefault="000011D9" w:rsidP="00C43027">
      <w:pPr>
        <w:spacing w:after="0" w:line="360" w:lineRule="auto"/>
        <w:ind w:firstLine="709"/>
        <w:jc w:val="both"/>
        <w:rPr>
          <w:rFonts w:ascii="Times New Roman" w:hAnsi="Times New Roman" w:cs="Times New Roman"/>
          <w:sz w:val="28"/>
          <w:szCs w:val="28"/>
        </w:rPr>
      </w:pPr>
      <w:r w:rsidRPr="000011D9">
        <w:rPr>
          <w:rFonts w:ascii="Times New Roman" w:hAnsi="Times New Roman" w:cs="Times New Roman"/>
          <w:sz w:val="28"/>
          <w:szCs w:val="28"/>
        </w:rPr>
        <w:t>Життєвий цикл людини організований у ряд вікових періодів, кожен з яких має свої унікальні функціональні, біохімічні, морфологічні та психологічні особливості.</w:t>
      </w:r>
    </w:p>
    <w:p w14:paraId="15202407" w14:textId="77777777" w:rsidR="000011D9" w:rsidRPr="000011D9" w:rsidRDefault="000011D9" w:rsidP="00C43027">
      <w:pPr>
        <w:spacing w:after="0" w:line="360" w:lineRule="auto"/>
        <w:ind w:firstLine="709"/>
        <w:jc w:val="both"/>
        <w:rPr>
          <w:rFonts w:ascii="Times New Roman" w:hAnsi="Times New Roman" w:cs="Times New Roman"/>
          <w:sz w:val="28"/>
          <w:szCs w:val="28"/>
        </w:rPr>
      </w:pPr>
      <w:r w:rsidRPr="000011D9">
        <w:rPr>
          <w:rFonts w:ascii="Times New Roman" w:hAnsi="Times New Roman" w:cs="Times New Roman"/>
          <w:sz w:val="28"/>
          <w:szCs w:val="28"/>
        </w:rPr>
        <w:t xml:space="preserve">У молодшому шкільному віці відбувається активний розвиток опорно-рухового апарату, проте швидкість зростання різних параметрів тіла може відрізнятися. Наприклад, довжина тіла зростає значно швидше ніж маса тіла у цей період. Суглоби в дітей цього віку залишаються надзвичайно рухливими, зв'язковий апарат — еластичним, а скелет містить значну кількість хрящової </w:t>
      </w:r>
      <w:r w:rsidRPr="000011D9">
        <w:rPr>
          <w:rFonts w:ascii="Times New Roman" w:hAnsi="Times New Roman" w:cs="Times New Roman"/>
          <w:sz w:val="28"/>
          <w:szCs w:val="28"/>
        </w:rPr>
        <w:lastRenderedPageBreak/>
        <w:t>тканини. Хребет зберігає високу рухливість до віку 8-10 років, що є ідеальним для збільшення рухливості основних суглобів.</w:t>
      </w:r>
    </w:p>
    <w:p w14:paraId="0D12D24C" w14:textId="360ADE7A" w:rsidR="000011D9" w:rsidRPr="000011D9" w:rsidRDefault="000011D9" w:rsidP="00C43027">
      <w:pPr>
        <w:spacing w:after="0" w:line="360" w:lineRule="auto"/>
        <w:ind w:firstLine="709"/>
        <w:jc w:val="both"/>
        <w:rPr>
          <w:rFonts w:ascii="Times New Roman" w:hAnsi="Times New Roman" w:cs="Times New Roman"/>
          <w:sz w:val="28"/>
          <w:szCs w:val="28"/>
        </w:rPr>
      </w:pPr>
      <w:r w:rsidRPr="000011D9">
        <w:rPr>
          <w:rFonts w:ascii="Times New Roman" w:hAnsi="Times New Roman" w:cs="Times New Roman"/>
          <w:sz w:val="28"/>
          <w:szCs w:val="28"/>
        </w:rPr>
        <w:t>Періодизація вікових етапів базується на комплексі індикаторів, таких як розміри тіла та окремих органів, їх маса, рівень окостеніння скелета (визначення кісткового віку), стадії прорізування зубів (зубний вік), стан розвитку залоз внутрішньої секреції, ступінь статевого дозрівання, а також розвиток м'язової сили та інші фактори</w:t>
      </w:r>
      <w:r w:rsidR="002A7CD5">
        <w:rPr>
          <w:rFonts w:ascii="Times New Roman" w:hAnsi="Times New Roman" w:cs="Times New Roman"/>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51</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w:t>
      </w:r>
    </w:p>
    <w:p w14:paraId="261A7877" w14:textId="77777777" w:rsidR="000011D9" w:rsidRPr="000011D9" w:rsidRDefault="000011D9" w:rsidP="00C43027">
      <w:pPr>
        <w:spacing w:after="0" w:line="360" w:lineRule="auto"/>
        <w:ind w:firstLine="709"/>
        <w:jc w:val="both"/>
        <w:rPr>
          <w:rFonts w:ascii="Times New Roman" w:hAnsi="Times New Roman" w:cs="Times New Roman"/>
          <w:sz w:val="28"/>
          <w:szCs w:val="28"/>
        </w:rPr>
      </w:pPr>
      <w:r w:rsidRPr="000011D9">
        <w:rPr>
          <w:rFonts w:ascii="Times New Roman" w:hAnsi="Times New Roman" w:cs="Times New Roman"/>
          <w:sz w:val="28"/>
          <w:szCs w:val="28"/>
        </w:rPr>
        <w:t xml:space="preserve">З віком близько 8 років починає формуватися </w:t>
      </w:r>
      <w:proofErr w:type="spellStart"/>
      <w:r w:rsidRPr="000011D9">
        <w:rPr>
          <w:rFonts w:ascii="Times New Roman" w:hAnsi="Times New Roman" w:cs="Times New Roman"/>
          <w:sz w:val="28"/>
          <w:szCs w:val="28"/>
        </w:rPr>
        <w:t>складнокоординаційний</w:t>
      </w:r>
      <w:proofErr w:type="spellEnd"/>
      <w:r w:rsidRPr="000011D9">
        <w:rPr>
          <w:rFonts w:ascii="Times New Roman" w:hAnsi="Times New Roman" w:cs="Times New Roman"/>
          <w:sz w:val="28"/>
          <w:szCs w:val="28"/>
        </w:rPr>
        <w:t xml:space="preserve"> механізм управління рухами, характерний для дорослих. Цей процес включає зміну рухових нервових закінчень та удосконалення центрального нервового механізму, який програмує рухи, покращуючи здатність до тривалої динамічної активності.</w:t>
      </w:r>
    </w:p>
    <w:p w14:paraId="14F7738D" w14:textId="49CD794B" w:rsidR="00390B14" w:rsidRPr="00390B14" w:rsidRDefault="00390B14" w:rsidP="00C43027">
      <w:pPr>
        <w:spacing w:after="0" w:line="360" w:lineRule="auto"/>
        <w:ind w:firstLine="709"/>
        <w:jc w:val="both"/>
        <w:rPr>
          <w:rFonts w:ascii="Times New Roman" w:hAnsi="Times New Roman" w:cs="Times New Roman"/>
          <w:sz w:val="28"/>
          <w:szCs w:val="28"/>
        </w:rPr>
      </w:pPr>
      <w:r w:rsidRPr="00390B14">
        <w:rPr>
          <w:rFonts w:ascii="Times New Roman" w:hAnsi="Times New Roman" w:cs="Times New Roman"/>
          <w:sz w:val="28"/>
          <w:szCs w:val="28"/>
        </w:rPr>
        <w:t xml:space="preserve">Протягом періоду з </w:t>
      </w:r>
      <w:r w:rsidR="002A7CD5">
        <w:rPr>
          <w:rFonts w:ascii="Times New Roman" w:hAnsi="Times New Roman" w:cs="Times New Roman"/>
          <w:sz w:val="28"/>
          <w:szCs w:val="28"/>
        </w:rPr>
        <w:t>8</w:t>
      </w:r>
      <w:r w:rsidRPr="00390B14">
        <w:rPr>
          <w:rFonts w:ascii="Times New Roman" w:hAnsi="Times New Roman" w:cs="Times New Roman"/>
          <w:sz w:val="28"/>
          <w:szCs w:val="28"/>
        </w:rPr>
        <w:t xml:space="preserve"> до </w:t>
      </w:r>
      <w:r w:rsidR="002A7CD5">
        <w:rPr>
          <w:rFonts w:ascii="Times New Roman" w:hAnsi="Times New Roman" w:cs="Times New Roman"/>
          <w:sz w:val="28"/>
          <w:szCs w:val="28"/>
        </w:rPr>
        <w:t>9</w:t>
      </w:r>
      <w:r w:rsidRPr="00390B14">
        <w:rPr>
          <w:rFonts w:ascii="Times New Roman" w:hAnsi="Times New Roman" w:cs="Times New Roman"/>
          <w:sz w:val="28"/>
          <w:szCs w:val="28"/>
        </w:rPr>
        <w:t xml:space="preserve"> років також спостерігається прогрес у морфологічному та функціональному дозріванні серцево-судинної та дихальної систем. При плануванні тренувального процесу для дітей цієї вікової групи важливо враховувати такі фактори</w:t>
      </w:r>
      <w:r w:rsidR="002A7CD5">
        <w:rPr>
          <w:rFonts w:ascii="Times New Roman" w:hAnsi="Times New Roman" w:cs="Times New Roman"/>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51</w:t>
      </w:r>
      <w:r w:rsidR="002A7CD5" w:rsidRPr="00015043">
        <w:rPr>
          <w:rFonts w:ascii="Times New Roman" w:hAnsi="Times New Roman" w:cs="Times New Roman"/>
          <w:bCs/>
          <w:sz w:val="28"/>
          <w:szCs w:val="28"/>
        </w:rPr>
        <w:t>]</w:t>
      </w:r>
      <w:r w:rsidRPr="00390B14">
        <w:rPr>
          <w:rFonts w:ascii="Times New Roman" w:hAnsi="Times New Roman" w:cs="Times New Roman"/>
          <w:sz w:val="28"/>
          <w:szCs w:val="28"/>
        </w:rPr>
        <w:t>:</w:t>
      </w:r>
    </w:p>
    <w:p w14:paraId="74189853" w14:textId="77777777" w:rsidR="00390B14" w:rsidRPr="00390B14" w:rsidRDefault="00390B14" w:rsidP="00C43027">
      <w:pPr>
        <w:numPr>
          <w:ilvl w:val="0"/>
          <w:numId w:val="30"/>
        </w:numPr>
        <w:spacing w:after="0" w:line="360" w:lineRule="auto"/>
        <w:ind w:left="0" w:firstLine="709"/>
        <w:jc w:val="both"/>
        <w:rPr>
          <w:rFonts w:ascii="Times New Roman" w:hAnsi="Times New Roman" w:cs="Times New Roman"/>
          <w:sz w:val="28"/>
          <w:szCs w:val="28"/>
        </w:rPr>
      </w:pPr>
      <w:r w:rsidRPr="00390B14">
        <w:rPr>
          <w:rFonts w:ascii="Times New Roman" w:hAnsi="Times New Roman" w:cs="Times New Roman"/>
          <w:sz w:val="28"/>
          <w:szCs w:val="28"/>
        </w:rPr>
        <w:t>Пізнє окостеніння окремих ділянок скелета.</w:t>
      </w:r>
    </w:p>
    <w:p w14:paraId="6E989984" w14:textId="77777777" w:rsidR="00390B14" w:rsidRPr="00390B14" w:rsidRDefault="00390B14" w:rsidP="00C43027">
      <w:pPr>
        <w:numPr>
          <w:ilvl w:val="0"/>
          <w:numId w:val="30"/>
        </w:numPr>
        <w:spacing w:after="0" w:line="360" w:lineRule="auto"/>
        <w:ind w:left="0" w:firstLine="709"/>
        <w:jc w:val="both"/>
        <w:rPr>
          <w:rFonts w:ascii="Times New Roman" w:hAnsi="Times New Roman" w:cs="Times New Roman"/>
          <w:sz w:val="28"/>
          <w:szCs w:val="28"/>
        </w:rPr>
      </w:pPr>
      <w:r w:rsidRPr="00390B14">
        <w:rPr>
          <w:rFonts w:ascii="Times New Roman" w:hAnsi="Times New Roman" w:cs="Times New Roman"/>
          <w:sz w:val="28"/>
          <w:szCs w:val="28"/>
        </w:rPr>
        <w:t>Порушення пропорційності у розвитку елементів серцево-судинної та дихальної систем.</w:t>
      </w:r>
    </w:p>
    <w:p w14:paraId="6F465669" w14:textId="77777777" w:rsidR="00390B14" w:rsidRPr="00390B14" w:rsidRDefault="00390B14" w:rsidP="00C43027">
      <w:pPr>
        <w:numPr>
          <w:ilvl w:val="0"/>
          <w:numId w:val="30"/>
        </w:numPr>
        <w:spacing w:after="0" w:line="360" w:lineRule="auto"/>
        <w:ind w:left="0" w:firstLine="709"/>
        <w:jc w:val="both"/>
        <w:rPr>
          <w:rFonts w:ascii="Times New Roman" w:hAnsi="Times New Roman" w:cs="Times New Roman"/>
          <w:sz w:val="28"/>
          <w:szCs w:val="28"/>
        </w:rPr>
      </w:pPr>
      <w:r w:rsidRPr="00390B14">
        <w:rPr>
          <w:rFonts w:ascii="Times New Roman" w:hAnsi="Times New Roman" w:cs="Times New Roman"/>
          <w:sz w:val="28"/>
          <w:szCs w:val="28"/>
        </w:rPr>
        <w:t>Часті невідповідності між реакціями організму та значущістю, величиною чи силою подразника.</w:t>
      </w:r>
    </w:p>
    <w:p w14:paraId="786DE4EA" w14:textId="77777777" w:rsidR="00390B14" w:rsidRPr="00390B14" w:rsidRDefault="00390B14" w:rsidP="00C43027">
      <w:pPr>
        <w:numPr>
          <w:ilvl w:val="0"/>
          <w:numId w:val="30"/>
        </w:numPr>
        <w:spacing w:after="0" w:line="360" w:lineRule="auto"/>
        <w:ind w:left="0" w:firstLine="709"/>
        <w:jc w:val="both"/>
        <w:rPr>
          <w:rFonts w:ascii="Times New Roman" w:hAnsi="Times New Roman" w:cs="Times New Roman"/>
          <w:sz w:val="28"/>
          <w:szCs w:val="28"/>
        </w:rPr>
      </w:pPr>
      <w:r w:rsidRPr="00390B14">
        <w:rPr>
          <w:rFonts w:ascii="Times New Roman" w:hAnsi="Times New Roman" w:cs="Times New Roman"/>
          <w:sz w:val="28"/>
          <w:szCs w:val="28"/>
        </w:rPr>
        <w:t>Слабкість гальмівних процесів та переважання збудливих процесів у нервовій системі.</w:t>
      </w:r>
    </w:p>
    <w:p w14:paraId="2D33C3E4" w14:textId="07551F29" w:rsidR="00562D0F" w:rsidRPr="00562D0F" w:rsidRDefault="00562D0F" w:rsidP="00562D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р</w:t>
      </w:r>
      <w:r w:rsidRPr="00562D0F">
        <w:rPr>
          <w:rFonts w:ascii="Times New Roman" w:hAnsi="Times New Roman" w:cs="Times New Roman"/>
          <w:sz w:val="28"/>
          <w:szCs w:val="28"/>
        </w:rPr>
        <w:t>озвиток дівчат у віці 8-9 років характеризується значними змінами в фізичному, когнітивному, соціальному та емоційному аспектах, що обумовлює специфічні особливості цього періоду. Розуміння цих особливостей є критично важливим для ефективного планування тренувального процесу у художній гімнастиці.</w:t>
      </w:r>
    </w:p>
    <w:p w14:paraId="27348362" w14:textId="1ADA6298" w:rsidR="00562D0F" w:rsidRPr="00562D0F" w:rsidRDefault="00562D0F" w:rsidP="00562D0F">
      <w:pPr>
        <w:spacing w:after="0" w:line="360" w:lineRule="auto"/>
        <w:ind w:firstLine="709"/>
        <w:jc w:val="both"/>
        <w:rPr>
          <w:rFonts w:ascii="Times New Roman" w:hAnsi="Times New Roman" w:cs="Times New Roman"/>
          <w:sz w:val="28"/>
          <w:szCs w:val="28"/>
        </w:rPr>
      </w:pPr>
      <w:r w:rsidRPr="00562D0F">
        <w:rPr>
          <w:rFonts w:ascii="Times New Roman" w:hAnsi="Times New Roman" w:cs="Times New Roman"/>
          <w:sz w:val="28"/>
          <w:szCs w:val="28"/>
        </w:rPr>
        <w:t xml:space="preserve">Віковий період 8-9 років є етапом активного фізичного росту та розвитку. У цей час спостерігається поступове збільшення зросту і маси тіла, зміцнення </w:t>
      </w:r>
      <w:r w:rsidRPr="00562D0F">
        <w:rPr>
          <w:rFonts w:ascii="Times New Roman" w:hAnsi="Times New Roman" w:cs="Times New Roman"/>
          <w:sz w:val="28"/>
          <w:szCs w:val="28"/>
        </w:rPr>
        <w:lastRenderedPageBreak/>
        <w:t xml:space="preserve">кістково-м'язової системи та поліпшення координації рухів. За даними досліджень, середній річний приріст зросту у дівчат цього віку становить приблизно 5-7 см, а приріст маси тіла </w:t>
      </w:r>
      <w:r w:rsidR="00584784">
        <w:rPr>
          <w:rFonts w:ascii="Times New Roman" w:hAnsi="Times New Roman" w:cs="Times New Roman"/>
          <w:sz w:val="28"/>
          <w:szCs w:val="28"/>
        </w:rPr>
        <w:t>–</w:t>
      </w:r>
      <w:r w:rsidRPr="00562D0F">
        <w:rPr>
          <w:rFonts w:ascii="Times New Roman" w:hAnsi="Times New Roman" w:cs="Times New Roman"/>
          <w:sz w:val="28"/>
          <w:szCs w:val="28"/>
        </w:rPr>
        <w:t xml:space="preserve"> близько 2-3 кг на рік</w:t>
      </w:r>
      <w:r w:rsidR="002A7CD5">
        <w:rPr>
          <w:rFonts w:ascii="Times New Roman" w:hAnsi="Times New Roman" w:cs="Times New Roman"/>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45, с.248</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w:t>
      </w:r>
    </w:p>
    <w:p w14:paraId="24A0FF53" w14:textId="72DA6B6C" w:rsidR="00562D0F" w:rsidRPr="00562D0F" w:rsidRDefault="00562D0F" w:rsidP="00562D0F">
      <w:pPr>
        <w:spacing w:after="0" w:line="360" w:lineRule="auto"/>
        <w:ind w:firstLine="709"/>
        <w:jc w:val="both"/>
        <w:rPr>
          <w:rFonts w:ascii="Times New Roman" w:hAnsi="Times New Roman" w:cs="Times New Roman"/>
          <w:sz w:val="28"/>
          <w:szCs w:val="28"/>
        </w:rPr>
      </w:pPr>
      <w:r w:rsidRPr="00562D0F">
        <w:rPr>
          <w:rFonts w:ascii="Times New Roman" w:hAnsi="Times New Roman" w:cs="Times New Roman"/>
          <w:sz w:val="28"/>
          <w:szCs w:val="28"/>
        </w:rPr>
        <w:t>Також у цьому віці спостерігається розвиток дрібної моторики, що є важливим для виконання складних технічних елементів у художній гімнастиці. Поліпшення фізичних параметрів дозволяє дітям виконувати більш складні рухи, що є критичним для успіху у спортивних дисциплінах, що вимагають високої координації і гнучкості.</w:t>
      </w:r>
    </w:p>
    <w:p w14:paraId="11069EED" w14:textId="6B9FA35E" w:rsidR="00562D0F" w:rsidRPr="00562D0F" w:rsidRDefault="00562D0F" w:rsidP="00562D0F">
      <w:pPr>
        <w:spacing w:after="0" w:line="360" w:lineRule="auto"/>
        <w:ind w:firstLine="709"/>
        <w:jc w:val="both"/>
        <w:rPr>
          <w:rFonts w:ascii="Times New Roman" w:hAnsi="Times New Roman" w:cs="Times New Roman"/>
          <w:sz w:val="28"/>
          <w:szCs w:val="28"/>
        </w:rPr>
      </w:pPr>
      <w:r w:rsidRPr="00562D0F">
        <w:rPr>
          <w:rFonts w:ascii="Times New Roman" w:hAnsi="Times New Roman" w:cs="Times New Roman"/>
          <w:sz w:val="28"/>
          <w:szCs w:val="28"/>
        </w:rPr>
        <w:t xml:space="preserve">У віці 8-9 років діти переходять до конкретно-операційної стадії розвитку за </w:t>
      </w:r>
      <w:proofErr w:type="spellStart"/>
      <w:r w:rsidRPr="00562D0F">
        <w:rPr>
          <w:rFonts w:ascii="Times New Roman" w:hAnsi="Times New Roman" w:cs="Times New Roman"/>
          <w:sz w:val="28"/>
          <w:szCs w:val="28"/>
        </w:rPr>
        <w:t>Піаже</w:t>
      </w:r>
      <w:proofErr w:type="spellEnd"/>
      <w:r w:rsidRPr="00562D0F">
        <w:rPr>
          <w:rFonts w:ascii="Times New Roman" w:hAnsi="Times New Roman" w:cs="Times New Roman"/>
          <w:sz w:val="28"/>
          <w:szCs w:val="28"/>
        </w:rPr>
        <w:t xml:space="preserve">. Вони починають мислити логічніше і </w:t>
      </w:r>
      <w:proofErr w:type="spellStart"/>
      <w:r w:rsidRPr="00562D0F">
        <w:rPr>
          <w:rFonts w:ascii="Times New Roman" w:hAnsi="Times New Roman" w:cs="Times New Roman"/>
          <w:sz w:val="28"/>
          <w:szCs w:val="28"/>
        </w:rPr>
        <w:t>систематичніше</w:t>
      </w:r>
      <w:proofErr w:type="spellEnd"/>
      <w:r w:rsidRPr="00562D0F">
        <w:rPr>
          <w:rFonts w:ascii="Times New Roman" w:hAnsi="Times New Roman" w:cs="Times New Roman"/>
          <w:sz w:val="28"/>
          <w:szCs w:val="28"/>
        </w:rPr>
        <w:t>, здатні розв'язувати проблеми на основі конкретних об'єктів та подій. Це сприяє кращому розумінню інструкцій тренера та усвідомленому виконанню рухів і вправ</w:t>
      </w:r>
      <w:r w:rsidR="002A7CD5">
        <w:rPr>
          <w:rFonts w:ascii="Times New Roman" w:hAnsi="Times New Roman" w:cs="Times New Roman"/>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51</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w:t>
      </w:r>
    </w:p>
    <w:p w14:paraId="460BAC2F" w14:textId="02176E14" w:rsidR="00562D0F" w:rsidRPr="00562D0F" w:rsidRDefault="00562D0F" w:rsidP="00562D0F">
      <w:pPr>
        <w:spacing w:after="0" w:line="360" w:lineRule="auto"/>
        <w:ind w:firstLine="709"/>
        <w:jc w:val="both"/>
        <w:rPr>
          <w:rFonts w:ascii="Times New Roman" w:hAnsi="Times New Roman" w:cs="Times New Roman"/>
          <w:sz w:val="28"/>
          <w:szCs w:val="28"/>
        </w:rPr>
      </w:pPr>
      <w:r w:rsidRPr="00562D0F">
        <w:rPr>
          <w:rFonts w:ascii="Times New Roman" w:hAnsi="Times New Roman" w:cs="Times New Roman"/>
          <w:sz w:val="28"/>
          <w:szCs w:val="28"/>
        </w:rPr>
        <w:t>Крім того, у цьому віці покращується здатність до концентрації уваги та зростає обсяг короткочасної пам'яті. Це дозволяє дівчаткам ефективніше запам'ятовувати і відтворювати послідовності рухів, що є важливим для навчання складних гімнастичних елементів.</w:t>
      </w:r>
    </w:p>
    <w:p w14:paraId="579874F8" w14:textId="3642A617" w:rsidR="00562D0F" w:rsidRPr="00562D0F" w:rsidRDefault="00562D0F" w:rsidP="00562D0F">
      <w:pPr>
        <w:spacing w:after="0" w:line="360" w:lineRule="auto"/>
        <w:ind w:firstLine="709"/>
        <w:jc w:val="both"/>
        <w:rPr>
          <w:rFonts w:ascii="Times New Roman" w:hAnsi="Times New Roman" w:cs="Times New Roman"/>
          <w:sz w:val="28"/>
          <w:szCs w:val="28"/>
        </w:rPr>
      </w:pPr>
      <w:r w:rsidRPr="00562D0F">
        <w:rPr>
          <w:rFonts w:ascii="Times New Roman" w:hAnsi="Times New Roman" w:cs="Times New Roman"/>
          <w:sz w:val="28"/>
          <w:szCs w:val="28"/>
        </w:rPr>
        <w:t>У віці 8-9 років діти активно розвивають свої соціальні навички. Вони починають розуміти та цінувати правила групової діяльності, здатні до співпраці та командної роботи</w:t>
      </w:r>
      <w:r>
        <w:rPr>
          <w:rFonts w:ascii="Times New Roman" w:hAnsi="Times New Roman" w:cs="Times New Roman"/>
          <w:sz w:val="28"/>
          <w:szCs w:val="28"/>
        </w:rPr>
        <w:t xml:space="preserve">. </w:t>
      </w:r>
      <w:r w:rsidRPr="00562D0F">
        <w:rPr>
          <w:rFonts w:ascii="Times New Roman" w:hAnsi="Times New Roman" w:cs="Times New Roman"/>
          <w:sz w:val="28"/>
          <w:szCs w:val="28"/>
        </w:rPr>
        <w:t>Це сприяє формуванню колективного духу у спортивних командах та покращує мотивацію до тренувань</w:t>
      </w:r>
      <w:r w:rsidR="002A7CD5">
        <w:rPr>
          <w:rFonts w:ascii="Times New Roman" w:hAnsi="Times New Roman" w:cs="Times New Roman"/>
          <w:sz w:val="28"/>
          <w:szCs w:val="28"/>
        </w:rPr>
        <w:t xml:space="preserve"> </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51</w:t>
      </w:r>
      <w:r w:rsidR="002A7CD5" w:rsidRPr="00015043">
        <w:rPr>
          <w:rFonts w:ascii="Times New Roman" w:hAnsi="Times New Roman" w:cs="Times New Roman"/>
          <w:bCs/>
          <w:sz w:val="28"/>
          <w:szCs w:val="28"/>
        </w:rPr>
        <w:t>]</w:t>
      </w:r>
      <w:r w:rsidR="002A7CD5">
        <w:rPr>
          <w:rFonts w:ascii="Times New Roman" w:hAnsi="Times New Roman" w:cs="Times New Roman"/>
          <w:bCs/>
          <w:sz w:val="28"/>
          <w:szCs w:val="28"/>
        </w:rPr>
        <w:t>.</w:t>
      </w:r>
    </w:p>
    <w:p w14:paraId="0ECC3F04" w14:textId="5385D2AD" w:rsidR="00562D0F" w:rsidRPr="00562D0F" w:rsidRDefault="00562D0F" w:rsidP="00562D0F">
      <w:pPr>
        <w:spacing w:after="0" w:line="360" w:lineRule="auto"/>
        <w:ind w:firstLine="709"/>
        <w:jc w:val="both"/>
        <w:rPr>
          <w:rFonts w:ascii="Times New Roman" w:hAnsi="Times New Roman" w:cs="Times New Roman"/>
          <w:sz w:val="28"/>
          <w:szCs w:val="28"/>
        </w:rPr>
      </w:pPr>
      <w:r w:rsidRPr="00562D0F">
        <w:rPr>
          <w:rFonts w:ascii="Times New Roman" w:hAnsi="Times New Roman" w:cs="Times New Roman"/>
          <w:sz w:val="28"/>
          <w:szCs w:val="28"/>
        </w:rPr>
        <w:t>Емоційний розвиток у цьому віці характеризується підвищеною чутливістю до оцінок та реакцій дорослих і ровесників. Дівчатка стають більш самостійними, але також можуть бути вразливими до критики. Важливо забезпечити підтримуюче та позитивне середовище під час тренувань, щоб сприяти їхній самовпевненості та позитивному емоційному стану.</w:t>
      </w:r>
    </w:p>
    <w:p w14:paraId="352A39B9" w14:textId="63AC7669" w:rsidR="00562D0F" w:rsidRPr="00562D0F" w:rsidRDefault="00562D0F" w:rsidP="00562D0F">
      <w:pPr>
        <w:spacing w:after="0" w:line="360" w:lineRule="auto"/>
        <w:ind w:firstLine="709"/>
        <w:jc w:val="both"/>
        <w:rPr>
          <w:rFonts w:ascii="Times New Roman" w:hAnsi="Times New Roman" w:cs="Times New Roman"/>
          <w:sz w:val="28"/>
          <w:szCs w:val="28"/>
        </w:rPr>
      </w:pPr>
      <w:r w:rsidRPr="00562D0F">
        <w:rPr>
          <w:rFonts w:ascii="Times New Roman" w:hAnsi="Times New Roman" w:cs="Times New Roman"/>
          <w:sz w:val="28"/>
          <w:szCs w:val="28"/>
        </w:rPr>
        <w:t xml:space="preserve">Зважаючи на вікові особливості розвитку дівчат 8-9 років, тренувальний процес у художній гімнастиці повинен бути адаптований до їхніх фізичних та психологічних потреб. Регулярні тренування сприяють покращенню фізичних параметрів, розвитку моторики та координації, а також формуванню навичок </w:t>
      </w:r>
      <w:r w:rsidRPr="00562D0F">
        <w:rPr>
          <w:rFonts w:ascii="Times New Roman" w:hAnsi="Times New Roman" w:cs="Times New Roman"/>
          <w:sz w:val="28"/>
          <w:szCs w:val="28"/>
        </w:rPr>
        <w:lastRenderedPageBreak/>
        <w:t>самодисципліни та відповідальності.</w:t>
      </w:r>
      <w:r>
        <w:rPr>
          <w:rFonts w:ascii="Times New Roman" w:hAnsi="Times New Roman" w:cs="Times New Roman"/>
          <w:sz w:val="28"/>
          <w:szCs w:val="28"/>
        </w:rPr>
        <w:t xml:space="preserve"> </w:t>
      </w:r>
      <w:r w:rsidRPr="00562D0F">
        <w:rPr>
          <w:rFonts w:ascii="Times New Roman" w:hAnsi="Times New Roman" w:cs="Times New Roman"/>
          <w:sz w:val="28"/>
          <w:szCs w:val="28"/>
        </w:rPr>
        <w:t>Інтеграція елементів гри та позитивного підкріплення у тренувальний процес допомагає підтримувати високу мотивацію та інтерес до занять</w:t>
      </w:r>
      <w:r>
        <w:rPr>
          <w:rFonts w:ascii="Times New Roman" w:hAnsi="Times New Roman" w:cs="Times New Roman"/>
          <w:sz w:val="28"/>
          <w:szCs w:val="28"/>
        </w:rPr>
        <w:t xml:space="preserve">. </w:t>
      </w:r>
      <w:r w:rsidRPr="00562D0F">
        <w:rPr>
          <w:rFonts w:ascii="Times New Roman" w:hAnsi="Times New Roman" w:cs="Times New Roman"/>
          <w:sz w:val="28"/>
          <w:szCs w:val="28"/>
        </w:rPr>
        <w:t>Враховуючи соціальну та емоційну вразливість дівчат цього віку, тренери повинні проявляти чутливість до їхніх потреб та підтримувати їх у досягненні поставлених цілей.</w:t>
      </w:r>
    </w:p>
    <w:p w14:paraId="2FF52F79" w14:textId="576C4057" w:rsidR="00562D0F" w:rsidRDefault="00562D0F" w:rsidP="00562D0F">
      <w:pPr>
        <w:spacing w:after="0" w:line="360" w:lineRule="auto"/>
        <w:ind w:firstLine="709"/>
        <w:jc w:val="both"/>
        <w:rPr>
          <w:rFonts w:ascii="Times New Roman" w:hAnsi="Times New Roman" w:cs="Times New Roman"/>
          <w:sz w:val="28"/>
          <w:szCs w:val="28"/>
        </w:rPr>
      </w:pPr>
      <w:r w:rsidRPr="00562D0F">
        <w:rPr>
          <w:rFonts w:ascii="Times New Roman" w:hAnsi="Times New Roman" w:cs="Times New Roman"/>
          <w:sz w:val="28"/>
          <w:szCs w:val="28"/>
        </w:rPr>
        <w:t>Таким чином, врахування вікових особливостей розвитку дівчат 8-9 років є ключовим для ефективного планування тренувального процесу у художній гімнастиці, що сприяє їхньому фізичному, когнітивному та емоційному розвитку.</w:t>
      </w:r>
    </w:p>
    <w:p w14:paraId="51439215" w14:textId="3EB9E75A" w:rsidR="009E272A" w:rsidRPr="009E272A" w:rsidRDefault="009E272A" w:rsidP="009E272A">
      <w:pPr>
        <w:spacing w:after="0" w:line="360" w:lineRule="auto"/>
        <w:ind w:firstLine="709"/>
        <w:jc w:val="both"/>
        <w:rPr>
          <w:rFonts w:ascii="Times New Roman" w:hAnsi="Times New Roman" w:cs="Times New Roman"/>
          <w:sz w:val="28"/>
          <w:szCs w:val="28"/>
        </w:rPr>
      </w:pPr>
      <w:r w:rsidRPr="009E272A">
        <w:rPr>
          <w:rFonts w:ascii="Times New Roman" w:hAnsi="Times New Roman" w:cs="Times New Roman"/>
          <w:sz w:val="28"/>
          <w:szCs w:val="28"/>
        </w:rPr>
        <w:t>Дівчат</w:t>
      </w:r>
      <w:r w:rsidR="00584784">
        <w:rPr>
          <w:rFonts w:ascii="Times New Roman" w:hAnsi="Times New Roman" w:cs="Times New Roman"/>
          <w:sz w:val="28"/>
          <w:szCs w:val="28"/>
        </w:rPr>
        <w:t>а</w:t>
      </w:r>
      <w:r w:rsidRPr="009E272A">
        <w:rPr>
          <w:rFonts w:ascii="Times New Roman" w:hAnsi="Times New Roman" w:cs="Times New Roman"/>
          <w:sz w:val="28"/>
          <w:szCs w:val="28"/>
        </w:rPr>
        <w:t xml:space="preserve"> у віці 8-9 років проходять через важливий етап фізичного та психологічного розвитку, що характеризується швидким зростанням і змінами в організмі. У цей період відбувається активне формування м'язової і скелетної систем, що створює сприятливі умови для розвитку гнучкості та координації. Розвиток моторики та здатність до навчання новим рухам знаходяться на високому рівні, що дозволяє ефективно освоювати складні технічні елементи, необхідні для художньої гімнастики. Крім того, в цьому віці діти відрізняються підвищеною еластичністю м'язів і зв'язок, що сприяє успішному виконанню вправ на розтягування та гнучкість.</w:t>
      </w:r>
    </w:p>
    <w:p w14:paraId="284804AD" w14:textId="35C40D43" w:rsidR="009E272A" w:rsidRDefault="009E272A" w:rsidP="009E272A">
      <w:pPr>
        <w:spacing w:after="0" w:line="360" w:lineRule="auto"/>
        <w:ind w:firstLine="709"/>
        <w:jc w:val="both"/>
        <w:rPr>
          <w:rFonts w:ascii="Times New Roman" w:hAnsi="Times New Roman" w:cs="Times New Roman"/>
          <w:sz w:val="28"/>
          <w:szCs w:val="28"/>
        </w:rPr>
      </w:pPr>
      <w:r w:rsidRPr="009E272A">
        <w:rPr>
          <w:rFonts w:ascii="Times New Roman" w:hAnsi="Times New Roman" w:cs="Times New Roman"/>
          <w:sz w:val="28"/>
          <w:szCs w:val="28"/>
        </w:rPr>
        <w:t>Таким чином, вікові особливості дівчат 8-9 років, зокрема їх фізіологічна пластичність і високий рівень навчання, створюють оптимальні умови для розвитку ключових фізичних якостей у художній гімнастиці. Систематичні тренування, що враховують індивідуальні можливості та потреби дітей цього віку, можуть значно підвищити їх спортивні результати. Однак важливо дотримуватися балансу між навантаженням і відпочинком, щоб уникнути перенапруги та травм, а також підтримувати психологічний комфорт і мотивацію до занять.</w:t>
      </w:r>
    </w:p>
    <w:p w14:paraId="4F3C1142" w14:textId="77777777" w:rsidR="002311DC" w:rsidRDefault="002311DC" w:rsidP="009E272A">
      <w:pPr>
        <w:spacing w:after="0" w:line="360" w:lineRule="auto"/>
        <w:ind w:firstLine="709"/>
        <w:jc w:val="both"/>
        <w:rPr>
          <w:rFonts w:ascii="Times New Roman" w:hAnsi="Times New Roman" w:cs="Times New Roman"/>
          <w:sz w:val="28"/>
          <w:szCs w:val="28"/>
        </w:rPr>
      </w:pPr>
    </w:p>
    <w:p w14:paraId="135DC121" w14:textId="77777777" w:rsidR="002311DC" w:rsidRDefault="002311DC" w:rsidP="009E272A">
      <w:pPr>
        <w:spacing w:after="0" w:line="360" w:lineRule="auto"/>
        <w:ind w:firstLine="709"/>
        <w:jc w:val="both"/>
        <w:rPr>
          <w:rFonts w:ascii="Times New Roman" w:hAnsi="Times New Roman" w:cs="Times New Roman"/>
          <w:sz w:val="28"/>
          <w:szCs w:val="28"/>
        </w:rPr>
      </w:pPr>
    </w:p>
    <w:p w14:paraId="7E1E72DC" w14:textId="77777777" w:rsidR="002311DC" w:rsidRPr="009E272A" w:rsidRDefault="002311DC" w:rsidP="009E272A">
      <w:pPr>
        <w:spacing w:after="0" w:line="360" w:lineRule="auto"/>
        <w:ind w:firstLine="709"/>
        <w:jc w:val="both"/>
        <w:rPr>
          <w:rFonts w:ascii="Times New Roman" w:hAnsi="Times New Roman" w:cs="Times New Roman"/>
          <w:sz w:val="28"/>
          <w:szCs w:val="28"/>
        </w:rPr>
      </w:pPr>
    </w:p>
    <w:p w14:paraId="4833D6B4" w14:textId="7C1AA98A" w:rsidR="0015054E" w:rsidRPr="00C43027" w:rsidRDefault="0015054E" w:rsidP="00C43027">
      <w:pPr>
        <w:spacing w:after="0" w:line="360" w:lineRule="auto"/>
        <w:ind w:firstLine="709"/>
        <w:jc w:val="both"/>
        <w:rPr>
          <w:rFonts w:ascii="Times New Roman" w:hAnsi="Times New Roman" w:cs="Times New Roman"/>
          <w:sz w:val="28"/>
          <w:szCs w:val="28"/>
        </w:rPr>
      </w:pPr>
      <w:r w:rsidRPr="00C43027">
        <w:rPr>
          <w:rFonts w:ascii="Times New Roman" w:hAnsi="Times New Roman" w:cs="Times New Roman"/>
          <w:sz w:val="28"/>
          <w:szCs w:val="28"/>
        </w:rPr>
        <w:lastRenderedPageBreak/>
        <w:t>1.5. Методи розвитку гнучкості у дівчат 8-10 років на заняттях з художньої гімнастики</w:t>
      </w:r>
    </w:p>
    <w:p w14:paraId="07C0979A" w14:textId="77777777" w:rsidR="0015054E" w:rsidRPr="00C43027" w:rsidRDefault="0015054E" w:rsidP="00C43027">
      <w:pPr>
        <w:spacing w:after="0" w:line="360" w:lineRule="auto"/>
        <w:ind w:firstLine="709"/>
        <w:jc w:val="both"/>
        <w:rPr>
          <w:rFonts w:ascii="Times New Roman" w:hAnsi="Times New Roman" w:cs="Times New Roman"/>
          <w:sz w:val="28"/>
          <w:szCs w:val="28"/>
        </w:rPr>
      </w:pPr>
    </w:p>
    <w:p w14:paraId="7A50EDD3" w14:textId="06081D4F" w:rsidR="00BF74BB" w:rsidRPr="00BF74BB" w:rsidRDefault="00BF74BB" w:rsidP="00C43027">
      <w:pPr>
        <w:spacing w:after="0" w:line="360" w:lineRule="auto"/>
        <w:ind w:firstLine="709"/>
        <w:jc w:val="both"/>
        <w:rPr>
          <w:rFonts w:ascii="Times New Roman" w:hAnsi="Times New Roman" w:cs="Times New Roman"/>
          <w:sz w:val="28"/>
          <w:szCs w:val="28"/>
        </w:rPr>
      </w:pPr>
      <w:r w:rsidRPr="00BF74BB">
        <w:rPr>
          <w:rFonts w:ascii="Times New Roman" w:hAnsi="Times New Roman" w:cs="Times New Roman"/>
          <w:sz w:val="28"/>
          <w:szCs w:val="28"/>
        </w:rPr>
        <w:t>У художній гімнастиці ключовим аспектом навчально-тренувального процесу є систематичне вдосконалення методів розвитку гнучкості. Вправи, що покращують гнучкість, важливо включати в тренування регулярно та у значному обсязі для досягнення поступового та безперервного прогресу.</w:t>
      </w:r>
    </w:p>
    <w:p w14:paraId="0DC0BE74" w14:textId="30F2677C" w:rsidR="00BF74BB" w:rsidRPr="00BF74BB" w:rsidRDefault="00BF74BB" w:rsidP="00C43027">
      <w:pPr>
        <w:spacing w:after="0" w:line="360" w:lineRule="auto"/>
        <w:ind w:firstLine="709"/>
        <w:jc w:val="both"/>
        <w:rPr>
          <w:rFonts w:ascii="Times New Roman" w:hAnsi="Times New Roman" w:cs="Times New Roman"/>
          <w:sz w:val="28"/>
          <w:szCs w:val="28"/>
        </w:rPr>
      </w:pPr>
      <w:r w:rsidRPr="00BF74BB">
        <w:rPr>
          <w:rFonts w:ascii="Times New Roman" w:hAnsi="Times New Roman" w:cs="Times New Roman"/>
          <w:sz w:val="28"/>
          <w:szCs w:val="28"/>
        </w:rPr>
        <w:t>Молодший шкільний вік відзначається активним розвитком опорно-рухової системи. Однак, темпи зростання різних фізичних параметрів можуть варіюватися; зокрема, зріст тіла збільшується швидше, ніж маса. Суглоби в цьому віці залишаються надзвичайно рухливими, зв’язковий апарат є еластичним, а скелет містить багато хрящової тканини. Рухливість хребта зберігається на високому рівні до 8-9 років, що робить цей віковий період оптимальним для активного розвитку гнучкості в основних суглобах</w:t>
      </w:r>
      <w:r w:rsidR="00010903">
        <w:rPr>
          <w:rFonts w:ascii="Times New Roman" w:hAnsi="Times New Roman" w:cs="Times New Roman"/>
          <w:sz w:val="28"/>
          <w:szCs w:val="28"/>
        </w:rPr>
        <w:t xml:space="preserve"> </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37, с.</w:t>
      </w:r>
      <w:r w:rsidR="00D13AA3">
        <w:rPr>
          <w:rFonts w:ascii="Times New Roman" w:hAnsi="Times New Roman" w:cs="Times New Roman"/>
          <w:bCs/>
          <w:sz w:val="28"/>
          <w:szCs w:val="28"/>
        </w:rPr>
        <w:t xml:space="preserve"> </w:t>
      </w:r>
      <w:r w:rsidR="00010903">
        <w:rPr>
          <w:rFonts w:ascii="Times New Roman" w:hAnsi="Times New Roman" w:cs="Times New Roman"/>
          <w:bCs/>
          <w:sz w:val="28"/>
          <w:szCs w:val="28"/>
        </w:rPr>
        <w:t>34</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w:t>
      </w:r>
    </w:p>
    <w:p w14:paraId="365712ED" w14:textId="77777777" w:rsidR="00BF74BB" w:rsidRPr="00BF74BB" w:rsidRDefault="00BF74BB" w:rsidP="00C43027">
      <w:pPr>
        <w:spacing w:after="0" w:line="360" w:lineRule="auto"/>
        <w:ind w:firstLine="709"/>
        <w:jc w:val="both"/>
        <w:rPr>
          <w:rFonts w:ascii="Times New Roman" w:hAnsi="Times New Roman" w:cs="Times New Roman"/>
          <w:sz w:val="28"/>
          <w:szCs w:val="28"/>
        </w:rPr>
      </w:pPr>
      <w:r w:rsidRPr="00BF74BB">
        <w:rPr>
          <w:rFonts w:ascii="Times New Roman" w:hAnsi="Times New Roman" w:cs="Times New Roman"/>
          <w:sz w:val="28"/>
          <w:szCs w:val="28"/>
        </w:rPr>
        <w:t xml:space="preserve">Вікові зміни між молодшим та середнім шкільним віком включають зростання активної рухливості у суглобах, тоді як обсяг пасивної рухливості зменшується з віком. Різниця між активною та пасивною рухливістю стає менш вираженою в старшому віці через зниження еластичності м’язово-зв’язкового апарату, </w:t>
      </w:r>
      <w:proofErr w:type="spellStart"/>
      <w:r w:rsidRPr="00BF74BB">
        <w:rPr>
          <w:rFonts w:ascii="Times New Roman" w:hAnsi="Times New Roman" w:cs="Times New Roman"/>
          <w:sz w:val="28"/>
          <w:szCs w:val="28"/>
        </w:rPr>
        <w:t>міжхребцевих</w:t>
      </w:r>
      <w:proofErr w:type="spellEnd"/>
      <w:r w:rsidRPr="00BF74BB">
        <w:rPr>
          <w:rFonts w:ascii="Times New Roman" w:hAnsi="Times New Roman" w:cs="Times New Roman"/>
          <w:sz w:val="28"/>
          <w:szCs w:val="28"/>
        </w:rPr>
        <w:t xml:space="preserve"> дисків та інших морфологічних компонентів.</w:t>
      </w:r>
    </w:p>
    <w:p w14:paraId="0896E69E" w14:textId="5E78C953" w:rsidR="00BF74BB" w:rsidRPr="00BF74BB" w:rsidRDefault="00BF74BB" w:rsidP="009E272A">
      <w:pPr>
        <w:spacing w:after="0" w:line="372" w:lineRule="auto"/>
        <w:ind w:firstLine="709"/>
        <w:jc w:val="both"/>
        <w:rPr>
          <w:rFonts w:ascii="Times New Roman" w:hAnsi="Times New Roman" w:cs="Times New Roman"/>
          <w:vanish/>
          <w:sz w:val="28"/>
          <w:szCs w:val="28"/>
        </w:rPr>
      </w:pPr>
      <w:r w:rsidRPr="00BF74BB">
        <w:rPr>
          <w:rFonts w:ascii="Times New Roman" w:hAnsi="Times New Roman" w:cs="Times New Roman"/>
          <w:sz w:val="28"/>
          <w:szCs w:val="28"/>
        </w:rPr>
        <w:t xml:space="preserve">Хребетний стовп як основна складова опорно-рухового апарату тулуба продовжує своє розвиток із </w:t>
      </w:r>
      <w:r w:rsidR="00010903">
        <w:rPr>
          <w:rFonts w:ascii="Times New Roman" w:hAnsi="Times New Roman" w:cs="Times New Roman"/>
          <w:sz w:val="28"/>
          <w:szCs w:val="28"/>
        </w:rPr>
        <w:t>8</w:t>
      </w:r>
      <w:r w:rsidRPr="00BF74BB">
        <w:rPr>
          <w:rFonts w:ascii="Times New Roman" w:hAnsi="Times New Roman" w:cs="Times New Roman"/>
          <w:sz w:val="28"/>
          <w:szCs w:val="28"/>
        </w:rPr>
        <w:t xml:space="preserve"> до </w:t>
      </w:r>
      <w:r w:rsidR="00010903">
        <w:rPr>
          <w:rFonts w:ascii="Times New Roman" w:hAnsi="Times New Roman" w:cs="Times New Roman"/>
          <w:sz w:val="28"/>
          <w:szCs w:val="28"/>
        </w:rPr>
        <w:t>9</w:t>
      </w:r>
      <w:r w:rsidRPr="00BF74BB">
        <w:rPr>
          <w:rFonts w:ascii="Times New Roman" w:hAnsi="Times New Roman" w:cs="Times New Roman"/>
          <w:sz w:val="28"/>
          <w:szCs w:val="28"/>
        </w:rPr>
        <w:t xml:space="preserve"> років через окостеніння </w:t>
      </w:r>
      <w:proofErr w:type="spellStart"/>
      <w:r w:rsidRPr="00BF74BB">
        <w:rPr>
          <w:rFonts w:ascii="Times New Roman" w:hAnsi="Times New Roman" w:cs="Times New Roman"/>
          <w:sz w:val="28"/>
          <w:szCs w:val="28"/>
        </w:rPr>
        <w:t>епіфізарних</w:t>
      </w:r>
      <w:proofErr w:type="spellEnd"/>
      <w:r w:rsidRPr="00BF74BB">
        <w:rPr>
          <w:rFonts w:ascii="Times New Roman" w:hAnsi="Times New Roman" w:cs="Times New Roman"/>
          <w:sz w:val="28"/>
          <w:szCs w:val="28"/>
        </w:rPr>
        <w:t xml:space="preserve"> хрящових дисків хребців, однак процес зрощення кісткових епіфізів з тілом хребця триває аж до 24 років. У цьому віковому періоді також відбувається формування основних вигинів хребта: грудний вигин стабілізується до кінця 7-го року життя, а поперековий – до 12 років</w:t>
      </w:r>
      <w:r w:rsidR="00010903">
        <w:rPr>
          <w:rFonts w:ascii="Times New Roman" w:hAnsi="Times New Roman" w:cs="Times New Roman"/>
          <w:sz w:val="28"/>
          <w:szCs w:val="28"/>
        </w:rPr>
        <w:t xml:space="preserve"> </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43, с.</w:t>
      </w:r>
      <w:r w:rsidR="00D13AA3">
        <w:rPr>
          <w:rFonts w:ascii="Times New Roman" w:hAnsi="Times New Roman" w:cs="Times New Roman"/>
          <w:bCs/>
          <w:sz w:val="28"/>
          <w:szCs w:val="28"/>
        </w:rPr>
        <w:t xml:space="preserve"> </w:t>
      </w:r>
      <w:r w:rsidR="00010903">
        <w:rPr>
          <w:rFonts w:ascii="Times New Roman" w:hAnsi="Times New Roman" w:cs="Times New Roman"/>
          <w:bCs/>
          <w:sz w:val="28"/>
          <w:szCs w:val="28"/>
        </w:rPr>
        <w:t>170</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w:t>
      </w:r>
      <w:r w:rsidRPr="00BF74BB">
        <w:rPr>
          <w:rFonts w:ascii="Times New Roman" w:hAnsi="Times New Roman" w:cs="Times New Roman"/>
          <w:vanish/>
          <w:sz w:val="28"/>
          <w:szCs w:val="28"/>
        </w:rPr>
        <w:t>Начало формы</w:t>
      </w:r>
    </w:p>
    <w:p w14:paraId="14AB1B81" w14:textId="77777777" w:rsidR="00BF74BB" w:rsidRPr="00C43027" w:rsidRDefault="00BF74BB" w:rsidP="009E272A">
      <w:pPr>
        <w:spacing w:after="0" w:line="372" w:lineRule="auto"/>
        <w:ind w:firstLine="709"/>
        <w:jc w:val="both"/>
        <w:rPr>
          <w:rFonts w:ascii="Times New Roman" w:hAnsi="Times New Roman" w:cs="Times New Roman"/>
          <w:sz w:val="28"/>
          <w:szCs w:val="28"/>
        </w:rPr>
      </w:pPr>
    </w:p>
    <w:p w14:paraId="2E31D96C" w14:textId="67826948" w:rsidR="00BF74BB" w:rsidRPr="00BF74BB" w:rsidRDefault="00BF74BB" w:rsidP="009E272A">
      <w:pPr>
        <w:spacing w:after="0" w:line="372" w:lineRule="auto"/>
        <w:ind w:firstLine="709"/>
        <w:jc w:val="both"/>
        <w:rPr>
          <w:rFonts w:ascii="Times New Roman" w:hAnsi="Times New Roman" w:cs="Times New Roman"/>
          <w:sz w:val="28"/>
          <w:szCs w:val="28"/>
        </w:rPr>
      </w:pPr>
      <w:r w:rsidRPr="00BF74BB">
        <w:rPr>
          <w:rFonts w:ascii="Times New Roman" w:hAnsi="Times New Roman" w:cs="Times New Roman"/>
          <w:sz w:val="28"/>
          <w:szCs w:val="28"/>
        </w:rPr>
        <w:t xml:space="preserve">У </w:t>
      </w:r>
      <w:r w:rsidR="002A7CD5">
        <w:rPr>
          <w:rFonts w:ascii="Times New Roman" w:hAnsi="Times New Roman" w:cs="Times New Roman"/>
          <w:sz w:val="28"/>
          <w:szCs w:val="28"/>
        </w:rPr>
        <w:t>гімнасток</w:t>
      </w:r>
      <w:r w:rsidRPr="00BF74BB">
        <w:rPr>
          <w:rFonts w:ascii="Times New Roman" w:hAnsi="Times New Roman" w:cs="Times New Roman"/>
          <w:sz w:val="28"/>
          <w:szCs w:val="28"/>
        </w:rPr>
        <w:t xml:space="preserve"> існують оптимальні умови для розвитку гнучкості завдяки морфологічним особливостям їхнього опорно-рухового апарату, зокрема високій еластичності зв'язок і м'язів, а також великій рухливості хребетного </w:t>
      </w:r>
      <w:r w:rsidRPr="00BF74BB">
        <w:rPr>
          <w:rFonts w:ascii="Times New Roman" w:hAnsi="Times New Roman" w:cs="Times New Roman"/>
          <w:sz w:val="28"/>
          <w:szCs w:val="28"/>
        </w:rPr>
        <w:lastRenderedPageBreak/>
        <w:t>стовпа. Ці характеристики сприяють ефективності спеціальних вправ, спрямованих на розвиток гнучкості.</w:t>
      </w:r>
    </w:p>
    <w:p w14:paraId="496ED921" w14:textId="5AD067B7" w:rsidR="00BF74BB" w:rsidRPr="00BF74BB" w:rsidRDefault="00BF74BB" w:rsidP="009E272A">
      <w:pPr>
        <w:spacing w:after="0" w:line="372" w:lineRule="auto"/>
        <w:ind w:firstLine="709"/>
        <w:jc w:val="both"/>
        <w:rPr>
          <w:rFonts w:ascii="Times New Roman" w:hAnsi="Times New Roman" w:cs="Times New Roman"/>
          <w:sz w:val="28"/>
          <w:szCs w:val="28"/>
        </w:rPr>
      </w:pPr>
      <w:r w:rsidRPr="00BF74BB">
        <w:rPr>
          <w:rFonts w:ascii="Times New Roman" w:hAnsi="Times New Roman" w:cs="Times New Roman"/>
          <w:sz w:val="28"/>
          <w:szCs w:val="28"/>
        </w:rPr>
        <w:t xml:space="preserve">Наукові спостереження вказують, що період від </w:t>
      </w:r>
      <w:r w:rsidR="00010903">
        <w:rPr>
          <w:rFonts w:ascii="Times New Roman" w:hAnsi="Times New Roman" w:cs="Times New Roman"/>
          <w:sz w:val="28"/>
          <w:szCs w:val="28"/>
        </w:rPr>
        <w:t>8</w:t>
      </w:r>
      <w:r w:rsidRPr="00BF74BB">
        <w:rPr>
          <w:rFonts w:ascii="Times New Roman" w:hAnsi="Times New Roman" w:cs="Times New Roman"/>
          <w:sz w:val="28"/>
          <w:szCs w:val="28"/>
        </w:rPr>
        <w:t xml:space="preserve"> до </w:t>
      </w:r>
      <w:r w:rsidR="00010903">
        <w:rPr>
          <w:rFonts w:ascii="Times New Roman" w:hAnsi="Times New Roman" w:cs="Times New Roman"/>
          <w:sz w:val="28"/>
          <w:szCs w:val="28"/>
        </w:rPr>
        <w:t>9</w:t>
      </w:r>
      <w:r w:rsidRPr="00BF74BB">
        <w:rPr>
          <w:rFonts w:ascii="Times New Roman" w:hAnsi="Times New Roman" w:cs="Times New Roman"/>
          <w:sz w:val="28"/>
          <w:szCs w:val="28"/>
        </w:rPr>
        <w:t xml:space="preserve"> років є найбільш сприятливим для природного розвитку гнучкості, а у дівчат віком від 11 до 13 років активна гнучкість досягає своїх максимальних значень</w:t>
      </w:r>
      <w:r w:rsidR="00010903">
        <w:rPr>
          <w:rFonts w:ascii="Times New Roman" w:hAnsi="Times New Roman" w:cs="Times New Roman"/>
          <w:sz w:val="28"/>
          <w:szCs w:val="28"/>
        </w:rPr>
        <w:t xml:space="preserve"> </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5, с.</w:t>
      </w:r>
      <w:r w:rsidR="00D13AA3">
        <w:rPr>
          <w:rFonts w:ascii="Times New Roman" w:hAnsi="Times New Roman" w:cs="Times New Roman"/>
          <w:bCs/>
          <w:sz w:val="28"/>
          <w:szCs w:val="28"/>
        </w:rPr>
        <w:t xml:space="preserve"> </w:t>
      </w:r>
      <w:r w:rsidR="00010903">
        <w:rPr>
          <w:rFonts w:ascii="Times New Roman" w:hAnsi="Times New Roman" w:cs="Times New Roman"/>
          <w:bCs/>
          <w:sz w:val="28"/>
          <w:szCs w:val="28"/>
        </w:rPr>
        <w:t>8</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w:t>
      </w:r>
    </w:p>
    <w:p w14:paraId="3C8C991C" w14:textId="7FEF3F42" w:rsidR="00BF74BB" w:rsidRPr="00BF74BB" w:rsidRDefault="00BF74BB" w:rsidP="009E272A">
      <w:pPr>
        <w:spacing w:after="0" w:line="372" w:lineRule="auto"/>
        <w:ind w:firstLine="709"/>
        <w:jc w:val="both"/>
        <w:rPr>
          <w:rFonts w:ascii="Times New Roman" w:hAnsi="Times New Roman" w:cs="Times New Roman"/>
          <w:sz w:val="28"/>
          <w:szCs w:val="28"/>
        </w:rPr>
      </w:pPr>
      <w:r w:rsidRPr="00BF74BB">
        <w:rPr>
          <w:rFonts w:ascii="Times New Roman" w:hAnsi="Times New Roman" w:cs="Times New Roman"/>
          <w:sz w:val="28"/>
          <w:szCs w:val="28"/>
        </w:rPr>
        <w:t xml:space="preserve">З огляду на чутливість хребетного стовпа та плечових суглобів у дітей віком від </w:t>
      </w:r>
      <w:r w:rsidR="00010903">
        <w:rPr>
          <w:rFonts w:ascii="Times New Roman" w:hAnsi="Times New Roman" w:cs="Times New Roman"/>
          <w:sz w:val="28"/>
          <w:szCs w:val="28"/>
        </w:rPr>
        <w:t>8</w:t>
      </w:r>
      <w:r w:rsidRPr="00BF74BB">
        <w:rPr>
          <w:rFonts w:ascii="Times New Roman" w:hAnsi="Times New Roman" w:cs="Times New Roman"/>
          <w:sz w:val="28"/>
          <w:szCs w:val="28"/>
        </w:rPr>
        <w:t xml:space="preserve"> до </w:t>
      </w:r>
      <w:r w:rsidR="00010903">
        <w:rPr>
          <w:rFonts w:ascii="Times New Roman" w:hAnsi="Times New Roman" w:cs="Times New Roman"/>
          <w:sz w:val="28"/>
          <w:szCs w:val="28"/>
        </w:rPr>
        <w:t>9</w:t>
      </w:r>
      <w:r w:rsidRPr="00BF74BB">
        <w:rPr>
          <w:rFonts w:ascii="Times New Roman" w:hAnsi="Times New Roman" w:cs="Times New Roman"/>
          <w:sz w:val="28"/>
          <w:szCs w:val="28"/>
        </w:rPr>
        <w:t xml:space="preserve"> років, які легко піддаються травматизації, важливо виявляти обережність при виконанні вправ, що збільшують їхню рухливість. Особливу стійкість до навантажень, пов'язаних із розтягуванням, демонструють тазостегнові та гомілковостопні суглоби, тому слід починати з розвитку їх рухливості.</w:t>
      </w:r>
    </w:p>
    <w:p w14:paraId="78DAA401" w14:textId="0827CD45" w:rsidR="00BF74BB" w:rsidRPr="00BF74BB" w:rsidRDefault="00BF74BB" w:rsidP="009E272A">
      <w:pPr>
        <w:spacing w:after="0" w:line="372" w:lineRule="auto"/>
        <w:ind w:firstLine="709"/>
        <w:jc w:val="both"/>
        <w:rPr>
          <w:rFonts w:ascii="Times New Roman" w:hAnsi="Times New Roman" w:cs="Times New Roman"/>
          <w:sz w:val="28"/>
          <w:szCs w:val="28"/>
        </w:rPr>
      </w:pPr>
      <w:r w:rsidRPr="00BF74BB">
        <w:rPr>
          <w:rFonts w:ascii="Times New Roman" w:hAnsi="Times New Roman" w:cs="Times New Roman"/>
          <w:sz w:val="28"/>
          <w:szCs w:val="28"/>
        </w:rPr>
        <w:t>Необхідно поступово збільшувати обсяг та інтенсивність вправ на гнучкість, уникаючи виконання екстремальних нахилів уперед і назад з максимальною амплітудою до 10 років. Початковий етап розвитку гнучкості також не повинен включати велику кількість пасивних вправ</w:t>
      </w:r>
      <w:r w:rsidR="00010903">
        <w:rPr>
          <w:rFonts w:ascii="Times New Roman" w:hAnsi="Times New Roman" w:cs="Times New Roman"/>
          <w:sz w:val="28"/>
          <w:szCs w:val="28"/>
        </w:rPr>
        <w:t xml:space="preserve"> </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5, с.</w:t>
      </w:r>
      <w:r w:rsidR="00D13AA3">
        <w:rPr>
          <w:rFonts w:ascii="Times New Roman" w:hAnsi="Times New Roman" w:cs="Times New Roman"/>
          <w:bCs/>
          <w:sz w:val="28"/>
          <w:szCs w:val="28"/>
        </w:rPr>
        <w:t xml:space="preserve"> </w:t>
      </w:r>
      <w:r w:rsidR="00010903">
        <w:rPr>
          <w:rFonts w:ascii="Times New Roman" w:hAnsi="Times New Roman" w:cs="Times New Roman"/>
          <w:bCs/>
          <w:sz w:val="28"/>
          <w:szCs w:val="28"/>
        </w:rPr>
        <w:t>8</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w:t>
      </w:r>
    </w:p>
    <w:p w14:paraId="76D2BC96" w14:textId="28B204D5" w:rsidR="00BF74BB" w:rsidRPr="00BF74BB" w:rsidRDefault="00BF74BB" w:rsidP="009E272A">
      <w:pPr>
        <w:spacing w:after="0" w:line="372" w:lineRule="auto"/>
        <w:ind w:firstLine="709"/>
        <w:jc w:val="both"/>
        <w:rPr>
          <w:rFonts w:ascii="Times New Roman" w:hAnsi="Times New Roman" w:cs="Times New Roman"/>
          <w:sz w:val="28"/>
          <w:szCs w:val="28"/>
        </w:rPr>
      </w:pPr>
      <w:r w:rsidRPr="00BF74BB">
        <w:rPr>
          <w:rFonts w:ascii="Times New Roman" w:hAnsi="Times New Roman" w:cs="Times New Roman"/>
          <w:sz w:val="28"/>
          <w:szCs w:val="28"/>
        </w:rPr>
        <w:t>Розвиток активної та пасивної гнучкості в цьому віці відбувається паралельно. Застосування динамічних вправ може підвищити активну гнучкість на 19-20%, а пасивну на 10-11%. Пасивні вправи збільшують активну гнучкість на 13% та пасивну на 20%. Найефективніший є комплексний підхід, де динамічні вправи на розвиток активної та пасивної гнучкості складають по 40% часу, відведеного на заняття, а статичні вправи — 20%</w:t>
      </w:r>
      <w:r w:rsidR="00010903">
        <w:rPr>
          <w:rFonts w:ascii="Times New Roman" w:hAnsi="Times New Roman" w:cs="Times New Roman"/>
          <w:sz w:val="28"/>
          <w:szCs w:val="28"/>
        </w:rPr>
        <w:t xml:space="preserve"> </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44</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w:t>
      </w:r>
    </w:p>
    <w:p w14:paraId="0D99BB02" w14:textId="067DEF0B" w:rsidR="00BF74BB" w:rsidRPr="00C43027" w:rsidRDefault="00BF74BB" w:rsidP="009E272A">
      <w:pPr>
        <w:spacing w:after="0" w:line="372" w:lineRule="auto"/>
        <w:ind w:firstLine="709"/>
        <w:jc w:val="both"/>
        <w:rPr>
          <w:rFonts w:ascii="Times New Roman" w:hAnsi="Times New Roman" w:cs="Times New Roman"/>
          <w:sz w:val="28"/>
          <w:szCs w:val="28"/>
        </w:rPr>
      </w:pPr>
      <w:r w:rsidRPr="00BF74BB">
        <w:rPr>
          <w:rFonts w:ascii="Times New Roman" w:hAnsi="Times New Roman" w:cs="Times New Roman"/>
          <w:sz w:val="28"/>
          <w:szCs w:val="28"/>
        </w:rPr>
        <w:t xml:space="preserve">Рівень розвитку гнучкості повинен дещо перевищувати максимальну амплітуду рухів, потрібних для освоєння техніки рухових дій. Підтримка досягнутого рівня гнучкості вимагає регулярного повторення вправ з необхідною амплітудою. Вправи на розвиток гнучкості мають бути систематично включені в програму фізичного виховання </w:t>
      </w:r>
      <w:r w:rsidR="002A7CD5">
        <w:rPr>
          <w:rFonts w:ascii="Times New Roman" w:hAnsi="Times New Roman" w:cs="Times New Roman"/>
          <w:sz w:val="28"/>
          <w:szCs w:val="28"/>
        </w:rPr>
        <w:t>дітей</w:t>
      </w:r>
      <w:r w:rsidRPr="00BF74BB">
        <w:rPr>
          <w:rFonts w:ascii="Times New Roman" w:hAnsi="Times New Roman" w:cs="Times New Roman"/>
          <w:sz w:val="28"/>
          <w:szCs w:val="28"/>
        </w:rPr>
        <w:t>, а також доцільно включати їх у домашні завдання та ранкові гімнастичні рутини.</w:t>
      </w:r>
    </w:p>
    <w:p w14:paraId="595AFEA2" w14:textId="549CC3B7" w:rsidR="00F97ADB" w:rsidRPr="00F97ADB" w:rsidRDefault="00F97ADB" w:rsidP="009E272A">
      <w:pPr>
        <w:spacing w:after="0" w:line="372" w:lineRule="auto"/>
        <w:ind w:firstLine="709"/>
        <w:jc w:val="both"/>
        <w:rPr>
          <w:rFonts w:ascii="Times New Roman" w:hAnsi="Times New Roman" w:cs="Times New Roman"/>
          <w:sz w:val="28"/>
          <w:szCs w:val="28"/>
        </w:rPr>
      </w:pPr>
      <w:r w:rsidRPr="00F97ADB">
        <w:rPr>
          <w:rFonts w:ascii="Times New Roman" w:hAnsi="Times New Roman" w:cs="Times New Roman"/>
          <w:sz w:val="28"/>
          <w:szCs w:val="28"/>
        </w:rPr>
        <w:t xml:space="preserve">На відміну від інших фізичних якостей, які можуть істотно покращуватися протягом шкільних років, гнучкість має тенденцію до </w:t>
      </w:r>
      <w:r w:rsidRPr="00F97ADB">
        <w:rPr>
          <w:rFonts w:ascii="Times New Roman" w:hAnsi="Times New Roman" w:cs="Times New Roman"/>
          <w:sz w:val="28"/>
          <w:szCs w:val="28"/>
        </w:rPr>
        <w:lastRenderedPageBreak/>
        <w:t xml:space="preserve">зниження вже з раннього віку. Це пов'язано з поступовим окостенінням хрящових тканин, зміцненням зв'язкового апарату та втратою еластичності зв'язок. Встановлено, що природне зниження рухливості суглобів настає приблизно у віці 10-11 років. Проте, чим молодший вік дітей, тим ефективніше можна протидіяти цьому зниженню гнучкості. Дослідження показують, що у дітей віком </w:t>
      </w:r>
      <w:r w:rsidR="00010903">
        <w:rPr>
          <w:rFonts w:ascii="Times New Roman" w:hAnsi="Times New Roman" w:cs="Times New Roman"/>
          <w:sz w:val="28"/>
          <w:szCs w:val="28"/>
        </w:rPr>
        <w:t>8-9</w:t>
      </w:r>
      <w:r w:rsidRPr="00F97ADB">
        <w:rPr>
          <w:rFonts w:ascii="Times New Roman" w:hAnsi="Times New Roman" w:cs="Times New Roman"/>
          <w:sz w:val="28"/>
          <w:szCs w:val="28"/>
        </w:rPr>
        <w:t xml:space="preserve"> років гнучкість піддається спрямованому поліпшенню значно ефективніше, ніж у підлітків 13-14 років, що робить цей віковий період найбільш сприятливим для збільшення амплітуди рухів у всіх основних суглобах</w:t>
      </w:r>
      <w:r w:rsidR="00010903">
        <w:rPr>
          <w:rFonts w:ascii="Times New Roman" w:hAnsi="Times New Roman" w:cs="Times New Roman"/>
          <w:sz w:val="28"/>
          <w:szCs w:val="28"/>
        </w:rPr>
        <w:t xml:space="preserve"> </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24</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w:t>
      </w:r>
    </w:p>
    <w:p w14:paraId="12E7712F" w14:textId="77777777" w:rsidR="00F97ADB" w:rsidRPr="00F97ADB" w:rsidRDefault="00F97ADB" w:rsidP="009E272A">
      <w:pPr>
        <w:spacing w:after="0" w:line="372" w:lineRule="auto"/>
        <w:ind w:firstLine="709"/>
        <w:jc w:val="both"/>
        <w:rPr>
          <w:rFonts w:ascii="Times New Roman" w:hAnsi="Times New Roman" w:cs="Times New Roman"/>
          <w:sz w:val="28"/>
          <w:szCs w:val="28"/>
        </w:rPr>
      </w:pPr>
      <w:r w:rsidRPr="00F97ADB">
        <w:rPr>
          <w:rFonts w:ascii="Times New Roman" w:hAnsi="Times New Roman" w:cs="Times New Roman"/>
          <w:sz w:val="28"/>
          <w:szCs w:val="28"/>
        </w:rPr>
        <w:t>Щодо розвитку рухливості різних відділів опорно-рухового апарату, методи впливу різняться:</w:t>
      </w:r>
    </w:p>
    <w:p w14:paraId="53EDD3DE" w14:textId="77777777" w:rsidR="00F97ADB" w:rsidRPr="00F97ADB" w:rsidRDefault="00F97ADB" w:rsidP="009E272A">
      <w:pPr>
        <w:numPr>
          <w:ilvl w:val="0"/>
          <w:numId w:val="31"/>
        </w:numPr>
        <w:spacing w:after="0" w:line="372" w:lineRule="auto"/>
        <w:ind w:left="0" w:firstLine="709"/>
        <w:jc w:val="both"/>
        <w:rPr>
          <w:rFonts w:ascii="Times New Roman" w:hAnsi="Times New Roman" w:cs="Times New Roman"/>
          <w:sz w:val="28"/>
          <w:szCs w:val="28"/>
        </w:rPr>
      </w:pPr>
      <w:r w:rsidRPr="00F97ADB">
        <w:rPr>
          <w:rFonts w:ascii="Times New Roman" w:hAnsi="Times New Roman" w:cs="Times New Roman"/>
          <w:sz w:val="28"/>
          <w:szCs w:val="28"/>
        </w:rPr>
        <w:t xml:space="preserve">Для </w:t>
      </w:r>
      <w:proofErr w:type="spellStart"/>
      <w:r w:rsidRPr="00F97ADB">
        <w:rPr>
          <w:rFonts w:ascii="Times New Roman" w:hAnsi="Times New Roman" w:cs="Times New Roman"/>
          <w:sz w:val="28"/>
          <w:szCs w:val="28"/>
        </w:rPr>
        <w:t>променево</w:t>
      </w:r>
      <w:proofErr w:type="spellEnd"/>
      <w:r w:rsidRPr="00F97ADB">
        <w:rPr>
          <w:rFonts w:ascii="Times New Roman" w:hAnsi="Times New Roman" w:cs="Times New Roman"/>
          <w:sz w:val="28"/>
          <w:szCs w:val="28"/>
        </w:rPr>
        <w:t>-зап'ясткового суглоба основні вправи включають згинання, розгинання та обертання.</w:t>
      </w:r>
    </w:p>
    <w:p w14:paraId="65E5C38A" w14:textId="6254226D" w:rsidR="00F97ADB" w:rsidRPr="00F97ADB" w:rsidRDefault="00F97ADB" w:rsidP="009E272A">
      <w:pPr>
        <w:numPr>
          <w:ilvl w:val="0"/>
          <w:numId w:val="31"/>
        </w:numPr>
        <w:spacing w:after="0" w:line="372" w:lineRule="auto"/>
        <w:ind w:left="0" w:firstLine="709"/>
        <w:jc w:val="both"/>
        <w:rPr>
          <w:rFonts w:ascii="Times New Roman" w:hAnsi="Times New Roman" w:cs="Times New Roman"/>
          <w:sz w:val="28"/>
          <w:szCs w:val="28"/>
        </w:rPr>
      </w:pPr>
      <w:r w:rsidRPr="00F97ADB">
        <w:rPr>
          <w:rFonts w:ascii="Times New Roman" w:hAnsi="Times New Roman" w:cs="Times New Roman"/>
          <w:sz w:val="28"/>
          <w:szCs w:val="28"/>
        </w:rPr>
        <w:t xml:space="preserve">Для плечового суглоба рекомендовані обертання, махові рухи, вис на гімнастичній стінці, розмахування у висі, нахили вперед, хват за рейку гімнастичної стінки, пружинисте відведення рук, виконання </w:t>
      </w:r>
      <w:r w:rsidR="002A7CD5">
        <w:rPr>
          <w:rFonts w:ascii="Times New Roman" w:hAnsi="Times New Roman" w:cs="Times New Roman"/>
          <w:sz w:val="28"/>
          <w:szCs w:val="28"/>
        </w:rPr>
        <w:t>«</w:t>
      </w:r>
      <w:r w:rsidRPr="00F97ADB">
        <w:rPr>
          <w:rFonts w:ascii="Times New Roman" w:hAnsi="Times New Roman" w:cs="Times New Roman"/>
          <w:sz w:val="28"/>
          <w:szCs w:val="28"/>
        </w:rPr>
        <w:t>мосту</w:t>
      </w:r>
      <w:r w:rsidR="002A7CD5">
        <w:rPr>
          <w:rFonts w:ascii="Times New Roman" w:hAnsi="Times New Roman" w:cs="Times New Roman"/>
          <w:sz w:val="28"/>
          <w:szCs w:val="28"/>
        </w:rPr>
        <w:t>»</w:t>
      </w:r>
      <w:r w:rsidRPr="00F97ADB">
        <w:rPr>
          <w:rFonts w:ascii="Times New Roman" w:hAnsi="Times New Roman" w:cs="Times New Roman"/>
          <w:sz w:val="28"/>
          <w:szCs w:val="28"/>
        </w:rPr>
        <w:t>, викрутки гімнастичної палиці.</w:t>
      </w:r>
    </w:p>
    <w:p w14:paraId="3A8B6172" w14:textId="77777777" w:rsidR="00F97ADB" w:rsidRPr="00F97ADB" w:rsidRDefault="00F97ADB" w:rsidP="009E272A">
      <w:pPr>
        <w:numPr>
          <w:ilvl w:val="0"/>
          <w:numId w:val="31"/>
        </w:numPr>
        <w:spacing w:after="0" w:line="372" w:lineRule="auto"/>
        <w:ind w:left="0" w:firstLine="709"/>
        <w:jc w:val="both"/>
        <w:rPr>
          <w:rFonts w:ascii="Times New Roman" w:hAnsi="Times New Roman" w:cs="Times New Roman"/>
          <w:sz w:val="28"/>
          <w:szCs w:val="28"/>
        </w:rPr>
      </w:pPr>
      <w:r w:rsidRPr="00F97ADB">
        <w:rPr>
          <w:rFonts w:ascii="Times New Roman" w:hAnsi="Times New Roman" w:cs="Times New Roman"/>
          <w:sz w:val="28"/>
          <w:szCs w:val="28"/>
        </w:rPr>
        <w:t>Для м'язів тулуба важливі пригинання, нахили назад, нахили вперед, хвилеподібні рухи тулубом, нахили в сторони, повороти та обертання.</w:t>
      </w:r>
    </w:p>
    <w:p w14:paraId="102623DD" w14:textId="724467E7" w:rsidR="00F97ADB" w:rsidRPr="00F97ADB" w:rsidRDefault="00F97ADB" w:rsidP="009E272A">
      <w:pPr>
        <w:numPr>
          <w:ilvl w:val="0"/>
          <w:numId w:val="31"/>
        </w:numPr>
        <w:spacing w:after="0" w:line="372" w:lineRule="auto"/>
        <w:ind w:left="0" w:firstLine="709"/>
        <w:jc w:val="both"/>
        <w:rPr>
          <w:rFonts w:ascii="Times New Roman" w:hAnsi="Times New Roman" w:cs="Times New Roman"/>
          <w:sz w:val="28"/>
          <w:szCs w:val="28"/>
        </w:rPr>
      </w:pPr>
      <w:r w:rsidRPr="00F97ADB">
        <w:rPr>
          <w:rFonts w:ascii="Times New Roman" w:hAnsi="Times New Roman" w:cs="Times New Roman"/>
          <w:sz w:val="28"/>
          <w:szCs w:val="28"/>
        </w:rPr>
        <w:t xml:space="preserve">Для гомілковостопного суглоба основні вправи включають відтягування та скорочення </w:t>
      </w:r>
      <w:r w:rsidR="002A7CD5">
        <w:rPr>
          <w:rFonts w:ascii="Times New Roman" w:hAnsi="Times New Roman" w:cs="Times New Roman"/>
          <w:sz w:val="28"/>
          <w:szCs w:val="28"/>
        </w:rPr>
        <w:t>«</w:t>
      </w:r>
      <w:r w:rsidRPr="00F97ADB">
        <w:rPr>
          <w:rFonts w:ascii="Times New Roman" w:hAnsi="Times New Roman" w:cs="Times New Roman"/>
          <w:sz w:val="28"/>
          <w:szCs w:val="28"/>
        </w:rPr>
        <w:t>шкарпеток</w:t>
      </w:r>
      <w:r w:rsidR="002A7CD5">
        <w:rPr>
          <w:rFonts w:ascii="Times New Roman" w:hAnsi="Times New Roman" w:cs="Times New Roman"/>
          <w:sz w:val="28"/>
          <w:szCs w:val="28"/>
        </w:rPr>
        <w:t>»</w:t>
      </w:r>
      <w:r w:rsidRPr="00F97ADB">
        <w:rPr>
          <w:rFonts w:ascii="Times New Roman" w:hAnsi="Times New Roman" w:cs="Times New Roman"/>
          <w:sz w:val="28"/>
          <w:szCs w:val="28"/>
        </w:rPr>
        <w:t xml:space="preserve">, стояння на </w:t>
      </w:r>
      <w:proofErr w:type="spellStart"/>
      <w:r w:rsidRPr="00F97ADB">
        <w:rPr>
          <w:rFonts w:ascii="Times New Roman" w:hAnsi="Times New Roman" w:cs="Times New Roman"/>
          <w:sz w:val="28"/>
          <w:szCs w:val="28"/>
        </w:rPr>
        <w:t>п'ятах</w:t>
      </w:r>
      <w:proofErr w:type="spellEnd"/>
      <w:r w:rsidRPr="00F97ADB">
        <w:rPr>
          <w:rFonts w:ascii="Times New Roman" w:hAnsi="Times New Roman" w:cs="Times New Roman"/>
          <w:sz w:val="28"/>
          <w:szCs w:val="28"/>
        </w:rPr>
        <w:t xml:space="preserve"> з відтягнутими </w:t>
      </w:r>
      <w:r w:rsidR="002A7CD5">
        <w:rPr>
          <w:rFonts w:ascii="Times New Roman" w:hAnsi="Times New Roman" w:cs="Times New Roman"/>
          <w:sz w:val="28"/>
          <w:szCs w:val="28"/>
        </w:rPr>
        <w:t>«</w:t>
      </w:r>
      <w:r w:rsidRPr="00F97ADB">
        <w:rPr>
          <w:rFonts w:ascii="Times New Roman" w:hAnsi="Times New Roman" w:cs="Times New Roman"/>
          <w:sz w:val="28"/>
          <w:szCs w:val="28"/>
        </w:rPr>
        <w:t>шкарпетками</w:t>
      </w:r>
      <w:r w:rsidR="002A7CD5">
        <w:rPr>
          <w:rFonts w:ascii="Times New Roman" w:hAnsi="Times New Roman" w:cs="Times New Roman"/>
          <w:sz w:val="28"/>
          <w:szCs w:val="28"/>
        </w:rPr>
        <w:t>»</w:t>
      </w:r>
      <w:r w:rsidRPr="00F97ADB">
        <w:rPr>
          <w:rFonts w:ascii="Times New Roman" w:hAnsi="Times New Roman" w:cs="Times New Roman"/>
          <w:sz w:val="28"/>
          <w:szCs w:val="28"/>
        </w:rPr>
        <w:t xml:space="preserve">, </w:t>
      </w:r>
      <w:r w:rsidR="002A7CD5">
        <w:rPr>
          <w:rFonts w:ascii="Times New Roman" w:hAnsi="Times New Roman" w:cs="Times New Roman"/>
          <w:sz w:val="28"/>
          <w:szCs w:val="28"/>
        </w:rPr>
        <w:t>«</w:t>
      </w:r>
      <w:proofErr w:type="spellStart"/>
      <w:r w:rsidRPr="00F97ADB">
        <w:rPr>
          <w:rFonts w:ascii="Times New Roman" w:hAnsi="Times New Roman" w:cs="Times New Roman"/>
          <w:sz w:val="28"/>
          <w:szCs w:val="28"/>
        </w:rPr>
        <w:t>релеве</w:t>
      </w:r>
      <w:proofErr w:type="spellEnd"/>
      <w:r w:rsidR="002A7CD5">
        <w:rPr>
          <w:rFonts w:ascii="Times New Roman" w:hAnsi="Times New Roman" w:cs="Times New Roman"/>
          <w:sz w:val="28"/>
          <w:szCs w:val="28"/>
        </w:rPr>
        <w:t>»</w:t>
      </w:r>
      <w:r w:rsidRPr="00F97ADB">
        <w:rPr>
          <w:rFonts w:ascii="Times New Roman" w:hAnsi="Times New Roman" w:cs="Times New Roman"/>
          <w:sz w:val="28"/>
          <w:szCs w:val="28"/>
        </w:rPr>
        <w:t xml:space="preserve"> на </w:t>
      </w:r>
      <w:proofErr w:type="spellStart"/>
      <w:r w:rsidRPr="00F97ADB">
        <w:rPr>
          <w:rFonts w:ascii="Times New Roman" w:hAnsi="Times New Roman" w:cs="Times New Roman"/>
          <w:sz w:val="28"/>
          <w:szCs w:val="28"/>
        </w:rPr>
        <w:t>напівпальцях</w:t>
      </w:r>
      <w:proofErr w:type="spellEnd"/>
      <w:r w:rsidRPr="00F97ADB">
        <w:rPr>
          <w:rFonts w:ascii="Times New Roman" w:hAnsi="Times New Roman" w:cs="Times New Roman"/>
          <w:sz w:val="28"/>
          <w:szCs w:val="28"/>
        </w:rPr>
        <w:t>.</w:t>
      </w:r>
    </w:p>
    <w:p w14:paraId="223A99C6" w14:textId="77777777" w:rsidR="00F97ADB" w:rsidRPr="00F97ADB" w:rsidRDefault="00F97ADB" w:rsidP="009E272A">
      <w:pPr>
        <w:numPr>
          <w:ilvl w:val="0"/>
          <w:numId w:val="31"/>
        </w:numPr>
        <w:spacing w:after="0" w:line="372" w:lineRule="auto"/>
        <w:ind w:left="0" w:firstLine="709"/>
        <w:jc w:val="both"/>
        <w:rPr>
          <w:rFonts w:ascii="Times New Roman" w:hAnsi="Times New Roman" w:cs="Times New Roman"/>
          <w:sz w:val="28"/>
          <w:szCs w:val="28"/>
        </w:rPr>
      </w:pPr>
      <w:r w:rsidRPr="00F97ADB">
        <w:rPr>
          <w:rFonts w:ascii="Times New Roman" w:hAnsi="Times New Roman" w:cs="Times New Roman"/>
          <w:sz w:val="28"/>
          <w:szCs w:val="28"/>
        </w:rPr>
        <w:t>Для кульшового суглоба рекомендуються глибокі присідання на повній ступні у різних положеннях, нахили вперед, стоячи у опори та махи ногами, а також поперечний та поздовжній шпагат.</w:t>
      </w:r>
    </w:p>
    <w:p w14:paraId="3D29F528" w14:textId="76F1D61F" w:rsidR="00F97ADB" w:rsidRPr="00F97ADB" w:rsidRDefault="00F97ADB" w:rsidP="009E272A">
      <w:pPr>
        <w:spacing w:after="0" w:line="372" w:lineRule="auto"/>
        <w:ind w:firstLine="709"/>
        <w:jc w:val="both"/>
        <w:rPr>
          <w:rFonts w:ascii="Times New Roman" w:hAnsi="Times New Roman" w:cs="Times New Roman"/>
          <w:sz w:val="28"/>
          <w:szCs w:val="28"/>
        </w:rPr>
      </w:pPr>
      <w:r w:rsidRPr="00F97ADB">
        <w:rPr>
          <w:rFonts w:ascii="Times New Roman" w:hAnsi="Times New Roman" w:cs="Times New Roman"/>
          <w:sz w:val="28"/>
          <w:szCs w:val="28"/>
        </w:rPr>
        <w:t xml:space="preserve">Ці вправи є критично важливими для розвитку гнучкості у </w:t>
      </w:r>
      <w:r w:rsidR="002A7CD5">
        <w:rPr>
          <w:rFonts w:ascii="Times New Roman" w:hAnsi="Times New Roman" w:cs="Times New Roman"/>
          <w:sz w:val="28"/>
          <w:szCs w:val="28"/>
        </w:rPr>
        <w:t>гімнасток</w:t>
      </w:r>
      <w:r w:rsidRPr="00F97ADB">
        <w:rPr>
          <w:rFonts w:ascii="Times New Roman" w:hAnsi="Times New Roman" w:cs="Times New Roman"/>
          <w:sz w:val="28"/>
          <w:szCs w:val="28"/>
        </w:rPr>
        <w:t xml:space="preserve"> і слід виконувати їх систематично для досягнення значного прогресу у розвитку гнучкості.</w:t>
      </w:r>
    </w:p>
    <w:p w14:paraId="45CE1B4B" w14:textId="5BF6AE49" w:rsidR="006A2310" w:rsidRPr="006A2310" w:rsidRDefault="006A2310" w:rsidP="009E272A">
      <w:pPr>
        <w:spacing w:after="0" w:line="372" w:lineRule="auto"/>
        <w:ind w:firstLine="709"/>
        <w:jc w:val="both"/>
        <w:rPr>
          <w:rFonts w:ascii="Times New Roman" w:hAnsi="Times New Roman" w:cs="Times New Roman"/>
          <w:sz w:val="28"/>
          <w:szCs w:val="28"/>
        </w:rPr>
      </w:pPr>
      <w:r w:rsidRPr="006A2310">
        <w:rPr>
          <w:rFonts w:ascii="Times New Roman" w:hAnsi="Times New Roman" w:cs="Times New Roman"/>
          <w:sz w:val="28"/>
          <w:szCs w:val="28"/>
        </w:rPr>
        <w:lastRenderedPageBreak/>
        <w:t xml:space="preserve">При розвитку гнучкості у </w:t>
      </w:r>
      <w:r w:rsidR="002A7CD5">
        <w:rPr>
          <w:rFonts w:ascii="Times New Roman" w:hAnsi="Times New Roman" w:cs="Times New Roman"/>
          <w:sz w:val="28"/>
          <w:szCs w:val="28"/>
        </w:rPr>
        <w:t>гімнасток</w:t>
      </w:r>
      <w:r w:rsidRPr="006A2310">
        <w:rPr>
          <w:rFonts w:ascii="Times New Roman" w:hAnsi="Times New Roman" w:cs="Times New Roman"/>
          <w:sz w:val="28"/>
          <w:szCs w:val="28"/>
        </w:rPr>
        <w:t xml:space="preserve"> ефективно використовувати конкретні завдання, що стимулюють учнів досягати чітко визначених цілей, таких як дотягнутися рукою до певної точки або підняти предмет з підлоги. Цей підхід сприяє збільшенню амплітуди рухів, що є ключовим для покращення гнучкості.</w:t>
      </w:r>
    </w:p>
    <w:p w14:paraId="0EF9F167" w14:textId="79FA9838" w:rsidR="006A2310" w:rsidRPr="006A2310" w:rsidRDefault="006A2310" w:rsidP="009E272A">
      <w:pPr>
        <w:spacing w:after="0" w:line="372" w:lineRule="auto"/>
        <w:ind w:firstLine="709"/>
        <w:jc w:val="both"/>
        <w:rPr>
          <w:rFonts w:ascii="Times New Roman" w:hAnsi="Times New Roman" w:cs="Times New Roman"/>
          <w:sz w:val="28"/>
          <w:szCs w:val="28"/>
        </w:rPr>
      </w:pPr>
      <w:r w:rsidRPr="006A2310">
        <w:rPr>
          <w:rFonts w:ascii="Times New Roman" w:hAnsi="Times New Roman" w:cs="Times New Roman"/>
          <w:sz w:val="28"/>
          <w:szCs w:val="28"/>
        </w:rPr>
        <w:t>Паралельно з фізичним розвитком, важливо акцентувати увагу на теоретичних знаннях учнів. Вже з перших уроків фізичного виховання варто вчити дітей назвам та функціям частин тіла, а також основним рухам, які вони можуть виконувати, включаючи згинання, розгинання, відведення, приведення, супінацію, пронацію, кругові рухи, повороти та обертання. Ці рухи повинні бути не тільки вивчені, але й добре освоєні учнями</w:t>
      </w:r>
      <w:r w:rsidR="00010903">
        <w:rPr>
          <w:rFonts w:ascii="Times New Roman" w:hAnsi="Times New Roman" w:cs="Times New Roman"/>
          <w:sz w:val="28"/>
          <w:szCs w:val="28"/>
        </w:rPr>
        <w:t xml:space="preserve"> </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1, с.</w:t>
      </w:r>
      <w:r w:rsidR="00D13AA3">
        <w:rPr>
          <w:rFonts w:ascii="Times New Roman" w:hAnsi="Times New Roman" w:cs="Times New Roman"/>
          <w:bCs/>
          <w:sz w:val="28"/>
          <w:szCs w:val="28"/>
        </w:rPr>
        <w:t xml:space="preserve"> </w:t>
      </w:r>
      <w:r w:rsidR="00010903">
        <w:rPr>
          <w:rFonts w:ascii="Times New Roman" w:hAnsi="Times New Roman" w:cs="Times New Roman"/>
          <w:bCs/>
          <w:sz w:val="28"/>
          <w:szCs w:val="28"/>
        </w:rPr>
        <w:t>9</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w:t>
      </w:r>
    </w:p>
    <w:p w14:paraId="25AEB823" w14:textId="77777777" w:rsidR="006A2310" w:rsidRPr="006A2310" w:rsidRDefault="006A2310" w:rsidP="009E272A">
      <w:pPr>
        <w:spacing w:after="0" w:line="372" w:lineRule="auto"/>
        <w:ind w:firstLine="709"/>
        <w:jc w:val="both"/>
        <w:rPr>
          <w:rFonts w:ascii="Times New Roman" w:hAnsi="Times New Roman" w:cs="Times New Roman"/>
          <w:sz w:val="28"/>
          <w:szCs w:val="28"/>
        </w:rPr>
      </w:pPr>
      <w:r w:rsidRPr="006A2310">
        <w:rPr>
          <w:rFonts w:ascii="Times New Roman" w:hAnsi="Times New Roman" w:cs="Times New Roman"/>
          <w:sz w:val="28"/>
          <w:szCs w:val="28"/>
        </w:rPr>
        <w:t>У художній гімнастиці особлива увага приділяється методам розвитку гнучкості, що передбачає систематичне і постійне включення вправ на гнучкість у тренувальний процес. Регулярне та об'ємне застосування цих вправ є ключовим для досягнення значного прогресу.</w:t>
      </w:r>
    </w:p>
    <w:p w14:paraId="3ADAE7A3" w14:textId="77777777" w:rsidR="006A2310" w:rsidRPr="006A2310" w:rsidRDefault="006A2310" w:rsidP="009E272A">
      <w:pPr>
        <w:spacing w:after="0" w:line="372" w:lineRule="auto"/>
        <w:ind w:firstLine="709"/>
        <w:jc w:val="both"/>
        <w:rPr>
          <w:rFonts w:ascii="Times New Roman" w:hAnsi="Times New Roman" w:cs="Times New Roman"/>
          <w:sz w:val="28"/>
          <w:szCs w:val="28"/>
        </w:rPr>
      </w:pPr>
      <w:r w:rsidRPr="006A2310">
        <w:rPr>
          <w:rFonts w:ascii="Times New Roman" w:hAnsi="Times New Roman" w:cs="Times New Roman"/>
          <w:sz w:val="28"/>
          <w:szCs w:val="28"/>
        </w:rPr>
        <w:t>Перед початком будь-яких вправ на розтягування обов'язкова інтенсивна розминка, щоб мінімізувати ризик травм. Комплекси на розвиток гнучкості можуть включатися як на початку, так і в середині тренувань, після належної підготовки м'язів.</w:t>
      </w:r>
    </w:p>
    <w:p w14:paraId="7AF538A5" w14:textId="77777777" w:rsidR="006A2310" w:rsidRPr="006A2310" w:rsidRDefault="006A2310" w:rsidP="009E272A">
      <w:pPr>
        <w:spacing w:after="0" w:line="372" w:lineRule="auto"/>
        <w:ind w:firstLine="709"/>
        <w:jc w:val="both"/>
        <w:rPr>
          <w:rFonts w:ascii="Times New Roman" w:hAnsi="Times New Roman" w:cs="Times New Roman"/>
          <w:sz w:val="28"/>
          <w:szCs w:val="28"/>
        </w:rPr>
      </w:pPr>
      <w:r w:rsidRPr="006A2310">
        <w:rPr>
          <w:rFonts w:ascii="Times New Roman" w:hAnsi="Times New Roman" w:cs="Times New Roman"/>
          <w:sz w:val="28"/>
          <w:szCs w:val="28"/>
        </w:rPr>
        <w:t>Також ефективним є використання домашніх завдань для розвитку гнучкості, коли діти самостійно виконують вправи на розвиток гнучкості хребта, кульшових, гомілковостопних суглобів, і підколінних зв'язок. Систематичне повторення цих вправ допомагає швидко досягти бажаних результатів.</w:t>
      </w:r>
    </w:p>
    <w:p w14:paraId="6CF39664" w14:textId="6C5371CF" w:rsidR="006A2310" w:rsidRPr="006A2310" w:rsidRDefault="006A2310" w:rsidP="009E272A">
      <w:pPr>
        <w:spacing w:after="0" w:line="372" w:lineRule="auto"/>
        <w:ind w:firstLine="709"/>
        <w:jc w:val="both"/>
        <w:rPr>
          <w:rFonts w:ascii="Times New Roman" w:hAnsi="Times New Roman" w:cs="Times New Roman"/>
          <w:vanish/>
          <w:sz w:val="28"/>
          <w:szCs w:val="28"/>
        </w:rPr>
      </w:pPr>
      <w:r w:rsidRPr="006A2310">
        <w:rPr>
          <w:rFonts w:ascii="Times New Roman" w:hAnsi="Times New Roman" w:cs="Times New Roman"/>
          <w:sz w:val="28"/>
          <w:szCs w:val="28"/>
        </w:rPr>
        <w:t>Для оцінки рівня гнучкості використовуються спеціальні тести, що дозволяють вимірювати рухливість у плечових, хребетних, кульшових, колінних та гомілковостопних суглобах. Ці тести прості у виконанні, але надзвичайно корисні для визначення поточного рівня гнучкості та планування подальших тренувань.</w:t>
      </w:r>
      <w:r w:rsidRPr="006A2310">
        <w:rPr>
          <w:rFonts w:ascii="Times New Roman" w:hAnsi="Times New Roman" w:cs="Times New Roman"/>
          <w:vanish/>
          <w:sz w:val="28"/>
          <w:szCs w:val="28"/>
        </w:rPr>
        <w:t>Начало формы</w:t>
      </w:r>
    </w:p>
    <w:p w14:paraId="42CADCC2" w14:textId="77777777" w:rsidR="006A2310" w:rsidRPr="00C43027" w:rsidRDefault="006A2310" w:rsidP="009E272A">
      <w:pPr>
        <w:spacing w:after="0" w:line="372" w:lineRule="auto"/>
        <w:ind w:firstLine="709"/>
        <w:jc w:val="both"/>
        <w:rPr>
          <w:rFonts w:ascii="Times New Roman" w:hAnsi="Times New Roman" w:cs="Times New Roman"/>
          <w:sz w:val="28"/>
          <w:szCs w:val="28"/>
        </w:rPr>
      </w:pPr>
    </w:p>
    <w:p w14:paraId="056E868B" w14:textId="1DAE997A" w:rsidR="000E375F" w:rsidRPr="000E375F" w:rsidRDefault="000E375F" w:rsidP="009E272A">
      <w:pPr>
        <w:spacing w:after="0" w:line="372" w:lineRule="auto"/>
        <w:ind w:firstLine="709"/>
        <w:jc w:val="both"/>
        <w:rPr>
          <w:rFonts w:ascii="Times New Roman" w:hAnsi="Times New Roman" w:cs="Times New Roman"/>
          <w:sz w:val="28"/>
          <w:szCs w:val="28"/>
        </w:rPr>
      </w:pPr>
      <w:r w:rsidRPr="000E375F">
        <w:rPr>
          <w:rFonts w:ascii="Times New Roman" w:hAnsi="Times New Roman" w:cs="Times New Roman"/>
          <w:sz w:val="28"/>
          <w:szCs w:val="28"/>
        </w:rPr>
        <w:lastRenderedPageBreak/>
        <w:t xml:space="preserve">При вивченні нових вправ на гнучкість важливо не поспішати і обмежувати кількість нових вправ на кожному </w:t>
      </w:r>
      <w:proofErr w:type="spellStart"/>
      <w:r w:rsidRPr="000E375F">
        <w:rPr>
          <w:rFonts w:ascii="Times New Roman" w:hAnsi="Times New Roman" w:cs="Times New Roman"/>
          <w:sz w:val="28"/>
          <w:szCs w:val="28"/>
        </w:rPr>
        <w:t>уроці</w:t>
      </w:r>
      <w:proofErr w:type="spellEnd"/>
      <w:r w:rsidRPr="000E375F">
        <w:rPr>
          <w:rFonts w:ascii="Times New Roman" w:hAnsi="Times New Roman" w:cs="Times New Roman"/>
          <w:sz w:val="28"/>
          <w:szCs w:val="28"/>
        </w:rPr>
        <w:t>. Ефективним методом є виконання вправ під лічбу, що допомагає краще освоїти рухи</w:t>
      </w:r>
      <w:r w:rsidR="00010903">
        <w:rPr>
          <w:rFonts w:ascii="Times New Roman" w:hAnsi="Times New Roman" w:cs="Times New Roman"/>
          <w:sz w:val="28"/>
          <w:szCs w:val="28"/>
        </w:rPr>
        <w:t xml:space="preserve"> </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9, с.</w:t>
      </w:r>
      <w:r w:rsidR="00D13AA3">
        <w:rPr>
          <w:rFonts w:ascii="Times New Roman" w:hAnsi="Times New Roman" w:cs="Times New Roman"/>
          <w:bCs/>
          <w:sz w:val="28"/>
          <w:szCs w:val="28"/>
        </w:rPr>
        <w:t xml:space="preserve"> </w:t>
      </w:r>
      <w:r w:rsidR="00010903">
        <w:rPr>
          <w:rFonts w:ascii="Times New Roman" w:hAnsi="Times New Roman" w:cs="Times New Roman"/>
          <w:bCs/>
          <w:sz w:val="28"/>
          <w:szCs w:val="28"/>
        </w:rPr>
        <w:t>104</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w:t>
      </w:r>
    </w:p>
    <w:p w14:paraId="7C2C36DE" w14:textId="6303D85C" w:rsidR="000E375F" w:rsidRPr="000E375F" w:rsidRDefault="000E375F" w:rsidP="009E272A">
      <w:pPr>
        <w:spacing w:after="0" w:line="372" w:lineRule="auto"/>
        <w:ind w:firstLine="709"/>
        <w:jc w:val="both"/>
        <w:rPr>
          <w:rFonts w:ascii="Times New Roman" w:hAnsi="Times New Roman" w:cs="Times New Roman"/>
          <w:sz w:val="28"/>
          <w:szCs w:val="28"/>
        </w:rPr>
      </w:pPr>
      <w:r w:rsidRPr="000E375F">
        <w:rPr>
          <w:rFonts w:ascii="Times New Roman" w:hAnsi="Times New Roman" w:cs="Times New Roman"/>
          <w:sz w:val="28"/>
          <w:szCs w:val="28"/>
        </w:rPr>
        <w:t xml:space="preserve">Для молодих гімнасток корисно надавати вправам зрозумілі та </w:t>
      </w:r>
      <w:proofErr w:type="spellStart"/>
      <w:r w:rsidRPr="000E375F">
        <w:rPr>
          <w:rFonts w:ascii="Times New Roman" w:hAnsi="Times New Roman" w:cs="Times New Roman"/>
          <w:sz w:val="28"/>
          <w:szCs w:val="28"/>
        </w:rPr>
        <w:t>запам'ятовувані</w:t>
      </w:r>
      <w:proofErr w:type="spellEnd"/>
      <w:r w:rsidRPr="000E375F">
        <w:rPr>
          <w:rFonts w:ascii="Times New Roman" w:hAnsi="Times New Roman" w:cs="Times New Roman"/>
          <w:sz w:val="28"/>
          <w:szCs w:val="28"/>
        </w:rPr>
        <w:t xml:space="preserve"> назви, такі як </w:t>
      </w:r>
      <w:r w:rsidR="002A7CD5">
        <w:rPr>
          <w:rFonts w:ascii="Times New Roman" w:hAnsi="Times New Roman" w:cs="Times New Roman"/>
          <w:sz w:val="28"/>
          <w:szCs w:val="28"/>
        </w:rPr>
        <w:t>«</w:t>
      </w:r>
      <w:r w:rsidRPr="000E375F">
        <w:rPr>
          <w:rFonts w:ascii="Times New Roman" w:hAnsi="Times New Roman" w:cs="Times New Roman"/>
          <w:sz w:val="28"/>
          <w:szCs w:val="28"/>
        </w:rPr>
        <w:t>коробочка</w:t>
      </w:r>
      <w:r w:rsidR="002A7CD5">
        <w:rPr>
          <w:rFonts w:ascii="Times New Roman" w:hAnsi="Times New Roman" w:cs="Times New Roman"/>
          <w:sz w:val="28"/>
          <w:szCs w:val="28"/>
        </w:rPr>
        <w:t>»</w:t>
      </w:r>
      <w:r w:rsidRPr="000E375F">
        <w:rPr>
          <w:rFonts w:ascii="Times New Roman" w:hAnsi="Times New Roman" w:cs="Times New Roman"/>
          <w:sz w:val="28"/>
          <w:szCs w:val="28"/>
        </w:rPr>
        <w:t xml:space="preserve">, </w:t>
      </w:r>
      <w:r w:rsidR="002A7CD5">
        <w:rPr>
          <w:rFonts w:ascii="Times New Roman" w:hAnsi="Times New Roman" w:cs="Times New Roman"/>
          <w:sz w:val="28"/>
          <w:szCs w:val="28"/>
        </w:rPr>
        <w:t>«</w:t>
      </w:r>
      <w:r w:rsidRPr="000E375F">
        <w:rPr>
          <w:rFonts w:ascii="Times New Roman" w:hAnsi="Times New Roman" w:cs="Times New Roman"/>
          <w:sz w:val="28"/>
          <w:szCs w:val="28"/>
        </w:rPr>
        <w:t>жаба</w:t>
      </w:r>
      <w:r w:rsidR="002A7CD5">
        <w:rPr>
          <w:rFonts w:ascii="Times New Roman" w:hAnsi="Times New Roman" w:cs="Times New Roman"/>
          <w:sz w:val="28"/>
          <w:szCs w:val="28"/>
        </w:rPr>
        <w:t>»</w:t>
      </w:r>
      <w:r w:rsidRPr="000E375F">
        <w:rPr>
          <w:rFonts w:ascii="Times New Roman" w:hAnsi="Times New Roman" w:cs="Times New Roman"/>
          <w:sz w:val="28"/>
          <w:szCs w:val="28"/>
        </w:rPr>
        <w:t xml:space="preserve">, </w:t>
      </w:r>
      <w:r w:rsidR="002A7CD5">
        <w:rPr>
          <w:rFonts w:ascii="Times New Roman" w:hAnsi="Times New Roman" w:cs="Times New Roman"/>
          <w:sz w:val="28"/>
          <w:szCs w:val="28"/>
        </w:rPr>
        <w:t>«</w:t>
      </w:r>
      <w:r w:rsidRPr="000E375F">
        <w:rPr>
          <w:rFonts w:ascii="Times New Roman" w:hAnsi="Times New Roman" w:cs="Times New Roman"/>
          <w:sz w:val="28"/>
          <w:szCs w:val="28"/>
        </w:rPr>
        <w:t>кошик</w:t>
      </w:r>
      <w:r w:rsidR="002A7CD5">
        <w:rPr>
          <w:rFonts w:ascii="Times New Roman" w:hAnsi="Times New Roman" w:cs="Times New Roman"/>
          <w:sz w:val="28"/>
          <w:szCs w:val="28"/>
        </w:rPr>
        <w:t>»</w:t>
      </w:r>
      <w:r w:rsidRPr="000E375F">
        <w:rPr>
          <w:rFonts w:ascii="Times New Roman" w:hAnsi="Times New Roman" w:cs="Times New Roman"/>
          <w:sz w:val="28"/>
          <w:szCs w:val="28"/>
        </w:rPr>
        <w:t xml:space="preserve">. Це робить процес навчання більш цікавим та сприяє кращій зосередженості на виконанні. Також корисно починати вправи з позиції </w:t>
      </w:r>
      <w:r w:rsidR="002A7CD5">
        <w:rPr>
          <w:rFonts w:ascii="Times New Roman" w:hAnsi="Times New Roman" w:cs="Times New Roman"/>
          <w:sz w:val="28"/>
          <w:szCs w:val="28"/>
        </w:rPr>
        <w:t>«</w:t>
      </w:r>
      <w:r w:rsidRPr="000E375F">
        <w:rPr>
          <w:rFonts w:ascii="Times New Roman" w:hAnsi="Times New Roman" w:cs="Times New Roman"/>
          <w:sz w:val="28"/>
          <w:szCs w:val="28"/>
        </w:rPr>
        <w:t>руки на пояс</w:t>
      </w:r>
      <w:r w:rsidR="002A7CD5">
        <w:rPr>
          <w:rFonts w:ascii="Times New Roman" w:hAnsi="Times New Roman" w:cs="Times New Roman"/>
          <w:sz w:val="28"/>
          <w:szCs w:val="28"/>
        </w:rPr>
        <w:t>»</w:t>
      </w:r>
      <w:r w:rsidRPr="000E375F">
        <w:rPr>
          <w:rFonts w:ascii="Times New Roman" w:hAnsi="Times New Roman" w:cs="Times New Roman"/>
          <w:sz w:val="28"/>
          <w:szCs w:val="28"/>
        </w:rPr>
        <w:t>, що забезпечує додаткову стабілізацію тулуба.</w:t>
      </w:r>
    </w:p>
    <w:p w14:paraId="4741E194" w14:textId="77777777" w:rsidR="000E375F" w:rsidRPr="000E375F" w:rsidRDefault="000E375F" w:rsidP="009E272A">
      <w:pPr>
        <w:spacing w:after="0" w:line="372" w:lineRule="auto"/>
        <w:ind w:firstLine="709"/>
        <w:jc w:val="both"/>
        <w:rPr>
          <w:rFonts w:ascii="Times New Roman" w:hAnsi="Times New Roman" w:cs="Times New Roman"/>
          <w:sz w:val="28"/>
          <w:szCs w:val="28"/>
        </w:rPr>
      </w:pPr>
      <w:r w:rsidRPr="000E375F">
        <w:rPr>
          <w:rFonts w:ascii="Times New Roman" w:hAnsi="Times New Roman" w:cs="Times New Roman"/>
          <w:sz w:val="28"/>
          <w:szCs w:val="28"/>
        </w:rPr>
        <w:t>Музичний супровід під час тренувань може значно покращити навчально-тренувальний процес, знімаючи психічне і емоційне напруження і допомагаючи швидше закріпити навчені рухи.</w:t>
      </w:r>
    </w:p>
    <w:p w14:paraId="4577B937" w14:textId="4E429DFC" w:rsidR="000E375F" w:rsidRPr="000E375F" w:rsidRDefault="000E375F" w:rsidP="009E272A">
      <w:pPr>
        <w:spacing w:after="0" w:line="372" w:lineRule="auto"/>
        <w:ind w:firstLine="709"/>
        <w:jc w:val="both"/>
        <w:rPr>
          <w:rFonts w:ascii="Times New Roman" w:hAnsi="Times New Roman" w:cs="Times New Roman"/>
          <w:sz w:val="28"/>
          <w:szCs w:val="28"/>
        </w:rPr>
      </w:pPr>
      <w:r w:rsidRPr="000E375F">
        <w:rPr>
          <w:rFonts w:ascii="Times New Roman" w:hAnsi="Times New Roman" w:cs="Times New Roman"/>
          <w:sz w:val="28"/>
          <w:szCs w:val="28"/>
        </w:rPr>
        <w:t xml:space="preserve">Для розвитку гнучкості у віці </w:t>
      </w:r>
      <w:r w:rsidR="00010903">
        <w:rPr>
          <w:rFonts w:ascii="Times New Roman" w:hAnsi="Times New Roman" w:cs="Times New Roman"/>
          <w:sz w:val="28"/>
          <w:szCs w:val="28"/>
        </w:rPr>
        <w:t>8</w:t>
      </w:r>
      <w:r w:rsidRPr="000E375F">
        <w:rPr>
          <w:rFonts w:ascii="Times New Roman" w:hAnsi="Times New Roman" w:cs="Times New Roman"/>
          <w:sz w:val="28"/>
          <w:szCs w:val="28"/>
        </w:rPr>
        <w:t>-9 років ефективні як динамічні, так і статичні вправи на розтягування. Протягом навчального року навантаження слід поступово збільшувати, збільшуючи кількість вправ і повторень від заняття до заняття</w:t>
      </w:r>
      <w:r w:rsidR="00010903">
        <w:rPr>
          <w:rFonts w:ascii="Times New Roman" w:hAnsi="Times New Roman" w:cs="Times New Roman"/>
          <w:sz w:val="28"/>
          <w:szCs w:val="28"/>
        </w:rPr>
        <w:t xml:space="preserve"> </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14, с.</w:t>
      </w:r>
      <w:r w:rsidR="00D13AA3">
        <w:rPr>
          <w:rFonts w:ascii="Times New Roman" w:hAnsi="Times New Roman" w:cs="Times New Roman"/>
          <w:bCs/>
          <w:sz w:val="28"/>
          <w:szCs w:val="28"/>
        </w:rPr>
        <w:t xml:space="preserve"> </w:t>
      </w:r>
      <w:r w:rsidR="00010903">
        <w:rPr>
          <w:rFonts w:ascii="Times New Roman" w:hAnsi="Times New Roman" w:cs="Times New Roman"/>
          <w:bCs/>
          <w:sz w:val="28"/>
          <w:szCs w:val="28"/>
        </w:rPr>
        <w:t>94</w:t>
      </w:r>
      <w:r w:rsidR="00010903" w:rsidRPr="00015043">
        <w:rPr>
          <w:rFonts w:ascii="Times New Roman" w:hAnsi="Times New Roman" w:cs="Times New Roman"/>
          <w:bCs/>
          <w:sz w:val="28"/>
          <w:szCs w:val="28"/>
        </w:rPr>
        <w:t>]</w:t>
      </w:r>
      <w:r w:rsidR="00010903">
        <w:rPr>
          <w:rFonts w:ascii="Times New Roman" w:hAnsi="Times New Roman" w:cs="Times New Roman"/>
          <w:bCs/>
          <w:sz w:val="28"/>
          <w:szCs w:val="28"/>
        </w:rPr>
        <w:t>.</w:t>
      </w:r>
    </w:p>
    <w:p w14:paraId="1D0953A4" w14:textId="77777777" w:rsidR="000E375F" w:rsidRPr="000E375F" w:rsidRDefault="000E375F" w:rsidP="009E272A">
      <w:pPr>
        <w:spacing w:after="0" w:line="372" w:lineRule="auto"/>
        <w:ind w:firstLine="709"/>
        <w:jc w:val="both"/>
        <w:rPr>
          <w:rFonts w:ascii="Times New Roman" w:hAnsi="Times New Roman" w:cs="Times New Roman"/>
          <w:sz w:val="28"/>
          <w:szCs w:val="28"/>
        </w:rPr>
      </w:pPr>
      <w:r w:rsidRPr="000E375F">
        <w:rPr>
          <w:rFonts w:ascii="Times New Roman" w:hAnsi="Times New Roman" w:cs="Times New Roman"/>
          <w:sz w:val="28"/>
          <w:szCs w:val="28"/>
        </w:rPr>
        <w:t xml:space="preserve">Особлива увага повинна бути приділена складним вправам, вивчення яких потребує індивідуального підходу. Тренер повинен ретельно пояснювати, підтримувати, виправляти помилки та страхувати дитину під час виконання таких рухів, як нахили назад, </w:t>
      </w:r>
      <w:proofErr w:type="spellStart"/>
      <w:r w:rsidRPr="000E375F">
        <w:rPr>
          <w:rFonts w:ascii="Times New Roman" w:hAnsi="Times New Roman" w:cs="Times New Roman"/>
          <w:sz w:val="28"/>
          <w:szCs w:val="28"/>
        </w:rPr>
        <w:t>стійки</w:t>
      </w:r>
      <w:proofErr w:type="spellEnd"/>
      <w:r w:rsidRPr="000E375F">
        <w:rPr>
          <w:rFonts w:ascii="Times New Roman" w:hAnsi="Times New Roman" w:cs="Times New Roman"/>
          <w:sz w:val="28"/>
          <w:szCs w:val="28"/>
        </w:rPr>
        <w:t>, перевороти. Важливо звертати увагу на правильне положення ніг, особливо при розвитку гнучкості в тазостегнових суглобах.</w:t>
      </w:r>
    </w:p>
    <w:p w14:paraId="09DA7A32" w14:textId="77777777" w:rsidR="000E375F" w:rsidRPr="000E375F" w:rsidRDefault="000E375F" w:rsidP="009E272A">
      <w:pPr>
        <w:spacing w:after="0" w:line="372" w:lineRule="auto"/>
        <w:ind w:firstLine="709"/>
        <w:jc w:val="both"/>
        <w:rPr>
          <w:rFonts w:ascii="Times New Roman" w:hAnsi="Times New Roman" w:cs="Times New Roman"/>
          <w:sz w:val="28"/>
          <w:szCs w:val="28"/>
        </w:rPr>
      </w:pPr>
      <w:r w:rsidRPr="000E375F">
        <w:rPr>
          <w:rFonts w:ascii="Times New Roman" w:hAnsi="Times New Roman" w:cs="Times New Roman"/>
          <w:sz w:val="28"/>
          <w:szCs w:val="28"/>
        </w:rPr>
        <w:t>Ігровий метод розвитку гнучкості відомий своєю ефективністю у дітей дошкільного віку. Естафети, ігри та інші ігрові моменти викликають зацікавленість і почуття легкості, що сприяє кращому засвоєнню вправ. Ця діяльність також спонукає до прояву ініціативи, сміливості, наполегливості та вміння працювати в команді, що позитивно впливає на тренувальний процес.</w:t>
      </w:r>
    </w:p>
    <w:p w14:paraId="66D52368" w14:textId="77777777" w:rsidR="00010903" w:rsidRDefault="00010903" w:rsidP="00C43027">
      <w:pPr>
        <w:spacing w:after="0" w:line="360" w:lineRule="auto"/>
        <w:ind w:firstLine="709"/>
        <w:jc w:val="right"/>
        <w:rPr>
          <w:rFonts w:ascii="Times New Roman" w:hAnsi="Times New Roman" w:cs="Times New Roman"/>
          <w:sz w:val="28"/>
          <w:szCs w:val="28"/>
        </w:rPr>
      </w:pPr>
    </w:p>
    <w:p w14:paraId="025F9498" w14:textId="77777777" w:rsidR="009E272A" w:rsidRDefault="009E272A">
      <w:pPr>
        <w:rPr>
          <w:rFonts w:ascii="Times New Roman" w:hAnsi="Times New Roman" w:cs="Times New Roman"/>
          <w:sz w:val="28"/>
          <w:szCs w:val="28"/>
        </w:rPr>
      </w:pPr>
      <w:r>
        <w:rPr>
          <w:rFonts w:ascii="Times New Roman" w:hAnsi="Times New Roman" w:cs="Times New Roman"/>
          <w:sz w:val="28"/>
          <w:szCs w:val="28"/>
        </w:rPr>
        <w:br w:type="page"/>
      </w:r>
    </w:p>
    <w:p w14:paraId="50B8DD64" w14:textId="5D402F33" w:rsidR="0015054E" w:rsidRPr="00D13AA3" w:rsidRDefault="0015054E" w:rsidP="00C43027">
      <w:pPr>
        <w:spacing w:after="0" w:line="360" w:lineRule="auto"/>
        <w:ind w:firstLine="709"/>
        <w:jc w:val="right"/>
        <w:rPr>
          <w:rFonts w:ascii="Times New Roman" w:hAnsi="Times New Roman" w:cs="Times New Roman"/>
          <w:i/>
          <w:iCs/>
          <w:sz w:val="28"/>
          <w:szCs w:val="28"/>
        </w:rPr>
      </w:pPr>
      <w:r w:rsidRPr="00D13AA3">
        <w:rPr>
          <w:rFonts w:ascii="Times New Roman" w:hAnsi="Times New Roman" w:cs="Times New Roman"/>
          <w:i/>
          <w:iCs/>
          <w:sz w:val="28"/>
          <w:szCs w:val="28"/>
        </w:rPr>
        <w:lastRenderedPageBreak/>
        <w:t xml:space="preserve">Таблиця </w:t>
      </w:r>
      <w:r w:rsidR="00D25B64" w:rsidRPr="00D13AA3">
        <w:rPr>
          <w:rFonts w:ascii="Times New Roman" w:hAnsi="Times New Roman" w:cs="Times New Roman"/>
          <w:i/>
          <w:iCs/>
          <w:sz w:val="28"/>
          <w:szCs w:val="28"/>
        </w:rPr>
        <w:t>1.2.</w:t>
      </w:r>
    </w:p>
    <w:p w14:paraId="01770116" w14:textId="08035A83" w:rsidR="0015054E" w:rsidRPr="00ED14B7" w:rsidRDefault="0015054E" w:rsidP="00C43027">
      <w:pPr>
        <w:spacing w:after="0" w:line="360" w:lineRule="auto"/>
        <w:ind w:firstLine="709"/>
        <w:jc w:val="center"/>
        <w:rPr>
          <w:rFonts w:ascii="Times New Roman" w:hAnsi="Times New Roman" w:cs="Times New Roman"/>
          <w:sz w:val="28"/>
          <w:szCs w:val="28"/>
        </w:rPr>
      </w:pPr>
      <w:r w:rsidRPr="00ED14B7">
        <w:rPr>
          <w:rFonts w:ascii="Times New Roman" w:hAnsi="Times New Roman" w:cs="Times New Roman"/>
          <w:sz w:val="28"/>
          <w:szCs w:val="28"/>
        </w:rPr>
        <w:t>Вікові та методичні особливості при розвитку гнучкості у гімнасток  групи базової підготовки другого року навчанн</w:t>
      </w:r>
      <w:r w:rsidR="00C43027" w:rsidRPr="00ED14B7">
        <w:rPr>
          <w:rFonts w:ascii="Times New Roman" w:hAnsi="Times New Roman" w:cs="Times New Roman"/>
          <w:sz w:val="28"/>
          <w:szCs w:val="28"/>
        </w:rPr>
        <w:t>я</w:t>
      </w:r>
    </w:p>
    <w:tbl>
      <w:tblPr>
        <w:tblStyle w:val="ae"/>
        <w:tblW w:w="0" w:type="auto"/>
        <w:tblLook w:val="04A0" w:firstRow="1" w:lastRow="0" w:firstColumn="1" w:lastColumn="0" w:noHBand="0" w:noVBand="1"/>
      </w:tblPr>
      <w:tblGrid>
        <w:gridCol w:w="704"/>
        <w:gridCol w:w="3686"/>
        <w:gridCol w:w="4954"/>
      </w:tblGrid>
      <w:tr w:rsidR="00EE4966" w:rsidRPr="00ED14B7" w14:paraId="4D66F695" w14:textId="77777777" w:rsidTr="0000577D">
        <w:tc>
          <w:tcPr>
            <w:tcW w:w="704" w:type="dxa"/>
          </w:tcPr>
          <w:p w14:paraId="4D716289" w14:textId="79762A30" w:rsidR="00EE4966" w:rsidRPr="00ED14B7" w:rsidRDefault="00EE4966" w:rsidP="00EE4966">
            <w:pPr>
              <w:jc w:val="both"/>
              <w:rPr>
                <w:rFonts w:ascii="Times New Roman" w:hAnsi="Times New Roman" w:cs="Times New Roman"/>
                <w:sz w:val="28"/>
                <w:szCs w:val="28"/>
                <w:lang w:val="uk-UA"/>
              </w:rPr>
            </w:pPr>
            <w:r w:rsidRPr="00ED14B7">
              <w:rPr>
                <w:rFonts w:ascii="Times New Roman" w:hAnsi="Times New Roman" w:cs="Times New Roman"/>
                <w:sz w:val="28"/>
                <w:szCs w:val="28"/>
              </w:rPr>
              <w:t>№</w:t>
            </w:r>
          </w:p>
        </w:tc>
        <w:tc>
          <w:tcPr>
            <w:tcW w:w="3686" w:type="dxa"/>
          </w:tcPr>
          <w:p w14:paraId="11DE0ECB" w14:textId="5FC9C080" w:rsidR="00EE4966" w:rsidRPr="00ED14B7" w:rsidRDefault="00EE4966" w:rsidP="00EE4966">
            <w:pPr>
              <w:jc w:val="both"/>
              <w:rPr>
                <w:rFonts w:ascii="Times New Roman" w:hAnsi="Times New Roman" w:cs="Times New Roman"/>
                <w:sz w:val="28"/>
                <w:szCs w:val="28"/>
                <w:lang w:val="uk-UA"/>
              </w:rPr>
            </w:pPr>
            <w:r w:rsidRPr="00ED14B7">
              <w:rPr>
                <w:rFonts w:ascii="Times New Roman" w:hAnsi="Times New Roman" w:cs="Times New Roman"/>
                <w:sz w:val="28"/>
                <w:szCs w:val="28"/>
              </w:rPr>
              <w:t>Вікові особливості</w:t>
            </w:r>
          </w:p>
        </w:tc>
        <w:tc>
          <w:tcPr>
            <w:tcW w:w="4954" w:type="dxa"/>
          </w:tcPr>
          <w:p w14:paraId="0EEA4BB4" w14:textId="1EAA2811" w:rsidR="00EE4966" w:rsidRPr="00ED14B7" w:rsidRDefault="00EE4966" w:rsidP="00EE4966">
            <w:pPr>
              <w:jc w:val="both"/>
              <w:rPr>
                <w:rFonts w:ascii="Times New Roman" w:hAnsi="Times New Roman" w:cs="Times New Roman"/>
                <w:sz w:val="28"/>
                <w:szCs w:val="28"/>
                <w:lang w:val="uk-UA"/>
              </w:rPr>
            </w:pPr>
            <w:r w:rsidRPr="00ED14B7">
              <w:rPr>
                <w:rFonts w:ascii="Times New Roman" w:hAnsi="Times New Roman" w:cs="Times New Roman"/>
                <w:sz w:val="28"/>
                <w:szCs w:val="28"/>
              </w:rPr>
              <w:t>Методичні особливості</w:t>
            </w:r>
          </w:p>
        </w:tc>
      </w:tr>
      <w:tr w:rsidR="00EE4966" w:rsidRPr="00ED14B7" w14:paraId="28D995B5" w14:textId="77777777" w:rsidTr="0000577D">
        <w:tc>
          <w:tcPr>
            <w:tcW w:w="704" w:type="dxa"/>
          </w:tcPr>
          <w:p w14:paraId="020E82D5" w14:textId="3DF485CC" w:rsidR="00EE4966" w:rsidRPr="00ED14B7" w:rsidRDefault="00EE4966" w:rsidP="00EE4966">
            <w:pPr>
              <w:jc w:val="both"/>
              <w:rPr>
                <w:rFonts w:ascii="Times New Roman" w:hAnsi="Times New Roman" w:cs="Times New Roman"/>
                <w:sz w:val="28"/>
                <w:szCs w:val="28"/>
                <w:lang w:val="uk-UA"/>
              </w:rPr>
            </w:pPr>
            <w:r w:rsidRPr="00ED14B7">
              <w:rPr>
                <w:rFonts w:ascii="Times New Roman" w:hAnsi="Times New Roman" w:cs="Times New Roman"/>
                <w:sz w:val="28"/>
                <w:szCs w:val="28"/>
              </w:rPr>
              <w:t>1.</w:t>
            </w:r>
          </w:p>
        </w:tc>
        <w:tc>
          <w:tcPr>
            <w:tcW w:w="3686" w:type="dxa"/>
          </w:tcPr>
          <w:p w14:paraId="01BDCA8C" w14:textId="5231B179"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Хребетний стовп у цьому віці відрізняється великою гнучкістю та нестійкістю згинів.</w:t>
            </w:r>
          </w:p>
        </w:tc>
        <w:tc>
          <w:tcPr>
            <w:tcW w:w="4954" w:type="dxa"/>
          </w:tcPr>
          <w:p w14:paraId="691013EF" w14:textId="5756C0A8"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Необхідно приділяти велику увагу формуванню правильної постави, використовуючи вправи на зміцнення спини.</w:t>
            </w:r>
          </w:p>
        </w:tc>
      </w:tr>
      <w:tr w:rsidR="00EE4966" w:rsidRPr="00ED14B7" w14:paraId="7AB4B1E9" w14:textId="77777777" w:rsidTr="0000577D">
        <w:tc>
          <w:tcPr>
            <w:tcW w:w="704" w:type="dxa"/>
          </w:tcPr>
          <w:p w14:paraId="3E510371" w14:textId="000EF907" w:rsidR="00EE4966" w:rsidRPr="00ED14B7" w:rsidRDefault="00EE4966" w:rsidP="00EE4966">
            <w:pPr>
              <w:jc w:val="both"/>
              <w:rPr>
                <w:rFonts w:ascii="Times New Roman" w:hAnsi="Times New Roman" w:cs="Times New Roman"/>
                <w:sz w:val="28"/>
                <w:szCs w:val="28"/>
                <w:lang w:val="uk-UA"/>
              </w:rPr>
            </w:pPr>
            <w:r w:rsidRPr="00ED14B7">
              <w:rPr>
                <w:rFonts w:ascii="Times New Roman" w:hAnsi="Times New Roman" w:cs="Times New Roman"/>
                <w:sz w:val="28"/>
                <w:szCs w:val="28"/>
              </w:rPr>
              <w:t>2.</w:t>
            </w:r>
          </w:p>
        </w:tc>
        <w:tc>
          <w:tcPr>
            <w:tcW w:w="3686" w:type="dxa"/>
          </w:tcPr>
          <w:p w14:paraId="44FDD2DA" w14:textId="58A1A3D1" w:rsidR="00EE4966" w:rsidRPr="00ED14B7" w:rsidRDefault="00EE4966" w:rsidP="00D13AA3">
            <w:pPr>
              <w:rPr>
                <w:rFonts w:ascii="Times New Roman" w:hAnsi="Times New Roman" w:cs="Times New Roman"/>
                <w:sz w:val="28"/>
                <w:szCs w:val="28"/>
                <w:lang w:val="uk-UA"/>
              </w:rPr>
            </w:pPr>
            <w:proofErr w:type="spellStart"/>
            <w:r w:rsidRPr="00ED14B7">
              <w:rPr>
                <w:rFonts w:ascii="Times New Roman" w:hAnsi="Times New Roman" w:cs="Times New Roman"/>
                <w:sz w:val="28"/>
                <w:szCs w:val="28"/>
              </w:rPr>
              <w:t>Суглобово</w:t>
            </w:r>
            <w:proofErr w:type="spellEnd"/>
            <w:r w:rsidRPr="00ED14B7">
              <w:rPr>
                <w:rFonts w:ascii="Times New Roman" w:hAnsi="Times New Roman" w:cs="Times New Roman"/>
                <w:sz w:val="28"/>
                <w:szCs w:val="28"/>
              </w:rPr>
              <w:t>-зв'язковий апарат дуже еластичний і недостатньо міцний.</w:t>
            </w:r>
          </w:p>
        </w:tc>
        <w:tc>
          <w:tcPr>
            <w:tcW w:w="4954" w:type="dxa"/>
          </w:tcPr>
          <w:p w14:paraId="588ED600" w14:textId="161659FE"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Цілеспрямовано розвивати гнучкість, застосовуючи техніки розтягування та поступове збільшення навантаження.</w:t>
            </w:r>
          </w:p>
        </w:tc>
      </w:tr>
      <w:tr w:rsidR="00EE4966" w:rsidRPr="00ED14B7" w14:paraId="646D69E1" w14:textId="77777777" w:rsidTr="0000577D">
        <w:tc>
          <w:tcPr>
            <w:tcW w:w="704" w:type="dxa"/>
          </w:tcPr>
          <w:p w14:paraId="011A37C7" w14:textId="4600B613" w:rsidR="00EE4966" w:rsidRPr="00ED14B7" w:rsidRDefault="00EE4966" w:rsidP="00EE4966">
            <w:pPr>
              <w:jc w:val="both"/>
              <w:rPr>
                <w:rFonts w:ascii="Times New Roman" w:hAnsi="Times New Roman" w:cs="Times New Roman"/>
                <w:sz w:val="28"/>
                <w:szCs w:val="28"/>
                <w:lang w:val="uk-UA"/>
              </w:rPr>
            </w:pPr>
            <w:r w:rsidRPr="00ED14B7">
              <w:rPr>
                <w:rFonts w:ascii="Times New Roman" w:hAnsi="Times New Roman" w:cs="Times New Roman"/>
                <w:sz w:val="28"/>
                <w:szCs w:val="28"/>
              </w:rPr>
              <w:t>3.</w:t>
            </w:r>
          </w:p>
        </w:tc>
        <w:tc>
          <w:tcPr>
            <w:tcW w:w="3686" w:type="dxa"/>
          </w:tcPr>
          <w:p w14:paraId="65DA71C8" w14:textId="0AD9DED6" w:rsidR="00EE4966" w:rsidRPr="00ED14B7" w:rsidRDefault="00EE4966" w:rsidP="00D13AA3">
            <w:pPr>
              <w:rPr>
                <w:rFonts w:ascii="Times New Roman" w:hAnsi="Times New Roman" w:cs="Times New Roman"/>
                <w:sz w:val="28"/>
                <w:szCs w:val="28"/>
                <w:lang w:val="uk-UA"/>
              </w:rPr>
            </w:pPr>
            <w:proofErr w:type="spellStart"/>
            <w:r w:rsidRPr="00ED14B7">
              <w:rPr>
                <w:rFonts w:ascii="Times New Roman" w:hAnsi="Times New Roman" w:cs="Times New Roman"/>
                <w:sz w:val="28"/>
                <w:szCs w:val="28"/>
              </w:rPr>
              <w:t>Інтенсивно</w:t>
            </w:r>
            <w:proofErr w:type="spellEnd"/>
            <w:r w:rsidRPr="00ED14B7">
              <w:rPr>
                <w:rFonts w:ascii="Times New Roman" w:hAnsi="Times New Roman" w:cs="Times New Roman"/>
                <w:sz w:val="28"/>
                <w:szCs w:val="28"/>
              </w:rPr>
              <w:t xml:space="preserve"> розвивається м'язова система, великі м'язи розвиваються швидше за дрібні.</w:t>
            </w:r>
          </w:p>
        </w:tc>
        <w:tc>
          <w:tcPr>
            <w:tcW w:w="4954" w:type="dxa"/>
          </w:tcPr>
          <w:p w14:paraId="084BF11C" w14:textId="21FEB8D3"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Вводити вправи для дрібних м'язів, балансуючи з великими, розгонистими рухами для рівномірного розвитку.</w:t>
            </w:r>
          </w:p>
        </w:tc>
      </w:tr>
      <w:tr w:rsidR="00EE4966" w:rsidRPr="00ED14B7" w14:paraId="570D440C" w14:textId="77777777" w:rsidTr="0000577D">
        <w:tc>
          <w:tcPr>
            <w:tcW w:w="704" w:type="dxa"/>
          </w:tcPr>
          <w:p w14:paraId="5483CB1B" w14:textId="18755FE6" w:rsidR="00EE4966" w:rsidRPr="00ED14B7" w:rsidRDefault="00EE4966" w:rsidP="00EE4966">
            <w:pPr>
              <w:jc w:val="both"/>
              <w:rPr>
                <w:rFonts w:ascii="Times New Roman" w:hAnsi="Times New Roman" w:cs="Times New Roman"/>
                <w:sz w:val="28"/>
                <w:szCs w:val="28"/>
                <w:lang w:val="uk-UA"/>
              </w:rPr>
            </w:pPr>
            <w:r w:rsidRPr="00ED14B7">
              <w:rPr>
                <w:rFonts w:ascii="Times New Roman" w:hAnsi="Times New Roman" w:cs="Times New Roman"/>
                <w:sz w:val="28"/>
                <w:szCs w:val="28"/>
              </w:rPr>
              <w:t>4.</w:t>
            </w:r>
          </w:p>
        </w:tc>
        <w:tc>
          <w:tcPr>
            <w:tcW w:w="3686" w:type="dxa"/>
          </w:tcPr>
          <w:p w14:paraId="5F13BA00" w14:textId="3B6F5174"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Регуляторні механізми серцево-судинної та дихальної систем неузгоджені, діти швидко втомлюються.</w:t>
            </w:r>
          </w:p>
        </w:tc>
        <w:tc>
          <w:tcPr>
            <w:tcW w:w="4954" w:type="dxa"/>
          </w:tcPr>
          <w:p w14:paraId="12D3811F" w14:textId="3926823D"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Навантаження повинно бути легким та дробовим, з частими перервами для відновлення.</w:t>
            </w:r>
          </w:p>
        </w:tc>
      </w:tr>
      <w:tr w:rsidR="00EE4966" w:rsidRPr="00ED14B7" w14:paraId="42DCE88D" w14:textId="77777777" w:rsidTr="0000577D">
        <w:tc>
          <w:tcPr>
            <w:tcW w:w="704" w:type="dxa"/>
          </w:tcPr>
          <w:p w14:paraId="32F86CA2" w14:textId="7DBE0EA8" w:rsidR="00EE4966" w:rsidRPr="00ED14B7" w:rsidRDefault="00EE4966" w:rsidP="00EE4966">
            <w:pPr>
              <w:jc w:val="both"/>
              <w:rPr>
                <w:rFonts w:ascii="Times New Roman" w:hAnsi="Times New Roman" w:cs="Times New Roman"/>
                <w:sz w:val="28"/>
                <w:szCs w:val="28"/>
                <w:lang w:val="uk-UA"/>
              </w:rPr>
            </w:pPr>
            <w:r w:rsidRPr="00ED14B7">
              <w:rPr>
                <w:rFonts w:ascii="Times New Roman" w:hAnsi="Times New Roman" w:cs="Times New Roman"/>
                <w:sz w:val="28"/>
                <w:szCs w:val="28"/>
              </w:rPr>
              <w:t>5.</w:t>
            </w:r>
          </w:p>
        </w:tc>
        <w:tc>
          <w:tcPr>
            <w:tcW w:w="3686" w:type="dxa"/>
          </w:tcPr>
          <w:p w14:paraId="7F6C4862" w14:textId="1D87B9B0"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Тривалість активної уваги та розумової працездатності невеликі.</w:t>
            </w:r>
          </w:p>
        </w:tc>
        <w:tc>
          <w:tcPr>
            <w:tcW w:w="4954" w:type="dxa"/>
          </w:tcPr>
          <w:p w14:paraId="7821C704" w14:textId="2FAD5786"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Заняття повинні бути динамічними та цікавими, використовуючи елементи гри та візуальні заохочення.</w:t>
            </w:r>
          </w:p>
        </w:tc>
      </w:tr>
      <w:tr w:rsidR="00EE4966" w:rsidRPr="00ED14B7" w14:paraId="1BA2A33F" w14:textId="77777777" w:rsidTr="0000577D">
        <w:tc>
          <w:tcPr>
            <w:tcW w:w="704" w:type="dxa"/>
          </w:tcPr>
          <w:p w14:paraId="2FD24C0E" w14:textId="2B777CB7" w:rsidR="00EE4966" w:rsidRPr="00ED14B7" w:rsidRDefault="00EE4966" w:rsidP="00EE4966">
            <w:pPr>
              <w:jc w:val="both"/>
              <w:rPr>
                <w:rFonts w:ascii="Times New Roman" w:hAnsi="Times New Roman" w:cs="Times New Roman"/>
                <w:sz w:val="28"/>
                <w:szCs w:val="28"/>
                <w:lang w:val="uk-UA"/>
              </w:rPr>
            </w:pPr>
            <w:r w:rsidRPr="00ED14B7">
              <w:rPr>
                <w:rFonts w:ascii="Times New Roman" w:hAnsi="Times New Roman" w:cs="Times New Roman"/>
                <w:sz w:val="28"/>
                <w:szCs w:val="28"/>
              </w:rPr>
              <w:t>6.</w:t>
            </w:r>
          </w:p>
        </w:tc>
        <w:tc>
          <w:tcPr>
            <w:tcW w:w="3686" w:type="dxa"/>
          </w:tcPr>
          <w:p w14:paraId="31BC7EF7" w14:textId="4961E02D"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Велика роль наслідувального та ігрового рефлексів.</w:t>
            </w:r>
          </w:p>
        </w:tc>
        <w:tc>
          <w:tcPr>
            <w:tcW w:w="4954" w:type="dxa"/>
          </w:tcPr>
          <w:p w14:paraId="275FA751" w14:textId="5896AB25"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Заняття мають включати ігрові елементи та демонстрації ідеального виконання технік із старшими атлетами.</w:t>
            </w:r>
          </w:p>
        </w:tc>
      </w:tr>
      <w:tr w:rsidR="00EE4966" w:rsidRPr="00ED14B7" w14:paraId="703AAC7D" w14:textId="77777777" w:rsidTr="0000577D">
        <w:tc>
          <w:tcPr>
            <w:tcW w:w="704" w:type="dxa"/>
          </w:tcPr>
          <w:p w14:paraId="495D730A" w14:textId="0D15BB66" w:rsidR="00EE4966" w:rsidRPr="00ED14B7" w:rsidRDefault="00EE4966" w:rsidP="00EE4966">
            <w:pPr>
              <w:jc w:val="both"/>
              <w:rPr>
                <w:rFonts w:ascii="Times New Roman" w:hAnsi="Times New Roman" w:cs="Times New Roman"/>
                <w:sz w:val="28"/>
                <w:szCs w:val="28"/>
                <w:lang w:val="uk-UA"/>
              </w:rPr>
            </w:pPr>
            <w:r w:rsidRPr="00ED14B7">
              <w:rPr>
                <w:rFonts w:ascii="Times New Roman" w:hAnsi="Times New Roman" w:cs="Times New Roman"/>
                <w:sz w:val="28"/>
                <w:szCs w:val="28"/>
              </w:rPr>
              <w:t>7.</w:t>
            </w:r>
          </w:p>
        </w:tc>
        <w:tc>
          <w:tcPr>
            <w:tcW w:w="3686" w:type="dxa"/>
          </w:tcPr>
          <w:p w14:paraId="21132798" w14:textId="71E9910A"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Антропометричні розміри дітей на 1/3 менше дорослих.</w:t>
            </w:r>
          </w:p>
        </w:tc>
        <w:tc>
          <w:tcPr>
            <w:tcW w:w="4954" w:type="dxa"/>
          </w:tcPr>
          <w:p w14:paraId="76E2A757" w14:textId="267896F5" w:rsidR="00EE4966" w:rsidRPr="00ED14B7" w:rsidRDefault="00EE4966" w:rsidP="00D13AA3">
            <w:pPr>
              <w:rPr>
                <w:rFonts w:ascii="Times New Roman" w:hAnsi="Times New Roman" w:cs="Times New Roman"/>
                <w:sz w:val="28"/>
                <w:szCs w:val="28"/>
                <w:lang w:val="uk-UA"/>
              </w:rPr>
            </w:pPr>
            <w:r w:rsidRPr="00ED14B7">
              <w:rPr>
                <w:rFonts w:ascii="Times New Roman" w:hAnsi="Times New Roman" w:cs="Times New Roman"/>
                <w:sz w:val="28"/>
                <w:szCs w:val="28"/>
              </w:rPr>
              <w:t xml:space="preserve">Використовувати обладнання та предмети, розміри яких </w:t>
            </w:r>
            <w:proofErr w:type="spellStart"/>
            <w:r w:rsidRPr="00ED14B7">
              <w:rPr>
                <w:rFonts w:ascii="Times New Roman" w:hAnsi="Times New Roman" w:cs="Times New Roman"/>
                <w:sz w:val="28"/>
                <w:szCs w:val="28"/>
              </w:rPr>
              <w:t>пропорційно</w:t>
            </w:r>
            <w:proofErr w:type="spellEnd"/>
            <w:r w:rsidRPr="00ED14B7">
              <w:rPr>
                <w:rFonts w:ascii="Times New Roman" w:hAnsi="Times New Roman" w:cs="Times New Roman"/>
                <w:sz w:val="28"/>
                <w:szCs w:val="28"/>
              </w:rPr>
              <w:t xml:space="preserve"> зменшені для відповідності віку дітей.</w:t>
            </w:r>
          </w:p>
        </w:tc>
      </w:tr>
    </w:tbl>
    <w:p w14:paraId="15F8293B" w14:textId="77777777" w:rsidR="0015054E" w:rsidRPr="00ED14B7" w:rsidRDefault="0015054E" w:rsidP="00C43027">
      <w:pPr>
        <w:spacing w:after="0" w:line="360" w:lineRule="auto"/>
        <w:ind w:firstLine="709"/>
        <w:jc w:val="both"/>
        <w:rPr>
          <w:rFonts w:ascii="Times New Roman" w:hAnsi="Times New Roman" w:cs="Times New Roman"/>
          <w:sz w:val="28"/>
          <w:szCs w:val="28"/>
        </w:rPr>
      </w:pPr>
    </w:p>
    <w:p w14:paraId="311D9502" w14:textId="4B663427" w:rsidR="0015054E" w:rsidRPr="00ED14B7" w:rsidRDefault="0015054E" w:rsidP="00C43027">
      <w:pPr>
        <w:spacing w:after="0" w:line="360" w:lineRule="auto"/>
        <w:ind w:firstLine="709"/>
        <w:jc w:val="both"/>
        <w:rPr>
          <w:rFonts w:ascii="Times New Roman" w:hAnsi="Times New Roman" w:cs="Times New Roman"/>
          <w:sz w:val="28"/>
          <w:szCs w:val="28"/>
        </w:rPr>
      </w:pPr>
      <w:r w:rsidRPr="00ED14B7">
        <w:rPr>
          <w:rFonts w:ascii="Times New Roman" w:hAnsi="Times New Roman" w:cs="Times New Roman"/>
          <w:sz w:val="28"/>
          <w:szCs w:val="28"/>
        </w:rPr>
        <w:t xml:space="preserve"> </w:t>
      </w:r>
      <w:r w:rsidR="00C335B0" w:rsidRPr="00ED14B7">
        <w:rPr>
          <w:rFonts w:ascii="Times New Roman" w:hAnsi="Times New Roman" w:cs="Times New Roman"/>
          <w:sz w:val="28"/>
          <w:szCs w:val="28"/>
        </w:rPr>
        <w:t xml:space="preserve">Таким чином, </w:t>
      </w:r>
      <w:r w:rsidRPr="00ED14B7">
        <w:rPr>
          <w:rFonts w:ascii="Times New Roman" w:hAnsi="Times New Roman" w:cs="Times New Roman"/>
          <w:sz w:val="28"/>
          <w:szCs w:val="28"/>
        </w:rPr>
        <w:t>таблиця дає загальний огляд основних вікових і методичних особливостей, які тренери повинні враховувати під час тренувань з художньої гімнастики для ефективного розвитку гнучкості в молодших групах.</w:t>
      </w:r>
    </w:p>
    <w:p w14:paraId="56EA3CC6" w14:textId="269BFCA8" w:rsidR="0015054E" w:rsidRPr="00ED14B7" w:rsidRDefault="00C335B0" w:rsidP="00C43027">
      <w:pPr>
        <w:spacing w:after="0" w:line="360" w:lineRule="auto"/>
        <w:ind w:firstLine="709"/>
        <w:jc w:val="both"/>
        <w:rPr>
          <w:rFonts w:ascii="Times New Roman" w:hAnsi="Times New Roman" w:cs="Times New Roman"/>
          <w:vanish/>
          <w:sz w:val="28"/>
          <w:szCs w:val="28"/>
        </w:rPr>
      </w:pPr>
      <w:r w:rsidRPr="00ED14B7">
        <w:rPr>
          <w:rFonts w:ascii="Times New Roman" w:hAnsi="Times New Roman" w:cs="Times New Roman"/>
          <w:sz w:val="28"/>
          <w:szCs w:val="28"/>
        </w:rPr>
        <w:t>Отже</w:t>
      </w:r>
      <w:r w:rsidR="0015054E" w:rsidRPr="00ED14B7">
        <w:rPr>
          <w:rFonts w:ascii="Times New Roman" w:hAnsi="Times New Roman" w:cs="Times New Roman"/>
          <w:vanish/>
          <w:sz w:val="28"/>
          <w:szCs w:val="28"/>
        </w:rPr>
        <w:t>Начало формы</w:t>
      </w:r>
    </w:p>
    <w:p w14:paraId="3D303A77" w14:textId="2C57B013" w:rsidR="0015054E" w:rsidRPr="00C43027" w:rsidRDefault="00C335B0" w:rsidP="00C43027">
      <w:pPr>
        <w:spacing w:after="0" w:line="360" w:lineRule="auto"/>
        <w:ind w:firstLine="709"/>
        <w:jc w:val="both"/>
        <w:rPr>
          <w:rFonts w:ascii="Times New Roman" w:hAnsi="Times New Roman" w:cs="Times New Roman"/>
          <w:sz w:val="28"/>
          <w:szCs w:val="28"/>
        </w:rPr>
      </w:pPr>
      <w:r w:rsidRPr="00ED14B7">
        <w:rPr>
          <w:rFonts w:ascii="Times New Roman" w:hAnsi="Times New Roman" w:cs="Times New Roman"/>
          <w:vanish/>
          <w:sz w:val="28"/>
          <w:szCs w:val="28"/>
        </w:rPr>
        <w:t>Отже</w:t>
      </w:r>
      <w:r w:rsidR="00405651" w:rsidRPr="00ED14B7">
        <w:rPr>
          <w:rFonts w:ascii="Times New Roman" w:hAnsi="Times New Roman" w:cs="Times New Roman"/>
          <w:sz w:val="28"/>
          <w:szCs w:val="28"/>
        </w:rPr>
        <w:t>, методи розвитку гнучкості у дівчат 8-10 років на заняттях з художньої гімнастики, полягає</w:t>
      </w:r>
      <w:r w:rsidR="00405651" w:rsidRPr="00C43027">
        <w:rPr>
          <w:rFonts w:ascii="Times New Roman" w:hAnsi="Times New Roman" w:cs="Times New Roman"/>
          <w:sz w:val="28"/>
          <w:szCs w:val="28"/>
        </w:rPr>
        <w:t xml:space="preserve"> в, по-перше, використання чітко визначених цілей для вправ на гнучкість, таких як </w:t>
      </w:r>
      <w:proofErr w:type="spellStart"/>
      <w:r w:rsidR="00405651" w:rsidRPr="00C43027">
        <w:rPr>
          <w:rFonts w:ascii="Times New Roman" w:hAnsi="Times New Roman" w:cs="Times New Roman"/>
          <w:sz w:val="28"/>
          <w:szCs w:val="28"/>
        </w:rPr>
        <w:t>до</w:t>
      </w:r>
      <w:r w:rsidR="00C526D6">
        <w:rPr>
          <w:rFonts w:ascii="Times New Roman" w:hAnsi="Times New Roman" w:cs="Times New Roman"/>
          <w:sz w:val="28"/>
          <w:szCs w:val="28"/>
        </w:rPr>
        <w:t>т</w:t>
      </w:r>
      <w:r w:rsidR="00405651" w:rsidRPr="00C43027">
        <w:rPr>
          <w:rFonts w:ascii="Times New Roman" w:hAnsi="Times New Roman" w:cs="Times New Roman"/>
          <w:sz w:val="28"/>
          <w:szCs w:val="28"/>
        </w:rPr>
        <w:t>ягнення</w:t>
      </w:r>
      <w:proofErr w:type="spellEnd"/>
      <w:r w:rsidR="00405651" w:rsidRPr="00C43027">
        <w:rPr>
          <w:rFonts w:ascii="Times New Roman" w:hAnsi="Times New Roman" w:cs="Times New Roman"/>
          <w:sz w:val="28"/>
          <w:szCs w:val="28"/>
        </w:rPr>
        <w:t xml:space="preserve"> до певної точки або підйом предметів з підлоги, сприяє збільшенню амплітуди рухів і залученню дівчат до </w:t>
      </w:r>
      <w:r w:rsidR="00405651" w:rsidRPr="00C43027">
        <w:rPr>
          <w:rFonts w:ascii="Times New Roman" w:hAnsi="Times New Roman" w:cs="Times New Roman"/>
          <w:sz w:val="28"/>
          <w:szCs w:val="28"/>
        </w:rPr>
        <w:lastRenderedPageBreak/>
        <w:t>активного виконання вправ.</w:t>
      </w:r>
      <w:r w:rsidR="00C526D6">
        <w:rPr>
          <w:rFonts w:ascii="Times New Roman" w:hAnsi="Times New Roman" w:cs="Times New Roman"/>
          <w:sz w:val="28"/>
          <w:szCs w:val="28"/>
        </w:rPr>
        <w:t xml:space="preserve"> </w:t>
      </w:r>
      <w:r w:rsidR="00405651" w:rsidRPr="00C43027">
        <w:rPr>
          <w:rFonts w:ascii="Times New Roman" w:hAnsi="Times New Roman" w:cs="Times New Roman"/>
          <w:sz w:val="28"/>
          <w:szCs w:val="28"/>
        </w:rPr>
        <w:t>Паралельне навчання анатомічних та фізіологічних основ рухів дозволяє дівчаткам краще розуміти і виконувати вправи на гнучкість. Освіта про тіло та його можливості збільшує ефективність тренувань. Вправи на гнучкість мають виконуватися регулярно і з поступовим збільшенням інтенсивності та обсягу, щоб уникнути травм і сприяти сталому розвитку фізичних здібностей.</w:t>
      </w:r>
      <w:r w:rsidR="002C6D30" w:rsidRPr="00C43027">
        <w:rPr>
          <w:rFonts w:ascii="Times New Roman" w:hAnsi="Times New Roman" w:cs="Times New Roman"/>
          <w:sz w:val="28"/>
          <w:szCs w:val="28"/>
        </w:rPr>
        <w:t xml:space="preserve"> Використання музики під час тренувань знижує емоційний та психічний тиск, створює приємне середовище для занять і підвищує мотивацію та концентрацію учасниць.</w:t>
      </w:r>
    </w:p>
    <w:p w14:paraId="4706D9EE" w14:textId="12C18F1F" w:rsidR="0015054E" w:rsidRPr="00C43027" w:rsidRDefault="0015054E" w:rsidP="00C43027">
      <w:pPr>
        <w:spacing w:after="0" w:line="360" w:lineRule="auto"/>
        <w:ind w:firstLine="709"/>
        <w:jc w:val="both"/>
        <w:rPr>
          <w:rFonts w:ascii="Times New Roman" w:hAnsi="Times New Roman" w:cs="Times New Roman"/>
          <w:sz w:val="28"/>
          <w:szCs w:val="28"/>
        </w:rPr>
      </w:pPr>
      <w:r w:rsidRPr="00C43027">
        <w:rPr>
          <w:rFonts w:ascii="Times New Roman" w:hAnsi="Times New Roman" w:cs="Times New Roman"/>
          <w:sz w:val="28"/>
          <w:szCs w:val="28"/>
        </w:rPr>
        <w:t xml:space="preserve">  </w:t>
      </w:r>
    </w:p>
    <w:p w14:paraId="6CE36523" w14:textId="77777777" w:rsidR="0015054E" w:rsidRDefault="0015054E" w:rsidP="00C43027">
      <w:pPr>
        <w:spacing w:after="0" w:line="360" w:lineRule="auto"/>
        <w:ind w:firstLine="709"/>
        <w:jc w:val="both"/>
        <w:rPr>
          <w:rFonts w:ascii="Times New Roman" w:hAnsi="Times New Roman" w:cs="Times New Roman"/>
          <w:sz w:val="28"/>
          <w:szCs w:val="28"/>
        </w:rPr>
      </w:pPr>
      <w:r w:rsidRPr="00C43027">
        <w:rPr>
          <w:rFonts w:ascii="Times New Roman" w:hAnsi="Times New Roman" w:cs="Times New Roman"/>
          <w:sz w:val="28"/>
          <w:szCs w:val="28"/>
        </w:rPr>
        <w:t>Висновки до розділу 1</w:t>
      </w:r>
    </w:p>
    <w:p w14:paraId="6F6F0FE4" w14:textId="77777777" w:rsidR="00A7171F" w:rsidRPr="00C43027" w:rsidRDefault="00A7171F" w:rsidP="00C43027">
      <w:pPr>
        <w:spacing w:after="0" w:line="360" w:lineRule="auto"/>
        <w:ind w:firstLine="709"/>
        <w:jc w:val="both"/>
        <w:rPr>
          <w:rFonts w:ascii="Times New Roman" w:hAnsi="Times New Roman" w:cs="Times New Roman"/>
          <w:sz w:val="28"/>
          <w:szCs w:val="28"/>
        </w:rPr>
      </w:pPr>
    </w:p>
    <w:p w14:paraId="209995A4" w14:textId="2713CEC0" w:rsidR="00C526D6" w:rsidRDefault="00ED14B7" w:rsidP="00A7171F">
      <w:pPr>
        <w:spacing w:after="0" w:line="360" w:lineRule="auto"/>
        <w:ind w:firstLine="709"/>
        <w:jc w:val="both"/>
        <w:rPr>
          <w:rFonts w:ascii="Times New Roman" w:eastAsia="Times New Roman" w:hAnsi="Times New Roman" w:cs="Times New Roman"/>
          <w:bCs/>
          <w:spacing w:val="-1"/>
          <w:kern w:val="0"/>
          <w:sz w:val="28"/>
          <w:szCs w:val="28"/>
          <w14:ligatures w14:val="none"/>
        </w:rPr>
      </w:pPr>
      <w:r>
        <w:rPr>
          <w:rFonts w:ascii="Times New Roman" w:eastAsia="Times New Roman" w:hAnsi="Times New Roman" w:cs="Times New Roman"/>
          <w:bCs/>
          <w:spacing w:val="-1"/>
          <w:kern w:val="0"/>
          <w:sz w:val="28"/>
          <w:szCs w:val="28"/>
          <w14:ligatures w14:val="none"/>
        </w:rPr>
        <w:t>Таким чином, т</w:t>
      </w:r>
      <w:r w:rsidRPr="00ED14B7">
        <w:rPr>
          <w:rFonts w:ascii="Times New Roman" w:eastAsia="Times New Roman" w:hAnsi="Times New Roman" w:cs="Times New Roman"/>
          <w:bCs/>
          <w:spacing w:val="-1"/>
          <w:kern w:val="0"/>
          <w:sz w:val="28"/>
          <w:szCs w:val="28"/>
          <w14:ligatures w14:val="none"/>
        </w:rPr>
        <w:t xml:space="preserve">еоретичні основи розвитку гнучкості за допомогою художньої гімнастики охоплюють детальне вивчення характеристик цього виду спорту, важливості гнучкості як фундаментальної фізичної якості, методів та засобів її розвитку, а також врахування вікових особливостей дівчат 8-10 років. </w:t>
      </w:r>
    </w:p>
    <w:p w14:paraId="278FD667" w14:textId="77777777" w:rsidR="00C526D6" w:rsidRDefault="00ED14B7" w:rsidP="00A7171F">
      <w:pPr>
        <w:spacing w:after="0" w:line="360" w:lineRule="auto"/>
        <w:ind w:firstLine="709"/>
        <w:jc w:val="both"/>
        <w:rPr>
          <w:rFonts w:ascii="Times New Roman" w:eastAsia="Times New Roman" w:hAnsi="Times New Roman" w:cs="Times New Roman"/>
          <w:bCs/>
          <w:spacing w:val="-1"/>
          <w:kern w:val="0"/>
          <w:sz w:val="28"/>
          <w:szCs w:val="28"/>
          <w14:ligatures w14:val="none"/>
        </w:rPr>
      </w:pPr>
      <w:r w:rsidRPr="00ED14B7">
        <w:rPr>
          <w:rFonts w:ascii="Times New Roman" w:eastAsia="Times New Roman" w:hAnsi="Times New Roman" w:cs="Times New Roman"/>
          <w:bCs/>
          <w:spacing w:val="-1"/>
          <w:kern w:val="0"/>
          <w:sz w:val="28"/>
          <w:szCs w:val="28"/>
          <w14:ligatures w14:val="none"/>
        </w:rPr>
        <w:t xml:space="preserve">Художня гімнастика, яка поєднує технічну майстерність, гнучкість, координацію, силу та артистизм, є ефективним засобом для розвитку гнучкості завдяки широкому спектру рухів, що залучають різні групи м'язів та суглобів, сприяючи їх еластичності та мобільності. </w:t>
      </w:r>
    </w:p>
    <w:p w14:paraId="1003D8F7" w14:textId="77777777" w:rsidR="00C526D6" w:rsidRDefault="00ED14B7" w:rsidP="00A7171F">
      <w:pPr>
        <w:spacing w:after="0" w:line="360" w:lineRule="auto"/>
        <w:ind w:firstLine="709"/>
        <w:jc w:val="both"/>
        <w:rPr>
          <w:rFonts w:ascii="Times New Roman" w:eastAsia="Times New Roman" w:hAnsi="Times New Roman" w:cs="Times New Roman"/>
          <w:bCs/>
          <w:spacing w:val="-1"/>
          <w:kern w:val="0"/>
          <w:sz w:val="28"/>
          <w:szCs w:val="28"/>
          <w14:ligatures w14:val="none"/>
        </w:rPr>
      </w:pPr>
      <w:r w:rsidRPr="00ED14B7">
        <w:rPr>
          <w:rFonts w:ascii="Times New Roman" w:eastAsia="Times New Roman" w:hAnsi="Times New Roman" w:cs="Times New Roman"/>
          <w:bCs/>
          <w:spacing w:val="-1"/>
          <w:kern w:val="0"/>
          <w:sz w:val="28"/>
          <w:szCs w:val="28"/>
          <w14:ligatures w14:val="none"/>
        </w:rPr>
        <w:t xml:space="preserve">Гнучкість, критично важлива для досягнення високих результатів у цьому виді спорту, покращує загальну фізичну підготовленість спортсменок і зменшує ризик травм. Вона визначається здатністю виконувати рухи з великою амплітудою і є результатом довготривалих та систематичних тренувань. Спеціально розроблені методики включають динамічні та статичні вправи на розтягування, комплекси вправ для різних груп м'язів і суглобів з поступовим збільшенням навантаження та інтенсивності. </w:t>
      </w:r>
    </w:p>
    <w:p w14:paraId="6FD909C4" w14:textId="77777777" w:rsidR="00C526D6" w:rsidRDefault="00ED14B7" w:rsidP="00A7171F">
      <w:pPr>
        <w:spacing w:after="0" w:line="360" w:lineRule="auto"/>
        <w:ind w:firstLine="709"/>
        <w:jc w:val="both"/>
        <w:rPr>
          <w:rFonts w:ascii="Times New Roman" w:eastAsia="Times New Roman" w:hAnsi="Times New Roman" w:cs="Times New Roman"/>
          <w:bCs/>
          <w:spacing w:val="-1"/>
          <w:kern w:val="0"/>
          <w:sz w:val="28"/>
          <w:szCs w:val="28"/>
          <w14:ligatures w14:val="none"/>
        </w:rPr>
      </w:pPr>
      <w:r w:rsidRPr="00ED14B7">
        <w:rPr>
          <w:rFonts w:ascii="Times New Roman" w:eastAsia="Times New Roman" w:hAnsi="Times New Roman" w:cs="Times New Roman"/>
          <w:bCs/>
          <w:spacing w:val="-1"/>
          <w:kern w:val="0"/>
          <w:sz w:val="28"/>
          <w:szCs w:val="28"/>
          <w14:ligatures w14:val="none"/>
        </w:rPr>
        <w:t xml:space="preserve">Для дівчат віком 8-10 років, особливо важливо враховувати вікові особливості, які впливають на вибір та адаптацію вправ, оскільки в цьому віці </w:t>
      </w:r>
      <w:r w:rsidRPr="00ED14B7">
        <w:rPr>
          <w:rFonts w:ascii="Times New Roman" w:eastAsia="Times New Roman" w:hAnsi="Times New Roman" w:cs="Times New Roman"/>
          <w:bCs/>
          <w:spacing w:val="-1"/>
          <w:kern w:val="0"/>
          <w:sz w:val="28"/>
          <w:szCs w:val="28"/>
          <w14:ligatures w14:val="none"/>
        </w:rPr>
        <w:lastRenderedPageBreak/>
        <w:t>спостерігається висока природна гнучкість, але також і вразливість до травм через активний ріст кісткових та м'язових структур.</w:t>
      </w:r>
      <w:r w:rsidR="00C526D6">
        <w:rPr>
          <w:rFonts w:ascii="Times New Roman" w:eastAsia="Times New Roman" w:hAnsi="Times New Roman" w:cs="Times New Roman"/>
          <w:bCs/>
          <w:spacing w:val="-1"/>
          <w:kern w:val="0"/>
          <w:sz w:val="28"/>
          <w:szCs w:val="28"/>
          <w14:ligatures w14:val="none"/>
        </w:rPr>
        <w:t xml:space="preserve"> </w:t>
      </w:r>
    </w:p>
    <w:p w14:paraId="3707166F" w14:textId="77777777" w:rsidR="00DF0363" w:rsidRDefault="00A7171F" w:rsidP="00A7171F">
      <w:pPr>
        <w:spacing w:after="0" w:line="360" w:lineRule="auto"/>
        <w:ind w:firstLine="709"/>
        <w:jc w:val="both"/>
        <w:rPr>
          <w:rFonts w:ascii="Times New Roman" w:eastAsia="Times New Roman" w:hAnsi="Times New Roman" w:cs="Times New Roman"/>
          <w:bCs/>
          <w:spacing w:val="-1"/>
          <w:kern w:val="0"/>
          <w:sz w:val="28"/>
          <w:szCs w:val="28"/>
          <w14:ligatures w14:val="none"/>
        </w:rPr>
      </w:pPr>
      <w:r w:rsidRPr="00A7171F">
        <w:rPr>
          <w:rFonts w:ascii="Times New Roman" w:eastAsia="Times New Roman" w:hAnsi="Times New Roman" w:cs="Times New Roman"/>
          <w:bCs/>
          <w:spacing w:val="-1"/>
          <w:kern w:val="0"/>
          <w:sz w:val="28"/>
          <w:szCs w:val="28"/>
          <w14:ligatures w14:val="none"/>
        </w:rPr>
        <w:t>Гнучкість визначається здатністю виконувати рухи з великою амплітудою і є результатом довготривалих та систематичних тренувань.</w:t>
      </w:r>
      <w:r>
        <w:rPr>
          <w:rFonts w:ascii="Times New Roman" w:eastAsia="Times New Roman" w:hAnsi="Times New Roman" w:cs="Times New Roman"/>
          <w:bCs/>
          <w:spacing w:val="-1"/>
          <w:kern w:val="0"/>
          <w:sz w:val="28"/>
          <w:szCs w:val="28"/>
          <w14:ligatures w14:val="none"/>
        </w:rPr>
        <w:t xml:space="preserve"> </w:t>
      </w:r>
      <w:r w:rsidRPr="00A7171F">
        <w:rPr>
          <w:rFonts w:ascii="Times New Roman" w:eastAsia="Times New Roman" w:hAnsi="Times New Roman" w:cs="Times New Roman"/>
          <w:bCs/>
          <w:spacing w:val="-1"/>
          <w:kern w:val="0"/>
          <w:sz w:val="28"/>
          <w:szCs w:val="28"/>
          <w14:ligatures w14:val="none"/>
        </w:rPr>
        <w:t>Важливу роль у розвитку гнучкості відіграють спеціально розроблені засоби та методики. Вони включають динамічні та статичні вправи на розтягування, комплекси вправ, що здійснюють цілеспрямований вплив на різні групи м'язів і суглобів, з поступовим збільшенням навантаження та інтенсивності.</w:t>
      </w:r>
      <w:r>
        <w:rPr>
          <w:rFonts w:ascii="Times New Roman" w:eastAsia="Times New Roman" w:hAnsi="Times New Roman" w:cs="Times New Roman"/>
          <w:bCs/>
          <w:spacing w:val="-1"/>
          <w:kern w:val="0"/>
          <w:sz w:val="28"/>
          <w:szCs w:val="28"/>
          <w14:ligatures w14:val="none"/>
        </w:rPr>
        <w:t xml:space="preserve"> </w:t>
      </w:r>
    </w:p>
    <w:p w14:paraId="62E92D1E" w14:textId="2DCD461A" w:rsidR="00A7171F" w:rsidRPr="00A7171F" w:rsidRDefault="00A7171F" w:rsidP="00A7171F">
      <w:pPr>
        <w:spacing w:after="0" w:line="360" w:lineRule="auto"/>
        <w:ind w:firstLine="709"/>
        <w:jc w:val="both"/>
        <w:rPr>
          <w:rFonts w:ascii="Times New Roman" w:eastAsia="Times New Roman" w:hAnsi="Times New Roman" w:cs="Times New Roman"/>
          <w:bCs/>
          <w:spacing w:val="-1"/>
          <w:kern w:val="0"/>
          <w:sz w:val="28"/>
          <w:szCs w:val="28"/>
          <w14:ligatures w14:val="none"/>
        </w:rPr>
      </w:pPr>
      <w:r w:rsidRPr="00A7171F">
        <w:rPr>
          <w:rFonts w:ascii="Times New Roman" w:eastAsia="Times New Roman" w:hAnsi="Times New Roman" w:cs="Times New Roman"/>
          <w:bCs/>
          <w:spacing w:val="-1"/>
          <w:kern w:val="0"/>
          <w:sz w:val="28"/>
          <w:szCs w:val="28"/>
          <w14:ligatures w14:val="none"/>
        </w:rPr>
        <w:t xml:space="preserve">Для дівчат віком 8-10 років, які займаються художньою гімнастикою, особливо важливим є урахування вікових особливостей, які впливають на вибір і адаптацію вправ. В цьому віці спостерігається висока природна гнучкість, але також і велика вразливість до травм через активний ріст кісткових та м'язових структур. </w:t>
      </w:r>
    </w:p>
    <w:p w14:paraId="1F9F1778" w14:textId="77777777" w:rsidR="006E6330" w:rsidRPr="00C43027" w:rsidRDefault="006E6330" w:rsidP="00C43027">
      <w:pPr>
        <w:spacing w:after="0" w:line="360" w:lineRule="auto"/>
        <w:ind w:firstLine="709"/>
        <w:jc w:val="both"/>
        <w:rPr>
          <w:rFonts w:ascii="Times New Roman" w:eastAsia="Times New Roman" w:hAnsi="Times New Roman" w:cs="Times New Roman"/>
          <w:b/>
          <w:spacing w:val="-1"/>
          <w:kern w:val="0"/>
          <w:sz w:val="28"/>
          <w:szCs w:val="28"/>
          <w14:ligatures w14:val="none"/>
        </w:rPr>
      </w:pPr>
    </w:p>
    <w:p w14:paraId="27E1E59B" w14:textId="6C1F79E8" w:rsidR="00855536" w:rsidRPr="003C4EA8" w:rsidRDefault="00C27784" w:rsidP="003C4EA8">
      <w:pPr>
        <w:spacing w:after="0" w:line="360" w:lineRule="auto"/>
        <w:ind w:firstLine="709"/>
        <w:jc w:val="center"/>
        <w:rPr>
          <w:rFonts w:ascii="Times New Roman" w:hAnsi="Times New Roman" w:cs="Times New Roman"/>
          <w:b/>
          <w:spacing w:val="-1"/>
          <w:sz w:val="28"/>
          <w:szCs w:val="28"/>
        </w:rPr>
      </w:pPr>
      <w:r w:rsidRPr="00C27784">
        <w:rPr>
          <w:rFonts w:ascii="Times New Roman" w:hAnsi="Times New Roman" w:cs="Times New Roman"/>
          <w:b/>
          <w:spacing w:val="-1"/>
          <w:sz w:val="28"/>
          <w:szCs w:val="28"/>
        </w:rPr>
        <w:br w:type="page"/>
      </w:r>
      <w:r w:rsidR="00855536" w:rsidRPr="003C4EA8">
        <w:rPr>
          <w:rFonts w:ascii="Times New Roman" w:hAnsi="Times New Roman" w:cs="Times New Roman"/>
          <w:b/>
          <w:spacing w:val="-1"/>
          <w:sz w:val="28"/>
          <w:szCs w:val="28"/>
        </w:rPr>
        <w:lastRenderedPageBreak/>
        <w:t>РОЗДІЛ 2</w:t>
      </w:r>
    </w:p>
    <w:p w14:paraId="20323B09" w14:textId="77777777" w:rsidR="00855536" w:rsidRPr="003C4EA8" w:rsidRDefault="00855536" w:rsidP="003C4EA8">
      <w:pPr>
        <w:spacing w:after="0" w:line="360" w:lineRule="auto"/>
        <w:ind w:firstLine="709"/>
        <w:jc w:val="center"/>
        <w:rPr>
          <w:rFonts w:ascii="Times New Roman" w:hAnsi="Times New Roman" w:cs="Times New Roman"/>
          <w:b/>
          <w:spacing w:val="-1"/>
          <w:sz w:val="28"/>
          <w:szCs w:val="28"/>
        </w:rPr>
      </w:pPr>
      <w:r w:rsidRPr="003C4EA8">
        <w:rPr>
          <w:rFonts w:ascii="Times New Roman" w:hAnsi="Times New Roman" w:cs="Times New Roman"/>
          <w:b/>
          <w:spacing w:val="-1"/>
          <w:sz w:val="28"/>
          <w:szCs w:val="28"/>
        </w:rPr>
        <w:t>ОРГАНІЗАЦІЯ ТА МЕТОДИ ДОСЛІДЖЕННЯ</w:t>
      </w:r>
    </w:p>
    <w:p w14:paraId="75B7542D" w14:textId="77777777" w:rsidR="00855536" w:rsidRPr="003C4EA8" w:rsidRDefault="00855536" w:rsidP="003C4EA8">
      <w:pPr>
        <w:spacing w:after="0" w:line="360" w:lineRule="auto"/>
        <w:ind w:firstLine="709"/>
        <w:rPr>
          <w:rFonts w:ascii="Times New Roman" w:hAnsi="Times New Roman" w:cs="Times New Roman"/>
          <w:b/>
          <w:spacing w:val="-1"/>
          <w:sz w:val="28"/>
          <w:szCs w:val="28"/>
        </w:rPr>
      </w:pPr>
    </w:p>
    <w:p w14:paraId="579D8A65" w14:textId="51D3269F" w:rsidR="0023527E" w:rsidRPr="003C4EA8" w:rsidRDefault="00855536" w:rsidP="003C4EA8">
      <w:pPr>
        <w:spacing w:after="0" w:line="360" w:lineRule="auto"/>
        <w:ind w:firstLine="709"/>
        <w:rPr>
          <w:rFonts w:ascii="Times New Roman" w:hAnsi="Times New Roman" w:cs="Times New Roman"/>
          <w:bCs/>
          <w:spacing w:val="-1"/>
          <w:sz w:val="28"/>
          <w:szCs w:val="28"/>
        </w:rPr>
      </w:pPr>
      <w:r w:rsidRPr="003C4EA8">
        <w:rPr>
          <w:rFonts w:ascii="Times New Roman" w:hAnsi="Times New Roman" w:cs="Times New Roman"/>
          <w:bCs/>
          <w:spacing w:val="-1"/>
          <w:sz w:val="28"/>
          <w:szCs w:val="28"/>
        </w:rPr>
        <w:t>2.1. Організація дослідження</w:t>
      </w:r>
    </w:p>
    <w:p w14:paraId="674E99D8" w14:textId="77777777" w:rsidR="0023527E" w:rsidRPr="003C4EA8" w:rsidRDefault="0023527E" w:rsidP="003C4EA8">
      <w:pPr>
        <w:spacing w:after="0" w:line="360" w:lineRule="auto"/>
        <w:ind w:firstLine="709"/>
        <w:rPr>
          <w:rFonts w:ascii="Times New Roman" w:hAnsi="Times New Roman" w:cs="Times New Roman"/>
          <w:bCs/>
          <w:spacing w:val="-1"/>
          <w:sz w:val="28"/>
          <w:szCs w:val="28"/>
        </w:rPr>
      </w:pPr>
    </w:p>
    <w:p w14:paraId="20734085" w14:textId="77777777" w:rsidR="00426D41" w:rsidRPr="00426D41" w:rsidRDefault="00426D41" w:rsidP="003C4EA8">
      <w:pPr>
        <w:spacing w:after="0" w:line="360" w:lineRule="auto"/>
        <w:ind w:firstLine="709"/>
        <w:jc w:val="both"/>
        <w:rPr>
          <w:rFonts w:ascii="Times New Roman" w:hAnsi="Times New Roman" w:cs="Times New Roman"/>
          <w:sz w:val="28"/>
          <w:szCs w:val="28"/>
        </w:rPr>
      </w:pPr>
      <w:r w:rsidRPr="00426D41">
        <w:rPr>
          <w:rFonts w:ascii="Times New Roman" w:hAnsi="Times New Roman" w:cs="Times New Roman"/>
          <w:sz w:val="28"/>
          <w:szCs w:val="28"/>
        </w:rPr>
        <w:t>Дослідження було організовано як педагогічний експеримент, що включав участь 15 молодих гімнасток другого року навчання (НП-2), всі з однаковим рівнем підготовки. Перед початком експерименту всі учасниці пройшли медичний огляд, під час якого було підтверджено відсутність протипоказань для участі у навчально-тренувальних заняттях.</w:t>
      </w:r>
    </w:p>
    <w:p w14:paraId="007EF1AE" w14:textId="77777777" w:rsidR="00426D41" w:rsidRPr="00426D41" w:rsidRDefault="00426D41" w:rsidP="003C4EA8">
      <w:pPr>
        <w:spacing w:after="0" w:line="360" w:lineRule="auto"/>
        <w:ind w:firstLine="709"/>
        <w:jc w:val="both"/>
        <w:rPr>
          <w:rFonts w:ascii="Times New Roman" w:hAnsi="Times New Roman" w:cs="Times New Roman"/>
          <w:sz w:val="28"/>
          <w:szCs w:val="28"/>
        </w:rPr>
      </w:pPr>
      <w:r w:rsidRPr="00426D41">
        <w:rPr>
          <w:rFonts w:ascii="Times New Roman" w:hAnsi="Times New Roman" w:cs="Times New Roman"/>
          <w:sz w:val="28"/>
          <w:szCs w:val="28"/>
        </w:rPr>
        <w:t>Тренування проходили тричі на тиждень, кожне тривало 120 хвилин. Експериментальне дослідження було поділено на три основні етапи.</w:t>
      </w:r>
    </w:p>
    <w:p w14:paraId="210A5F01" w14:textId="77777777" w:rsidR="00426D41" w:rsidRPr="00426D41" w:rsidRDefault="00426D41" w:rsidP="003C4EA8">
      <w:pPr>
        <w:spacing w:after="0" w:line="360" w:lineRule="auto"/>
        <w:ind w:firstLine="709"/>
        <w:jc w:val="both"/>
        <w:rPr>
          <w:rFonts w:ascii="Times New Roman" w:hAnsi="Times New Roman" w:cs="Times New Roman"/>
          <w:sz w:val="28"/>
          <w:szCs w:val="28"/>
        </w:rPr>
      </w:pPr>
      <w:r w:rsidRPr="00426D41">
        <w:rPr>
          <w:rFonts w:ascii="Times New Roman" w:hAnsi="Times New Roman" w:cs="Times New Roman"/>
          <w:sz w:val="28"/>
          <w:szCs w:val="28"/>
        </w:rPr>
        <w:t>На першому етапі було проведено огляд науково-методичної літератури, що стосується проблеми розвитку гнучкості. Також на цьому етапі було здійснено початкове тестування гімнасток для визначення їхнього базового рівня гнучкості. На основі отриманих даних були розроблені та адаптовані спеціальні комплекси вправ, спрямованих на розвиток цієї фізичної якості.</w:t>
      </w:r>
    </w:p>
    <w:p w14:paraId="25EB6516" w14:textId="77777777" w:rsidR="00426D41" w:rsidRPr="00426D41" w:rsidRDefault="00426D41" w:rsidP="003C4EA8">
      <w:pPr>
        <w:spacing w:after="0" w:line="360" w:lineRule="auto"/>
        <w:ind w:firstLine="709"/>
        <w:jc w:val="both"/>
        <w:rPr>
          <w:rFonts w:ascii="Times New Roman" w:hAnsi="Times New Roman" w:cs="Times New Roman"/>
          <w:sz w:val="28"/>
          <w:szCs w:val="28"/>
        </w:rPr>
      </w:pPr>
      <w:r w:rsidRPr="00426D41">
        <w:rPr>
          <w:rFonts w:ascii="Times New Roman" w:hAnsi="Times New Roman" w:cs="Times New Roman"/>
          <w:sz w:val="28"/>
          <w:szCs w:val="28"/>
        </w:rPr>
        <w:t>Другий етап включав проведення тренувальних занять за стандартною програмою державних шкіл, до якої було додано розроблені комплекси вправ на гнучкість. Під час цього етапу відбулося проміжне тестування для вимірювання прогресу учасниць, що дозволило оцінити ефективність впроваджених вправ.</w:t>
      </w:r>
    </w:p>
    <w:p w14:paraId="5291B30D" w14:textId="2B78D78A" w:rsidR="00426D41" w:rsidRPr="00426D41" w:rsidRDefault="00426D41" w:rsidP="003C4EA8">
      <w:pPr>
        <w:spacing w:after="0" w:line="360" w:lineRule="auto"/>
        <w:ind w:firstLine="709"/>
        <w:jc w:val="both"/>
        <w:rPr>
          <w:rFonts w:ascii="Times New Roman" w:hAnsi="Times New Roman" w:cs="Times New Roman"/>
          <w:sz w:val="28"/>
          <w:szCs w:val="28"/>
        </w:rPr>
      </w:pPr>
      <w:r w:rsidRPr="00426D41">
        <w:rPr>
          <w:rFonts w:ascii="Times New Roman" w:hAnsi="Times New Roman" w:cs="Times New Roman"/>
          <w:sz w:val="28"/>
          <w:szCs w:val="28"/>
        </w:rPr>
        <w:t xml:space="preserve">На третьому, заключному етапі, було проведено підсумкове тестування, що допомогло зібрати кінцеві дані про вплив використаних </w:t>
      </w:r>
      <w:proofErr w:type="spellStart"/>
      <w:r w:rsidRPr="00426D41">
        <w:rPr>
          <w:rFonts w:ascii="Times New Roman" w:hAnsi="Times New Roman" w:cs="Times New Roman"/>
          <w:sz w:val="28"/>
          <w:szCs w:val="28"/>
        </w:rPr>
        <w:t>методик</w:t>
      </w:r>
      <w:proofErr w:type="spellEnd"/>
      <w:r w:rsidRPr="00426D41">
        <w:rPr>
          <w:rFonts w:ascii="Times New Roman" w:hAnsi="Times New Roman" w:cs="Times New Roman"/>
          <w:sz w:val="28"/>
          <w:szCs w:val="28"/>
        </w:rPr>
        <w:t xml:space="preserve"> на рівень гнучкості гімнасток. Результати дослідження були піддані детальній математичній обробці та аналізу, що забезпечило можливість зробити обґрунтовані висновки про успішність методів розвитку гнучкості в контексті художньої гімнастики для дівчат молодшого шкільного віку. Цей аналіз допоміг визначити наступні кроки у вдосконаленні тренувальних програм і подальшому розвитку фізичних здібностей молодих спортсменок.</w:t>
      </w:r>
    </w:p>
    <w:p w14:paraId="3232A9F7" w14:textId="6FEC0718" w:rsidR="0023527E" w:rsidRPr="003C4EA8" w:rsidRDefault="0023527E" w:rsidP="00F3179C">
      <w:pPr>
        <w:spacing w:after="0" w:line="360" w:lineRule="auto"/>
        <w:ind w:firstLine="709"/>
        <w:jc w:val="both"/>
        <w:rPr>
          <w:rFonts w:ascii="Times New Roman" w:hAnsi="Times New Roman" w:cs="Times New Roman"/>
          <w:sz w:val="28"/>
          <w:szCs w:val="28"/>
        </w:rPr>
      </w:pPr>
      <w:r w:rsidRPr="003C4EA8">
        <w:rPr>
          <w:rFonts w:ascii="Times New Roman" w:hAnsi="Times New Roman" w:cs="Times New Roman"/>
          <w:sz w:val="28"/>
          <w:szCs w:val="28"/>
        </w:rPr>
        <w:lastRenderedPageBreak/>
        <w:t>2.2. Методи дослідження</w:t>
      </w:r>
    </w:p>
    <w:p w14:paraId="5CAF3D19" w14:textId="77777777" w:rsidR="0023527E" w:rsidRPr="00D22DA6" w:rsidRDefault="0023527E" w:rsidP="00F3179C">
      <w:pPr>
        <w:spacing w:after="0" w:line="360" w:lineRule="auto"/>
        <w:ind w:firstLine="709"/>
        <w:jc w:val="both"/>
        <w:rPr>
          <w:rFonts w:ascii="Times New Roman" w:hAnsi="Times New Roman" w:cs="Times New Roman"/>
          <w:sz w:val="28"/>
          <w:szCs w:val="28"/>
        </w:rPr>
      </w:pPr>
    </w:p>
    <w:p w14:paraId="5320D2F5" w14:textId="7C71AD96" w:rsidR="00A01567" w:rsidRPr="00A01567" w:rsidRDefault="00A01567" w:rsidP="009E7FE8">
      <w:pPr>
        <w:spacing w:after="0" w:line="360" w:lineRule="auto"/>
        <w:ind w:firstLine="709"/>
        <w:jc w:val="both"/>
        <w:rPr>
          <w:rFonts w:ascii="Times New Roman" w:hAnsi="Times New Roman" w:cs="Times New Roman"/>
          <w:sz w:val="28"/>
          <w:szCs w:val="28"/>
        </w:rPr>
      </w:pPr>
      <w:r w:rsidRPr="00A01567">
        <w:rPr>
          <w:rFonts w:ascii="Times New Roman" w:hAnsi="Times New Roman" w:cs="Times New Roman"/>
          <w:sz w:val="28"/>
          <w:szCs w:val="28"/>
        </w:rPr>
        <w:t>Для досягнення визначених цілей нашого дослідження, ми залучили ряд методологічних підходів та методів дослідження. Основними інструментами, що були застосовані, є:</w:t>
      </w:r>
    </w:p>
    <w:p w14:paraId="2D49EB67" w14:textId="30923102" w:rsidR="00A01567" w:rsidRPr="00A01567" w:rsidRDefault="00A01567" w:rsidP="009E7FE8">
      <w:pPr>
        <w:numPr>
          <w:ilvl w:val="0"/>
          <w:numId w:val="34"/>
        </w:numPr>
        <w:spacing w:after="0" w:line="360" w:lineRule="auto"/>
        <w:ind w:left="0" w:firstLine="709"/>
        <w:jc w:val="both"/>
        <w:rPr>
          <w:rFonts w:ascii="Times New Roman" w:hAnsi="Times New Roman" w:cs="Times New Roman"/>
          <w:sz w:val="28"/>
          <w:szCs w:val="28"/>
        </w:rPr>
      </w:pPr>
      <w:r w:rsidRPr="00A01567">
        <w:rPr>
          <w:rFonts w:ascii="Times New Roman" w:hAnsi="Times New Roman" w:cs="Times New Roman"/>
          <w:sz w:val="28"/>
          <w:szCs w:val="28"/>
        </w:rPr>
        <w:t xml:space="preserve"> Основа </w:t>
      </w:r>
      <w:r w:rsidRPr="009E7FE8">
        <w:rPr>
          <w:rFonts w:ascii="Times New Roman" w:hAnsi="Times New Roman" w:cs="Times New Roman"/>
          <w:sz w:val="28"/>
          <w:szCs w:val="28"/>
        </w:rPr>
        <w:t>д</w:t>
      </w:r>
      <w:r w:rsidRPr="00A01567">
        <w:rPr>
          <w:rFonts w:ascii="Times New Roman" w:hAnsi="Times New Roman" w:cs="Times New Roman"/>
          <w:sz w:val="28"/>
          <w:szCs w:val="28"/>
        </w:rPr>
        <w:t>ослідження полягала в детальному вивченні та аналізі великої кількості наукових публікацій та методичних ресурсів, що охоплюють аспекти теорії фізичного виховання, фізіології, спортивної гімнастики, художньої гімнастики та йоги. Цей аналіз дозволив виявити різноманітні методики розвитку гнучкості та їх ефективність в контексті сучасних наукових досягнень.</w:t>
      </w:r>
    </w:p>
    <w:p w14:paraId="07D8A590" w14:textId="55F1982E" w:rsidR="00A01567" w:rsidRPr="00A01567" w:rsidRDefault="00A01567" w:rsidP="009E7FE8">
      <w:pPr>
        <w:numPr>
          <w:ilvl w:val="0"/>
          <w:numId w:val="34"/>
        </w:numPr>
        <w:spacing w:after="0" w:line="360" w:lineRule="auto"/>
        <w:ind w:left="0" w:firstLine="709"/>
        <w:jc w:val="both"/>
        <w:rPr>
          <w:rFonts w:ascii="Times New Roman" w:hAnsi="Times New Roman" w:cs="Times New Roman"/>
          <w:sz w:val="28"/>
          <w:szCs w:val="28"/>
        </w:rPr>
      </w:pPr>
      <w:r w:rsidRPr="00A01567">
        <w:rPr>
          <w:rFonts w:ascii="Times New Roman" w:hAnsi="Times New Roman" w:cs="Times New Roman"/>
          <w:sz w:val="28"/>
          <w:szCs w:val="28"/>
        </w:rPr>
        <w:t>Педагогічне спостереження</w:t>
      </w:r>
      <w:r w:rsidRPr="009E7FE8">
        <w:rPr>
          <w:rFonts w:ascii="Times New Roman" w:hAnsi="Times New Roman" w:cs="Times New Roman"/>
          <w:sz w:val="28"/>
          <w:szCs w:val="28"/>
        </w:rPr>
        <w:t>.</w:t>
      </w:r>
      <w:r w:rsidR="00DF0363">
        <w:rPr>
          <w:rFonts w:ascii="Times New Roman" w:hAnsi="Times New Roman" w:cs="Times New Roman"/>
          <w:sz w:val="28"/>
          <w:szCs w:val="28"/>
        </w:rPr>
        <w:t xml:space="preserve"> </w:t>
      </w:r>
      <w:r w:rsidRPr="00A01567">
        <w:rPr>
          <w:rFonts w:ascii="Times New Roman" w:hAnsi="Times New Roman" w:cs="Times New Roman"/>
          <w:sz w:val="28"/>
          <w:szCs w:val="28"/>
        </w:rPr>
        <w:t>В рамках педагогічного нагляду було проведено систематичне спостереження за вибраною групою гімнасток, що дозволило визначити рівень збереження та розвитку їх гнучкості під час виконання звичних вправ. Спостереження вказало на необхідність введення більш складних комплексів вправ для подальшого покращення фізичних показників.</w:t>
      </w:r>
    </w:p>
    <w:p w14:paraId="1D54424E" w14:textId="74FF8687" w:rsidR="00A01567" w:rsidRPr="00A01567" w:rsidRDefault="00A01567" w:rsidP="009E7FE8">
      <w:pPr>
        <w:numPr>
          <w:ilvl w:val="0"/>
          <w:numId w:val="34"/>
        </w:numPr>
        <w:spacing w:after="0" w:line="360" w:lineRule="auto"/>
        <w:ind w:left="0" w:firstLine="709"/>
        <w:jc w:val="both"/>
        <w:rPr>
          <w:rFonts w:ascii="Times New Roman" w:hAnsi="Times New Roman" w:cs="Times New Roman"/>
          <w:sz w:val="28"/>
          <w:szCs w:val="28"/>
        </w:rPr>
      </w:pPr>
      <w:r w:rsidRPr="00A01567">
        <w:rPr>
          <w:rFonts w:ascii="Times New Roman" w:hAnsi="Times New Roman" w:cs="Times New Roman"/>
          <w:sz w:val="28"/>
          <w:szCs w:val="28"/>
        </w:rPr>
        <w:t>Регулярне та комплексне тестування було використане для оцінки ефективності навчальних і тренувальних процедур, а також для оцінки рівня досягнення поставлених цілей. Це включало застосування об'єктивних критеріїв та кількісних оцінок для оцінки розвитку фізичних якостей, зокрема гнучкості.</w:t>
      </w:r>
    </w:p>
    <w:p w14:paraId="44807EA1" w14:textId="55673F98" w:rsidR="00A01567" w:rsidRPr="00A01567" w:rsidRDefault="00A01567" w:rsidP="009E7FE8">
      <w:pPr>
        <w:numPr>
          <w:ilvl w:val="0"/>
          <w:numId w:val="34"/>
        </w:numPr>
        <w:spacing w:after="0" w:line="360" w:lineRule="auto"/>
        <w:ind w:left="0" w:firstLine="709"/>
        <w:jc w:val="both"/>
        <w:rPr>
          <w:rFonts w:ascii="Times New Roman" w:hAnsi="Times New Roman" w:cs="Times New Roman"/>
          <w:sz w:val="28"/>
          <w:szCs w:val="28"/>
        </w:rPr>
      </w:pPr>
      <w:r w:rsidRPr="00A01567">
        <w:rPr>
          <w:rFonts w:ascii="Times New Roman" w:hAnsi="Times New Roman" w:cs="Times New Roman"/>
          <w:sz w:val="28"/>
          <w:szCs w:val="28"/>
        </w:rPr>
        <w:t>Педагогічний експеримент</w:t>
      </w:r>
      <w:r w:rsidRPr="009E7FE8">
        <w:rPr>
          <w:rFonts w:ascii="Times New Roman" w:hAnsi="Times New Roman" w:cs="Times New Roman"/>
          <w:sz w:val="28"/>
          <w:szCs w:val="28"/>
        </w:rPr>
        <w:t>.</w:t>
      </w:r>
      <w:r w:rsidRPr="00A01567">
        <w:rPr>
          <w:rFonts w:ascii="Times New Roman" w:hAnsi="Times New Roman" w:cs="Times New Roman"/>
          <w:sz w:val="28"/>
          <w:szCs w:val="28"/>
        </w:rPr>
        <w:t xml:space="preserve"> Імплементація експериментальних програм, спрямованих на тестування нових </w:t>
      </w:r>
      <w:proofErr w:type="spellStart"/>
      <w:r w:rsidRPr="00A01567">
        <w:rPr>
          <w:rFonts w:ascii="Times New Roman" w:hAnsi="Times New Roman" w:cs="Times New Roman"/>
          <w:sz w:val="28"/>
          <w:szCs w:val="28"/>
        </w:rPr>
        <w:t>методик</w:t>
      </w:r>
      <w:proofErr w:type="spellEnd"/>
      <w:r w:rsidRPr="00A01567">
        <w:rPr>
          <w:rFonts w:ascii="Times New Roman" w:hAnsi="Times New Roman" w:cs="Times New Roman"/>
          <w:sz w:val="28"/>
          <w:szCs w:val="28"/>
        </w:rPr>
        <w:t xml:space="preserve"> розвитку фізичних якостей. Це дало змогу аналізувати реакцію гімнасток на нововведення у тренувальних режимах та їх вплив на покращення гнучкості.</w:t>
      </w:r>
    </w:p>
    <w:p w14:paraId="1086CD98" w14:textId="20E3FBCD" w:rsidR="00A01567" w:rsidRPr="00A01567" w:rsidRDefault="00A01567" w:rsidP="009E7FE8">
      <w:pPr>
        <w:numPr>
          <w:ilvl w:val="0"/>
          <w:numId w:val="34"/>
        </w:numPr>
        <w:spacing w:after="0" w:line="360" w:lineRule="auto"/>
        <w:ind w:left="0" w:firstLine="709"/>
        <w:jc w:val="both"/>
        <w:rPr>
          <w:rFonts w:ascii="Times New Roman" w:hAnsi="Times New Roman" w:cs="Times New Roman"/>
          <w:sz w:val="28"/>
          <w:szCs w:val="28"/>
        </w:rPr>
      </w:pPr>
      <w:r w:rsidRPr="00A01567">
        <w:rPr>
          <w:rFonts w:ascii="Times New Roman" w:hAnsi="Times New Roman" w:cs="Times New Roman"/>
          <w:sz w:val="28"/>
          <w:szCs w:val="28"/>
        </w:rPr>
        <w:t xml:space="preserve">Застосування статистичних методів для аналізу даних отриманих від педагогічних тестувань та експериментів. Це включало використання різних статистичних інструментів для перевірки значущості отриманих результатів і визначення ефективності застосованих </w:t>
      </w:r>
      <w:proofErr w:type="spellStart"/>
      <w:r w:rsidRPr="00A01567">
        <w:rPr>
          <w:rFonts w:ascii="Times New Roman" w:hAnsi="Times New Roman" w:cs="Times New Roman"/>
          <w:sz w:val="28"/>
          <w:szCs w:val="28"/>
        </w:rPr>
        <w:t>методик</w:t>
      </w:r>
      <w:proofErr w:type="spellEnd"/>
      <w:r w:rsidRPr="00A01567">
        <w:rPr>
          <w:rFonts w:ascii="Times New Roman" w:hAnsi="Times New Roman" w:cs="Times New Roman"/>
          <w:sz w:val="28"/>
          <w:szCs w:val="28"/>
        </w:rPr>
        <w:t>.</w:t>
      </w:r>
    </w:p>
    <w:p w14:paraId="1E89F14D" w14:textId="77777777" w:rsidR="00A01567" w:rsidRPr="00A01567" w:rsidRDefault="00A01567" w:rsidP="009E7FE8">
      <w:pPr>
        <w:spacing w:after="0" w:line="360" w:lineRule="auto"/>
        <w:ind w:firstLine="709"/>
        <w:jc w:val="both"/>
        <w:rPr>
          <w:rFonts w:ascii="Times New Roman" w:hAnsi="Times New Roman" w:cs="Times New Roman"/>
          <w:sz w:val="28"/>
          <w:szCs w:val="28"/>
        </w:rPr>
      </w:pPr>
      <w:r w:rsidRPr="00A01567">
        <w:rPr>
          <w:rFonts w:ascii="Times New Roman" w:hAnsi="Times New Roman" w:cs="Times New Roman"/>
          <w:sz w:val="28"/>
          <w:szCs w:val="28"/>
        </w:rPr>
        <w:lastRenderedPageBreak/>
        <w:t>Завдяки цим методам ми могли всебічно підійти до аналізу ефективності різних підходів до фізичного виховання, що дозволило зробити обґрунтовані висновки про оптимальні стратегії для розвитку гнучкості серед гімнасток.</w:t>
      </w:r>
    </w:p>
    <w:p w14:paraId="4929FF3B" w14:textId="77777777" w:rsidR="00A01567" w:rsidRPr="00A01567" w:rsidRDefault="00A01567" w:rsidP="009E7FE8">
      <w:pPr>
        <w:spacing w:after="0" w:line="360" w:lineRule="auto"/>
        <w:ind w:firstLine="709"/>
        <w:jc w:val="both"/>
        <w:rPr>
          <w:rFonts w:ascii="Times New Roman" w:hAnsi="Times New Roman" w:cs="Times New Roman"/>
          <w:sz w:val="28"/>
          <w:szCs w:val="28"/>
        </w:rPr>
      </w:pPr>
      <w:r w:rsidRPr="00A01567">
        <w:rPr>
          <w:rFonts w:ascii="Times New Roman" w:hAnsi="Times New Roman" w:cs="Times New Roman"/>
          <w:sz w:val="28"/>
          <w:szCs w:val="28"/>
        </w:rPr>
        <w:t>При досягненні задовільних результатів на контрольно-перекладних тестах з фізичної та спеціалізованої підготовки, а також у відсутності будь-яких медичних обмежень для занять вибраним видом спорту, студент вважається успішно атестованим і кваліфікованим для переходу до наступного курсу навчання.</w:t>
      </w:r>
    </w:p>
    <w:p w14:paraId="6B3166ED" w14:textId="77777777" w:rsidR="00A01567" w:rsidRPr="00A01567" w:rsidRDefault="00A01567" w:rsidP="009E7FE8">
      <w:pPr>
        <w:spacing w:after="0" w:line="360" w:lineRule="auto"/>
        <w:ind w:firstLine="709"/>
        <w:jc w:val="both"/>
        <w:rPr>
          <w:rFonts w:ascii="Times New Roman" w:hAnsi="Times New Roman" w:cs="Times New Roman"/>
          <w:sz w:val="28"/>
          <w:szCs w:val="28"/>
        </w:rPr>
      </w:pPr>
      <w:r w:rsidRPr="00A01567">
        <w:rPr>
          <w:rFonts w:ascii="Times New Roman" w:hAnsi="Times New Roman" w:cs="Times New Roman"/>
          <w:sz w:val="28"/>
          <w:szCs w:val="28"/>
        </w:rPr>
        <w:t>Одним з основних показників для оцінки гнучкості служить максимальна амплітуда рухів, яку може продемонструвати особа. Цю амплітуду вимірюють у кутових градусах чи лінійних одиницях за допомогою спеціального обладнання або через педагогічні тести.</w:t>
      </w:r>
    </w:p>
    <w:p w14:paraId="614692E6" w14:textId="77777777" w:rsidR="00A01567" w:rsidRPr="00A01567" w:rsidRDefault="00A01567" w:rsidP="009E7FE8">
      <w:pPr>
        <w:spacing w:after="0" w:line="360" w:lineRule="auto"/>
        <w:ind w:firstLine="709"/>
        <w:jc w:val="both"/>
        <w:rPr>
          <w:rFonts w:ascii="Times New Roman" w:hAnsi="Times New Roman" w:cs="Times New Roman"/>
          <w:sz w:val="28"/>
          <w:szCs w:val="28"/>
        </w:rPr>
      </w:pPr>
      <w:r w:rsidRPr="00A01567">
        <w:rPr>
          <w:rFonts w:ascii="Times New Roman" w:hAnsi="Times New Roman" w:cs="Times New Roman"/>
          <w:sz w:val="28"/>
          <w:szCs w:val="28"/>
        </w:rPr>
        <w:t xml:space="preserve">У контексті мого дослідження, для визначення рівня розвитку гнучкості було проведено ряд тестів, які дозволили оцінити цей показник за допомогою наступних </w:t>
      </w:r>
      <w:proofErr w:type="spellStart"/>
      <w:r w:rsidRPr="00A01567">
        <w:rPr>
          <w:rFonts w:ascii="Times New Roman" w:hAnsi="Times New Roman" w:cs="Times New Roman"/>
          <w:sz w:val="28"/>
          <w:szCs w:val="28"/>
        </w:rPr>
        <w:t>методик</w:t>
      </w:r>
      <w:proofErr w:type="spellEnd"/>
      <w:r w:rsidRPr="00A01567">
        <w:rPr>
          <w:rFonts w:ascii="Times New Roman" w:hAnsi="Times New Roman" w:cs="Times New Roman"/>
          <w:sz w:val="28"/>
          <w:szCs w:val="28"/>
        </w:rPr>
        <w:t>:</w:t>
      </w:r>
    </w:p>
    <w:p w14:paraId="613AD621" w14:textId="515494A1" w:rsidR="00F935B2" w:rsidRPr="009E7FE8" w:rsidRDefault="00F96473" w:rsidP="009E7FE8">
      <w:pPr>
        <w:spacing w:after="0" w:line="360" w:lineRule="auto"/>
        <w:ind w:firstLine="709"/>
        <w:jc w:val="both"/>
        <w:rPr>
          <w:rFonts w:ascii="Times New Roman" w:hAnsi="Times New Roman" w:cs="Times New Roman"/>
          <w:sz w:val="28"/>
          <w:szCs w:val="28"/>
        </w:rPr>
      </w:pPr>
      <w:r w:rsidRPr="009E7FE8">
        <w:rPr>
          <w:rFonts w:ascii="Times New Roman" w:hAnsi="Times New Roman" w:cs="Times New Roman"/>
          <w:sz w:val="28"/>
          <w:szCs w:val="28"/>
        </w:rPr>
        <w:t>Тест 1.</w:t>
      </w:r>
      <w:r w:rsidR="00F935B2" w:rsidRPr="009E7FE8">
        <w:rPr>
          <w:rFonts w:ascii="Times New Roman" w:eastAsia="Times New Roman" w:hAnsi="Times New Roman" w:cs="Times New Roman"/>
          <w:kern w:val="0"/>
          <w:sz w:val="28"/>
          <w:szCs w:val="28"/>
          <w:lang w:eastAsia="uk-UA"/>
          <w14:ligatures w14:val="none"/>
        </w:rPr>
        <w:t xml:space="preserve"> </w:t>
      </w:r>
      <w:r w:rsidR="00F935B2" w:rsidRPr="009E7FE8">
        <w:rPr>
          <w:rFonts w:ascii="Times New Roman" w:hAnsi="Times New Roman" w:cs="Times New Roman"/>
          <w:sz w:val="28"/>
          <w:szCs w:val="28"/>
        </w:rPr>
        <w:t xml:space="preserve">У межах дослідження з фізичної підготовки та оцінки рухливості плечових суглобів, одним із застосованих тестів є тест з використанням гімнастичної палиці під назвою </w:t>
      </w:r>
      <w:r w:rsidR="002A7CD5">
        <w:rPr>
          <w:rFonts w:ascii="Times New Roman" w:hAnsi="Times New Roman" w:cs="Times New Roman"/>
          <w:sz w:val="28"/>
          <w:szCs w:val="28"/>
        </w:rPr>
        <w:t>«</w:t>
      </w:r>
      <w:r w:rsidR="00F935B2" w:rsidRPr="009E7FE8">
        <w:rPr>
          <w:rFonts w:ascii="Times New Roman" w:hAnsi="Times New Roman" w:cs="Times New Roman"/>
          <w:sz w:val="28"/>
          <w:szCs w:val="28"/>
        </w:rPr>
        <w:t>Викрут</w:t>
      </w:r>
      <w:r w:rsidR="002A7CD5">
        <w:rPr>
          <w:rFonts w:ascii="Times New Roman" w:hAnsi="Times New Roman" w:cs="Times New Roman"/>
          <w:sz w:val="28"/>
          <w:szCs w:val="28"/>
        </w:rPr>
        <w:t>»</w:t>
      </w:r>
      <w:r w:rsidR="00F935B2" w:rsidRPr="009E7FE8">
        <w:rPr>
          <w:rFonts w:ascii="Times New Roman" w:hAnsi="Times New Roman" w:cs="Times New Roman"/>
          <w:sz w:val="28"/>
          <w:szCs w:val="28"/>
        </w:rPr>
        <w:t xml:space="preserve">. Для виконання цього тесту випробуваний починає у базовій </w:t>
      </w:r>
      <w:proofErr w:type="spellStart"/>
      <w:r w:rsidR="00F935B2" w:rsidRPr="009E7FE8">
        <w:rPr>
          <w:rFonts w:ascii="Times New Roman" w:hAnsi="Times New Roman" w:cs="Times New Roman"/>
          <w:sz w:val="28"/>
          <w:szCs w:val="28"/>
        </w:rPr>
        <w:t>стійці</w:t>
      </w:r>
      <w:proofErr w:type="spellEnd"/>
      <w:r w:rsidR="00F935B2" w:rsidRPr="009E7FE8">
        <w:rPr>
          <w:rFonts w:ascii="Times New Roman" w:hAnsi="Times New Roman" w:cs="Times New Roman"/>
          <w:sz w:val="28"/>
          <w:szCs w:val="28"/>
        </w:rPr>
        <w:t xml:space="preserve"> стоячи, тримаючи гімнастичну палицю перед собою на рівні плечей. Тест полягає у виконанні обертальних рухів палицею, де руки витягнуті прямо і обертаються вперед та назад.</w:t>
      </w:r>
    </w:p>
    <w:p w14:paraId="29359EA9" w14:textId="5F4E2298" w:rsidR="00F935B2" w:rsidRPr="00F935B2" w:rsidRDefault="00F935B2" w:rsidP="009E7FE8">
      <w:pPr>
        <w:spacing w:after="0" w:line="360" w:lineRule="auto"/>
        <w:ind w:firstLine="709"/>
        <w:jc w:val="both"/>
        <w:rPr>
          <w:rFonts w:ascii="Times New Roman" w:hAnsi="Times New Roman" w:cs="Times New Roman"/>
          <w:sz w:val="28"/>
          <w:szCs w:val="28"/>
        </w:rPr>
      </w:pPr>
      <w:r w:rsidRPr="00F935B2">
        <w:rPr>
          <w:rFonts w:ascii="Times New Roman" w:hAnsi="Times New Roman" w:cs="Times New Roman"/>
          <w:sz w:val="28"/>
          <w:szCs w:val="28"/>
        </w:rPr>
        <w:t xml:space="preserve">Основний акцент в тесті </w:t>
      </w:r>
      <w:r w:rsidR="002A7CD5">
        <w:rPr>
          <w:rFonts w:ascii="Times New Roman" w:hAnsi="Times New Roman" w:cs="Times New Roman"/>
          <w:sz w:val="28"/>
          <w:szCs w:val="28"/>
        </w:rPr>
        <w:t>«</w:t>
      </w:r>
      <w:r w:rsidRPr="00F935B2">
        <w:rPr>
          <w:rFonts w:ascii="Times New Roman" w:hAnsi="Times New Roman" w:cs="Times New Roman"/>
          <w:sz w:val="28"/>
          <w:szCs w:val="28"/>
        </w:rPr>
        <w:t>Викрут</w:t>
      </w:r>
      <w:r w:rsidR="002A7CD5">
        <w:rPr>
          <w:rFonts w:ascii="Times New Roman" w:hAnsi="Times New Roman" w:cs="Times New Roman"/>
          <w:sz w:val="28"/>
          <w:szCs w:val="28"/>
        </w:rPr>
        <w:t>»</w:t>
      </w:r>
      <w:r w:rsidRPr="00F935B2">
        <w:rPr>
          <w:rFonts w:ascii="Times New Roman" w:hAnsi="Times New Roman" w:cs="Times New Roman"/>
          <w:sz w:val="28"/>
          <w:szCs w:val="28"/>
        </w:rPr>
        <w:t xml:space="preserve"> ставиться на оцінку рухливості плечового суглоба, яка вимірюється за допомогою фіксації відстані між кистями рук під час обертання. Зменшення цієї відстані свідчить про вищий рівень гнучкості плечового суглоба. Критерії оцінювання базуються на кількості сантиметрів, що фіксуються під час виконання тесту, де одна спроба надається для отримання результату.</w:t>
      </w:r>
    </w:p>
    <w:p w14:paraId="091477BD" w14:textId="7C34619E" w:rsidR="00F935B2" w:rsidRPr="00F935B2" w:rsidRDefault="00F935B2" w:rsidP="009E7FE8">
      <w:pPr>
        <w:spacing w:after="0" w:line="360" w:lineRule="auto"/>
        <w:ind w:firstLine="709"/>
        <w:jc w:val="both"/>
        <w:rPr>
          <w:rFonts w:ascii="Times New Roman" w:hAnsi="Times New Roman" w:cs="Times New Roman"/>
          <w:sz w:val="28"/>
          <w:szCs w:val="28"/>
        </w:rPr>
      </w:pPr>
      <w:r w:rsidRPr="00F935B2">
        <w:rPr>
          <w:rFonts w:ascii="Times New Roman" w:hAnsi="Times New Roman" w:cs="Times New Roman"/>
          <w:sz w:val="28"/>
          <w:szCs w:val="28"/>
        </w:rPr>
        <w:t xml:space="preserve">Для об'єктивної оцінки результатів у спортивній школі були розроблені контрольні нормативи, які дозволяють класифікувати результати виконання тесту відповідно до </w:t>
      </w:r>
      <w:proofErr w:type="spellStart"/>
      <w:r w:rsidRPr="00F935B2">
        <w:rPr>
          <w:rFonts w:ascii="Times New Roman" w:hAnsi="Times New Roman" w:cs="Times New Roman"/>
          <w:sz w:val="28"/>
          <w:szCs w:val="28"/>
        </w:rPr>
        <w:t>чотирирівневої</w:t>
      </w:r>
      <w:proofErr w:type="spellEnd"/>
      <w:r w:rsidRPr="00F935B2">
        <w:rPr>
          <w:rFonts w:ascii="Times New Roman" w:hAnsi="Times New Roman" w:cs="Times New Roman"/>
          <w:sz w:val="28"/>
          <w:szCs w:val="28"/>
        </w:rPr>
        <w:t xml:space="preserve"> шкали: відмінно (</w:t>
      </w:r>
      <w:r w:rsidR="002A7CD5">
        <w:rPr>
          <w:rFonts w:ascii="Times New Roman" w:hAnsi="Times New Roman" w:cs="Times New Roman"/>
          <w:sz w:val="28"/>
          <w:szCs w:val="28"/>
        </w:rPr>
        <w:t>«</w:t>
      </w:r>
      <w:r w:rsidRPr="00F935B2">
        <w:rPr>
          <w:rFonts w:ascii="Times New Roman" w:hAnsi="Times New Roman" w:cs="Times New Roman"/>
          <w:sz w:val="28"/>
          <w:szCs w:val="28"/>
        </w:rPr>
        <w:t>5</w:t>
      </w:r>
      <w:r w:rsidR="002A7CD5">
        <w:rPr>
          <w:rFonts w:ascii="Times New Roman" w:hAnsi="Times New Roman" w:cs="Times New Roman"/>
          <w:sz w:val="28"/>
          <w:szCs w:val="28"/>
        </w:rPr>
        <w:t>»</w:t>
      </w:r>
      <w:r w:rsidRPr="00F935B2">
        <w:rPr>
          <w:rFonts w:ascii="Times New Roman" w:hAnsi="Times New Roman" w:cs="Times New Roman"/>
          <w:sz w:val="28"/>
          <w:szCs w:val="28"/>
        </w:rPr>
        <w:t>), добре (</w:t>
      </w:r>
      <w:r w:rsidR="002A7CD5">
        <w:rPr>
          <w:rFonts w:ascii="Times New Roman" w:hAnsi="Times New Roman" w:cs="Times New Roman"/>
          <w:sz w:val="28"/>
          <w:szCs w:val="28"/>
        </w:rPr>
        <w:t>«</w:t>
      </w:r>
      <w:r w:rsidRPr="00F935B2">
        <w:rPr>
          <w:rFonts w:ascii="Times New Roman" w:hAnsi="Times New Roman" w:cs="Times New Roman"/>
          <w:sz w:val="28"/>
          <w:szCs w:val="28"/>
        </w:rPr>
        <w:t>4</w:t>
      </w:r>
      <w:r w:rsidR="002A7CD5">
        <w:rPr>
          <w:rFonts w:ascii="Times New Roman" w:hAnsi="Times New Roman" w:cs="Times New Roman"/>
          <w:sz w:val="28"/>
          <w:szCs w:val="28"/>
        </w:rPr>
        <w:t>»</w:t>
      </w:r>
      <w:r w:rsidRPr="00F935B2">
        <w:rPr>
          <w:rFonts w:ascii="Times New Roman" w:hAnsi="Times New Roman" w:cs="Times New Roman"/>
          <w:sz w:val="28"/>
          <w:szCs w:val="28"/>
        </w:rPr>
        <w:t xml:space="preserve">), </w:t>
      </w:r>
      <w:r w:rsidRPr="00F935B2">
        <w:rPr>
          <w:rFonts w:ascii="Times New Roman" w:hAnsi="Times New Roman" w:cs="Times New Roman"/>
          <w:sz w:val="28"/>
          <w:szCs w:val="28"/>
        </w:rPr>
        <w:lastRenderedPageBreak/>
        <w:t>задовільно (</w:t>
      </w:r>
      <w:r w:rsidR="002A7CD5">
        <w:rPr>
          <w:rFonts w:ascii="Times New Roman" w:hAnsi="Times New Roman" w:cs="Times New Roman"/>
          <w:sz w:val="28"/>
          <w:szCs w:val="28"/>
        </w:rPr>
        <w:t>«</w:t>
      </w:r>
      <w:r w:rsidRPr="00F935B2">
        <w:rPr>
          <w:rFonts w:ascii="Times New Roman" w:hAnsi="Times New Roman" w:cs="Times New Roman"/>
          <w:sz w:val="28"/>
          <w:szCs w:val="28"/>
        </w:rPr>
        <w:t>3</w:t>
      </w:r>
      <w:r w:rsidR="002A7CD5">
        <w:rPr>
          <w:rFonts w:ascii="Times New Roman" w:hAnsi="Times New Roman" w:cs="Times New Roman"/>
          <w:sz w:val="28"/>
          <w:szCs w:val="28"/>
        </w:rPr>
        <w:t>»</w:t>
      </w:r>
      <w:r w:rsidRPr="00F935B2">
        <w:rPr>
          <w:rFonts w:ascii="Times New Roman" w:hAnsi="Times New Roman" w:cs="Times New Roman"/>
          <w:sz w:val="28"/>
          <w:szCs w:val="28"/>
        </w:rPr>
        <w:t>) та незадовільно (</w:t>
      </w:r>
      <w:r w:rsidR="002A7CD5">
        <w:rPr>
          <w:rFonts w:ascii="Times New Roman" w:hAnsi="Times New Roman" w:cs="Times New Roman"/>
          <w:sz w:val="28"/>
          <w:szCs w:val="28"/>
        </w:rPr>
        <w:t>«</w:t>
      </w:r>
      <w:r w:rsidRPr="00F935B2">
        <w:rPr>
          <w:rFonts w:ascii="Times New Roman" w:hAnsi="Times New Roman" w:cs="Times New Roman"/>
          <w:sz w:val="28"/>
          <w:szCs w:val="28"/>
        </w:rPr>
        <w:t>2</w:t>
      </w:r>
      <w:r w:rsidR="002A7CD5">
        <w:rPr>
          <w:rFonts w:ascii="Times New Roman" w:hAnsi="Times New Roman" w:cs="Times New Roman"/>
          <w:sz w:val="28"/>
          <w:szCs w:val="28"/>
        </w:rPr>
        <w:t>»</w:t>
      </w:r>
      <w:r w:rsidRPr="00F935B2">
        <w:rPr>
          <w:rFonts w:ascii="Times New Roman" w:hAnsi="Times New Roman" w:cs="Times New Roman"/>
          <w:sz w:val="28"/>
          <w:szCs w:val="28"/>
        </w:rPr>
        <w:t>). Нижче наведені нормативні показники для оцінки викруту гімнастичної палиці, що представлені в таблиці.</w:t>
      </w:r>
    </w:p>
    <w:p w14:paraId="4045CCC2" w14:textId="77777777" w:rsidR="00F96473" w:rsidRPr="00EF36AA" w:rsidRDefault="00F935B2" w:rsidP="009E7FE8">
      <w:pPr>
        <w:spacing w:after="0" w:line="360" w:lineRule="auto"/>
        <w:ind w:firstLine="709"/>
        <w:jc w:val="right"/>
        <w:rPr>
          <w:rFonts w:ascii="Times New Roman" w:hAnsi="Times New Roman" w:cs="Times New Roman"/>
          <w:i/>
          <w:iCs/>
          <w:sz w:val="28"/>
          <w:szCs w:val="28"/>
        </w:rPr>
      </w:pPr>
      <w:r w:rsidRPr="00EF36AA">
        <w:rPr>
          <w:rFonts w:ascii="Times New Roman" w:hAnsi="Times New Roman" w:cs="Times New Roman"/>
          <w:i/>
          <w:iCs/>
          <w:sz w:val="28"/>
          <w:szCs w:val="28"/>
        </w:rPr>
        <w:t xml:space="preserve">Таблиця </w:t>
      </w:r>
      <w:r w:rsidR="00F96473" w:rsidRPr="00EF36AA">
        <w:rPr>
          <w:rFonts w:ascii="Times New Roman" w:hAnsi="Times New Roman" w:cs="Times New Roman"/>
          <w:i/>
          <w:iCs/>
          <w:sz w:val="28"/>
          <w:szCs w:val="28"/>
        </w:rPr>
        <w:t>2.1.</w:t>
      </w:r>
    </w:p>
    <w:p w14:paraId="714245EE" w14:textId="0BBF2D9E" w:rsidR="00F935B2" w:rsidRDefault="00F935B2" w:rsidP="009E7FE8">
      <w:pPr>
        <w:spacing w:after="0" w:line="360" w:lineRule="auto"/>
        <w:ind w:firstLine="709"/>
        <w:jc w:val="center"/>
        <w:rPr>
          <w:rFonts w:ascii="Times New Roman" w:hAnsi="Times New Roman" w:cs="Times New Roman"/>
          <w:sz w:val="28"/>
          <w:szCs w:val="28"/>
        </w:rPr>
      </w:pPr>
      <w:r w:rsidRPr="00F935B2">
        <w:rPr>
          <w:rFonts w:ascii="Times New Roman" w:hAnsi="Times New Roman" w:cs="Times New Roman"/>
          <w:sz w:val="28"/>
          <w:szCs w:val="28"/>
        </w:rPr>
        <w:t>Нормативні показники для оцінки викруту гімнастичної палиці в спортивній школі</w:t>
      </w:r>
    </w:p>
    <w:tbl>
      <w:tblPr>
        <w:tblStyle w:val="ae"/>
        <w:tblW w:w="0" w:type="auto"/>
        <w:tblLook w:val="04A0" w:firstRow="1" w:lastRow="0" w:firstColumn="1" w:lastColumn="0" w:noHBand="0" w:noVBand="1"/>
      </w:tblPr>
      <w:tblGrid>
        <w:gridCol w:w="1868"/>
        <w:gridCol w:w="1869"/>
        <w:gridCol w:w="1869"/>
        <w:gridCol w:w="1869"/>
        <w:gridCol w:w="1869"/>
      </w:tblGrid>
      <w:tr w:rsidR="00ED14B7" w14:paraId="0313D810" w14:textId="77777777" w:rsidTr="0000577D">
        <w:tc>
          <w:tcPr>
            <w:tcW w:w="1868" w:type="dxa"/>
            <w:vAlign w:val="bottom"/>
          </w:tcPr>
          <w:p w14:paraId="1DB44B06" w14:textId="23C994CA" w:rsidR="00ED14B7" w:rsidRDefault="00ED14B7" w:rsidP="00ED14B7">
            <w:pPr>
              <w:spacing w:line="360" w:lineRule="auto"/>
              <w:jc w:val="center"/>
              <w:rPr>
                <w:rFonts w:ascii="Times New Roman" w:hAnsi="Times New Roman" w:cs="Times New Roman"/>
                <w:sz w:val="28"/>
                <w:szCs w:val="28"/>
              </w:rPr>
            </w:pPr>
            <w:r w:rsidRPr="00F935B2">
              <w:rPr>
                <w:rFonts w:ascii="Times New Roman" w:hAnsi="Times New Roman" w:cs="Times New Roman"/>
                <w:sz w:val="28"/>
                <w:szCs w:val="28"/>
              </w:rPr>
              <w:t>Викрут гімнастичної палиці (см)</w:t>
            </w:r>
          </w:p>
        </w:tc>
        <w:tc>
          <w:tcPr>
            <w:tcW w:w="1869" w:type="dxa"/>
            <w:vAlign w:val="bottom"/>
          </w:tcPr>
          <w:p w14:paraId="28AED7AF" w14:textId="70E8C31D" w:rsidR="00ED14B7" w:rsidRDefault="00ED14B7" w:rsidP="00ED14B7">
            <w:pPr>
              <w:spacing w:line="360" w:lineRule="auto"/>
              <w:jc w:val="center"/>
              <w:rPr>
                <w:rFonts w:ascii="Times New Roman" w:hAnsi="Times New Roman" w:cs="Times New Roman"/>
                <w:sz w:val="28"/>
                <w:szCs w:val="28"/>
              </w:rPr>
            </w:pPr>
            <w:r w:rsidRPr="00F935B2">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35B2">
              <w:rPr>
                <w:rFonts w:ascii="Times New Roman" w:hAnsi="Times New Roman" w:cs="Times New Roman"/>
                <w:sz w:val="28"/>
                <w:szCs w:val="28"/>
              </w:rPr>
              <w:t>5</w:t>
            </w:r>
            <w:r w:rsidR="002A7CD5">
              <w:rPr>
                <w:rFonts w:ascii="Times New Roman" w:hAnsi="Times New Roman" w:cs="Times New Roman"/>
                <w:sz w:val="28"/>
                <w:szCs w:val="28"/>
              </w:rPr>
              <w:t>»</w:t>
            </w:r>
          </w:p>
        </w:tc>
        <w:tc>
          <w:tcPr>
            <w:tcW w:w="1869" w:type="dxa"/>
            <w:vAlign w:val="bottom"/>
          </w:tcPr>
          <w:p w14:paraId="56951862" w14:textId="673D8D19" w:rsidR="00ED14B7" w:rsidRDefault="00ED14B7" w:rsidP="00ED14B7">
            <w:pPr>
              <w:spacing w:line="360" w:lineRule="auto"/>
              <w:jc w:val="center"/>
              <w:rPr>
                <w:rFonts w:ascii="Times New Roman" w:hAnsi="Times New Roman" w:cs="Times New Roman"/>
                <w:sz w:val="28"/>
                <w:szCs w:val="28"/>
              </w:rPr>
            </w:pPr>
            <w:r w:rsidRPr="00F935B2">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35B2">
              <w:rPr>
                <w:rFonts w:ascii="Times New Roman" w:hAnsi="Times New Roman" w:cs="Times New Roman"/>
                <w:sz w:val="28"/>
                <w:szCs w:val="28"/>
              </w:rPr>
              <w:t>4</w:t>
            </w:r>
            <w:r w:rsidR="002A7CD5">
              <w:rPr>
                <w:rFonts w:ascii="Times New Roman" w:hAnsi="Times New Roman" w:cs="Times New Roman"/>
                <w:sz w:val="28"/>
                <w:szCs w:val="28"/>
              </w:rPr>
              <w:t>»</w:t>
            </w:r>
          </w:p>
        </w:tc>
        <w:tc>
          <w:tcPr>
            <w:tcW w:w="1869" w:type="dxa"/>
            <w:vAlign w:val="bottom"/>
          </w:tcPr>
          <w:p w14:paraId="30D55034" w14:textId="13D3346C" w:rsidR="00ED14B7" w:rsidRDefault="00ED14B7" w:rsidP="00ED14B7">
            <w:pPr>
              <w:spacing w:line="360" w:lineRule="auto"/>
              <w:jc w:val="center"/>
              <w:rPr>
                <w:rFonts w:ascii="Times New Roman" w:hAnsi="Times New Roman" w:cs="Times New Roman"/>
                <w:sz w:val="28"/>
                <w:szCs w:val="28"/>
              </w:rPr>
            </w:pPr>
            <w:r w:rsidRPr="00F935B2">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35B2">
              <w:rPr>
                <w:rFonts w:ascii="Times New Roman" w:hAnsi="Times New Roman" w:cs="Times New Roman"/>
                <w:sz w:val="28"/>
                <w:szCs w:val="28"/>
              </w:rPr>
              <w:t>3</w:t>
            </w:r>
            <w:r w:rsidR="002A7CD5">
              <w:rPr>
                <w:rFonts w:ascii="Times New Roman" w:hAnsi="Times New Roman" w:cs="Times New Roman"/>
                <w:sz w:val="28"/>
                <w:szCs w:val="28"/>
              </w:rPr>
              <w:t>»</w:t>
            </w:r>
          </w:p>
        </w:tc>
        <w:tc>
          <w:tcPr>
            <w:tcW w:w="1869" w:type="dxa"/>
            <w:vAlign w:val="bottom"/>
          </w:tcPr>
          <w:p w14:paraId="0272A440" w14:textId="52C2E2FF" w:rsidR="00ED14B7" w:rsidRDefault="00ED14B7" w:rsidP="00ED14B7">
            <w:pPr>
              <w:spacing w:line="360" w:lineRule="auto"/>
              <w:jc w:val="center"/>
              <w:rPr>
                <w:rFonts w:ascii="Times New Roman" w:hAnsi="Times New Roman" w:cs="Times New Roman"/>
                <w:sz w:val="28"/>
                <w:szCs w:val="28"/>
              </w:rPr>
            </w:pPr>
            <w:r w:rsidRPr="00F935B2">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35B2">
              <w:rPr>
                <w:rFonts w:ascii="Times New Roman" w:hAnsi="Times New Roman" w:cs="Times New Roman"/>
                <w:sz w:val="28"/>
                <w:szCs w:val="28"/>
              </w:rPr>
              <w:t>2</w:t>
            </w:r>
            <w:r w:rsidR="002A7CD5">
              <w:rPr>
                <w:rFonts w:ascii="Times New Roman" w:hAnsi="Times New Roman" w:cs="Times New Roman"/>
                <w:sz w:val="28"/>
                <w:szCs w:val="28"/>
              </w:rPr>
              <w:t>»</w:t>
            </w:r>
          </w:p>
        </w:tc>
      </w:tr>
      <w:tr w:rsidR="00ED14B7" w14:paraId="4C000472" w14:textId="77777777" w:rsidTr="0000577D">
        <w:tc>
          <w:tcPr>
            <w:tcW w:w="1868" w:type="dxa"/>
            <w:vAlign w:val="bottom"/>
          </w:tcPr>
          <w:p w14:paraId="2B5482C2" w14:textId="02DCBEBE" w:rsidR="00ED14B7" w:rsidRDefault="00ED14B7" w:rsidP="00ED14B7">
            <w:pPr>
              <w:spacing w:line="360" w:lineRule="auto"/>
              <w:jc w:val="center"/>
              <w:rPr>
                <w:rFonts w:ascii="Times New Roman" w:hAnsi="Times New Roman" w:cs="Times New Roman"/>
                <w:sz w:val="28"/>
                <w:szCs w:val="28"/>
              </w:rPr>
            </w:pPr>
            <w:r w:rsidRPr="00F935B2">
              <w:rPr>
                <w:rFonts w:ascii="Times New Roman" w:hAnsi="Times New Roman" w:cs="Times New Roman"/>
                <w:sz w:val="28"/>
                <w:szCs w:val="28"/>
              </w:rPr>
              <w:t>Контрольні вправи</w:t>
            </w:r>
          </w:p>
        </w:tc>
        <w:tc>
          <w:tcPr>
            <w:tcW w:w="1869" w:type="dxa"/>
            <w:vAlign w:val="bottom"/>
          </w:tcPr>
          <w:p w14:paraId="642905A4" w14:textId="698E3E8F" w:rsidR="00ED14B7" w:rsidRDefault="00ED14B7" w:rsidP="00ED14B7">
            <w:pPr>
              <w:spacing w:line="360" w:lineRule="auto"/>
              <w:jc w:val="center"/>
              <w:rPr>
                <w:rFonts w:ascii="Times New Roman" w:hAnsi="Times New Roman" w:cs="Times New Roman"/>
                <w:sz w:val="28"/>
                <w:szCs w:val="28"/>
              </w:rPr>
            </w:pPr>
            <w:r w:rsidRPr="00F935B2">
              <w:rPr>
                <w:rFonts w:ascii="Times New Roman" w:hAnsi="Times New Roman" w:cs="Times New Roman"/>
                <w:sz w:val="28"/>
                <w:szCs w:val="28"/>
              </w:rPr>
              <w:t>20 см</w:t>
            </w:r>
          </w:p>
        </w:tc>
        <w:tc>
          <w:tcPr>
            <w:tcW w:w="1869" w:type="dxa"/>
            <w:vAlign w:val="bottom"/>
          </w:tcPr>
          <w:p w14:paraId="14CA4D7B" w14:textId="1102F55B" w:rsidR="00ED14B7" w:rsidRDefault="00ED14B7" w:rsidP="00ED14B7">
            <w:pPr>
              <w:spacing w:line="360" w:lineRule="auto"/>
              <w:jc w:val="center"/>
              <w:rPr>
                <w:rFonts w:ascii="Times New Roman" w:hAnsi="Times New Roman" w:cs="Times New Roman"/>
                <w:sz w:val="28"/>
                <w:szCs w:val="28"/>
              </w:rPr>
            </w:pPr>
            <w:r w:rsidRPr="00F935B2">
              <w:rPr>
                <w:rFonts w:ascii="Times New Roman" w:hAnsi="Times New Roman" w:cs="Times New Roman"/>
                <w:sz w:val="28"/>
                <w:szCs w:val="28"/>
              </w:rPr>
              <w:t>25 см</w:t>
            </w:r>
          </w:p>
        </w:tc>
        <w:tc>
          <w:tcPr>
            <w:tcW w:w="1869" w:type="dxa"/>
            <w:vAlign w:val="bottom"/>
          </w:tcPr>
          <w:p w14:paraId="300B268D" w14:textId="398B62C6" w:rsidR="00ED14B7" w:rsidRDefault="00ED14B7" w:rsidP="00ED14B7">
            <w:pPr>
              <w:spacing w:line="360" w:lineRule="auto"/>
              <w:jc w:val="center"/>
              <w:rPr>
                <w:rFonts w:ascii="Times New Roman" w:hAnsi="Times New Roman" w:cs="Times New Roman"/>
                <w:sz w:val="28"/>
                <w:szCs w:val="28"/>
              </w:rPr>
            </w:pPr>
            <w:r w:rsidRPr="00F935B2">
              <w:rPr>
                <w:rFonts w:ascii="Times New Roman" w:hAnsi="Times New Roman" w:cs="Times New Roman"/>
                <w:sz w:val="28"/>
                <w:szCs w:val="28"/>
              </w:rPr>
              <w:t>30 см</w:t>
            </w:r>
          </w:p>
        </w:tc>
        <w:tc>
          <w:tcPr>
            <w:tcW w:w="1869" w:type="dxa"/>
            <w:vAlign w:val="bottom"/>
          </w:tcPr>
          <w:p w14:paraId="36D2B1E9" w14:textId="3359210B" w:rsidR="00ED14B7" w:rsidRDefault="00ED14B7" w:rsidP="00ED14B7">
            <w:pPr>
              <w:spacing w:line="360" w:lineRule="auto"/>
              <w:jc w:val="center"/>
              <w:rPr>
                <w:rFonts w:ascii="Times New Roman" w:hAnsi="Times New Roman" w:cs="Times New Roman"/>
                <w:sz w:val="28"/>
                <w:szCs w:val="28"/>
              </w:rPr>
            </w:pPr>
            <w:r w:rsidRPr="00F935B2">
              <w:rPr>
                <w:rFonts w:ascii="Times New Roman" w:hAnsi="Times New Roman" w:cs="Times New Roman"/>
                <w:sz w:val="28"/>
                <w:szCs w:val="28"/>
              </w:rPr>
              <w:t>35 см</w:t>
            </w:r>
          </w:p>
        </w:tc>
      </w:tr>
    </w:tbl>
    <w:p w14:paraId="653B34C7" w14:textId="77777777" w:rsidR="009E7FE8" w:rsidRDefault="009E7FE8" w:rsidP="0023444B">
      <w:pPr>
        <w:spacing w:after="0" w:line="360" w:lineRule="auto"/>
        <w:jc w:val="both"/>
        <w:rPr>
          <w:rFonts w:ascii="Times New Roman" w:hAnsi="Times New Roman" w:cs="Times New Roman"/>
          <w:sz w:val="28"/>
          <w:szCs w:val="28"/>
        </w:rPr>
      </w:pPr>
    </w:p>
    <w:p w14:paraId="66D1E241" w14:textId="77777777" w:rsidR="0023444B" w:rsidRDefault="0023444B" w:rsidP="0023444B">
      <w:pPr>
        <w:spacing w:after="0" w:line="360" w:lineRule="auto"/>
        <w:jc w:val="both"/>
        <w:rPr>
          <w:rFonts w:ascii="Times New Roman" w:hAnsi="Times New Roman" w:cs="Times New Roman"/>
          <w:sz w:val="28"/>
          <w:szCs w:val="28"/>
        </w:rPr>
      </w:pPr>
    </w:p>
    <w:p w14:paraId="268B5F0E" w14:textId="66C3164B" w:rsidR="00F935B2" w:rsidRPr="00F935B2" w:rsidRDefault="00F935B2" w:rsidP="009E7FE8">
      <w:pPr>
        <w:spacing w:after="0" w:line="360" w:lineRule="auto"/>
        <w:ind w:firstLine="709"/>
        <w:jc w:val="both"/>
        <w:rPr>
          <w:rFonts w:ascii="Times New Roman" w:hAnsi="Times New Roman" w:cs="Times New Roman"/>
          <w:sz w:val="28"/>
          <w:szCs w:val="28"/>
        </w:rPr>
      </w:pPr>
      <w:r w:rsidRPr="00F935B2">
        <w:rPr>
          <w:rFonts w:ascii="Times New Roman" w:hAnsi="Times New Roman" w:cs="Times New Roman"/>
          <w:sz w:val="28"/>
          <w:szCs w:val="28"/>
        </w:rPr>
        <w:t>Ця таблиця дозволяє тренерам та викладачам фізичної культури визначати рівень гнучкості плечового суглоба студентів з точністю, виходячи з їхніх здібностей до виконання викруту палиці. Кожен показник в таблиці зазначений у сантиметрах, де менша відстань між кистями під час виконання викруту відображає кращу гнучкість.</w:t>
      </w:r>
    </w:p>
    <w:p w14:paraId="0D095805" w14:textId="6B128141" w:rsidR="00F96473" w:rsidRPr="009E7FE8" w:rsidRDefault="00F96473" w:rsidP="009E7FE8">
      <w:pPr>
        <w:spacing w:after="0" w:line="360" w:lineRule="auto"/>
        <w:ind w:firstLine="709"/>
        <w:jc w:val="both"/>
        <w:rPr>
          <w:rFonts w:ascii="Times New Roman" w:hAnsi="Times New Roman" w:cs="Times New Roman"/>
          <w:sz w:val="28"/>
          <w:szCs w:val="28"/>
        </w:rPr>
      </w:pPr>
      <w:r w:rsidRPr="009E7FE8">
        <w:rPr>
          <w:rFonts w:ascii="Times New Roman" w:eastAsia="Times New Roman" w:hAnsi="Times New Roman" w:cs="Times New Roman"/>
          <w:kern w:val="0"/>
          <w:sz w:val="28"/>
          <w:szCs w:val="28"/>
          <w:lang w:eastAsia="uk-UA"/>
          <w14:ligatures w14:val="none"/>
        </w:rPr>
        <w:t xml:space="preserve"> </w:t>
      </w:r>
      <w:r w:rsidRPr="009E7FE8">
        <w:rPr>
          <w:rFonts w:ascii="Times New Roman" w:hAnsi="Times New Roman" w:cs="Times New Roman"/>
          <w:sz w:val="28"/>
          <w:szCs w:val="28"/>
        </w:rPr>
        <w:t xml:space="preserve">Тест 2, який описується в  дослідженні, </w:t>
      </w:r>
      <w:proofErr w:type="spellStart"/>
      <w:r w:rsidRPr="009E7FE8">
        <w:rPr>
          <w:rFonts w:ascii="Times New Roman" w:hAnsi="Times New Roman" w:cs="Times New Roman"/>
          <w:sz w:val="28"/>
          <w:szCs w:val="28"/>
        </w:rPr>
        <w:t>нмає</w:t>
      </w:r>
      <w:proofErr w:type="spellEnd"/>
      <w:r w:rsidRPr="009E7FE8">
        <w:rPr>
          <w:rFonts w:ascii="Times New Roman" w:hAnsi="Times New Roman" w:cs="Times New Roman"/>
          <w:sz w:val="28"/>
          <w:szCs w:val="28"/>
        </w:rPr>
        <w:t xml:space="preserve"> назву  </w:t>
      </w:r>
      <w:r w:rsidR="002A7CD5">
        <w:rPr>
          <w:rFonts w:ascii="Times New Roman" w:hAnsi="Times New Roman" w:cs="Times New Roman"/>
          <w:sz w:val="28"/>
          <w:szCs w:val="28"/>
        </w:rPr>
        <w:t>«</w:t>
      </w:r>
      <w:r w:rsidRPr="009E7FE8">
        <w:rPr>
          <w:rFonts w:ascii="Times New Roman" w:hAnsi="Times New Roman" w:cs="Times New Roman"/>
          <w:sz w:val="28"/>
          <w:szCs w:val="28"/>
        </w:rPr>
        <w:t>Нахил вперед</w:t>
      </w:r>
      <w:r w:rsidR="002A7CD5">
        <w:rPr>
          <w:rFonts w:ascii="Times New Roman" w:hAnsi="Times New Roman" w:cs="Times New Roman"/>
          <w:sz w:val="28"/>
          <w:szCs w:val="28"/>
        </w:rPr>
        <w:t>»</w:t>
      </w:r>
      <w:r w:rsidRPr="009E7FE8">
        <w:rPr>
          <w:rFonts w:ascii="Times New Roman" w:hAnsi="Times New Roman" w:cs="Times New Roman"/>
          <w:sz w:val="28"/>
          <w:szCs w:val="28"/>
        </w:rPr>
        <w:t xml:space="preserve"> і проводиться із положення стоячи на гімнастичній лаві. Цей тест є ключовим для оцінювання гнучкості хребетного суглоба.</w:t>
      </w:r>
    </w:p>
    <w:p w14:paraId="3A82776E" w14:textId="5B573DC7" w:rsidR="00F96473" w:rsidRPr="00F96473" w:rsidRDefault="00F96473" w:rsidP="009E7FE8">
      <w:pPr>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Методика виконання тесту</w:t>
      </w:r>
      <w:r w:rsidRPr="009E7FE8">
        <w:rPr>
          <w:rFonts w:ascii="Times New Roman" w:hAnsi="Times New Roman" w:cs="Times New Roman"/>
          <w:sz w:val="28"/>
          <w:szCs w:val="28"/>
        </w:rPr>
        <w:t>.</w:t>
      </w:r>
      <w:r w:rsidRPr="00F96473">
        <w:rPr>
          <w:rFonts w:ascii="Times New Roman" w:hAnsi="Times New Roman" w:cs="Times New Roman"/>
          <w:sz w:val="28"/>
          <w:szCs w:val="28"/>
        </w:rPr>
        <w:t xml:space="preserve"> Випробуваний стає на гімнастичну лаву у </w:t>
      </w:r>
      <w:proofErr w:type="spellStart"/>
      <w:r w:rsidRPr="00F96473">
        <w:rPr>
          <w:rFonts w:ascii="Times New Roman" w:hAnsi="Times New Roman" w:cs="Times New Roman"/>
          <w:sz w:val="28"/>
          <w:szCs w:val="28"/>
        </w:rPr>
        <w:t>стійці</w:t>
      </w:r>
      <w:proofErr w:type="spellEnd"/>
      <w:r w:rsidRPr="00F96473">
        <w:rPr>
          <w:rFonts w:ascii="Times New Roman" w:hAnsi="Times New Roman" w:cs="Times New Roman"/>
          <w:sz w:val="28"/>
          <w:szCs w:val="28"/>
        </w:rPr>
        <w:t>, ноги зібрані разом, стопи розміщуються паралельно одна до одної. Від цієї позиції випробуваний виконує нахил вперед, утримуючи коліна незігнутими. Для зарахування результату випробуваний повинен утримувати позицію в нахилі протягом трьох секунд.</w:t>
      </w:r>
    </w:p>
    <w:p w14:paraId="3A2C98F8" w14:textId="73FB0FFE" w:rsidR="00F96473" w:rsidRPr="00F96473" w:rsidRDefault="00F96473" w:rsidP="0023444B">
      <w:pPr>
        <w:widowControl w:val="0"/>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Оцінка результату</w:t>
      </w:r>
      <w:r w:rsidRPr="009E7FE8">
        <w:rPr>
          <w:rFonts w:ascii="Times New Roman" w:hAnsi="Times New Roman" w:cs="Times New Roman"/>
          <w:sz w:val="28"/>
          <w:szCs w:val="28"/>
        </w:rPr>
        <w:t>.</w:t>
      </w:r>
      <w:r w:rsidRPr="00F96473">
        <w:rPr>
          <w:rFonts w:ascii="Times New Roman" w:hAnsi="Times New Roman" w:cs="Times New Roman"/>
          <w:sz w:val="28"/>
          <w:szCs w:val="28"/>
        </w:rPr>
        <w:t xml:space="preserve"> Результат вимірюється у сантиметрах від нульової позначки до середніх пальців рук випробуваного. Цей показник дозволяє визначити ступінь розтяжності та гнучкості хребетного суглоба, де більша відстань вказує на вищу гнучкість.</w:t>
      </w:r>
    </w:p>
    <w:p w14:paraId="5BF52C0C" w14:textId="72C13570" w:rsidR="00F96473" w:rsidRPr="00F96473" w:rsidRDefault="00F96473" w:rsidP="0023444B">
      <w:pPr>
        <w:widowControl w:val="0"/>
        <w:spacing w:after="0" w:line="360" w:lineRule="auto"/>
        <w:ind w:firstLine="709"/>
        <w:jc w:val="both"/>
        <w:rPr>
          <w:rFonts w:ascii="Times New Roman" w:hAnsi="Times New Roman" w:cs="Times New Roman"/>
          <w:sz w:val="28"/>
          <w:szCs w:val="28"/>
        </w:rPr>
      </w:pPr>
      <w:r w:rsidRPr="009E7FE8">
        <w:rPr>
          <w:rFonts w:ascii="Times New Roman" w:hAnsi="Times New Roman" w:cs="Times New Roman"/>
          <w:sz w:val="28"/>
          <w:szCs w:val="28"/>
        </w:rPr>
        <w:t xml:space="preserve">В </w:t>
      </w:r>
      <w:r w:rsidRPr="00F96473">
        <w:rPr>
          <w:rFonts w:ascii="Times New Roman" w:hAnsi="Times New Roman" w:cs="Times New Roman"/>
          <w:sz w:val="28"/>
          <w:szCs w:val="28"/>
        </w:rPr>
        <w:t xml:space="preserve">рамках спортивної школи були розроблені нормативні показники, що </w:t>
      </w:r>
      <w:r w:rsidRPr="00F96473">
        <w:rPr>
          <w:rFonts w:ascii="Times New Roman" w:hAnsi="Times New Roman" w:cs="Times New Roman"/>
          <w:sz w:val="28"/>
          <w:szCs w:val="28"/>
        </w:rPr>
        <w:lastRenderedPageBreak/>
        <w:t xml:space="preserve">класифікують результати виконання тесту за </w:t>
      </w:r>
      <w:proofErr w:type="spellStart"/>
      <w:r w:rsidRPr="00F96473">
        <w:rPr>
          <w:rFonts w:ascii="Times New Roman" w:hAnsi="Times New Roman" w:cs="Times New Roman"/>
          <w:sz w:val="28"/>
          <w:szCs w:val="28"/>
        </w:rPr>
        <w:t>чотирирівневою</w:t>
      </w:r>
      <w:proofErr w:type="spellEnd"/>
      <w:r w:rsidRPr="00F96473">
        <w:rPr>
          <w:rFonts w:ascii="Times New Roman" w:hAnsi="Times New Roman" w:cs="Times New Roman"/>
          <w:sz w:val="28"/>
          <w:szCs w:val="28"/>
        </w:rPr>
        <w:t xml:space="preserve"> шкалою, яка включає оцінки від відмінно до незадовільно.</w:t>
      </w:r>
    </w:p>
    <w:p w14:paraId="42C119B3" w14:textId="77777777" w:rsidR="00F96473" w:rsidRPr="0023444B" w:rsidRDefault="00F96473" w:rsidP="009E7FE8">
      <w:pPr>
        <w:spacing w:after="0" w:line="360" w:lineRule="auto"/>
        <w:ind w:firstLine="709"/>
        <w:jc w:val="right"/>
        <w:rPr>
          <w:rFonts w:ascii="Times New Roman" w:hAnsi="Times New Roman" w:cs="Times New Roman"/>
          <w:i/>
          <w:iCs/>
          <w:sz w:val="28"/>
          <w:szCs w:val="28"/>
        </w:rPr>
      </w:pPr>
      <w:r w:rsidRPr="0023444B">
        <w:rPr>
          <w:rFonts w:ascii="Times New Roman" w:hAnsi="Times New Roman" w:cs="Times New Roman"/>
          <w:i/>
          <w:iCs/>
          <w:sz w:val="28"/>
          <w:szCs w:val="28"/>
        </w:rPr>
        <w:t>Таблиця 2.2.</w:t>
      </w:r>
    </w:p>
    <w:p w14:paraId="67A7ACE9" w14:textId="2B64A7F6" w:rsidR="00F96473" w:rsidRDefault="00F96473" w:rsidP="009E7FE8">
      <w:pPr>
        <w:spacing w:after="0" w:line="360" w:lineRule="auto"/>
        <w:ind w:firstLine="709"/>
        <w:jc w:val="center"/>
        <w:rPr>
          <w:rFonts w:ascii="Times New Roman" w:hAnsi="Times New Roman" w:cs="Times New Roman"/>
          <w:sz w:val="28"/>
          <w:szCs w:val="28"/>
        </w:rPr>
      </w:pPr>
      <w:r w:rsidRPr="00F96473">
        <w:rPr>
          <w:rFonts w:ascii="Times New Roman" w:hAnsi="Times New Roman" w:cs="Times New Roman"/>
          <w:sz w:val="28"/>
          <w:szCs w:val="28"/>
        </w:rPr>
        <w:t>Нормативні показники для оцінки нахилу вперед на гімнастичній лаві</w:t>
      </w:r>
    </w:p>
    <w:tbl>
      <w:tblPr>
        <w:tblStyle w:val="ae"/>
        <w:tblW w:w="0" w:type="auto"/>
        <w:tblLook w:val="04A0" w:firstRow="1" w:lastRow="0" w:firstColumn="1" w:lastColumn="0" w:noHBand="0" w:noVBand="1"/>
      </w:tblPr>
      <w:tblGrid>
        <w:gridCol w:w="1868"/>
        <w:gridCol w:w="1869"/>
        <w:gridCol w:w="1869"/>
        <w:gridCol w:w="1869"/>
        <w:gridCol w:w="1869"/>
      </w:tblGrid>
      <w:tr w:rsidR="00ED14B7" w14:paraId="014756F8" w14:textId="77777777" w:rsidTr="0000577D">
        <w:tc>
          <w:tcPr>
            <w:tcW w:w="1868" w:type="dxa"/>
            <w:vAlign w:val="bottom"/>
          </w:tcPr>
          <w:p w14:paraId="19DAF74E" w14:textId="4F0862BE"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Нахил вперед на гімнастичній лаві (см)</w:t>
            </w:r>
          </w:p>
        </w:tc>
        <w:tc>
          <w:tcPr>
            <w:tcW w:w="1869" w:type="dxa"/>
            <w:vAlign w:val="bottom"/>
          </w:tcPr>
          <w:p w14:paraId="004E2183" w14:textId="47E44782"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5</w:t>
            </w:r>
            <w:r w:rsidR="002A7CD5">
              <w:rPr>
                <w:rFonts w:ascii="Times New Roman" w:hAnsi="Times New Roman" w:cs="Times New Roman"/>
                <w:sz w:val="28"/>
                <w:szCs w:val="28"/>
              </w:rPr>
              <w:t>»</w:t>
            </w:r>
          </w:p>
        </w:tc>
        <w:tc>
          <w:tcPr>
            <w:tcW w:w="1869" w:type="dxa"/>
            <w:vAlign w:val="bottom"/>
          </w:tcPr>
          <w:p w14:paraId="50685E94" w14:textId="1365D564"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4</w:t>
            </w:r>
            <w:r w:rsidR="002A7CD5">
              <w:rPr>
                <w:rFonts w:ascii="Times New Roman" w:hAnsi="Times New Roman" w:cs="Times New Roman"/>
                <w:sz w:val="28"/>
                <w:szCs w:val="28"/>
              </w:rPr>
              <w:t>»</w:t>
            </w:r>
          </w:p>
        </w:tc>
        <w:tc>
          <w:tcPr>
            <w:tcW w:w="1869" w:type="dxa"/>
            <w:vAlign w:val="bottom"/>
          </w:tcPr>
          <w:p w14:paraId="4F013240" w14:textId="31EA821D"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3</w:t>
            </w:r>
            <w:r w:rsidR="002A7CD5">
              <w:rPr>
                <w:rFonts w:ascii="Times New Roman" w:hAnsi="Times New Roman" w:cs="Times New Roman"/>
                <w:sz w:val="28"/>
                <w:szCs w:val="28"/>
              </w:rPr>
              <w:t>»</w:t>
            </w:r>
          </w:p>
        </w:tc>
        <w:tc>
          <w:tcPr>
            <w:tcW w:w="1869" w:type="dxa"/>
            <w:vAlign w:val="bottom"/>
          </w:tcPr>
          <w:p w14:paraId="7BF1AB58" w14:textId="50B0D056"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2</w:t>
            </w:r>
            <w:r w:rsidR="002A7CD5">
              <w:rPr>
                <w:rFonts w:ascii="Times New Roman" w:hAnsi="Times New Roman" w:cs="Times New Roman"/>
                <w:sz w:val="28"/>
                <w:szCs w:val="28"/>
              </w:rPr>
              <w:t>»</w:t>
            </w:r>
          </w:p>
        </w:tc>
      </w:tr>
      <w:tr w:rsidR="00ED14B7" w14:paraId="28332296" w14:textId="77777777" w:rsidTr="0000577D">
        <w:tc>
          <w:tcPr>
            <w:tcW w:w="1868" w:type="dxa"/>
            <w:vAlign w:val="bottom"/>
          </w:tcPr>
          <w:p w14:paraId="28E00F48" w14:textId="3FA2148A"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Контрольні вправи</w:t>
            </w:r>
          </w:p>
        </w:tc>
        <w:tc>
          <w:tcPr>
            <w:tcW w:w="1869" w:type="dxa"/>
            <w:vAlign w:val="bottom"/>
          </w:tcPr>
          <w:p w14:paraId="36B716EC" w14:textId="47FAD650"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12 см</w:t>
            </w:r>
          </w:p>
        </w:tc>
        <w:tc>
          <w:tcPr>
            <w:tcW w:w="1869" w:type="dxa"/>
            <w:vAlign w:val="bottom"/>
          </w:tcPr>
          <w:p w14:paraId="28F731F1" w14:textId="7CFC8F47"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10 см</w:t>
            </w:r>
          </w:p>
        </w:tc>
        <w:tc>
          <w:tcPr>
            <w:tcW w:w="1869" w:type="dxa"/>
            <w:vAlign w:val="bottom"/>
          </w:tcPr>
          <w:p w14:paraId="2E43B063" w14:textId="00119D4B"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8 см</w:t>
            </w:r>
          </w:p>
        </w:tc>
        <w:tc>
          <w:tcPr>
            <w:tcW w:w="1869" w:type="dxa"/>
            <w:vAlign w:val="bottom"/>
          </w:tcPr>
          <w:p w14:paraId="75D28487" w14:textId="3ECBFB85"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6 см</w:t>
            </w:r>
          </w:p>
        </w:tc>
      </w:tr>
    </w:tbl>
    <w:p w14:paraId="1D5BF99F" w14:textId="77777777" w:rsidR="00ED14B7" w:rsidRDefault="00ED14B7" w:rsidP="0023444B">
      <w:pPr>
        <w:spacing w:after="0" w:line="360" w:lineRule="auto"/>
        <w:rPr>
          <w:rFonts w:ascii="Times New Roman" w:hAnsi="Times New Roman" w:cs="Times New Roman"/>
          <w:sz w:val="28"/>
          <w:szCs w:val="28"/>
        </w:rPr>
      </w:pPr>
    </w:p>
    <w:p w14:paraId="0575AB95" w14:textId="77777777" w:rsidR="0023444B" w:rsidRPr="00F96473" w:rsidRDefault="0023444B" w:rsidP="0023444B">
      <w:pPr>
        <w:spacing w:after="0" w:line="360" w:lineRule="auto"/>
        <w:rPr>
          <w:rFonts w:ascii="Times New Roman" w:hAnsi="Times New Roman" w:cs="Times New Roman"/>
          <w:sz w:val="28"/>
          <w:szCs w:val="28"/>
        </w:rPr>
      </w:pPr>
    </w:p>
    <w:p w14:paraId="3AA34FDF" w14:textId="4F8C50E6" w:rsidR="00F96473" w:rsidRPr="00F96473" w:rsidRDefault="00F96473" w:rsidP="009E7FE8">
      <w:pPr>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Ця таблиця дає можливість точно визначити рівень гнучкості хребетного суглоба в спортсменів і є важливим інструментом для тренерів і викладачів фізичного виховання для моніторингу прогресу випробуваних у цій галузі.</w:t>
      </w:r>
    </w:p>
    <w:p w14:paraId="1139A7AB" w14:textId="76A6CF25" w:rsidR="00F96473" w:rsidRPr="00F96473" w:rsidRDefault="00F96473" w:rsidP="009E7FE8">
      <w:pPr>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 xml:space="preserve">Тест 3, який є частиною оцінки гнучкості хребетного стовпа, називається </w:t>
      </w:r>
      <w:r w:rsidR="002A7CD5">
        <w:rPr>
          <w:rFonts w:ascii="Times New Roman" w:hAnsi="Times New Roman" w:cs="Times New Roman"/>
          <w:sz w:val="28"/>
          <w:szCs w:val="28"/>
        </w:rPr>
        <w:t>«</w:t>
      </w:r>
      <w:r w:rsidRPr="00F96473">
        <w:rPr>
          <w:rFonts w:ascii="Times New Roman" w:hAnsi="Times New Roman" w:cs="Times New Roman"/>
          <w:sz w:val="28"/>
          <w:szCs w:val="28"/>
        </w:rPr>
        <w:t>Міст</w:t>
      </w:r>
      <w:r w:rsidR="002A7CD5">
        <w:rPr>
          <w:rFonts w:ascii="Times New Roman" w:hAnsi="Times New Roman" w:cs="Times New Roman"/>
          <w:sz w:val="28"/>
          <w:szCs w:val="28"/>
        </w:rPr>
        <w:t>»</w:t>
      </w:r>
      <w:r w:rsidRPr="00F96473">
        <w:rPr>
          <w:rFonts w:ascii="Times New Roman" w:hAnsi="Times New Roman" w:cs="Times New Roman"/>
          <w:sz w:val="28"/>
          <w:szCs w:val="28"/>
        </w:rPr>
        <w:t xml:space="preserve">. Цей тест зосереджений на визначенні амплітуди згинання назад із </w:t>
      </w:r>
      <w:proofErr w:type="spellStart"/>
      <w:r w:rsidRPr="00F96473">
        <w:rPr>
          <w:rFonts w:ascii="Times New Roman" w:hAnsi="Times New Roman" w:cs="Times New Roman"/>
          <w:sz w:val="28"/>
          <w:szCs w:val="28"/>
        </w:rPr>
        <w:t>стійки</w:t>
      </w:r>
      <w:proofErr w:type="spellEnd"/>
      <w:r w:rsidRPr="00F96473">
        <w:rPr>
          <w:rFonts w:ascii="Times New Roman" w:hAnsi="Times New Roman" w:cs="Times New Roman"/>
          <w:sz w:val="28"/>
          <w:szCs w:val="28"/>
        </w:rPr>
        <w:t>.</w:t>
      </w:r>
    </w:p>
    <w:p w14:paraId="6BE21346" w14:textId="536C6B14" w:rsidR="00F96473" w:rsidRPr="00F96473" w:rsidRDefault="00F96473" w:rsidP="009E7FE8">
      <w:pPr>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Методика виконання тесту</w:t>
      </w:r>
      <w:r w:rsidRPr="009E7FE8">
        <w:rPr>
          <w:rFonts w:ascii="Times New Roman" w:hAnsi="Times New Roman" w:cs="Times New Roman"/>
          <w:sz w:val="28"/>
          <w:szCs w:val="28"/>
        </w:rPr>
        <w:t>.</w:t>
      </w:r>
      <w:r w:rsidRPr="00F96473">
        <w:rPr>
          <w:rFonts w:ascii="Times New Roman" w:hAnsi="Times New Roman" w:cs="Times New Roman"/>
          <w:sz w:val="28"/>
          <w:szCs w:val="28"/>
        </w:rPr>
        <w:t xml:space="preserve"> Випробовуваний починає в основній </w:t>
      </w:r>
      <w:proofErr w:type="spellStart"/>
      <w:r w:rsidRPr="00F96473">
        <w:rPr>
          <w:rFonts w:ascii="Times New Roman" w:hAnsi="Times New Roman" w:cs="Times New Roman"/>
          <w:sz w:val="28"/>
          <w:szCs w:val="28"/>
        </w:rPr>
        <w:t>стійці</w:t>
      </w:r>
      <w:proofErr w:type="spellEnd"/>
      <w:r w:rsidRPr="00F96473">
        <w:rPr>
          <w:rFonts w:ascii="Times New Roman" w:hAnsi="Times New Roman" w:cs="Times New Roman"/>
          <w:sz w:val="28"/>
          <w:szCs w:val="28"/>
        </w:rPr>
        <w:t>, виконує нахил назад, використовуючи обидві руки для підтримки та збалансування руху, щоб досягти максимальної амплітуди. Важливо зберігати правильну техніку під час виконання вправи. Випробуваний повинен фіксувати це положення протягом 3 секунд для валідності результату.</w:t>
      </w:r>
    </w:p>
    <w:p w14:paraId="5B0A618F" w14:textId="2D694FFA" w:rsidR="00F96473" w:rsidRPr="00F96473" w:rsidRDefault="00F96473" w:rsidP="009E7FE8">
      <w:pPr>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Оцінка результату</w:t>
      </w:r>
      <w:r w:rsidRPr="009E7FE8">
        <w:rPr>
          <w:rFonts w:ascii="Times New Roman" w:hAnsi="Times New Roman" w:cs="Times New Roman"/>
          <w:sz w:val="28"/>
          <w:szCs w:val="28"/>
        </w:rPr>
        <w:t>.</w:t>
      </w:r>
      <w:r w:rsidRPr="00F96473">
        <w:rPr>
          <w:rFonts w:ascii="Times New Roman" w:hAnsi="Times New Roman" w:cs="Times New Roman"/>
          <w:sz w:val="28"/>
          <w:szCs w:val="28"/>
        </w:rPr>
        <w:t xml:space="preserve"> Ефективність вправи оцінюється за допомогою вимірювання відстані від кистей рук до </w:t>
      </w:r>
      <w:proofErr w:type="spellStart"/>
      <w:r w:rsidRPr="00F96473">
        <w:rPr>
          <w:rFonts w:ascii="Times New Roman" w:hAnsi="Times New Roman" w:cs="Times New Roman"/>
          <w:sz w:val="28"/>
          <w:szCs w:val="28"/>
        </w:rPr>
        <w:t>п'ят</w:t>
      </w:r>
      <w:proofErr w:type="spellEnd"/>
      <w:r w:rsidRPr="00F96473">
        <w:rPr>
          <w:rFonts w:ascii="Times New Roman" w:hAnsi="Times New Roman" w:cs="Times New Roman"/>
          <w:sz w:val="28"/>
          <w:szCs w:val="28"/>
        </w:rPr>
        <w:t xml:space="preserve"> випробуваного, виконуючи міст. Чим менша ця відстань, тим краще рівень гнучкості хребетного стовпа.</w:t>
      </w:r>
    </w:p>
    <w:p w14:paraId="384D91FA" w14:textId="3FF4DD1B" w:rsidR="00F96473" w:rsidRPr="00F96473" w:rsidRDefault="00F96473" w:rsidP="009E7FE8">
      <w:pPr>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Нормативи були розроблені для оцінки цього показника у спортивній школі і класифікуються за чотирибальною шкалою.</w:t>
      </w:r>
    </w:p>
    <w:p w14:paraId="540882C5" w14:textId="77777777" w:rsidR="00ED14B7" w:rsidRDefault="00ED14B7" w:rsidP="009E7FE8">
      <w:pPr>
        <w:spacing w:after="0" w:line="360" w:lineRule="auto"/>
        <w:ind w:firstLine="709"/>
        <w:jc w:val="right"/>
        <w:rPr>
          <w:rFonts w:ascii="Times New Roman" w:hAnsi="Times New Roman" w:cs="Times New Roman"/>
          <w:sz w:val="28"/>
          <w:szCs w:val="28"/>
        </w:rPr>
      </w:pPr>
    </w:p>
    <w:p w14:paraId="1E5807A7" w14:textId="77777777" w:rsidR="0023444B" w:rsidRDefault="0023444B" w:rsidP="009E7FE8">
      <w:pPr>
        <w:spacing w:after="0" w:line="360" w:lineRule="auto"/>
        <w:ind w:firstLine="709"/>
        <w:jc w:val="right"/>
        <w:rPr>
          <w:rFonts w:ascii="Times New Roman" w:hAnsi="Times New Roman" w:cs="Times New Roman"/>
          <w:sz w:val="28"/>
          <w:szCs w:val="28"/>
        </w:rPr>
      </w:pPr>
    </w:p>
    <w:p w14:paraId="6E39F18F" w14:textId="0757F2C1" w:rsidR="00F96473" w:rsidRPr="0023444B" w:rsidRDefault="00F96473" w:rsidP="009E7FE8">
      <w:pPr>
        <w:spacing w:after="0" w:line="360" w:lineRule="auto"/>
        <w:ind w:firstLine="709"/>
        <w:jc w:val="right"/>
        <w:rPr>
          <w:rFonts w:ascii="Times New Roman" w:hAnsi="Times New Roman" w:cs="Times New Roman"/>
          <w:i/>
          <w:iCs/>
          <w:sz w:val="28"/>
          <w:szCs w:val="28"/>
        </w:rPr>
      </w:pPr>
      <w:r w:rsidRPr="0023444B">
        <w:rPr>
          <w:rFonts w:ascii="Times New Roman" w:hAnsi="Times New Roman" w:cs="Times New Roman"/>
          <w:i/>
          <w:iCs/>
          <w:sz w:val="28"/>
          <w:szCs w:val="28"/>
        </w:rPr>
        <w:lastRenderedPageBreak/>
        <w:t>Таблиця 2.3.</w:t>
      </w:r>
    </w:p>
    <w:p w14:paraId="12E5F44C" w14:textId="41F20B1F" w:rsidR="00F96473" w:rsidRDefault="00F96473" w:rsidP="009E7FE8">
      <w:pPr>
        <w:spacing w:after="0" w:line="360" w:lineRule="auto"/>
        <w:ind w:firstLine="709"/>
        <w:jc w:val="center"/>
        <w:rPr>
          <w:rFonts w:ascii="Times New Roman" w:hAnsi="Times New Roman" w:cs="Times New Roman"/>
          <w:sz w:val="28"/>
          <w:szCs w:val="28"/>
        </w:rPr>
      </w:pPr>
      <w:r w:rsidRPr="00F96473">
        <w:rPr>
          <w:rFonts w:ascii="Times New Roman" w:hAnsi="Times New Roman" w:cs="Times New Roman"/>
          <w:sz w:val="28"/>
          <w:szCs w:val="28"/>
        </w:rPr>
        <w:t xml:space="preserve">Нормативні показники для оцінки вправи </w:t>
      </w:r>
      <w:r w:rsidR="002A7CD5">
        <w:rPr>
          <w:rFonts w:ascii="Times New Roman" w:hAnsi="Times New Roman" w:cs="Times New Roman"/>
          <w:sz w:val="28"/>
          <w:szCs w:val="28"/>
        </w:rPr>
        <w:t>«</w:t>
      </w:r>
      <w:r w:rsidRPr="00F96473">
        <w:rPr>
          <w:rFonts w:ascii="Times New Roman" w:hAnsi="Times New Roman" w:cs="Times New Roman"/>
          <w:sz w:val="28"/>
          <w:szCs w:val="28"/>
        </w:rPr>
        <w:t>Міст</w:t>
      </w:r>
      <w:r w:rsidR="002A7CD5">
        <w:rPr>
          <w:rFonts w:ascii="Times New Roman" w:hAnsi="Times New Roman" w:cs="Times New Roman"/>
          <w:sz w:val="28"/>
          <w:szCs w:val="28"/>
        </w:rPr>
        <w:t>»</w:t>
      </w:r>
      <w:r w:rsidRPr="00F96473">
        <w:rPr>
          <w:rFonts w:ascii="Times New Roman" w:hAnsi="Times New Roman" w:cs="Times New Roman"/>
          <w:sz w:val="28"/>
          <w:szCs w:val="28"/>
        </w:rPr>
        <w:t xml:space="preserve"> з положення стоячи</w:t>
      </w:r>
    </w:p>
    <w:tbl>
      <w:tblPr>
        <w:tblStyle w:val="ae"/>
        <w:tblW w:w="0" w:type="auto"/>
        <w:tblLook w:val="04A0" w:firstRow="1" w:lastRow="0" w:firstColumn="1" w:lastColumn="0" w:noHBand="0" w:noVBand="1"/>
      </w:tblPr>
      <w:tblGrid>
        <w:gridCol w:w="1868"/>
        <w:gridCol w:w="1869"/>
        <w:gridCol w:w="1869"/>
        <w:gridCol w:w="1869"/>
        <w:gridCol w:w="1869"/>
      </w:tblGrid>
      <w:tr w:rsidR="00ED14B7" w14:paraId="01AB0029" w14:textId="77777777" w:rsidTr="0000577D">
        <w:tc>
          <w:tcPr>
            <w:tcW w:w="1868" w:type="dxa"/>
            <w:vAlign w:val="bottom"/>
          </w:tcPr>
          <w:p w14:paraId="4C5D207A" w14:textId="4D548737"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Міст зі становища стоячи (см)</w:t>
            </w:r>
          </w:p>
        </w:tc>
        <w:tc>
          <w:tcPr>
            <w:tcW w:w="1869" w:type="dxa"/>
            <w:vAlign w:val="bottom"/>
          </w:tcPr>
          <w:p w14:paraId="2BB3C708" w14:textId="205EC2E2"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5</w:t>
            </w:r>
            <w:r w:rsidR="002A7CD5">
              <w:rPr>
                <w:rFonts w:ascii="Times New Roman" w:hAnsi="Times New Roman" w:cs="Times New Roman"/>
                <w:sz w:val="28"/>
                <w:szCs w:val="28"/>
              </w:rPr>
              <w:t>»</w:t>
            </w:r>
          </w:p>
        </w:tc>
        <w:tc>
          <w:tcPr>
            <w:tcW w:w="1869" w:type="dxa"/>
            <w:vAlign w:val="bottom"/>
          </w:tcPr>
          <w:p w14:paraId="2AE74829" w14:textId="1449E588"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4</w:t>
            </w:r>
            <w:r w:rsidR="002A7CD5">
              <w:rPr>
                <w:rFonts w:ascii="Times New Roman" w:hAnsi="Times New Roman" w:cs="Times New Roman"/>
                <w:sz w:val="28"/>
                <w:szCs w:val="28"/>
              </w:rPr>
              <w:t>»</w:t>
            </w:r>
          </w:p>
        </w:tc>
        <w:tc>
          <w:tcPr>
            <w:tcW w:w="1869" w:type="dxa"/>
            <w:vAlign w:val="bottom"/>
          </w:tcPr>
          <w:p w14:paraId="05C826F6" w14:textId="6002CFE8"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3</w:t>
            </w:r>
            <w:r w:rsidR="002A7CD5">
              <w:rPr>
                <w:rFonts w:ascii="Times New Roman" w:hAnsi="Times New Roman" w:cs="Times New Roman"/>
                <w:sz w:val="28"/>
                <w:szCs w:val="28"/>
              </w:rPr>
              <w:t>»</w:t>
            </w:r>
          </w:p>
        </w:tc>
        <w:tc>
          <w:tcPr>
            <w:tcW w:w="1869" w:type="dxa"/>
            <w:vAlign w:val="bottom"/>
          </w:tcPr>
          <w:p w14:paraId="6A8B6B94" w14:textId="1CDE9E68"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2</w:t>
            </w:r>
            <w:r w:rsidR="002A7CD5">
              <w:rPr>
                <w:rFonts w:ascii="Times New Roman" w:hAnsi="Times New Roman" w:cs="Times New Roman"/>
                <w:sz w:val="28"/>
                <w:szCs w:val="28"/>
              </w:rPr>
              <w:t>»</w:t>
            </w:r>
          </w:p>
        </w:tc>
      </w:tr>
      <w:tr w:rsidR="00ED14B7" w14:paraId="6A90A04D" w14:textId="77777777" w:rsidTr="0000577D">
        <w:tc>
          <w:tcPr>
            <w:tcW w:w="1868" w:type="dxa"/>
            <w:vAlign w:val="bottom"/>
          </w:tcPr>
          <w:p w14:paraId="1831CDE2" w14:textId="0EA8336F"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Контрольні вправи</w:t>
            </w:r>
          </w:p>
        </w:tc>
        <w:tc>
          <w:tcPr>
            <w:tcW w:w="1869" w:type="dxa"/>
            <w:vAlign w:val="bottom"/>
          </w:tcPr>
          <w:p w14:paraId="49B4184B" w14:textId="65C9D29C"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15 см</w:t>
            </w:r>
          </w:p>
        </w:tc>
        <w:tc>
          <w:tcPr>
            <w:tcW w:w="1869" w:type="dxa"/>
            <w:vAlign w:val="bottom"/>
          </w:tcPr>
          <w:p w14:paraId="1D14C0C7" w14:textId="0AA187BD"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20 см</w:t>
            </w:r>
          </w:p>
        </w:tc>
        <w:tc>
          <w:tcPr>
            <w:tcW w:w="1869" w:type="dxa"/>
            <w:vAlign w:val="bottom"/>
          </w:tcPr>
          <w:p w14:paraId="4034495E" w14:textId="71E101B3"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25 см</w:t>
            </w:r>
          </w:p>
        </w:tc>
        <w:tc>
          <w:tcPr>
            <w:tcW w:w="1869" w:type="dxa"/>
            <w:vAlign w:val="bottom"/>
          </w:tcPr>
          <w:p w14:paraId="30EF6208" w14:textId="600B1807"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30 см</w:t>
            </w:r>
          </w:p>
        </w:tc>
      </w:tr>
    </w:tbl>
    <w:p w14:paraId="05BE6B63" w14:textId="77777777" w:rsidR="00ED14B7" w:rsidRDefault="00ED14B7" w:rsidP="009E7FE8">
      <w:pPr>
        <w:spacing w:after="0" w:line="360" w:lineRule="auto"/>
        <w:ind w:firstLine="709"/>
        <w:jc w:val="center"/>
        <w:rPr>
          <w:rFonts w:ascii="Times New Roman" w:hAnsi="Times New Roman" w:cs="Times New Roman"/>
          <w:sz w:val="28"/>
          <w:szCs w:val="28"/>
        </w:rPr>
      </w:pPr>
    </w:p>
    <w:p w14:paraId="75DBD565" w14:textId="77777777" w:rsidR="00ED14B7" w:rsidRPr="00F96473" w:rsidRDefault="00ED14B7" w:rsidP="009E7FE8">
      <w:pPr>
        <w:spacing w:after="0" w:line="360" w:lineRule="auto"/>
        <w:ind w:firstLine="709"/>
        <w:jc w:val="center"/>
        <w:rPr>
          <w:rFonts w:ascii="Times New Roman" w:hAnsi="Times New Roman" w:cs="Times New Roman"/>
          <w:sz w:val="28"/>
          <w:szCs w:val="28"/>
        </w:rPr>
      </w:pPr>
    </w:p>
    <w:p w14:paraId="76100B0B" w14:textId="3C903CBF" w:rsidR="00F96473" w:rsidRPr="00F96473" w:rsidRDefault="00F96473" w:rsidP="009E7FE8">
      <w:pPr>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Ця таблиця допомагає тренерам та викладачам візуально виміряти і порівняти прогрес випробуваних у розвитку гнучкості хребта, надаючи чіткі критерії для оцінки рівня фізичної підготовки. Ці нормативи важливі для систематичного покращення технічних навичок учнів і сприяють встановленню цілей для подальших тренувань.</w:t>
      </w:r>
    </w:p>
    <w:p w14:paraId="263BF72E" w14:textId="77777777" w:rsidR="00F96473" w:rsidRPr="00F96473" w:rsidRDefault="00F96473" w:rsidP="009E7FE8">
      <w:pPr>
        <w:spacing w:after="0" w:line="360" w:lineRule="auto"/>
        <w:ind w:firstLine="709"/>
        <w:jc w:val="both"/>
        <w:rPr>
          <w:rFonts w:ascii="Times New Roman" w:hAnsi="Times New Roman" w:cs="Times New Roman"/>
          <w:vanish/>
          <w:sz w:val="28"/>
          <w:szCs w:val="28"/>
        </w:rPr>
      </w:pPr>
      <w:r w:rsidRPr="00F96473">
        <w:rPr>
          <w:rFonts w:ascii="Times New Roman" w:hAnsi="Times New Roman" w:cs="Times New Roman"/>
          <w:vanish/>
          <w:sz w:val="28"/>
          <w:szCs w:val="28"/>
        </w:rPr>
        <w:t>Начало формы</w:t>
      </w:r>
    </w:p>
    <w:p w14:paraId="6B7E64AF" w14:textId="65865907" w:rsidR="00A01567" w:rsidRPr="00A01567" w:rsidRDefault="00A01567" w:rsidP="009E7FE8">
      <w:pPr>
        <w:spacing w:after="0" w:line="360" w:lineRule="auto"/>
        <w:ind w:firstLine="709"/>
        <w:jc w:val="both"/>
        <w:rPr>
          <w:rFonts w:ascii="Times New Roman" w:hAnsi="Times New Roman" w:cs="Times New Roman"/>
          <w:vanish/>
          <w:sz w:val="28"/>
          <w:szCs w:val="28"/>
        </w:rPr>
      </w:pPr>
      <w:r w:rsidRPr="00A01567">
        <w:rPr>
          <w:rFonts w:ascii="Times New Roman" w:hAnsi="Times New Roman" w:cs="Times New Roman"/>
          <w:vanish/>
          <w:sz w:val="28"/>
          <w:szCs w:val="28"/>
        </w:rPr>
        <w:t>Начало формы</w:t>
      </w:r>
    </w:p>
    <w:p w14:paraId="60E3B4A1" w14:textId="6088075F" w:rsidR="00F96473" w:rsidRPr="009E7FE8" w:rsidRDefault="00F96473" w:rsidP="009E7FE8">
      <w:pPr>
        <w:spacing w:after="0" w:line="360" w:lineRule="auto"/>
        <w:ind w:firstLine="709"/>
        <w:jc w:val="both"/>
        <w:rPr>
          <w:rFonts w:ascii="Times New Roman" w:hAnsi="Times New Roman" w:cs="Times New Roman"/>
          <w:sz w:val="28"/>
          <w:szCs w:val="28"/>
        </w:rPr>
      </w:pPr>
      <w:r w:rsidRPr="009E7FE8">
        <w:rPr>
          <w:rFonts w:ascii="Times New Roman" w:hAnsi="Times New Roman" w:cs="Times New Roman"/>
          <w:vanish/>
          <w:sz w:val="28"/>
          <w:szCs w:val="28"/>
        </w:rPr>
        <w:t>*</w:t>
      </w:r>
      <w:r w:rsidRPr="009E7FE8">
        <w:rPr>
          <w:rFonts w:ascii="Times New Roman" w:hAnsi="Times New Roman" w:cs="Times New Roman"/>
          <w:sz w:val="28"/>
          <w:szCs w:val="28"/>
        </w:rPr>
        <w:t xml:space="preserve">Тест 4, який ми аналізуємо в рамках дослідження фізичних здібностей, називається </w:t>
      </w:r>
      <w:r w:rsidR="002A7CD5">
        <w:rPr>
          <w:rFonts w:ascii="Times New Roman" w:hAnsi="Times New Roman" w:cs="Times New Roman"/>
          <w:sz w:val="28"/>
          <w:szCs w:val="28"/>
        </w:rPr>
        <w:t>«</w:t>
      </w:r>
      <w:r w:rsidRPr="009E7FE8">
        <w:rPr>
          <w:rFonts w:ascii="Times New Roman" w:hAnsi="Times New Roman" w:cs="Times New Roman"/>
          <w:sz w:val="28"/>
          <w:szCs w:val="28"/>
        </w:rPr>
        <w:t>Стійка на стегнах</w:t>
      </w:r>
      <w:r w:rsidR="002A7CD5">
        <w:rPr>
          <w:rFonts w:ascii="Times New Roman" w:hAnsi="Times New Roman" w:cs="Times New Roman"/>
          <w:sz w:val="28"/>
          <w:szCs w:val="28"/>
        </w:rPr>
        <w:t>»</w:t>
      </w:r>
      <w:r w:rsidRPr="009E7FE8">
        <w:rPr>
          <w:rFonts w:ascii="Times New Roman" w:hAnsi="Times New Roman" w:cs="Times New Roman"/>
          <w:sz w:val="28"/>
          <w:szCs w:val="28"/>
        </w:rPr>
        <w:t>. Цей тест зосереджений на оцінці гнучкості і сили, демонструючи здатність утримувати стабільне та контрольоване положення тіла.</w:t>
      </w:r>
    </w:p>
    <w:p w14:paraId="1A955EDB" w14:textId="77777777" w:rsidR="00F96473" w:rsidRPr="00F96473" w:rsidRDefault="00F96473" w:rsidP="009E7FE8">
      <w:pPr>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Методика виконання тесту: Випробуваний починає у положенні лежачи на животі, руки зігнуті у ліктях та розташовані на рівні плечей. З цього положення випробуваний випрямляє руки, піднімаючи торс так, що вага тіла зосереджена на стегнах, а руки піднімаються вгору. Важливо зберігати правильну техніку виконання, уникаючи розгойдування та відштовхування від підлоги. Положення має бути зафіксовано на 2 секунди.</w:t>
      </w:r>
    </w:p>
    <w:p w14:paraId="6F64AD48" w14:textId="77777777" w:rsidR="00F96473" w:rsidRPr="00F96473" w:rsidRDefault="00F96473" w:rsidP="009E7FE8">
      <w:pPr>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Оцінка результату: Гнучкість оцінюється шляхом вимірювання відстані від підлоги до кистей рук. Вимірювання дає змогу точно визначити ступінь гнучкості учасника, причому менша відстань свідчить про кращу гнучкість.</w:t>
      </w:r>
    </w:p>
    <w:p w14:paraId="04588611" w14:textId="77777777" w:rsidR="00F96473" w:rsidRPr="00F96473" w:rsidRDefault="00F96473" w:rsidP="009E7FE8">
      <w:pPr>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 xml:space="preserve">Контрольні нормативи: Встановлені нормативи слугують для оцінювання результатів випробуваних відповідно до </w:t>
      </w:r>
      <w:proofErr w:type="spellStart"/>
      <w:r w:rsidRPr="00F96473">
        <w:rPr>
          <w:rFonts w:ascii="Times New Roman" w:hAnsi="Times New Roman" w:cs="Times New Roman"/>
          <w:sz w:val="28"/>
          <w:szCs w:val="28"/>
        </w:rPr>
        <w:t>чотирирівневої</w:t>
      </w:r>
      <w:proofErr w:type="spellEnd"/>
      <w:r w:rsidRPr="00F96473">
        <w:rPr>
          <w:rFonts w:ascii="Times New Roman" w:hAnsi="Times New Roman" w:cs="Times New Roman"/>
          <w:sz w:val="28"/>
          <w:szCs w:val="28"/>
        </w:rPr>
        <w:t xml:space="preserve"> шкали, що використовується у спортивній школі.</w:t>
      </w:r>
    </w:p>
    <w:p w14:paraId="20F75D9D" w14:textId="77777777" w:rsidR="00F96473" w:rsidRPr="0023444B" w:rsidRDefault="00F96473" w:rsidP="009E7FE8">
      <w:pPr>
        <w:spacing w:after="0" w:line="360" w:lineRule="auto"/>
        <w:ind w:firstLine="709"/>
        <w:jc w:val="right"/>
        <w:rPr>
          <w:rFonts w:ascii="Times New Roman" w:hAnsi="Times New Roman" w:cs="Times New Roman"/>
          <w:i/>
          <w:iCs/>
          <w:sz w:val="28"/>
          <w:szCs w:val="28"/>
        </w:rPr>
      </w:pPr>
      <w:r w:rsidRPr="0023444B">
        <w:rPr>
          <w:rFonts w:ascii="Times New Roman" w:hAnsi="Times New Roman" w:cs="Times New Roman"/>
          <w:i/>
          <w:iCs/>
          <w:sz w:val="28"/>
          <w:szCs w:val="28"/>
        </w:rPr>
        <w:lastRenderedPageBreak/>
        <w:t>Таблиця 2.4.</w:t>
      </w:r>
    </w:p>
    <w:p w14:paraId="531BE4A9" w14:textId="7B316CAE" w:rsidR="00F96473" w:rsidRDefault="00F96473" w:rsidP="009E7FE8">
      <w:pPr>
        <w:spacing w:after="0" w:line="360" w:lineRule="auto"/>
        <w:ind w:firstLine="709"/>
        <w:jc w:val="center"/>
        <w:rPr>
          <w:rFonts w:ascii="Times New Roman" w:hAnsi="Times New Roman" w:cs="Times New Roman"/>
          <w:sz w:val="28"/>
          <w:szCs w:val="28"/>
        </w:rPr>
      </w:pPr>
      <w:r w:rsidRPr="00F96473">
        <w:rPr>
          <w:rFonts w:ascii="Times New Roman" w:hAnsi="Times New Roman" w:cs="Times New Roman"/>
          <w:sz w:val="28"/>
          <w:szCs w:val="28"/>
        </w:rPr>
        <w:t xml:space="preserve">Нормативні показники для оцінки </w:t>
      </w:r>
      <w:proofErr w:type="spellStart"/>
      <w:r w:rsidRPr="00F96473">
        <w:rPr>
          <w:rFonts w:ascii="Times New Roman" w:hAnsi="Times New Roman" w:cs="Times New Roman"/>
          <w:sz w:val="28"/>
          <w:szCs w:val="28"/>
        </w:rPr>
        <w:t>стійки</w:t>
      </w:r>
      <w:proofErr w:type="spellEnd"/>
      <w:r w:rsidRPr="00F96473">
        <w:rPr>
          <w:rFonts w:ascii="Times New Roman" w:hAnsi="Times New Roman" w:cs="Times New Roman"/>
          <w:sz w:val="28"/>
          <w:szCs w:val="28"/>
        </w:rPr>
        <w:t xml:space="preserve"> на стегнах</w:t>
      </w:r>
    </w:p>
    <w:tbl>
      <w:tblPr>
        <w:tblStyle w:val="ae"/>
        <w:tblW w:w="0" w:type="auto"/>
        <w:tblLook w:val="04A0" w:firstRow="1" w:lastRow="0" w:firstColumn="1" w:lastColumn="0" w:noHBand="0" w:noVBand="1"/>
      </w:tblPr>
      <w:tblGrid>
        <w:gridCol w:w="1868"/>
        <w:gridCol w:w="1869"/>
        <w:gridCol w:w="1869"/>
        <w:gridCol w:w="1869"/>
        <w:gridCol w:w="1869"/>
      </w:tblGrid>
      <w:tr w:rsidR="00ED14B7" w14:paraId="749F5135" w14:textId="77777777" w:rsidTr="0000577D">
        <w:tc>
          <w:tcPr>
            <w:tcW w:w="1868" w:type="dxa"/>
            <w:vAlign w:val="bottom"/>
          </w:tcPr>
          <w:p w14:paraId="2DC3DA5B" w14:textId="370D6391"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Стійка на стегнах (см)</w:t>
            </w:r>
          </w:p>
        </w:tc>
        <w:tc>
          <w:tcPr>
            <w:tcW w:w="1869" w:type="dxa"/>
            <w:vAlign w:val="bottom"/>
          </w:tcPr>
          <w:p w14:paraId="4D9CAF0C" w14:textId="5C2FB5C0"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5</w:t>
            </w:r>
            <w:r w:rsidR="002A7CD5">
              <w:rPr>
                <w:rFonts w:ascii="Times New Roman" w:hAnsi="Times New Roman" w:cs="Times New Roman"/>
                <w:sz w:val="28"/>
                <w:szCs w:val="28"/>
              </w:rPr>
              <w:t>»</w:t>
            </w:r>
          </w:p>
        </w:tc>
        <w:tc>
          <w:tcPr>
            <w:tcW w:w="1869" w:type="dxa"/>
            <w:vAlign w:val="bottom"/>
          </w:tcPr>
          <w:p w14:paraId="0EF43EF9" w14:textId="52C499D4"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4</w:t>
            </w:r>
            <w:r w:rsidR="002A7CD5">
              <w:rPr>
                <w:rFonts w:ascii="Times New Roman" w:hAnsi="Times New Roman" w:cs="Times New Roman"/>
                <w:sz w:val="28"/>
                <w:szCs w:val="28"/>
              </w:rPr>
              <w:t>»</w:t>
            </w:r>
          </w:p>
        </w:tc>
        <w:tc>
          <w:tcPr>
            <w:tcW w:w="1869" w:type="dxa"/>
            <w:vAlign w:val="bottom"/>
          </w:tcPr>
          <w:p w14:paraId="4B20813E" w14:textId="137A3B6A"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3</w:t>
            </w:r>
            <w:r w:rsidR="002A7CD5">
              <w:rPr>
                <w:rFonts w:ascii="Times New Roman" w:hAnsi="Times New Roman" w:cs="Times New Roman"/>
                <w:sz w:val="28"/>
                <w:szCs w:val="28"/>
              </w:rPr>
              <w:t>»</w:t>
            </w:r>
          </w:p>
        </w:tc>
        <w:tc>
          <w:tcPr>
            <w:tcW w:w="1869" w:type="dxa"/>
            <w:vAlign w:val="bottom"/>
          </w:tcPr>
          <w:p w14:paraId="390AF680" w14:textId="148D5362"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F96473">
              <w:rPr>
                <w:rFonts w:ascii="Times New Roman" w:hAnsi="Times New Roman" w:cs="Times New Roman"/>
                <w:sz w:val="28"/>
                <w:szCs w:val="28"/>
              </w:rPr>
              <w:t>2</w:t>
            </w:r>
            <w:r w:rsidR="002A7CD5">
              <w:rPr>
                <w:rFonts w:ascii="Times New Roman" w:hAnsi="Times New Roman" w:cs="Times New Roman"/>
                <w:sz w:val="28"/>
                <w:szCs w:val="28"/>
              </w:rPr>
              <w:t>»</w:t>
            </w:r>
          </w:p>
        </w:tc>
      </w:tr>
      <w:tr w:rsidR="00ED14B7" w14:paraId="7CE4EB0D" w14:textId="77777777" w:rsidTr="0000577D">
        <w:tc>
          <w:tcPr>
            <w:tcW w:w="1868" w:type="dxa"/>
            <w:vAlign w:val="bottom"/>
          </w:tcPr>
          <w:p w14:paraId="1EFB4DC0" w14:textId="43B42953"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Контрольні вправи</w:t>
            </w:r>
          </w:p>
        </w:tc>
        <w:tc>
          <w:tcPr>
            <w:tcW w:w="1869" w:type="dxa"/>
            <w:vAlign w:val="bottom"/>
          </w:tcPr>
          <w:p w14:paraId="29E27D04" w14:textId="71A23F53"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20 см</w:t>
            </w:r>
          </w:p>
        </w:tc>
        <w:tc>
          <w:tcPr>
            <w:tcW w:w="1869" w:type="dxa"/>
            <w:vAlign w:val="bottom"/>
          </w:tcPr>
          <w:p w14:paraId="70E2DA1E" w14:textId="78643BC0"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25 см</w:t>
            </w:r>
          </w:p>
        </w:tc>
        <w:tc>
          <w:tcPr>
            <w:tcW w:w="1869" w:type="dxa"/>
            <w:vAlign w:val="bottom"/>
          </w:tcPr>
          <w:p w14:paraId="49D69EAB" w14:textId="38552478"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35 см</w:t>
            </w:r>
          </w:p>
        </w:tc>
        <w:tc>
          <w:tcPr>
            <w:tcW w:w="1869" w:type="dxa"/>
            <w:vAlign w:val="bottom"/>
          </w:tcPr>
          <w:p w14:paraId="4991E402" w14:textId="3564E2D7" w:rsidR="00ED14B7" w:rsidRDefault="00ED14B7" w:rsidP="00ED14B7">
            <w:pPr>
              <w:spacing w:line="360" w:lineRule="auto"/>
              <w:jc w:val="center"/>
              <w:rPr>
                <w:rFonts w:ascii="Times New Roman" w:hAnsi="Times New Roman" w:cs="Times New Roman"/>
                <w:sz w:val="28"/>
                <w:szCs w:val="28"/>
              </w:rPr>
            </w:pPr>
            <w:r w:rsidRPr="00F96473">
              <w:rPr>
                <w:rFonts w:ascii="Times New Roman" w:hAnsi="Times New Roman" w:cs="Times New Roman"/>
                <w:sz w:val="28"/>
                <w:szCs w:val="28"/>
              </w:rPr>
              <w:t>45 см</w:t>
            </w:r>
          </w:p>
        </w:tc>
      </w:tr>
    </w:tbl>
    <w:p w14:paraId="6D8F826F" w14:textId="77777777" w:rsidR="00ED14B7" w:rsidRDefault="00ED14B7" w:rsidP="009E7FE8">
      <w:pPr>
        <w:spacing w:after="0" w:line="360" w:lineRule="auto"/>
        <w:ind w:firstLine="709"/>
        <w:jc w:val="center"/>
        <w:rPr>
          <w:rFonts w:ascii="Times New Roman" w:hAnsi="Times New Roman" w:cs="Times New Roman"/>
          <w:sz w:val="28"/>
          <w:szCs w:val="28"/>
        </w:rPr>
      </w:pPr>
    </w:p>
    <w:p w14:paraId="4CB2B12D" w14:textId="77777777" w:rsidR="00ED14B7" w:rsidRPr="00F96473" w:rsidRDefault="00ED14B7" w:rsidP="009E7FE8">
      <w:pPr>
        <w:spacing w:after="0" w:line="360" w:lineRule="auto"/>
        <w:ind w:firstLine="709"/>
        <w:jc w:val="center"/>
        <w:rPr>
          <w:rFonts w:ascii="Times New Roman" w:hAnsi="Times New Roman" w:cs="Times New Roman"/>
          <w:sz w:val="28"/>
          <w:szCs w:val="28"/>
        </w:rPr>
      </w:pPr>
    </w:p>
    <w:p w14:paraId="6D1BE512" w14:textId="5AEB0BE4" w:rsidR="00F96473" w:rsidRPr="009E7FE8" w:rsidRDefault="00F96473" w:rsidP="009E7FE8">
      <w:pPr>
        <w:spacing w:after="0" w:line="360" w:lineRule="auto"/>
        <w:ind w:firstLine="709"/>
        <w:jc w:val="both"/>
        <w:rPr>
          <w:rFonts w:ascii="Times New Roman" w:hAnsi="Times New Roman" w:cs="Times New Roman"/>
          <w:sz w:val="28"/>
          <w:szCs w:val="28"/>
        </w:rPr>
      </w:pPr>
      <w:r w:rsidRPr="00F96473">
        <w:rPr>
          <w:rFonts w:ascii="Times New Roman" w:hAnsi="Times New Roman" w:cs="Times New Roman"/>
          <w:sz w:val="28"/>
          <w:szCs w:val="28"/>
        </w:rPr>
        <w:t xml:space="preserve">Ці критерії є інструментом для тренерів і викладачів, щоб </w:t>
      </w:r>
      <w:proofErr w:type="spellStart"/>
      <w:r w:rsidRPr="00F96473">
        <w:rPr>
          <w:rFonts w:ascii="Times New Roman" w:hAnsi="Times New Roman" w:cs="Times New Roman"/>
          <w:sz w:val="28"/>
          <w:szCs w:val="28"/>
        </w:rPr>
        <w:t>моніторити</w:t>
      </w:r>
      <w:proofErr w:type="spellEnd"/>
      <w:r w:rsidRPr="00F96473">
        <w:rPr>
          <w:rFonts w:ascii="Times New Roman" w:hAnsi="Times New Roman" w:cs="Times New Roman"/>
          <w:sz w:val="28"/>
          <w:szCs w:val="28"/>
        </w:rPr>
        <w:t xml:space="preserve"> прогрес і встановлювати конкретні цілі для покращення гнучкості та загальної фізичної підготовки учнів. Вони також допомагають забезпечити стандартизовану оцінку, яка сприяє здоровій конкуренції та мотивації серед спортсменів.</w:t>
      </w:r>
    </w:p>
    <w:p w14:paraId="047DFCE5" w14:textId="0933C051" w:rsidR="009E2C82" w:rsidRPr="009E2C82" w:rsidRDefault="009E2C82" w:rsidP="009E7FE8">
      <w:pPr>
        <w:spacing w:after="0" w:line="360" w:lineRule="auto"/>
        <w:ind w:firstLine="709"/>
        <w:jc w:val="both"/>
        <w:rPr>
          <w:rFonts w:ascii="Times New Roman" w:hAnsi="Times New Roman" w:cs="Times New Roman"/>
          <w:sz w:val="28"/>
          <w:szCs w:val="28"/>
        </w:rPr>
      </w:pPr>
      <w:r w:rsidRPr="009E2C82">
        <w:rPr>
          <w:rFonts w:ascii="Times New Roman" w:hAnsi="Times New Roman" w:cs="Times New Roman"/>
          <w:sz w:val="28"/>
          <w:szCs w:val="28"/>
        </w:rPr>
        <w:t xml:space="preserve">Тест 5, відомий як </w:t>
      </w:r>
      <w:r w:rsidR="002A7CD5">
        <w:rPr>
          <w:rFonts w:ascii="Times New Roman" w:hAnsi="Times New Roman" w:cs="Times New Roman"/>
          <w:sz w:val="28"/>
          <w:szCs w:val="28"/>
        </w:rPr>
        <w:t>«</w:t>
      </w:r>
      <w:r w:rsidRPr="009E2C82">
        <w:rPr>
          <w:rFonts w:ascii="Times New Roman" w:hAnsi="Times New Roman" w:cs="Times New Roman"/>
          <w:sz w:val="28"/>
          <w:szCs w:val="28"/>
        </w:rPr>
        <w:t>Шпагат з висоти</w:t>
      </w:r>
      <w:r w:rsidR="002A7CD5">
        <w:rPr>
          <w:rFonts w:ascii="Times New Roman" w:hAnsi="Times New Roman" w:cs="Times New Roman"/>
          <w:sz w:val="28"/>
          <w:szCs w:val="28"/>
        </w:rPr>
        <w:t>»</w:t>
      </w:r>
      <w:r w:rsidRPr="009E2C82">
        <w:rPr>
          <w:rFonts w:ascii="Times New Roman" w:hAnsi="Times New Roman" w:cs="Times New Roman"/>
          <w:sz w:val="28"/>
          <w:szCs w:val="28"/>
        </w:rPr>
        <w:t>, зосереджений на оцінці гнучкості кульшових суглобів. Цей тест вимагає високого рівня контролю та точності виконання, що робить його ключовим у вимірюванні гнучкості нижньої частини тіла.</w:t>
      </w:r>
    </w:p>
    <w:p w14:paraId="705BA079" w14:textId="34CF4F7F" w:rsidR="009E2C82" w:rsidRPr="009E2C82" w:rsidRDefault="009E2C82" w:rsidP="009E7FE8">
      <w:pPr>
        <w:spacing w:after="0" w:line="360" w:lineRule="auto"/>
        <w:ind w:firstLine="709"/>
        <w:jc w:val="both"/>
        <w:rPr>
          <w:rFonts w:ascii="Times New Roman" w:hAnsi="Times New Roman" w:cs="Times New Roman"/>
          <w:sz w:val="28"/>
          <w:szCs w:val="28"/>
        </w:rPr>
      </w:pPr>
      <w:r w:rsidRPr="009E2C82">
        <w:rPr>
          <w:rFonts w:ascii="Times New Roman" w:hAnsi="Times New Roman" w:cs="Times New Roman"/>
          <w:sz w:val="28"/>
          <w:szCs w:val="28"/>
        </w:rPr>
        <w:t xml:space="preserve">Методика виконання тесту: Випробовуваний починає у позиції, сидячи на гімнастичній лаві у поздовжньому шпагаті. Руки розташовані на лавці перед собою з обох боків від передньої ноги для підтримки. З цієї позиції випробовуваний має втримати позицію протягом 3 секунд, дотримуючись правильної техніки та зберігаючи стабільність </w:t>
      </w:r>
      <w:r w:rsidR="002A7CD5">
        <w:rPr>
          <w:rFonts w:ascii="Times New Roman" w:hAnsi="Times New Roman" w:cs="Times New Roman"/>
          <w:sz w:val="28"/>
          <w:szCs w:val="28"/>
        </w:rPr>
        <w:t>«</w:t>
      </w:r>
      <w:r w:rsidRPr="009E2C82">
        <w:rPr>
          <w:rFonts w:ascii="Times New Roman" w:hAnsi="Times New Roman" w:cs="Times New Roman"/>
          <w:sz w:val="28"/>
          <w:szCs w:val="28"/>
        </w:rPr>
        <w:t>квадрату</w:t>
      </w:r>
      <w:r w:rsidR="002A7CD5">
        <w:rPr>
          <w:rFonts w:ascii="Times New Roman" w:hAnsi="Times New Roman" w:cs="Times New Roman"/>
          <w:sz w:val="28"/>
          <w:szCs w:val="28"/>
        </w:rPr>
        <w:t>»</w:t>
      </w:r>
      <w:r w:rsidRPr="009E2C82">
        <w:rPr>
          <w:rFonts w:ascii="Times New Roman" w:hAnsi="Times New Roman" w:cs="Times New Roman"/>
          <w:sz w:val="28"/>
          <w:szCs w:val="28"/>
        </w:rPr>
        <w:t xml:space="preserve"> стегон.</w:t>
      </w:r>
    </w:p>
    <w:p w14:paraId="06284682" w14:textId="77777777" w:rsidR="009E2C82" w:rsidRPr="009E2C82" w:rsidRDefault="009E2C82" w:rsidP="009E7FE8">
      <w:pPr>
        <w:spacing w:after="0" w:line="360" w:lineRule="auto"/>
        <w:ind w:firstLine="709"/>
        <w:jc w:val="both"/>
        <w:rPr>
          <w:rFonts w:ascii="Times New Roman" w:hAnsi="Times New Roman" w:cs="Times New Roman"/>
          <w:sz w:val="28"/>
          <w:szCs w:val="28"/>
        </w:rPr>
      </w:pPr>
      <w:r w:rsidRPr="009E2C82">
        <w:rPr>
          <w:rFonts w:ascii="Times New Roman" w:hAnsi="Times New Roman" w:cs="Times New Roman"/>
          <w:sz w:val="28"/>
          <w:szCs w:val="28"/>
        </w:rPr>
        <w:t>Оцінка результату: Гнучкість оцінюється шляхом вимірювання відстані від стегна передньої ноги до підлоги. Менша відстань вказує на вищий рівень гнучкості.</w:t>
      </w:r>
    </w:p>
    <w:p w14:paraId="5225A924" w14:textId="77777777" w:rsidR="009E2C82" w:rsidRPr="009E2C82" w:rsidRDefault="009E2C82" w:rsidP="009E7FE8">
      <w:pPr>
        <w:spacing w:after="0" w:line="360" w:lineRule="auto"/>
        <w:ind w:firstLine="709"/>
        <w:jc w:val="both"/>
        <w:rPr>
          <w:rFonts w:ascii="Times New Roman" w:hAnsi="Times New Roman" w:cs="Times New Roman"/>
          <w:sz w:val="28"/>
          <w:szCs w:val="28"/>
        </w:rPr>
      </w:pPr>
      <w:r w:rsidRPr="009E2C82">
        <w:rPr>
          <w:rFonts w:ascii="Times New Roman" w:hAnsi="Times New Roman" w:cs="Times New Roman"/>
          <w:sz w:val="28"/>
          <w:szCs w:val="28"/>
        </w:rPr>
        <w:t xml:space="preserve">Контрольні нормативи: Розроблені нормативи в спортивній школі допомагають оцінити гнучкість кульшових суглобів за допомогою </w:t>
      </w:r>
      <w:proofErr w:type="spellStart"/>
      <w:r w:rsidRPr="009E2C82">
        <w:rPr>
          <w:rFonts w:ascii="Times New Roman" w:hAnsi="Times New Roman" w:cs="Times New Roman"/>
          <w:sz w:val="28"/>
          <w:szCs w:val="28"/>
        </w:rPr>
        <w:t>чотирирівневої</w:t>
      </w:r>
      <w:proofErr w:type="spellEnd"/>
      <w:r w:rsidRPr="009E2C82">
        <w:rPr>
          <w:rFonts w:ascii="Times New Roman" w:hAnsi="Times New Roman" w:cs="Times New Roman"/>
          <w:sz w:val="28"/>
          <w:szCs w:val="28"/>
        </w:rPr>
        <w:t xml:space="preserve"> шкали від найвищої до найнижчої гнучкості.</w:t>
      </w:r>
    </w:p>
    <w:p w14:paraId="25F27CB0" w14:textId="77777777" w:rsidR="00ED14B7" w:rsidRDefault="00ED14B7" w:rsidP="009E7FE8">
      <w:pPr>
        <w:spacing w:after="0" w:line="360" w:lineRule="auto"/>
        <w:ind w:firstLine="709"/>
        <w:jc w:val="right"/>
        <w:rPr>
          <w:rFonts w:ascii="Times New Roman" w:hAnsi="Times New Roman" w:cs="Times New Roman"/>
          <w:sz w:val="28"/>
          <w:szCs w:val="28"/>
        </w:rPr>
      </w:pPr>
    </w:p>
    <w:p w14:paraId="1E8DC374" w14:textId="77777777" w:rsidR="00ED14B7" w:rsidRDefault="00ED14B7" w:rsidP="009E7FE8">
      <w:pPr>
        <w:spacing w:after="0" w:line="360" w:lineRule="auto"/>
        <w:ind w:firstLine="709"/>
        <w:jc w:val="right"/>
        <w:rPr>
          <w:rFonts w:ascii="Times New Roman" w:hAnsi="Times New Roman" w:cs="Times New Roman"/>
          <w:sz w:val="28"/>
          <w:szCs w:val="28"/>
        </w:rPr>
      </w:pPr>
    </w:p>
    <w:p w14:paraId="27D718A3" w14:textId="3F8FED5E" w:rsidR="009E2C82" w:rsidRPr="002A622E" w:rsidRDefault="009E2C82" w:rsidP="009E7FE8">
      <w:pPr>
        <w:spacing w:after="0" w:line="360" w:lineRule="auto"/>
        <w:ind w:firstLine="709"/>
        <w:jc w:val="right"/>
        <w:rPr>
          <w:rFonts w:ascii="Times New Roman" w:hAnsi="Times New Roman" w:cs="Times New Roman"/>
          <w:i/>
          <w:iCs/>
          <w:sz w:val="28"/>
          <w:szCs w:val="28"/>
        </w:rPr>
      </w:pPr>
      <w:r w:rsidRPr="002A622E">
        <w:rPr>
          <w:rFonts w:ascii="Times New Roman" w:hAnsi="Times New Roman" w:cs="Times New Roman"/>
          <w:i/>
          <w:iCs/>
          <w:sz w:val="28"/>
          <w:szCs w:val="28"/>
        </w:rPr>
        <w:lastRenderedPageBreak/>
        <w:t>Таблиця 2.5.</w:t>
      </w:r>
    </w:p>
    <w:p w14:paraId="09D6A199" w14:textId="639009DC" w:rsidR="009E2C82" w:rsidRDefault="009E2C82" w:rsidP="009E7FE8">
      <w:pPr>
        <w:spacing w:after="0" w:line="360" w:lineRule="auto"/>
        <w:ind w:firstLine="709"/>
        <w:jc w:val="center"/>
        <w:rPr>
          <w:rFonts w:ascii="Times New Roman" w:hAnsi="Times New Roman" w:cs="Times New Roman"/>
          <w:sz w:val="28"/>
          <w:szCs w:val="28"/>
        </w:rPr>
      </w:pPr>
      <w:r w:rsidRPr="009E2C82">
        <w:rPr>
          <w:rFonts w:ascii="Times New Roman" w:hAnsi="Times New Roman" w:cs="Times New Roman"/>
          <w:sz w:val="28"/>
          <w:szCs w:val="28"/>
        </w:rPr>
        <w:t>Нормативні показники для оцінки шпагату з висоти</w:t>
      </w:r>
    </w:p>
    <w:tbl>
      <w:tblPr>
        <w:tblStyle w:val="ae"/>
        <w:tblW w:w="0" w:type="auto"/>
        <w:tblLook w:val="04A0" w:firstRow="1" w:lastRow="0" w:firstColumn="1" w:lastColumn="0" w:noHBand="0" w:noVBand="1"/>
      </w:tblPr>
      <w:tblGrid>
        <w:gridCol w:w="1868"/>
        <w:gridCol w:w="1869"/>
        <w:gridCol w:w="1869"/>
        <w:gridCol w:w="1869"/>
        <w:gridCol w:w="1869"/>
      </w:tblGrid>
      <w:tr w:rsidR="00ED14B7" w14:paraId="002B8BF3" w14:textId="77777777" w:rsidTr="0000577D">
        <w:tc>
          <w:tcPr>
            <w:tcW w:w="1868" w:type="dxa"/>
            <w:vAlign w:val="bottom"/>
          </w:tcPr>
          <w:p w14:paraId="412A196B" w14:textId="7F17EC43" w:rsidR="00ED14B7" w:rsidRDefault="00ED14B7" w:rsidP="00ED14B7">
            <w:pPr>
              <w:spacing w:line="360" w:lineRule="auto"/>
              <w:jc w:val="center"/>
              <w:rPr>
                <w:rFonts w:ascii="Times New Roman" w:hAnsi="Times New Roman" w:cs="Times New Roman"/>
                <w:sz w:val="28"/>
                <w:szCs w:val="28"/>
              </w:rPr>
            </w:pPr>
            <w:r w:rsidRPr="009E2C82">
              <w:rPr>
                <w:rFonts w:ascii="Times New Roman" w:hAnsi="Times New Roman" w:cs="Times New Roman"/>
                <w:sz w:val="28"/>
                <w:szCs w:val="28"/>
              </w:rPr>
              <w:t>Шпагат з висоти (см)</w:t>
            </w:r>
          </w:p>
        </w:tc>
        <w:tc>
          <w:tcPr>
            <w:tcW w:w="1869" w:type="dxa"/>
            <w:vAlign w:val="bottom"/>
          </w:tcPr>
          <w:p w14:paraId="071E0234" w14:textId="5DAB0098" w:rsidR="00ED14B7" w:rsidRDefault="00ED14B7" w:rsidP="00ED14B7">
            <w:pPr>
              <w:spacing w:line="360" w:lineRule="auto"/>
              <w:jc w:val="center"/>
              <w:rPr>
                <w:rFonts w:ascii="Times New Roman" w:hAnsi="Times New Roman" w:cs="Times New Roman"/>
                <w:sz w:val="28"/>
                <w:szCs w:val="28"/>
              </w:rPr>
            </w:pPr>
            <w:r w:rsidRPr="009E2C82">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9E2C82">
              <w:rPr>
                <w:rFonts w:ascii="Times New Roman" w:hAnsi="Times New Roman" w:cs="Times New Roman"/>
                <w:sz w:val="28"/>
                <w:szCs w:val="28"/>
              </w:rPr>
              <w:t>5</w:t>
            </w:r>
            <w:r w:rsidR="002A7CD5">
              <w:rPr>
                <w:rFonts w:ascii="Times New Roman" w:hAnsi="Times New Roman" w:cs="Times New Roman"/>
                <w:sz w:val="28"/>
                <w:szCs w:val="28"/>
              </w:rPr>
              <w:t>»</w:t>
            </w:r>
          </w:p>
        </w:tc>
        <w:tc>
          <w:tcPr>
            <w:tcW w:w="1869" w:type="dxa"/>
            <w:vAlign w:val="bottom"/>
          </w:tcPr>
          <w:p w14:paraId="254740AF" w14:textId="61ECF8F5" w:rsidR="00ED14B7" w:rsidRDefault="00ED14B7" w:rsidP="00ED14B7">
            <w:pPr>
              <w:spacing w:line="360" w:lineRule="auto"/>
              <w:jc w:val="center"/>
              <w:rPr>
                <w:rFonts w:ascii="Times New Roman" w:hAnsi="Times New Roman" w:cs="Times New Roman"/>
                <w:sz w:val="28"/>
                <w:szCs w:val="28"/>
              </w:rPr>
            </w:pPr>
            <w:r w:rsidRPr="009E2C82">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9E2C82">
              <w:rPr>
                <w:rFonts w:ascii="Times New Roman" w:hAnsi="Times New Roman" w:cs="Times New Roman"/>
                <w:sz w:val="28"/>
                <w:szCs w:val="28"/>
              </w:rPr>
              <w:t>5*</w:t>
            </w:r>
            <w:r w:rsidR="002A7CD5">
              <w:rPr>
                <w:rFonts w:ascii="Times New Roman" w:hAnsi="Times New Roman" w:cs="Times New Roman"/>
                <w:sz w:val="28"/>
                <w:szCs w:val="28"/>
              </w:rPr>
              <w:t>»</w:t>
            </w:r>
          </w:p>
        </w:tc>
        <w:tc>
          <w:tcPr>
            <w:tcW w:w="1869" w:type="dxa"/>
            <w:vAlign w:val="bottom"/>
          </w:tcPr>
          <w:p w14:paraId="39895177" w14:textId="68C13FBE" w:rsidR="00ED14B7" w:rsidRDefault="00ED14B7" w:rsidP="00ED14B7">
            <w:pPr>
              <w:spacing w:line="360" w:lineRule="auto"/>
              <w:jc w:val="center"/>
              <w:rPr>
                <w:rFonts w:ascii="Times New Roman" w:hAnsi="Times New Roman" w:cs="Times New Roman"/>
                <w:sz w:val="28"/>
                <w:szCs w:val="28"/>
              </w:rPr>
            </w:pPr>
            <w:r w:rsidRPr="009E2C82">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9E2C82">
              <w:rPr>
                <w:rFonts w:ascii="Times New Roman" w:hAnsi="Times New Roman" w:cs="Times New Roman"/>
                <w:sz w:val="28"/>
                <w:szCs w:val="28"/>
              </w:rPr>
              <w:t>4</w:t>
            </w:r>
            <w:r w:rsidR="002A7CD5">
              <w:rPr>
                <w:rFonts w:ascii="Times New Roman" w:hAnsi="Times New Roman" w:cs="Times New Roman"/>
                <w:sz w:val="28"/>
                <w:szCs w:val="28"/>
              </w:rPr>
              <w:t>»</w:t>
            </w:r>
          </w:p>
        </w:tc>
        <w:tc>
          <w:tcPr>
            <w:tcW w:w="1869" w:type="dxa"/>
            <w:vAlign w:val="bottom"/>
          </w:tcPr>
          <w:p w14:paraId="64071E8A" w14:textId="3D35640D" w:rsidR="00ED14B7" w:rsidRDefault="00ED14B7" w:rsidP="00ED14B7">
            <w:pPr>
              <w:spacing w:line="360" w:lineRule="auto"/>
              <w:jc w:val="center"/>
              <w:rPr>
                <w:rFonts w:ascii="Times New Roman" w:hAnsi="Times New Roman" w:cs="Times New Roman"/>
                <w:sz w:val="28"/>
                <w:szCs w:val="28"/>
              </w:rPr>
            </w:pPr>
            <w:r w:rsidRPr="009E2C82">
              <w:rPr>
                <w:rFonts w:ascii="Times New Roman" w:hAnsi="Times New Roman" w:cs="Times New Roman"/>
                <w:sz w:val="28"/>
                <w:szCs w:val="28"/>
              </w:rPr>
              <w:t xml:space="preserve">Оцінка </w:t>
            </w:r>
            <w:r w:rsidR="002A7CD5">
              <w:rPr>
                <w:rFonts w:ascii="Times New Roman" w:hAnsi="Times New Roman" w:cs="Times New Roman"/>
                <w:sz w:val="28"/>
                <w:szCs w:val="28"/>
              </w:rPr>
              <w:t>«</w:t>
            </w:r>
            <w:r w:rsidRPr="009E2C82">
              <w:rPr>
                <w:rFonts w:ascii="Times New Roman" w:hAnsi="Times New Roman" w:cs="Times New Roman"/>
                <w:sz w:val="28"/>
                <w:szCs w:val="28"/>
              </w:rPr>
              <w:t>3</w:t>
            </w:r>
            <w:r w:rsidR="002A7CD5">
              <w:rPr>
                <w:rFonts w:ascii="Times New Roman" w:hAnsi="Times New Roman" w:cs="Times New Roman"/>
                <w:sz w:val="28"/>
                <w:szCs w:val="28"/>
              </w:rPr>
              <w:t>»</w:t>
            </w:r>
          </w:p>
        </w:tc>
      </w:tr>
      <w:tr w:rsidR="00ED14B7" w14:paraId="51707A46" w14:textId="77777777" w:rsidTr="0000577D">
        <w:tc>
          <w:tcPr>
            <w:tcW w:w="1868" w:type="dxa"/>
            <w:vAlign w:val="bottom"/>
          </w:tcPr>
          <w:p w14:paraId="21A48767" w14:textId="68542073" w:rsidR="00ED14B7" w:rsidRDefault="00ED14B7" w:rsidP="00ED14B7">
            <w:pPr>
              <w:spacing w:line="360" w:lineRule="auto"/>
              <w:jc w:val="center"/>
              <w:rPr>
                <w:rFonts w:ascii="Times New Roman" w:hAnsi="Times New Roman" w:cs="Times New Roman"/>
                <w:sz w:val="28"/>
                <w:szCs w:val="28"/>
              </w:rPr>
            </w:pPr>
            <w:r w:rsidRPr="009E2C82">
              <w:rPr>
                <w:rFonts w:ascii="Times New Roman" w:hAnsi="Times New Roman" w:cs="Times New Roman"/>
                <w:sz w:val="28"/>
                <w:szCs w:val="28"/>
              </w:rPr>
              <w:t>Контрольні вправи</w:t>
            </w:r>
          </w:p>
        </w:tc>
        <w:tc>
          <w:tcPr>
            <w:tcW w:w="1869" w:type="dxa"/>
            <w:vAlign w:val="bottom"/>
          </w:tcPr>
          <w:p w14:paraId="3FEB2EA5" w14:textId="7E6DC366" w:rsidR="00ED14B7" w:rsidRDefault="00ED14B7" w:rsidP="00ED14B7">
            <w:pPr>
              <w:spacing w:line="360" w:lineRule="auto"/>
              <w:jc w:val="center"/>
              <w:rPr>
                <w:rFonts w:ascii="Times New Roman" w:hAnsi="Times New Roman" w:cs="Times New Roman"/>
                <w:sz w:val="28"/>
                <w:szCs w:val="28"/>
              </w:rPr>
            </w:pPr>
            <w:r w:rsidRPr="009E2C82">
              <w:rPr>
                <w:rFonts w:ascii="Times New Roman" w:hAnsi="Times New Roman" w:cs="Times New Roman"/>
                <w:sz w:val="28"/>
                <w:szCs w:val="28"/>
              </w:rPr>
              <w:t>5 см</w:t>
            </w:r>
          </w:p>
        </w:tc>
        <w:tc>
          <w:tcPr>
            <w:tcW w:w="1869" w:type="dxa"/>
            <w:vAlign w:val="bottom"/>
          </w:tcPr>
          <w:p w14:paraId="3C6948F5" w14:textId="53EE2846" w:rsidR="00ED14B7" w:rsidRDefault="00ED14B7" w:rsidP="00ED14B7">
            <w:pPr>
              <w:spacing w:line="360" w:lineRule="auto"/>
              <w:jc w:val="center"/>
              <w:rPr>
                <w:rFonts w:ascii="Times New Roman" w:hAnsi="Times New Roman" w:cs="Times New Roman"/>
                <w:sz w:val="28"/>
                <w:szCs w:val="28"/>
              </w:rPr>
            </w:pPr>
            <w:r w:rsidRPr="009E2C82">
              <w:rPr>
                <w:rFonts w:ascii="Times New Roman" w:hAnsi="Times New Roman" w:cs="Times New Roman"/>
                <w:sz w:val="28"/>
                <w:szCs w:val="28"/>
              </w:rPr>
              <w:t>5 см з технічними недоліками</w:t>
            </w:r>
          </w:p>
        </w:tc>
        <w:tc>
          <w:tcPr>
            <w:tcW w:w="1869" w:type="dxa"/>
            <w:vAlign w:val="bottom"/>
          </w:tcPr>
          <w:p w14:paraId="2E20B0C1" w14:textId="728BE7F5" w:rsidR="00ED14B7" w:rsidRDefault="00ED14B7" w:rsidP="00ED14B7">
            <w:pPr>
              <w:spacing w:line="360" w:lineRule="auto"/>
              <w:jc w:val="center"/>
              <w:rPr>
                <w:rFonts w:ascii="Times New Roman" w:hAnsi="Times New Roman" w:cs="Times New Roman"/>
                <w:sz w:val="28"/>
                <w:szCs w:val="28"/>
              </w:rPr>
            </w:pPr>
            <w:r w:rsidRPr="009E2C82">
              <w:rPr>
                <w:rFonts w:ascii="Times New Roman" w:hAnsi="Times New Roman" w:cs="Times New Roman"/>
                <w:sz w:val="28"/>
                <w:szCs w:val="28"/>
              </w:rPr>
              <w:t>10 см</w:t>
            </w:r>
          </w:p>
        </w:tc>
        <w:tc>
          <w:tcPr>
            <w:tcW w:w="1869" w:type="dxa"/>
            <w:vAlign w:val="bottom"/>
          </w:tcPr>
          <w:p w14:paraId="3729961C" w14:textId="7C4E9CBC" w:rsidR="00ED14B7" w:rsidRDefault="00ED14B7" w:rsidP="00ED14B7">
            <w:pPr>
              <w:spacing w:line="360" w:lineRule="auto"/>
              <w:jc w:val="center"/>
              <w:rPr>
                <w:rFonts w:ascii="Times New Roman" w:hAnsi="Times New Roman" w:cs="Times New Roman"/>
                <w:sz w:val="28"/>
                <w:szCs w:val="28"/>
              </w:rPr>
            </w:pPr>
            <w:r w:rsidRPr="009E2C82">
              <w:rPr>
                <w:rFonts w:ascii="Times New Roman" w:hAnsi="Times New Roman" w:cs="Times New Roman"/>
                <w:sz w:val="28"/>
                <w:szCs w:val="28"/>
              </w:rPr>
              <w:t>15 см</w:t>
            </w:r>
          </w:p>
        </w:tc>
      </w:tr>
    </w:tbl>
    <w:p w14:paraId="140D6CB7" w14:textId="77777777" w:rsidR="00ED14B7" w:rsidRDefault="00ED14B7" w:rsidP="009E7FE8">
      <w:pPr>
        <w:spacing w:after="0" w:line="360" w:lineRule="auto"/>
        <w:ind w:firstLine="709"/>
        <w:jc w:val="center"/>
        <w:rPr>
          <w:rFonts w:ascii="Times New Roman" w:hAnsi="Times New Roman" w:cs="Times New Roman"/>
          <w:sz w:val="28"/>
          <w:szCs w:val="28"/>
        </w:rPr>
      </w:pPr>
    </w:p>
    <w:p w14:paraId="2CC66816" w14:textId="77777777" w:rsidR="00ED14B7" w:rsidRPr="009E2C82" w:rsidRDefault="00ED14B7" w:rsidP="009E7FE8">
      <w:pPr>
        <w:spacing w:after="0" w:line="360" w:lineRule="auto"/>
        <w:ind w:firstLine="709"/>
        <w:jc w:val="center"/>
        <w:rPr>
          <w:rFonts w:ascii="Times New Roman" w:hAnsi="Times New Roman" w:cs="Times New Roman"/>
          <w:sz w:val="28"/>
          <w:szCs w:val="28"/>
        </w:rPr>
      </w:pPr>
    </w:p>
    <w:p w14:paraId="03C2CB20" w14:textId="3531BE02" w:rsidR="009E2C82" w:rsidRPr="009E7FE8" w:rsidRDefault="009E2C82" w:rsidP="009E7FE8">
      <w:pPr>
        <w:spacing w:after="0" w:line="360" w:lineRule="auto"/>
        <w:ind w:firstLine="709"/>
        <w:jc w:val="both"/>
        <w:rPr>
          <w:rFonts w:ascii="Times New Roman" w:hAnsi="Times New Roman" w:cs="Times New Roman"/>
          <w:sz w:val="28"/>
          <w:szCs w:val="28"/>
        </w:rPr>
      </w:pPr>
      <w:r w:rsidRPr="009E2C82">
        <w:rPr>
          <w:rFonts w:ascii="Times New Roman" w:hAnsi="Times New Roman" w:cs="Times New Roman"/>
          <w:sz w:val="28"/>
          <w:szCs w:val="28"/>
        </w:rPr>
        <w:t xml:space="preserve">Значення </w:t>
      </w:r>
      <w:r w:rsidR="002A7CD5">
        <w:rPr>
          <w:rFonts w:ascii="Times New Roman" w:hAnsi="Times New Roman" w:cs="Times New Roman"/>
          <w:sz w:val="28"/>
          <w:szCs w:val="28"/>
        </w:rPr>
        <w:t>«</w:t>
      </w:r>
      <w:r w:rsidRPr="009E2C82">
        <w:rPr>
          <w:rFonts w:ascii="Times New Roman" w:hAnsi="Times New Roman" w:cs="Times New Roman"/>
          <w:sz w:val="28"/>
          <w:szCs w:val="28"/>
        </w:rPr>
        <w:t>5*</w:t>
      </w:r>
      <w:r w:rsidR="002A7CD5">
        <w:rPr>
          <w:rFonts w:ascii="Times New Roman" w:hAnsi="Times New Roman" w:cs="Times New Roman"/>
          <w:sz w:val="28"/>
          <w:szCs w:val="28"/>
        </w:rPr>
        <w:t>»</w:t>
      </w:r>
      <w:r w:rsidRPr="009E2C82">
        <w:rPr>
          <w:rFonts w:ascii="Times New Roman" w:hAnsi="Times New Roman" w:cs="Times New Roman"/>
          <w:sz w:val="28"/>
          <w:szCs w:val="28"/>
        </w:rPr>
        <w:t xml:space="preserve"> вказує на досягнення критерію при наявності деяких технічних недоліків, що можуть включати недостатню стабільність або відхилення від ідеальної форми. Ця система дозволяє тренерам відстежувати детальний прогрес учнів та адаптувати тренувальні програми для поліпшення специфічних аспектів гнучкості.</w:t>
      </w:r>
    </w:p>
    <w:p w14:paraId="493B2E02" w14:textId="77777777" w:rsidR="00B20F03" w:rsidRPr="00B20F03" w:rsidRDefault="00B20F03" w:rsidP="009E7FE8">
      <w:pPr>
        <w:spacing w:after="0" w:line="360" w:lineRule="auto"/>
        <w:ind w:firstLine="709"/>
        <w:jc w:val="both"/>
        <w:rPr>
          <w:rFonts w:ascii="Times New Roman" w:hAnsi="Times New Roman" w:cs="Times New Roman"/>
          <w:sz w:val="28"/>
          <w:szCs w:val="28"/>
        </w:rPr>
      </w:pPr>
      <w:r w:rsidRPr="00B20F03">
        <w:rPr>
          <w:rFonts w:ascii="Times New Roman" w:hAnsi="Times New Roman" w:cs="Times New Roman"/>
          <w:sz w:val="28"/>
          <w:szCs w:val="28"/>
        </w:rPr>
        <w:t xml:space="preserve">Педагогічне тестування було інтегроване в структуру тренувальних занять, проводячись в спеціально визначені дні, коли умови спортивного залу були оптимальними для збору даних. Це дозволило оцінювати прогрес та ефективність тренувальних </w:t>
      </w:r>
      <w:proofErr w:type="spellStart"/>
      <w:r w:rsidRPr="00B20F03">
        <w:rPr>
          <w:rFonts w:ascii="Times New Roman" w:hAnsi="Times New Roman" w:cs="Times New Roman"/>
          <w:sz w:val="28"/>
          <w:szCs w:val="28"/>
        </w:rPr>
        <w:t>методик</w:t>
      </w:r>
      <w:proofErr w:type="spellEnd"/>
      <w:r w:rsidRPr="00B20F03">
        <w:rPr>
          <w:rFonts w:ascii="Times New Roman" w:hAnsi="Times New Roman" w:cs="Times New Roman"/>
          <w:sz w:val="28"/>
          <w:szCs w:val="28"/>
        </w:rPr>
        <w:t xml:space="preserve"> у контрольованому середовищі.</w:t>
      </w:r>
    </w:p>
    <w:p w14:paraId="7E60EF72" w14:textId="0E1F150E" w:rsidR="00B20F03" w:rsidRPr="00B20F03" w:rsidRDefault="00B20F03" w:rsidP="009E7FE8">
      <w:pPr>
        <w:spacing w:after="0" w:line="360" w:lineRule="auto"/>
        <w:ind w:firstLine="709"/>
        <w:jc w:val="both"/>
        <w:rPr>
          <w:rFonts w:ascii="Times New Roman" w:hAnsi="Times New Roman" w:cs="Times New Roman"/>
          <w:sz w:val="28"/>
          <w:szCs w:val="28"/>
        </w:rPr>
      </w:pPr>
      <w:r w:rsidRPr="00B20F03">
        <w:rPr>
          <w:rFonts w:ascii="Times New Roman" w:hAnsi="Times New Roman" w:cs="Times New Roman"/>
          <w:sz w:val="28"/>
          <w:szCs w:val="28"/>
        </w:rPr>
        <w:t>В рамках педагогічного експерименту, проводилося вивчення впливу спеціально розробленого комплексу вправ на тренувальний процес. Цей комплекс був направлений на покращення гнучкості суглобів і зв'язок молодих гімнасток віком від 6 до 10 років. Основною метою експерименту було визначити, наскільки ефективними є ці методики в контексті спортивної гімнастики.</w:t>
      </w:r>
    </w:p>
    <w:p w14:paraId="67CED7C1" w14:textId="77777777" w:rsidR="00B20F03" w:rsidRPr="00B20F03" w:rsidRDefault="00B20F03" w:rsidP="009E7FE8">
      <w:pPr>
        <w:spacing w:after="0" w:line="360" w:lineRule="auto"/>
        <w:ind w:firstLine="709"/>
        <w:jc w:val="both"/>
        <w:rPr>
          <w:rFonts w:ascii="Times New Roman" w:hAnsi="Times New Roman" w:cs="Times New Roman"/>
          <w:sz w:val="28"/>
          <w:szCs w:val="28"/>
        </w:rPr>
      </w:pPr>
      <w:r w:rsidRPr="00B20F03">
        <w:rPr>
          <w:rFonts w:ascii="Times New Roman" w:hAnsi="Times New Roman" w:cs="Times New Roman"/>
          <w:sz w:val="28"/>
          <w:szCs w:val="28"/>
        </w:rPr>
        <w:t>Тренувальні заняття в експериментальній групі були структуровані таким чином, щоб забезпечити максимальну ефективність тренувального процесу:</w:t>
      </w:r>
    </w:p>
    <w:p w14:paraId="05380453" w14:textId="77777777" w:rsidR="00B20F03" w:rsidRPr="00B20F03" w:rsidRDefault="00B20F03" w:rsidP="009E7FE8">
      <w:pPr>
        <w:numPr>
          <w:ilvl w:val="0"/>
          <w:numId w:val="35"/>
        </w:numPr>
        <w:spacing w:after="0" w:line="360" w:lineRule="auto"/>
        <w:ind w:left="0" w:firstLine="709"/>
        <w:jc w:val="both"/>
        <w:rPr>
          <w:rFonts w:ascii="Times New Roman" w:hAnsi="Times New Roman" w:cs="Times New Roman"/>
          <w:sz w:val="28"/>
          <w:szCs w:val="28"/>
        </w:rPr>
      </w:pPr>
      <w:proofErr w:type="spellStart"/>
      <w:r w:rsidRPr="00B20F03">
        <w:rPr>
          <w:rFonts w:ascii="Times New Roman" w:hAnsi="Times New Roman" w:cs="Times New Roman"/>
          <w:sz w:val="28"/>
          <w:szCs w:val="28"/>
        </w:rPr>
        <w:t>Тричастинна</w:t>
      </w:r>
      <w:proofErr w:type="spellEnd"/>
      <w:r w:rsidRPr="00B20F03">
        <w:rPr>
          <w:rFonts w:ascii="Times New Roman" w:hAnsi="Times New Roman" w:cs="Times New Roman"/>
          <w:sz w:val="28"/>
          <w:szCs w:val="28"/>
        </w:rPr>
        <w:t xml:space="preserve"> структура занять: кожне тренування включало підготовчу, основну та заключну частини, забезпечуючи поступове збільшення та зменшення навантаження.</w:t>
      </w:r>
    </w:p>
    <w:p w14:paraId="510A8545" w14:textId="77777777" w:rsidR="00B20F03" w:rsidRPr="00B20F03" w:rsidRDefault="00B20F03" w:rsidP="003B0B0D">
      <w:pPr>
        <w:numPr>
          <w:ilvl w:val="0"/>
          <w:numId w:val="35"/>
        </w:numPr>
        <w:spacing w:after="0" w:line="360" w:lineRule="auto"/>
        <w:ind w:left="57" w:firstLine="720"/>
        <w:jc w:val="both"/>
        <w:rPr>
          <w:rFonts w:ascii="Times New Roman" w:hAnsi="Times New Roman" w:cs="Times New Roman"/>
          <w:sz w:val="28"/>
          <w:szCs w:val="28"/>
        </w:rPr>
      </w:pPr>
      <w:r w:rsidRPr="00B20F03">
        <w:rPr>
          <w:rFonts w:ascii="Times New Roman" w:hAnsi="Times New Roman" w:cs="Times New Roman"/>
          <w:sz w:val="28"/>
          <w:szCs w:val="28"/>
        </w:rPr>
        <w:lastRenderedPageBreak/>
        <w:t>Тривалість заняття: кожне тренування тривало 90 хвилин, що дозволяло глибоко працювати над кожним аспектом фізичної підготовки.</w:t>
      </w:r>
    </w:p>
    <w:p w14:paraId="1BA78CD9" w14:textId="3F4EA8DE" w:rsidR="00B20F03" w:rsidRPr="00B20F03" w:rsidRDefault="00B20F03" w:rsidP="003B0B0D">
      <w:pPr>
        <w:numPr>
          <w:ilvl w:val="0"/>
          <w:numId w:val="35"/>
        </w:numPr>
        <w:spacing w:after="0" w:line="360" w:lineRule="auto"/>
        <w:ind w:left="57" w:firstLine="720"/>
        <w:jc w:val="both"/>
        <w:rPr>
          <w:rFonts w:ascii="Times New Roman" w:hAnsi="Times New Roman" w:cs="Times New Roman"/>
          <w:sz w:val="28"/>
          <w:szCs w:val="28"/>
        </w:rPr>
      </w:pPr>
      <w:r w:rsidRPr="00B20F03">
        <w:rPr>
          <w:rFonts w:ascii="Times New Roman" w:hAnsi="Times New Roman" w:cs="Times New Roman"/>
          <w:sz w:val="28"/>
          <w:szCs w:val="28"/>
        </w:rPr>
        <w:t xml:space="preserve">Частота уроків: </w:t>
      </w:r>
      <w:r w:rsidR="00D763FB">
        <w:rPr>
          <w:rFonts w:ascii="Times New Roman" w:hAnsi="Times New Roman" w:cs="Times New Roman"/>
          <w:sz w:val="28"/>
          <w:szCs w:val="28"/>
        </w:rPr>
        <w:t>тренування</w:t>
      </w:r>
      <w:r w:rsidRPr="00B20F03">
        <w:rPr>
          <w:rFonts w:ascii="Times New Roman" w:hAnsi="Times New Roman" w:cs="Times New Roman"/>
          <w:sz w:val="28"/>
          <w:szCs w:val="28"/>
        </w:rPr>
        <w:t xml:space="preserve"> проводилися чотири рази на тиждень, забезпечуючи достатню частоту занять для розвитку та утримання фізичної форми.</w:t>
      </w:r>
    </w:p>
    <w:p w14:paraId="05D32013" w14:textId="77777777" w:rsidR="00B20F03" w:rsidRPr="00B20F03" w:rsidRDefault="00B20F03" w:rsidP="003B0B0D">
      <w:pPr>
        <w:numPr>
          <w:ilvl w:val="0"/>
          <w:numId w:val="35"/>
        </w:numPr>
        <w:spacing w:after="0" w:line="360" w:lineRule="auto"/>
        <w:ind w:left="57" w:firstLine="720"/>
        <w:jc w:val="both"/>
        <w:rPr>
          <w:rFonts w:ascii="Times New Roman" w:hAnsi="Times New Roman" w:cs="Times New Roman"/>
          <w:sz w:val="28"/>
          <w:szCs w:val="28"/>
        </w:rPr>
      </w:pPr>
      <w:r w:rsidRPr="00B20F03">
        <w:rPr>
          <w:rFonts w:ascii="Times New Roman" w:hAnsi="Times New Roman" w:cs="Times New Roman"/>
          <w:sz w:val="28"/>
          <w:szCs w:val="28"/>
        </w:rPr>
        <w:t>Аеробна спрямованість: основний акцент робився на аеробних видах навантаження, що сприяло підвищенню витривалості та загальної фізичної підготовки.</w:t>
      </w:r>
    </w:p>
    <w:p w14:paraId="0F823812" w14:textId="77777777" w:rsidR="00B20F03" w:rsidRPr="00B20F03" w:rsidRDefault="00B20F03" w:rsidP="003B0B0D">
      <w:pPr>
        <w:spacing w:after="0" w:line="360" w:lineRule="auto"/>
        <w:ind w:left="57" w:firstLine="720"/>
        <w:jc w:val="both"/>
        <w:rPr>
          <w:rFonts w:ascii="Times New Roman" w:hAnsi="Times New Roman" w:cs="Times New Roman"/>
          <w:sz w:val="28"/>
          <w:szCs w:val="28"/>
        </w:rPr>
      </w:pPr>
      <w:r w:rsidRPr="00B20F03">
        <w:rPr>
          <w:rFonts w:ascii="Times New Roman" w:hAnsi="Times New Roman" w:cs="Times New Roman"/>
          <w:sz w:val="28"/>
          <w:szCs w:val="28"/>
        </w:rPr>
        <w:t xml:space="preserve">Зміст уроків включав вправи динамічного та статичного характеру, які були спеціально </w:t>
      </w:r>
      <w:proofErr w:type="spellStart"/>
      <w:r w:rsidRPr="00B20F03">
        <w:rPr>
          <w:rFonts w:ascii="Times New Roman" w:hAnsi="Times New Roman" w:cs="Times New Roman"/>
          <w:sz w:val="28"/>
          <w:szCs w:val="28"/>
        </w:rPr>
        <w:t>спроєктовані</w:t>
      </w:r>
      <w:proofErr w:type="spellEnd"/>
      <w:r w:rsidRPr="00B20F03">
        <w:rPr>
          <w:rFonts w:ascii="Times New Roman" w:hAnsi="Times New Roman" w:cs="Times New Roman"/>
          <w:sz w:val="28"/>
          <w:szCs w:val="28"/>
        </w:rPr>
        <w:t xml:space="preserve"> для розвитку гнучкості. Ці вправи виконувались з різними амплітудами і швидкостями, щоб стимулювати різні м'язові групи та покращувати рухливість суглобів. Комплексна програма занять сприяла не тільки фізичному розвитку молодих спортсменок, але й формуванню їхніх навичок концентрації та витримки, важливих для виступів на змаганнях.</w:t>
      </w:r>
    </w:p>
    <w:p w14:paraId="165432E9" w14:textId="626E6877" w:rsidR="009E2C82" w:rsidRDefault="00B20F03" w:rsidP="003B0B0D">
      <w:pPr>
        <w:spacing w:after="0" w:line="360" w:lineRule="auto"/>
        <w:ind w:left="57" w:firstLine="720"/>
        <w:jc w:val="both"/>
        <w:rPr>
          <w:rFonts w:ascii="Times New Roman" w:hAnsi="Times New Roman" w:cs="Times New Roman"/>
          <w:sz w:val="28"/>
          <w:szCs w:val="28"/>
        </w:rPr>
      </w:pPr>
      <w:r w:rsidRPr="00B20F03">
        <w:rPr>
          <w:rFonts w:ascii="Times New Roman" w:hAnsi="Times New Roman" w:cs="Times New Roman"/>
          <w:sz w:val="28"/>
          <w:szCs w:val="28"/>
        </w:rPr>
        <w:t xml:space="preserve">Такий підхід у педагогічному експерименті не тільки підтвердив ефективність запропонованих тренувальних програм, але й надав цінну інформацію для подальшого вдосконалення </w:t>
      </w:r>
      <w:proofErr w:type="spellStart"/>
      <w:r w:rsidRPr="00B20F03">
        <w:rPr>
          <w:rFonts w:ascii="Times New Roman" w:hAnsi="Times New Roman" w:cs="Times New Roman"/>
          <w:sz w:val="28"/>
          <w:szCs w:val="28"/>
        </w:rPr>
        <w:t>методик</w:t>
      </w:r>
      <w:proofErr w:type="spellEnd"/>
      <w:r w:rsidRPr="00B20F03">
        <w:rPr>
          <w:rFonts w:ascii="Times New Roman" w:hAnsi="Times New Roman" w:cs="Times New Roman"/>
          <w:sz w:val="28"/>
          <w:szCs w:val="28"/>
        </w:rPr>
        <w:t xml:space="preserve"> тренувань у гімнастичних дисциплінах.</w:t>
      </w:r>
    </w:p>
    <w:p w14:paraId="3708ECBC" w14:textId="5C154CF2" w:rsidR="00326E6A" w:rsidRPr="00F96473" w:rsidRDefault="00326E6A" w:rsidP="003B0B0D">
      <w:pPr>
        <w:spacing w:after="0" w:line="360" w:lineRule="auto"/>
        <w:ind w:left="57" w:firstLine="720"/>
        <w:jc w:val="both"/>
        <w:rPr>
          <w:rFonts w:ascii="Times New Roman" w:hAnsi="Times New Roman" w:cs="Times New Roman"/>
          <w:sz w:val="28"/>
          <w:szCs w:val="28"/>
        </w:rPr>
      </w:pPr>
      <w:r w:rsidRPr="00326E6A">
        <w:rPr>
          <w:rFonts w:ascii="Times New Roman" w:hAnsi="Times New Roman" w:cs="Times New Roman"/>
          <w:sz w:val="28"/>
          <w:szCs w:val="28"/>
        </w:rPr>
        <w:t xml:space="preserve">Далі на рис. 2.1 представлено засоби розвитку гнучкості, які включають підготовчу, основну та заключну частини </w:t>
      </w:r>
      <w:r w:rsidR="00686C09">
        <w:rPr>
          <w:rFonts w:ascii="Times New Roman" w:hAnsi="Times New Roman" w:cs="Times New Roman"/>
          <w:sz w:val="28"/>
          <w:szCs w:val="28"/>
        </w:rPr>
        <w:t>тренування</w:t>
      </w:r>
      <w:r w:rsidRPr="00326E6A">
        <w:rPr>
          <w:rFonts w:ascii="Times New Roman" w:hAnsi="Times New Roman" w:cs="Times New Roman"/>
          <w:sz w:val="28"/>
          <w:szCs w:val="28"/>
        </w:rPr>
        <w:t xml:space="preserve">. Підготовча частина </w:t>
      </w:r>
      <w:r w:rsidR="00686C09">
        <w:rPr>
          <w:rFonts w:ascii="Times New Roman" w:hAnsi="Times New Roman" w:cs="Times New Roman"/>
          <w:sz w:val="28"/>
          <w:szCs w:val="28"/>
        </w:rPr>
        <w:t>тренування</w:t>
      </w:r>
      <w:r w:rsidRPr="00326E6A">
        <w:rPr>
          <w:rFonts w:ascii="Times New Roman" w:hAnsi="Times New Roman" w:cs="Times New Roman"/>
          <w:sz w:val="28"/>
          <w:szCs w:val="28"/>
        </w:rPr>
        <w:t xml:space="preserve"> (10%) включає розминку, яка готує тіло до основної частини уроку, зокрема м'язи та суглоби до більш інтенсивних вправ. Основна частина </w:t>
      </w:r>
      <w:r w:rsidR="00686C09">
        <w:rPr>
          <w:rFonts w:ascii="Times New Roman" w:hAnsi="Times New Roman" w:cs="Times New Roman"/>
          <w:sz w:val="28"/>
          <w:szCs w:val="28"/>
        </w:rPr>
        <w:t>тренування</w:t>
      </w:r>
      <w:r w:rsidRPr="00326E6A">
        <w:rPr>
          <w:rFonts w:ascii="Times New Roman" w:hAnsi="Times New Roman" w:cs="Times New Roman"/>
          <w:sz w:val="28"/>
          <w:szCs w:val="28"/>
        </w:rPr>
        <w:t xml:space="preserve"> (80%) спрямована на розвиток гнучкості через різні види вправ, такі як статичні вправи нової пози, реалізація нових поз, динамічні вправи комплексу терапії та вправи статичного характеру. Заключна частина </w:t>
      </w:r>
      <w:r w:rsidR="00686C09">
        <w:rPr>
          <w:rFonts w:ascii="Times New Roman" w:hAnsi="Times New Roman" w:cs="Times New Roman"/>
          <w:sz w:val="28"/>
          <w:szCs w:val="28"/>
        </w:rPr>
        <w:t>тренування</w:t>
      </w:r>
      <w:r w:rsidR="00686C09">
        <w:rPr>
          <w:rFonts w:ascii="Times New Roman" w:hAnsi="Times New Roman" w:cs="Times New Roman"/>
          <w:sz w:val="28"/>
          <w:szCs w:val="28"/>
        </w:rPr>
        <w:t xml:space="preserve"> </w:t>
      </w:r>
      <w:r w:rsidRPr="00326E6A">
        <w:rPr>
          <w:rFonts w:ascii="Times New Roman" w:hAnsi="Times New Roman" w:cs="Times New Roman"/>
          <w:sz w:val="28"/>
          <w:szCs w:val="28"/>
        </w:rPr>
        <w:t xml:space="preserve">(10%) включає вправи, що спрямовані на зниження інтенсивності та відновлення після активної частини </w:t>
      </w:r>
      <w:r w:rsidR="00686C09" w:rsidRPr="00686C09">
        <w:rPr>
          <w:rFonts w:ascii="Times New Roman" w:hAnsi="Times New Roman" w:cs="Times New Roman"/>
          <w:sz w:val="28"/>
          <w:szCs w:val="28"/>
        </w:rPr>
        <w:t>тренування</w:t>
      </w:r>
      <w:r w:rsidRPr="00326E6A">
        <w:rPr>
          <w:rFonts w:ascii="Times New Roman" w:hAnsi="Times New Roman" w:cs="Times New Roman"/>
          <w:sz w:val="28"/>
          <w:szCs w:val="28"/>
        </w:rPr>
        <w:t>, забезпечуючи плавний перехід до звичного режиму активності.</w:t>
      </w:r>
    </w:p>
    <w:p w14:paraId="77863330" w14:textId="4BCAC5A5" w:rsidR="0023527E" w:rsidRPr="009E272A" w:rsidRDefault="00621028" w:rsidP="00ED14B7">
      <w:pPr>
        <w:spacing w:after="0" w:line="360" w:lineRule="auto"/>
        <w:ind w:left="57" w:firstLine="720"/>
        <w:jc w:val="center"/>
        <w:rPr>
          <w:rFonts w:ascii="Times New Roman" w:hAnsi="Times New Roman" w:cs="Times New Roman"/>
          <w:sz w:val="28"/>
          <w:szCs w:val="28"/>
        </w:rPr>
      </w:pPr>
      <w:r w:rsidRPr="009E272A">
        <w:rPr>
          <w:rFonts w:ascii="Times New Roman" w:hAnsi="Times New Roman" w:cs="Times New Roman"/>
          <w:noProof/>
          <w:sz w:val="28"/>
          <w:szCs w:val="28"/>
          <w:lang w:val="ru-RU" w:eastAsia="ru-RU"/>
        </w:rPr>
        <w:lastRenderedPageBreak/>
        <w:drawing>
          <wp:inline distT="0" distB="0" distL="0" distR="0" wp14:anchorId="0700BFF0" wp14:editId="00B3B7DE">
            <wp:extent cx="4957010" cy="7098632"/>
            <wp:effectExtent l="0" t="0" r="15240" b="7620"/>
            <wp:docPr id="101246332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38AA5FE0" w14:textId="2B4CBB97" w:rsidR="0023527E" w:rsidRPr="003B0B0D" w:rsidRDefault="0023527E" w:rsidP="00ED14B7">
      <w:pPr>
        <w:spacing w:after="0" w:line="360" w:lineRule="auto"/>
        <w:ind w:left="57" w:firstLine="720"/>
        <w:jc w:val="center"/>
        <w:rPr>
          <w:rFonts w:ascii="Times New Roman" w:hAnsi="Times New Roman" w:cs="Times New Roman"/>
          <w:sz w:val="28"/>
          <w:szCs w:val="28"/>
        </w:rPr>
      </w:pPr>
      <w:r w:rsidRPr="009E272A">
        <w:rPr>
          <w:rFonts w:ascii="Times New Roman" w:hAnsi="Times New Roman" w:cs="Times New Roman"/>
          <w:sz w:val="28"/>
          <w:szCs w:val="28"/>
        </w:rPr>
        <w:t>Рис.</w:t>
      </w:r>
      <w:r w:rsidR="00621028" w:rsidRPr="009E272A">
        <w:rPr>
          <w:rFonts w:ascii="Times New Roman" w:hAnsi="Times New Roman" w:cs="Times New Roman"/>
          <w:sz w:val="28"/>
          <w:szCs w:val="28"/>
        </w:rPr>
        <w:t>2.</w:t>
      </w:r>
      <w:r w:rsidRPr="009E272A">
        <w:rPr>
          <w:rFonts w:ascii="Times New Roman" w:hAnsi="Times New Roman" w:cs="Times New Roman"/>
          <w:sz w:val="28"/>
          <w:szCs w:val="28"/>
        </w:rPr>
        <w:t xml:space="preserve">1. Засоби розвитку гнучкості </w:t>
      </w:r>
    </w:p>
    <w:p w14:paraId="7B2CDC3A" w14:textId="4577DFDC" w:rsidR="0023527E" w:rsidRPr="003B0B0D" w:rsidRDefault="0023527E" w:rsidP="003B0B0D">
      <w:pPr>
        <w:spacing w:after="0" w:line="360" w:lineRule="auto"/>
        <w:ind w:left="57" w:firstLine="720"/>
        <w:jc w:val="both"/>
        <w:rPr>
          <w:rFonts w:ascii="Times New Roman" w:hAnsi="Times New Roman" w:cs="Times New Roman"/>
          <w:sz w:val="28"/>
          <w:szCs w:val="28"/>
        </w:rPr>
      </w:pPr>
    </w:p>
    <w:p w14:paraId="558270CC" w14:textId="5A90D978" w:rsidR="00E37988" w:rsidRPr="00E37988" w:rsidRDefault="00E37988" w:rsidP="003B0B0D">
      <w:pPr>
        <w:spacing w:after="0" w:line="360" w:lineRule="auto"/>
        <w:ind w:left="57" w:firstLine="720"/>
        <w:jc w:val="both"/>
        <w:rPr>
          <w:rFonts w:ascii="Times New Roman" w:hAnsi="Times New Roman" w:cs="Times New Roman"/>
          <w:sz w:val="28"/>
          <w:szCs w:val="28"/>
        </w:rPr>
      </w:pPr>
      <w:r w:rsidRPr="00E37988">
        <w:rPr>
          <w:rFonts w:ascii="Times New Roman" w:hAnsi="Times New Roman" w:cs="Times New Roman"/>
          <w:sz w:val="28"/>
          <w:szCs w:val="28"/>
        </w:rPr>
        <w:t xml:space="preserve">Під час </w:t>
      </w:r>
      <w:r w:rsidR="009E272A">
        <w:rPr>
          <w:rFonts w:ascii="Times New Roman" w:hAnsi="Times New Roman" w:cs="Times New Roman"/>
          <w:sz w:val="28"/>
          <w:szCs w:val="28"/>
        </w:rPr>
        <w:t xml:space="preserve">занять </w:t>
      </w:r>
      <w:r w:rsidRPr="00E37988">
        <w:rPr>
          <w:rFonts w:ascii="Times New Roman" w:hAnsi="Times New Roman" w:cs="Times New Roman"/>
          <w:sz w:val="28"/>
          <w:szCs w:val="28"/>
        </w:rPr>
        <w:t xml:space="preserve"> значна увага приділялася розвитку активної та пасивної гнучкості через виконання динамічних і статичних вправ. Конкретно, 40% загального часу уроку було відведено на динамічні вправи, які сприяють розвитку гнучкості, тоді як статичні вправи займали 20% часу заняття.</w:t>
      </w:r>
    </w:p>
    <w:p w14:paraId="082E2E4F" w14:textId="77777777" w:rsidR="00E37988" w:rsidRPr="00E37988" w:rsidRDefault="00E37988" w:rsidP="003B0B0D">
      <w:pPr>
        <w:spacing w:after="0" w:line="360" w:lineRule="auto"/>
        <w:ind w:left="57" w:firstLine="720"/>
        <w:jc w:val="both"/>
        <w:rPr>
          <w:rFonts w:ascii="Times New Roman" w:hAnsi="Times New Roman" w:cs="Times New Roman"/>
          <w:sz w:val="28"/>
          <w:szCs w:val="28"/>
        </w:rPr>
      </w:pPr>
      <w:r w:rsidRPr="00E37988">
        <w:rPr>
          <w:rFonts w:ascii="Times New Roman" w:hAnsi="Times New Roman" w:cs="Times New Roman"/>
          <w:sz w:val="28"/>
          <w:szCs w:val="28"/>
        </w:rPr>
        <w:lastRenderedPageBreak/>
        <w:t xml:space="preserve">Динамічні вправи інтегрувались у всі етапи уроку — від підготовчої частини до заключної. У підготовчій фазі, ці вправи були частиною комплексу загальної та спеціалізованої розминки, яка включала різноманітні циклічні вправи, зорієнтовані на активізацію роботи всіх органів та систем організму. Розминка спрямована на збільшення кровопостачання до м'язів та суглобів, що готує їх до подальших навантажень. Основні вправи розминки включали біг, стрибки, поштовхові рухи та різні види махів руками, виконувані у різних </w:t>
      </w:r>
      <w:proofErr w:type="spellStart"/>
      <w:r w:rsidRPr="00E37988">
        <w:rPr>
          <w:rFonts w:ascii="Times New Roman" w:hAnsi="Times New Roman" w:cs="Times New Roman"/>
          <w:sz w:val="28"/>
          <w:szCs w:val="28"/>
        </w:rPr>
        <w:t>площинах</w:t>
      </w:r>
      <w:proofErr w:type="spellEnd"/>
      <w:r w:rsidRPr="00E37988">
        <w:rPr>
          <w:rFonts w:ascii="Times New Roman" w:hAnsi="Times New Roman" w:cs="Times New Roman"/>
          <w:sz w:val="28"/>
          <w:szCs w:val="28"/>
        </w:rPr>
        <w:t>.</w:t>
      </w:r>
    </w:p>
    <w:p w14:paraId="6EB34B43" w14:textId="2FAA88BA" w:rsidR="00E37988" w:rsidRPr="00D836DF" w:rsidRDefault="00E37988" w:rsidP="003B0B0D">
      <w:pPr>
        <w:spacing w:after="0" w:line="360" w:lineRule="auto"/>
        <w:ind w:left="57" w:firstLine="720"/>
        <w:jc w:val="both"/>
        <w:rPr>
          <w:rFonts w:ascii="Times New Roman" w:hAnsi="Times New Roman" w:cs="Times New Roman"/>
          <w:sz w:val="28"/>
          <w:szCs w:val="28"/>
        </w:rPr>
      </w:pPr>
      <w:r w:rsidRPr="00E37988">
        <w:rPr>
          <w:rFonts w:ascii="Times New Roman" w:hAnsi="Times New Roman" w:cs="Times New Roman"/>
          <w:sz w:val="28"/>
          <w:szCs w:val="28"/>
        </w:rPr>
        <w:t xml:space="preserve">Після розминки учасники </w:t>
      </w:r>
      <w:r w:rsidR="009E272A">
        <w:rPr>
          <w:rFonts w:ascii="Times New Roman" w:hAnsi="Times New Roman" w:cs="Times New Roman"/>
          <w:sz w:val="28"/>
          <w:szCs w:val="28"/>
        </w:rPr>
        <w:t>занять</w:t>
      </w:r>
      <w:r w:rsidRPr="00E37988">
        <w:rPr>
          <w:rFonts w:ascii="Times New Roman" w:hAnsi="Times New Roman" w:cs="Times New Roman"/>
          <w:sz w:val="28"/>
          <w:szCs w:val="28"/>
        </w:rPr>
        <w:t xml:space="preserve"> переходили до комплексу вправ, спрямованих на підвищення гнучкості основних м'язових груп та покращення рухливості суглобів. Ці вправи, розподілені по всьому тренуванню, включали загальнорозвиваючі вправи, які на початку зосереджувалися на м'язах рук та плечовому поясі, а потім переходили до м'язів тулуба та ніг. Такий підхід не тільки сприяв розтяжці та рухливості в різних частинах тіла, але й забезпечував збалансоване та комплексне навантаження, що є ключовим для всебічного розвитку фізичних якостей учнів</w:t>
      </w:r>
      <w:r w:rsidR="00D836DF">
        <w:rPr>
          <w:rFonts w:ascii="Times New Roman" w:hAnsi="Times New Roman" w:cs="Times New Roman"/>
          <w:sz w:val="28"/>
          <w:szCs w:val="28"/>
        </w:rPr>
        <w:t xml:space="preserve"> </w:t>
      </w:r>
      <w:r w:rsidR="00D836DF" w:rsidRPr="00D836DF">
        <w:rPr>
          <w:rFonts w:ascii="Times New Roman" w:hAnsi="Times New Roman" w:cs="Times New Roman"/>
          <w:sz w:val="28"/>
          <w:szCs w:val="28"/>
        </w:rPr>
        <w:t>[15, с.103].</w:t>
      </w:r>
    </w:p>
    <w:p w14:paraId="6F5B3CE0" w14:textId="77777777" w:rsidR="00E37988" w:rsidRDefault="00E37988" w:rsidP="003B0B0D">
      <w:pPr>
        <w:spacing w:after="0" w:line="360" w:lineRule="auto"/>
        <w:ind w:left="57" w:firstLine="720"/>
        <w:jc w:val="both"/>
        <w:rPr>
          <w:rFonts w:ascii="Times New Roman" w:hAnsi="Times New Roman" w:cs="Times New Roman"/>
          <w:sz w:val="28"/>
          <w:szCs w:val="28"/>
        </w:rPr>
      </w:pPr>
      <w:r w:rsidRPr="00E37988">
        <w:rPr>
          <w:rFonts w:ascii="Times New Roman" w:hAnsi="Times New Roman" w:cs="Times New Roman"/>
          <w:sz w:val="28"/>
          <w:szCs w:val="28"/>
        </w:rPr>
        <w:t>Ці вправи були ретельно підібрані та впорядковані таким чином, щоб максимізувати ефективність тренувань, забезпечуючи систематичний та поступовий розвиток гнучкості та інших фізичних якостей в учнів.</w:t>
      </w:r>
    </w:p>
    <w:p w14:paraId="7A36D859" w14:textId="07139F85" w:rsidR="00876390" w:rsidRPr="00876390" w:rsidRDefault="00876390" w:rsidP="00876390">
      <w:pPr>
        <w:spacing w:after="0" w:line="360" w:lineRule="auto"/>
        <w:ind w:left="57" w:firstLine="720"/>
        <w:jc w:val="both"/>
        <w:rPr>
          <w:rFonts w:ascii="Times New Roman" w:hAnsi="Times New Roman" w:cs="Times New Roman"/>
          <w:sz w:val="28"/>
          <w:szCs w:val="28"/>
        </w:rPr>
      </w:pPr>
      <w:r w:rsidRPr="00876390">
        <w:rPr>
          <w:rFonts w:ascii="Times New Roman" w:hAnsi="Times New Roman" w:cs="Times New Roman"/>
          <w:sz w:val="28"/>
          <w:szCs w:val="28"/>
        </w:rPr>
        <w:t>Програма фізичних вправ під час занять була розроблена для поетапного та систематичного розвитку фізичних здібностей. Послідовність виконання вправ включала згинання і розгинання, відведення і приведення кінцівок, помахи, кругові рухи суглобів, хвилеподібні рухи, нахили та розвороти. В кінці загальнорозвиваючих вправ здійснювалася розтяжка основних робочих м'язів. Підготовча частина займала від 15 до 25% від загального часу уроку, використовуючи як словесний метод (пояснення, інструкції), так і наочний метод (демонстрації).</w:t>
      </w:r>
    </w:p>
    <w:p w14:paraId="2516CB17" w14:textId="77777777" w:rsidR="00876390" w:rsidRPr="00876390" w:rsidRDefault="00876390" w:rsidP="00876390">
      <w:pPr>
        <w:spacing w:after="0" w:line="360" w:lineRule="auto"/>
        <w:ind w:left="57" w:firstLine="720"/>
        <w:jc w:val="both"/>
        <w:rPr>
          <w:rFonts w:ascii="Times New Roman" w:hAnsi="Times New Roman" w:cs="Times New Roman"/>
          <w:sz w:val="28"/>
          <w:szCs w:val="28"/>
        </w:rPr>
      </w:pPr>
      <w:r w:rsidRPr="00876390">
        <w:rPr>
          <w:rFonts w:ascii="Times New Roman" w:hAnsi="Times New Roman" w:cs="Times New Roman"/>
          <w:sz w:val="28"/>
          <w:szCs w:val="28"/>
        </w:rPr>
        <w:t xml:space="preserve">Основна частина тренувального заняття була спрямована на покращення функціональних здібностей серцево-судинної та дихальної систем, а також на цілеспрямований розвиток гнучкості. Цей етап тривав </w:t>
      </w:r>
      <w:r w:rsidRPr="00876390">
        <w:rPr>
          <w:rFonts w:ascii="Times New Roman" w:hAnsi="Times New Roman" w:cs="Times New Roman"/>
          <w:sz w:val="28"/>
          <w:szCs w:val="28"/>
        </w:rPr>
        <w:lastRenderedPageBreak/>
        <w:t>приблизно 60% від загальної тривалості заняття, з яких до 30% часу було присвячено аеробним вправам. Використовувались комплексні та розчленовано-конструктивні методики, які включали завдання зі складною структурою. Навантаження мали безперервний характер, утримуючи цільовий діапазон серцевого ритму між 60-85% від максимального значення. Для плавного переходу з цієї інтенсивної частини до менш вимогливих завдань, комплекс вправ на розвиток гнучкості розпочинався з динамічних вправ середньої амплітуди, що включали пружні махи та рухи.</w:t>
      </w:r>
    </w:p>
    <w:p w14:paraId="7679F576" w14:textId="77777777" w:rsidR="00876390" w:rsidRDefault="00876390" w:rsidP="00876390">
      <w:pPr>
        <w:spacing w:after="0" w:line="360" w:lineRule="auto"/>
        <w:ind w:left="57" w:firstLine="720"/>
        <w:jc w:val="both"/>
        <w:rPr>
          <w:rFonts w:ascii="Times New Roman" w:hAnsi="Times New Roman" w:cs="Times New Roman"/>
          <w:sz w:val="28"/>
          <w:szCs w:val="28"/>
        </w:rPr>
      </w:pPr>
      <w:r w:rsidRPr="00876390">
        <w:rPr>
          <w:rFonts w:ascii="Times New Roman" w:hAnsi="Times New Roman" w:cs="Times New Roman"/>
          <w:sz w:val="28"/>
          <w:szCs w:val="28"/>
        </w:rPr>
        <w:t>Цей підхід не тільки забезпечував ефективне використання часу заняття для розвитку різних фізичних якостей, але й сприяв збалансованому фізичному розвиткові учнів, оптимізуючи їх фізичну підготовленість і здоров'я.</w:t>
      </w:r>
    </w:p>
    <w:p w14:paraId="7024D02A" w14:textId="5320B8AD" w:rsidR="00B04470" w:rsidRPr="00B04470" w:rsidRDefault="00B04470" w:rsidP="00B04470">
      <w:pPr>
        <w:spacing w:after="0" w:line="360" w:lineRule="auto"/>
        <w:ind w:left="57" w:firstLine="720"/>
        <w:jc w:val="both"/>
        <w:rPr>
          <w:rFonts w:ascii="Times New Roman" w:hAnsi="Times New Roman" w:cs="Times New Roman"/>
          <w:sz w:val="28"/>
          <w:szCs w:val="28"/>
        </w:rPr>
      </w:pPr>
      <w:r w:rsidRPr="00B04470">
        <w:rPr>
          <w:rFonts w:ascii="Times New Roman" w:hAnsi="Times New Roman" w:cs="Times New Roman"/>
          <w:sz w:val="28"/>
          <w:szCs w:val="28"/>
        </w:rPr>
        <w:t>Виконання динамічних вправ на початковому етапі тренувань грає ключову роль у розвитку м'язової сили, що є важливим для забезпечення правильного балансу між силою та гнучкістю. Це особливо актуально, оскільки слабкість м'язів, що оточують суглоби, може призвести до їх надмірної рухливості та потенційних травм. Тому динамічні вправи, які також сприяють активній рухливості в суглобах, використовуються для збільшення амплітуди активних рухів, залежно від силових можливостей людини.</w:t>
      </w:r>
    </w:p>
    <w:p w14:paraId="4F52C030" w14:textId="77777777" w:rsidR="00B04470" w:rsidRPr="00B04470" w:rsidRDefault="00B04470" w:rsidP="00B04470">
      <w:pPr>
        <w:spacing w:after="0" w:line="360" w:lineRule="auto"/>
        <w:ind w:left="57" w:firstLine="720"/>
        <w:jc w:val="both"/>
        <w:rPr>
          <w:rFonts w:ascii="Times New Roman" w:hAnsi="Times New Roman" w:cs="Times New Roman"/>
          <w:sz w:val="28"/>
          <w:szCs w:val="28"/>
        </w:rPr>
      </w:pPr>
      <w:r w:rsidRPr="00B04470">
        <w:rPr>
          <w:rFonts w:ascii="Times New Roman" w:hAnsi="Times New Roman" w:cs="Times New Roman"/>
          <w:sz w:val="28"/>
          <w:szCs w:val="28"/>
        </w:rPr>
        <w:t xml:space="preserve">На продовженні заняття, до динамічних вправ додавались </w:t>
      </w:r>
      <w:proofErr w:type="spellStart"/>
      <w:r w:rsidRPr="00B04470">
        <w:rPr>
          <w:rFonts w:ascii="Times New Roman" w:hAnsi="Times New Roman" w:cs="Times New Roman"/>
          <w:sz w:val="28"/>
          <w:szCs w:val="28"/>
        </w:rPr>
        <w:t>статодинамічні</w:t>
      </w:r>
      <w:proofErr w:type="spellEnd"/>
      <w:r w:rsidRPr="00B04470">
        <w:rPr>
          <w:rFonts w:ascii="Times New Roman" w:hAnsi="Times New Roman" w:cs="Times New Roman"/>
          <w:sz w:val="28"/>
          <w:szCs w:val="28"/>
        </w:rPr>
        <w:t xml:space="preserve"> вправи, які поєднують утримання заданих поз на 6-10 секунд із поступовим просуванням; а також фіксація поз після виконання махових рухів у різних напрямках та </w:t>
      </w:r>
      <w:proofErr w:type="spellStart"/>
      <w:r w:rsidRPr="00B04470">
        <w:rPr>
          <w:rFonts w:ascii="Times New Roman" w:hAnsi="Times New Roman" w:cs="Times New Roman"/>
          <w:sz w:val="28"/>
          <w:szCs w:val="28"/>
        </w:rPr>
        <w:t>площинах</w:t>
      </w:r>
      <w:proofErr w:type="spellEnd"/>
      <w:r w:rsidRPr="00B04470">
        <w:rPr>
          <w:rFonts w:ascii="Times New Roman" w:hAnsi="Times New Roman" w:cs="Times New Roman"/>
          <w:sz w:val="28"/>
          <w:szCs w:val="28"/>
        </w:rPr>
        <w:t>, з використанням або без використання обладнання. Далі в програму включались силові вправи, спрямовані на опрацювання великих м'язових груп, таких як м'язи спини, ніг, грудей, преса. Вправи виконувались цілісно та частинами, що допомагало уникнути закріплення технічних помилок.</w:t>
      </w:r>
    </w:p>
    <w:p w14:paraId="34A3BEB1" w14:textId="77777777" w:rsidR="00B04470" w:rsidRPr="00B04470" w:rsidRDefault="00B04470" w:rsidP="00B04470">
      <w:pPr>
        <w:spacing w:after="0" w:line="360" w:lineRule="auto"/>
        <w:ind w:left="57" w:firstLine="720"/>
        <w:jc w:val="both"/>
        <w:rPr>
          <w:rFonts w:ascii="Times New Roman" w:hAnsi="Times New Roman" w:cs="Times New Roman"/>
          <w:sz w:val="28"/>
          <w:szCs w:val="28"/>
        </w:rPr>
      </w:pPr>
      <w:r w:rsidRPr="00B04470">
        <w:rPr>
          <w:rFonts w:ascii="Times New Roman" w:hAnsi="Times New Roman" w:cs="Times New Roman"/>
          <w:sz w:val="28"/>
          <w:szCs w:val="28"/>
        </w:rPr>
        <w:t xml:space="preserve">Для досягнення оптимального розвитку гнучкості силові вправи інтегрувались із вправами на розтяжку, переважно статичного характеру, де пози утримувались на 6-12 секунд. Таке комплексне використання різних </w:t>
      </w:r>
      <w:r w:rsidRPr="00B04470">
        <w:rPr>
          <w:rFonts w:ascii="Times New Roman" w:hAnsi="Times New Roman" w:cs="Times New Roman"/>
          <w:sz w:val="28"/>
          <w:szCs w:val="28"/>
        </w:rPr>
        <w:lastRenderedPageBreak/>
        <w:t>вправ не тільки збільшує силу м'язів, які виробляють рух, але й підвищує їхню розтяжність та еластичність.</w:t>
      </w:r>
    </w:p>
    <w:p w14:paraId="08D74A32" w14:textId="77777777" w:rsidR="00B04470" w:rsidRDefault="00B04470" w:rsidP="00B04470">
      <w:pPr>
        <w:spacing w:after="0" w:line="360" w:lineRule="auto"/>
        <w:ind w:left="57" w:firstLine="720"/>
        <w:jc w:val="both"/>
        <w:rPr>
          <w:rFonts w:ascii="Times New Roman" w:hAnsi="Times New Roman" w:cs="Times New Roman"/>
          <w:sz w:val="28"/>
          <w:szCs w:val="28"/>
        </w:rPr>
      </w:pPr>
      <w:r w:rsidRPr="00B04470">
        <w:rPr>
          <w:rFonts w:ascii="Times New Roman" w:hAnsi="Times New Roman" w:cs="Times New Roman"/>
          <w:sz w:val="28"/>
          <w:szCs w:val="28"/>
        </w:rPr>
        <w:t>У заключній частині заняття основна увага приділялась поступовому переведенню організму до спокійного фізіологічного стану. Цей етап включав зниження навантаження, відновлення серцевого ритму, розтяжку основних робочих м'язів. Використовувались словесні методи (вказівки, команди, роз'яснення) у поєднанні з наочними методами, які включали демонстрацію окремих вправ та їхніх елементів, забезпечуючи глибоке розуміння техніки виконання та завдань на цій стадії тренувань.</w:t>
      </w:r>
    </w:p>
    <w:p w14:paraId="201DF58F" w14:textId="39056E21" w:rsidR="00F616DF" w:rsidRPr="00F616DF" w:rsidRDefault="00F616DF" w:rsidP="00F616DF">
      <w:pPr>
        <w:spacing w:after="0" w:line="360" w:lineRule="auto"/>
        <w:ind w:left="57" w:firstLine="720"/>
        <w:jc w:val="both"/>
        <w:rPr>
          <w:rFonts w:ascii="Times New Roman" w:hAnsi="Times New Roman" w:cs="Times New Roman"/>
          <w:sz w:val="28"/>
          <w:szCs w:val="28"/>
        </w:rPr>
      </w:pPr>
      <w:r w:rsidRPr="00F616DF">
        <w:rPr>
          <w:rFonts w:ascii="Times New Roman" w:hAnsi="Times New Roman" w:cs="Times New Roman"/>
          <w:sz w:val="28"/>
          <w:szCs w:val="28"/>
        </w:rPr>
        <w:t>Експеримент, який був організований для вивчення впливу тренувань на гнучкість, включав застосування двох комплексів вправ. Ці комплекси були розроблені спеціально для більш досвідчених гімнасток і інтегровані в структуру тренувальних занять експериментальної групи. Заняття з використанням цих комплексів проводилися двічі на тиждень під час регулярних навчально-тренувальних сесій.</w:t>
      </w:r>
    </w:p>
    <w:p w14:paraId="386231A3" w14:textId="4E6D6803" w:rsidR="00F616DF" w:rsidRPr="00D836DF" w:rsidRDefault="00F616DF" w:rsidP="00F616DF">
      <w:pPr>
        <w:spacing w:after="0" w:line="360" w:lineRule="auto"/>
        <w:ind w:left="57" w:firstLine="720"/>
        <w:jc w:val="both"/>
        <w:rPr>
          <w:rFonts w:ascii="Times New Roman" w:hAnsi="Times New Roman" w:cs="Times New Roman"/>
          <w:sz w:val="28"/>
          <w:szCs w:val="28"/>
          <w:lang w:val="ru-RU"/>
        </w:rPr>
      </w:pPr>
      <w:r w:rsidRPr="00F616DF">
        <w:rPr>
          <w:rFonts w:ascii="Times New Roman" w:hAnsi="Times New Roman" w:cs="Times New Roman"/>
          <w:sz w:val="28"/>
          <w:szCs w:val="28"/>
        </w:rPr>
        <w:t>Основна умова для ефективності виконання зазначених комплексів полягала в необхідності проведення вправ на ретельно розігріті м'язи, що забезпечує максимальну ефективність та знижує ризик травматизму. Регулярне включення цих комплексів в тренувальний процес сприяло підвищенню рівня гнучкості учасниць, а також дозволяло виявити потенційні зміни у фізичних можливостях гімнасток в результаті систематичних зусиль</w:t>
      </w:r>
      <w:r w:rsidR="000A26F2">
        <w:rPr>
          <w:rFonts w:ascii="Times New Roman" w:hAnsi="Times New Roman" w:cs="Times New Roman"/>
          <w:sz w:val="28"/>
          <w:szCs w:val="28"/>
        </w:rPr>
        <w:t> </w:t>
      </w:r>
      <w:r w:rsidR="00D836DF" w:rsidRPr="00D836DF">
        <w:rPr>
          <w:rFonts w:ascii="Times New Roman" w:hAnsi="Times New Roman" w:cs="Times New Roman"/>
          <w:sz w:val="28"/>
          <w:szCs w:val="28"/>
        </w:rPr>
        <w:t>[</w:t>
      </w:r>
      <w:r w:rsidR="00D836DF">
        <w:rPr>
          <w:rFonts w:ascii="Times New Roman" w:hAnsi="Times New Roman" w:cs="Times New Roman"/>
          <w:sz w:val="28"/>
          <w:szCs w:val="28"/>
          <w:lang w:val="ru-RU"/>
        </w:rPr>
        <w:t>37</w:t>
      </w:r>
      <w:r w:rsidR="00D836DF" w:rsidRPr="00D836DF">
        <w:rPr>
          <w:rFonts w:ascii="Times New Roman" w:hAnsi="Times New Roman" w:cs="Times New Roman"/>
          <w:sz w:val="28"/>
          <w:szCs w:val="28"/>
        </w:rPr>
        <w:t>].</w:t>
      </w:r>
    </w:p>
    <w:p w14:paraId="2A170705" w14:textId="58387470" w:rsidR="00F616DF" w:rsidRDefault="00F616DF" w:rsidP="00F616DF">
      <w:pPr>
        <w:spacing w:after="0" w:line="360" w:lineRule="auto"/>
        <w:ind w:left="57" w:firstLine="720"/>
        <w:jc w:val="both"/>
        <w:rPr>
          <w:rFonts w:ascii="Times New Roman" w:hAnsi="Times New Roman" w:cs="Times New Roman"/>
          <w:sz w:val="28"/>
          <w:szCs w:val="28"/>
        </w:rPr>
      </w:pPr>
      <w:r w:rsidRPr="00F616DF">
        <w:rPr>
          <w:rFonts w:ascii="Times New Roman" w:hAnsi="Times New Roman" w:cs="Times New Roman"/>
          <w:sz w:val="28"/>
          <w:szCs w:val="28"/>
        </w:rPr>
        <w:t xml:space="preserve">Комплекс №1 </w:t>
      </w:r>
      <w:r>
        <w:rPr>
          <w:rFonts w:ascii="Times New Roman" w:hAnsi="Times New Roman" w:cs="Times New Roman"/>
          <w:sz w:val="28"/>
          <w:szCs w:val="28"/>
        </w:rPr>
        <w:t>представлений в таблиці 2.6 та інші таблиці</w:t>
      </w:r>
      <w:r w:rsidRPr="00F616DF">
        <w:rPr>
          <w:rFonts w:ascii="Times New Roman" w:hAnsi="Times New Roman" w:cs="Times New Roman"/>
          <w:sz w:val="28"/>
          <w:szCs w:val="28"/>
        </w:rPr>
        <w:t>, що містять деталізовані описи та інструкції для кожної вправи, що враховує специфічні потреби та рівень підготовки гімнасток, що беруть участь в експерименті. Ці таблиці становили важливий компонент документації експерименту, забезпечуючи точність виконання та оцінку результатів тренувань.</w:t>
      </w:r>
    </w:p>
    <w:p w14:paraId="512FAF60" w14:textId="77777777" w:rsidR="00ED14B7" w:rsidRDefault="00ED14B7" w:rsidP="00636A2E">
      <w:pPr>
        <w:spacing w:after="0" w:line="360" w:lineRule="auto"/>
        <w:ind w:left="57" w:firstLine="720"/>
        <w:jc w:val="right"/>
        <w:rPr>
          <w:rFonts w:ascii="Times New Roman" w:hAnsi="Times New Roman" w:cs="Times New Roman"/>
          <w:sz w:val="28"/>
          <w:szCs w:val="28"/>
        </w:rPr>
      </w:pPr>
    </w:p>
    <w:p w14:paraId="0583CF88" w14:textId="77777777" w:rsidR="00ED14B7" w:rsidRDefault="00ED14B7" w:rsidP="00636A2E">
      <w:pPr>
        <w:spacing w:after="0" w:line="360" w:lineRule="auto"/>
        <w:ind w:left="57" w:firstLine="720"/>
        <w:jc w:val="right"/>
        <w:rPr>
          <w:rFonts w:ascii="Times New Roman" w:hAnsi="Times New Roman" w:cs="Times New Roman"/>
          <w:sz w:val="28"/>
          <w:szCs w:val="28"/>
        </w:rPr>
      </w:pPr>
    </w:p>
    <w:p w14:paraId="503F992C" w14:textId="77777777" w:rsidR="00ED14B7" w:rsidRDefault="00ED14B7" w:rsidP="000A26F2">
      <w:pPr>
        <w:spacing w:after="0" w:line="360" w:lineRule="auto"/>
        <w:rPr>
          <w:rFonts w:ascii="Times New Roman" w:hAnsi="Times New Roman" w:cs="Times New Roman"/>
          <w:sz w:val="28"/>
          <w:szCs w:val="28"/>
        </w:rPr>
      </w:pPr>
    </w:p>
    <w:p w14:paraId="193FA4A9" w14:textId="34DB8227" w:rsidR="00636A2E" w:rsidRPr="000A26F2" w:rsidRDefault="00636A2E" w:rsidP="00636A2E">
      <w:pPr>
        <w:spacing w:after="0" w:line="360" w:lineRule="auto"/>
        <w:ind w:left="57" w:firstLine="720"/>
        <w:jc w:val="right"/>
        <w:rPr>
          <w:rFonts w:ascii="Times New Roman" w:hAnsi="Times New Roman" w:cs="Times New Roman"/>
          <w:i/>
          <w:iCs/>
          <w:sz w:val="28"/>
          <w:szCs w:val="28"/>
        </w:rPr>
      </w:pPr>
      <w:r w:rsidRPr="000A26F2">
        <w:rPr>
          <w:rFonts w:ascii="Times New Roman" w:hAnsi="Times New Roman" w:cs="Times New Roman"/>
          <w:i/>
          <w:iCs/>
          <w:sz w:val="28"/>
          <w:szCs w:val="28"/>
        </w:rPr>
        <w:lastRenderedPageBreak/>
        <w:t>Таблиця 2.6.</w:t>
      </w:r>
    </w:p>
    <w:p w14:paraId="6FEFE781" w14:textId="1D0BFC32" w:rsidR="00957532" w:rsidRDefault="00957532" w:rsidP="00957532">
      <w:pPr>
        <w:spacing w:after="0" w:line="360" w:lineRule="auto"/>
        <w:ind w:left="57" w:firstLine="720"/>
        <w:jc w:val="center"/>
        <w:rPr>
          <w:rFonts w:ascii="Times New Roman" w:hAnsi="Times New Roman" w:cs="Times New Roman"/>
          <w:b/>
          <w:bCs/>
          <w:sz w:val="28"/>
          <w:szCs w:val="28"/>
        </w:rPr>
      </w:pPr>
      <w:r w:rsidRPr="00957532">
        <w:rPr>
          <w:rFonts w:ascii="Times New Roman" w:hAnsi="Times New Roman" w:cs="Times New Roman"/>
          <w:b/>
          <w:bCs/>
          <w:sz w:val="28"/>
          <w:szCs w:val="28"/>
        </w:rPr>
        <w:t>Комплекс №1</w:t>
      </w:r>
    </w:p>
    <w:tbl>
      <w:tblPr>
        <w:tblStyle w:val="ae"/>
        <w:tblW w:w="0" w:type="auto"/>
        <w:tblInd w:w="57" w:type="dxa"/>
        <w:tblLook w:val="04A0" w:firstRow="1" w:lastRow="0" w:firstColumn="1" w:lastColumn="0" w:noHBand="0" w:noVBand="1"/>
      </w:tblPr>
      <w:tblGrid>
        <w:gridCol w:w="560"/>
        <w:gridCol w:w="4481"/>
        <w:gridCol w:w="1418"/>
        <w:gridCol w:w="2828"/>
      </w:tblGrid>
      <w:tr w:rsidR="00957532" w14:paraId="129C0882" w14:textId="77777777" w:rsidTr="00BD4F61">
        <w:tc>
          <w:tcPr>
            <w:tcW w:w="560" w:type="dxa"/>
            <w:vAlign w:val="bottom"/>
          </w:tcPr>
          <w:p w14:paraId="3074084B" w14:textId="00FA8262"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b/>
                <w:bCs/>
                <w:sz w:val="24"/>
                <w:szCs w:val="24"/>
              </w:rPr>
              <w:t>№ п/п</w:t>
            </w:r>
          </w:p>
        </w:tc>
        <w:tc>
          <w:tcPr>
            <w:tcW w:w="4481" w:type="dxa"/>
            <w:vAlign w:val="bottom"/>
          </w:tcPr>
          <w:p w14:paraId="6E6EF9C3" w14:textId="25688BEC"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b/>
                <w:bCs/>
                <w:sz w:val="24"/>
                <w:szCs w:val="24"/>
              </w:rPr>
              <w:t>Опис вправи</w:t>
            </w:r>
          </w:p>
        </w:tc>
        <w:tc>
          <w:tcPr>
            <w:tcW w:w="1418" w:type="dxa"/>
            <w:vAlign w:val="bottom"/>
          </w:tcPr>
          <w:p w14:paraId="3270A9D9" w14:textId="19291EA6" w:rsidR="00957532" w:rsidRDefault="00E51617" w:rsidP="00957532">
            <w:pPr>
              <w:jc w:val="center"/>
              <w:rPr>
                <w:rFonts w:ascii="Times New Roman" w:hAnsi="Times New Roman" w:cs="Times New Roman"/>
                <w:b/>
                <w:bCs/>
                <w:sz w:val="28"/>
                <w:szCs w:val="28"/>
              </w:rPr>
            </w:pPr>
            <w:r w:rsidRPr="00E51617">
              <w:rPr>
                <w:rFonts w:ascii="Times New Roman" w:hAnsi="Times New Roman" w:cs="Times New Roman"/>
                <w:b/>
                <w:bCs/>
                <w:sz w:val="24"/>
                <w:szCs w:val="24"/>
              </w:rPr>
              <w:t>Підходи</w:t>
            </w:r>
          </w:p>
        </w:tc>
        <w:tc>
          <w:tcPr>
            <w:tcW w:w="2828" w:type="dxa"/>
            <w:vAlign w:val="bottom"/>
          </w:tcPr>
          <w:p w14:paraId="2730B4FD" w14:textId="61DEF81D"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b/>
                <w:bCs/>
                <w:sz w:val="24"/>
                <w:szCs w:val="24"/>
              </w:rPr>
              <w:t>Організаційно-методичні вказівки</w:t>
            </w:r>
          </w:p>
        </w:tc>
      </w:tr>
      <w:tr w:rsidR="00957532" w14:paraId="1B0AC5C5" w14:textId="77777777" w:rsidTr="00BD4F61">
        <w:tc>
          <w:tcPr>
            <w:tcW w:w="560" w:type="dxa"/>
            <w:vAlign w:val="bottom"/>
          </w:tcPr>
          <w:p w14:paraId="06FF185B" w14:textId="41E16AAB"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1</w:t>
            </w:r>
          </w:p>
        </w:tc>
        <w:tc>
          <w:tcPr>
            <w:tcW w:w="4481" w:type="dxa"/>
            <w:vAlign w:val="bottom"/>
          </w:tcPr>
          <w:p w14:paraId="03560639" w14:textId="7FC5FECE"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І.П. – стояння на шкарпетках VI позиція, обличчям до гімнастичної стінки, одна рука на рейці, інша рука вгору; 1-7 – вертикальна вісімка тулубом переходить у коло тулубом; 8 - повернення в І.П. та зміна сторони.</w:t>
            </w:r>
          </w:p>
        </w:tc>
        <w:tc>
          <w:tcPr>
            <w:tcW w:w="1418" w:type="dxa"/>
            <w:vAlign w:val="bottom"/>
          </w:tcPr>
          <w:p w14:paraId="16395DCD" w14:textId="69CD191F"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4 рази</w:t>
            </w:r>
          </w:p>
        </w:tc>
        <w:tc>
          <w:tcPr>
            <w:tcW w:w="2828" w:type="dxa"/>
            <w:vAlign w:val="bottom"/>
          </w:tcPr>
          <w:p w14:paraId="31D03194" w14:textId="7C49B6DD"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Дивитись прямо, слідкувати за правильною поставою; У круговому нахилі ноги тримати прямими, головою доторкатися до тазу.</w:t>
            </w:r>
          </w:p>
        </w:tc>
      </w:tr>
      <w:tr w:rsidR="00957532" w14:paraId="37CC9CC5" w14:textId="77777777" w:rsidTr="00BD4F61">
        <w:tc>
          <w:tcPr>
            <w:tcW w:w="560" w:type="dxa"/>
            <w:vAlign w:val="bottom"/>
          </w:tcPr>
          <w:p w14:paraId="0751E997" w14:textId="32F93F1C"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2</w:t>
            </w:r>
          </w:p>
        </w:tc>
        <w:tc>
          <w:tcPr>
            <w:tcW w:w="4481" w:type="dxa"/>
            <w:vAlign w:val="bottom"/>
          </w:tcPr>
          <w:p w14:paraId="6C7B0338" w14:textId="3302A568" w:rsidR="00957532" w:rsidRDefault="00BD4F61" w:rsidP="00957532">
            <w:pPr>
              <w:jc w:val="center"/>
              <w:rPr>
                <w:rFonts w:ascii="Times New Roman" w:hAnsi="Times New Roman" w:cs="Times New Roman"/>
                <w:b/>
                <w:bCs/>
                <w:sz w:val="28"/>
                <w:szCs w:val="28"/>
              </w:rPr>
            </w:pPr>
            <w:r>
              <w:rPr>
                <w:rFonts w:ascii="Times New Roman" w:hAnsi="Times New Roman" w:cs="Times New Roman"/>
                <w:sz w:val="24"/>
                <w:szCs w:val="24"/>
              </w:rPr>
              <w:t>В</w:t>
            </w:r>
            <w:r w:rsidRPr="00957532">
              <w:rPr>
                <w:rFonts w:ascii="Times New Roman" w:hAnsi="Times New Roman" w:cs="Times New Roman"/>
                <w:sz w:val="24"/>
                <w:szCs w:val="24"/>
              </w:rPr>
              <w:t>.П</w:t>
            </w:r>
            <w:r w:rsidR="00957532" w:rsidRPr="00957532">
              <w:rPr>
                <w:rFonts w:ascii="Times New Roman" w:hAnsi="Times New Roman" w:cs="Times New Roman"/>
                <w:sz w:val="24"/>
                <w:szCs w:val="24"/>
              </w:rPr>
              <w:t xml:space="preserve">. – стояння </w:t>
            </w:r>
            <w:r w:rsidR="00E51617">
              <w:rPr>
                <w:rFonts w:ascii="Times New Roman" w:hAnsi="Times New Roman" w:cs="Times New Roman"/>
                <w:sz w:val="24"/>
                <w:szCs w:val="24"/>
              </w:rPr>
              <w:t xml:space="preserve">на </w:t>
            </w:r>
            <w:proofErr w:type="spellStart"/>
            <w:r w:rsidR="00E51617">
              <w:rPr>
                <w:rFonts w:ascii="Times New Roman" w:hAnsi="Times New Roman" w:cs="Times New Roman"/>
                <w:sz w:val="24"/>
                <w:szCs w:val="24"/>
              </w:rPr>
              <w:t>носочках</w:t>
            </w:r>
            <w:r w:rsidR="00957532" w:rsidRPr="00957532">
              <w:rPr>
                <w:rFonts w:ascii="Times New Roman" w:hAnsi="Times New Roman" w:cs="Times New Roman"/>
                <w:sz w:val="24"/>
                <w:szCs w:val="24"/>
              </w:rPr>
              <w:t>VI</w:t>
            </w:r>
            <w:proofErr w:type="spellEnd"/>
            <w:r w:rsidR="00957532" w:rsidRPr="00957532">
              <w:rPr>
                <w:rFonts w:ascii="Times New Roman" w:hAnsi="Times New Roman" w:cs="Times New Roman"/>
                <w:sz w:val="24"/>
                <w:szCs w:val="24"/>
              </w:rPr>
              <w:t xml:space="preserve"> позиція, боком до гімнастичної стінки, одна рука на рейці, інша рука вгору; 1-3 – бічна хвиля зверху; 4 - повернення в </w:t>
            </w:r>
            <w:r w:rsidR="00E51617">
              <w:rPr>
                <w:rFonts w:ascii="Times New Roman" w:hAnsi="Times New Roman" w:cs="Times New Roman"/>
                <w:sz w:val="24"/>
                <w:szCs w:val="24"/>
              </w:rPr>
              <w:t>В</w:t>
            </w:r>
            <w:r w:rsidR="00957532" w:rsidRPr="00957532">
              <w:rPr>
                <w:rFonts w:ascii="Times New Roman" w:hAnsi="Times New Roman" w:cs="Times New Roman"/>
                <w:sz w:val="24"/>
                <w:szCs w:val="24"/>
              </w:rPr>
              <w:t>.П.</w:t>
            </w:r>
          </w:p>
        </w:tc>
        <w:tc>
          <w:tcPr>
            <w:tcW w:w="1418" w:type="dxa"/>
            <w:vAlign w:val="bottom"/>
          </w:tcPr>
          <w:p w14:paraId="4637727B" w14:textId="03168DF0"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4 рази</w:t>
            </w:r>
          </w:p>
        </w:tc>
        <w:tc>
          <w:tcPr>
            <w:tcW w:w="2828" w:type="dxa"/>
            <w:vAlign w:val="bottom"/>
          </w:tcPr>
          <w:p w14:paraId="582FAB54" w14:textId="134FDCEC"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Зосереджуватись на техніці виконання.</w:t>
            </w:r>
          </w:p>
        </w:tc>
      </w:tr>
      <w:tr w:rsidR="00957532" w14:paraId="695E5F94" w14:textId="77777777" w:rsidTr="00BD4F61">
        <w:tc>
          <w:tcPr>
            <w:tcW w:w="560" w:type="dxa"/>
            <w:vAlign w:val="bottom"/>
          </w:tcPr>
          <w:p w14:paraId="3FA6F095" w14:textId="79DB0E11"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3</w:t>
            </w:r>
          </w:p>
        </w:tc>
        <w:tc>
          <w:tcPr>
            <w:tcW w:w="4481" w:type="dxa"/>
            <w:vAlign w:val="bottom"/>
          </w:tcPr>
          <w:p w14:paraId="026854C1" w14:textId="0D421588" w:rsidR="00957532" w:rsidRDefault="00BD4F61" w:rsidP="00957532">
            <w:pPr>
              <w:jc w:val="center"/>
              <w:rPr>
                <w:rFonts w:ascii="Times New Roman" w:hAnsi="Times New Roman" w:cs="Times New Roman"/>
                <w:b/>
                <w:bCs/>
                <w:sz w:val="28"/>
                <w:szCs w:val="28"/>
              </w:rPr>
            </w:pPr>
            <w:r>
              <w:rPr>
                <w:rFonts w:ascii="Times New Roman" w:hAnsi="Times New Roman" w:cs="Times New Roman"/>
                <w:sz w:val="24"/>
                <w:szCs w:val="24"/>
              </w:rPr>
              <w:t>В</w:t>
            </w:r>
            <w:r w:rsidRPr="00957532">
              <w:rPr>
                <w:rFonts w:ascii="Times New Roman" w:hAnsi="Times New Roman" w:cs="Times New Roman"/>
                <w:sz w:val="24"/>
                <w:szCs w:val="24"/>
              </w:rPr>
              <w:t>.П</w:t>
            </w:r>
            <w:r w:rsidR="00957532" w:rsidRPr="00957532">
              <w:rPr>
                <w:rFonts w:ascii="Times New Roman" w:hAnsi="Times New Roman" w:cs="Times New Roman"/>
                <w:sz w:val="24"/>
                <w:szCs w:val="24"/>
              </w:rPr>
              <w:t xml:space="preserve">. – стан спиною до гімнастичної стінки, ліва нога назад у шпагаті на рейці, хват за рейку на рівні стегна опорної ноги: 1-16 - нахили вперед; 1-16 - те ж з руками вперед; 1-16 - утримання </w:t>
            </w:r>
            <w:r w:rsidR="002A7CD5">
              <w:rPr>
                <w:rFonts w:ascii="Times New Roman" w:hAnsi="Times New Roman" w:cs="Times New Roman"/>
                <w:sz w:val="24"/>
                <w:szCs w:val="24"/>
              </w:rPr>
              <w:t>«</w:t>
            </w:r>
            <w:r w:rsidR="00957532" w:rsidRPr="00957532">
              <w:rPr>
                <w:rFonts w:ascii="Times New Roman" w:hAnsi="Times New Roman" w:cs="Times New Roman"/>
                <w:sz w:val="24"/>
                <w:szCs w:val="24"/>
              </w:rPr>
              <w:t>нахил прогнувшись</w:t>
            </w:r>
            <w:r w:rsidR="002A7CD5">
              <w:rPr>
                <w:rFonts w:ascii="Times New Roman" w:hAnsi="Times New Roman" w:cs="Times New Roman"/>
                <w:sz w:val="24"/>
                <w:szCs w:val="24"/>
              </w:rPr>
              <w:t>»</w:t>
            </w:r>
            <w:r w:rsidR="00957532" w:rsidRPr="00957532">
              <w:rPr>
                <w:rFonts w:ascii="Times New Roman" w:hAnsi="Times New Roman" w:cs="Times New Roman"/>
                <w:sz w:val="24"/>
                <w:szCs w:val="24"/>
              </w:rPr>
              <w:t xml:space="preserve"> з руками вгору; 1-16 - з опорою руками об підлогу, 8 </w:t>
            </w:r>
            <w:r w:rsidR="002A7CD5">
              <w:rPr>
                <w:rFonts w:ascii="Times New Roman" w:hAnsi="Times New Roman" w:cs="Times New Roman"/>
                <w:sz w:val="24"/>
                <w:szCs w:val="24"/>
              </w:rPr>
              <w:t>«</w:t>
            </w:r>
            <w:proofErr w:type="spellStart"/>
            <w:r w:rsidR="00957532" w:rsidRPr="00957532">
              <w:rPr>
                <w:rFonts w:ascii="Times New Roman" w:hAnsi="Times New Roman" w:cs="Times New Roman"/>
                <w:sz w:val="24"/>
                <w:szCs w:val="24"/>
              </w:rPr>
              <w:t>домахів</w:t>
            </w:r>
            <w:proofErr w:type="spellEnd"/>
            <w:r w:rsidR="002A7CD5">
              <w:rPr>
                <w:rFonts w:ascii="Times New Roman" w:hAnsi="Times New Roman" w:cs="Times New Roman"/>
                <w:sz w:val="24"/>
                <w:szCs w:val="24"/>
              </w:rPr>
              <w:t>»</w:t>
            </w:r>
            <w:r w:rsidR="00957532" w:rsidRPr="00957532">
              <w:rPr>
                <w:rFonts w:ascii="Times New Roman" w:hAnsi="Times New Roman" w:cs="Times New Roman"/>
                <w:sz w:val="24"/>
                <w:szCs w:val="24"/>
              </w:rPr>
              <w:t xml:space="preserve"> верхньою ногою.</w:t>
            </w:r>
          </w:p>
        </w:tc>
        <w:tc>
          <w:tcPr>
            <w:tcW w:w="1418" w:type="dxa"/>
            <w:vAlign w:val="bottom"/>
          </w:tcPr>
          <w:p w14:paraId="778834AB" w14:textId="1855C41F"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2 підходи</w:t>
            </w:r>
          </w:p>
        </w:tc>
        <w:tc>
          <w:tcPr>
            <w:tcW w:w="2828" w:type="dxa"/>
            <w:vAlign w:val="bottom"/>
          </w:tcPr>
          <w:p w14:paraId="3F598C0B" w14:textId="2D519774"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З плином часу виконувати стан на шкарпетках. Руки тримати паралельно підлозі, слідкувати за квадратом у кульшовому суглобі.</w:t>
            </w:r>
          </w:p>
        </w:tc>
      </w:tr>
      <w:tr w:rsidR="00957532" w14:paraId="1A9AF343" w14:textId="77777777" w:rsidTr="00BD4F61">
        <w:tc>
          <w:tcPr>
            <w:tcW w:w="560" w:type="dxa"/>
            <w:vAlign w:val="bottom"/>
          </w:tcPr>
          <w:p w14:paraId="6485ABF2" w14:textId="2E2C0DD7"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4</w:t>
            </w:r>
          </w:p>
        </w:tc>
        <w:tc>
          <w:tcPr>
            <w:tcW w:w="4481" w:type="dxa"/>
            <w:vAlign w:val="bottom"/>
          </w:tcPr>
          <w:p w14:paraId="7722546D" w14:textId="4BB6AC55" w:rsidR="00957532" w:rsidRDefault="00BD4F61" w:rsidP="00957532">
            <w:pPr>
              <w:jc w:val="center"/>
              <w:rPr>
                <w:rFonts w:ascii="Times New Roman" w:hAnsi="Times New Roman" w:cs="Times New Roman"/>
                <w:b/>
                <w:bCs/>
                <w:sz w:val="28"/>
                <w:szCs w:val="28"/>
              </w:rPr>
            </w:pPr>
            <w:r>
              <w:rPr>
                <w:rFonts w:ascii="Times New Roman" w:hAnsi="Times New Roman" w:cs="Times New Roman"/>
                <w:sz w:val="24"/>
                <w:szCs w:val="24"/>
              </w:rPr>
              <w:t>В</w:t>
            </w:r>
            <w:r w:rsidRPr="00957532">
              <w:rPr>
                <w:rFonts w:ascii="Times New Roman" w:hAnsi="Times New Roman" w:cs="Times New Roman"/>
                <w:sz w:val="24"/>
                <w:szCs w:val="24"/>
              </w:rPr>
              <w:t>.П</w:t>
            </w:r>
            <w:r w:rsidR="00957532" w:rsidRPr="00957532">
              <w:rPr>
                <w:rFonts w:ascii="Times New Roman" w:hAnsi="Times New Roman" w:cs="Times New Roman"/>
                <w:sz w:val="24"/>
                <w:szCs w:val="24"/>
              </w:rPr>
              <w:t>. – стояння обличчям до гімнастичної стінки, одна нога в передньому шпагаті на рейці, хват за рейку на рівні стегна: 1-7 - нахил назад; 8 - І.П.; 9-15 - те ж на носінні; 16 - І.П.; 1-16 - 8 махів. Повторити з іншої ноги.</w:t>
            </w:r>
          </w:p>
        </w:tc>
        <w:tc>
          <w:tcPr>
            <w:tcW w:w="1418" w:type="dxa"/>
            <w:vAlign w:val="bottom"/>
          </w:tcPr>
          <w:p w14:paraId="7B0DE0EA" w14:textId="2220704A"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2 підходи</w:t>
            </w:r>
          </w:p>
        </w:tc>
        <w:tc>
          <w:tcPr>
            <w:tcW w:w="2828" w:type="dxa"/>
            <w:vAlign w:val="bottom"/>
          </w:tcPr>
          <w:p w14:paraId="5E7A7302" w14:textId="3E7C9B7C"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 xml:space="preserve">Зберігати </w:t>
            </w:r>
            <w:r w:rsidR="002A7CD5">
              <w:rPr>
                <w:rFonts w:ascii="Times New Roman" w:hAnsi="Times New Roman" w:cs="Times New Roman"/>
                <w:sz w:val="24"/>
                <w:szCs w:val="24"/>
              </w:rPr>
              <w:t>«</w:t>
            </w:r>
            <w:r w:rsidRPr="00957532">
              <w:rPr>
                <w:rFonts w:ascii="Times New Roman" w:hAnsi="Times New Roman" w:cs="Times New Roman"/>
                <w:sz w:val="24"/>
                <w:szCs w:val="24"/>
              </w:rPr>
              <w:t>квадрат</w:t>
            </w:r>
            <w:r w:rsidR="002A7CD5">
              <w:rPr>
                <w:rFonts w:ascii="Times New Roman" w:hAnsi="Times New Roman" w:cs="Times New Roman"/>
                <w:sz w:val="24"/>
                <w:szCs w:val="24"/>
              </w:rPr>
              <w:t>»</w:t>
            </w:r>
            <w:r w:rsidRPr="00957532">
              <w:rPr>
                <w:rFonts w:ascii="Times New Roman" w:hAnsi="Times New Roman" w:cs="Times New Roman"/>
                <w:sz w:val="24"/>
                <w:szCs w:val="24"/>
              </w:rPr>
              <w:t>, таз притискати до стінки, опорна нога можливо відставляється назад. Виконувати за кожен рахунок. 8 разів – тіло тримати вертикально.</w:t>
            </w:r>
          </w:p>
        </w:tc>
      </w:tr>
      <w:tr w:rsidR="00957532" w14:paraId="0D2A3D36" w14:textId="77777777" w:rsidTr="00BD4F61">
        <w:tc>
          <w:tcPr>
            <w:tcW w:w="560" w:type="dxa"/>
            <w:vAlign w:val="bottom"/>
          </w:tcPr>
          <w:p w14:paraId="45731B85" w14:textId="4BCE4B78"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5</w:t>
            </w:r>
          </w:p>
        </w:tc>
        <w:tc>
          <w:tcPr>
            <w:tcW w:w="4481" w:type="dxa"/>
            <w:vAlign w:val="bottom"/>
          </w:tcPr>
          <w:p w14:paraId="6BF39069" w14:textId="30614C47" w:rsidR="00957532" w:rsidRDefault="00BD4F61" w:rsidP="00957532">
            <w:pPr>
              <w:jc w:val="center"/>
              <w:rPr>
                <w:rFonts w:ascii="Times New Roman" w:hAnsi="Times New Roman" w:cs="Times New Roman"/>
                <w:b/>
                <w:bCs/>
                <w:sz w:val="28"/>
                <w:szCs w:val="28"/>
              </w:rPr>
            </w:pPr>
            <w:r>
              <w:rPr>
                <w:rFonts w:ascii="Times New Roman" w:hAnsi="Times New Roman" w:cs="Times New Roman"/>
                <w:sz w:val="24"/>
                <w:szCs w:val="24"/>
              </w:rPr>
              <w:t>В</w:t>
            </w:r>
            <w:r w:rsidRPr="00957532">
              <w:rPr>
                <w:rFonts w:ascii="Times New Roman" w:hAnsi="Times New Roman" w:cs="Times New Roman"/>
                <w:sz w:val="24"/>
                <w:szCs w:val="24"/>
              </w:rPr>
              <w:t>.П</w:t>
            </w:r>
            <w:r w:rsidR="00957532" w:rsidRPr="00957532">
              <w:rPr>
                <w:rFonts w:ascii="Times New Roman" w:hAnsi="Times New Roman" w:cs="Times New Roman"/>
                <w:sz w:val="24"/>
                <w:szCs w:val="24"/>
              </w:rPr>
              <w:t xml:space="preserve">. – стояння на носінні обличчям до гімнастичної стінки, права нога між рейками у шпагат, права рука на рейку, хват зверху, ліва рука вгору: 1-8 – 8 </w:t>
            </w:r>
            <w:r w:rsidR="002A7CD5">
              <w:rPr>
                <w:rFonts w:ascii="Times New Roman" w:hAnsi="Times New Roman" w:cs="Times New Roman"/>
                <w:sz w:val="24"/>
                <w:szCs w:val="24"/>
              </w:rPr>
              <w:t>«</w:t>
            </w:r>
            <w:proofErr w:type="spellStart"/>
            <w:r w:rsidR="00957532" w:rsidRPr="00957532">
              <w:rPr>
                <w:rFonts w:ascii="Times New Roman" w:hAnsi="Times New Roman" w:cs="Times New Roman"/>
                <w:sz w:val="24"/>
                <w:szCs w:val="24"/>
              </w:rPr>
              <w:t>домахів</w:t>
            </w:r>
            <w:proofErr w:type="spellEnd"/>
            <w:r w:rsidR="002A7CD5">
              <w:rPr>
                <w:rFonts w:ascii="Times New Roman" w:hAnsi="Times New Roman" w:cs="Times New Roman"/>
                <w:sz w:val="24"/>
                <w:szCs w:val="24"/>
              </w:rPr>
              <w:t>»</w:t>
            </w:r>
            <w:r w:rsidR="00957532" w:rsidRPr="00957532">
              <w:rPr>
                <w:rFonts w:ascii="Times New Roman" w:hAnsi="Times New Roman" w:cs="Times New Roman"/>
                <w:sz w:val="24"/>
                <w:szCs w:val="24"/>
              </w:rPr>
              <w:t xml:space="preserve"> убік; 9-16 – утримання бічного рівноваги; 1-8 - </w:t>
            </w:r>
            <w:proofErr w:type="spellStart"/>
            <w:r w:rsidR="00957532" w:rsidRPr="00957532">
              <w:rPr>
                <w:rFonts w:ascii="Times New Roman" w:hAnsi="Times New Roman" w:cs="Times New Roman"/>
                <w:sz w:val="24"/>
                <w:szCs w:val="24"/>
              </w:rPr>
              <w:t>турлян</w:t>
            </w:r>
            <w:proofErr w:type="spellEnd"/>
            <w:r w:rsidR="00957532" w:rsidRPr="00957532">
              <w:rPr>
                <w:rFonts w:ascii="Times New Roman" w:hAnsi="Times New Roman" w:cs="Times New Roman"/>
                <w:sz w:val="24"/>
                <w:szCs w:val="24"/>
              </w:rPr>
              <w:t xml:space="preserve"> на 4 рахунки від верстата.</w:t>
            </w:r>
          </w:p>
        </w:tc>
        <w:tc>
          <w:tcPr>
            <w:tcW w:w="1418" w:type="dxa"/>
            <w:vAlign w:val="bottom"/>
          </w:tcPr>
          <w:p w14:paraId="79F7F6D7" w14:textId="509CF41E"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2 підходи</w:t>
            </w:r>
          </w:p>
        </w:tc>
        <w:tc>
          <w:tcPr>
            <w:tcW w:w="2828" w:type="dxa"/>
            <w:vAlign w:val="bottom"/>
          </w:tcPr>
          <w:p w14:paraId="38C5891F" w14:textId="165C9CE0"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 xml:space="preserve">Розгортати пах, тримати спину прямою, ноги вивернуті. </w:t>
            </w:r>
            <w:r w:rsidR="002A7CD5">
              <w:rPr>
                <w:rFonts w:ascii="Times New Roman" w:hAnsi="Times New Roman" w:cs="Times New Roman"/>
                <w:sz w:val="24"/>
                <w:szCs w:val="24"/>
              </w:rPr>
              <w:t>«</w:t>
            </w:r>
            <w:r w:rsidRPr="00957532">
              <w:rPr>
                <w:rFonts w:ascii="Times New Roman" w:hAnsi="Times New Roman" w:cs="Times New Roman"/>
                <w:sz w:val="24"/>
                <w:szCs w:val="24"/>
              </w:rPr>
              <w:t>Домахи</w:t>
            </w:r>
            <w:r w:rsidR="002A7CD5">
              <w:rPr>
                <w:rFonts w:ascii="Times New Roman" w:hAnsi="Times New Roman" w:cs="Times New Roman"/>
                <w:sz w:val="24"/>
                <w:szCs w:val="24"/>
              </w:rPr>
              <w:t>»</w:t>
            </w:r>
            <w:r w:rsidRPr="00957532">
              <w:rPr>
                <w:rFonts w:ascii="Times New Roman" w:hAnsi="Times New Roman" w:cs="Times New Roman"/>
                <w:sz w:val="24"/>
                <w:szCs w:val="24"/>
              </w:rPr>
              <w:t xml:space="preserve"> виконувати за плече, ногу тримати між рейками. Утримувати ногу протилежною рукою за плече. </w:t>
            </w:r>
            <w:proofErr w:type="spellStart"/>
            <w:r w:rsidRPr="00957532">
              <w:rPr>
                <w:rFonts w:ascii="Times New Roman" w:hAnsi="Times New Roman" w:cs="Times New Roman"/>
                <w:sz w:val="24"/>
                <w:szCs w:val="24"/>
              </w:rPr>
              <w:t>Турлян</w:t>
            </w:r>
            <w:proofErr w:type="spellEnd"/>
            <w:r w:rsidRPr="00957532">
              <w:rPr>
                <w:rFonts w:ascii="Times New Roman" w:hAnsi="Times New Roman" w:cs="Times New Roman"/>
                <w:sz w:val="24"/>
                <w:szCs w:val="24"/>
              </w:rPr>
              <w:t xml:space="preserve"> виконувати на 4 рахунки.</w:t>
            </w:r>
          </w:p>
        </w:tc>
      </w:tr>
      <w:tr w:rsidR="00957532" w14:paraId="766C0DAE" w14:textId="77777777" w:rsidTr="00BD4F61">
        <w:trPr>
          <w:trHeight w:val="2982"/>
        </w:trPr>
        <w:tc>
          <w:tcPr>
            <w:tcW w:w="560" w:type="dxa"/>
            <w:vAlign w:val="bottom"/>
          </w:tcPr>
          <w:p w14:paraId="287AF704" w14:textId="398CBFDA"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6</w:t>
            </w:r>
          </w:p>
        </w:tc>
        <w:tc>
          <w:tcPr>
            <w:tcW w:w="4481" w:type="dxa"/>
            <w:vAlign w:val="bottom"/>
          </w:tcPr>
          <w:p w14:paraId="1063295A" w14:textId="6FDE0EB1" w:rsidR="00957532" w:rsidRDefault="00BD4F61" w:rsidP="00957532">
            <w:pPr>
              <w:jc w:val="center"/>
              <w:rPr>
                <w:rFonts w:ascii="Times New Roman" w:hAnsi="Times New Roman" w:cs="Times New Roman"/>
                <w:b/>
                <w:bCs/>
                <w:sz w:val="28"/>
                <w:szCs w:val="28"/>
              </w:rPr>
            </w:pPr>
            <w:r>
              <w:rPr>
                <w:rFonts w:ascii="Times New Roman" w:hAnsi="Times New Roman" w:cs="Times New Roman"/>
                <w:sz w:val="24"/>
                <w:szCs w:val="24"/>
              </w:rPr>
              <w:t>В</w:t>
            </w:r>
            <w:r w:rsidRPr="00957532">
              <w:rPr>
                <w:rFonts w:ascii="Times New Roman" w:hAnsi="Times New Roman" w:cs="Times New Roman"/>
                <w:sz w:val="24"/>
                <w:szCs w:val="24"/>
              </w:rPr>
              <w:t>.П</w:t>
            </w:r>
            <w:r w:rsidR="00957532" w:rsidRPr="00957532">
              <w:rPr>
                <w:rFonts w:ascii="Times New Roman" w:hAnsi="Times New Roman" w:cs="Times New Roman"/>
                <w:sz w:val="24"/>
                <w:szCs w:val="24"/>
              </w:rPr>
              <w:t>. - Присід спиною до гімнастичної стінки на одній нозі, інша нога піднята вгору, хват зверху за рейку: 1-4 - прогинаючись і відводячи руки назад, виконати нахил назад, одна нога вгору у шпагат; 5-8 - І.П.; 9-16 - 8 махів. Повторити з іншого боку.</w:t>
            </w:r>
          </w:p>
        </w:tc>
        <w:tc>
          <w:tcPr>
            <w:tcW w:w="1418" w:type="dxa"/>
            <w:vAlign w:val="bottom"/>
          </w:tcPr>
          <w:p w14:paraId="47360D74" w14:textId="55283AF5"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2 рази</w:t>
            </w:r>
          </w:p>
        </w:tc>
        <w:tc>
          <w:tcPr>
            <w:tcW w:w="2828" w:type="dxa"/>
            <w:vAlign w:val="bottom"/>
          </w:tcPr>
          <w:p w14:paraId="7FAEF7F9" w14:textId="757E451E"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 xml:space="preserve">Тримати </w:t>
            </w:r>
            <w:r w:rsidR="002A7CD5">
              <w:rPr>
                <w:rFonts w:ascii="Times New Roman" w:hAnsi="Times New Roman" w:cs="Times New Roman"/>
                <w:sz w:val="24"/>
                <w:szCs w:val="24"/>
              </w:rPr>
              <w:t>«</w:t>
            </w:r>
            <w:r w:rsidRPr="00957532">
              <w:rPr>
                <w:rFonts w:ascii="Times New Roman" w:hAnsi="Times New Roman" w:cs="Times New Roman"/>
                <w:sz w:val="24"/>
                <w:szCs w:val="24"/>
              </w:rPr>
              <w:t>квадрат</w:t>
            </w:r>
            <w:r w:rsidR="002A7CD5">
              <w:rPr>
                <w:rFonts w:ascii="Times New Roman" w:hAnsi="Times New Roman" w:cs="Times New Roman"/>
                <w:sz w:val="24"/>
                <w:szCs w:val="24"/>
              </w:rPr>
              <w:t>»</w:t>
            </w:r>
            <w:r w:rsidRPr="00957532">
              <w:rPr>
                <w:rFonts w:ascii="Times New Roman" w:hAnsi="Times New Roman" w:cs="Times New Roman"/>
                <w:sz w:val="24"/>
                <w:szCs w:val="24"/>
              </w:rPr>
              <w:t xml:space="preserve">, не підсідати, тулуб вертикально. Викручувати обидва плечові суглоби одночасно, не опускати ногу, довести до положення </w:t>
            </w:r>
            <w:r w:rsidR="002A7CD5">
              <w:rPr>
                <w:rFonts w:ascii="Times New Roman" w:hAnsi="Times New Roman" w:cs="Times New Roman"/>
                <w:sz w:val="24"/>
                <w:szCs w:val="24"/>
              </w:rPr>
              <w:t>«</w:t>
            </w:r>
            <w:r w:rsidRPr="00957532">
              <w:rPr>
                <w:rFonts w:ascii="Times New Roman" w:hAnsi="Times New Roman" w:cs="Times New Roman"/>
                <w:sz w:val="24"/>
                <w:szCs w:val="24"/>
              </w:rPr>
              <w:t>шпагат</w:t>
            </w:r>
            <w:r w:rsidR="002A7CD5">
              <w:rPr>
                <w:rFonts w:ascii="Times New Roman" w:hAnsi="Times New Roman" w:cs="Times New Roman"/>
                <w:sz w:val="24"/>
                <w:szCs w:val="24"/>
              </w:rPr>
              <w:t>»</w:t>
            </w:r>
            <w:r w:rsidRPr="00957532">
              <w:rPr>
                <w:rFonts w:ascii="Times New Roman" w:hAnsi="Times New Roman" w:cs="Times New Roman"/>
                <w:sz w:val="24"/>
                <w:szCs w:val="24"/>
              </w:rPr>
              <w:t>. У маху тягнутися носком до стінки, головою до тазу.</w:t>
            </w:r>
          </w:p>
        </w:tc>
      </w:tr>
      <w:tr w:rsidR="00957532" w14:paraId="6127E9E0" w14:textId="77777777" w:rsidTr="00BD4F61">
        <w:tc>
          <w:tcPr>
            <w:tcW w:w="560" w:type="dxa"/>
            <w:vAlign w:val="bottom"/>
          </w:tcPr>
          <w:p w14:paraId="2A55C0BA" w14:textId="30B05F35"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lastRenderedPageBreak/>
              <w:t>7</w:t>
            </w:r>
          </w:p>
        </w:tc>
        <w:tc>
          <w:tcPr>
            <w:tcW w:w="4481" w:type="dxa"/>
            <w:vAlign w:val="bottom"/>
          </w:tcPr>
          <w:p w14:paraId="36CF646E" w14:textId="1FB82043" w:rsidR="00957532" w:rsidRDefault="00BD4F61" w:rsidP="00957532">
            <w:pPr>
              <w:jc w:val="center"/>
              <w:rPr>
                <w:rFonts w:ascii="Times New Roman" w:hAnsi="Times New Roman" w:cs="Times New Roman"/>
                <w:b/>
                <w:bCs/>
                <w:sz w:val="28"/>
                <w:szCs w:val="28"/>
              </w:rPr>
            </w:pPr>
            <w:r>
              <w:rPr>
                <w:rFonts w:ascii="Times New Roman" w:hAnsi="Times New Roman" w:cs="Times New Roman"/>
                <w:sz w:val="24"/>
                <w:szCs w:val="24"/>
              </w:rPr>
              <w:t>В</w:t>
            </w:r>
            <w:r w:rsidR="00957532" w:rsidRPr="00957532">
              <w:rPr>
                <w:rFonts w:ascii="Times New Roman" w:hAnsi="Times New Roman" w:cs="Times New Roman"/>
                <w:sz w:val="24"/>
                <w:szCs w:val="24"/>
              </w:rPr>
              <w:t>.П. – стояння у V позиції на шкарпетках, боком до гімнастичної стінки, одна рука на рейку, інша рука вгору: 1-4 - 4 махи правою ногою вперед; 5-8 - 4 махи лівою ногою у кільце; 9-12 – з поворотом обличчям до стінки в I позиції ніг, 4 махи правою ногою убік; 13-16 – 4 махи лівою ногою убік. Почати з іншого боку.</w:t>
            </w:r>
          </w:p>
        </w:tc>
        <w:tc>
          <w:tcPr>
            <w:tcW w:w="1418" w:type="dxa"/>
            <w:vAlign w:val="bottom"/>
          </w:tcPr>
          <w:p w14:paraId="4D4CA707" w14:textId="557B2D23"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1 підхід</w:t>
            </w:r>
          </w:p>
        </w:tc>
        <w:tc>
          <w:tcPr>
            <w:tcW w:w="2828" w:type="dxa"/>
            <w:vAlign w:val="bottom"/>
          </w:tcPr>
          <w:p w14:paraId="10B093EF" w14:textId="717F778C" w:rsidR="00957532" w:rsidRDefault="00957532" w:rsidP="00957532">
            <w:pPr>
              <w:jc w:val="center"/>
              <w:rPr>
                <w:rFonts w:ascii="Times New Roman" w:hAnsi="Times New Roman" w:cs="Times New Roman"/>
                <w:b/>
                <w:bCs/>
                <w:sz w:val="28"/>
                <w:szCs w:val="28"/>
              </w:rPr>
            </w:pPr>
            <w:r w:rsidRPr="00957532">
              <w:rPr>
                <w:rFonts w:ascii="Times New Roman" w:hAnsi="Times New Roman" w:cs="Times New Roman"/>
                <w:sz w:val="24"/>
                <w:szCs w:val="24"/>
              </w:rPr>
              <w:t>Зменшувати дозування до 1 маху кожною ногою в кожну сторону. Виконувати 2 підходи по 1 маху кожною ногою.</w:t>
            </w:r>
          </w:p>
        </w:tc>
      </w:tr>
    </w:tbl>
    <w:p w14:paraId="6A455471" w14:textId="77777777" w:rsidR="00ED14B7" w:rsidRDefault="00ED14B7" w:rsidP="00FD1F0C">
      <w:pPr>
        <w:spacing w:after="0" w:line="360" w:lineRule="auto"/>
        <w:ind w:left="57" w:firstLine="720"/>
        <w:jc w:val="right"/>
        <w:rPr>
          <w:rFonts w:ascii="Times New Roman" w:hAnsi="Times New Roman" w:cs="Times New Roman"/>
          <w:sz w:val="28"/>
          <w:szCs w:val="28"/>
        </w:rPr>
      </w:pPr>
    </w:p>
    <w:p w14:paraId="5BF49B3E" w14:textId="4496DA66" w:rsidR="00FD1F0C" w:rsidRPr="000A26F2" w:rsidRDefault="00FD1F0C" w:rsidP="00FD1F0C">
      <w:pPr>
        <w:spacing w:after="0" w:line="360" w:lineRule="auto"/>
        <w:ind w:left="57" w:firstLine="720"/>
        <w:jc w:val="right"/>
        <w:rPr>
          <w:rFonts w:ascii="Times New Roman" w:hAnsi="Times New Roman" w:cs="Times New Roman"/>
          <w:i/>
          <w:iCs/>
          <w:sz w:val="28"/>
          <w:szCs w:val="28"/>
        </w:rPr>
      </w:pPr>
      <w:r w:rsidRPr="000A26F2">
        <w:rPr>
          <w:rFonts w:ascii="Times New Roman" w:hAnsi="Times New Roman" w:cs="Times New Roman"/>
          <w:i/>
          <w:iCs/>
          <w:sz w:val="28"/>
          <w:szCs w:val="28"/>
        </w:rPr>
        <w:t xml:space="preserve">Таблиця 2.7. </w:t>
      </w:r>
    </w:p>
    <w:p w14:paraId="1E721484" w14:textId="415E5BCD" w:rsidR="00957532" w:rsidRDefault="00FD1F0C" w:rsidP="00FD1F0C">
      <w:pPr>
        <w:spacing w:after="0" w:line="360" w:lineRule="auto"/>
        <w:ind w:left="57" w:firstLine="720"/>
        <w:jc w:val="center"/>
        <w:rPr>
          <w:rFonts w:ascii="Times New Roman" w:hAnsi="Times New Roman" w:cs="Times New Roman"/>
          <w:sz w:val="28"/>
          <w:szCs w:val="28"/>
        </w:rPr>
      </w:pPr>
      <w:r w:rsidRPr="00FD1F0C">
        <w:rPr>
          <w:rFonts w:ascii="Times New Roman" w:hAnsi="Times New Roman" w:cs="Times New Roman"/>
          <w:sz w:val="28"/>
          <w:szCs w:val="28"/>
        </w:rPr>
        <w:t>Комплекс №2</w:t>
      </w:r>
    </w:p>
    <w:tbl>
      <w:tblPr>
        <w:tblStyle w:val="ae"/>
        <w:tblW w:w="0" w:type="auto"/>
        <w:tblInd w:w="57" w:type="dxa"/>
        <w:tblLook w:val="04A0" w:firstRow="1" w:lastRow="0" w:firstColumn="1" w:lastColumn="0" w:noHBand="0" w:noVBand="1"/>
      </w:tblPr>
      <w:tblGrid>
        <w:gridCol w:w="644"/>
        <w:gridCol w:w="4442"/>
        <w:gridCol w:w="1561"/>
        <w:gridCol w:w="2640"/>
      </w:tblGrid>
      <w:tr w:rsidR="00E51617" w:rsidRPr="00E51617" w14:paraId="30F35FB4" w14:textId="77777777" w:rsidTr="00E51617">
        <w:tc>
          <w:tcPr>
            <w:tcW w:w="644" w:type="dxa"/>
            <w:vAlign w:val="bottom"/>
          </w:tcPr>
          <w:p w14:paraId="010E40EB" w14:textId="091566D6"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b/>
                <w:bCs/>
                <w:sz w:val="24"/>
                <w:szCs w:val="24"/>
              </w:rPr>
              <w:t>№ п/п</w:t>
            </w:r>
          </w:p>
        </w:tc>
        <w:tc>
          <w:tcPr>
            <w:tcW w:w="4442" w:type="dxa"/>
            <w:vAlign w:val="bottom"/>
          </w:tcPr>
          <w:p w14:paraId="1ADD1918" w14:textId="1516D88A"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b/>
                <w:bCs/>
                <w:sz w:val="24"/>
                <w:szCs w:val="24"/>
              </w:rPr>
              <w:t>Опис вправи</w:t>
            </w:r>
          </w:p>
        </w:tc>
        <w:tc>
          <w:tcPr>
            <w:tcW w:w="1561" w:type="dxa"/>
            <w:vAlign w:val="bottom"/>
          </w:tcPr>
          <w:p w14:paraId="2F1862A8" w14:textId="525665A8" w:rsidR="00E51617" w:rsidRPr="00E51617" w:rsidRDefault="00E51617" w:rsidP="00E51617">
            <w:pPr>
              <w:rPr>
                <w:rFonts w:ascii="Times New Roman" w:hAnsi="Times New Roman" w:cs="Times New Roman"/>
                <w:b/>
                <w:bCs/>
                <w:sz w:val="24"/>
                <w:szCs w:val="24"/>
              </w:rPr>
            </w:pPr>
            <w:r w:rsidRPr="00E51617">
              <w:rPr>
                <w:rFonts w:ascii="Times New Roman" w:hAnsi="Times New Roman" w:cs="Times New Roman"/>
                <w:b/>
                <w:bCs/>
                <w:sz w:val="24"/>
                <w:szCs w:val="24"/>
              </w:rPr>
              <w:t>Підходи</w:t>
            </w:r>
          </w:p>
        </w:tc>
        <w:tc>
          <w:tcPr>
            <w:tcW w:w="2640" w:type="dxa"/>
            <w:vAlign w:val="bottom"/>
          </w:tcPr>
          <w:p w14:paraId="558D834F" w14:textId="03001A15"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b/>
                <w:bCs/>
                <w:sz w:val="24"/>
                <w:szCs w:val="24"/>
              </w:rPr>
              <w:t>Організаційно-методичні вказівки</w:t>
            </w:r>
          </w:p>
        </w:tc>
      </w:tr>
      <w:tr w:rsidR="00E51617" w:rsidRPr="00E51617" w14:paraId="326D657B" w14:textId="77777777" w:rsidTr="00E51617">
        <w:tc>
          <w:tcPr>
            <w:tcW w:w="644" w:type="dxa"/>
            <w:vAlign w:val="bottom"/>
          </w:tcPr>
          <w:p w14:paraId="03AB5110" w14:textId="35F55A17"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1</w:t>
            </w:r>
          </w:p>
        </w:tc>
        <w:tc>
          <w:tcPr>
            <w:tcW w:w="4442" w:type="dxa"/>
            <w:vAlign w:val="bottom"/>
          </w:tcPr>
          <w:p w14:paraId="5E519007" w14:textId="208E029F"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В.П. – стояти у V позиції на шкарпетках, обличчям до гімнастичної стінки, права рука вгору: 1-2 – крок правою, приставляючи ліву до V позиції, пряма хвиля; 3-4 – крок лівою назад, приставляючи праву до V позиції, зворотна хвиля.</w:t>
            </w:r>
          </w:p>
        </w:tc>
        <w:tc>
          <w:tcPr>
            <w:tcW w:w="1561" w:type="dxa"/>
            <w:vAlign w:val="bottom"/>
          </w:tcPr>
          <w:p w14:paraId="7A0F45BD" w14:textId="03074536"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4 рази</w:t>
            </w:r>
          </w:p>
        </w:tc>
        <w:tc>
          <w:tcPr>
            <w:tcW w:w="2640" w:type="dxa"/>
            <w:vAlign w:val="bottom"/>
          </w:tcPr>
          <w:p w14:paraId="36F364C3" w14:textId="48F6EBFA"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Під час кроку – виконувати хвилю рукою. Хвилі робити з максимальним прогином у попереку.</w:t>
            </w:r>
          </w:p>
        </w:tc>
      </w:tr>
      <w:tr w:rsidR="00E51617" w:rsidRPr="00E51617" w14:paraId="55EB9D96" w14:textId="77777777" w:rsidTr="00E51617">
        <w:tc>
          <w:tcPr>
            <w:tcW w:w="644" w:type="dxa"/>
            <w:vAlign w:val="bottom"/>
          </w:tcPr>
          <w:p w14:paraId="29DAF4F4" w14:textId="43C7BAFA"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2</w:t>
            </w:r>
          </w:p>
        </w:tc>
        <w:tc>
          <w:tcPr>
            <w:tcW w:w="4442" w:type="dxa"/>
            <w:vAlign w:val="bottom"/>
          </w:tcPr>
          <w:p w14:paraId="4FF4033D" w14:textId="31277D0B"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 xml:space="preserve">В.П. – стан у I позиції лівим боком до гімнастичної стінки, нахил, ліва рука на рейці на рівні талії, правою рукою </w:t>
            </w:r>
            <w:r w:rsidR="002A7CD5">
              <w:rPr>
                <w:rFonts w:ascii="Times New Roman" w:hAnsi="Times New Roman" w:cs="Times New Roman"/>
                <w:sz w:val="24"/>
                <w:szCs w:val="24"/>
              </w:rPr>
              <w:t>«</w:t>
            </w:r>
            <w:r w:rsidRPr="00E51617">
              <w:rPr>
                <w:rFonts w:ascii="Times New Roman" w:hAnsi="Times New Roman" w:cs="Times New Roman"/>
                <w:sz w:val="24"/>
                <w:szCs w:val="24"/>
              </w:rPr>
              <w:t>виворіт</w:t>
            </w:r>
            <w:r w:rsidR="002A7CD5">
              <w:rPr>
                <w:rFonts w:ascii="Times New Roman" w:hAnsi="Times New Roman" w:cs="Times New Roman"/>
                <w:sz w:val="24"/>
                <w:szCs w:val="24"/>
              </w:rPr>
              <w:t>»</w:t>
            </w:r>
            <w:r w:rsidRPr="00E51617">
              <w:rPr>
                <w:rFonts w:ascii="Times New Roman" w:hAnsi="Times New Roman" w:cs="Times New Roman"/>
                <w:sz w:val="24"/>
                <w:szCs w:val="24"/>
              </w:rPr>
              <w:t xml:space="preserve"> за ліву стопу: 1-2 – розгинання </w:t>
            </w:r>
            <w:proofErr w:type="spellStart"/>
            <w:r w:rsidRPr="00E51617">
              <w:rPr>
                <w:rFonts w:ascii="Times New Roman" w:hAnsi="Times New Roman" w:cs="Times New Roman"/>
                <w:sz w:val="24"/>
                <w:szCs w:val="24"/>
              </w:rPr>
              <w:t>demi</w:t>
            </w:r>
            <w:proofErr w:type="spellEnd"/>
            <w:r w:rsidRPr="00E51617">
              <w:rPr>
                <w:rFonts w:ascii="Times New Roman" w:hAnsi="Times New Roman" w:cs="Times New Roman"/>
                <w:sz w:val="24"/>
                <w:szCs w:val="24"/>
              </w:rPr>
              <w:t xml:space="preserve"> </w:t>
            </w:r>
            <w:proofErr w:type="spellStart"/>
            <w:r w:rsidRPr="00E51617">
              <w:rPr>
                <w:rFonts w:ascii="Times New Roman" w:hAnsi="Times New Roman" w:cs="Times New Roman"/>
                <w:sz w:val="24"/>
                <w:szCs w:val="24"/>
              </w:rPr>
              <w:t>plié</w:t>
            </w:r>
            <w:proofErr w:type="spellEnd"/>
            <w:r w:rsidRPr="00E51617">
              <w:rPr>
                <w:rFonts w:ascii="Times New Roman" w:hAnsi="Times New Roman" w:cs="Times New Roman"/>
                <w:sz w:val="24"/>
                <w:szCs w:val="24"/>
              </w:rPr>
              <w:t xml:space="preserve"> на правій, зігнути ліву до плеча; 3-4 - В.П.</w:t>
            </w:r>
          </w:p>
        </w:tc>
        <w:tc>
          <w:tcPr>
            <w:tcW w:w="1561" w:type="dxa"/>
            <w:vAlign w:val="bottom"/>
          </w:tcPr>
          <w:p w14:paraId="5F2D29C1" w14:textId="655F2B5A"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8 разів</w:t>
            </w:r>
          </w:p>
        </w:tc>
        <w:tc>
          <w:tcPr>
            <w:tcW w:w="2640" w:type="dxa"/>
            <w:vAlign w:val="bottom"/>
          </w:tcPr>
          <w:p w14:paraId="62A7AED9" w14:textId="0F0EFCF5"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Таз не розвертати, тримати тулуб вертикально, спина пряма, ліва нога тягнеться до плеча.</w:t>
            </w:r>
          </w:p>
        </w:tc>
      </w:tr>
      <w:tr w:rsidR="00E51617" w:rsidRPr="00E51617" w14:paraId="4A14021B" w14:textId="77777777" w:rsidTr="00E51617">
        <w:tc>
          <w:tcPr>
            <w:tcW w:w="644" w:type="dxa"/>
            <w:vAlign w:val="bottom"/>
          </w:tcPr>
          <w:p w14:paraId="4B096CC4" w14:textId="4D0AEDA3"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3</w:t>
            </w:r>
          </w:p>
        </w:tc>
        <w:tc>
          <w:tcPr>
            <w:tcW w:w="4442" w:type="dxa"/>
            <w:vAlign w:val="bottom"/>
          </w:tcPr>
          <w:p w14:paraId="439E7CE9" w14:textId="374B6D9E"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 xml:space="preserve">В.П. – стан обличчям до гімнастичної стінки, права нога на гімнастичній стінці, позиції рук III: 1-2 – </w:t>
            </w:r>
            <w:proofErr w:type="spellStart"/>
            <w:r w:rsidRPr="00E51617">
              <w:rPr>
                <w:rFonts w:ascii="Times New Roman" w:hAnsi="Times New Roman" w:cs="Times New Roman"/>
                <w:sz w:val="24"/>
                <w:szCs w:val="24"/>
              </w:rPr>
              <w:t>demi</w:t>
            </w:r>
            <w:proofErr w:type="spellEnd"/>
            <w:r w:rsidRPr="00E51617">
              <w:rPr>
                <w:rFonts w:ascii="Times New Roman" w:hAnsi="Times New Roman" w:cs="Times New Roman"/>
                <w:sz w:val="24"/>
                <w:szCs w:val="24"/>
              </w:rPr>
              <w:t xml:space="preserve"> </w:t>
            </w:r>
            <w:proofErr w:type="spellStart"/>
            <w:r w:rsidRPr="00E51617">
              <w:rPr>
                <w:rFonts w:ascii="Times New Roman" w:hAnsi="Times New Roman" w:cs="Times New Roman"/>
                <w:sz w:val="24"/>
                <w:szCs w:val="24"/>
              </w:rPr>
              <w:t>plié</w:t>
            </w:r>
            <w:proofErr w:type="spellEnd"/>
            <w:r w:rsidRPr="00E51617">
              <w:rPr>
                <w:rFonts w:ascii="Times New Roman" w:hAnsi="Times New Roman" w:cs="Times New Roman"/>
                <w:sz w:val="24"/>
                <w:szCs w:val="24"/>
              </w:rPr>
              <w:t xml:space="preserve"> на лівій, руки II позиція; 3-4 – </w:t>
            </w:r>
            <w:proofErr w:type="spellStart"/>
            <w:r w:rsidRPr="00E51617">
              <w:rPr>
                <w:rFonts w:ascii="Times New Roman" w:hAnsi="Times New Roman" w:cs="Times New Roman"/>
                <w:sz w:val="24"/>
                <w:szCs w:val="24"/>
              </w:rPr>
              <w:t>релеве</w:t>
            </w:r>
            <w:proofErr w:type="spellEnd"/>
            <w:r w:rsidRPr="00E51617">
              <w:rPr>
                <w:rFonts w:ascii="Times New Roman" w:hAnsi="Times New Roman" w:cs="Times New Roman"/>
                <w:sz w:val="24"/>
                <w:szCs w:val="24"/>
              </w:rPr>
              <w:t xml:space="preserve"> на </w:t>
            </w:r>
            <w:proofErr w:type="spellStart"/>
            <w:r w:rsidRPr="00E51617">
              <w:rPr>
                <w:rFonts w:ascii="Times New Roman" w:hAnsi="Times New Roman" w:cs="Times New Roman"/>
                <w:sz w:val="24"/>
                <w:szCs w:val="24"/>
              </w:rPr>
              <w:t>напівпальцях</w:t>
            </w:r>
            <w:proofErr w:type="spellEnd"/>
            <w:r w:rsidRPr="00E51617">
              <w:rPr>
                <w:rFonts w:ascii="Times New Roman" w:hAnsi="Times New Roman" w:cs="Times New Roman"/>
                <w:sz w:val="24"/>
                <w:szCs w:val="24"/>
              </w:rPr>
              <w:t>, руки III позиція; 5-6 – нахил прогнувшись, руки III позиція; 7-8 – нахил назад, В.П.</w:t>
            </w:r>
          </w:p>
        </w:tc>
        <w:tc>
          <w:tcPr>
            <w:tcW w:w="1561" w:type="dxa"/>
            <w:vAlign w:val="bottom"/>
          </w:tcPr>
          <w:p w14:paraId="322ACB17" w14:textId="63B91359"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3 рази</w:t>
            </w:r>
          </w:p>
        </w:tc>
        <w:tc>
          <w:tcPr>
            <w:tcW w:w="2640" w:type="dxa"/>
            <w:vAlign w:val="bottom"/>
          </w:tcPr>
          <w:p w14:paraId="2EBE0008" w14:textId="5BF0533A"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 xml:space="preserve">Тримати </w:t>
            </w:r>
            <w:r w:rsidR="002A7CD5">
              <w:rPr>
                <w:rFonts w:ascii="Times New Roman" w:hAnsi="Times New Roman" w:cs="Times New Roman"/>
                <w:sz w:val="24"/>
                <w:szCs w:val="24"/>
              </w:rPr>
              <w:t>«</w:t>
            </w:r>
            <w:r w:rsidRPr="00E51617">
              <w:rPr>
                <w:rFonts w:ascii="Times New Roman" w:hAnsi="Times New Roman" w:cs="Times New Roman"/>
                <w:sz w:val="24"/>
                <w:szCs w:val="24"/>
              </w:rPr>
              <w:t>квадрат</w:t>
            </w:r>
            <w:r w:rsidR="002A7CD5">
              <w:rPr>
                <w:rFonts w:ascii="Times New Roman" w:hAnsi="Times New Roman" w:cs="Times New Roman"/>
                <w:sz w:val="24"/>
                <w:szCs w:val="24"/>
              </w:rPr>
              <w:t>»</w:t>
            </w:r>
            <w:r w:rsidRPr="00E51617">
              <w:rPr>
                <w:rFonts w:ascii="Times New Roman" w:hAnsi="Times New Roman" w:cs="Times New Roman"/>
                <w:sz w:val="24"/>
                <w:szCs w:val="24"/>
              </w:rPr>
              <w:t>. При опусканні на стопу, руки змінюють позицію з III на II.</w:t>
            </w:r>
          </w:p>
        </w:tc>
      </w:tr>
      <w:tr w:rsidR="00E51617" w:rsidRPr="00E51617" w14:paraId="19A75302" w14:textId="77777777" w:rsidTr="00E51617">
        <w:tc>
          <w:tcPr>
            <w:tcW w:w="644" w:type="dxa"/>
            <w:vAlign w:val="bottom"/>
          </w:tcPr>
          <w:p w14:paraId="7CA19F6B" w14:textId="762FC092"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4</w:t>
            </w:r>
          </w:p>
        </w:tc>
        <w:tc>
          <w:tcPr>
            <w:tcW w:w="4442" w:type="dxa"/>
            <w:vAlign w:val="bottom"/>
          </w:tcPr>
          <w:p w14:paraId="5F6DD55D" w14:textId="20FBA1EB"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Аналогічно, але виконується боком до гімнастичної стінки.</w:t>
            </w:r>
          </w:p>
        </w:tc>
        <w:tc>
          <w:tcPr>
            <w:tcW w:w="1561" w:type="dxa"/>
            <w:vAlign w:val="bottom"/>
          </w:tcPr>
          <w:p w14:paraId="139F369E" w14:textId="707F7807"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3 рази</w:t>
            </w:r>
          </w:p>
        </w:tc>
        <w:tc>
          <w:tcPr>
            <w:tcW w:w="2640" w:type="dxa"/>
            <w:vAlign w:val="bottom"/>
          </w:tcPr>
          <w:p w14:paraId="5DFEF91A" w14:textId="652CA591"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Вказівки аналогічні вправі 3.</w:t>
            </w:r>
          </w:p>
        </w:tc>
      </w:tr>
      <w:tr w:rsidR="00E51617" w:rsidRPr="00E51617" w14:paraId="6DF7DFF7" w14:textId="77777777" w:rsidTr="00E51617">
        <w:tc>
          <w:tcPr>
            <w:tcW w:w="644" w:type="dxa"/>
            <w:vAlign w:val="bottom"/>
          </w:tcPr>
          <w:p w14:paraId="4328312B" w14:textId="7CD8A3C8"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5</w:t>
            </w:r>
          </w:p>
        </w:tc>
        <w:tc>
          <w:tcPr>
            <w:tcW w:w="4442" w:type="dxa"/>
            <w:vAlign w:val="bottom"/>
          </w:tcPr>
          <w:p w14:paraId="77F3165C" w14:textId="1E103661"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Те саме, виконане спиною до гімнастичної стінки.</w:t>
            </w:r>
          </w:p>
        </w:tc>
        <w:tc>
          <w:tcPr>
            <w:tcW w:w="1561" w:type="dxa"/>
            <w:vAlign w:val="bottom"/>
          </w:tcPr>
          <w:p w14:paraId="43ADBC29" w14:textId="6F02F17D"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3 рази</w:t>
            </w:r>
          </w:p>
        </w:tc>
        <w:tc>
          <w:tcPr>
            <w:tcW w:w="2640" w:type="dxa"/>
            <w:vAlign w:val="bottom"/>
          </w:tcPr>
          <w:p w14:paraId="7B184ABB" w14:textId="5EF748D6"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Вказівки аналогічні вправі 3.</w:t>
            </w:r>
          </w:p>
        </w:tc>
      </w:tr>
      <w:tr w:rsidR="00E51617" w:rsidRPr="00E51617" w14:paraId="4AE810E5" w14:textId="77777777" w:rsidTr="00E51617">
        <w:tc>
          <w:tcPr>
            <w:tcW w:w="644" w:type="dxa"/>
            <w:vAlign w:val="bottom"/>
          </w:tcPr>
          <w:p w14:paraId="1EE895DE" w14:textId="4FB22078"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6</w:t>
            </w:r>
          </w:p>
        </w:tc>
        <w:tc>
          <w:tcPr>
            <w:tcW w:w="4442" w:type="dxa"/>
            <w:vAlign w:val="bottom"/>
          </w:tcPr>
          <w:p w14:paraId="5BCA397E" w14:textId="7F94768E"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В.П. – стан обличчям до гімнастичної стінки, права нога на гімнастичній стінці, руки в позиції III: 1-4 – нахил прогнувшись, руки вгору; 5-8 – з поворотом наліво, стан правим боком до стінки та нахил вправо; 9-16 – нахил, руки на підлозі, ліва нога на стінці на рівні тазу; мах правої ногою у шпагат.</w:t>
            </w:r>
          </w:p>
        </w:tc>
        <w:tc>
          <w:tcPr>
            <w:tcW w:w="1561" w:type="dxa"/>
            <w:vAlign w:val="bottom"/>
          </w:tcPr>
          <w:p w14:paraId="780C7A6D" w14:textId="7D95130E"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1 підхід</w:t>
            </w:r>
          </w:p>
        </w:tc>
        <w:tc>
          <w:tcPr>
            <w:tcW w:w="2640" w:type="dxa"/>
            <w:vAlign w:val="bottom"/>
          </w:tcPr>
          <w:p w14:paraId="11C197C5" w14:textId="5B08E876"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Виконувати з утриманням квадрату, ногу не опускати. При маху дивитись прямо.</w:t>
            </w:r>
          </w:p>
        </w:tc>
      </w:tr>
      <w:tr w:rsidR="00E51617" w:rsidRPr="00E51617" w14:paraId="7F1A1173" w14:textId="77777777" w:rsidTr="00E51617">
        <w:tc>
          <w:tcPr>
            <w:tcW w:w="644" w:type="dxa"/>
            <w:vAlign w:val="bottom"/>
          </w:tcPr>
          <w:p w14:paraId="4495FD82" w14:textId="7FCAD1C0"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7</w:t>
            </w:r>
          </w:p>
        </w:tc>
        <w:tc>
          <w:tcPr>
            <w:tcW w:w="4442" w:type="dxa"/>
            <w:vAlign w:val="bottom"/>
          </w:tcPr>
          <w:p w14:paraId="492B46C2" w14:textId="22DDBF9E"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 xml:space="preserve">В.П. – стан обличчям до гімнастичної стіни, права нога на гімнастичній стінці, </w:t>
            </w:r>
            <w:r w:rsidRPr="00E51617">
              <w:rPr>
                <w:rFonts w:ascii="Times New Roman" w:hAnsi="Times New Roman" w:cs="Times New Roman"/>
                <w:sz w:val="24"/>
                <w:szCs w:val="24"/>
              </w:rPr>
              <w:lastRenderedPageBreak/>
              <w:t>руки в позиції II: 1 – вертикальна рівновага назад; 2 – В.П.</w:t>
            </w:r>
          </w:p>
        </w:tc>
        <w:tc>
          <w:tcPr>
            <w:tcW w:w="1561" w:type="dxa"/>
            <w:vAlign w:val="bottom"/>
          </w:tcPr>
          <w:p w14:paraId="1C4654D9" w14:textId="300CD675"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lastRenderedPageBreak/>
              <w:t>8 разів</w:t>
            </w:r>
          </w:p>
        </w:tc>
        <w:tc>
          <w:tcPr>
            <w:tcW w:w="2640" w:type="dxa"/>
            <w:vAlign w:val="bottom"/>
          </w:tcPr>
          <w:p w14:paraId="5131D08A" w14:textId="778C19F9" w:rsidR="00E51617" w:rsidRPr="00E51617" w:rsidRDefault="00E51617" w:rsidP="00E51617">
            <w:pPr>
              <w:rPr>
                <w:rFonts w:ascii="Times New Roman" w:hAnsi="Times New Roman" w:cs="Times New Roman"/>
                <w:sz w:val="24"/>
                <w:szCs w:val="24"/>
              </w:rPr>
            </w:pPr>
            <w:r w:rsidRPr="00E51617">
              <w:rPr>
                <w:rFonts w:ascii="Times New Roman" w:hAnsi="Times New Roman" w:cs="Times New Roman"/>
                <w:sz w:val="24"/>
                <w:szCs w:val="24"/>
              </w:rPr>
              <w:t xml:space="preserve">Піднімати та опускати ногу силою, не </w:t>
            </w:r>
            <w:r w:rsidRPr="00E51617">
              <w:rPr>
                <w:rFonts w:ascii="Times New Roman" w:hAnsi="Times New Roman" w:cs="Times New Roman"/>
                <w:sz w:val="24"/>
                <w:szCs w:val="24"/>
              </w:rPr>
              <w:lastRenderedPageBreak/>
              <w:t>допомагаючи тілом, акцент вгору.</w:t>
            </w:r>
          </w:p>
        </w:tc>
      </w:tr>
      <w:tr w:rsidR="00E51617" w:rsidRPr="00792E5D" w14:paraId="599E426E" w14:textId="77777777" w:rsidTr="00E51617">
        <w:tc>
          <w:tcPr>
            <w:tcW w:w="644" w:type="dxa"/>
            <w:vAlign w:val="bottom"/>
          </w:tcPr>
          <w:p w14:paraId="69771908" w14:textId="54CD4CA2"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lastRenderedPageBreak/>
              <w:t>8</w:t>
            </w:r>
          </w:p>
        </w:tc>
        <w:tc>
          <w:tcPr>
            <w:tcW w:w="4442" w:type="dxa"/>
            <w:vAlign w:val="bottom"/>
          </w:tcPr>
          <w:p w14:paraId="190829EA" w14:textId="6301C156"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В.П. – стан лівим боком на півповороту до гімнастичної стінки, права нога на рейці, руки в позиції I: 1 – бічне вертикальне рівновагу за допомогою; 2 – В.П.</w:t>
            </w:r>
          </w:p>
        </w:tc>
        <w:tc>
          <w:tcPr>
            <w:tcW w:w="1561" w:type="dxa"/>
            <w:vAlign w:val="bottom"/>
          </w:tcPr>
          <w:p w14:paraId="693CBFF6" w14:textId="5562DBF4"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8 разів</w:t>
            </w:r>
          </w:p>
        </w:tc>
        <w:tc>
          <w:tcPr>
            <w:tcW w:w="2640" w:type="dxa"/>
            <w:vAlign w:val="bottom"/>
          </w:tcPr>
          <w:p w14:paraId="5A9D24EB" w14:textId="4C9D0611"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Ловити ногу з-за плеча, акцент вгору. Піднімати та опускати ногу силою.</w:t>
            </w:r>
          </w:p>
        </w:tc>
      </w:tr>
      <w:tr w:rsidR="00E51617" w:rsidRPr="00792E5D" w14:paraId="46B2B7C9" w14:textId="77777777" w:rsidTr="00E51617">
        <w:tc>
          <w:tcPr>
            <w:tcW w:w="644" w:type="dxa"/>
            <w:vAlign w:val="bottom"/>
          </w:tcPr>
          <w:p w14:paraId="1EB71FD7" w14:textId="3EFE9FA1"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9</w:t>
            </w:r>
          </w:p>
        </w:tc>
        <w:tc>
          <w:tcPr>
            <w:tcW w:w="4442" w:type="dxa"/>
            <w:vAlign w:val="bottom"/>
          </w:tcPr>
          <w:p w14:paraId="724D4B21" w14:textId="493EBB14"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В.П. – стан спиною до гімнастичної стінки, хват за рейку зверху: 1 – нахил прогнувшись; 2-4 – В.П.</w:t>
            </w:r>
          </w:p>
        </w:tc>
        <w:tc>
          <w:tcPr>
            <w:tcW w:w="1561" w:type="dxa"/>
            <w:vAlign w:val="bottom"/>
          </w:tcPr>
          <w:p w14:paraId="1A481608" w14:textId="069BD512"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3 підходи</w:t>
            </w:r>
          </w:p>
        </w:tc>
        <w:tc>
          <w:tcPr>
            <w:tcW w:w="2640" w:type="dxa"/>
            <w:vAlign w:val="bottom"/>
          </w:tcPr>
          <w:p w14:paraId="5A81F577" w14:textId="2349CF1C"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Під час виконання нахилу назад починати з голови, максимально прогинатися в попереку, випрямлятися хвилею.</w:t>
            </w:r>
          </w:p>
        </w:tc>
      </w:tr>
      <w:tr w:rsidR="00E51617" w:rsidRPr="00792E5D" w14:paraId="562BF689" w14:textId="77777777" w:rsidTr="00E51617">
        <w:tc>
          <w:tcPr>
            <w:tcW w:w="644" w:type="dxa"/>
            <w:vAlign w:val="bottom"/>
          </w:tcPr>
          <w:p w14:paraId="1F21EF3F" w14:textId="619B2828"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10</w:t>
            </w:r>
          </w:p>
        </w:tc>
        <w:tc>
          <w:tcPr>
            <w:tcW w:w="4442" w:type="dxa"/>
            <w:vAlign w:val="bottom"/>
          </w:tcPr>
          <w:p w14:paraId="73E3F6C3" w14:textId="18606F35"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 xml:space="preserve">В.П. – стоячи на носінні боком до гімнастичної стінки, ліва рука на стіні: 1-2 – задня рівновага; 3-4 – перехід у вертикальне рівновагу боком; 5-6 – передня вертикальна рівновага; 7-8 – </w:t>
            </w:r>
            <w:proofErr w:type="spellStart"/>
            <w:r w:rsidRPr="00792E5D">
              <w:rPr>
                <w:rFonts w:ascii="Times New Roman" w:hAnsi="Times New Roman" w:cs="Times New Roman"/>
                <w:sz w:val="24"/>
                <w:szCs w:val="24"/>
              </w:rPr>
              <w:t>релеве</w:t>
            </w:r>
            <w:proofErr w:type="spellEnd"/>
            <w:r w:rsidRPr="00792E5D">
              <w:rPr>
                <w:rFonts w:ascii="Times New Roman" w:hAnsi="Times New Roman" w:cs="Times New Roman"/>
                <w:sz w:val="24"/>
                <w:szCs w:val="24"/>
              </w:rPr>
              <w:t xml:space="preserve"> на </w:t>
            </w:r>
            <w:proofErr w:type="spellStart"/>
            <w:r w:rsidRPr="00792E5D">
              <w:rPr>
                <w:rFonts w:ascii="Times New Roman" w:hAnsi="Times New Roman" w:cs="Times New Roman"/>
                <w:sz w:val="24"/>
                <w:szCs w:val="24"/>
              </w:rPr>
              <w:t>напівпальцях</w:t>
            </w:r>
            <w:proofErr w:type="spellEnd"/>
            <w:r w:rsidRPr="00792E5D">
              <w:rPr>
                <w:rFonts w:ascii="Times New Roman" w:hAnsi="Times New Roman" w:cs="Times New Roman"/>
                <w:sz w:val="24"/>
                <w:szCs w:val="24"/>
              </w:rPr>
              <w:t xml:space="preserve"> (2 рази); 9-16 – утримання.</w:t>
            </w:r>
          </w:p>
        </w:tc>
        <w:tc>
          <w:tcPr>
            <w:tcW w:w="1561" w:type="dxa"/>
            <w:vAlign w:val="bottom"/>
          </w:tcPr>
          <w:p w14:paraId="0B7E7D7F" w14:textId="46971494"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3 підходи</w:t>
            </w:r>
          </w:p>
        </w:tc>
        <w:tc>
          <w:tcPr>
            <w:tcW w:w="2640" w:type="dxa"/>
            <w:vAlign w:val="bottom"/>
          </w:tcPr>
          <w:p w14:paraId="0EA11EEC" w14:textId="2CFD40D1"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 xml:space="preserve">Амплітуда ноги в рівновазі не менше 160 градусів. Переклад реалізувати за рахунок </w:t>
            </w:r>
            <w:proofErr w:type="spellStart"/>
            <w:r w:rsidRPr="00792E5D">
              <w:rPr>
                <w:rFonts w:ascii="Times New Roman" w:hAnsi="Times New Roman" w:cs="Times New Roman"/>
                <w:sz w:val="24"/>
                <w:szCs w:val="24"/>
              </w:rPr>
              <w:t>провороту</w:t>
            </w:r>
            <w:proofErr w:type="spellEnd"/>
            <w:r w:rsidRPr="00792E5D">
              <w:rPr>
                <w:rFonts w:ascii="Times New Roman" w:hAnsi="Times New Roman" w:cs="Times New Roman"/>
                <w:sz w:val="24"/>
                <w:szCs w:val="24"/>
              </w:rPr>
              <w:t xml:space="preserve"> в кульшовому суглобі.</w:t>
            </w:r>
          </w:p>
        </w:tc>
      </w:tr>
      <w:tr w:rsidR="00E51617" w:rsidRPr="00792E5D" w14:paraId="356FEB0B" w14:textId="77777777" w:rsidTr="00E51617">
        <w:tc>
          <w:tcPr>
            <w:tcW w:w="644" w:type="dxa"/>
            <w:vAlign w:val="bottom"/>
          </w:tcPr>
          <w:p w14:paraId="4E342476" w14:textId="0AAC5D9B"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11</w:t>
            </w:r>
          </w:p>
        </w:tc>
        <w:tc>
          <w:tcPr>
            <w:tcW w:w="4442" w:type="dxa"/>
            <w:vAlign w:val="bottom"/>
          </w:tcPr>
          <w:p w14:paraId="41679FA1" w14:textId="118FC852"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В.П. – стан у нахилі назад спиною до гімнастичної стінки, хват за нижню рейку: 1-16 – 8 махів правою ногою у шпагат; 17-32 – 8 махів лівою ногою у шпагат.</w:t>
            </w:r>
          </w:p>
        </w:tc>
        <w:tc>
          <w:tcPr>
            <w:tcW w:w="1561" w:type="dxa"/>
            <w:vAlign w:val="bottom"/>
          </w:tcPr>
          <w:p w14:paraId="3F63B862" w14:textId="5404B06E"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w:t>
            </w:r>
          </w:p>
        </w:tc>
        <w:tc>
          <w:tcPr>
            <w:tcW w:w="2640" w:type="dxa"/>
            <w:vAlign w:val="bottom"/>
          </w:tcPr>
          <w:p w14:paraId="6FA559B8" w14:textId="52F1401B"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Опорна нога пряма, махи виконувати до шпагату. Руки тримати прямі, головою тягнутися до тазу.</w:t>
            </w:r>
          </w:p>
        </w:tc>
      </w:tr>
      <w:tr w:rsidR="00E51617" w:rsidRPr="00792E5D" w14:paraId="118C5211" w14:textId="77777777" w:rsidTr="00E51617">
        <w:tc>
          <w:tcPr>
            <w:tcW w:w="644" w:type="dxa"/>
            <w:vAlign w:val="bottom"/>
          </w:tcPr>
          <w:p w14:paraId="60A171F4" w14:textId="0C3524FA"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12</w:t>
            </w:r>
          </w:p>
        </w:tc>
        <w:tc>
          <w:tcPr>
            <w:tcW w:w="4442" w:type="dxa"/>
            <w:vAlign w:val="bottom"/>
          </w:tcPr>
          <w:p w14:paraId="2C9D8DE3" w14:textId="41E9D42D"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 xml:space="preserve">В.П. – стан на шкарпетках обличчям до гімнастичної стінки, хват зверху на рівні талії: 1 – мах у </w:t>
            </w:r>
            <w:r w:rsidR="002A7CD5">
              <w:rPr>
                <w:rFonts w:ascii="Times New Roman" w:hAnsi="Times New Roman" w:cs="Times New Roman"/>
                <w:sz w:val="24"/>
                <w:szCs w:val="24"/>
              </w:rPr>
              <w:t>«</w:t>
            </w:r>
            <w:proofErr w:type="spellStart"/>
            <w:r w:rsidRPr="00792E5D">
              <w:rPr>
                <w:rFonts w:ascii="Times New Roman" w:hAnsi="Times New Roman" w:cs="Times New Roman"/>
                <w:sz w:val="24"/>
                <w:szCs w:val="24"/>
              </w:rPr>
              <w:t>планші</w:t>
            </w:r>
            <w:proofErr w:type="spellEnd"/>
            <w:r w:rsidR="002A7CD5">
              <w:rPr>
                <w:rFonts w:ascii="Times New Roman" w:hAnsi="Times New Roman" w:cs="Times New Roman"/>
                <w:sz w:val="24"/>
                <w:szCs w:val="24"/>
              </w:rPr>
              <w:t>»</w:t>
            </w:r>
            <w:r w:rsidRPr="00792E5D">
              <w:rPr>
                <w:rFonts w:ascii="Times New Roman" w:hAnsi="Times New Roman" w:cs="Times New Roman"/>
                <w:sz w:val="24"/>
                <w:szCs w:val="24"/>
              </w:rPr>
              <w:t xml:space="preserve"> убік; 2 – мах </w:t>
            </w:r>
            <w:r w:rsidR="002A7CD5">
              <w:rPr>
                <w:rFonts w:ascii="Times New Roman" w:hAnsi="Times New Roman" w:cs="Times New Roman"/>
                <w:sz w:val="24"/>
                <w:szCs w:val="24"/>
              </w:rPr>
              <w:t>«</w:t>
            </w:r>
            <w:proofErr w:type="spellStart"/>
            <w:r w:rsidRPr="00792E5D">
              <w:rPr>
                <w:rFonts w:ascii="Times New Roman" w:hAnsi="Times New Roman" w:cs="Times New Roman"/>
                <w:sz w:val="24"/>
                <w:szCs w:val="24"/>
              </w:rPr>
              <w:t>планше</w:t>
            </w:r>
            <w:proofErr w:type="spellEnd"/>
            <w:r w:rsidR="002A7CD5">
              <w:rPr>
                <w:rFonts w:ascii="Times New Roman" w:hAnsi="Times New Roman" w:cs="Times New Roman"/>
                <w:sz w:val="24"/>
                <w:szCs w:val="24"/>
              </w:rPr>
              <w:t>»</w:t>
            </w:r>
            <w:r w:rsidRPr="00792E5D">
              <w:rPr>
                <w:rFonts w:ascii="Times New Roman" w:hAnsi="Times New Roman" w:cs="Times New Roman"/>
                <w:sz w:val="24"/>
                <w:szCs w:val="24"/>
              </w:rPr>
              <w:t xml:space="preserve"> назад на стопі; 3 – мах </w:t>
            </w:r>
            <w:r w:rsidR="002A7CD5">
              <w:rPr>
                <w:rFonts w:ascii="Times New Roman" w:hAnsi="Times New Roman" w:cs="Times New Roman"/>
                <w:sz w:val="24"/>
                <w:szCs w:val="24"/>
              </w:rPr>
              <w:t>«</w:t>
            </w:r>
            <w:proofErr w:type="spellStart"/>
            <w:r w:rsidRPr="00792E5D">
              <w:rPr>
                <w:rFonts w:ascii="Times New Roman" w:hAnsi="Times New Roman" w:cs="Times New Roman"/>
                <w:sz w:val="24"/>
                <w:szCs w:val="24"/>
              </w:rPr>
              <w:t>планше</w:t>
            </w:r>
            <w:proofErr w:type="spellEnd"/>
            <w:r w:rsidR="002A7CD5">
              <w:rPr>
                <w:rFonts w:ascii="Times New Roman" w:hAnsi="Times New Roman" w:cs="Times New Roman"/>
                <w:sz w:val="24"/>
                <w:szCs w:val="24"/>
              </w:rPr>
              <w:t>»</w:t>
            </w:r>
            <w:r w:rsidRPr="00792E5D">
              <w:rPr>
                <w:rFonts w:ascii="Times New Roman" w:hAnsi="Times New Roman" w:cs="Times New Roman"/>
                <w:sz w:val="24"/>
                <w:szCs w:val="24"/>
              </w:rPr>
              <w:t xml:space="preserve"> убік; 4 – В.П.</w:t>
            </w:r>
          </w:p>
        </w:tc>
        <w:tc>
          <w:tcPr>
            <w:tcW w:w="1561" w:type="dxa"/>
            <w:vAlign w:val="bottom"/>
          </w:tcPr>
          <w:p w14:paraId="33590BB1" w14:textId="1CBAF132"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4 рази</w:t>
            </w:r>
          </w:p>
        </w:tc>
        <w:tc>
          <w:tcPr>
            <w:tcW w:w="2640" w:type="dxa"/>
            <w:vAlign w:val="bottom"/>
          </w:tcPr>
          <w:p w14:paraId="7A22510D" w14:textId="4AC3D604" w:rsidR="00E51617" w:rsidRPr="00792E5D" w:rsidRDefault="00E51617" w:rsidP="00E51617">
            <w:pPr>
              <w:rPr>
                <w:rFonts w:ascii="Times New Roman" w:hAnsi="Times New Roman" w:cs="Times New Roman"/>
                <w:sz w:val="24"/>
                <w:szCs w:val="24"/>
              </w:rPr>
            </w:pPr>
            <w:r w:rsidRPr="00792E5D">
              <w:rPr>
                <w:rFonts w:ascii="Times New Roman" w:hAnsi="Times New Roman" w:cs="Times New Roman"/>
                <w:sz w:val="24"/>
                <w:szCs w:val="24"/>
              </w:rPr>
              <w:t>Тіло горизонтальне, амплітуда ноги не менше 160 градусів. Розгортатись лівим/правим боком до стінки.</w:t>
            </w:r>
          </w:p>
        </w:tc>
      </w:tr>
    </w:tbl>
    <w:p w14:paraId="08DB52DD" w14:textId="2664B71F" w:rsidR="00E51617" w:rsidRPr="00792E5D" w:rsidRDefault="00C654BD" w:rsidP="00E51617">
      <w:pPr>
        <w:spacing w:after="0" w:line="360" w:lineRule="auto"/>
        <w:ind w:left="57" w:firstLine="720"/>
        <w:rPr>
          <w:rFonts w:ascii="Times New Roman" w:hAnsi="Times New Roman" w:cs="Times New Roman"/>
          <w:i/>
          <w:iCs/>
          <w:sz w:val="28"/>
          <w:szCs w:val="28"/>
        </w:rPr>
      </w:pPr>
      <w:r w:rsidRPr="00792E5D">
        <w:rPr>
          <w:rFonts w:ascii="Times New Roman" w:hAnsi="Times New Roman" w:cs="Times New Roman"/>
          <w:i/>
          <w:iCs/>
          <w:sz w:val="24"/>
          <w:szCs w:val="24"/>
        </w:rPr>
        <w:t>*В.П. – вихідне положення.</w:t>
      </w:r>
    </w:p>
    <w:p w14:paraId="0E051C34" w14:textId="77777777" w:rsidR="00C654BD" w:rsidRPr="00792E5D" w:rsidRDefault="00C654BD" w:rsidP="00E51617">
      <w:pPr>
        <w:spacing w:after="0" w:line="360" w:lineRule="auto"/>
        <w:ind w:left="57" w:firstLine="720"/>
        <w:rPr>
          <w:rFonts w:ascii="Times New Roman" w:hAnsi="Times New Roman" w:cs="Times New Roman"/>
          <w:sz w:val="28"/>
          <w:szCs w:val="28"/>
        </w:rPr>
      </w:pPr>
    </w:p>
    <w:p w14:paraId="72FCBAEB" w14:textId="2CBB8F2D" w:rsidR="00E51617" w:rsidRPr="00792E5D" w:rsidRDefault="000E5881" w:rsidP="00AB3E34">
      <w:pPr>
        <w:spacing w:after="0" w:line="360" w:lineRule="auto"/>
        <w:ind w:left="57" w:firstLine="720"/>
        <w:jc w:val="both"/>
        <w:rPr>
          <w:rFonts w:ascii="Times New Roman" w:hAnsi="Times New Roman" w:cs="Times New Roman"/>
          <w:sz w:val="28"/>
          <w:szCs w:val="28"/>
        </w:rPr>
      </w:pPr>
      <w:r w:rsidRPr="00792E5D">
        <w:rPr>
          <w:rFonts w:ascii="Times New Roman" w:hAnsi="Times New Roman" w:cs="Times New Roman"/>
          <w:sz w:val="28"/>
          <w:szCs w:val="28"/>
        </w:rPr>
        <w:t>Отже, ц</w:t>
      </w:r>
      <w:r w:rsidR="00E51617" w:rsidRPr="00792E5D">
        <w:rPr>
          <w:rFonts w:ascii="Times New Roman" w:hAnsi="Times New Roman" w:cs="Times New Roman"/>
          <w:sz w:val="28"/>
          <w:szCs w:val="28"/>
        </w:rPr>
        <w:t xml:space="preserve">ей комплекс містить різноманітні вправи, спрямовані на розвиток гнучкості, балансу і сили, враховуючи </w:t>
      </w:r>
      <w:proofErr w:type="spellStart"/>
      <w:r w:rsidR="00E51617" w:rsidRPr="00792E5D">
        <w:rPr>
          <w:rFonts w:ascii="Times New Roman" w:hAnsi="Times New Roman" w:cs="Times New Roman"/>
          <w:sz w:val="28"/>
          <w:szCs w:val="28"/>
        </w:rPr>
        <w:t>спеціфіку</w:t>
      </w:r>
      <w:proofErr w:type="spellEnd"/>
      <w:r w:rsidR="00E51617" w:rsidRPr="00792E5D">
        <w:rPr>
          <w:rFonts w:ascii="Times New Roman" w:hAnsi="Times New Roman" w:cs="Times New Roman"/>
          <w:sz w:val="28"/>
          <w:szCs w:val="28"/>
        </w:rPr>
        <w:t xml:space="preserve"> потреб досвідчених гімн</w:t>
      </w:r>
      <w:r w:rsidR="00AB3E34" w:rsidRPr="00792E5D">
        <w:rPr>
          <w:rFonts w:ascii="Times New Roman" w:hAnsi="Times New Roman" w:cs="Times New Roman"/>
          <w:sz w:val="28"/>
          <w:szCs w:val="28"/>
        </w:rPr>
        <w:t>асток.</w:t>
      </w:r>
    </w:p>
    <w:p w14:paraId="7994B63D" w14:textId="77777777" w:rsidR="002E271B" w:rsidRPr="00792E5D" w:rsidRDefault="002E271B" w:rsidP="002E271B">
      <w:pPr>
        <w:spacing w:after="0" w:line="360" w:lineRule="auto"/>
        <w:ind w:left="57" w:firstLine="720"/>
        <w:jc w:val="both"/>
        <w:rPr>
          <w:rFonts w:ascii="Times New Roman" w:hAnsi="Times New Roman" w:cs="Times New Roman"/>
          <w:sz w:val="28"/>
          <w:szCs w:val="28"/>
        </w:rPr>
      </w:pPr>
      <w:r w:rsidRPr="00792E5D">
        <w:rPr>
          <w:rFonts w:ascii="Times New Roman" w:hAnsi="Times New Roman" w:cs="Times New Roman"/>
          <w:sz w:val="28"/>
          <w:szCs w:val="28"/>
        </w:rPr>
        <w:t xml:space="preserve">Метод математичної статистики використовувався для обробки результатів дослідження, яке проводилося на персональному комп'ютері. Для цього був застосований пакет прикладних програм Excel, який є частиною середовища Windows. Цей інструмент дозволив ефективно аналізувати та систематизувати зібрані дані, що сприяло точній математико-статистичній обробці результатів дослідження. Використання Excel забезпечило можливість виконувати широкий спектр статистичних функцій, включаючи </w:t>
      </w:r>
      <w:r w:rsidRPr="00792E5D">
        <w:rPr>
          <w:rFonts w:ascii="Times New Roman" w:hAnsi="Times New Roman" w:cs="Times New Roman"/>
          <w:sz w:val="28"/>
          <w:szCs w:val="28"/>
        </w:rPr>
        <w:lastRenderedPageBreak/>
        <w:t>розрахунок середніх значень, відхилень, кореляційних аналізів та інших важливих статистичних показників, що є ключовими для висновків та рекомендацій на основі проведеного дослідження.</w:t>
      </w:r>
    </w:p>
    <w:p w14:paraId="59202DFB" w14:textId="77777777" w:rsidR="002E271B" w:rsidRPr="00792E5D" w:rsidRDefault="002E271B" w:rsidP="002E271B">
      <w:pPr>
        <w:spacing w:after="0" w:line="360" w:lineRule="auto"/>
        <w:ind w:left="57" w:firstLine="720"/>
        <w:rPr>
          <w:rFonts w:ascii="Times New Roman" w:hAnsi="Times New Roman" w:cs="Times New Roman"/>
          <w:vanish/>
          <w:sz w:val="28"/>
          <w:szCs w:val="28"/>
        </w:rPr>
      </w:pPr>
      <w:r w:rsidRPr="00792E5D">
        <w:rPr>
          <w:rFonts w:ascii="Times New Roman" w:hAnsi="Times New Roman" w:cs="Times New Roman"/>
          <w:vanish/>
          <w:sz w:val="28"/>
          <w:szCs w:val="28"/>
        </w:rPr>
        <w:t>Начало формы</w:t>
      </w:r>
    </w:p>
    <w:p w14:paraId="01C1973A" w14:textId="77777777" w:rsidR="00FD1F0C" w:rsidRPr="00792E5D" w:rsidRDefault="00FD1F0C" w:rsidP="00FD1F0C">
      <w:pPr>
        <w:spacing w:after="0" w:line="360" w:lineRule="auto"/>
        <w:ind w:left="57" w:firstLine="720"/>
        <w:rPr>
          <w:rFonts w:ascii="Times New Roman" w:hAnsi="Times New Roman" w:cs="Times New Roman"/>
          <w:sz w:val="28"/>
          <w:szCs w:val="28"/>
        </w:rPr>
      </w:pPr>
    </w:p>
    <w:p w14:paraId="5CF070E3" w14:textId="77777777" w:rsidR="00116079" w:rsidRPr="00792E5D" w:rsidRDefault="00116079" w:rsidP="00ED14B7">
      <w:pPr>
        <w:spacing w:after="0"/>
        <w:ind w:firstLine="708"/>
        <w:rPr>
          <w:rFonts w:ascii="Times New Roman" w:hAnsi="Times New Roman" w:cs="Times New Roman"/>
          <w:sz w:val="28"/>
          <w:szCs w:val="28"/>
        </w:rPr>
      </w:pPr>
      <w:r w:rsidRPr="00792E5D">
        <w:rPr>
          <w:rFonts w:ascii="Times New Roman" w:hAnsi="Times New Roman" w:cs="Times New Roman"/>
          <w:sz w:val="28"/>
          <w:szCs w:val="28"/>
        </w:rPr>
        <w:t>2.3. Аналіз результатів дослідження</w:t>
      </w:r>
    </w:p>
    <w:p w14:paraId="0F4E4F6F" w14:textId="77777777" w:rsidR="00E31A70" w:rsidRPr="00792E5D" w:rsidRDefault="00E31A70" w:rsidP="00ED14B7">
      <w:pPr>
        <w:spacing w:after="0" w:line="360" w:lineRule="auto"/>
        <w:ind w:firstLine="709"/>
        <w:jc w:val="both"/>
        <w:rPr>
          <w:rFonts w:ascii="Times New Roman" w:hAnsi="Times New Roman" w:cs="Times New Roman"/>
          <w:sz w:val="28"/>
          <w:szCs w:val="28"/>
        </w:rPr>
      </w:pPr>
    </w:p>
    <w:p w14:paraId="24871C72" w14:textId="5810646A" w:rsidR="00ED14B7" w:rsidRPr="00792E5D" w:rsidRDefault="00ED14B7" w:rsidP="00ED14B7">
      <w:pPr>
        <w:spacing w:after="0" w:line="360" w:lineRule="auto"/>
        <w:ind w:left="10" w:firstLine="709"/>
        <w:jc w:val="both"/>
        <w:rPr>
          <w:rFonts w:ascii="Times New Roman" w:hAnsi="Times New Roman" w:cs="Times New Roman"/>
          <w:sz w:val="28"/>
          <w:szCs w:val="28"/>
        </w:rPr>
      </w:pPr>
      <w:r w:rsidRPr="00792E5D">
        <w:rPr>
          <w:rFonts w:ascii="Times New Roman" w:hAnsi="Times New Roman" w:cs="Times New Roman"/>
          <w:sz w:val="28"/>
          <w:szCs w:val="28"/>
        </w:rPr>
        <w:t>Для визначення рівня розвитку гнучкості у дівчат було проведено вихідне тестування. Протоколи вихідного тестування експериментальної групи представлені у табл. 2.8. Після цього було здійснено проміжне тестування для оцінки ефективності застосування експериментальної методики, результати якого наведено у табл. 2.9. Завершальним етапом стало підсумкове тестування, результати якого представлено у табл. 2.10.</w:t>
      </w:r>
    </w:p>
    <w:p w14:paraId="7D9C0035" w14:textId="630A7DC0" w:rsidR="00116079" w:rsidRPr="000A26F2" w:rsidRDefault="00116079" w:rsidP="00ED14B7">
      <w:pPr>
        <w:spacing w:after="0" w:line="360" w:lineRule="auto"/>
        <w:ind w:left="10" w:firstLine="709"/>
        <w:jc w:val="right"/>
        <w:rPr>
          <w:rFonts w:ascii="Times New Roman" w:hAnsi="Times New Roman" w:cs="Times New Roman"/>
          <w:i/>
          <w:iCs/>
          <w:sz w:val="28"/>
          <w:szCs w:val="28"/>
        </w:rPr>
      </w:pPr>
      <w:r w:rsidRPr="000A26F2">
        <w:rPr>
          <w:rFonts w:ascii="Times New Roman" w:hAnsi="Times New Roman" w:cs="Times New Roman"/>
          <w:i/>
          <w:iCs/>
          <w:sz w:val="28"/>
          <w:szCs w:val="28"/>
        </w:rPr>
        <w:t xml:space="preserve">Таблиця </w:t>
      </w:r>
      <w:r w:rsidR="00ED14B7" w:rsidRPr="000A26F2">
        <w:rPr>
          <w:rFonts w:ascii="Times New Roman" w:hAnsi="Times New Roman" w:cs="Times New Roman"/>
          <w:i/>
          <w:iCs/>
          <w:sz w:val="28"/>
          <w:szCs w:val="28"/>
        </w:rPr>
        <w:t>2.8.</w:t>
      </w:r>
    </w:p>
    <w:p w14:paraId="64C0F9FF" w14:textId="13671508" w:rsidR="00116079" w:rsidRPr="00792E5D" w:rsidRDefault="00116079" w:rsidP="000F4A00">
      <w:pPr>
        <w:spacing w:after="0" w:line="360" w:lineRule="auto"/>
        <w:ind w:left="85"/>
        <w:jc w:val="center"/>
        <w:rPr>
          <w:rFonts w:ascii="Times New Roman" w:hAnsi="Times New Roman" w:cs="Times New Roman"/>
          <w:sz w:val="28"/>
          <w:szCs w:val="28"/>
        </w:rPr>
      </w:pPr>
      <w:r w:rsidRPr="00792E5D">
        <w:rPr>
          <w:rFonts w:ascii="Times New Roman" w:hAnsi="Times New Roman" w:cs="Times New Roman"/>
          <w:sz w:val="28"/>
          <w:szCs w:val="28"/>
        </w:rPr>
        <w:t>Результати тестування дівчат експериментальної групи на початку експерименту</w:t>
      </w:r>
    </w:p>
    <w:tbl>
      <w:tblPr>
        <w:tblStyle w:val="TableGrid"/>
        <w:tblW w:w="9064" w:type="dxa"/>
        <w:tblInd w:w="-108" w:type="dxa"/>
        <w:tblCellMar>
          <w:top w:w="7" w:type="dxa"/>
          <w:left w:w="108" w:type="dxa"/>
          <w:right w:w="50" w:type="dxa"/>
        </w:tblCellMar>
        <w:tblLook w:val="04A0" w:firstRow="1" w:lastRow="0" w:firstColumn="1" w:lastColumn="0" w:noHBand="0" w:noVBand="1"/>
      </w:tblPr>
      <w:tblGrid>
        <w:gridCol w:w="869"/>
        <w:gridCol w:w="1650"/>
        <w:gridCol w:w="1618"/>
        <w:gridCol w:w="1505"/>
        <w:gridCol w:w="1786"/>
        <w:gridCol w:w="1636"/>
      </w:tblGrid>
      <w:tr w:rsidR="00116079" w:rsidRPr="0051748A" w14:paraId="796992A2" w14:textId="77777777" w:rsidTr="00ED14B7">
        <w:trPr>
          <w:trHeight w:val="281"/>
        </w:trPr>
        <w:tc>
          <w:tcPr>
            <w:tcW w:w="869" w:type="dxa"/>
            <w:vMerge w:val="restart"/>
            <w:tcBorders>
              <w:top w:val="single" w:sz="4" w:space="0" w:color="000000"/>
              <w:left w:val="single" w:sz="4" w:space="0" w:color="000000"/>
              <w:bottom w:val="single" w:sz="4" w:space="0" w:color="000000"/>
              <w:right w:val="single" w:sz="4" w:space="0" w:color="000000"/>
            </w:tcBorders>
          </w:tcPr>
          <w:p w14:paraId="6E3E8A24" w14:textId="4C466445"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 xml:space="preserve">  </w:t>
            </w:r>
          </w:p>
          <w:p w14:paraId="70467BE4"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 xml:space="preserve"> </w:t>
            </w:r>
          </w:p>
          <w:p w14:paraId="5B0BBA8F" w14:textId="77777777" w:rsidR="00116079" w:rsidRPr="0051748A" w:rsidRDefault="00116079" w:rsidP="0051748A">
            <w:pPr>
              <w:ind w:left="151"/>
              <w:jc w:val="both"/>
              <w:rPr>
                <w:rFonts w:ascii="Times New Roman" w:hAnsi="Times New Roman" w:cs="Times New Roman"/>
                <w:sz w:val="28"/>
                <w:szCs w:val="28"/>
              </w:rPr>
            </w:pPr>
            <w:r w:rsidRPr="0051748A">
              <w:rPr>
                <w:rFonts w:ascii="Times New Roman" w:hAnsi="Times New Roman" w:cs="Times New Roman"/>
                <w:sz w:val="28"/>
                <w:szCs w:val="28"/>
              </w:rPr>
              <w:t>№</w:t>
            </w:r>
          </w:p>
        </w:tc>
        <w:tc>
          <w:tcPr>
            <w:tcW w:w="6559" w:type="dxa"/>
            <w:gridSpan w:val="4"/>
            <w:tcBorders>
              <w:top w:val="single" w:sz="4" w:space="0" w:color="000000"/>
              <w:left w:val="single" w:sz="4" w:space="0" w:color="000000"/>
              <w:bottom w:val="single" w:sz="4" w:space="0" w:color="000000"/>
              <w:right w:val="nil"/>
            </w:tcBorders>
          </w:tcPr>
          <w:p w14:paraId="6C00ECF8" w14:textId="77777777" w:rsidR="00116079" w:rsidRPr="0051748A" w:rsidRDefault="00116079" w:rsidP="0051748A">
            <w:pPr>
              <w:ind w:left="2177"/>
              <w:jc w:val="both"/>
              <w:rPr>
                <w:rFonts w:ascii="Times New Roman" w:hAnsi="Times New Roman" w:cs="Times New Roman"/>
                <w:sz w:val="28"/>
                <w:szCs w:val="28"/>
              </w:rPr>
            </w:pPr>
            <w:r w:rsidRPr="0051748A">
              <w:rPr>
                <w:rFonts w:ascii="Times New Roman" w:hAnsi="Times New Roman" w:cs="Times New Roman"/>
                <w:sz w:val="28"/>
                <w:szCs w:val="28"/>
              </w:rPr>
              <w:t>Найменування тестів</w:t>
            </w:r>
          </w:p>
        </w:tc>
        <w:tc>
          <w:tcPr>
            <w:tcW w:w="1636" w:type="dxa"/>
            <w:tcBorders>
              <w:top w:val="single" w:sz="4" w:space="0" w:color="000000"/>
              <w:left w:val="nil"/>
              <w:bottom w:val="single" w:sz="4" w:space="0" w:color="000000"/>
              <w:right w:val="single" w:sz="4" w:space="0" w:color="000000"/>
            </w:tcBorders>
          </w:tcPr>
          <w:p w14:paraId="7A8FCAF2" w14:textId="77777777" w:rsidR="00116079" w:rsidRPr="0051748A" w:rsidRDefault="00116079" w:rsidP="0051748A">
            <w:pPr>
              <w:jc w:val="both"/>
              <w:rPr>
                <w:rFonts w:ascii="Times New Roman" w:hAnsi="Times New Roman" w:cs="Times New Roman"/>
                <w:sz w:val="28"/>
                <w:szCs w:val="28"/>
              </w:rPr>
            </w:pPr>
          </w:p>
        </w:tc>
      </w:tr>
      <w:tr w:rsidR="00116079" w:rsidRPr="0051748A" w14:paraId="4E6D72EC" w14:textId="77777777" w:rsidTr="0051748A">
        <w:trPr>
          <w:trHeight w:val="824"/>
        </w:trPr>
        <w:tc>
          <w:tcPr>
            <w:tcW w:w="0" w:type="auto"/>
            <w:vMerge/>
            <w:tcBorders>
              <w:top w:val="nil"/>
              <w:left w:val="single" w:sz="4" w:space="0" w:color="000000"/>
              <w:bottom w:val="single" w:sz="4" w:space="0" w:color="000000"/>
              <w:right w:val="single" w:sz="4" w:space="0" w:color="000000"/>
            </w:tcBorders>
          </w:tcPr>
          <w:p w14:paraId="622B4045" w14:textId="77777777" w:rsidR="00116079" w:rsidRPr="0051748A" w:rsidRDefault="00116079" w:rsidP="0051748A">
            <w:pPr>
              <w:jc w:val="both"/>
              <w:rPr>
                <w:rFonts w:ascii="Times New Roman" w:hAnsi="Times New Roman" w:cs="Times New Roman"/>
                <w:sz w:val="28"/>
                <w:szCs w:val="28"/>
              </w:rPr>
            </w:pPr>
          </w:p>
        </w:tc>
        <w:tc>
          <w:tcPr>
            <w:tcW w:w="1650" w:type="dxa"/>
            <w:tcBorders>
              <w:top w:val="single" w:sz="4" w:space="0" w:color="000000"/>
              <w:left w:val="single" w:sz="4" w:space="0" w:color="000000"/>
              <w:bottom w:val="single" w:sz="4" w:space="0" w:color="000000"/>
              <w:right w:val="single" w:sz="4" w:space="0" w:color="000000"/>
            </w:tcBorders>
          </w:tcPr>
          <w:p w14:paraId="304D74CE" w14:textId="6549AB56" w:rsidR="00116079" w:rsidRPr="0051748A" w:rsidRDefault="002A7CD5" w:rsidP="0051748A">
            <w:pPr>
              <w:jc w:val="both"/>
              <w:rPr>
                <w:rFonts w:ascii="Times New Roman" w:hAnsi="Times New Roman" w:cs="Times New Roman"/>
                <w:sz w:val="28"/>
                <w:szCs w:val="28"/>
              </w:rPr>
            </w:pPr>
            <w:r>
              <w:rPr>
                <w:rFonts w:ascii="Times New Roman" w:hAnsi="Times New Roman" w:cs="Times New Roman"/>
                <w:sz w:val="28"/>
                <w:szCs w:val="28"/>
              </w:rPr>
              <w:t>«</w:t>
            </w:r>
            <w:r w:rsidR="00116079" w:rsidRPr="0051748A">
              <w:rPr>
                <w:rFonts w:ascii="Times New Roman" w:hAnsi="Times New Roman" w:cs="Times New Roman"/>
                <w:sz w:val="28"/>
                <w:szCs w:val="28"/>
              </w:rPr>
              <w:t>Викрут</w:t>
            </w:r>
            <w:r>
              <w:rPr>
                <w:rFonts w:ascii="Times New Roman" w:hAnsi="Times New Roman" w:cs="Times New Roman"/>
                <w:sz w:val="28"/>
                <w:szCs w:val="28"/>
              </w:rPr>
              <w:t>»</w:t>
            </w:r>
            <w:r w:rsidR="00116079" w:rsidRPr="0051748A">
              <w:rPr>
                <w:rFonts w:ascii="Times New Roman" w:hAnsi="Times New Roman" w:cs="Times New Roman"/>
                <w:sz w:val="28"/>
                <w:szCs w:val="28"/>
              </w:rPr>
              <w:t>, см</w:t>
            </w:r>
          </w:p>
        </w:tc>
        <w:tc>
          <w:tcPr>
            <w:tcW w:w="1618" w:type="dxa"/>
            <w:tcBorders>
              <w:top w:val="single" w:sz="4" w:space="0" w:color="000000"/>
              <w:left w:val="single" w:sz="4" w:space="0" w:color="000000"/>
              <w:bottom w:val="single" w:sz="4" w:space="0" w:color="000000"/>
              <w:right w:val="single" w:sz="4" w:space="0" w:color="000000"/>
            </w:tcBorders>
          </w:tcPr>
          <w:p w14:paraId="2686BF3B" w14:textId="209F886B" w:rsidR="00116079" w:rsidRPr="0051748A" w:rsidRDefault="002A7CD5" w:rsidP="0051748A">
            <w:pPr>
              <w:ind w:left="11"/>
              <w:jc w:val="both"/>
              <w:rPr>
                <w:rFonts w:ascii="Times New Roman" w:hAnsi="Times New Roman" w:cs="Times New Roman"/>
                <w:sz w:val="28"/>
                <w:szCs w:val="28"/>
              </w:rPr>
            </w:pPr>
            <w:r>
              <w:rPr>
                <w:rFonts w:ascii="Times New Roman" w:hAnsi="Times New Roman" w:cs="Times New Roman"/>
                <w:sz w:val="28"/>
                <w:szCs w:val="28"/>
              </w:rPr>
              <w:t>«</w:t>
            </w:r>
            <w:r w:rsidR="00116079" w:rsidRPr="0051748A">
              <w:rPr>
                <w:rFonts w:ascii="Times New Roman" w:hAnsi="Times New Roman" w:cs="Times New Roman"/>
                <w:sz w:val="28"/>
                <w:szCs w:val="28"/>
              </w:rPr>
              <w:t>Нахил вперед</w:t>
            </w:r>
            <w:r>
              <w:rPr>
                <w:rFonts w:ascii="Times New Roman" w:hAnsi="Times New Roman" w:cs="Times New Roman"/>
                <w:sz w:val="28"/>
                <w:szCs w:val="28"/>
              </w:rPr>
              <w:t>»</w:t>
            </w:r>
            <w:r w:rsidR="00116079" w:rsidRPr="0051748A">
              <w:rPr>
                <w:rFonts w:ascii="Times New Roman" w:hAnsi="Times New Roman" w:cs="Times New Roman"/>
                <w:sz w:val="28"/>
                <w:szCs w:val="28"/>
              </w:rPr>
              <w:t>, см</w:t>
            </w:r>
          </w:p>
        </w:tc>
        <w:tc>
          <w:tcPr>
            <w:tcW w:w="1505" w:type="dxa"/>
            <w:tcBorders>
              <w:top w:val="single" w:sz="4" w:space="0" w:color="000000"/>
              <w:left w:val="single" w:sz="4" w:space="0" w:color="000000"/>
              <w:bottom w:val="single" w:sz="4" w:space="0" w:color="000000"/>
              <w:right w:val="single" w:sz="4" w:space="0" w:color="000000"/>
            </w:tcBorders>
          </w:tcPr>
          <w:p w14:paraId="1A62FD59" w14:textId="1135389B" w:rsidR="00116079" w:rsidRPr="0051748A" w:rsidRDefault="002A7CD5" w:rsidP="0051748A">
            <w:pPr>
              <w:jc w:val="both"/>
              <w:rPr>
                <w:rFonts w:ascii="Times New Roman" w:hAnsi="Times New Roman" w:cs="Times New Roman"/>
                <w:sz w:val="28"/>
                <w:szCs w:val="28"/>
              </w:rPr>
            </w:pPr>
            <w:r>
              <w:rPr>
                <w:rFonts w:ascii="Times New Roman" w:hAnsi="Times New Roman" w:cs="Times New Roman"/>
                <w:sz w:val="28"/>
                <w:szCs w:val="28"/>
              </w:rPr>
              <w:t>«</w:t>
            </w:r>
            <w:r w:rsidR="00116079" w:rsidRPr="0051748A">
              <w:rPr>
                <w:rFonts w:ascii="Times New Roman" w:hAnsi="Times New Roman" w:cs="Times New Roman"/>
                <w:sz w:val="28"/>
                <w:szCs w:val="28"/>
              </w:rPr>
              <w:t>Міст</w:t>
            </w:r>
            <w:r>
              <w:rPr>
                <w:rFonts w:ascii="Times New Roman" w:hAnsi="Times New Roman" w:cs="Times New Roman"/>
                <w:sz w:val="28"/>
                <w:szCs w:val="28"/>
              </w:rPr>
              <w:t>»</w:t>
            </w:r>
            <w:r w:rsidR="00116079" w:rsidRPr="0051748A">
              <w:rPr>
                <w:rFonts w:ascii="Times New Roman" w:hAnsi="Times New Roman" w:cs="Times New Roman"/>
                <w:sz w:val="28"/>
                <w:szCs w:val="28"/>
              </w:rPr>
              <w:t>, см</w:t>
            </w:r>
          </w:p>
        </w:tc>
        <w:tc>
          <w:tcPr>
            <w:tcW w:w="1786" w:type="dxa"/>
            <w:tcBorders>
              <w:top w:val="single" w:sz="4" w:space="0" w:color="000000"/>
              <w:left w:val="single" w:sz="4" w:space="0" w:color="000000"/>
              <w:bottom w:val="single" w:sz="4" w:space="0" w:color="000000"/>
              <w:right w:val="single" w:sz="4" w:space="0" w:color="000000"/>
            </w:tcBorders>
          </w:tcPr>
          <w:p w14:paraId="629DFAAC" w14:textId="411A5FB7" w:rsidR="00116079" w:rsidRPr="0051748A" w:rsidRDefault="002A7CD5" w:rsidP="0051748A">
            <w:pPr>
              <w:jc w:val="both"/>
              <w:rPr>
                <w:rFonts w:ascii="Times New Roman" w:hAnsi="Times New Roman" w:cs="Times New Roman"/>
                <w:sz w:val="28"/>
                <w:szCs w:val="28"/>
              </w:rPr>
            </w:pPr>
            <w:r>
              <w:rPr>
                <w:rFonts w:ascii="Times New Roman" w:hAnsi="Times New Roman" w:cs="Times New Roman"/>
                <w:sz w:val="28"/>
                <w:szCs w:val="28"/>
              </w:rPr>
              <w:t>«</w:t>
            </w:r>
            <w:r w:rsidR="00116079" w:rsidRPr="0051748A">
              <w:rPr>
                <w:rFonts w:ascii="Times New Roman" w:hAnsi="Times New Roman" w:cs="Times New Roman"/>
                <w:sz w:val="28"/>
                <w:szCs w:val="28"/>
              </w:rPr>
              <w:t>Стійка на стегнах</w:t>
            </w:r>
            <w:r>
              <w:rPr>
                <w:rFonts w:ascii="Times New Roman" w:hAnsi="Times New Roman" w:cs="Times New Roman"/>
                <w:sz w:val="28"/>
                <w:szCs w:val="28"/>
              </w:rPr>
              <w:t>»</w:t>
            </w:r>
            <w:r w:rsidR="00116079" w:rsidRPr="0051748A">
              <w:rPr>
                <w:rFonts w:ascii="Times New Roman" w:hAnsi="Times New Roman" w:cs="Times New Roman"/>
                <w:sz w:val="28"/>
                <w:szCs w:val="28"/>
              </w:rPr>
              <w:t>, см</w:t>
            </w:r>
          </w:p>
        </w:tc>
        <w:tc>
          <w:tcPr>
            <w:tcW w:w="1636" w:type="dxa"/>
            <w:tcBorders>
              <w:top w:val="single" w:sz="4" w:space="0" w:color="000000"/>
              <w:left w:val="single" w:sz="4" w:space="0" w:color="000000"/>
              <w:bottom w:val="single" w:sz="4" w:space="0" w:color="000000"/>
              <w:right w:val="single" w:sz="4" w:space="0" w:color="000000"/>
            </w:tcBorders>
          </w:tcPr>
          <w:p w14:paraId="61A6934A" w14:textId="453D3A34" w:rsidR="00116079" w:rsidRPr="0051748A" w:rsidRDefault="002A7CD5" w:rsidP="0051748A">
            <w:pPr>
              <w:jc w:val="both"/>
              <w:rPr>
                <w:rFonts w:ascii="Times New Roman" w:hAnsi="Times New Roman" w:cs="Times New Roman"/>
                <w:sz w:val="28"/>
                <w:szCs w:val="28"/>
              </w:rPr>
            </w:pPr>
            <w:r>
              <w:rPr>
                <w:rFonts w:ascii="Times New Roman" w:hAnsi="Times New Roman" w:cs="Times New Roman"/>
                <w:sz w:val="28"/>
                <w:szCs w:val="28"/>
              </w:rPr>
              <w:t>«</w:t>
            </w:r>
            <w:r w:rsidR="00116079" w:rsidRPr="0051748A">
              <w:rPr>
                <w:rFonts w:ascii="Times New Roman" w:hAnsi="Times New Roman" w:cs="Times New Roman"/>
                <w:sz w:val="28"/>
                <w:szCs w:val="28"/>
              </w:rPr>
              <w:t>Шпагат</w:t>
            </w:r>
            <w:r>
              <w:rPr>
                <w:rFonts w:ascii="Times New Roman" w:hAnsi="Times New Roman" w:cs="Times New Roman"/>
                <w:sz w:val="28"/>
                <w:szCs w:val="28"/>
              </w:rPr>
              <w:t>»</w:t>
            </w:r>
            <w:r w:rsidR="00116079" w:rsidRPr="0051748A">
              <w:rPr>
                <w:rFonts w:ascii="Times New Roman" w:hAnsi="Times New Roman" w:cs="Times New Roman"/>
                <w:sz w:val="28"/>
                <w:szCs w:val="28"/>
              </w:rPr>
              <w:t>, см</w:t>
            </w:r>
          </w:p>
        </w:tc>
      </w:tr>
      <w:tr w:rsidR="00116079" w:rsidRPr="0051748A" w14:paraId="50417D73"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57DE96EF"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w:t>
            </w:r>
          </w:p>
        </w:tc>
        <w:tc>
          <w:tcPr>
            <w:tcW w:w="1650" w:type="dxa"/>
            <w:tcBorders>
              <w:top w:val="single" w:sz="4" w:space="0" w:color="000000"/>
              <w:left w:val="single" w:sz="4" w:space="0" w:color="000000"/>
              <w:bottom w:val="single" w:sz="4" w:space="0" w:color="000000"/>
              <w:right w:val="single" w:sz="4" w:space="0" w:color="000000"/>
            </w:tcBorders>
          </w:tcPr>
          <w:p w14:paraId="11512871"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17</w:t>
            </w:r>
          </w:p>
        </w:tc>
        <w:tc>
          <w:tcPr>
            <w:tcW w:w="1618" w:type="dxa"/>
            <w:tcBorders>
              <w:top w:val="single" w:sz="4" w:space="0" w:color="000000"/>
              <w:left w:val="single" w:sz="4" w:space="0" w:color="000000"/>
              <w:bottom w:val="single" w:sz="4" w:space="0" w:color="000000"/>
              <w:right w:val="single" w:sz="4" w:space="0" w:color="000000"/>
            </w:tcBorders>
          </w:tcPr>
          <w:p w14:paraId="718933D1"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7</w:t>
            </w:r>
          </w:p>
        </w:tc>
        <w:tc>
          <w:tcPr>
            <w:tcW w:w="1505" w:type="dxa"/>
            <w:tcBorders>
              <w:top w:val="single" w:sz="4" w:space="0" w:color="000000"/>
              <w:left w:val="single" w:sz="4" w:space="0" w:color="000000"/>
              <w:bottom w:val="single" w:sz="4" w:space="0" w:color="000000"/>
              <w:right w:val="single" w:sz="4" w:space="0" w:color="000000"/>
            </w:tcBorders>
          </w:tcPr>
          <w:p w14:paraId="3795BEAE"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32</w:t>
            </w:r>
          </w:p>
        </w:tc>
        <w:tc>
          <w:tcPr>
            <w:tcW w:w="1786" w:type="dxa"/>
            <w:tcBorders>
              <w:top w:val="single" w:sz="4" w:space="0" w:color="000000"/>
              <w:left w:val="single" w:sz="4" w:space="0" w:color="000000"/>
              <w:bottom w:val="single" w:sz="4" w:space="0" w:color="000000"/>
              <w:right w:val="single" w:sz="4" w:space="0" w:color="000000"/>
            </w:tcBorders>
          </w:tcPr>
          <w:p w14:paraId="06C0E677"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46</w:t>
            </w:r>
          </w:p>
        </w:tc>
        <w:tc>
          <w:tcPr>
            <w:tcW w:w="1636" w:type="dxa"/>
            <w:tcBorders>
              <w:top w:val="single" w:sz="4" w:space="0" w:color="000000"/>
              <w:left w:val="single" w:sz="4" w:space="0" w:color="000000"/>
              <w:bottom w:val="single" w:sz="4" w:space="0" w:color="000000"/>
              <w:right w:val="single" w:sz="4" w:space="0" w:color="000000"/>
            </w:tcBorders>
          </w:tcPr>
          <w:p w14:paraId="3156211F"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12</w:t>
            </w:r>
          </w:p>
        </w:tc>
      </w:tr>
      <w:tr w:rsidR="00116079" w:rsidRPr="0051748A" w14:paraId="29594165"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7B7680C9"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w:t>
            </w:r>
          </w:p>
        </w:tc>
        <w:tc>
          <w:tcPr>
            <w:tcW w:w="1650" w:type="dxa"/>
            <w:tcBorders>
              <w:top w:val="single" w:sz="4" w:space="0" w:color="000000"/>
              <w:left w:val="single" w:sz="4" w:space="0" w:color="000000"/>
              <w:bottom w:val="single" w:sz="4" w:space="0" w:color="000000"/>
              <w:right w:val="single" w:sz="4" w:space="0" w:color="000000"/>
            </w:tcBorders>
          </w:tcPr>
          <w:p w14:paraId="0C37A153"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10</w:t>
            </w:r>
          </w:p>
        </w:tc>
        <w:tc>
          <w:tcPr>
            <w:tcW w:w="1618" w:type="dxa"/>
            <w:tcBorders>
              <w:top w:val="single" w:sz="4" w:space="0" w:color="000000"/>
              <w:left w:val="single" w:sz="4" w:space="0" w:color="000000"/>
              <w:bottom w:val="single" w:sz="4" w:space="0" w:color="000000"/>
              <w:right w:val="single" w:sz="4" w:space="0" w:color="000000"/>
            </w:tcBorders>
          </w:tcPr>
          <w:p w14:paraId="4D349BD5"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12</w:t>
            </w:r>
          </w:p>
        </w:tc>
        <w:tc>
          <w:tcPr>
            <w:tcW w:w="1505" w:type="dxa"/>
            <w:tcBorders>
              <w:top w:val="single" w:sz="4" w:space="0" w:color="000000"/>
              <w:left w:val="single" w:sz="4" w:space="0" w:color="000000"/>
              <w:bottom w:val="single" w:sz="4" w:space="0" w:color="000000"/>
              <w:right w:val="single" w:sz="4" w:space="0" w:color="000000"/>
            </w:tcBorders>
          </w:tcPr>
          <w:p w14:paraId="764B1A6F"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18</w:t>
            </w:r>
          </w:p>
        </w:tc>
        <w:tc>
          <w:tcPr>
            <w:tcW w:w="1786" w:type="dxa"/>
            <w:tcBorders>
              <w:top w:val="single" w:sz="4" w:space="0" w:color="000000"/>
              <w:left w:val="single" w:sz="4" w:space="0" w:color="000000"/>
              <w:bottom w:val="single" w:sz="4" w:space="0" w:color="000000"/>
              <w:right w:val="single" w:sz="4" w:space="0" w:color="000000"/>
            </w:tcBorders>
          </w:tcPr>
          <w:p w14:paraId="3A420F48"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22</w:t>
            </w:r>
          </w:p>
        </w:tc>
        <w:tc>
          <w:tcPr>
            <w:tcW w:w="1636" w:type="dxa"/>
            <w:tcBorders>
              <w:top w:val="single" w:sz="4" w:space="0" w:color="000000"/>
              <w:left w:val="single" w:sz="4" w:space="0" w:color="000000"/>
              <w:bottom w:val="single" w:sz="4" w:space="0" w:color="000000"/>
              <w:right w:val="single" w:sz="4" w:space="0" w:color="000000"/>
            </w:tcBorders>
          </w:tcPr>
          <w:p w14:paraId="135119D8"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6</w:t>
            </w:r>
          </w:p>
        </w:tc>
      </w:tr>
      <w:tr w:rsidR="00116079" w:rsidRPr="0051748A" w14:paraId="002ECF52"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602E95EF"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3.</w:t>
            </w:r>
          </w:p>
        </w:tc>
        <w:tc>
          <w:tcPr>
            <w:tcW w:w="1650" w:type="dxa"/>
            <w:tcBorders>
              <w:top w:val="single" w:sz="4" w:space="0" w:color="000000"/>
              <w:left w:val="single" w:sz="4" w:space="0" w:color="000000"/>
              <w:bottom w:val="single" w:sz="4" w:space="0" w:color="000000"/>
              <w:right w:val="single" w:sz="4" w:space="0" w:color="000000"/>
            </w:tcBorders>
          </w:tcPr>
          <w:p w14:paraId="763ACE48"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5</w:t>
            </w:r>
          </w:p>
        </w:tc>
        <w:tc>
          <w:tcPr>
            <w:tcW w:w="1618" w:type="dxa"/>
            <w:tcBorders>
              <w:top w:val="single" w:sz="4" w:space="0" w:color="000000"/>
              <w:left w:val="single" w:sz="4" w:space="0" w:color="000000"/>
              <w:bottom w:val="single" w:sz="4" w:space="0" w:color="000000"/>
              <w:right w:val="single" w:sz="4" w:space="0" w:color="000000"/>
            </w:tcBorders>
          </w:tcPr>
          <w:p w14:paraId="4908A5E7"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14</w:t>
            </w:r>
          </w:p>
        </w:tc>
        <w:tc>
          <w:tcPr>
            <w:tcW w:w="1505" w:type="dxa"/>
            <w:tcBorders>
              <w:top w:val="single" w:sz="4" w:space="0" w:color="000000"/>
              <w:left w:val="single" w:sz="4" w:space="0" w:color="000000"/>
              <w:bottom w:val="single" w:sz="4" w:space="0" w:color="000000"/>
              <w:right w:val="single" w:sz="4" w:space="0" w:color="000000"/>
            </w:tcBorders>
          </w:tcPr>
          <w:p w14:paraId="6BD17199"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27</w:t>
            </w:r>
          </w:p>
        </w:tc>
        <w:tc>
          <w:tcPr>
            <w:tcW w:w="1786" w:type="dxa"/>
            <w:tcBorders>
              <w:top w:val="single" w:sz="4" w:space="0" w:color="000000"/>
              <w:left w:val="single" w:sz="4" w:space="0" w:color="000000"/>
              <w:bottom w:val="single" w:sz="4" w:space="0" w:color="000000"/>
              <w:right w:val="single" w:sz="4" w:space="0" w:color="000000"/>
            </w:tcBorders>
          </w:tcPr>
          <w:p w14:paraId="5CFFDCE3"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25</w:t>
            </w:r>
          </w:p>
        </w:tc>
        <w:tc>
          <w:tcPr>
            <w:tcW w:w="1636" w:type="dxa"/>
            <w:tcBorders>
              <w:top w:val="single" w:sz="4" w:space="0" w:color="000000"/>
              <w:left w:val="single" w:sz="4" w:space="0" w:color="000000"/>
              <w:bottom w:val="single" w:sz="4" w:space="0" w:color="000000"/>
              <w:right w:val="single" w:sz="4" w:space="0" w:color="000000"/>
            </w:tcBorders>
          </w:tcPr>
          <w:p w14:paraId="5EC9D64A"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8</w:t>
            </w:r>
          </w:p>
        </w:tc>
      </w:tr>
      <w:tr w:rsidR="00116079" w:rsidRPr="0051748A" w14:paraId="4773F5FB" w14:textId="77777777" w:rsidTr="0051748A">
        <w:trPr>
          <w:trHeight w:val="555"/>
        </w:trPr>
        <w:tc>
          <w:tcPr>
            <w:tcW w:w="869" w:type="dxa"/>
            <w:tcBorders>
              <w:top w:val="single" w:sz="4" w:space="0" w:color="000000"/>
              <w:left w:val="single" w:sz="4" w:space="0" w:color="000000"/>
              <w:bottom w:val="single" w:sz="4" w:space="0" w:color="000000"/>
              <w:right w:val="single" w:sz="4" w:space="0" w:color="000000"/>
            </w:tcBorders>
          </w:tcPr>
          <w:p w14:paraId="1ED428A0"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4.</w:t>
            </w:r>
          </w:p>
        </w:tc>
        <w:tc>
          <w:tcPr>
            <w:tcW w:w="1650" w:type="dxa"/>
            <w:tcBorders>
              <w:top w:val="single" w:sz="4" w:space="0" w:color="000000"/>
              <w:left w:val="single" w:sz="4" w:space="0" w:color="000000"/>
              <w:bottom w:val="single" w:sz="4" w:space="0" w:color="000000"/>
              <w:right w:val="single" w:sz="4" w:space="0" w:color="000000"/>
            </w:tcBorders>
          </w:tcPr>
          <w:p w14:paraId="4C273F91"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7</w:t>
            </w:r>
          </w:p>
        </w:tc>
        <w:tc>
          <w:tcPr>
            <w:tcW w:w="1618" w:type="dxa"/>
            <w:tcBorders>
              <w:top w:val="single" w:sz="4" w:space="0" w:color="000000"/>
              <w:left w:val="single" w:sz="4" w:space="0" w:color="000000"/>
              <w:bottom w:val="single" w:sz="4" w:space="0" w:color="000000"/>
              <w:right w:val="single" w:sz="4" w:space="0" w:color="000000"/>
            </w:tcBorders>
          </w:tcPr>
          <w:p w14:paraId="18BE83CE"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13</w:t>
            </w:r>
          </w:p>
        </w:tc>
        <w:tc>
          <w:tcPr>
            <w:tcW w:w="1505" w:type="dxa"/>
            <w:tcBorders>
              <w:top w:val="single" w:sz="4" w:space="0" w:color="000000"/>
              <w:left w:val="single" w:sz="4" w:space="0" w:color="000000"/>
              <w:bottom w:val="single" w:sz="4" w:space="0" w:color="000000"/>
              <w:right w:val="single" w:sz="4" w:space="0" w:color="000000"/>
            </w:tcBorders>
          </w:tcPr>
          <w:p w14:paraId="5FD33F6A"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16</w:t>
            </w:r>
          </w:p>
        </w:tc>
        <w:tc>
          <w:tcPr>
            <w:tcW w:w="1786" w:type="dxa"/>
            <w:tcBorders>
              <w:top w:val="single" w:sz="4" w:space="0" w:color="000000"/>
              <w:left w:val="single" w:sz="4" w:space="0" w:color="000000"/>
              <w:bottom w:val="single" w:sz="4" w:space="0" w:color="000000"/>
              <w:right w:val="single" w:sz="4" w:space="0" w:color="000000"/>
            </w:tcBorders>
          </w:tcPr>
          <w:p w14:paraId="4634AD95"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20</w:t>
            </w:r>
          </w:p>
        </w:tc>
        <w:tc>
          <w:tcPr>
            <w:tcW w:w="1636" w:type="dxa"/>
            <w:tcBorders>
              <w:top w:val="single" w:sz="4" w:space="0" w:color="000000"/>
              <w:left w:val="single" w:sz="4" w:space="0" w:color="000000"/>
              <w:bottom w:val="single" w:sz="4" w:space="0" w:color="000000"/>
              <w:right w:val="single" w:sz="4" w:space="0" w:color="000000"/>
            </w:tcBorders>
          </w:tcPr>
          <w:p w14:paraId="6DF4126E"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6</w:t>
            </w:r>
          </w:p>
        </w:tc>
      </w:tr>
      <w:tr w:rsidR="00116079" w:rsidRPr="0051748A" w14:paraId="7C82CDD1"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46B066F0"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5.</w:t>
            </w:r>
          </w:p>
        </w:tc>
        <w:tc>
          <w:tcPr>
            <w:tcW w:w="1650" w:type="dxa"/>
            <w:tcBorders>
              <w:top w:val="single" w:sz="4" w:space="0" w:color="000000"/>
              <w:left w:val="single" w:sz="4" w:space="0" w:color="000000"/>
              <w:bottom w:val="single" w:sz="4" w:space="0" w:color="000000"/>
              <w:right w:val="single" w:sz="4" w:space="0" w:color="000000"/>
            </w:tcBorders>
          </w:tcPr>
          <w:p w14:paraId="7869ED56"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0</w:t>
            </w:r>
          </w:p>
        </w:tc>
        <w:tc>
          <w:tcPr>
            <w:tcW w:w="1618" w:type="dxa"/>
            <w:tcBorders>
              <w:top w:val="single" w:sz="4" w:space="0" w:color="000000"/>
              <w:left w:val="single" w:sz="4" w:space="0" w:color="000000"/>
              <w:bottom w:val="single" w:sz="4" w:space="0" w:color="000000"/>
              <w:right w:val="single" w:sz="4" w:space="0" w:color="000000"/>
            </w:tcBorders>
          </w:tcPr>
          <w:p w14:paraId="12C2E884"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17</w:t>
            </w:r>
          </w:p>
        </w:tc>
        <w:tc>
          <w:tcPr>
            <w:tcW w:w="1505" w:type="dxa"/>
            <w:tcBorders>
              <w:top w:val="single" w:sz="4" w:space="0" w:color="000000"/>
              <w:left w:val="single" w:sz="4" w:space="0" w:color="000000"/>
              <w:bottom w:val="single" w:sz="4" w:space="0" w:color="000000"/>
              <w:right w:val="single" w:sz="4" w:space="0" w:color="000000"/>
            </w:tcBorders>
          </w:tcPr>
          <w:p w14:paraId="5A5ED58F"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13</w:t>
            </w:r>
          </w:p>
        </w:tc>
        <w:tc>
          <w:tcPr>
            <w:tcW w:w="1786" w:type="dxa"/>
            <w:tcBorders>
              <w:top w:val="single" w:sz="4" w:space="0" w:color="000000"/>
              <w:left w:val="single" w:sz="4" w:space="0" w:color="000000"/>
              <w:bottom w:val="single" w:sz="4" w:space="0" w:color="000000"/>
              <w:right w:val="single" w:sz="4" w:space="0" w:color="000000"/>
            </w:tcBorders>
          </w:tcPr>
          <w:p w14:paraId="0333C557"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21</w:t>
            </w:r>
          </w:p>
        </w:tc>
        <w:tc>
          <w:tcPr>
            <w:tcW w:w="1636" w:type="dxa"/>
            <w:tcBorders>
              <w:top w:val="single" w:sz="4" w:space="0" w:color="000000"/>
              <w:left w:val="single" w:sz="4" w:space="0" w:color="000000"/>
              <w:bottom w:val="single" w:sz="4" w:space="0" w:color="000000"/>
              <w:right w:val="single" w:sz="4" w:space="0" w:color="000000"/>
            </w:tcBorders>
          </w:tcPr>
          <w:p w14:paraId="74264DC7"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3</w:t>
            </w:r>
          </w:p>
        </w:tc>
      </w:tr>
      <w:tr w:rsidR="00116079" w:rsidRPr="0051748A" w14:paraId="783A72EB"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411ECBE1"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6.</w:t>
            </w:r>
          </w:p>
        </w:tc>
        <w:tc>
          <w:tcPr>
            <w:tcW w:w="1650" w:type="dxa"/>
            <w:tcBorders>
              <w:top w:val="single" w:sz="4" w:space="0" w:color="000000"/>
              <w:left w:val="single" w:sz="4" w:space="0" w:color="000000"/>
              <w:bottom w:val="single" w:sz="4" w:space="0" w:color="000000"/>
              <w:right w:val="single" w:sz="4" w:space="0" w:color="000000"/>
            </w:tcBorders>
          </w:tcPr>
          <w:p w14:paraId="55804171"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3</w:t>
            </w:r>
          </w:p>
        </w:tc>
        <w:tc>
          <w:tcPr>
            <w:tcW w:w="1618" w:type="dxa"/>
            <w:tcBorders>
              <w:top w:val="single" w:sz="4" w:space="0" w:color="000000"/>
              <w:left w:val="single" w:sz="4" w:space="0" w:color="000000"/>
              <w:bottom w:val="single" w:sz="4" w:space="0" w:color="000000"/>
              <w:right w:val="single" w:sz="4" w:space="0" w:color="000000"/>
            </w:tcBorders>
          </w:tcPr>
          <w:p w14:paraId="345B6990"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18</w:t>
            </w:r>
          </w:p>
        </w:tc>
        <w:tc>
          <w:tcPr>
            <w:tcW w:w="1505" w:type="dxa"/>
            <w:tcBorders>
              <w:top w:val="single" w:sz="4" w:space="0" w:color="000000"/>
              <w:left w:val="single" w:sz="4" w:space="0" w:color="000000"/>
              <w:bottom w:val="single" w:sz="4" w:space="0" w:color="000000"/>
              <w:right w:val="single" w:sz="4" w:space="0" w:color="000000"/>
            </w:tcBorders>
          </w:tcPr>
          <w:p w14:paraId="31ED872A"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15</w:t>
            </w:r>
          </w:p>
        </w:tc>
        <w:tc>
          <w:tcPr>
            <w:tcW w:w="1786" w:type="dxa"/>
            <w:tcBorders>
              <w:top w:val="single" w:sz="4" w:space="0" w:color="000000"/>
              <w:left w:val="single" w:sz="4" w:space="0" w:color="000000"/>
              <w:bottom w:val="single" w:sz="4" w:space="0" w:color="000000"/>
              <w:right w:val="single" w:sz="4" w:space="0" w:color="000000"/>
            </w:tcBorders>
          </w:tcPr>
          <w:p w14:paraId="00672589"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21</w:t>
            </w:r>
          </w:p>
        </w:tc>
        <w:tc>
          <w:tcPr>
            <w:tcW w:w="1636" w:type="dxa"/>
            <w:tcBorders>
              <w:top w:val="single" w:sz="4" w:space="0" w:color="000000"/>
              <w:left w:val="single" w:sz="4" w:space="0" w:color="000000"/>
              <w:bottom w:val="single" w:sz="4" w:space="0" w:color="000000"/>
              <w:right w:val="single" w:sz="4" w:space="0" w:color="000000"/>
            </w:tcBorders>
          </w:tcPr>
          <w:p w14:paraId="1017B2FE"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w:t>
            </w:r>
          </w:p>
        </w:tc>
      </w:tr>
      <w:tr w:rsidR="00116079" w:rsidRPr="0051748A" w14:paraId="23585F91"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755795DD"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7.</w:t>
            </w:r>
          </w:p>
        </w:tc>
        <w:tc>
          <w:tcPr>
            <w:tcW w:w="1650" w:type="dxa"/>
            <w:tcBorders>
              <w:top w:val="single" w:sz="4" w:space="0" w:color="000000"/>
              <w:left w:val="single" w:sz="4" w:space="0" w:color="000000"/>
              <w:bottom w:val="single" w:sz="4" w:space="0" w:color="000000"/>
              <w:right w:val="single" w:sz="4" w:space="0" w:color="000000"/>
            </w:tcBorders>
          </w:tcPr>
          <w:p w14:paraId="3C1D324D"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10</w:t>
            </w:r>
          </w:p>
        </w:tc>
        <w:tc>
          <w:tcPr>
            <w:tcW w:w="1618" w:type="dxa"/>
            <w:tcBorders>
              <w:top w:val="single" w:sz="4" w:space="0" w:color="000000"/>
              <w:left w:val="single" w:sz="4" w:space="0" w:color="000000"/>
              <w:bottom w:val="single" w:sz="4" w:space="0" w:color="000000"/>
              <w:right w:val="single" w:sz="4" w:space="0" w:color="000000"/>
            </w:tcBorders>
          </w:tcPr>
          <w:p w14:paraId="471F86EB"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12</w:t>
            </w:r>
          </w:p>
        </w:tc>
        <w:tc>
          <w:tcPr>
            <w:tcW w:w="1505" w:type="dxa"/>
            <w:tcBorders>
              <w:top w:val="single" w:sz="4" w:space="0" w:color="000000"/>
              <w:left w:val="single" w:sz="4" w:space="0" w:color="000000"/>
              <w:bottom w:val="single" w:sz="4" w:space="0" w:color="000000"/>
              <w:right w:val="single" w:sz="4" w:space="0" w:color="000000"/>
            </w:tcBorders>
          </w:tcPr>
          <w:p w14:paraId="1F87C222"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27</w:t>
            </w:r>
          </w:p>
        </w:tc>
        <w:tc>
          <w:tcPr>
            <w:tcW w:w="1786" w:type="dxa"/>
            <w:tcBorders>
              <w:top w:val="single" w:sz="4" w:space="0" w:color="000000"/>
              <w:left w:val="single" w:sz="4" w:space="0" w:color="000000"/>
              <w:bottom w:val="single" w:sz="4" w:space="0" w:color="000000"/>
              <w:right w:val="single" w:sz="4" w:space="0" w:color="000000"/>
            </w:tcBorders>
          </w:tcPr>
          <w:p w14:paraId="362F673F"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29</w:t>
            </w:r>
          </w:p>
        </w:tc>
        <w:tc>
          <w:tcPr>
            <w:tcW w:w="1636" w:type="dxa"/>
            <w:tcBorders>
              <w:top w:val="single" w:sz="4" w:space="0" w:color="000000"/>
              <w:left w:val="single" w:sz="4" w:space="0" w:color="000000"/>
              <w:bottom w:val="single" w:sz="4" w:space="0" w:color="000000"/>
              <w:right w:val="single" w:sz="4" w:space="0" w:color="000000"/>
            </w:tcBorders>
          </w:tcPr>
          <w:p w14:paraId="5398AE02"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0</w:t>
            </w:r>
          </w:p>
        </w:tc>
      </w:tr>
      <w:tr w:rsidR="00116079" w:rsidRPr="0051748A" w14:paraId="40B3893A"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1056F32E"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8.</w:t>
            </w:r>
          </w:p>
        </w:tc>
        <w:tc>
          <w:tcPr>
            <w:tcW w:w="1650" w:type="dxa"/>
            <w:tcBorders>
              <w:top w:val="single" w:sz="4" w:space="0" w:color="000000"/>
              <w:left w:val="single" w:sz="4" w:space="0" w:color="000000"/>
              <w:bottom w:val="single" w:sz="4" w:space="0" w:color="000000"/>
              <w:right w:val="single" w:sz="4" w:space="0" w:color="000000"/>
            </w:tcBorders>
          </w:tcPr>
          <w:p w14:paraId="72BBD358"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13</w:t>
            </w:r>
          </w:p>
        </w:tc>
        <w:tc>
          <w:tcPr>
            <w:tcW w:w="1618" w:type="dxa"/>
            <w:tcBorders>
              <w:top w:val="single" w:sz="4" w:space="0" w:color="000000"/>
              <w:left w:val="single" w:sz="4" w:space="0" w:color="000000"/>
              <w:bottom w:val="single" w:sz="4" w:space="0" w:color="000000"/>
              <w:right w:val="single" w:sz="4" w:space="0" w:color="000000"/>
            </w:tcBorders>
          </w:tcPr>
          <w:p w14:paraId="2AA7DA8B"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10</w:t>
            </w:r>
          </w:p>
        </w:tc>
        <w:tc>
          <w:tcPr>
            <w:tcW w:w="1505" w:type="dxa"/>
            <w:tcBorders>
              <w:top w:val="single" w:sz="4" w:space="0" w:color="000000"/>
              <w:left w:val="single" w:sz="4" w:space="0" w:color="000000"/>
              <w:bottom w:val="single" w:sz="4" w:space="0" w:color="000000"/>
              <w:right w:val="single" w:sz="4" w:space="0" w:color="000000"/>
            </w:tcBorders>
          </w:tcPr>
          <w:p w14:paraId="0477DED7"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28</w:t>
            </w:r>
          </w:p>
        </w:tc>
        <w:tc>
          <w:tcPr>
            <w:tcW w:w="1786" w:type="dxa"/>
            <w:tcBorders>
              <w:top w:val="single" w:sz="4" w:space="0" w:color="000000"/>
              <w:left w:val="single" w:sz="4" w:space="0" w:color="000000"/>
              <w:bottom w:val="single" w:sz="4" w:space="0" w:color="000000"/>
              <w:right w:val="single" w:sz="4" w:space="0" w:color="000000"/>
            </w:tcBorders>
          </w:tcPr>
          <w:p w14:paraId="05AC9781"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43</w:t>
            </w:r>
          </w:p>
        </w:tc>
        <w:tc>
          <w:tcPr>
            <w:tcW w:w="1636" w:type="dxa"/>
            <w:tcBorders>
              <w:top w:val="single" w:sz="4" w:space="0" w:color="000000"/>
              <w:left w:val="single" w:sz="4" w:space="0" w:color="000000"/>
              <w:bottom w:val="single" w:sz="4" w:space="0" w:color="000000"/>
              <w:right w:val="single" w:sz="4" w:space="0" w:color="000000"/>
            </w:tcBorders>
          </w:tcPr>
          <w:p w14:paraId="493CE895"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10</w:t>
            </w:r>
          </w:p>
        </w:tc>
      </w:tr>
      <w:tr w:rsidR="00116079" w:rsidRPr="0051748A" w14:paraId="18CCFBFD"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42A43B87"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9.</w:t>
            </w:r>
          </w:p>
        </w:tc>
        <w:tc>
          <w:tcPr>
            <w:tcW w:w="1650" w:type="dxa"/>
            <w:tcBorders>
              <w:top w:val="single" w:sz="4" w:space="0" w:color="000000"/>
              <w:left w:val="single" w:sz="4" w:space="0" w:color="000000"/>
              <w:bottom w:val="single" w:sz="4" w:space="0" w:color="000000"/>
              <w:right w:val="single" w:sz="4" w:space="0" w:color="000000"/>
            </w:tcBorders>
          </w:tcPr>
          <w:p w14:paraId="318C927F"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8</w:t>
            </w:r>
          </w:p>
        </w:tc>
        <w:tc>
          <w:tcPr>
            <w:tcW w:w="1618" w:type="dxa"/>
            <w:tcBorders>
              <w:top w:val="single" w:sz="4" w:space="0" w:color="000000"/>
              <w:left w:val="single" w:sz="4" w:space="0" w:color="000000"/>
              <w:bottom w:val="single" w:sz="4" w:space="0" w:color="000000"/>
              <w:right w:val="single" w:sz="4" w:space="0" w:color="000000"/>
            </w:tcBorders>
          </w:tcPr>
          <w:p w14:paraId="78DCCD8D"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13</w:t>
            </w:r>
          </w:p>
        </w:tc>
        <w:tc>
          <w:tcPr>
            <w:tcW w:w="1505" w:type="dxa"/>
            <w:tcBorders>
              <w:top w:val="single" w:sz="4" w:space="0" w:color="000000"/>
              <w:left w:val="single" w:sz="4" w:space="0" w:color="000000"/>
              <w:bottom w:val="single" w:sz="4" w:space="0" w:color="000000"/>
              <w:right w:val="single" w:sz="4" w:space="0" w:color="000000"/>
            </w:tcBorders>
          </w:tcPr>
          <w:p w14:paraId="49C69C00"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13</w:t>
            </w:r>
          </w:p>
        </w:tc>
        <w:tc>
          <w:tcPr>
            <w:tcW w:w="1786" w:type="dxa"/>
            <w:tcBorders>
              <w:top w:val="single" w:sz="4" w:space="0" w:color="000000"/>
              <w:left w:val="single" w:sz="4" w:space="0" w:color="000000"/>
              <w:bottom w:val="single" w:sz="4" w:space="0" w:color="000000"/>
              <w:right w:val="single" w:sz="4" w:space="0" w:color="000000"/>
            </w:tcBorders>
          </w:tcPr>
          <w:p w14:paraId="635B768D"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23</w:t>
            </w:r>
          </w:p>
        </w:tc>
        <w:tc>
          <w:tcPr>
            <w:tcW w:w="1636" w:type="dxa"/>
            <w:tcBorders>
              <w:top w:val="single" w:sz="4" w:space="0" w:color="000000"/>
              <w:left w:val="single" w:sz="4" w:space="0" w:color="000000"/>
              <w:bottom w:val="single" w:sz="4" w:space="0" w:color="000000"/>
              <w:right w:val="single" w:sz="4" w:space="0" w:color="000000"/>
            </w:tcBorders>
          </w:tcPr>
          <w:p w14:paraId="46DFF529"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8</w:t>
            </w:r>
          </w:p>
        </w:tc>
      </w:tr>
      <w:tr w:rsidR="00116079" w:rsidRPr="0051748A" w14:paraId="64E2CF90"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0AEBE770"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10.</w:t>
            </w:r>
          </w:p>
        </w:tc>
        <w:tc>
          <w:tcPr>
            <w:tcW w:w="1650" w:type="dxa"/>
            <w:tcBorders>
              <w:top w:val="single" w:sz="4" w:space="0" w:color="000000"/>
              <w:left w:val="single" w:sz="4" w:space="0" w:color="000000"/>
              <w:bottom w:val="single" w:sz="4" w:space="0" w:color="000000"/>
              <w:right w:val="single" w:sz="4" w:space="0" w:color="000000"/>
            </w:tcBorders>
          </w:tcPr>
          <w:p w14:paraId="171A74F4"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24</w:t>
            </w:r>
          </w:p>
        </w:tc>
        <w:tc>
          <w:tcPr>
            <w:tcW w:w="1618" w:type="dxa"/>
            <w:tcBorders>
              <w:top w:val="single" w:sz="4" w:space="0" w:color="000000"/>
              <w:left w:val="single" w:sz="4" w:space="0" w:color="000000"/>
              <w:bottom w:val="single" w:sz="4" w:space="0" w:color="000000"/>
              <w:right w:val="single" w:sz="4" w:space="0" w:color="000000"/>
            </w:tcBorders>
          </w:tcPr>
          <w:p w14:paraId="6D057022"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8</w:t>
            </w:r>
          </w:p>
        </w:tc>
        <w:tc>
          <w:tcPr>
            <w:tcW w:w="1505" w:type="dxa"/>
            <w:tcBorders>
              <w:top w:val="single" w:sz="4" w:space="0" w:color="000000"/>
              <w:left w:val="single" w:sz="4" w:space="0" w:color="000000"/>
              <w:bottom w:val="single" w:sz="4" w:space="0" w:color="000000"/>
              <w:right w:val="single" w:sz="4" w:space="0" w:color="000000"/>
            </w:tcBorders>
          </w:tcPr>
          <w:p w14:paraId="04ABAABD"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34</w:t>
            </w:r>
          </w:p>
        </w:tc>
        <w:tc>
          <w:tcPr>
            <w:tcW w:w="1786" w:type="dxa"/>
            <w:tcBorders>
              <w:top w:val="single" w:sz="4" w:space="0" w:color="000000"/>
              <w:left w:val="single" w:sz="4" w:space="0" w:color="000000"/>
              <w:bottom w:val="single" w:sz="4" w:space="0" w:color="000000"/>
              <w:right w:val="single" w:sz="4" w:space="0" w:color="000000"/>
            </w:tcBorders>
          </w:tcPr>
          <w:p w14:paraId="48C1B4CE"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48</w:t>
            </w:r>
          </w:p>
        </w:tc>
        <w:tc>
          <w:tcPr>
            <w:tcW w:w="1636" w:type="dxa"/>
            <w:tcBorders>
              <w:top w:val="single" w:sz="4" w:space="0" w:color="000000"/>
              <w:left w:val="single" w:sz="4" w:space="0" w:color="000000"/>
              <w:bottom w:val="single" w:sz="4" w:space="0" w:color="000000"/>
              <w:right w:val="single" w:sz="4" w:space="0" w:color="000000"/>
            </w:tcBorders>
          </w:tcPr>
          <w:p w14:paraId="4A4219C1"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15</w:t>
            </w:r>
          </w:p>
        </w:tc>
      </w:tr>
      <w:tr w:rsidR="00116079" w:rsidRPr="0051748A" w14:paraId="256F9A7B" w14:textId="77777777" w:rsidTr="0051748A">
        <w:trPr>
          <w:trHeight w:val="554"/>
        </w:trPr>
        <w:tc>
          <w:tcPr>
            <w:tcW w:w="869" w:type="dxa"/>
            <w:tcBorders>
              <w:top w:val="single" w:sz="4" w:space="0" w:color="000000"/>
              <w:left w:val="single" w:sz="4" w:space="0" w:color="000000"/>
              <w:bottom w:val="single" w:sz="4" w:space="0" w:color="000000"/>
              <w:right w:val="single" w:sz="4" w:space="0" w:color="000000"/>
            </w:tcBorders>
          </w:tcPr>
          <w:p w14:paraId="6C41A7F8"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lastRenderedPageBreak/>
              <w:t>11.</w:t>
            </w:r>
          </w:p>
        </w:tc>
        <w:tc>
          <w:tcPr>
            <w:tcW w:w="1650" w:type="dxa"/>
            <w:tcBorders>
              <w:top w:val="single" w:sz="4" w:space="0" w:color="000000"/>
              <w:left w:val="single" w:sz="4" w:space="0" w:color="000000"/>
              <w:bottom w:val="single" w:sz="4" w:space="0" w:color="000000"/>
              <w:right w:val="single" w:sz="4" w:space="0" w:color="000000"/>
            </w:tcBorders>
          </w:tcPr>
          <w:p w14:paraId="2DD5BB13"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21</w:t>
            </w:r>
          </w:p>
        </w:tc>
        <w:tc>
          <w:tcPr>
            <w:tcW w:w="1618" w:type="dxa"/>
            <w:tcBorders>
              <w:top w:val="single" w:sz="4" w:space="0" w:color="000000"/>
              <w:left w:val="single" w:sz="4" w:space="0" w:color="000000"/>
              <w:bottom w:val="single" w:sz="4" w:space="0" w:color="000000"/>
              <w:right w:val="single" w:sz="4" w:space="0" w:color="000000"/>
            </w:tcBorders>
          </w:tcPr>
          <w:p w14:paraId="7B76839E"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8</w:t>
            </w:r>
          </w:p>
        </w:tc>
        <w:tc>
          <w:tcPr>
            <w:tcW w:w="1505" w:type="dxa"/>
            <w:tcBorders>
              <w:top w:val="single" w:sz="4" w:space="0" w:color="000000"/>
              <w:left w:val="single" w:sz="4" w:space="0" w:color="000000"/>
              <w:bottom w:val="single" w:sz="4" w:space="0" w:color="000000"/>
              <w:right w:val="single" w:sz="4" w:space="0" w:color="000000"/>
            </w:tcBorders>
          </w:tcPr>
          <w:p w14:paraId="0CA43BB0"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34</w:t>
            </w:r>
          </w:p>
        </w:tc>
        <w:tc>
          <w:tcPr>
            <w:tcW w:w="1786" w:type="dxa"/>
            <w:tcBorders>
              <w:top w:val="single" w:sz="4" w:space="0" w:color="000000"/>
              <w:left w:val="single" w:sz="4" w:space="0" w:color="000000"/>
              <w:bottom w:val="single" w:sz="4" w:space="0" w:color="000000"/>
              <w:right w:val="single" w:sz="4" w:space="0" w:color="000000"/>
            </w:tcBorders>
          </w:tcPr>
          <w:p w14:paraId="13928903"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41</w:t>
            </w:r>
          </w:p>
        </w:tc>
        <w:tc>
          <w:tcPr>
            <w:tcW w:w="1636" w:type="dxa"/>
            <w:tcBorders>
              <w:top w:val="single" w:sz="4" w:space="0" w:color="000000"/>
              <w:left w:val="single" w:sz="4" w:space="0" w:color="000000"/>
              <w:bottom w:val="single" w:sz="4" w:space="0" w:color="000000"/>
              <w:right w:val="single" w:sz="4" w:space="0" w:color="000000"/>
            </w:tcBorders>
          </w:tcPr>
          <w:p w14:paraId="779EE2CC"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13</w:t>
            </w:r>
          </w:p>
        </w:tc>
      </w:tr>
      <w:tr w:rsidR="00116079" w:rsidRPr="0051748A" w14:paraId="6954D034" w14:textId="77777777" w:rsidTr="0051748A">
        <w:trPr>
          <w:trHeight w:val="281"/>
        </w:trPr>
        <w:tc>
          <w:tcPr>
            <w:tcW w:w="869" w:type="dxa"/>
            <w:tcBorders>
              <w:top w:val="single" w:sz="4" w:space="0" w:color="000000"/>
              <w:left w:val="single" w:sz="4" w:space="0" w:color="000000"/>
              <w:bottom w:val="single" w:sz="4" w:space="0" w:color="000000"/>
              <w:right w:val="single" w:sz="4" w:space="0" w:color="000000"/>
            </w:tcBorders>
          </w:tcPr>
          <w:p w14:paraId="45862997"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12.</w:t>
            </w:r>
          </w:p>
        </w:tc>
        <w:tc>
          <w:tcPr>
            <w:tcW w:w="1650" w:type="dxa"/>
            <w:tcBorders>
              <w:top w:val="single" w:sz="4" w:space="0" w:color="000000"/>
              <w:left w:val="single" w:sz="4" w:space="0" w:color="000000"/>
              <w:bottom w:val="single" w:sz="4" w:space="0" w:color="000000"/>
              <w:right w:val="single" w:sz="4" w:space="0" w:color="000000"/>
            </w:tcBorders>
          </w:tcPr>
          <w:p w14:paraId="46F65594"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6</w:t>
            </w:r>
          </w:p>
        </w:tc>
        <w:tc>
          <w:tcPr>
            <w:tcW w:w="1618" w:type="dxa"/>
            <w:tcBorders>
              <w:top w:val="single" w:sz="4" w:space="0" w:color="000000"/>
              <w:left w:val="single" w:sz="4" w:space="0" w:color="000000"/>
              <w:bottom w:val="single" w:sz="4" w:space="0" w:color="000000"/>
              <w:right w:val="single" w:sz="4" w:space="0" w:color="000000"/>
            </w:tcBorders>
          </w:tcPr>
          <w:p w14:paraId="733DF2CB"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10</w:t>
            </w:r>
          </w:p>
        </w:tc>
        <w:tc>
          <w:tcPr>
            <w:tcW w:w="1505" w:type="dxa"/>
            <w:tcBorders>
              <w:top w:val="single" w:sz="4" w:space="0" w:color="000000"/>
              <w:left w:val="single" w:sz="4" w:space="0" w:color="000000"/>
              <w:bottom w:val="single" w:sz="4" w:space="0" w:color="000000"/>
              <w:right w:val="single" w:sz="4" w:space="0" w:color="000000"/>
            </w:tcBorders>
          </w:tcPr>
          <w:p w14:paraId="2A984265"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18</w:t>
            </w:r>
          </w:p>
        </w:tc>
        <w:tc>
          <w:tcPr>
            <w:tcW w:w="1786" w:type="dxa"/>
            <w:tcBorders>
              <w:top w:val="single" w:sz="4" w:space="0" w:color="000000"/>
              <w:left w:val="single" w:sz="4" w:space="0" w:color="000000"/>
              <w:bottom w:val="single" w:sz="4" w:space="0" w:color="000000"/>
              <w:right w:val="single" w:sz="4" w:space="0" w:color="000000"/>
            </w:tcBorders>
          </w:tcPr>
          <w:p w14:paraId="2E37DEDB"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30</w:t>
            </w:r>
          </w:p>
        </w:tc>
        <w:tc>
          <w:tcPr>
            <w:tcW w:w="1636" w:type="dxa"/>
            <w:tcBorders>
              <w:top w:val="single" w:sz="4" w:space="0" w:color="000000"/>
              <w:left w:val="single" w:sz="4" w:space="0" w:color="000000"/>
              <w:bottom w:val="single" w:sz="4" w:space="0" w:color="000000"/>
              <w:right w:val="single" w:sz="4" w:space="0" w:color="000000"/>
            </w:tcBorders>
          </w:tcPr>
          <w:p w14:paraId="306D39F2"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5</w:t>
            </w:r>
          </w:p>
        </w:tc>
      </w:tr>
      <w:tr w:rsidR="00116079" w:rsidRPr="0051748A" w14:paraId="4C390D84"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74F785FC" w14:textId="77777777" w:rsidR="00116079" w:rsidRPr="0051748A" w:rsidRDefault="00116079" w:rsidP="0051748A">
            <w:pPr>
              <w:ind w:left="7"/>
              <w:jc w:val="both"/>
              <w:rPr>
                <w:rFonts w:ascii="Times New Roman" w:hAnsi="Times New Roman" w:cs="Times New Roman"/>
                <w:sz w:val="28"/>
                <w:szCs w:val="28"/>
              </w:rPr>
            </w:pPr>
            <w:r w:rsidRPr="0051748A">
              <w:rPr>
                <w:rFonts w:ascii="Times New Roman" w:hAnsi="Times New Roman" w:cs="Times New Roman"/>
                <w:sz w:val="28"/>
                <w:szCs w:val="28"/>
              </w:rPr>
              <w:t>13.</w:t>
            </w:r>
          </w:p>
        </w:tc>
        <w:tc>
          <w:tcPr>
            <w:tcW w:w="1650" w:type="dxa"/>
            <w:tcBorders>
              <w:top w:val="single" w:sz="4" w:space="0" w:color="000000"/>
              <w:left w:val="single" w:sz="4" w:space="0" w:color="000000"/>
              <w:bottom w:val="single" w:sz="4" w:space="0" w:color="000000"/>
              <w:right w:val="single" w:sz="4" w:space="0" w:color="000000"/>
            </w:tcBorders>
          </w:tcPr>
          <w:p w14:paraId="56DC1BA4" w14:textId="77777777" w:rsidR="00116079" w:rsidRPr="0051748A" w:rsidRDefault="00116079" w:rsidP="0051748A">
            <w:pPr>
              <w:ind w:left="5"/>
              <w:jc w:val="both"/>
              <w:rPr>
                <w:rFonts w:ascii="Times New Roman" w:hAnsi="Times New Roman" w:cs="Times New Roman"/>
                <w:sz w:val="28"/>
                <w:szCs w:val="28"/>
              </w:rPr>
            </w:pPr>
            <w:r w:rsidRPr="0051748A">
              <w:rPr>
                <w:rFonts w:ascii="Times New Roman" w:hAnsi="Times New Roman" w:cs="Times New Roman"/>
                <w:sz w:val="28"/>
                <w:szCs w:val="28"/>
              </w:rPr>
              <w:t>17</w:t>
            </w:r>
          </w:p>
        </w:tc>
        <w:tc>
          <w:tcPr>
            <w:tcW w:w="1618" w:type="dxa"/>
            <w:tcBorders>
              <w:top w:val="single" w:sz="4" w:space="0" w:color="000000"/>
              <w:left w:val="single" w:sz="4" w:space="0" w:color="000000"/>
              <w:bottom w:val="single" w:sz="4" w:space="0" w:color="000000"/>
              <w:right w:val="single" w:sz="4" w:space="0" w:color="000000"/>
            </w:tcBorders>
          </w:tcPr>
          <w:p w14:paraId="551D4F99"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8</w:t>
            </w:r>
          </w:p>
        </w:tc>
        <w:tc>
          <w:tcPr>
            <w:tcW w:w="1505" w:type="dxa"/>
            <w:tcBorders>
              <w:top w:val="single" w:sz="4" w:space="0" w:color="000000"/>
              <w:left w:val="single" w:sz="4" w:space="0" w:color="000000"/>
              <w:bottom w:val="single" w:sz="4" w:space="0" w:color="000000"/>
              <w:right w:val="single" w:sz="4" w:space="0" w:color="000000"/>
            </w:tcBorders>
          </w:tcPr>
          <w:p w14:paraId="6083856F" w14:textId="77777777" w:rsidR="00116079" w:rsidRPr="0051748A" w:rsidRDefault="00116079" w:rsidP="0051748A">
            <w:pPr>
              <w:ind w:left="2"/>
              <w:jc w:val="both"/>
              <w:rPr>
                <w:rFonts w:ascii="Times New Roman" w:hAnsi="Times New Roman" w:cs="Times New Roman"/>
                <w:sz w:val="28"/>
                <w:szCs w:val="28"/>
              </w:rPr>
            </w:pPr>
            <w:r w:rsidRPr="0051748A">
              <w:rPr>
                <w:rFonts w:ascii="Times New Roman" w:hAnsi="Times New Roman" w:cs="Times New Roman"/>
                <w:sz w:val="28"/>
                <w:szCs w:val="28"/>
              </w:rPr>
              <w:t>29</w:t>
            </w:r>
          </w:p>
        </w:tc>
        <w:tc>
          <w:tcPr>
            <w:tcW w:w="1786" w:type="dxa"/>
            <w:tcBorders>
              <w:top w:val="single" w:sz="4" w:space="0" w:color="000000"/>
              <w:left w:val="single" w:sz="4" w:space="0" w:color="000000"/>
              <w:bottom w:val="single" w:sz="4" w:space="0" w:color="000000"/>
              <w:right w:val="single" w:sz="4" w:space="0" w:color="000000"/>
            </w:tcBorders>
          </w:tcPr>
          <w:p w14:paraId="30A2DFE6" w14:textId="77777777" w:rsidR="00116079" w:rsidRPr="0051748A" w:rsidRDefault="00116079" w:rsidP="0051748A">
            <w:pPr>
              <w:ind w:left="5"/>
              <w:jc w:val="both"/>
              <w:rPr>
                <w:rFonts w:ascii="Times New Roman" w:hAnsi="Times New Roman" w:cs="Times New Roman"/>
                <w:sz w:val="28"/>
                <w:szCs w:val="28"/>
              </w:rPr>
            </w:pPr>
            <w:r w:rsidRPr="0051748A">
              <w:rPr>
                <w:rFonts w:ascii="Times New Roman" w:hAnsi="Times New Roman" w:cs="Times New Roman"/>
                <w:sz w:val="28"/>
                <w:szCs w:val="28"/>
              </w:rPr>
              <w:t>38</w:t>
            </w:r>
          </w:p>
        </w:tc>
        <w:tc>
          <w:tcPr>
            <w:tcW w:w="1636" w:type="dxa"/>
            <w:tcBorders>
              <w:top w:val="single" w:sz="4" w:space="0" w:color="000000"/>
              <w:left w:val="single" w:sz="4" w:space="0" w:color="000000"/>
              <w:bottom w:val="single" w:sz="4" w:space="0" w:color="000000"/>
              <w:right w:val="single" w:sz="4" w:space="0" w:color="000000"/>
            </w:tcBorders>
          </w:tcPr>
          <w:p w14:paraId="73743598" w14:textId="77777777" w:rsidR="00116079" w:rsidRPr="0051748A" w:rsidRDefault="00116079" w:rsidP="0051748A">
            <w:pPr>
              <w:ind w:left="5"/>
              <w:jc w:val="both"/>
              <w:rPr>
                <w:rFonts w:ascii="Times New Roman" w:hAnsi="Times New Roman" w:cs="Times New Roman"/>
                <w:sz w:val="28"/>
                <w:szCs w:val="28"/>
              </w:rPr>
            </w:pPr>
            <w:r w:rsidRPr="0051748A">
              <w:rPr>
                <w:rFonts w:ascii="Times New Roman" w:hAnsi="Times New Roman" w:cs="Times New Roman"/>
                <w:sz w:val="28"/>
                <w:szCs w:val="28"/>
              </w:rPr>
              <w:t>5</w:t>
            </w:r>
          </w:p>
        </w:tc>
      </w:tr>
      <w:tr w:rsidR="00116079" w:rsidRPr="0051748A" w14:paraId="24C23165"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43C86030" w14:textId="77777777" w:rsidR="00116079" w:rsidRPr="0051748A" w:rsidRDefault="00116079" w:rsidP="0051748A">
            <w:pPr>
              <w:ind w:left="7"/>
              <w:jc w:val="both"/>
              <w:rPr>
                <w:rFonts w:ascii="Times New Roman" w:hAnsi="Times New Roman" w:cs="Times New Roman"/>
                <w:sz w:val="28"/>
                <w:szCs w:val="28"/>
              </w:rPr>
            </w:pPr>
            <w:r w:rsidRPr="0051748A">
              <w:rPr>
                <w:rFonts w:ascii="Times New Roman" w:hAnsi="Times New Roman" w:cs="Times New Roman"/>
                <w:sz w:val="28"/>
                <w:szCs w:val="28"/>
              </w:rPr>
              <w:t>14.</w:t>
            </w:r>
          </w:p>
        </w:tc>
        <w:tc>
          <w:tcPr>
            <w:tcW w:w="1650" w:type="dxa"/>
            <w:tcBorders>
              <w:top w:val="single" w:sz="4" w:space="0" w:color="000000"/>
              <w:left w:val="single" w:sz="4" w:space="0" w:color="000000"/>
              <w:bottom w:val="single" w:sz="4" w:space="0" w:color="000000"/>
              <w:right w:val="single" w:sz="4" w:space="0" w:color="000000"/>
            </w:tcBorders>
          </w:tcPr>
          <w:p w14:paraId="791EE61A" w14:textId="77777777" w:rsidR="00116079" w:rsidRPr="0051748A" w:rsidRDefault="00116079" w:rsidP="0051748A">
            <w:pPr>
              <w:ind w:left="5"/>
              <w:jc w:val="both"/>
              <w:rPr>
                <w:rFonts w:ascii="Times New Roman" w:hAnsi="Times New Roman" w:cs="Times New Roman"/>
                <w:sz w:val="28"/>
                <w:szCs w:val="28"/>
              </w:rPr>
            </w:pPr>
            <w:r w:rsidRPr="0051748A">
              <w:rPr>
                <w:rFonts w:ascii="Times New Roman" w:hAnsi="Times New Roman" w:cs="Times New Roman"/>
                <w:sz w:val="28"/>
                <w:szCs w:val="28"/>
              </w:rPr>
              <w:t>3</w:t>
            </w:r>
          </w:p>
        </w:tc>
        <w:tc>
          <w:tcPr>
            <w:tcW w:w="1618" w:type="dxa"/>
            <w:tcBorders>
              <w:top w:val="single" w:sz="4" w:space="0" w:color="000000"/>
              <w:left w:val="single" w:sz="4" w:space="0" w:color="000000"/>
              <w:bottom w:val="single" w:sz="4" w:space="0" w:color="000000"/>
              <w:right w:val="single" w:sz="4" w:space="0" w:color="000000"/>
            </w:tcBorders>
          </w:tcPr>
          <w:p w14:paraId="316E7D64"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11</w:t>
            </w:r>
          </w:p>
        </w:tc>
        <w:tc>
          <w:tcPr>
            <w:tcW w:w="1505" w:type="dxa"/>
            <w:tcBorders>
              <w:top w:val="single" w:sz="4" w:space="0" w:color="000000"/>
              <w:left w:val="single" w:sz="4" w:space="0" w:color="000000"/>
              <w:bottom w:val="single" w:sz="4" w:space="0" w:color="000000"/>
              <w:right w:val="single" w:sz="4" w:space="0" w:color="000000"/>
            </w:tcBorders>
          </w:tcPr>
          <w:p w14:paraId="76CD283C" w14:textId="77777777" w:rsidR="00116079" w:rsidRPr="0051748A" w:rsidRDefault="00116079" w:rsidP="0051748A">
            <w:pPr>
              <w:ind w:left="2"/>
              <w:jc w:val="both"/>
              <w:rPr>
                <w:rFonts w:ascii="Times New Roman" w:hAnsi="Times New Roman" w:cs="Times New Roman"/>
                <w:sz w:val="28"/>
                <w:szCs w:val="28"/>
              </w:rPr>
            </w:pPr>
            <w:r w:rsidRPr="0051748A">
              <w:rPr>
                <w:rFonts w:ascii="Times New Roman" w:hAnsi="Times New Roman" w:cs="Times New Roman"/>
                <w:sz w:val="28"/>
                <w:szCs w:val="28"/>
              </w:rPr>
              <w:t>16</w:t>
            </w:r>
          </w:p>
        </w:tc>
        <w:tc>
          <w:tcPr>
            <w:tcW w:w="1786" w:type="dxa"/>
            <w:tcBorders>
              <w:top w:val="single" w:sz="4" w:space="0" w:color="000000"/>
              <w:left w:val="single" w:sz="4" w:space="0" w:color="000000"/>
              <w:bottom w:val="single" w:sz="4" w:space="0" w:color="000000"/>
              <w:right w:val="single" w:sz="4" w:space="0" w:color="000000"/>
            </w:tcBorders>
          </w:tcPr>
          <w:p w14:paraId="378D8DDE" w14:textId="77777777" w:rsidR="00116079" w:rsidRPr="0051748A" w:rsidRDefault="00116079" w:rsidP="0051748A">
            <w:pPr>
              <w:ind w:left="5"/>
              <w:jc w:val="both"/>
              <w:rPr>
                <w:rFonts w:ascii="Times New Roman" w:hAnsi="Times New Roman" w:cs="Times New Roman"/>
                <w:sz w:val="28"/>
                <w:szCs w:val="28"/>
              </w:rPr>
            </w:pPr>
            <w:r w:rsidRPr="0051748A">
              <w:rPr>
                <w:rFonts w:ascii="Times New Roman" w:hAnsi="Times New Roman" w:cs="Times New Roman"/>
                <w:sz w:val="28"/>
                <w:szCs w:val="28"/>
              </w:rPr>
              <w:t>23</w:t>
            </w:r>
          </w:p>
        </w:tc>
        <w:tc>
          <w:tcPr>
            <w:tcW w:w="1636" w:type="dxa"/>
            <w:tcBorders>
              <w:top w:val="single" w:sz="4" w:space="0" w:color="000000"/>
              <w:left w:val="single" w:sz="4" w:space="0" w:color="000000"/>
              <w:bottom w:val="single" w:sz="4" w:space="0" w:color="000000"/>
              <w:right w:val="single" w:sz="4" w:space="0" w:color="000000"/>
            </w:tcBorders>
          </w:tcPr>
          <w:p w14:paraId="4C885218" w14:textId="77777777" w:rsidR="00116079" w:rsidRPr="0051748A" w:rsidRDefault="00116079" w:rsidP="0051748A">
            <w:pPr>
              <w:ind w:left="4"/>
              <w:jc w:val="both"/>
              <w:rPr>
                <w:rFonts w:ascii="Times New Roman" w:hAnsi="Times New Roman" w:cs="Times New Roman"/>
                <w:sz w:val="28"/>
                <w:szCs w:val="28"/>
              </w:rPr>
            </w:pPr>
            <w:r w:rsidRPr="0051748A">
              <w:rPr>
                <w:rFonts w:ascii="Times New Roman" w:hAnsi="Times New Roman" w:cs="Times New Roman"/>
                <w:sz w:val="28"/>
                <w:szCs w:val="28"/>
              </w:rPr>
              <w:t>15</w:t>
            </w:r>
          </w:p>
        </w:tc>
      </w:tr>
      <w:tr w:rsidR="00116079" w:rsidRPr="0051748A" w14:paraId="297C7460" w14:textId="77777777" w:rsidTr="0051748A">
        <w:trPr>
          <w:trHeight w:val="552"/>
        </w:trPr>
        <w:tc>
          <w:tcPr>
            <w:tcW w:w="869" w:type="dxa"/>
            <w:tcBorders>
              <w:top w:val="single" w:sz="4" w:space="0" w:color="000000"/>
              <w:left w:val="single" w:sz="4" w:space="0" w:color="000000"/>
              <w:bottom w:val="single" w:sz="4" w:space="0" w:color="000000"/>
              <w:right w:val="single" w:sz="4" w:space="0" w:color="000000"/>
            </w:tcBorders>
          </w:tcPr>
          <w:p w14:paraId="48EDBEE4" w14:textId="77777777" w:rsidR="00116079" w:rsidRPr="0051748A" w:rsidRDefault="00116079" w:rsidP="0051748A">
            <w:pPr>
              <w:ind w:left="7"/>
              <w:jc w:val="both"/>
              <w:rPr>
                <w:rFonts w:ascii="Times New Roman" w:hAnsi="Times New Roman" w:cs="Times New Roman"/>
                <w:sz w:val="28"/>
                <w:szCs w:val="28"/>
              </w:rPr>
            </w:pPr>
            <w:r w:rsidRPr="0051748A">
              <w:rPr>
                <w:rFonts w:ascii="Times New Roman" w:hAnsi="Times New Roman" w:cs="Times New Roman"/>
                <w:sz w:val="28"/>
                <w:szCs w:val="28"/>
              </w:rPr>
              <w:t>15.</w:t>
            </w:r>
          </w:p>
        </w:tc>
        <w:tc>
          <w:tcPr>
            <w:tcW w:w="1650" w:type="dxa"/>
            <w:tcBorders>
              <w:top w:val="single" w:sz="4" w:space="0" w:color="000000"/>
              <w:left w:val="single" w:sz="4" w:space="0" w:color="000000"/>
              <w:bottom w:val="single" w:sz="4" w:space="0" w:color="000000"/>
              <w:right w:val="single" w:sz="4" w:space="0" w:color="000000"/>
            </w:tcBorders>
          </w:tcPr>
          <w:p w14:paraId="63C10A71" w14:textId="77777777" w:rsidR="00116079" w:rsidRPr="0051748A" w:rsidRDefault="00116079" w:rsidP="0051748A">
            <w:pPr>
              <w:ind w:left="5"/>
              <w:jc w:val="both"/>
              <w:rPr>
                <w:rFonts w:ascii="Times New Roman" w:hAnsi="Times New Roman" w:cs="Times New Roman"/>
                <w:sz w:val="28"/>
                <w:szCs w:val="28"/>
              </w:rPr>
            </w:pPr>
            <w:r w:rsidRPr="0051748A">
              <w:rPr>
                <w:rFonts w:ascii="Times New Roman" w:hAnsi="Times New Roman" w:cs="Times New Roman"/>
                <w:sz w:val="28"/>
                <w:szCs w:val="28"/>
              </w:rPr>
              <w:t>0</w:t>
            </w:r>
          </w:p>
        </w:tc>
        <w:tc>
          <w:tcPr>
            <w:tcW w:w="1618" w:type="dxa"/>
            <w:tcBorders>
              <w:top w:val="single" w:sz="4" w:space="0" w:color="000000"/>
              <w:left w:val="single" w:sz="4" w:space="0" w:color="000000"/>
              <w:bottom w:val="single" w:sz="4" w:space="0" w:color="000000"/>
              <w:right w:val="single" w:sz="4" w:space="0" w:color="000000"/>
            </w:tcBorders>
          </w:tcPr>
          <w:p w14:paraId="7FBA742D" w14:textId="77777777" w:rsidR="00116079" w:rsidRPr="0051748A" w:rsidRDefault="00116079" w:rsidP="0051748A">
            <w:pPr>
              <w:jc w:val="both"/>
              <w:rPr>
                <w:rFonts w:ascii="Times New Roman" w:hAnsi="Times New Roman" w:cs="Times New Roman"/>
                <w:sz w:val="28"/>
                <w:szCs w:val="28"/>
              </w:rPr>
            </w:pPr>
            <w:r w:rsidRPr="0051748A">
              <w:rPr>
                <w:rFonts w:ascii="Times New Roman" w:hAnsi="Times New Roman" w:cs="Times New Roman"/>
                <w:sz w:val="28"/>
                <w:szCs w:val="28"/>
              </w:rPr>
              <w:t>13</w:t>
            </w:r>
          </w:p>
        </w:tc>
        <w:tc>
          <w:tcPr>
            <w:tcW w:w="1505" w:type="dxa"/>
            <w:tcBorders>
              <w:top w:val="single" w:sz="4" w:space="0" w:color="000000"/>
              <w:left w:val="single" w:sz="4" w:space="0" w:color="000000"/>
              <w:bottom w:val="single" w:sz="4" w:space="0" w:color="000000"/>
              <w:right w:val="single" w:sz="4" w:space="0" w:color="000000"/>
            </w:tcBorders>
          </w:tcPr>
          <w:p w14:paraId="2F07EE77" w14:textId="77777777" w:rsidR="00116079" w:rsidRPr="0051748A" w:rsidRDefault="00116079" w:rsidP="0051748A">
            <w:pPr>
              <w:ind w:left="2"/>
              <w:jc w:val="both"/>
              <w:rPr>
                <w:rFonts w:ascii="Times New Roman" w:hAnsi="Times New Roman" w:cs="Times New Roman"/>
                <w:sz w:val="28"/>
                <w:szCs w:val="28"/>
              </w:rPr>
            </w:pPr>
            <w:r w:rsidRPr="0051748A">
              <w:rPr>
                <w:rFonts w:ascii="Times New Roman" w:hAnsi="Times New Roman" w:cs="Times New Roman"/>
                <w:sz w:val="28"/>
                <w:szCs w:val="28"/>
              </w:rPr>
              <w:t>15</w:t>
            </w:r>
          </w:p>
        </w:tc>
        <w:tc>
          <w:tcPr>
            <w:tcW w:w="1786" w:type="dxa"/>
            <w:tcBorders>
              <w:top w:val="single" w:sz="4" w:space="0" w:color="000000"/>
              <w:left w:val="single" w:sz="4" w:space="0" w:color="000000"/>
              <w:bottom w:val="single" w:sz="4" w:space="0" w:color="000000"/>
              <w:right w:val="single" w:sz="4" w:space="0" w:color="000000"/>
            </w:tcBorders>
          </w:tcPr>
          <w:p w14:paraId="5E54187B" w14:textId="77777777" w:rsidR="00116079" w:rsidRPr="0051748A" w:rsidRDefault="00116079" w:rsidP="0051748A">
            <w:pPr>
              <w:ind w:left="5"/>
              <w:jc w:val="both"/>
              <w:rPr>
                <w:rFonts w:ascii="Times New Roman" w:hAnsi="Times New Roman" w:cs="Times New Roman"/>
                <w:sz w:val="28"/>
                <w:szCs w:val="28"/>
              </w:rPr>
            </w:pPr>
            <w:r w:rsidRPr="0051748A">
              <w:rPr>
                <w:rFonts w:ascii="Times New Roman" w:hAnsi="Times New Roman" w:cs="Times New Roman"/>
                <w:sz w:val="28"/>
                <w:szCs w:val="28"/>
              </w:rPr>
              <w:t>22</w:t>
            </w:r>
          </w:p>
        </w:tc>
        <w:tc>
          <w:tcPr>
            <w:tcW w:w="1636" w:type="dxa"/>
            <w:tcBorders>
              <w:top w:val="single" w:sz="4" w:space="0" w:color="000000"/>
              <w:left w:val="single" w:sz="4" w:space="0" w:color="000000"/>
              <w:bottom w:val="single" w:sz="4" w:space="0" w:color="000000"/>
              <w:right w:val="single" w:sz="4" w:space="0" w:color="000000"/>
            </w:tcBorders>
          </w:tcPr>
          <w:p w14:paraId="5B3C0AF0" w14:textId="77777777" w:rsidR="00116079" w:rsidRPr="0051748A" w:rsidRDefault="00116079" w:rsidP="0051748A">
            <w:pPr>
              <w:ind w:left="5"/>
              <w:jc w:val="both"/>
              <w:rPr>
                <w:rFonts w:ascii="Times New Roman" w:hAnsi="Times New Roman" w:cs="Times New Roman"/>
                <w:sz w:val="28"/>
                <w:szCs w:val="28"/>
              </w:rPr>
            </w:pPr>
            <w:r w:rsidRPr="0051748A">
              <w:rPr>
                <w:rFonts w:ascii="Times New Roman" w:hAnsi="Times New Roman" w:cs="Times New Roman"/>
                <w:sz w:val="28"/>
                <w:szCs w:val="28"/>
              </w:rPr>
              <w:t>3</w:t>
            </w:r>
          </w:p>
        </w:tc>
      </w:tr>
    </w:tbl>
    <w:p w14:paraId="7FA37A66" w14:textId="2F2B3B08" w:rsidR="00116079" w:rsidRPr="00792E5D" w:rsidRDefault="00116079" w:rsidP="00116079">
      <w:pPr>
        <w:spacing w:after="0"/>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5DE82684" w14:textId="77777777" w:rsidR="00ED14B7" w:rsidRPr="000F4A00" w:rsidRDefault="00116079" w:rsidP="00ED14B7">
      <w:pPr>
        <w:spacing w:after="0" w:line="360" w:lineRule="auto"/>
        <w:jc w:val="right"/>
        <w:rPr>
          <w:rFonts w:ascii="Times New Roman" w:hAnsi="Times New Roman" w:cs="Times New Roman"/>
          <w:i/>
          <w:iCs/>
          <w:sz w:val="28"/>
          <w:szCs w:val="28"/>
        </w:rPr>
      </w:pPr>
      <w:r w:rsidRPr="000F4A00">
        <w:rPr>
          <w:rFonts w:ascii="Times New Roman" w:hAnsi="Times New Roman" w:cs="Times New Roman"/>
          <w:i/>
          <w:iCs/>
          <w:sz w:val="28"/>
          <w:szCs w:val="28"/>
        </w:rPr>
        <w:t xml:space="preserve">Таблиця </w:t>
      </w:r>
      <w:r w:rsidR="00ED14B7" w:rsidRPr="000F4A00">
        <w:rPr>
          <w:rFonts w:ascii="Times New Roman" w:hAnsi="Times New Roman" w:cs="Times New Roman"/>
          <w:i/>
          <w:iCs/>
          <w:sz w:val="28"/>
          <w:szCs w:val="28"/>
        </w:rPr>
        <w:t>2.9.</w:t>
      </w:r>
    </w:p>
    <w:p w14:paraId="3D9B9663" w14:textId="21952339" w:rsidR="00116079" w:rsidRPr="00792E5D" w:rsidRDefault="00116079" w:rsidP="00ED14B7">
      <w:pPr>
        <w:spacing w:after="0"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Проміжні результати тестування дівчат експериментальної групи </w:t>
      </w:r>
    </w:p>
    <w:tbl>
      <w:tblPr>
        <w:tblStyle w:val="TableGrid"/>
        <w:tblW w:w="9022" w:type="dxa"/>
        <w:tblInd w:w="-108" w:type="dxa"/>
        <w:tblCellMar>
          <w:top w:w="7" w:type="dxa"/>
          <w:left w:w="108" w:type="dxa"/>
          <w:right w:w="50" w:type="dxa"/>
        </w:tblCellMar>
        <w:tblLook w:val="04A0" w:firstRow="1" w:lastRow="0" w:firstColumn="1" w:lastColumn="0" w:noHBand="0" w:noVBand="1"/>
      </w:tblPr>
      <w:tblGrid>
        <w:gridCol w:w="865"/>
        <w:gridCol w:w="1642"/>
        <w:gridCol w:w="1609"/>
        <w:gridCol w:w="1504"/>
        <w:gridCol w:w="1774"/>
        <w:gridCol w:w="1628"/>
      </w:tblGrid>
      <w:tr w:rsidR="00116079" w:rsidRPr="00792E5D" w14:paraId="06CBE022" w14:textId="77777777" w:rsidTr="00ED14B7">
        <w:trPr>
          <w:trHeight w:val="292"/>
        </w:trPr>
        <w:tc>
          <w:tcPr>
            <w:tcW w:w="865" w:type="dxa"/>
            <w:vMerge w:val="restart"/>
            <w:tcBorders>
              <w:top w:val="single" w:sz="4" w:space="0" w:color="000000"/>
              <w:left w:val="single" w:sz="4" w:space="0" w:color="000000"/>
              <w:bottom w:val="single" w:sz="4" w:space="0" w:color="000000"/>
              <w:right w:val="single" w:sz="4" w:space="0" w:color="000000"/>
            </w:tcBorders>
          </w:tcPr>
          <w:p w14:paraId="14E52D35" w14:textId="77777777" w:rsidR="00116079" w:rsidRPr="00792E5D" w:rsidRDefault="00116079" w:rsidP="00ED14B7">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37040A8B" w14:textId="77777777" w:rsidR="00116079" w:rsidRPr="00792E5D" w:rsidRDefault="00116079" w:rsidP="00ED14B7">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31154A7E" w14:textId="77777777" w:rsidR="00116079" w:rsidRPr="00792E5D" w:rsidRDefault="00116079" w:rsidP="00ED14B7">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w:t>
            </w:r>
          </w:p>
        </w:tc>
        <w:tc>
          <w:tcPr>
            <w:tcW w:w="1642" w:type="dxa"/>
            <w:tcBorders>
              <w:top w:val="single" w:sz="4" w:space="0" w:color="000000"/>
              <w:left w:val="single" w:sz="4" w:space="0" w:color="000000"/>
              <w:bottom w:val="single" w:sz="4" w:space="0" w:color="000000"/>
              <w:right w:val="nil"/>
            </w:tcBorders>
          </w:tcPr>
          <w:p w14:paraId="18D78F01" w14:textId="77777777" w:rsidR="00116079" w:rsidRPr="00792E5D" w:rsidRDefault="00116079" w:rsidP="00ED14B7">
            <w:pPr>
              <w:spacing w:line="360" w:lineRule="auto"/>
              <w:jc w:val="both"/>
              <w:rPr>
                <w:rFonts w:ascii="Times New Roman" w:hAnsi="Times New Roman" w:cs="Times New Roman"/>
                <w:sz w:val="28"/>
                <w:szCs w:val="28"/>
              </w:rPr>
            </w:pPr>
          </w:p>
        </w:tc>
        <w:tc>
          <w:tcPr>
            <w:tcW w:w="4887" w:type="dxa"/>
            <w:gridSpan w:val="3"/>
            <w:tcBorders>
              <w:top w:val="single" w:sz="4" w:space="0" w:color="000000"/>
              <w:left w:val="nil"/>
              <w:bottom w:val="single" w:sz="4" w:space="0" w:color="000000"/>
              <w:right w:val="nil"/>
            </w:tcBorders>
          </w:tcPr>
          <w:p w14:paraId="2095DAEE" w14:textId="77777777" w:rsidR="00116079" w:rsidRPr="00792E5D" w:rsidRDefault="00116079" w:rsidP="00ED14B7">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Найменування тестів</w:t>
            </w:r>
          </w:p>
        </w:tc>
        <w:tc>
          <w:tcPr>
            <w:tcW w:w="1628" w:type="dxa"/>
            <w:tcBorders>
              <w:top w:val="single" w:sz="4" w:space="0" w:color="000000"/>
              <w:left w:val="nil"/>
              <w:bottom w:val="single" w:sz="4" w:space="0" w:color="000000"/>
              <w:right w:val="single" w:sz="4" w:space="0" w:color="000000"/>
            </w:tcBorders>
          </w:tcPr>
          <w:p w14:paraId="2FFC8D77" w14:textId="77777777" w:rsidR="00116079" w:rsidRPr="00792E5D" w:rsidRDefault="00116079" w:rsidP="00ED14B7">
            <w:pPr>
              <w:spacing w:line="360" w:lineRule="auto"/>
              <w:jc w:val="both"/>
              <w:rPr>
                <w:rFonts w:ascii="Times New Roman" w:hAnsi="Times New Roman" w:cs="Times New Roman"/>
                <w:sz w:val="28"/>
                <w:szCs w:val="28"/>
              </w:rPr>
            </w:pPr>
          </w:p>
        </w:tc>
      </w:tr>
      <w:tr w:rsidR="00116079" w:rsidRPr="00792E5D" w14:paraId="2BCA2B09" w14:textId="77777777" w:rsidTr="00ED14B7">
        <w:trPr>
          <w:trHeight w:val="856"/>
        </w:trPr>
        <w:tc>
          <w:tcPr>
            <w:tcW w:w="0" w:type="auto"/>
            <w:vMerge/>
            <w:tcBorders>
              <w:top w:val="nil"/>
              <w:left w:val="single" w:sz="4" w:space="0" w:color="000000"/>
              <w:bottom w:val="single" w:sz="4" w:space="0" w:color="000000"/>
              <w:right w:val="single" w:sz="4" w:space="0" w:color="000000"/>
            </w:tcBorders>
          </w:tcPr>
          <w:p w14:paraId="566219EB" w14:textId="77777777" w:rsidR="00116079" w:rsidRPr="00792E5D" w:rsidRDefault="00116079" w:rsidP="0000577D">
            <w:pPr>
              <w:spacing w:line="259" w:lineRule="auto"/>
              <w:jc w:val="both"/>
              <w:rPr>
                <w:rFonts w:ascii="Times New Roman" w:hAnsi="Times New Roman" w:cs="Times New Roman"/>
                <w:sz w:val="28"/>
                <w:szCs w:val="28"/>
              </w:rPr>
            </w:pPr>
          </w:p>
        </w:tc>
        <w:tc>
          <w:tcPr>
            <w:tcW w:w="1642" w:type="dxa"/>
            <w:tcBorders>
              <w:top w:val="single" w:sz="4" w:space="0" w:color="000000"/>
              <w:left w:val="single" w:sz="4" w:space="0" w:color="000000"/>
              <w:bottom w:val="single" w:sz="4" w:space="0" w:color="000000"/>
              <w:right w:val="single" w:sz="4" w:space="0" w:color="000000"/>
            </w:tcBorders>
          </w:tcPr>
          <w:p w14:paraId="0C89349A" w14:textId="05AEFF23" w:rsidR="00116079" w:rsidRPr="00792E5D" w:rsidRDefault="002A7CD5" w:rsidP="0000577D">
            <w:pPr>
              <w:spacing w:line="259"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Викрут</w:t>
            </w:r>
            <w:r>
              <w:rPr>
                <w:rFonts w:ascii="Times New Roman" w:hAnsi="Times New Roman" w:cs="Times New Roman"/>
                <w:sz w:val="28"/>
                <w:szCs w:val="28"/>
              </w:rPr>
              <w:t>»</w:t>
            </w:r>
            <w:r w:rsidR="00116079" w:rsidRPr="00792E5D">
              <w:rPr>
                <w:rFonts w:ascii="Times New Roman" w:hAnsi="Times New Roman" w:cs="Times New Roman"/>
                <w:sz w:val="28"/>
                <w:szCs w:val="28"/>
              </w:rPr>
              <w:t>, см</w:t>
            </w:r>
          </w:p>
        </w:tc>
        <w:tc>
          <w:tcPr>
            <w:tcW w:w="1609" w:type="dxa"/>
            <w:tcBorders>
              <w:top w:val="single" w:sz="4" w:space="0" w:color="000000"/>
              <w:left w:val="single" w:sz="4" w:space="0" w:color="000000"/>
              <w:bottom w:val="single" w:sz="4" w:space="0" w:color="000000"/>
              <w:right w:val="single" w:sz="4" w:space="0" w:color="000000"/>
            </w:tcBorders>
          </w:tcPr>
          <w:p w14:paraId="06B39E76" w14:textId="00E5E235" w:rsidR="00116079" w:rsidRPr="00792E5D" w:rsidRDefault="002A7CD5" w:rsidP="0000577D">
            <w:pPr>
              <w:spacing w:line="259" w:lineRule="auto"/>
              <w:ind w:left="11"/>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Нахил вперед</w:t>
            </w:r>
            <w:r>
              <w:rPr>
                <w:rFonts w:ascii="Times New Roman" w:hAnsi="Times New Roman" w:cs="Times New Roman"/>
                <w:sz w:val="28"/>
                <w:szCs w:val="28"/>
              </w:rPr>
              <w:t>»</w:t>
            </w:r>
            <w:r w:rsidR="00116079" w:rsidRPr="00792E5D">
              <w:rPr>
                <w:rFonts w:ascii="Times New Roman" w:hAnsi="Times New Roman" w:cs="Times New Roman"/>
                <w:sz w:val="28"/>
                <w:szCs w:val="28"/>
              </w:rPr>
              <w:t>, см</w:t>
            </w:r>
          </w:p>
        </w:tc>
        <w:tc>
          <w:tcPr>
            <w:tcW w:w="1504" w:type="dxa"/>
            <w:tcBorders>
              <w:top w:val="single" w:sz="4" w:space="0" w:color="000000"/>
              <w:left w:val="single" w:sz="4" w:space="0" w:color="000000"/>
              <w:bottom w:val="single" w:sz="4" w:space="0" w:color="000000"/>
              <w:right w:val="single" w:sz="4" w:space="0" w:color="000000"/>
            </w:tcBorders>
          </w:tcPr>
          <w:p w14:paraId="33D2D648" w14:textId="0527F1E2" w:rsidR="00116079" w:rsidRPr="00792E5D" w:rsidRDefault="002A7CD5" w:rsidP="0000577D">
            <w:pPr>
              <w:spacing w:line="259"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Міст</w:t>
            </w:r>
            <w:r>
              <w:rPr>
                <w:rFonts w:ascii="Times New Roman" w:hAnsi="Times New Roman" w:cs="Times New Roman"/>
                <w:sz w:val="28"/>
                <w:szCs w:val="28"/>
              </w:rPr>
              <w:t>»</w:t>
            </w:r>
            <w:r w:rsidR="00116079" w:rsidRPr="00792E5D">
              <w:rPr>
                <w:rFonts w:ascii="Times New Roman" w:hAnsi="Times New Roman" w:cs="Times New Roman"/>
                <w:sz w:val="28"/>
                <w:szCs w:val="28"/>
              </w:rPr>
              <w:t>, см</w:t>
            </w:r>
          </w:p>
        </w:tc>
        <w:tc>
          <w:tcPr>
            <w:tcW w:w="1774" w:type="dxa"/>
            <w:tcBorders>
              <w:top w:val="single" w:sz="4" w:space="0" w:color="000000"/>
              <w:left w:val="single" w:sz="4" w:space="0" w:color="000000"/>
              <w:bottom w:val="single" w:sz="4" w:space="0" w:color="000000"/>
              <w:right w:val="single" w:sz="4" w:space="0" w:color="000000"/>
            </w:tcBorders>
          </w:tcPr>
          <w:p w14:paraId="3A735196" w14:textId="7FCB22B3" w:rsidR="00116079" w:rsidRPr="00792E5D" w:rsidRDefault="002A7CD5" w:rsidP="0000577D">
            <w:pPr>
              <w:spacing w:line="259"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Стійка на стегнах</w:t>
            </w:r>
            <w:r>
              <w:rPr>
                <w:rFonts w:ascii="Times New Roman" w:hAnsi="Times New Roman" w:cs="Times New Roman"/>
                <w:sz w:val="28"/>
                <w:szCs w:val="28"/>
              </w:rPr>
              <w:t>»</w:t>
            </w:r>
            <w:r w:rsidR="00116079" w:rsidRPr="00792E5D">
              <w:rPr>
                <w:rFonts w:ascii="Times New Roman" w:hAnsi="Times New Roman" w:cs="Times New Roman"/>
                <w:sz w:val="28"/>
                <w:szCs w:val="28"/>
              </w:rPr>
              <w:t>, см</w:t>
            </w:r>
          </w:p>
        </w:tc>
        <w:tc>
          <w:tcPr>
            <w:tcW w:w="1628" w:type="dxa"/>
            <w:tcBorders>
              <w:top w:val="single" w:sz="4" w:space="0" w:color="000000"/>
              <w:left w:val="single" w:sz="4" w:space="0" w:color="000000"/>
              <w:bottom w:val="single" w:sz="4" w:space="0" w:color="000000"/>
              <w:right w:val="single" w:sz="4" w:space="0" w:color="000000"/>
            </w:tcBorders>
          </w:tcPr>
          <w:p w14:paraId="750DC1A1" w14:textId="5C450116" w:rsidR="00116079" w:rsidRPr="00792E5D" w:rsidRDefault="002A7CD5" w:rsidP="0000577D">
            <w:pPr>
              <w:spacing w:line="259"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Шпагат</w:t>
            </w:r>
            <w:r>
              <w:rPr>
                <w:rFonts w:ascii="Times New Roman" w:hAnsi="Times New Roman" w:cs="Times New Roman"/>
                <w:sz w:val="28"/>
                <w:szCs w:val="28"/>
              </w:rPr>
              <w:t>»</w:t>
            </w:r>
            <w:r w:rsidR="00116079" w:rsidRPr="00792E5D">
              <w:rPr>
                <w:rFonts w:ascii="Times New Roman" w:hAnsi="Times New Roman" w:cs="Times New Roman"/>
                <w:sz w:val="28"/>
                <w:szCs w:val="28"/>
              </w:rPr>
              <w:t>, см</w:t>
            </w:r>
          </w:p>
        </w:tc>
      </w:tr>
      <w:tr w:rsidR="00116079" w:rsidRPr="00792E5D" w14:paraId="7FFE0A53"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05E1C154"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1.</w:t>
            </w:r>
          </w:p>
        </w:tc>
        <w:tc>
          <w:tcPr>
            <w:tcW w:w="1642" w:type="dxa"/>
            <w:tcBorders>
              <w:top w:val="single" w:sz="4" w:space="0" w:color="000000"/>
              <w:left w:val="single" w:sz="4" w:space="0" w:color="000000"/>
              <w:bottom w:val="single" w:sz="4" w:space="0" w:color="000000"/>
              <w:right w:val="single" w:sz="4" w:space="0" w:color="000000"/>
            </w:tcBorders>
          </w:tcPr>
          <w:p w14:paraId="40C26AD0"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18</w:t>
            </w:r>
          </w:p>
        </w:tc>
        <w:tc>
          <w:tcPr>
            <w:tcW w:w="1609" w:type="dxa"/>
            <w:tcBorders>
              <w:top w:val="single" w:sz="4" w:space="0" w:color="000000"/>
              <w:left w:val="single" w:sz="4" w:space="0" w:color="000000"/>
              <w:bottom w:val="single" w:sz="4" w:space="0" w:color="000000"/>
              <w:right w:val="single" w:sz="4" w:space="0" w:color="000000"/>
            </w:tcBorders>
          </w:tcPr>
          <w:p w14:paraId="7D888959"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9</w:t>
            </w:r>
          </w:p>
        </w:tc>
        <w:tc>
          <w:tcPr>
            <w:tcW w:w="1504" w:type="dxa"/>
            <w:tcBorders>
              <w:top w:val="single" w:sz="4" w:space="0" w:color="000000"/>
              <w:left w:val="single" w:sz="4" w:space="0" w:color="000000"/>
              <w:bottom w:val="single" w:sz="4" w:space="0" w:color="000000"/>
              <w:right w:val="single" w:sz="4" w:space="0" w:color="000000"/>
            </w:tcBorders>
          </w:tcPr>
          <w:p w14:paraId="7A0A08B9"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30</w:t>
            </w:r>
          </w:p>
        </w:tc>
        <w:tc>
          <w:tcPr>
            <w:tcW w:w="1774" w:type="dxa"/>
            <w:tcBorders>
              <w:top w:val="single" w:sz="4" w:space="0" w:color="000000"/>
              <w:left w:val="single" w:sz="4" w:space="0" w:color="000000"/>
              <w:bottom w:val="single" w:sz="4" w:space="0" w:color="000000"/>
              <w:right w:val="single" w:sz="4" w:space="0" w:color="000000"/>
            </w:tcBorders>
          </w:tcPr>
          <w:p w14:paraId="6DFDA8E6"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48</w:t>
            </w:r>
          </w:p>
        </w:tc>
        <w:tc>
          <w:tcPr>
            <w:tcW w:w="1628" w:type="dxa"/>
            <w:tcBorders>
              <w:top w:val="single" w:sz="4" w:space="0" w:color="000000"/>
              <w:left w:val="single" w:sz="4" w:space="0" w:color="000000"/>
              <w:bottom w:val="single" w:sz="4" w:space="0" w:color="000000"/>
              <w:right w:val="single" w:sz="4" w:space="0" w:color="000000"/>
            </w:tcBorders>
          </w:tcPr>
          <w:p w14:paraId="37457DF6"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9</w:t>
            </w:r>
          </w:p>
        </w:tc>
      </w:tr>
      <w:tr w:rsidR="00116079" w:rsidRPr="00792E5D" w14:paraId="50247505" w14:textId="77777777" w:rsidTr="00ED14B7">
        <w:trPr>
          <w:trHeight w:val="576"/>
        </w:trPr>
        <w:tc>
          <w:tcPr>
            <w:tcW w:w="865" w:type="dxa"/>
            <w:tcBorders>
              <w:top w:val="single" w:sz="4" w:space="0" w:color="000000"/>
              <w:left w:val="single" w:sz="4" w:space="0" w:color="000000"/>
              <w:bottom w:val="single" w:sz="4" w:space="0" w:color="000000"/>
              <w:right w:val="single" w:sz="4" w:space="0" w:color="000000"/>
            </w:tcBorders>
          </w:tcPr>
          <w:p w14:paraId="4FDF08B0"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2.</w:t>
            </w:r>
          </w:p>
        </w:tc>
        <w:tc>
          <w:tcPr>
            <w:tcW w:w="1642" w:type="dxa"/>
            <w:tcBorders>
              <w:top w:val="single" w:sz="4" w:space="0" w:color="000000"/>
              <w:left w:val="single" w:sz="4" w:space="0" w:color="000000"/>
              <w:bottom w:val="single" w:sz="4" w:space="0" w:color="000000"/>
              <w:right w:val="single" w:sz="4" w:space="0" w:color="000000"/>
            </w:tcBorders>
          </w:tcPr>
          <w:p w14:paraId="3A5D2F90"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10</w:t>
            </w:r>
          </w:p>
        </w:tc>
        <w:tc>
          <w:tcPr>
            <w:tcW w:w="1609" w:type="dxa"/>
            <w:tcBorders>
              <w:top w:val="single" w:sz="4" w:space="0" w:color="000000"/>
              <w:left w:val="single" w:sz="4" w:space="0" w:color="000000"/>
              <w:bottom w:val="single" w:sz="4" w:space="0" w:color="000000"/>
              <w:right w:val="single" w:sz="4" w:space="0" w:color="000000"/>
            </w:tcBorders>
          </w:tcPr>
          <w:p w14:paraId="23F6892C"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11</w:t>
            </w:r>
          </w:p>
        </w:tc>
        <w:tc>
          <w:tcPr>
            <w:tcW w:w="1504" w:type="dxa"/>
            <w:tcBorders>
              <w:top w:val="single" w:sz="4" w:space="0" w:color="000000"/>
              <w:left w:val="single" w:sz="4" w:space="0" w:color="000000"/>
              <w:bottom w:val="single" w:sz="4" w:space="0" w:color="000000"/>
              <w:right w:val="single" w:sz="4" w:space="0" w:color="000000"/>
            </w:tcBorders>
          </w:tcPr>
          <w:p w14:paraId="43F91901"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16</w:t>
            </w:r>
          </w:p>
        </w:tc>
        <w:tc>
          <w:tcPr>
            <w:tcW w:w="1774" w:type="dxa"/>
            <w:tcBorders>
              <w:top w:val="single" w:sz="4" w:space="0" w:color="000000"/>
              <w:left w:val="single" w:sz="4" w:space="0" w:color="000000"/>
              <w:bottom w:val="single" w:sz="4" w:space="0" w:color="000000"/>
              <w:right w:val="single" w:sz="4" w:space="0" w:color="000000"/>
            </w:tcBorders>
          </w:tcPr>
          <w:p w14:paraId="464101CC"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25</w:t>
            </w:r>
          </w:p>
        </w:tc>
        <w:tc>
          <w:tcPr>
            <w:tcW w:w="1628" w:type="dxa"/>
            <w:tcBorders>
              <w:top w:val="single" w:sz="4" w:space="0" w:color="000000"/>
              <w:left w:val="single" w:sz="4" w:space="0" w:color="000000"/>
              <w:bottom w:val="single" w:sz="4" w:space="0" w:color="000000"/>
              <w:right w:val="single" w:sz="4" w:space="0" w:color="000000"/>
            </w:tcBorders>
          </w:tcPr>
          <w:p w14:paraId="46EEBF0F"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8</w:t>
            </w:r>
          </w:p>
        </w:tc>
      </w:tr>
      <w:tr w:rsidR="00116079" w:rsidRPr="00792E5D" w14:paraId="3D58AFF0"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21AA211A"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3.</w:t>
            </w:r>
          </w:p>
        </w:tc>
        <w:tc>
          <w:tcPr>
            <w:tcW w:w="1642" w:type="dxa"/>
            <w:tcBorders>
              <w:top w:val="single" w:sz="4" w:space="0" w:color="000000"/>
              <w:left w:val="single" w:sz="4" w:space="0" w:color="000000"/>
              <w:bottom w:val="single" w:sz="4" w:space="0" w:color="000000"/>
              <w:right w:val="single" w:sz="4" w:space="0" w:color="000000"/>
            </w:tcBorders>
          </w:tcPr>
          <w:p w14:paraId="16C4A595"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5</w:t>
            </w:r>
          </w:p>
        </w:tc>
        <w:tc>
          <w:tcPr>
            <w:tcW w:w="1609" w:type="dxa"/>
            <w:tcBorders>
              <w:top w:val="single" w:sz="4" w:space="0" w:color="000000"/>
              <w:left w:val="single" w:sz="4" w:space="0" w:color="000000"/>
              <w:bottom w:val="single" w:sz="4" w:space="0" w:color="000000"/>
              <w:right w:val="single" w:sz="4" w:space="0" w:color="000000"/>
            </w:tcBorders>
          </w:tcPr>
          <w:p w14:paraId="11111561"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13</w:t>
            </w:r>
          </w:p>
        </w:tc>
        <w:tc>
          <w:tcPr>
            <w:tcW w:w="1504" w:type="dxa"/>
            <w:tcBorders>
              <w:top w:val="single" w:sz="4" w:space="0" w:color="000000"/>
              <w:left w:val="single" w:sz="4" w:space="0" w:color="000000"/>
              <w:bottom w:val="single" w:sz="4" w:space="0" w:color="000000"/>
              <w:right w:val="single" w:sz="4" w:space="0" w:color="000000"/>
            </w:tcBorders>
          </w:tcPr>
          <w:p w14:paraId="576DF251"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25</w:t>
            </w:r>
          </w:p>
        </w:tc>
        <w:tc>
          <w:tcPr>
            <w:tcW w:w="1774" w:type="dxa"/>
            <w:tcBorders>
              <w:top w:val="single" w:sz="4" w:space="0" w:color="000000"/>
              <w:left w:val="single" w:sz="4" w:space="0" w:color="000000"/>
              <w:bottom w:val="single" w:sz="4" w:space="0" w:color="000000"/>
              <w:right w:val="single" w:sz="4" w:space="0" w:color="000000"/>
            </w:tcBorders>
          </w:tcPr>
          <w:p w14:paraId="2FF60397"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25</w:t>
            </w:r>
          </w:p>
        </w:tc>
        <w:tc>
          <w:tcPr>
            <w:tcW w:w="1628" w:type="dxa"/>
            <w:tcBorders>
              <w:top w:val="single" w:sz="4" w:space="0" w:color="000000"/>
              <w:left w:val="single" w:sz="4" w:space="0" w:color="000000"/>
              <w:bottom w:val="single" w:sz="4" w:space="0" w:color="000000"/>
              <w:right w:val="single" w:sz="4" w:space="0" w:color="000000"/>
            </w:tcBorders>
          </w:tcPr>
          <w:p w14:paraId="0BF47C7E"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9</w:t>
            </w:r>
          </w:p>
        </w:tc>
      </w:tr>
      <w:tr w:rsidR="00116079" w:rsidRPr="00792E5D" w14:paraId="13F88C96"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0E624C94"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4.</w:t>
            </w:r>
          </w:p>
        </w:tc>
        <w:tc>
          <w:tcPr>
            <w:tcW w:w="1642" w:type="dxa"/>
            <w:tcBorders>
              <w:top w:val="single" w:sz="4" w:space="0" w:color="000000"/>
              <w:left w:val="single" w:sz="4" w:space="0" w:color="000000"/>
              <w:bottom w:val="single" w:sz="4" w:space="0" w:color="000000"/>
              <w:right w:val="single" w:sz="4" w:space="0" w:color="000000"/>
            </w:tcBorders>
          </w:tcPr>
          <w:p w14:paraId="6C207AB1"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6</w:t>
            </w:r>
          </w:p>
        </w:tc>
        <w:tc>
          <w:tcPr>
            <w:tcW w:w="1609" w:type="dxa"/>
            <w:tcBorders>
              <w:top w:val="single" w:sz="4" w:space="0" w:color="000000"/>
              <w:left w:val="single" w:sz="4" w:space="0" w:color="000000"/>
              <w:bottom w:val="single" w:sz="4" w:space="0" w:color="000000"/>
              <w:right w:val="single" w:sz="4" w:space="0" w:color="000000"/>
            </w:tcBorders>
          </w:tcPr>
          <w:p w14:paraId="350FC998"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12</w:t>
            </w:r>
          </w:p>
        </w:tc>
        <w:tc>
          <w:tcPr>
            <w:tcW w:w="1504" w:type="dxa"/>
            <w:tcBorders>
              <w:top w:val="single" w:sz="4" w:space="0" w:color="000000"/>
              <w:left w:val="single" w:sz="4" w:space="0" w:color="000000"/>
              <w:bottom w:val="single" w:sz="4" w:space="0" w:color="000000"/>
              <w:right w:val="single" w:sz="4" w:space="0" w:color="000000"/>
            </w:tcBorders>
          </w:tcPr>
          <w:p w14:paraId="39B59846"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15</w:t>
            </w:r>
          </w:p>
        </w:tc>
        <w:tc>
          <w:tcPr>
            <w:tcW w:w="1774" w:type="dxa"/>
            <w:tcBorders>
              <w:top w:val="single" w:sz="4" w:space="0" w:color="000000"/>
              <w:left w:val="single" w:sz="4" w:space="0" w:color="000000"/>
              <w:bottom w:val="single" w:sz="4" w:space="0" w:color="000000"/>
              <w:right w:val="single" w:sz="4" w:space="0" w:color="000000"/>
            </w:tcBorders>
          </w:tcPr>
          <w:p w14:paraId="069F76EC"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22</w:t>
            </w:r>
          </w:p>
        </w:tc>
        <w:tc>
          <w:tcPr>
            <w:tcW w:w="1628" w:type="dxa"/>
            <w:tcBorders>
              <w:top w:val="single" w:sz="4" w:space="0" w:color="000000"/>
              <w:left w:val="single" w:sz="4" w:space="0" w:color="000000"/>
              <w:bottom w:val="single" w:sz="4" w:space="0" w:color="000000"/>
              <w:right w:val="single" w:sz="4" w:space="0" w:color="000000"/>
            </w:tcBorders>
          </w:tcPr>
          <w:p w14:paraId="2EA1E5C5"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6</w:t>
            </w:r>
          </w:p>
        </w:tc>
      </w:tr>
      <w:tr w:rsidR="00116079" w:rsidRPr="00792E5D" w14:paraId="19C4AADD"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41361E0D"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5.</w:t>
            </w:r>
          </w:p>
        </w:tc>
        <w:tc>
          <w:tcPr>
            <w:tcW w:w="1642" w:type="dxa"/>
            <w:tcBorders>
              <w:top w:val="single" w:sz="4" w:space="0" w:color="000000"/>
              <w:left w:val="single" w:sz="4" w:space="0" w:color="000000"/>
              <w:bottom w:val="single" w:sz="4" w:space="0" w:color="000000"/>
              <w:right w:val="single" w:sz="4" w:space="0" w:color="000000"/>
            </w:tcBorders>
          </w:tcPr>
          <w:p w14:paraId="542B9E1B"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0</w:t>
            </w:r>
          </w:p>
        </w:tc>
        <w:tc>
          <w:tcPr>
            <w:tcW w:w="1609" w:type="dxa"/>
            <w:tcBorders>
              <w:top w:val="single" w:sz="4" w:space="0" w:color="000000"/>
              <w:left w:val="single" w:sz="4" w:space="0" w:color="000000"/>
              <w:bottom w:val="single" w:sz="4" w:space="0" w:color="000000"/>
              <w:right w:val="single" w:sz="4" w:space="0" w:color="000000"/>
            </w:tcBorders>
          </w:tcPr>
          <w:p w14:paraId="285D534B"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18</w:t>
            </w:r>
          </w:p>
        </w:tc>
        <w:tc>
          <w:tcPr>
            <w:tcW w:w="1504" w:type="dxa"/>
            <w:tcBorders>
              <w:top w:val="single" w:sz="4" w:space="0" w:color="000000"/>
              <w:left w:val="single" w:sz="4" w:space="0" w:color="000000"/>
              <w:bottom w:val="single" w:sz="4" w:space="0" w:color="000000"/>
              <w:right w:val="single" w:sz="4" w:space="0" w:color="000000"/>
            </w:tcBorders>
          </w:tcPr>
          <w:p w14:paraId="1F5123CA"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14</w:t>
            </w:r>
          </w:p>
        </w:tc>
        <w:tc>
          <w:tcPr>
            <w:tcW w:w="1774" w:type="dxa"/>
            <w:tcBorders>
              <w:top w:val="single" w:sz="4" w:space="0" w:color="000000"/>
              <w:left w:val="single" w:sz="4" w:space="0" w:color="000000"/>
              <w:bottom w:val="single" w:sz="4" w:space="0" w:color="000000"/>
              <w:right w:val="single" w:sz="4" w:space="0" w:color="000000"/>
            </w:tcBorders>
          </w:tcPr>
          <w:p w14:paraId="06D6B110"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20</w:t>
            </w:r>
          </w:p>
        </w:tc>
        <w:tc>
          <w:tcPr>
            <w:tcW w:w="1628" w:type="dxa"/>
            <w:tcBorders>
              <w:top w:val="single" w:sz="4" w:space="0" w:color="000000"/>
              <w:left w:val="single" w:sz="4" w:space="0" w:color="000000"/>
              <w:bottom w:val="single" w:sz="4" w:space="0" w:color="000000"/>
              <w:right w:val="single" w:sz="4" w:space="0" w:color="000000"/>
            </w:tcBorders>
          </w:tcPr>
          <w:p w14:paraId="75535A86" w14:textId="77777777" w:rsidR="00116079" w:rsidRPr="00792E5D" w:rsidRDefault="00116079" w:rsidP="0000577D">
            <w:pPr>
              <w:spacing w:line="259" w:lineRule="auto"/>
              <w:jc w:val="both"/>
              <w:rPr>
                <w:rFonts w:ascii="Times New Roman" w:hAnsi="Times New Roman" w:cs="Times New Roman"/>
                <w:sz w:val="28"/>
                <w:szCs w:val="28"/>
              </w:rPr>
            </w:pPr>
            <w:r w:rsidRPr="00792E5D">
              <w:rPr>
                <w:rFonts w:ascii="Times New Roman" w:hAnsi="Times New Roman" w:cs="Times New Roman"/>
                <w:sz w:val="28"/>
                <w:szCs w:val="28"/>
              </w:rPr>
              <w:t>3</w:t>
            </w:r>
          </w:p>
        </w:tc>
      </w:tr>
      <w:tr w:rsidR="00116079" w:rsidRPr="00792E5D" w14:paraId="25A25ADC"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28DB8E3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6.</w:t>
            </w:r>
          </w:p>
        </w:tc>
        <w:tc>
          <w:tcPr>
            <w:tcW w:w="1642" w:type="dxa"/>
            <w:tcBorders>
              <w:top w:val="single" w:sz="4" w:space="0" w:color="000000"/>
              <w:left w:val="single" w:sz="4" w:space="0" w:color="000000"/>
              <w:bottom w:val="single" w:sz="4" w:space="0" w:color="000000"/>
              <w:right w:val="single" w:sz="4" w:space="0" w:color="000000"/>
            </w:tcBorders>
          </w:tcPr>
          <w:p w14:paraId="09EBBB16"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w:t>
            </w:r>
          </w:p>
        </w:tc>
        <w:tc>
          <w:tcPr>
            <w:tcW w:w="1609" w:type="dxa"/>
            <w:tcBorders>
              <w:top w:val="single" w:sz="4" w:space="0" w:color="000000"/>
              <w:left w:val="single" w:sz="4" w:space="0" w:color="000000"/>
              <w:bottom w:val="single" w:sz="4" w:space="0" w:color="000000"/>
              <w:right w:val="single" w:sz="4" w:space="0" w:color="000000"/>
            </w:tcBorders>
          </w:tcPr>
          <w:p w14:paraId="3374EC1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18</w:t>
            </w:r>
          </w:p>
        </w:tc>
        <w:tc>
          <w:tcPr>
            <w:tcW w:w="1504" w:type="dxa"/>
            <w:tcBorders>
              <w:top w:val="single" w:sz="4" w:space="0" w:color="000000"/>
              <w:left w:val="single" w:sz="4" w:space="0" w:color="000000"/>
              <w:bottom w:val="single" w:sz="4" w:space="0" w:color="000000"/>
              <w:right w:val="single" w:sz="4" w:space="0" w:color="000000"/>
            </w:tcBorders>
          </w:tcPr>
          <w:p w14:paraId="2791476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14</w:t>
            </w:r>
          </w:p>
        </w:tc>
        <w:tc>
          <w:tcPr>
            <w:tcW w:w="1774" w:type="dxa"/>
            <w:tcBorders>
              <w:top w:val="single" w:sz="4" w:space="0" w:color="000000"/>
              <w:left w:val="single" w:sz="4" w:space="0" w:color="000000"/>
              <w:bottom w:val="single" w:sz="4" w:space="0" w:color="000000"/>
              <w:right w:val="single" w:sz="4" w:space="0" w:color="000000"/>
            </w:tcBorders>
          </w:tcPr>
          <w:p w14:paraId="0B6D249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22</w:t>
            </w:r>
          </w:p>
        </w:tc>
        <w:tc>
          <w:tcPr>
            <w:tcW w:w="1628" w:type="dxa"/>
            <w:tcBorders>
              <w:top w:val="single" w:sz="4" w:space="0" w:color="000000"/>
              <w:left w:val="single" w:sz="4" w:space="0" w:color="000000"/>
              <w:bottom w:val="single" w:sz="4" w:space="0" w:color="000000"/>
              <w:right w:val="single" w:sz="4" w:space="0" w:color="000000"/>
            </w:tcBorders>
          </w:tcPr>
          <w:p w14:paraId="75219D7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w:t>
            </w:r>
          </w:p>
        </w:tc>
      </w:tr>
      <w:tr w:rsidR="00116079" w:rsidRPr="00792E5D" w14:paraId="4CFF48B2"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60847D2A"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7.</w:t>
            </w:r>
          </w:p>
        </w:tc>
        <w:tc>
          <w:tcPr>
            <w:tcW w:w="1642" w:type="dxa"/>
            <w:tcBorders>
              <w:top w:val="single" w:sz="4" w:space="0" w:color="000000"/>
              <w:left w:val="single" w:sz="4" w:space="0" w:color="000000"/>
              <w:bottom w:val="single" w:sz="4" w:space="0" w:color="000000"/>
              <w:right w:val="single" w:sz="4" w:space="0" w:color="000000"/>
            </w:tcBorders>
          </w:tcPr>
          <w:p w14:paraId="55C2ACE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10</w:t>
            </w:r>
          </w:p>
        </w:tc>
        <w:tc>
          <w:tcPr>
            <w:tcW w:w="1609" w:type="dxa"/>
            <w:tcBorders>
              <w:top w:val="single" w:sz="4" w:space="0" w:color="000000"/>
              <w:left w:val="single" w:sz="4" w:space="0" w:color="000000"/>
              <w:bottom w:val="single" w:sz="4" w:space="0" w:color="000000"/>
              <w:right w:val="single" w:sz="4" w:space="0" w:color="000000"/>
            </w:tcBorders>
          </w:tcPr>
          <w:p w14:paraId="286F919A"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12</w:t>
            </w:r>
          </w:p>
        </w:tc>
        <w:tc>
          <w:tcPr>
            <w:tcW w:w="1504" w:type="dxa"/>
            <w:tcBorders>
              <w:top w:val="single" w:sz="4" w:space="0" w:color="000000"/>
              <w:left w:val="single" w:sz="4" w:space="0" w:color="000000"/>
              <w:bottom w:val="single" w:sz="4" w:space="0" w:color="000000"/>
              <w:right w:val="single" w:sz="4" w:space="0" w:color="000000"/>
            </w:tcBorders>
          </w:tcPr>
          <w:p w14:paraId="5B319490"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25</w:t>
            </w:r>
          </w:p>
        </w:tc>
        <w:tc>
          <w:tcPr>
            <w:tcW w:w="1774" w:type="dxa"/>
            <w:tcBorders>
              <w:top w:val="single" w:sz="4" w:space="0" w:color="000000"/>
              <w:left w:val="single" w:sz="4" w:space="0" w:color="000000"/>
              <w:bottom w:val="single" w:sz="4" w:space="0" w:color="000000"/>
              <w:right w:val="single" w:sz="4" w:space="0" w:color="000000"/>
            </w:tcBorders>
          </w:tcPr>
          <w:p w14:paraId="181D4D6E"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26</w:t>
            </w:r>
          </w:p>
        </w:tc>
        <w:tc>
          <w:tcPr>
            <w:tcW w:w="1628" w:type="dxa"/>
            <w:tcBorders>
              <w:top w:val="single" w:sz="4" w:space="0" w:color="000000"/>
              <w:left w:val="single" w:sz="4" w:space="0" w:color="000000"/>
              <w:bottom w:val="single" w:sz="4" w:space="0" w:color="000000"/>
              <w:right w:val="single" w:sz="4" w:space="0" w:color="000000"/>
            </w:tcBorders>
          </w:tcPr>
          <w:p w14:paraId="373024C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0</w:t>
            </w:r>
          </w:p>
        </w:tc>
      </w:tr>
      <w:tr w:rsidR="00116079" w:rsidRPr="00792E5D" w14:paraId="4487DE57" w14:textId="77777777" w:rsidTr="00ED14B7">
        <w:trPr>
          <w:trHeight w:val="576"/>
        </w:trPr>
        <w:tc>
          <w:tcPr>
            <w:tcW w:w="865" w:type="dxa"/>
            <w:tcBorders>
              <w:top w:val="single" w:sz="4" w:space="0" w:color="000000"/>
              <w:left w:val="single" w:sz="4" w:space="0" w:color="000000"/>
              <w:bottom w:val="single" w:sz="4" w:space="0" w:color="000000"/>
              <w:right w:val="single" w:sz="4" w:space="0" w:color="000000"/>
            </w:tcBorders>
          </w:tcPr>
          <w:p w14:paraId="7894B82A"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8.</w:t>
            </w:r>
          </w:p>
        </w:tc>
        <w:tc>
          <w:tcPr>
            <w:tcW w:w="1642" w:type="dxa"/>
            <w:tcBorders>
              <w:top w:val="single" w:sz="4" w:space="0" w:color="000000"/>
              <w:left w:val="single" w:sz="4" w:space="0" w:color="000000"/>
              <w:bottom w:val="single" w:sz="4" w:space="0" w:color="000000"/>
              <w:right w:val="single" w:sz="4" w:space="0" w:color="000000"/>
            </w:tcBorders>
          </w:tcPr>
          <w:p w14:paraId="7C6A2BD9"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12,5</w:t>
            </w:r>
          </w:p>
        </w:tc>
        <w:tc>
          <w:tcPr>
            <w:tcW w:w="1609" w:type="dxa"/>
            <w:tcBorders>
              <w:top w:val="single" w:sz="4" w:space="0" w:color="000000"/>
              <w:left w:val="single" w:sz="4" w:space="0" w:color="000000"/>
              <w:bottom w:val="single" w:sz="4" w:space="0" w:color="000000"/>
              <w:right w:val="single" w:sz="4" w:space="0" w:color="000000"/>
            </w:tcBorders>
          </w:tcPr>
          <w:p w14:paraId="1021292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9</w:t>
            </w:r>
          </w:p>
        </w:tc>
        <w:tc>
          <w:tcPr>
            <w:tcW w:w="1504" w:type="dxa"/>
            <w:tcBorders>
              <w:top w:val="single" w:sz="4" w:space="0" w:color="000000"/>
              <w:left w:val="single" w:sz="4" w:space="0" w:color="000000"/>
              <w:bottom w:val="single" w:sz="4" w:space="0" w:color="000000"/>
              <w:right w:val="single" w:sz="4" w:space="0" w:color="000000"/>
            </w:tcBorders>
          </w:tcPr>
          <w:p w14:paraId="6333B63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28</w:t>
            </w:r>
          </w:p>
        </w:tc>
        <w:tc>
          <w:tcPr>
            <w:tcW w:w="1774" w:type="dxa"/>
            <w:tcBorders>
              <w:top w:val="single" w:sz="4" w:space="0" w:color="000000"/>
              <w:left w:val="single" w:sz="4" w:space="0" w:color="000000"/>
              <w:bottom w:val="single" w:sz="4" w:space="0" w:color="000000"/>
              <w:right w:val="single" w:sz="4" w:space="0" w:color="000000"/>
            </w:tcBorders>
          </w:tcPr>
          <w:p w14:paraId="51E27D60"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42</w:t>
            </w:r>
          </w:p>
        </w:tc>
        <w:tc>
          <w:tcPr>
            <w:tcW w:w="1628" w:type="dxa"/>
            <w:tcBorders>
              <w:top w:val="single" w:sz="4" w:space="0" w:color="000000"/>
              <w:left w:val="single" w:sz="4" w:space="0" w:color="000000"/>
              <w:bottom w:val="single" w:sz="4" w:space="0" w:color="000000"/>
              <w:right w:val="single" w:sz="4" w:space="0" w:color="000000"/>
            </w:tcBorders>
          </w:tcPr>
          <w:p w14:paraId="78F0AF7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15</w:t>
            </w:r>
          </w:p>
        </w:tc>
      </w:tr>
      <w:tr w:rsidR="00116079" w:rsidRPr="00792E5D" w14:paraId="2E03F62E"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2B698A5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9.</w:t>
            </w:r>
          </w:p>
        </w:tc>
        <w:tc>
          <w:tcPr>
            <w:tcW w:w="1642" w:type="dxa"/>
            <w:tcBorders>
              <w:top w:val="single" w:sz="4" w:space="0" w:color="000000"/>
              <w:left w:val="single" w:sz="4" w:space="0" w:color="000000"/>
              <w:bottom w:val="single" w:sz="4" w:space="0" w:color="000000"/>
              <w:right w:val="single" w:sz="4" w:space="0" w:color="000000"/>
            </w:tcBorders>
          </w:tcPr>
          <w:p w14:paraId="0AED2A8A"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8</w:t>
            </w:r>
          </w:p>
        </w:tc>
        <w:tc>
          <w:tcPr>
            <w:tcW w:w="1609" w:type="dxa"/>
            <w:tcBorders>
              <w:top w:val="single" w:sz="4" w:space="0" w:color="000000"/>
              <w:left w:val="single" w:sz="4" w:space="0" w:color="000000"/>
              <w:bottom w:val="single" w:sz="4" w:space="0" w:color="000000"/>
              <w:right w:val="single" w:sz="4" w:space="0" w:color="000000"/>
            </w:tcBorders>
          </w:tcPr>
          <w:p w14:paraId="4785981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15</w:t>
            </w:r>
          </w:p>
        </w:tc>
        <w:tc>
          <w:tcPr>
            <w:tcW w:w="1504" w:type="dxa"/>
            <w:tcBorders>
              <w:top w:val="single" w:sz="4" w:space="0" w:color="000000"/>
              <w:left w:val="single" w:sz="4" w:space="0" w:color="000000"/>
              <w:bottom w:val="single" w:sz="4" w:space="0" w:color="000000"/>
              <w:right w:val="single" w:sz="4" w:space="0" w:color="000000"/>
            </w:tcBorders>
          </w:tcPr>
          <w:p w14:paraId="6B27BD4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w:t>
            </w:r>
          </w:p>
        </w:tc>
        <w:tc>
          <w:tcPr>
            <w:tcW w:w="1774" w:type="dxa"/>
            <w:tcBorders>
              <w:top w:val="single" w:sz="4" w:space="0" w:color="000000"/>
              <w:left w:val="single" w:sz="4" w:space="0" w:color="000000"/>
              <w:bottom w:val="single" w:sz="4" w:space="0" w:color="000000"/>
              <w:right w:val="single" w:sz="4" w:space="0" w:color="000000"/>
            </w:tcBorders>
          </w:tcPr>
          <w:p w14:paraId="6E947B3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28</w:t>
            </w:r>
          </w:p>
        </w:tc>
        <w:tc>
          <w:tcPr>
            <w:tcW w:w="1628" w:type="dxa"/>
            <w:tcBorders>
              <w:top w:val="single" w:sz="4" w:space="0" w:color="000000"/>
              <w:left w:val="single" w:sz="4" w:space="0" w:color="000000"/>
              <w:bottom w:val="single" w:sz="4" w:space="0" w:color="000000"/>
              <w:right w:val="single" w:sz="4" w:space="0" w:color="000000"/>
            </w:tcBorders>
          </w:tcPr>
          <w:p w14:paraId="51470E7F"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7</w:t>
            </w:r>
          </w:p>
        </w:tc>
      </w:tr>
      <w:tr w:rsidR="00116079" w:rsidRPr="00792E5D" w14:paraId="575174C2"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6908069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10.</w:t>
            </w:r>
          </w:p>
        </w:tc>
        <w:tc>
          <w:tcPr>
            <w:tcW w:w="1642" w:type="dxa"/>
            <w:tcBorders>
              <w:top w:val="single" w:sz="4" w:space="0" w:color="000000"/>
              <w:left w:val="single" w:sz="4" w:space="0" w:color="000000"/>
              <w:bottom w:val="single" w:sz="4" w:space="0" w:color="000000"/>
              <w:right w:val="single" w:sz="4" w:space="0" w:color="000000"/>
            </w:tcBorders>
          </w:tcPr>
          <w:p w14:paraId="73F1E4C9"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24,5</w:t>
            </w:r>
          </w:p>
        </w:tc>
        <w:tc>
          <w:tcPr>
            <w:tcW w:w="1609" w:type="dxa"/>
            <w:tcBorders>
              <w:top w:val="single" w:sz="4" w:space="0" w:color="000000"/>
              <w:left w:val="single" w:sz="4" w:space="0" w:color="000000"/>
              <w:bottom w:val="single" w:sz="4" w:space="0" w:color="000000"/>
              <w:right w:val="single" w:sz="4" w:space="0" w:color="000000"/>
            </w:tcBorders>
          </w:tcPr>
          <w:p w14:paraId="21E2DE9E"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10</w:t>
            </w:r>
          </w:p>
        </w:tc>
        <w:tc>
          <w:tcPr>
            <w:tcW w:w="1504" w:type="dxa"/>
            <w:tcBorders>
              <w:top w:val="single" w:sz="4" w:space="0" w:color="000000"/>
              <w:left w:val="single" w:sz="4" w:space="0" w:color="000000"/>
              <w:bottom w:val="single" w:sz="4" w:space="0" w:color="000000"/>
              <w:right w:val="single" w:sz="4" w:space="0" w:color="000000"/>
            </w:tcBorders>
          </w:tcPr>
          <w:p w14:paraId="178326F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30</w:t>
            </w:r>
          </w:p>
        </w:tc>
        <w:tc>
          <w:tcPr>
            <w:tcW w:w="1774" w:type="dxa"/>
            <w:tcBorders>
              <w:top w:val="single" w:sz="4" w:space="0" w:color="000000"/>
              <w:left w:val="single" w:sz="4" w:space="0" w:color="000000"/>
              <w:bottom w:val="single" w:sz="4" w:space="0" w:color="000000"/>
              <w:right w:val="single" w:sz="4" w:space="0" w:color="000000"/>
            </w:tcBorders>
          </w:tcPr>
          <w:p w14:paraId="1D79D9B3"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48</w:t>
            </w:r>
          </w:p>
        </w:tc>
        <w:tc>
          <w:tcPr>
            <w:tcW w:w="1628" w:type="dxa"/>
            <w:tcBorders>
              <w:top w:val="single" w:sz="4" w:space="0" w:color="000000"/>
              <w:left w:val="single" w:sz="4" w:space="0" w:color="000000"/>
              <w:bottom w:val="single" w:sz="4" w:space="0" w:color="000000"/>
              <w:right w:val="single" w:sz="4" w:space="0" w:color="000000"/>
            </w:tcBorders>
          </w:tcPr>
          <w:p w14:paraId="66A15BF3"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17</w:t>
            </w:r>
          </w:p>
        </w:tc>
      </w:tr>
      <w:tr w:rsidR="00116079" w:rsidRPr="00792E5D" w14:paraId="304E8A48"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6AF91D80"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w:t>
            </w:r>
          </w:p>
        </w:tc>
        <w:tc>
          <w:tcPr>
            <w:tcW w:w="1642" w:type="dxa"/>
            <w:tcBorders>
              <w:top w:val="single" w:sz="4" w:space="0" w:color="000000"/>
              <w:left w:val="single" w:sz="4" w:space="0" w:color="000000"/>
              <w:bottom w:val="single" w:sz="4" w:space="0" w:color="000000"/>
              <w:right w:val="single" w:sz="4" w:space="0" w:color="000000"/>
            </w:tcBorders>
          </w:tcPr>
          <w:p w14:paraId="71EDAE55"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21</w:t>
            </w:r>
          </w:p>
        </w:tc>
        <w:tc>
          <w:tcPr>
            <w:tcW w:w="1609" w:type="dxa"/>
            <w:tcBorders>
              <w:top w:val="single" w:sz="4" w:space="0" w:color="000000"/>
              <w:left w:val="single" w:sz="4" w:space="0" w:color="000000"/>
              <w:bottom w:val="single" w:sz="4" w:space="0" w:color="000000"/>
              <w:right w:val="single" w:sz="4" w:space="0" w:color="000000"/>
            </w:tcBorders>
          </w:tcPr>
          <w:p w14:paraId="4645F661"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9</w:t>
            </w:r>
          </w:p>
        </w:tc>
        <w:tc>
          <w:tcPr>
            <w:tcW w:w="1504" w:type="dxa"/>
            <w:tcBorders>
              <w:top w:val="single" w:sz="4" w:space="0" w:color="000000"/>
              <w:left w:val="single" w:sz="4" w:space="0" w:color="000000"/>
              <w:bottom w:val="single" w:sz="4" w:space="0" w:color="000000"/>
              <w:right w:val="single" w:sz="4" w:space="0" w:color="000000"/>
            </w:tcBorders>
          </w:tcPr>
          <w:p w14:paraId="0509B8B0"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31</w:t>
            </w:r>
          </w:p>
        </w:tc>
        <w:tc>
          <w:tcPr>
            <w:tcW w:w="1774" w:type="dxa"/>
            <w:tcBorders>
              <w:top w:val="single" w:sz="4" w:space="0" w:color="000000"/>
              <w:left w:val="single" w:sz="4" w:space="0" w:color="000000"/>
              <w:bottom w:val="single" w:sz="4" w:space="0" w:color="000000"/>
              <w:right w:val="single" w:sz="4" w:space="0" w:color="000000"/>
            </w:tcBorders>
          </w:tcPr>
          <w:p w14:paraId="60FEFC6C"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39</w:t>
            </w:r>
          </w:p>
        </w:tc>
        <w:tc>
          <w:tcPr>
            <w:tcW w:w="1628" w:type="dxa"/>
            <w:tcBorders>
              <w:top w:val="single" w:sz="4" w:space="0" w:color="000000"/>
              <w:left w:val="single" w:sz="4" w:space="0" w:color="000000"/>
              <w:bottom w:val="single" w:sz="4" w:space="0" w:color="000000"/>
              <w:right w:val="single" w:sz="4" w:space="0" w:color="000000"/>
            </w:tcBorders>
          </w:tcPr>
          <w:p w14:paraId="312695D3"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17</w:t>
            </w:r>
          </w:p>
        </w:tc>
      </w:tr>
      <w:tr w:rsidR="00116079" w:rsidRPr="00792E5D" w14:paraId="79528759"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501BC2B3"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12.</w:t>
            </w:r>
          </w:p>
        </w:tc>
        <w:tc>
          <w:tcPr>
            <w:tcW w:w="1642" w:type="dxa"/>
            <w:tcBorders>
              <w:top w:val="single" w:sz="4" w:space="0" w:color="000000"/>
              <w:left w:val="single" w:sz="4" w:space="0" w:color="000000"/>
              <w:bottom w:val="single" w:sz="4" w:space="0" w:color="000000"/>
              <w:right w:val="single" w:sz="4" w:space="0" w:color="000000"/>
            </w:tcBorders>
          </w:tcPr>
          <w:p w14:paraId="54091EFF"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4,5</w:t>
            </w:r>
          </w:p>
        </w:tc>
        <w:tc>
          <w:tcPr>
            <w:tcW w:w="1609" w:type="dxa"/>
            <w:tcBorders>
              <w:top w:val="single" w:sz="4" w:space="0" w:color="000000"/>
              <w:left w:val="single" w:sz="4" w:space="0" w:color="000000"/>
              <w:bottom w:val="single" w:sz="4" w:space="0" w:color="000000"/>
              <w:right w:val="single" w:sz="4" w:space="0" w:color="000000"/>
            </w:tcBorders>
          </w:tcPr>
          <w:p w14:paraId="7CF711E5"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10</w:t>
            </w:r>
          </w:p>
        </w:tc>
        <w:tc>
          <w:tcPr>
            <w:tcW w:w="1504" w:type="dxa"/>
            <w:tcBorders>
              <w:top w:val="single" w:sz="4" w:space="0" w:color="000000"/>
              <w:left w:val="single" w:sz="4" w:space="0" w:color="000000"/>
              <w:bottom w:val="single" w:sz="4" w:space="0" w:color="000000"/>
              <w:right w:val="single" w:sz="4" w:space="0" w:color="000000"/>
            </w:tcBorders>
          </w:tcPr>
          <w:p w14:paraId="2D7688A9"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14,5</w:t>
            </w:r>
          </w:p>
        </w:tc>
        <w:tc>
          <w:tcPr>
            <w:tcW w:w="1774" w:type="dxa"/>
            <w:tcBorders>
              <w:top w:val="single" w:sz="4" w:space="0" w:color="000000"/>
              <w:left w:val="single" w:sz="4" w:space="0" w:color="000000"/>
              <w:bottom w:val="single" w:sz="4" w:space="0" w:color="000000"/>
              <w:right w:val="single" w:sz="4" w:space="0" w:color="000000"/>
            </w:tcBorders>
          </w:tcPr>
          <w:p w14:paraId="376588A5"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27,5</w:t>
            </w:r>
          </w:p>
        </w:tc>
        <w:tc>
          <w:tcPr>
            <w:tcW w:w="1628" w:type="dxa"/>
            <w:tcBorders>
              <w:top w:val="single" w:sz="4" w:space="0" w:color="000000"/>
              <w:left w:val="single" w:sz="4" w:space="0" w:color="000000"/>
              <w:bottom w:val="single" w:sz="4" w:space="0" w:color="000000"/>
              <w:right w:val="single" w:sz="4" w:space="0" w:color="000000"/>
            </w:tcBorders>
          </w:tcPr>
          <w:p w14:paraId="4D38063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4,5</w:t>
            </w:r>
          </w:p>
        </w:tc>
      </w:tr>
      <w:tr w:rsidR="00116079" w:rsidRPr="00792E5D" w14:paraId="3C4A7A79"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6E1F63B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13.</w:t>
            </w:r>
          </w:p>
        </w:tc>
        <w:tc>
          <w:tcPr>
            <w:tcW w:w="1642" w:type="dxa"/>
            <w:tcBorders>
              <w:top w:val="single" w:sz="4" w:space="0" w:color="000000"/>
              <w:left w:val="single" w:sz="4" w:space="0" w:color="000000"/>
              <w:bottom w:val="single" w:sz="4" w:space="0" w:color="000000"/>
              <w:right w:val="single" w:sz="4" w:space="0" w:color="000000"/>
            </w:tcBorders>
          </w:tcPr>
          <w:p w14:paraId="4540F2B1"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16</w:t>
            </w:r>
          </w:p>
        </w:tc>
        <w:tc>
          <w:tcPr>
            <w:tcW w:w="1609" w:type="dxa"/>
            <w:tcBorders>
              <w:top w:val="single" w:sz="4" w:space="0" w:color="000000"/>
              <w:left w:val="single" w:sz="4" w:space="0" w:color="000000"/>
              <w:bottom w:val="single" w:sz="4" w:space="0" w:color="000000"/>
              <w:right w:val="single" w:sz="4" w:space="0" w:color="000000"/>
            </w:tcBorders>
          </w:tcPr>
          <w:p w14:paraId="67AB455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w:t>
            </w:r>
          </w:p>
        </w:tc>
        <w:tc>
          <w:tcPr>
            <w:tcW w:w="1504" w:type="dxa"/>
            <w:tcBorders>
              <w:top w:val="single" w:sz="4" w:space="0" w:color="000000"/>
              <w:left w:val="single" w:sz="4" w:space="0" w:color="000000"/>
              <w:bottom w:val="single" w:sz="4" w:space="0" w:color="000000"/>
              <w:right w:val="single" w:sz="4" w:space="0" w:color="000000"/>
            </w:tcBorders>
          </w:tcPr>
          <w:p w14:paraId="30902107"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25</w:t>
            </w:r>
          </w:p>
        </w:tc>
        <w:tc>
          <w:tcPr>
            <w:tcW w:w="1774" w:type="dxa"/>
            <w:tcBorders>
              <w:top w:val="single" w:sz="4" w:space="0" w:color="000000"/>
              <w:left w:val="single" w:sz="4" w:space="0" w:color="000000"/>
              <w:bottom w:val="single" w:sz="4" w:space="0" w:color="000000"/>
              <w:right w:val="single" w:sz="4" w:space="0" w:color="000000"/>
            </w:tcBorders>
          </w:tcPr>
          <w:p w14:paraId="244FDE2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36</w:t>
            </w:r>
          </w:p>
        </w:tc>
        <w:tc>
          <w:tcPr>
            <w:tcW w:w="1628" w:type="dxa"/>
            <w:tcBorders>
              <w:top w:val="single" w:sz="4" w:space="0" w:color="000000"/>
              <w:left w:val="single" w:sz="4" w:space="0" w:color="000000"/>
              <w:bottom w:val="single" w:sz="4" w:space="0" w:color="000000"/>
              <w:right w:val="single" w:sz="4" w:space="0" w:color="000000"/>
            </w:tcBorders>
          </w:tcPr>
          <w:p w14:paraId="2709C15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6</w:t>
            </w:r>
          </w:p>
        </w:tc>
      </w:tr>
      <w:tr w:rsidR="00116079" w:rsidRPr="00792E5D" w14:paraId="2ABEA240" w14:textId="77777777" w:rsidTr="00ED14B7">
        <w:trPr>
          <w:trHeight w:val="574"/>
        </w:trPr>
        <w:tc>
          <w:tcPr>
            <w:tcW w:w="865" w:type="dxa"/>
            <w:tcBorders>
              <w:top w:val="single" w:sz="4" w:space="0" w:color="000000"/>
              <w:left w:val="single" w:sz="4" w:space="0" w:color="000000"/>
              <w:bottom w:val="single" w:sz="4" w:space="0" w:color="000000"/>
              <w:right w:val="single" w:sz="4" w:space="0" w:color="000000"/>
            </w:tcBorders>
          </w:tcPr>
          <w:p w14:paraId="10494E53"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14.</w:t>
            </w:r>
          </w:p>
        </w:tc>
        <w:tc>
          <w:tcPr>
            <w:tcW w:w="1642" w:type="dxa"/>
            <w:tcBorders>
              <w:top w:val="single" w:sz="4" w:space="0" w:color="000000"/>
              <w:left w:val="single" w:sz="4" w:space="0" w:color="000000"/>
              <w:bottom w:val="single" w:sz="4" w:space="0" w:color="000000"/>
              <w:right w:val="single" w:sz="4" w:space="0" w:color="000000"/>
            </w:tcBorders>
          </w:tcPr>
          <w:p w14:paraId="674E7BE0"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3</w:t>
            </w:r>
          </w:p>
        </w:tc>
        <w:tc>
          <w:tcPr>
            <w:tcW w:w="1609" w:type="dxa"/>
            <w:tcBorders>
              <w:top w:val="single" w:sz="4" w:space="0" w:color="000000"/>
              <w:left w:val="single" w:sz="4" w:space="0" w:color="000000"/>
              <w:bottom w:val="single" w:sz="4" w:space="0" w:color="000000"/>
              <w:right w:val="single" w:sz="4" w:space="0" w:color="000000"/>
            </w:tcBorders>
          </w:tcPr>
          <w:p w14:paraId="48F3234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10</w:t>
            </w:r>
          </w:p>
        </w:tc>
        <w:tc>
          <w:tcPr>
            <w:tcW w:w="1504" w:type="dxa"/>
            <w:tcBorders>
              <w:top w:val="single" w:sz="4" w:space="0" w:color="000000"/>
              <w:left w:val="single" w:sz="4" w:space="0" w:color="000000"/>
              <w:bottom w:val="single" w:sz="4" w:space="0" w:color="000000"/>
              <w:right w:val="single" w:sz="4" w:space="0" w:color="000000"/>
            </w:tcBorders>
          </w:tcPr>
          <w:p w14:paraId="329D5201"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16</w:t>
            </w:r>
          </w:p>
        </w:tc>
        <w:tc>
          <w:tcPr>
            <w:tcW w:w="1774" w:type="dxa"/>
            <w:tcBorders>
              <w:top w:val="single" w:sz="4" w:space="0" w:color="000000"/>
              <w:left w:val="single" w:sz="4" w:space="0" w:color="000000"/>
              <w:bottom w:val="single" w:sz="4" w:space="0" w:color="000000"/>
              <w:right w:val="single" w:sz="4" w:space="0" w:color="000000"/>
            </w:tcBorders>
          </w:tcPr>
          <w:p w14:paraId="585FC9D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25</w:t>
            </w:r>
          </w:p>
        </w:tc>
        <w:tc>
          <w:tcPr>
            <w:tcW w:w="1628" w:type="dxa"/>
            <w:tcBorders>
              <w:top w:val="single" w:sz="4" w:space="0" w:color="000000"/>
              <w:left w:val="single" w:sz="4" w:space="0" w:color="000000"/>
              <w:bottom w:val="single" w:sz="4" w:space="0" w:color="000000"/>
              <w:right w:val="single" w:sz="4" w:space="0" w:color="000000"/>
            </w:tcBorders>
          </w:tcPr>
          <w:p w14:paraId="6DCE9F35"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18</w:t>
            </w:r>
          </w:p>
        </w:tc>
      </w:tr>
      <w:tr w:rsidR="00116079" w:rsidRPr="00792E5D" w14:paraId="7D71F0B4" w14:textId="77777777" w:rsidTr="00ED14B7">
        <w:trPr>
          <w:trHeight w:val="660"/>
        </w:trPr>
        <w:tc>
          <w:tcPr>
            <w:tcW w:w="865" w:type="dxa"/>
            <w:tcBorders>
              <w:top w:val="single" w:sz="4" w:space="0" w:color="000000"/>
              <w:left w:val="single" w:sz="4" w:space="0" w:color="000000"/>
              <w:bottom w:val="single" w:sz="4" w:space="0" w:color="000000"/>
              <w:right w:val="single" w:sz="4" w:space="0" w:color="000000"/>
            </w:tcBorders>
          </w:tcPr>
          <w:p w14:paraId="6E633D99"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15.</w:t>
            </w:r>
          </w:p>
        </w:tc>
        <w:tc>
          <w:tcPr>
            <w:tcW w:w="1642" w:type="dxa"/>
            <w:tcBorders>
              <w:top w:val="single" w:sz="4" w:space="0" w:color="000000"/>
              <w:left w:val="single" w:sz="4" w:space="0" w:color="000000"/>
              <w:bottom w:val="single" w:sz="4" w:space="0" w:color="000000"/>
              <w:right w:val="single" w:sz="4" w:space="0" w:color="000000"/>
            </w:tcBorders>
          </w:tcPr>
          <w:p w14:paraId="703F1A4E"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w:t>
            </w:r>
          </w:p>
        </w:tc>
        <w:tc>
          <w:tcPr>
            <w:tcW w:w="1609" w:type="dxa"/>
            <w:tcBorders>
              <w:top w:val="single" w:sz="4" w:space="0" w:color="000000"/>
              <w:left w:val="single" w:sz="4" w:space="0" w:color="000000"/>
              <w:bottom w:val="single" w:sz="4" w:space="0" w:color="000000"/>
              <w:right w:val="single" w:sz="4" w:space="0" w:color="000000"/>
            </w:tcBorders>
          </w:tcPr>
          <w:p w14:paraId="3FE108C3"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13,5</w:t>
            </w:r>
          </w:p>
        </w:tc>
        <w:tc>
          <w:tcPr>
            <w:tcW w:w="1504" w:type="dxa"/>
            <w:tcBorders>
              <w:top w:val="single" w:sz="4" w:space="0" w:color="000000"/>
              <w:left w:val="single" w:sz="4" w:space="0" w:color="000000"/>
              <w:bottom w:val="single" w:sz="4" w:space="0" w:color="000000"/>
              <w:right w:val="single" w:sz="4" w:space="0" w:color="000000"/>
            </w:tcBorders>
          </w:tcPr>
          <w:p w14:paraId="371A065E"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14</w:t>
            </w:r>
          </w:p>
        </w:tc>
        <w:tc>
          <w:tcPr>
            <w:tcW w:w="1774" w:type="dxa"/>
            <w:tcBorders>
              <w:top w:val="single" w:sz="4" w:space="0" w:color="000000"/>
              <w:left w:val="single" w:sz="4" w:space="0" w:color="000000"/>
              <w:bottom w:val="single" w:sz="4" w:space="0" w:color="000000"/>
              <w:right w:val="single" w:sz="4" w:space="0" w:color="000000"/>
            </w:tcBorders>
          </w:tcPr>
          <w:p w14:paraId="7C7322B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23</w:t>
            </w:r>
          </w:p>
        </w:tc>
        <w:tc>
          <w:tcPr>
            <w:tcW w:w="1628" w:type="dxa"/>
            <w:tcBorders>
              <w:top w:val="single" w:sz="4" w:space="0" w:color="000000"/>
              <w:left w:val="single" w:sz="4" w:space="0" w:color="000000"/>
              <w:bottom w:val="single" w:sz="4" w:space="0" w:color="000000"/>
              <w:right w:val="single" w:sz="4" w:space="0" w:color="000000"/>
            </w:tcBorders>
          </w:tcPr>
          <w:p w14:paraId="68075C6F"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w:t>
            </w:r>
          </w:p>
        </w:tc>
      </w:tr>
    </w:tbl>
    <w:p w14:paraId="5A648738" w14:textId="50BEA1C6" w:rsidR="00116079" w:rsidRPr="000F4A00" w:rsidRDefault="00ED14B7" w:rsidP="00B061B0">
      <w:pPr>
        <w:spacing w:after="0" w:line="360" w:lineRule="auto"/>
        <w:ind w:left="10" w:hanging="10"/>
        <w:jc w:val="right"/>
        <w:rPr>
          <w:rFonts w:ascii="Times New Roman" w:hAnsi="Times New Roman" w:cs="Times New Roman"/>
          <w:i/>
          <w:iCs/>
          <w:sz w:val="28"/>
          <w:szCs w:val="28"/>
        </w:rPr>
      </w:pPr>
      <w:r w:rsidRPr="000F4A00">
        <w:rPr>
          <w:rFonts w:ascii="Times New Roman" w:hAnsi="Times New Roman" w:cs="Times New Roman"/>
          <w:i/>
          <w:iCs/>
          <w:sz w:val="28"/>
          <w:szCs w:val="28"/>
        </w:rPr>
        <w:lastRenderedPageBreak/>
        <w:t>Таблиця 2.10</w:t>
      </w:r>
    </w:p>
    <w:p w14:paraId="5DA465F4" w14:textId="2F178F1B" w:rsidR="00116079" w:rsidRPr="00792E5D" w:rsidRDefault="00116079" w:rsidP="00B061B0">
      <w:pPr>
        <w:spacing w:after="0" w:line="360" w:lineRule="auto"/>
        <w:ind w:left="85" w:hanging="10"/>
        <w:jc w:val="center"/>
        <w:rPr>
          <w:rFonts w:ascii="Times New Roman" w:hAnsi="Times New Roman" w:cs="Times New Roman"/>
          <w:sz w:val="28"/>
          <w:szCs w:val="28"/>
        </w:rPr>
      </w:pPr>
      <w:r w:rsidRPr="00792E5D">
        <w:rPr>
          <w:rFonts w:ascii="Times New Roman" w:hAnsi="Times New Roman" w:cs="Times New Roman"/>
          <w:sz w:val="28"/>
          <w:szCs w:val="28"/>
        </w:rPr>
        <w:t>Підсумкові результати тестування дівчат експериментальної групи</w:t>
      </w:r>
    </w:p>
    <w:tbl>
      <w:tblPr>
        <w:tblStyle w:val="TableGrid"/>
        <w:tblW w:w="9023" w:type="dxa"/>
        <w:tblInd w:w="-108" w:type="dxa"/>
        <w:tblCellMar>
          <w:top w:w="7" w:type="dxa"/>
          <w:left w:w="108" w:type="dxa"/>
          <w:right w:w="50" w:type="dxa"/>
        </w:tblCellMar>
        <w:tblLook w:val="04A0" w:firstRow="1" w:lastRow="0" w:firstColumn="1" w:lastColumn="0" w:noHBand="0" w:noVBand="1"/>
      </w:tblPr>
      <w:tblGrid>
        <w:gridCol w:w="865"/>
        <w:gridCol w:w="1642"/>
        <w:gridCol w:w="1609"/>
        <w:gridCol w:w="1504"/>
        <w:gridCol w:w="1775"/>
        <w:gridCol w:w="1628"/>
      </w:tblGrid>
      <w:tr w:rsidR="00116079" w:rsidRPr="00792E5D" w14:paraId="211E354C" w14:textId="77777777" w:rsidTr="00ED14B7">
        <w:trPr>
          <w:trHeight w:val="290"/>
        </w:trPr>
        <w:tc>
          <w:tcPr>
            <w:tcW w:w="865" w:type="dxa"/>
            <w:vMerge w:val="restart"/>
            <w:tcBorders>
              <w:top w:val="single" w:sz="4" w:space="0" w:color="000000"/>
              <w:left w:val="single" w:sz="4" w:space="0" w:color="000000"/>
              <w:bottom w:val="single" w:sz="4" w:space="0" w:color="000000"/>
              <w:right w:val="single" w:sz="4" w:space="0" w:color="000000"/>
            </w:tcBorders>
          </w:tcPr>
          <w:p w14:paraId="7BC4AF61"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438904C3"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7A8895A9" w14:textId="77777777" w:rsidR="00116079" w:rsidRPr="00792E5D" w:rsidRDefault="00116079" w:rsidP="00B061B0">
            <w:pPr>
              <w:spacing w:line="360" w:lineRule="auto"/>
              <w:ind w:left="151"/>
              <w:jc w:val="both"/>
              <w:rPr>
                <w:rFonts w:ascii="Times New Roman" w:hAnsi="Times New Roman" w:cs="Times New Roman"/>
                <w:sz w:val="28"/>
                <w:szCs w:val="28"/>
              </w:rPr>
            </w:pPr>
            <w:r w:rsidRPr="00792E5D">
              <w:rPr>
                <w:rFonts w:ascii="Times New Roman" w:hAnsi="Times New Roman" w:cs="Times New Roman"/>
                <w:sz w:val="28"/>
                <w:szCs w:val="28"/>
              </w:rPr>
              <w:t>№</w:t>
            </w:r>
          </w:p>
        </w:tc>
        <w:tc>
          <w:tcPr>
            <w:tcW w:w="6530" w:type="dxa"/>
            <w:gridSpan w:val="4"/>
            <w:tcBorders>
              <w:top w:val="single" w:sz="4" w:space="0" w:color="000000"/>
              <w:left w:val="single" w:sz="4" w:space="0" w:color="000000"/>
              <w:bottom w:val="single" w:sz="4" w:space="0" w:color="000000"/>
              <w:right w:val="nil"/>
            </w:tcBorders>
          </w:tcPr>
          <w:p w14:paraId="64E27904" w14:textId="77777777" w:rsidR="00116079" w:rsidRPr="00792E5D" w:rsidRDefault="00116079" w:rsidP="00B061B0">
            <w:pPr>
              <w:spacing w:line="360" w:lineRule="auto"/>
              <w:ind w:left="2177"/>
              <w:jc w:val="both"/>
              <w:rPr>
                <w:rFonts w:ascii="Times New Roman" w:hAnsi="Times New Roman" w:cs="Times New Roman"/>
                <w:sz w:val="28"/>
                <w:szCs w:val="28"/>
              </w:rPr>
            </w:pPr>
            <w:r w:rsidRPr="00792E5D">
              <w:rPr>
                <w:rFonts w:ascii="Times New Roman" w:hAnsi="Times New Roman" w:cs="Times New Roman"/>
                <w:sz w:val="28"/>
                <w:szCs w:val="28"/>
              </w:rPr>
              <w:t>Найменування тестів</w:t>
            </w:r>
          </w:p>
        </w:tc>
        <w:tc>
          <w:tcPr>
            <w:tcW w:w="1628" w:type="dxa"/>
            <w:tcBorders>
              <w:top w:val="single" w:sz="4" w:space="0" w:color="000000"/>
              <w:left w:val="nil"/>
              <w:bottom w:val="single" w:sz="4" w:space="0" w:color="000000"/>
              <w:right w:val="single" w:sz="4" w:space="0" w:color="000000"/>
            </w:tcBorders>
          </w:tcPr>
          <w:p w14:paraId="5F497BC6" w14:textId="77777777" w:rsidR="00116079" w:rsidRPr="00792E5D" w:rsidRDefault="00116079" w:rsidP="00B061B0">
            <w:pPr>
              <w:spacing w:line="360" w:lineRule="auto"/>
              <w:jc w:val="both"/>
              <w:rPr>
                <w:rFonts w:ascii="Times New Roman" w:hAnsi="Times New Roman" w:cs="Times New Roman"/>
                <w:sz w:val="28"/>
                <w:szCs w:val="28"/>
              </w:rPr>
            </w:pPr>
          </w:p>
        </w:tc>
      </w:tr>
      <w:tr w:rsidR="00116079" w:rsidRPr="00792E5D" w14:paraId="60A3E6E6" w14:textId="77777777" w:rsidTr="00B061B0">
        <w:trPr>
          <w:trHeight w:val="852"/>
        </w:trPr>
        <w:tc>
          <w:tcPr>
            <w:tcW w:w="0" w:type="auto"/>
            <w:vMerge/>
            <w:tcBorders>
              <w:top w:val="nil"/>
              <w:left w:val="single" w:sz="4" w:space="0" w:color="000000"/>
              <w:bottom w:val="single" w:sz="4" w:space="0" w:color="000000"/>
              <w:right w:val="single" w:sz="4" w:space="0" w:color="000000"/>
            </w:tcBorders>
          </w:tcPr>
          <w:p w14:paraId="1EEF5A56" w14:textId="77777777" w:rsidR="00116079" w:rsidRPr="00792E5D" w:rsidRDefault="00116079" w:rsidP="00B061B0">
            <w:pPr>
              <w:spacing w:line="360" w:lineRule="auto"/>
              <w:jc w:val="both"/>
              <w:rPr>
                <w:rFonts w:ascii="Times New Roman" w:hAnsi="Times New Roman" w:cs="Times New Roman"/>
                <w:sz w:val="28"/>
                <w:szCs w:val="28"/>
              </w:rPr>
            </w:pPr>
          </w:p>
        </w:tc>
        <w:tc>
          <w:tcPr>
            <w:tcW w:w="1642" w:type="dxa"/>
            <w:tcBorders>
              <w:top w:val="single" w:sz="4" w:space="0" w:color="000000"/>
              <w:left w:val="single" w:sz="4" w:space="0" w:color="000000"/>
              <w:bottom w:val="single" w:sz="4" w:space="0" w:color="000000"/>
              <w:right w:val="single" w:sz="4" w:space="0" w:color="000000"/>
            </w:tcBorders>
          </w:tcPr>
          <w:p w14:paraId="5F6951C8" w14:textId="45EB8F2A" w:rsidR="00116079" w:rsidRPr="00792E5D" w:rsidRDefault="002A7CD5" w:rsidP="00B061B0">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Викрут</w:t>
            </w:r>
            <w:r>
              <w:rPr>
                <w:rFonts w:ascii="Times New Roman" w:hAnsi="Times New Roman" w:cs="Times New Roman"/>
                <w:sz w:val="28"/>
                <w:szCs w:val="28"/>
              </w:rPr>
              <w:t>»</w:t>
            </w:r>
            <w:r w:rsidR="00116079" w:rsidRPr="00792E5D">
              <w:rPr>
                <w:rFonts w:ascii="Times New Roman" w:hAnsi="Times New Roman" w:cs="Times New Roman"/>
                <w:sz w:val="28"/>
                <w:szCs w:val="28"/>
              </w:rPr>
              <w:t>, см</w:t>
            </w:r>
          </w:p>
        </w:tc>
        <w:tc>
          <w:tcPr>
            <w:tcW w:w="1609" w:type="dxa"/>
            <w:tcBorders>
              <w:top w:val="single" w:sz="4" w:space="0" w:color="000000"/>
              <w:left w:val="single" w:sz="4" w:space="0" w:color="000000"/>
              <w:bottom w:val="single" w:sz="4" w:space="0" w:color="000000"/>
              <w:right w:val="single" w:sz="4" w:space="0" w:color="000000"/>
            </w:tcBorders>
          </w:tcPr>
          <w:p w14:paraId="66735CDD" w14:textId="72468E30" w:rsidR="00116079" w:rsidRPr="00792E5D" w:rsidRDefault="002A7CD5" w:rsidP="00B061B0">
            <w:pPr>
              <w:spacing w:line="360" w:lineRule="auto"/>
              <w:ind w:left="11"/>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Нахил вперед</w:t>
            </w:r>
            <w:r>
              <w:rPr>
                <w:rFonts w:ascii="Times New Roman" w:hAnsi="Times New Roman" w:cs="Times New Roman"/>
                <w:sz w:val="28"/>
                <w:szCs w:val="28"/>
              </w:rPr>
              <w:t>»</w:t>
            </w:r>
            <w:r w:rsidR="00116079" w:rsidRPr="00792E5D">
              <w:rPr>
                <w:rFonts w:ascii="Times New Roman" w:hAnsi="Times New Roman" w:cs="Times New Roman"/>
                <w:sz w:val="28"/>
                <w:szCs w:val="28"/>
              </w:rPr>
              <w:t>, см</w:t>
            </w:r>
          </w:p>
        </w:tc>
        <w:tc>
          <w:tcPr>
            <w:tcW w:w="1504" w:type="dxa"/>
            <w:tcBorders>
              <w:top w:val="single" w:sz="4" w:space="0" w:color="000000"/>
              <w:left w:val="single" w:sz="4" w:space="0" w:color="000000"/>
              <w:bottom w:val="single" w:sz="4" w:space="0" w:color="000000"/>
              <w:right w:val="single" w:sz="4" w:space="0" w:color="000000"/>
            </w:tcBorders>
          </w:tcPr>
          <w:p w14:paraId="72BE8A1C" w14:textId="699AF968" w:rsidR="00116079" w:rsidRPr="00792E5D" w:rsidRDefault="002A7CD5" w:rsidP="00B061B0">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Міст</w:t>
            </w:r>
            <w:r>
              <w:rPr>
                <w:rFonts w:ascii="Times New Roman" w:hAnsi="Times New Roman" w:cs="Times New Roman"/>
                <w:sz w:val="28"/>
                <w:szCs w:val="28"/>
              </w:rPr>
              <w:t>»</w:t>
            </w:r>
            <w:r w:rsidR="00116079" w:rsidRPr="00792E5D">
              <w:rPr>
                <w:rFonts w:ascii="Times New Roman" w:hAnsi="Times New Roman" w:cs="Times New Roman"/>
                <w:sz w:val="28"/>
                <w:szCs w:val="28"/>
              </w:rPr>
              <w:t>, см</w:t>
            </w:r>
          </w:p>
        </w:tc>
        <w:tc>
          <w:tcPr>
            <w:tcW w:w="1775" w:type="dxa"/>
            <w:tcBorders>
              <w:top w:val="single" w:sz="4" w:space="0" w:color="000000"/>
              <w:left w:val="single" w:sz="4" w:space="0" w:color="000000"/>
              <w:bottom w:val="single" w:sz="4" w:space="0" w:color="000000"/>
              <w:right w:val="single" w:sz="4" w:space="0" w:color="000000"/>
            </w:tcBorders>
          </w:tcPr>
          <w:p w14:paraId="12C54FBB" w14:textId="6C0144F4" w:rsidR="00116079" w:rsidRPr="00792E5D" w:rsidRDefault="002A7CD5" w:rsidP="00B061B0">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Стійка на стегнах</w:t>
            </w:r>
            <w:r>
              <w:rPr>
                <w:rFonts w:ascii="Times New Roman" w:hAnsi="Times New Roman" w:cs="Times New Roman"/>
                <w:sz w:val="28"/>
                <w:szCs w:val="28"/>
              </w:rPr>
              <w:t>»</w:t>
            </w:r>
            <w:r w:rsidR="00116079" w:rsidRPr="00792E5D">
              <w:rPr>
                <w:rFonts w:ascii="Times New Roman" w:hAnsi="Times New Roman" w:cs="Times New Roman"/>
                <w:sz w:val="28"/>
                <w:szCs w:val="28"/>
              </w:rPr>
              <w:t>, см</w:t>
            </w:r>
          </w:p>
        </w:tc>
        <w:tc>
          <w:tcPr>
            <w:tcW w:w="1628" w:type="dxa"/>
            <w:tcBorders>
              <w:top w:val="single" w:sz="4" w:space="0" w:color="000000"/>
              <w:left w:val="single" w:sz="4" w:space="0" w:color="000000"/>
              <w:bottom w:val="single" w:sz="4" w:space="0" w:color="000000"/>
              <w:right w:val="single" w:sz="4" w:space="0" w:color="000000"/>
            </w:tcBorders>
          </w:tcPr>
          <w:p w14:paraId="369080A4" w14:textId="5C3ED92C" w:rsidR="00116079" w:rsidRPr="00792E5D" w:rsidRDefault="002A7CD5" w:rsidP="00B061B0">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Шпагат</w:t>
            </w:r>
            <w:r>
              <w:rPr>
                <w:rFonts w:ascii="Times New Roman" w:hAnsi="Times New Roman" w:cs="Times New Roman"/>
                <w:sz w:val="28"/>
                <w:szCs w:val="28"/>
              </w:rPr>
              <w:t>»</w:t>
            </w:r>
            <w:r w:rsidR="00116079" w:rsidRPr="00792E5D">
              <w:rPr>
                <w:rFonts w:ascii="Times New Roman" w:hAnsi="Times New Roman" w:cs="Times New Roman"/>
                <w:sz w:val="28"/>
                <w:szCs w:val="28"/>
              </w:rPr>
              <w:t>, см</w:t>
            </w:r>
          </w:p>
        </w:tc>
      </w:tr>
      <w:tr w:rsidR="00116079" w:rsidRPr="00792E5D" w14:paraId="371F3814"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0ADDDECC"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w:t>
            </w:r>
          </w:p>
        </w:tc>
        <w:tc>
          <w:tcPr>
            <w:tcW w:w="1642" w:type="dxa"/>
            <w:tcBorders>
              <w:top w:val="single" w:sz="4" w:space="0" w:color="000000"/>
              <w:left w:val="single" w:sz="4" w:space="0" w:color="000000"/>
              <w:bottom w:val="single" w:sz="4" w:space="0" w:color="000000"/>
              <w:right w:val="single" w:sz="4" w:space="0" w:color="000000"/>
            </w:tcBorders>
          </w:tcPr>
          <w:p w14:paraId="7CB8F865"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15</w:t>
            </w:r>
          </w:p>
        </w:tc>
        <w:tc>
          <w:tcPr>
            <w:tcW w:w="1609" w:type="dxa"/>
            <w:tcBorders>
              <w:top w:val="single" w:sz="4" w:space="0" w:color="000000"/>
              <w:left w:val="single" w:sz="4" w:space="0" w:color="000000"/>
              <w:bottom w:val="single" w:sz="4" w:space="0" w:color="000000"/>
              <w:right w:val="single" w:sz="4" w:space="0" w:color="000000"/>
            </w:tcBorders>
          </w:tcPr>
          <w:p w14:paraId="5F1E350C"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11,5</w:t>
            </w:r>
          </w:p>
        </w:tc>
        <w:tc>
          <w:tcPr>
            <w:tcW w:w="1504" w:type="dxa"/>
            <w:tcBorders>
              <w:top w:val="single" w:sz="4" w:space="0" w:color="000000"/>
              <w:left w:val="single" w:sz="4" w:space="0" w:color="000000"/>
              <w:bottom w:val="single" w:sz="4" w:space="0" w:color="000000"/>
              <w:right w:val="single" w:sz="4" w:space="0" w:color="000000"/>
            </w:tcBorders>
          </w:tcPr>
          <w:p w14:paraId="24E5FF07"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27</w:t>
            </w:r>
          </w:p>
        </w:tc>
        <w:tc>
          <w:tcPr>
            <w:tcW w:w="1775" w:type="dxa"/>
            <w:tcBorders>
              <w:top w:val="single" w:sz="4" w:space="0" w:color="000000"/>
              <w:left w:val="single" w:sz="4" w:space="0" w:color="000000"/>
              <w:bottom w:val="single" w:sz="4" w:space="0" w:color="000000"/>
              <w:right w:val="single" w:sz="4" w:space="0" w:color="000000"/>
            </w:tcBorders>
          </w:tcPr>
          <w:p w14:paraId="26757813"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45</w:t>
            </w:r>
          </w:p>
        </w:tc>
        <w:tc>
          <w:tcPr>
            <w:tcW w:w="1628" w:type="dxa"/>
            <w:tcBorders>
              <w:top w:val="single" w:sz="4" w:space="0" w:color="000000"/>
              <w:left w:val="single" w:sz="4" w:space="0" w:color="000000"/>
              <w:bottom w:val="single" w:sz="4" w:space="0" w:color="000000"/>
              <w:right w:val="single" w:sz="4" w:space="0" w:color="000000"/>
            </w:tcBorders>
          </w:tcPr>
          <w:p w14:paraId="038C4427"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6</w:t>
            </w:r>
          </w:p>
        </w:tc>
      </w:tr>
      <w:tr w:rsidR="00116079" w:rsidRPr="00792E5D" w14:paraId="267517B6"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43B71BAD"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w:t>
            </w:r>
          </w:p>
        </w:tc>
        <w:tc>
          <w:tcPr>
            <w:tcW w:w="1642" w:type="dxa"/>
            <w:tcBorders>
              <w:top w:val="single" w:sz="4" w:space="0" w:color="000000"/>
              <w:left w:val="single" w:sz="4" w:space="0" w:color="000000"/>
              <w:bottom w:val="single" w:sz="4" w:space="0" w:color="000000"/>
              <w:right w:val="single" w:sz="4" w:space="0" w:color="000000"/>
            </w:tcBorders>
          </w:tcPr>
          <w:p w14:paraId="62AD8F77"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10</w:t>
            </w:r>
          </w:p>
        </w:tc>
        <w:tc>
          <w:tcPr>
            <w:tcW w:w="1609" w:type="dxa"/>
            <w:tcBorders>
              <w:top w:val="single" w:sz="4" w:space="0" w:color="000000"/>
              <w:left w:val="single" w:sz="4" w:space="0" w:color="000000"/>
              <w:bottom w:val="single" w:sz="4" w:space="0" w:color="000000"/>
              <w:right w:val="single" w:sz="4" w:space="0" w:color="000000"/>
            </w:tcBorders>
          </w:tcPr>
          <w:p w14:paraId="3765BD5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13</w:t>
            </w:r>
          </w:p>
        </w:tc>
        <w:tc>
          <w:tcPr>
            <w:tcW w:w="1504" w:type="dxa"/>
            <w:tcBorders>
              <w:top w:val="single" w:sz="4" w:space="0" w:color="000000"/>
              <w:left w:val="single" w:sz="4" w:space="0" w:color="000000"/>
              <w:bottom w:val="single" w:sz="4" w:space="0" w:color="000000"/>
              <w:right w:val="single" w:sz="4" w:space="0" w:color="000000"/>
            </w:tcBorders>
          </w:tcPr>
          <w:p w14:paraId="551DAF23"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14</w:t>
            </w:r>
          </w:p>
        </w:tc>
        <w:tc>
          <w:tcPr>
            <w:tcW w:w="1775" w:type="dxa"/>
            <w:tcBorders>
              <w:top w:val="single" w:sz="4" w:space="0" w:color="000000"/>
              <w:left w:val="single" w:sz="4" w:space="0" w:color="000000"/>
              <w:bottom w:val="single" w:sz="4" w:space="0" w:color="000000"/>
              <w:right w:val="single" w:sz="4" w:space="0" w:color="000000"/>
            </w:tcBorders>
          </w:tcPr>
          <w:p w14:paraId="6ED4A735"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23</w:t>
            </w:r>
          </w:p>
        </w:tc>
        <w:tc>
          <w:tcPr>
            <w:tcW w:w="1628" w:type="dxa"/>
            <w:tcBorders>
              <w:top w:val="single" w:sz="4" w:space="0" w:color="000000"/>
              <w:left w:val="single" w:sz="4" w:space="0" w:color="000000"/>
              <w:bottom w:val="single" w:sz="4" w:space="0" w:color="000000"/>
              <w:right w:val="single" w:sz="4" w:space="0" w:color="000000"/>
            </w:tcBorders>
          </w:tcPr>
          <w:p w14:paraId="6F1F7FC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6</w:t>
            </w:r>
          </w:p>
        </w:tc>
      </w:tr>
      <w:tr w:rsidR="00116079" w:rsidRPr="00792E5D" w14:paraId="21F68455"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751B59AF"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3.</w:t>
            </w:r>
          </w:p>
        </w:tc>
        <w:tc>
          <w:tcPr>
            <w:tcW w:w="1642" w:type="dxa"/>
            <w:tcBorders>
              <w:top w:val="single" w:sz="4" w:space="0" w:color="000000"/>
              <w:left w:val="single" w:sz="4" w:space="0" w:color="000000"/>
              <w:bottom w:val="single" w:sz="4" w:space="0" w:color="000000"/>
              <w:right w:val="single" w:sz="4" w:space="0" w:color="000000"/>
            </w:tcBorders>
          </w:tcPr>
          <w:p w14:paraId="354C9419"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5</w:t>
            </w:r>
          </w:p>
        </w:tc>
        <w:tc>
          <w:tcPr>
            <w:tcW w:w="1609" w:type="dxa"/>
            <w:tcBorders>
              <w:top w:val="single" w:sz="4" w:space="0" w:color="000000"/>
              <w:left w:val="single" w:sz="4" w:space="0" w:color="000000"/>
              <w:bottom w:val="single" w:sz="4" w:space="0" w:color="000000"/>
              <w:right w:val="single" w:sz="4" w:space="0" w:color="000000"/>
            </w:tcBorders>
          </w:tcPr>
          <w:p w14:paraId="55DA50EE"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13</w:t>
            </w:r>
          </w:p>
        </w:tc>
        <w:tc>
          <w:tcPr>
            <w:tcW w:w="1504" w:type="dxa"/>
            <w:tcBorders>
              <w:top w:val="single" w:sz="4" w:space="0" w:color="000000"/>
              <w:left w:val="single" w:sz="4" w:space="0" w:color="000000"/>
              <w:bottom w:val="single" w:sz="4" w:space="0" w:color="000000"/>
              <w:right w:val="single" w:sz="4" w:space="0" w:color="000000"/>
            </w:tcBorders>
          </w:tcPr>
          <w:p w14:paraId="335FB019"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21</w:t>
            </w:r>
          </w:p>
        </w:tc>
        <w:tc>
          <w:tcPr>
            <w:tcW w:w="1775" w:type="dxa"/>
            <w:tcBorders>
              <w:top w:val="single" w:sz="4" w:space="0" w:color="000000"/>
              <w:left w:val="single" w:sz="4" w:space="0" w:color="000000"/>
              <w:bottom w:val="single" w:sz="4" w:space="0" w:color="000000"/>
              <w:right w:val="single" w:sz="4" w:space="0" w:color="000000"/>
            </w:tcBorders>
          </w:tcPr>
          <w:p w14:paraId="78F38FA9"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23</w:t>
            </w:r>
          </w:p>
        </w:tc>
        <w:tc>
          <w:tcPr>
            <w:tcW w:w="1628" w:type="dxa"/>
            <w:tcBorders>
              <w:top w:val="single" w:sz="4" w:space="0" w:color="000000"/>
              <w:left w:val="single" w:sz="4" w:space="0" w:color="000000"/>
              <w:bottom w:val="single" w:sz="4" w:space="0" w:color="000000"/>
              <w:right w:val="single" w:sz="4" w:space="0" w:color="000000"/>
            </w:tcBorders>
          </w:tcPr>
          <w:p w14:paraId="32DB4BC5"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6</w:t>
            </w:r>
          </w:p>
        </w:tc>
      </w:tr>
      <w:tr w:rsidR="00116079" w:rsidRPr="00792E5D" w14:paraId="10BE32B3" w14:textId="77777777" w:rsidTr="00B061B0">
        <w:trPr>
          <w:trHeight w:val="574"/>
        </w:trPr>
        <w:tc>
          <w:tcPr>
            <w:tcW w:w="865" w:type="dxa"/>
            <w:tcBorders>
              <w:top w:val="single" w:sz="4" w:space="0" w:color="000000"/>
              <w:left w:val="single" w:sz="4" w:space="0" w:color="000000"/>
              <w:bottom w:val="single" w:sz="4" w:space="0" w:color="000000"/>
              <w:right w:val="single" w:sz="4" w:space="0" w:color="000000"/>
            </w:tcBorders>
          </w:tcPr>
          <w:p w14:paraId="093F7A76"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4.</w:t>
            </w:r>
          </w:p>
        </w:tc>
        <w:tc>
          <w:tcPr>
            <w:tcW w:w="1642" w:type="dxa"/>
            <w:tcBorders>
              <w:top w:val="single" w:sz="4" w:space="0" w:color="000000"/>
              <w:left w:val="single" w:sz="4" w:space="0" w:color="000000"/>
              <w:bottom w:val="single" w:sz="4" w:space="0" w:color="000000"/>
              <w:right w:val="single" w:sz="4" w:space="0" w:color="000000"/>
            </w:tcBorders>
          </w:tcPr>
          <w:p w14:paraId="6349C29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5</w:t>
            </w:r>
          </w:p>
        </w:tc>
        <w:tc>
          <w:tcPr>
            <w:tcW w:w="1609" w:type="dxa"/>
            <w:tcBorders>
              <w:top w:val="single" w:sz="4" w:space="0" w:color="000000"/>
              <w:left w:val="single" w:sz="4" w:space="0" w:color="000000"/>
              <w:bottom w:val="single" w:sz="4" w:space="0" w:color="000000"/>
              <w:right w:val="single" w:sz="4" w:space="0" w:color="000000"/>
            </w:tcBorders>
          </w:tcPr>
          <w:p w14:paraId="1FBA8D1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12,5</w:t>
            </w:r>
          </w:p>
        </w:tc>
        <w:tc>
          <w:tcPr>
            <w:tcW w:w="1504" w:type="dxa"/>
            <w:tcBorders>
              <w:top w:val="single" w:sz="4" w:space="0" w:color="000000"/>
              <w:left w:val="single" w:sz="4" w:space="0" w:color="000000"/>
              <w:bottom w:val="single" w:sz="4" w:space="0" w:color="000000"/>
              <w:right w:val="single" w:sz="4" w:space="0" w:color="000000"/>
            </w:tcBorders>
          </w:tcPr>
          <w:p w14:paraId="52C2B531"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10</w:t>
            </w:r>
          </w:p>
        </w:tc>
        <w:tc>
          <w:tcPr>
            <w:tcW w:w="1775" w:type="dxa"/>
            <w:tcBorders>
              <w:top w:val="single" w:sz="4" w:space="0" w:color="000000"/>
              <w:left w:val="single" w:sz="4" w:space="0" w:color="000000"/>
              <w:bottom w:val="single" w:sz="4" w:space="0" w:color="000000"/>
              <w:right w:val="single" w:sz="4" w:space="0" w:color="000000"/>
            </w:tcBorders>
          </w:tcPr>
          <w:p w14:paraId="12AE07D9"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20</w:t>
            </w:r>
          </w:p>
        </w:tc>
        <w:tc>
          <w:tcPr>
            <w:tcW w:w="1628" w:type="dxa"/>
            <w:tcBorders>
              <w:top w:val="single" w:sz="4" w:space="0" w:color="000000"/>
              <w:left w:val="single" w:sz="4" w:space="0" w:color="000000"/>
              <w:bottom w:val="single" w:sz="4" w:space="0" w:color="000000"/>
              <w:right w:val="single" w:sz="4" w:space="0" w:color="000000"/>
            </w:tcBorders>
          </w:tcPr>
          <w:p w14:paraId="396FCAA7"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5</w:t>
            </w:r>
          </w:p>
        </w:tc>
      </w:tr>
      <w:tr w:rsidR="00116079" w:rsidRPr="00792E5D" w14:paraId="0EF4BBF8"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6BABC22F"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5.</w:t>
            </w:r>
          </w:p>
        </w:tc>
        <w:tc>
          <w:tcPr>
            <w:tcW w:w="1642" w:type="dxa"/>
            <w:tcBorders>
              <w:top w:val="single" w:sz="4" w:space="0" w:color="000000"/>
              <w:left w:val="single" w:sz="4" w:space="0" w:color="000000"/>
              <w:bottom w:val="single" w:sz="4" w:space="0" w:color="000000"/>
              <w:right w:val="single" w:sz="4" w:space="0" w:color="000000"/>
            </w:tcBorders>
          </w:tcPr>
          <w:p w14:paraId="3745780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0</w:t>
            </w:r>
          </w:p>
        </w:tc>
        <w:tc>
          <w:tcPr>
            <w:tcW w:w="1609" w:type="dxa"/>
            <w:tcBorders>
              <w:top w:val="single" w:sz="4" w:space="0" w:color="000000"/>
              <w:left w:val="single" w:sz="4" w:space="0" w:color="000000"/>
              <w:bottom w:val="single" w:sz="4" w:space="0" w:color="000000"/>
              <w:right w:val="single" w:sz="4" w:space="0" w:color="000000"/>
            </w:tcBorders>
          </w:tcPr>
          <w:p w14:paraId="7F19FD80"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19</w:t>
            </w:r>
          </w:p>
        </w:tc>
        <w:tc>
          <w:tcPr>
            <w:tcW w:w="1504" w:type="dxa"/>
            <w:tcBorders>
              <w:top w:val="single" w:sz="4" w:space="0" w:color="000000"/>
              <w:left w:val="single" w:sz="4" w:space="0" w:color="000000"/>
              <w:bottom w:val="single" w:sz="4" w:space="0" w:color="000000"/>
              <w:right w:val="single" w:sz="4" w:space="0" w:color="000000"/>
            </w:tcBorders>
          </w:tcPr>
          <w:p w14:paraId="231F25B7"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10</w:t>
            </w:r>
          </w:p>
        </w:tc>
        <w:tc>
          <w:tcPr>
            <w:tcW w:w="1775" w:type="dxa"/>
            <w:tcBorders>
              <w:top w:val="single" w:sz="4" w:space="0" w:color="000000"/>
              <w:left w:val="single" w:sz="4" w:space="0" w:color="000000"/>
              <w:bottom w:val="single" w:sz="4" w:space="0" w:color="000000"/>
              <w:right w:val="single" w:sz="4" w:space="0" w:color="000000"/>
            </w:tcBorders>
          </w:tcPr>
          <w:p w14:paraId="7CF6AE06"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19</w:t>
            </w:r>
          </w:p>
        </w:tc>
        <w:tc>
          <w:tcPr>
            <w:tcW w:w="1628" w:type="dxa"/>
            <w:tcBorders>
              <w:top w:val="single" w:sz="4" w:space="0" w:color="000000"/>
              <w:left w:val="single" w:sz="4" w:space="0" w:color="000000"/>
              <w:bottom w:val="single" w:sz="4" w:space="0" w:color="000000"/>
              <w:right w:val="single" w:sz="4" w:space="0" w:color="000000"/>
            </w:tcBorders>
          </w:tcPr>
          <w:p w14:paraId="1E7F2680"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3</w:t>
            </w:r>
          </w:p>
        </w:tc>
      </w:tr>
      <w:tr w:rsidR="00116079" w:rsidRPr="00792E5D" w14:paraId="071CD69D"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5DDBC6CC"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6.</w:t>
            </w:r>
          </w:p>
        </w:tc>
        <w:tc>
          <w:tcPr>
            <w:tcW w:w="1642" w:type="dxa"/>
            <w:tcBorders>
              <w:top w:val="single" w:sz="4" w:space="0" w:color="000000"/>
              <w:left w:val="single" w:sz="4" w:space="0" w:color="000000"/>
              <w:bottom w:val="single" w:sz="4" w:space="0" w:color="000000"/>
              <w:right w:val="single" w:sz="4" w:space="0" w:color="000000"/>
            </w:tcBorders>
          </w:tcPr>
          <w:p w14:paraId="536678AB"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0</w:t>
            </w:r>
          </w:p>
        </w:tc>
        <w:tc>
          <w:tcPr>
            <w:tcW w:w="1609" w:type="dxa"/>
            <w:tcBorders>
              <w:top w:val="single" w:sz="4" w:space="0" w:color="000000"/>
              <w:left w:val="single" w:sz="4" w:space="0" w:color="000000"/>
              <w:bottom w:val="single" w:sz="4" w:space="0" w:color="000000"/>
              <w:right w:val="single" w:sz="4" w:space="0" w:color="000000"/>
            </w:tcBorders>
          </w:tcPr>
          <w:p w14:paraId="1D301BEE"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18,5</w:t>
            </w:r>
          </w:p>
        </w:tc>
        <w:tc>
          <w:tcPr>
            <w:tcW w:w="1504" w:type="dxa"/>
            <w:tcBorders>
              <w:top w:val="single" w:sz="4" w:space="0" w:color="000000"/>
              <w:left w:val="single" w:sz="4" w:space="0" w:color="000000"/>
              <w:bottom w:val="single" w:sz="4" w:space="0" w:color="000000"/>
              <w:right w:val="single" w:sz="4" w:space="0" w:color="000000"/>
            </w:tcBorders>
          </w:tcPr>
          <w:p w14:paraId="59AC2AD6"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w:t>
            </w:r>
          </w:p>
        </w:tc>
        <w:tc>
          <w:tcPr>
            <w:tcW w:w="1775" w:type="dxa"/>
            <w:tcBorders>
              <w:top w:val="single" w:sz="4" w:space="0" w:color="000000"/>
              <w:left w:val="single" w:sz="4" w:space="0" w:color="000000"/>
              <w:bottom w:val="single" w:sz="4" w:space="0" w:color="000000"/>
              <w:right w:val="single" w:sz="4" w:space="0" w:color="000000"/>
            </w:tcBorders>
          </w:tcPr>
          <w:p w14:paraId="3CF4487B"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20</w:t>
            </w:r>
          </w:p>
        </w:tc>
        <w:tc>
          <w:tcPr>
            <w:tcW w:w="1628" w:type="dxa"/>
            <w:tcBorders>
              <w:top w:val="single" w:sz="4" w:space="0" w:color="000000"/>
              <w:left w:val="single" w:sz="4" w:space="0" w:color="000000"/>
              <w:bottom w:val="single" w:sz="4" w:space="0" w:color="000000"/>
              <w:right w:val="single" w:sz="4" w:space="0" w:color="000000"/>
            </w:tcBorders>
          </w:tcPr>
          <w:p w14:paraId="028D7060"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0</w:t>
            </w:r>
          </w:p>
        </w:tc>
      </w:tr>
      <w:tr w:rsidR="00116079" w:rsidRPr="00792E5D" w14:paraId="1585C7A0"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7862004D"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7.</w:t>
            </w:r>
          </w:p>
        </w:tc>
        <w:tc>
          <w:tcPr>
            <w:tcW w:w="1642" w:type="dxa"/>
            <w:tcBorders>
              <w:top w:val="single" w:sz="4" w:space="0" w:color="000000"/>
              <w:left w:val="single" w:sz="4" w:space="0" w:color="000000"/>
              <w:bottom w:val="single" w:sz="4" w:space="0" w:color="000000"/>
              <w:right w:val="single" w:sz="4" w:space="0" w:color="000000"/>
            </w:tcBorders>
          </w:tcPr>
          <w:p w14:paraId="62B294CE"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w:t>
            </w:r>
          </w:p>
        </w:tc>
        <w:tc>
          <w:tcPr>
            <w:tcW w:w="1609" w:type="dxa"/>
            <w:tcBorders>
              <w:top w:val="single" w:sz="4" w:space="0" w:color="000000"/>
              <w:left w:val="single" w:sz="4" w:space="0" w:color="000000"/>
              <w:bottom w:val="single" w:sz="4" w:space="0" w:color="000000"/>
              <w:right w:val="single" w:sz="4" w:space="0" w:color="000000"/>
            </w:tcBorders>
          </w:tcPr>
          <w:p w14:paraId="780383B7"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12</w:t>
            </w:r>
          </w:p>
        </w:tc>
        <w:tc>
          <w:tcPr>
            <w:tcW w:w="1504" w:type="dxa"/>
            <w:tcBorders>
              <w:top w:val="single" w:sz="4" w:space="0" w:color="000000"/>
              <w:left w:val="single" w:sz="4" w:space="0" w:color="000000"/>
              <w:bottom w:val="single" w:sz="4" w:space="0" w:color="000000"/>
              <w:right w:val="single" w:sz="4" w:space="0" w:color="000000"/>
            </w:tcBorders>
          </w:tcPr>
          <w:p w14:paraId="39E0FE5D"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22</w:t>
            </w:r>
          </w:p>
        </w:tc>
        <w:tc>
          <w:tcPr>
            <w:tcW w:w="1775" w:type="dxa"/>
            <w:tcBorders>
              <w:top w:val="single" w:sz="4" w:space="0" w:color="000000"/>
              <w:left w:val="single" w:sz="4" w:space="0" w:color="000000"/>
              <w:bottom w:val="single" w:sz="4" w:space="0" w:color="000000"/>
              <w:right w:val="single" w:sz="4" w:space="0" w:color="000000"/>
            </w:tcBorders>
          </w:tcPr>
          <w:p w14:paraId="078B0B6F"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26</w:t>
            </w:r>
          </w:p>
        </w:tc>
        <w:tc>
          <w:tcPr>
            <w:tcW w:w="1628" w:type="dxa"/>
            <w:tcBorders>
              <w:top w:val="single" w:sz="4" w:space="0" w:color="000000"/>
              <w:left w:val="single" w:sz="4" w:space="0" w:color="000000"/>
              <w:bottom w:val="single" w:sz="4" w:space="0" w:color="000000"/>
              <w:right w:val="single" w:sz="4" w:space="0" w:color="000000"/>
            </w:tcBorders>
          </w:tcPr>
          <w:p w14:paraId="7C424609"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0</w:t>
            </w:r>
          </w:p>
        </w:tc>
      </w:tr>
      <w:tr w:rsidR="00116079" w:rsidRPr="00792E5D" w14:paraId="152BFB56"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4847FE7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8.</w:t>
            </w:r>
          </w:p>
        </w:tc>
        <w:tc>
          <w:tcPr>
            <w:tcW w:w="1642" w:type="dxa"/>
            <w:tcBorders>
              <w:top w:val="single" w:sz="4" w:space="0" w:color="000000"/>
              <w:left w:val="single" w:sz="4" w:space="0" w:color="000000"/>
              <w:bottom w:val="single" w:sz="4" w:space="0" w:color="000000"/>
              <w:right w:val="single" w:sz="4" w:space="0" w:color="000000"/>
            </w:tcBorders>
          </w:tcPr>
          <w:p w14:paraId="0CF9338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w:t>
            </w:r>
          </w:p>
        </w:tc>
        <w:tc>
          <w:tcPr>
            <w:tcW w:w="1609" w:type="dxa"/>
            <w:tcBorders>
              <w:top w:val="single" w:sz="4" w:space="0" w:color="000000"/>
              <w:left w:val="single" w:sz="4" w:space="0" w:color="000000"/>
              <w:bottom w:val="single" w:sz="4" w:space="0" w:color="000000"/>
              <w:right w:val="single" w:sz="4" w:space="0" w:color="000000"/>
            </w:tcBorders>
          </w:tcPr>
          <w:p w14:paraId="4F3AB34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12</w:t>
            </w:r>
          </w:p>
        </w:tc>
        <w:tc>
          <w:tcPr>
            <w:tcW w:w="1504" w:type="dxa"/>
            <w:tcBorders>
              <w:top w:val="single" w:sz="4" w:space="0" w:color="000000"/>
              <w:left w:val="single" w:sz="4" w:space="0" w:color="000000"/>
              <w:bottom w:val="single" w:sz="4" w:space="0" w:color="000000"/>
              <w:right w:val="single" w:sz="4" w:space="0" w:color="000000"/>
            </w:tcBorders>
          </w:tcPr>
          <w:p w14:paraId="19FBD66D"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27</w:t>
            </w:r>
          </w:p>
        </w:tc>
        <w:tc>
          <w:tcPr>
            <w:tcW w:w="1775" w:type="dxa"/>
            <w:tcBorders>
              <w:top w:val="single" w:sz="4" w:space="0" w:color="000000"/>
              <w:left w:val="single" w:sz="4" w:space="0" w:color="000000"/>
              <w:bottom w:val="single" w:sz="4" w:space="0" w:color="000000"/>
              <w:right w:val="single" w:sz="4" w:space="0" w:color="000000"/>
            </w:tcBorders>
          </w:tcPr>
          <w:p w14:paraId="6D5DD93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43</w:t>
            </w:r>
          </w:p>
        </w:tc>
        <w:tc>
          <w:tcPr>
            <w:tcW w:w="1628" w:type="dxa"/>
            <w:tcBorders>
              <w:top w:val="single" w:sz="4" w:space="0" w:color="000000"/>
              <w:left w:val="single" w:sz="4" w:space="0" w:color="000000"/>
              <w:bottom w:val="single" w:sz="4" w:space="0" w:color="000000"/>
              <w:right w:val="single" w:sz="4" w:space="0" w:color="000000"/>
            </w:tcBorders>
          </w:tcPr>
          <w:p w14:paraId="44629647"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w:t>
            </w:r>
          </w:p>
        </w:tc>
      </w:tr>
      <w:tr w:rsidR="00116079" w:rsidRPr="00792E5D" w14:paraId="3FF9DBBF"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5355C80A"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9.</w:t>
            </w:r>
          </w:p>
        </w:tc>
        <w:tc>
          <w:tcPr>
            <w:tcW w:w="1642" w:type="dxa"/>
            <w:tcBorders>
              <w:top w:val="single" w:sz="4" w:space="0" w:color="000000"/>
              <w:left w:val="single" w:sz="4" w:space="0" w:color="000000"/>
              <w:bottom w:val="single" w:sz="4" w:space="0" w:color="000000"/>
              <w:right w:val="single" w:sz="4" w:space="0" w:color="000000"/>
            </w:tcBorders>
          </w:tcPr>
          <w:p w14:paraId="1CE8118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6</w:t>
            </w:r>
          </w:p>
        </w:tc>
        <w:tc>
          <w:tcPr>
            <w:tcW w:w="1609" w:type="dxa"/>
            <w:tcBorders>
              <w:top w:val="single" w:sz="4" w:space="0" w:color="000000"/>
              <w:left w:val="single" w:sz="4" w:space="0" w:color="000000"/>
              <w:bottom w:val="single" w:sz="4" w:space="0" w:color="000000"/>
              <w:right w:val="single" w:sz="4" w:space="0" w:color="000000"/>
            </w:tcBorders>
          </w:tcPr>
          <w:p w14:paraId="0DF474F5"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17</w:t>
            </w:r>
          </w:p>
        </w:tc>
        <w:tc>
          <w:tcPr>
            <w:tcW w:w="1504" w:type="dxa"/>
            <w:tcBorders>
              <w:top w:val="single" w:sz="4" w:space="0" w:color="000000"/>
              <w:left w:val="single" w:sz="4" w:space="0" w:color="000000"/>
              <w:bottom w:val="single" w:sz="4" w:space="0" w:color="000000"/>
              <w:right w:val="single" w:sz="4" w:space="0" w:color="000000"/>
            </w:tcBorders>
          </w:tcPr>
          <w:p w14:paraId="76378E7A"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w:t>
            </w:r>
          </w:p>
        </w:tc>
        <w:tc>
          <w:tcPr>
            <w:tcW w:w="1775" w:type="dxa"/>
            <w:tcBorders>
              <w:top w:val="single" w:sz="4" w:space="0" w:color="000000"/>
              <w:left w:val="single" w:sz="4" w:space="0" w:color="000000"/>
              <w:bottom w:val="single" w:sz="4" w:space="0" w:color="000000"/>
              <w:right w:val="single" w:sz="4" w:space="0" w:color="000000"/>
            </w:tcBorders>
          </w:tcPr>
          <w:p w14:paraId="4C61D65B"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26</w:t>
            </w:r>
          </w:p>
        </w:tc>
        <w:tc>
          <w:tcPr>
            <w:tcW w:w="1628" w:type="dxa"/>
            <w:tcBorders>
              <w:top w:val="single" w:sz="4" w:space="0" w:color="000000"/>
              <w:left w:val="single" w:sz="4" w:space="0" w:color="000000"/>
              <w:bottom w:val="single" w:sz="4" w:space="0" w:color="000000"/>
              <w:right w:val="single" w:sz="4" w:space="0" w:color="000000"/>
            </w:tcBorders>
          </w:tcPr>
          <w:p w14:paraId="60693A99"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6</w:t>
            </w:r>
          </w:p>
        </w:tc>
      </w:tr>
      <w:tr w:rsidR="00116079" w:rsidRPr="00792E5D" w14:paraId="28FA1BAA"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6F6FF1E5"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10.</w:t>
            </w:r>
          </w:p>
        </w:tc>
        <w:tc>
          <w:tcPr>
            <w:tcW w:w="1642" w:type="dxa"/>
            <w:tcBorders>
              <w:top w:val="single" w:sz="4" w:space="0" w:color="000000"/>
              <w:left w:val="single" w:sz="4" w:space="0" w:color="000000"/>
              <w:bottom w:val="single" w:sz="4" w:space="0" w:color="000000"/>
              <w:right w:val="single" w:sz="4" w:space="0" w:color="000000"/>
            </w:tcBorders>
          </w:tcPr>
          <w:p w14:paraId="349FD14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22</w:t>
            </w:r>
          </w:p>
        </w:tc>
        <w:tc>
          <w:tcPr>
            <w:tcW w:w="1609" w:type="dxa"/>
            <w:tcBorders>
              <w:top w:val="single" w:sz="4" w:space="0" w:color="000000"/>
              <w:left w:val="single" w:sz="4" w:space="0" w:color="000000"/>
              <w:bottom w:val="single" w:sz="4" w:space="0" w:color="000000"/>
              <w:right w:val="single" w:sz="4" w:space="0" w:color="000000"/>
            </w:tcBorders>
          </w:tcPr>
          <w:p w14:paraId="722C90FE"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12</w:t>
            </w:r>
          </w:p>
        </w:tc>
        <w:tc>
          <w:tcPr>
            <w:tcW w:w="1504" w:type="dxa"/>
            <w:tcBorders>
              <w:top w:val="single" w:sz="4" w:space="0" w:color="000000"/>
              <w:left w:val="single" w:sz="4" w:space="0" w:color="000000"/>
              <w:bottom w:val="single" w:sz="4" w:space="0" w:color="000000"/>
              <w:right w:val="single" w:sz="4" w:space="0" w:color="000000"/>
            </w:tcBorders>
          </w:tcPr>
          <w:p w14:paraId="32C3584F"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26</w:t>
            </w:r>
          </w:p>
        </w:tc>
        <w:tc>
          <w:tcPr>
            <w:tcW w:w="1775" w:type="dxa"/>
            <w:tcBorders>
              <w:top w:val="single" w:sz="4" w:space="0" w:color="000000"/>
              <w:left w:val="single" w:sz="4" w:space="0" w:color="000000"/>
              <w:bottom w:val="single" w:sz="4" w:space="0" w:color="000000"/>
              <w:right w:val="single" w:sz="4" w:space="0" w:color="000000"/>
            </w:tcBorders>
          </w:tcPr>
          <w:p w14:paraId="0B1FA83E"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45</w:t>
            </w:r>
          </w:p>
        </w:tc>
        <w:tc>
          <w:tcPr>
            <w:tcW w:w="1628" w:type="dxa"/>
            <w:tcBorders>
              <w:top w:val="single" w:sz="4" w:space="0" w:color="000000"/>
              <w:left w:val="single" w:sz="4" w:space="0" w:color="000000"/>
              <w:bottom w:val="single" w:sz="4" w:space="0" w:color="000000"/>
              <w:right w:val="single" w:sz="4" w:space="0" w:color="000000"/>
            </w:tcBorders>
          </w:tcPr>
          <w:p w14:paraId="5886085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13</w:t>
            </w:r>
          </w:p>
        </w:tc>
      </w:tr>
      <w:tr w:rsidR="00116079" w:rsidRPr="00792E5D" w14:paraId="38A45E28" w14:textId="77777777" w:rsidTr="00B061B0">
        <w:trPr>
          <w:trHeight w:val="573"/>
        </w:trPr>
        <w:tc>
          <w:tcPr>
            <w:tcW w:w="865" w:type="dxa"/>
            <w:tcBorders>
              <w:top w:val="single" w:sz="4" w:space="0" w:color="000000"/>
              <w:left w:val="single" w:sz="4" w:space="0" w:color="000000"/>
              <w:bottom w:val="single" w:sz="4" w:space="0" w:color="000000"/>
              <w:right w:val="single" w:sz="4" w:space="0" w:color="000000"/>
            </w:tcBorders>
          </w:tcPr>
          <w:p w14:paraId="1E04157D"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w:t>
            </w:r>
          </w:p>
        </w:tc>
        <w:tc>
          <w:tcPr>
            <w:tcW w:w="1642" w:type="dxa"/>
            <w:tcBorders>
              <w:top w:val="single" w:sz="4" w:space="0" w:color="000000"/>
              <w:left w:val="single" w:sz="4" w:space="0" w:color="000000"/>
              <w:bottom w:val="single" w:sz="4" w:space="0" w:color="000000"/>
              <w:right w:val="single" w:sz="4" w:space="0" w:color="000000"/>
            </w:tcBorders>
          </w:tcPr>
          <w:p w14:paraId="1DB90FE3"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21</w:t>
            </w:r>
          </w:p>
        </w:tc>
        <w:tc>
          <w:tcPr>
            <w:tcW w:w="1609" w:type="dxa"/>
            <w:tcBorders>
              <w:top w:val="single" w:sz="4" w:space="0" w:color="000000"/>
              <w:left w:val="single" w:sz="4" w:space="0" w:color="000000"/>
              <w:bottom w:val="single" w:sz="4" w:space="0" w:color="000000"/>
              <w:right w:val="single" w:sz="4" w:space="0" w:color="000000"/>
            </w:tcBorders>
          </w:tcPr>
          <w:p w14:paraId="5FA34923"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11,5</w:t>
            </w:r>
          </w:p>
        </w:tc>
        <w:tc>
          <w:tcPr>
            <w:tcW w:w="1504" w:type="dxa"/>
            <w:tcBorders>
              <w:top w:val="single" w:sz="4" w:space="0" w:color="000000"/>
              <w:left w:val="single" w:sz="4" w:space="0" w:color="000000"/>
              <w:bottom w:val="single" w:sz="4" w:space="0" w:color="000000"/>
              <w:right w:val="single" w:sz="4" w:space="0" w:color="000000"/>
            </w:tcBorders>
          </w:tcPr>
          <w:p w14:paraId="16399D1B"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28</w:t>
            </w:r>
          </w:p>
        </w:tc>
        <w:tc>
          <w:tcPr>
            <w:tcW w:w="1775" w:type="dxa"/>
            <w:tcBorders>
              <w:top w:val="single" w:sz="4" w:space="0" w:color="000000"/>
              <w:left w:val="single" w:sz="4" w:space="0" w:color="000000"/>
              <w:bottom w:val="single" w:sz="4" w:space="0" w:color="000000"/>
              <w:right w:val="single" w:sz="4" w:space="0" w:color="000000"/>
            </w:tcBorders>
          </w:tcPr>
          <w:p w14:paraId="3B4CE309"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41</w:t>
            </w:r>
          </w:p>
        </w:tc>
        <w:tc>
          <w:tcPr>
            <w:tcW w:w="1628" w:type="dxa"/>
            <w:tcBorders>
              <w:top w:val="single" w:sz="4" w:space="0" w:color="000000"/>
              <w:left w:val="single" w:sz="4" w:space="0" w:color="000000"/>
              <w:bottom w:val="single" w:sz="4" w:space="0" w:color="000000"/>
              <w:right w:val="single" w:sz="4" w:space="0" w:color="000000"/>
            </w:tcBorders>
          </w:tcPr>
          <w:p w14:paraId="0FAE9C06"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13</w:t>
            </w:r>
          </w:p>
        </w:tc>
      </w:tr>
      <w:tr w:rsidR="00116079" w:rsidRPr="00792E5D" w14:paraId="4DEE9E0B" w14:textId="77777777" w:rsidTr="00B061B0">
        <w:trPr>
          <w:trHeight w:val="290"/>
        </w:trPr>
        <w:tc>
          <w:tcPr>
            <w:tcW w:w="865" w:type="dxa"/>
            <w:tcBorders>
              <w:top w:val="single" w:sz="4" w:space="0" w:color="000000"/>
              <w:left w:val="single" w:sz="4" w:space="0" w:color="000000"/>
              <w:bottom w:val="single" w:sz="4" w:space="0" w:color="000000"/>
              <w:right w:val="single" w:sz="4" w:space="0" w:color="000000"/>
            </w:tcBorders>
          </w:tcPr>
          <w:p w14:paraId="14BD056B"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12.</w:t>
            </w:r>
          </w:p>
        </w:tc>
        <w:tc>
          <w:tcPr>
            <w:tcW w:w="1642" w:type="dxa"/>
            <w:tcBorders>
              <w:top w:val="single" w:sz="4" w:space="0" w:color="000000"/>
              <w:left w:val="single" w:sz="4" w:space="0" w:color="000000"/>
              <w:bottom w:val="single" w:sz="4" w:space="0" w:color="000000"/>
              <w:right w:val="single" w:sz="4" w:space="0" w:color="000000"/>
            </w:tcBorders>
          </w:tcPr>
          <w:p w14:paraId="32858807"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3</w:t>
            </w:r>
          </w:p>
        </w:tc>
        <w:tc>
          <w:tcPr>
            <w:tcW w:w="1609" w:type="dxa"/>
            <w:tcBorders>
              <w:top w:val="single" w:sz="4" w:space="0" w:color="000000"/>
              <w:left w:val="single" w:sz="4" w:space="0" w:color="000000"/>
              <w:bottom w:val="single" w:sz="4" w:space="0" w:color="000000"/>
              <w:right w:val="single" w:sz="4" w:space="0" w:color="000000"/>
            </w:tcBorders>
          </w:tcPr>
          <w:p w14:paraId="47C04A30"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13</w:t>
            </w:r>
          </w:p>
        </w:tc>
        <w:tc>
          <w:tcPr>
            <w:tcW w:w="1504" w:type="dxa"/>
            <w:tcBorders>
              <w:top w:val="single" w:sz="4" w:space="0" w:color="000000"/>
              <w:left w:val="single" w:sz="4" w:space="0" w:color="000000"/>
              <w:bottom w:val="single" w:sz="4" w:space="0" w:color="000000"/>
              <w:right w:val="single" w:sz="4" w:space="0" w:color="000000"/>
            </w:tcBorders>
          </w:tcPr>
          <w:p w14:paraId="36EADE8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13</w:t>
            </w:r>
          </w:p>
        </w:tc>
        <w:tc>
          <w:tcPr>
            <w:tcW w:w="1775" w:type="dxa"/>
            <w:tcBorders>
              <w:top w:val="single" w:sz="4" w:space="0" w:color="000000"/>
              <w:left w:val="single" w:sz="4" w:space="0" w:color="000000"/>
              <w:bottom w:val="single" w:sz="4" w:space="0" w:color="000000"/>
              <w:right w:val="single" w:sz="4" w:space="0" w:color="000000"/>
            </w:tcBorders>
          </w:tcPr>
          <w:p w14:paraId="6B6747F1"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27</w:t>
            </w:r>
          </w:p>
        </w:tc>
        <w:tc>
          <w:tcPr>
            <w:tcW w:w="1628" w:type="dxa"/>
            <w:tcBorders>
              <w:top w:val="single" w:sz="4" w:space="0" w:color="000000"/>
              <w:left w:val="single" w:sz="4" w:space="0" w:color="000000"/>
              <w:bottom w:val="single" w:sz="4" w:space="0" w:color="000000"/>
              <w:right w:val="single" w:sz="4" w:space="0" w:color="000000"/>
            </w:tcBorders>
          </w:tcPr>
          <w:p w14:paraId="743FC82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3</w:t>
            </w:r>
          </w:p>
        </w:tc>
      </w:tr>
      <w:tr w:rsidR="00116079" w:rsidRPr="00792E5D" w14:paraId="753C95A3"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4A23CD09" w14:textId="77777777" w:rsidR="00116079" w:rsidRPr="00792E5D" w:rsidRDefault="00116079" w:rsidP="00B061B0">
            <w:pPr>
              <w:spacing w:line="360" w:lineRule="auto"/>
              <w:ind w:left="7"/>
              <w:jc w:val="both"/>
              <w:rPr>
                <w:rFonts w:ascii="Times New Roman" w:hAnsi="Times New Roman" w:cs="Times New Roman"/>
                <w:sz w:val="28"/>
                <w:szCs w:val="28"/>
              </w:rPr>
            </w:pPr>
            <w:r w:rsidRPr="00792E5D">
              <w:rPr>
                <w:rFonts w:ascii="Times New Roman" w:hAnsi="Times New Roman" w:cs="Times New Roman"/>
                <w:sz w:val="28"/>
                <w:szCs w:val="28"/>
              </w:rPr>
              <w:t>13.</w:t>
            </w:r>
          </w:p>
        </w:tc>
        <w:tc>
          <w:tcPr>
            <w:tcW w:w="1642" w:type="dxa"/>
            <w:tcBorders>
              <w:top w:val="single" w:sz="4" w:space="0" w:color="000000"/>
              <w:left w:val="single" w:sz="4" w:space="0" w:color="000000"/>
              <w:bottom w:val="single" w:sz="4" w:space="0" w:color="000000"/>
              <w:right w:val="single" w:sz="4" w:space="0" w:color="000000"/>
            </w:tcBorders>
          </w:tcPr>
          <w:p w14:paraId="5A7D9D1F" w14:textId="77777777" w:rsidR="00116079" w:rsidRPr="00792E5D" w:rsidRDefault="00116079" w:rsidP="00B061B0">
            <w:pPr>
              <w:spacing w:line="360" w:lineRule="auto"/>
              <w:ind w:left="5"/>
              <w:jc w:val="both"/>
              <w:rPr>
                <w:rFonts w:ascii="Times New Roman" w:hAnsi="Times New Roman" w:cs="Times New Roman"/>
                <w:sz w:val="28"/>
                <w:szCs w:val="28"/>
              </w:rPr>
            </w:pPr>
            <w:r w:rsidRPr="00792E5D">
              <w:rPr>
                <w:rFonts w:ascii="Times New Roman" w:hAnsi="Times New Roman" w:cs="Times New Roman"/>
                <w:sz w:val="28"/>
                <w:szCs w:val="28"/>
              </w:rPr>
              <w:t>14</w:t>
            </w:r>
          </w:p>
        </w:tc>
        <w:tc>
          <w:tcPr>
            <w:tcW w:w="1609" w:type="dxa"/>
            <w:tcBorders>
              <w:top w:val="single" w:sz="4" w:space="0" w:color="000000"/>
              <w:left w:val="single" w:sz="4" w:space="0" w:color="000000"/>
              <w:bottom w:val="single" w:sz="4" w:space="0" w:color="000000"/>
              <w:right w:val="single" w:sz="4" w:space="0" w:color="000000"/>
            </w:tcBorders>
          </w:tcPr>
          <w:p w14:paraId="200199B6" w14:textId="77777777" w:rsidR="00116079" w:rsidRPr="00792E5D" w:rsidRDefault="00116079" w:rsidP="00B061B0">
            <w:pPr>
              <w:spacing w:line="360" w:lineRule="auto"/>
              <w:ind w:left="3"/>
              <w:jc w:val="both"/>
              <w:rPr>
                <w:rFonts w:ascii="Times New Roman" w:hAnsi="Times New Roman" w:cs="Times New Roman"/>
                <w:sz w:val="28"/>
                <w:szCs w:val="28"/>
              </w:rPr>
            </w:pPr>
            <w:r w:rsidRPr="00792E5D">
              <w:rPr>
                <w:rFonts w:ascii="Times New Roman" w:hAnsi="Times New Roman" w:cs="Times New Roman"/>
                <w:sz w:val="28"/>
                <w:szCs w:val="28"/>
              </w:rPr>
              <w:t>11,5</w:t>
            </w:r>
          </w:p>
        </w:tc>
        <w:tc>
          <w:tcPr>
            <w:tcW w:w="1504" w:type="dxa"/>
            <w:tcBorders>
              <w:top w:val="single" w:sz="4" w:space="0" w:color="000000"/>
              <w:left w:val="single" w:sz="4" w:space="0" w:color="000000"/>
              <w:bottom w:val="single" w:sz="4" w:space="0" w:color="000000"/>
              <w:right w:val="single" w:sz="4" w:space="0" w:color="000000"/>
            </w:tcBorders>
          </w:tcPr>
          <w:p w14:paraId="7872A0B9" w14:textId="77777777" w:rsidR="00116079" w:rsidRPr="00792E5D" w:rsidRDefault="00116079" w:rsidP="00B061B0">
            <w:pPr>
              <w:spacing w:line="360" w:lineRule="auto"/>
              <w:ind w:left="2"/>
              <w:jc w:val="both"/>
              <w:rPr>
                <w:rFonts w:ascii="Times New Roman" w:hAnsi="Times New Roman" w:cs="Times New Roman"/>
                <w:sz w:val="28"/>
                <w:szCs w:val="28"/>
              </w:rPr>
            </w:pPr>
            <w:r w:rsidRPr="00792E5D">
              <w:rPr>
                <w:rFonts w:ascii="Times New Roman" w:hAnsi="Times New Roman" w:cs="Times New Roman"/>
                <w:sz w:val="28"/>
                <w:szCs w:val="28"/>
              </w:rPr>
              <w:t>25</w:t>
            </w:r>
          </w:p>
        </w:tc>
        <w:tc>
          <w:tcPr>
            <w:tcW w:w="1775" w:type="dxa"/>
            <w:tcBorders>
              <w:top w:val="single" w:sz="4" w:space="0" w:color="000000"/>
              <w:left w:val="single" w:sz="4" w:space="0" w:color="000000"/>
              <w:bottom w:val="single" w:sz="4" w:space="0" w:color="000000"/>
              <w:right w:val="single" w:sz="4" w:space="0" w:color="000000"/>
            </w:tcBorders>
          </w:tcPr>
          <w:p w14:paraId="608CCF98" w14:textId="77777777" w:rsidR="00116079" w:rsidRPr="00792E5D" w:rsidRDefault="00116079" w:rsidP="00B061B0">
            <w:pPr>
              <w:spacing w:line="360" w:lineRule="auto"/>
              <w:ind w:left="5"/>
              <w:jc w:val="both"/>
              <w:rPr>
                <w:rFonts w:ascii="Times New Roman" w:hAnsi="Times New Roman" w:cs="Times New Roman"/>
                <w:sz w:val="28"/>
                <w:szCs w:val="28"/>
              </w:rPr>
            </w:pPr>
            <w:r w:rsidRPr="00792E5D">
              <w:rPr>
                <w:rFonts w:ascii="Times New Roman" w:hAnsi="Times New Roman" w:cs="Times New Roman"/>
                <w:sz w:val="28"/>
                <w:szCs w:val="28"/>
              </w:rPr>
              <w:t>36</w:t>
            </w:r>
          </w:p>
        </w:tc>
        <w:tc>
          <w:tcPr>
            <w:tcW w:w="1628" w:type="dxa"/>
            <w:tcBorders>
              <w:top w:val="single" w:sz="4" w:space="0" w:color="000000"/>
              <w:left w:val="single" w:sz="4" w:space="0" w:color="000000"/>
              <w:bottom w:val="single" w:sz="4" w:space="0" w:color="000000"/>
              <w:right w:val="single" w:sz="4" w:space="0" w:color="000000"/>
            </w:tcBorders>
          </w:tcPr>
          <w:p w14:paraId="1504D3C3" w14:textId="77777777" w:rsidR="00116079" w:rsidRPr="00792E5D" w:rsidRDefault="00116079" w:rsidP="00B061B0">
            <w:pPr>
              <w:spacing w:line="360" w:lineRule="auto"/>
              <w:ind w:left="5"/>
              <w:jc w:val="both"/>
              <w:rPr>
                <w:rFonts w:ascii="Times New Roman" w:hAnsi="Times New Roman" w:cs="Times New Roman"/>
                <w:sz w:val="28"/>
                <w:szCs w:val="28"/>
              </w:rPr>
            </w:pPr>
            <w:r w:rsidRPr="00792E5D">
              <w:rPr>
                <w:rFonts w:ascii="Times New Roman" w:hAnsi="Times New Roman" w:cs="Times New Roman"/>
                <w:sz w:val="28"/>
                <w:szCs w:val="28"/>
              </w:rPr>
              <w:t>6</w:t>
            </w:r>
          </w:p>
        </w:tc>
      </w:tr>
      <w:tr w:rsidR="00116079" w:rsidRPr="00792E5D" w14:paraId="2A2A7593"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30457817" w14:textId="77777777" w:rsidR="00116079" w:rsidRPr="00792E5D" w:rsidRDefault="00116079" w:rsidP="00B061B0">
            <w:pPr>
              <w:spacing w:line="360" w:lineRule="auto"/>
              <w:ind w:left="7"/>
              <w:jc w:val="both"/>
              <w:rPr>
                <w:rFonts w:ascii="Times New Roman" w:hAnsi="Times New Roman" w:cs="Times New Roman"/>
                <w:sz w:val="28"/>
                <w:szCs w:val="28"/>
              </w:rPr>
            </w:pPr>
            <w:r w:rsidRPr="00792E5D">
              <w:rPr>
                <w:rFonts w:ascii="Times New Roman" w:hAnsi="Times New Roman" w:cs="Times New Roman"/>
                <w:sz w:val="28"/>
                <w:szCs w:val="28"/>
              </w:rPr>
              <w:t>14.</w:t>
            </w:r>
          </w:p>
        </w:tc>
        <w:tc>
          <w:tcPr>
            <w:tcW w:w="1642" w:type="dxa"/>
            <w:tcBorders>
              <w:top w:val="single" w:sz="4" w:space="0" w:color="000000"/>
              <w:left w:val="single" w:sz="4" w:space="0" w:color="000000"/>
              <w:bottom w:val="single" w:sz="4" w:space="0" w:color="000000"/>
              <w:right w:val="single" w:sz="4" w:space="0" w:color="000000"/>
            </w:tcBorders>
          </w:tcPr>
          <w:p w14:paraId="741CD727" w14:textId="77777777" w:rsidR="00116079" w:rsidRPr="00792E5D" w:rsidRDefault="00116079" w:rsidP="00B061B0">
            <w:pPr>
              <w:spacing w:line="360" w:lineRule="auto"/>
              <w:ind w:left="5"/>
              <w:jc w:val="both"/>
              <w:rPr>
                <w:rFonts w:ascii="Times New Roman" w:hAnsi="Times New Roman" w:cs="Times New Roman"/>
                <w:sz w:val="28"/>
                <w:szCs w:val="28"/>
              </w:rPr>
            </w:pPr>
            <w:r w:rsidRPr="00792E5D">
              <w:rPr>
                <w:rFonts w:ascii="Times New Roman" w:hAnsi="Times New Roman" w:cs="Times New Roman"/>
                <w:sz w:val="28"/>
                <w:szCs w:val="28"/>
              </w:rPr>
              <w:t>3</w:t>
            </w:r>
          </w:p>
        </w:tc>
        <w:tc>
          <w:tcPr>
            <w:tcW w:w="1609" w:type="dxa"/>
            <w:tcBorders>
              <w:top w:val="single" w:sz="4" w:space="0" w:color="000000"/>
              <w:left w:val="single" w:sz="4" w:space="0" w:color="000000"/>
              <w:bottom w:val="single" w:sz="4" w:space="0" w:color="000000"/>
              <w:right w:val="single" w:sz="4" w:space="0" w:color="000000"/>
            </w:tcBorders>
          </w:tcPr>
          <w:p w14:paraId="1176FA57"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12</w:t>
            </w:r>
          </w:p>
        </w:tc>
        <w:tc>
          <w:tcPr>
            <w:tcW w:w="1504" w:type="dxa"/>
            <w:tcBorders>
              <w:top w:val="single" w:sz="4" w:space="0" w:color="000000"/>
              <w:left w:val="single" w:sz="4" w:space="0" w:color="000000"/>
              <w:bottom w:val="single" w:sz="4" w:space="0" w:color="000000"/>
              <w:right w:val="single" w:sz="4" w:space="0" w:color="000000"/>
            </w:tcBorders>
          </w:tcPr>
          <w:p w14:paraId="1C6EA929" w14:textId="77777777" w:rsidR="00116079" w:rsidRPr="00792E5D" w:rsidRDefault="00116079" w:rsidP="00B061B0">
            <w:pPr>
              <w:spacing w:line="360" w:lineRule="auto"/>
              <w:ind w:left="2"/>
              <w:jc w:val="both"/>
              <w:rPr>
                <w:rFonts w:ascii="Times New Roman" w:hAnsi="Times New Roman" w:cs="Times New Roman"/>
                <w:sz w:val="28"/>
                <w:szCs w:val="28"/>
              </w:rPr>
            </w:pPr>
            <w:r w:rsidRPr="00792E5D">
              <w:rPr>
                <w:rFonts w:ascii="Times New Roman" w:hAnsi="Times New Roman" w:cs="Times New Roman"/>
                <w:sz w:val="28"/>
                <w:szCs w:val="28"/>
              </w:rPr>
              <w:t>18</w:t>
            </w:r>
          </w:p>
        </w:tc>
        <w:tc>
          <w:tcPr>
            <w:tcW w:w="1775" w:type="dxa"/>
            <w:tcBorders>
              <w:top w:val="single" w:sz="4" w:space="0" w:color="000000"/>
              <w:left w:val="single" w:sz="4" w:space="0" w:color="000000"/>
              <w:bottom w:val="single" w:sz="4" w:space="0" w:color="000000"/>
              <w:right w:val="single" w:sz="4" w:space="0" w:color="000000"/>
            </w:tcBorders>
          </w:tcPr>
          <w:p w14:paraId="5C5C3D4B" w14:textId="77777777" w:rsidR="00116079" w:rsidRPr="00792E5D" w:rsidRDefault="00116079" w:rsidP="00B061B0">
            <w:pPr>
              <w:spacing w:line="360" w:lineRule="auto"/>
              <w:ind w:left="5"/>
              <w:jc w:val="both"/>
              <w:rPr>
                <w:rFonts w:ascii="Times New Roman" w:hAnsi="Times New Roman" w:cs="Times New Roman"/>
                <w:sz w:val="28"/>
                <w:szCs w:val="28"/>
              </w:rPr>
            </w:pPr>
            <w:r w:rsidRPr="00792E5D">
              <w:rPr>
                <w:rFonts w:ascii="Times New Roman" w:hAnsi="Times New Roman" w:cs="Times New Roman"/>
                <w:sz w:val="28"/>
                <w:szCs w:val="28"/>
              </w:rPr>
              <w:t>21</w:t>
            </w:r>
          </w:p>
        </w:tc>
        <w:tc>
          <w:tcPr>
            <w:tcW w:w="1628" w:type="dxa"/>
            <w:tcBorders>
              <w:top w:val="single" w:sz="4" w:space="0" w:color="000000"/>
              <w:left w:val="single" w:sz="4" w:space="0" w:color="000000"/>
              <w:bottom w:val="single" w:sz="4" w:space="0" w:color="000000"/>
              <w:right w:val="single" w:sz="4" w:space="0" w:color="000000"/>
            </w:tcBorders>
          </w:tcPr>
          <w:p w14:paraId="59A85750" w14:textId="77777777" w:rsidR="00116079" w:rsidRPr="00792E5D" w:rsidRDefault="00116079" w:rsidP="00B061B0">
            <w:pPr>
              <w:spacing w:line="360" w:lineRule="auto"/>
              <w:ind w:left="4"/>
              <w:jc w:val="both"/>
              <w:rPr>
                <w:rFonts w:ascii="Times New Roman" w:hAnsi="Times New Roman" w:cs="Times New Roman"/>
                <w:sz w:val="28"/>
                <w:szCs w:val="28"/>
              </w:rPr>
            </w:pPr>
            <w:r w:rsidRPr="00792E5D">
              <w:rPr>
                <w:rFonts w:ascii="Times New Roman" w:hAnsi="Times New Roman" w:cs="Times New Roman"/>
                <w:sz w:val="28"/>
                <w:szCs w:val="28"/>
              </w:rPr>
              <w:t>15</w:t>
            </w:r>
          </w:p>
        </w:tc>
      </w:tr>
      <w:tr w:rsidR="00116079" w:rsidRPr="00792E5D" w14:paraId="3911E7BD" w14:textId="77777777" w:rsidTr="00B061B0">
        <w:trPr>
          <w:trHeight w:val="571"/>
        </w:trPr>
        <w:tc>
          <w:tcPr>
            <w:tcW w:w="865" w:type="dxa"/>
            <w:tcBorders>
              <w:top w:val="single" w:sz="4" w:space="0" w:color="000000"/>
              <w:left w:val="single" w:sz="4" w:space="0" w:color="000000"/>
              <w:bottom w:val="single" w:sz="4" w:space="0" w:color="000000"/>
              <w:right w:val="single" w:sz="4" w:space="0" w:color="000000"/>
            </w:tcBorders>
          </w:tcPr>
          <w:p w14:paraId="39ED5641" w14:textId="77777777" w:rsidR="00116079" w:rsidRPr="00792E5D" w:rsidRDefault="00116079" w:rsidP="00B061B0">
            <w:pPr>
              <w:spacing w:line="360" w:lineRule="auto"/>
              <w:ind w:left="7"/>
              <w:jc w:val="both"/>
              <w:rPr>
                <w:rFonts w:ascii="Times New Roman" w:hAnsi="Times New Roman" w:cs="Times New Roman"/>
                <w:sz w:val="28"/>
                <w:szCs w:val="28"/>
              </w:rPr>
            </w:pPr>
            <w:r w:rsidRPr="00792E5D">
              <w:rPr>
                <w:rFonts w:ascii="Times New Roman" w:hAnsi="Times New Roman" w:cs="Times New Roman"/>
                <w:sz w:val="28"/>
                <w:szCs w:val="28"/>
              </w:rPr>
              <w:t>15.</w:t>
            </w:r>
          </w:p>
        </w:tc>
        <w:tc>
          <w:tcPr>
            <w:tcW w:w="1642" w:type="dxa"/>
            <w:tcBorders>
              <w:top w:val="single" w:sz="4" w:space="0" w:color="000000"/>
              <w:left w:val="single" w:sz="4" w:space="0" w:color="000000"/>
              <w:bottom w:val="single" w:sz="4" w:space="0" w:color="000000"/>
              <w:right w:val="single" w:sz="4" w:space="0" w:color="000000"/>
            </w:tcBorders>
          </w:tcPr>
          <w:p w14:paraId="6112CAE3" w14:textId="77777777" w:rsidR="00116079" w:rsidRPr="00792E5D" w:rsidRDefault="00116079" w:rsidP="00B061B0">
            <w:pPr>
              <w:spacing w:line="360" w:lineRule="auto"/>
              <w:ind w:left="5"/>
              <w:jc w:val="both"/>
              <w:rPr>
                <w:rFonts w:ascii="Times New Roman" w:hAnsi="Times New Roman" w:cs="Times New Roman"/>
                <w:sz w:val="28"/>
                <w:szCs w:val="28"/>
              </w:rPr>
            </w:pPr>
            <w:r w:rsidRPr="00792E5D">
              <w:rPr>
                <w:rFonts w:ascii="Times New Roman" w:hAnsi="Times New Roman" w:cs="Times New Roman"/>
                <w:sz w:val="28"/>
                <w:szCs w:val="28"/>
              </w:rPr>
              <w:t>0</w:t>
            </w:r>
          </w:p>
        </w:tc>
        <w:tc>
          <w:tcPr>
            <w:tcW w:w="1609" w:type="dxa"/>
            <w:tcBorders>
              <w:top w:val="single" w:sz="4" w:space="0" w:color="000000"/>
              <w:left w:val="single" w:sz="4" w:space="0" w:color="000000"/>
              <w:bottom w:val="single" w:sz="4" w:space="0" w:color="000000"/>
              <w:right w:val="single" w:sz="4" w:space="0" w:color="000000"/>
            </w:tcBorders>
          </w:tcPr>
          <w:p w14:paraId="28FE470D" w14:textId="77777777" w:rsidR="00116079" w:rsidRPr="00792E5D" w:rsidRDefault="00116079" w:rsidP="00B061B0">
            <w:pPr>
              <w:spacing w:line="360" w:lineRule="auto"/>
              <w:ind w:left="3"/>
              <w:jc w:val="both"/>
              <w:rPr>
                <w:rFonts w:ascii="Times New Roman" w:hAnsi="Times New Roman" w:cs="Times New Roman"/>
                <w:sz w:val="28"/>
                <w:szCs w:val="28"/>
              </w:rPr>
            </w:pPr>
            <w:r w:rsidRPr="00792E5D">
              <w:rPr>
                <w:rFonts w:ascii="Times New Roman" w:hAnsi="Times New Roman" w:cs="Times New Roman"/>
                <w:sz w:val="28"/>
                <w:szCs w:val="28"/>
              </w:rPr>
              <w:t>13,5</w:t>
            </w:r>
          </w:p>
        </w:tc>
        <w:tc>
          <w:tcPr>
            <w:tcW w:w="1504" w:type="dxa"/>
            <w:tcBorders>
              <w:top w:val="single" w:sz="4" w:space="0" w:color="000000"/>
              <w:left w:val="single" w:sz="4" w:space="0" w:color="000000"/>
              <w:bottom w:val="single" w:sz="4" w:space="0" w:color="000000"/>
              <w:right w:val="single" w:sz="4" w:space="0" w:color="000000"/>
            </w:tcBorders>
          </w:tcPr>
          <w:p w14:paraId="3DF8765E" w14:textId="77777777" w:rsidR="00116079" w:rsidRPr="00792E5D" w:rsidRDefault="00116079" w:rsidP="00B061B0">
            <w:pPr>
              <w:spacing w:line="360" w:lineRule="auto"/>
              <w:ind w:left="2"/>
              <w:jc w:val="both"/>
              <w:rPr>
                <w:rFonts w:ascii="Times New Roman" w:hAnsi="Times New Roman" w:cs="Times New Roman"/>
                <w:sz w:val="28"/>
                <w:szCs w:val="28"/>
              </w:rPr>
            </w:pPr>
            <w:r w:rsidRPr="00792E5D">
              <w:rPr>
                <w:rFonts w:ascii="Times New Roman" w:hAnsi="Times New Roman" w:cs="Times New Roman"/>
                <w:sz w:val="28"/>
                <w:szCs w:val="28"/>
              </w:rPr>
              <w:t>10</w:t>
            </w:r>
          </w:p>
        </w:tc>
        <w:tc>
          <w:tcPr>
            <w:tcW w:w="1775" w:type="dxa"/>
            <w:tcBorders>
              <w:top w:val="single" w:sz="4" w:space="0" w:color="000000"/>
              <w:left w:val="single" w:sz="4" w:space="0" w:color="000000"/>
              <w:bottom w:val="single" w:sz="4" w:space="0" w:color="000000"/>
              <w:right w:val="single" w:sz="4" w:space="0" w:color="000000"/>
            </w:tcBorders>
          </w:tcPr>
          <w:p w14:paraId="7FE1DA46" w14:textId="77777777" w:rsidR="00116079" w:rsidRPr="00792E5D" w:rsidRDefault="00116079" w:rsidP="00B061B0">
            <w:pPr>
              <w:spacing w:line="360" w:lineRule="auto"/>
              <w:ind w:left="5"/>
              <w:jc w:val="both"/>
              <w:rPr>
                <w:rFonts w:ascii="Times New Roman" w:hAnsi="Times New Roman" w:cs="Times New Roman"/>
                <w:sz w:val="28"/>
                <w:szCs w:val="28"/>
              </w:rPr>
            </w:pPr>
            <w:r w:rsidRPr="00792E5D">
              <w:rPr>
                <w:rFonts w:ascii="Times New Roman" w:hAnsi="Times New Roman" w:cs="Times New Roman"/>
                <w:sz w:val="28"/>
                <w:szCs w:val="28"/>
              </w:rPr>
              <w:t>22</w:t>
            </w:r>
          </w:p>
        </w:tc>
        <w:tc>
          <w:tcPr>
            <w:tcW w:w="1628" w:type="dxa"/>
            <w:tcBorders>
              <w:top w:val="single" w:sz="4" w:space="0" w:color="000000"/>
              <w:left w:val="single" w:sz="4" w:space="0" w:color="000000"/>
              <w:bottom w:val="single" w:sz="4" w:space="0" w:color="000000"/>
              <w:right w:val="single" w:sz="4" w:space="0" w:color="000000"/>
            </w:tcBorders>
          </w:tcPr>
          <w:p w14:paraId="167F9F60" w14:textId="77777777" w:rsidR="00116079" w:rsidRPr="00792E5D" w:rsidRDefault="00116079" w:rsidP="00B061B0">
            <w:pPr>
              <w:spacing w:line="360" w:lineRule="auto"/>
              <w:ind w:left="5"/>
              <w:jc w:val="both"/>
              <w:rPr>
                <w:rFonts w:ascii="Times New Roman" w:hAnsi="Times New Roman" w:cs="Times New Roman"/>
                <w:sz w:val="28"/>
                <w:szCs w:val="28"/>
              </w:rPr>
            </w:pPr>
            <w:r w:rsidRPr="00792E5D">
              <w:rPr>
                <w:rFonts w:ascii="Times New Roman" w:hAnsi="Times New Roman" w:cs="Times New Roman"/>
                <w:sz w:val="28"/>
                <w:szCs w:val="28"/>
              </w:rPr>
              <w:t>0</w:t>
            </w:r>
          </w:p>
        </w:tc>
      </w:tr>
    </w:tbl>
    <w:p w14:paraId="7EF40A88" w14:textId="77777777" w:rsidR="00116079" w:rsidRPr="00792E5D" w:rsidRDefault="00116079" w:rsidP="00B061B0">
      <w:pPr>
        <w:spacing w:after="0"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7345118B" w14:textId="279AE4FC" w:rsidR="00116079" w:rsidRDefault="00116079" w:rsidP="00B061B0">
      <w:pPr>
        <w:spacing w:after="0" w:line="360" w:lineRule="auto"/>
        <w:ind w:left="-5"/>
        <w:jc w:val="both"/>
        <w:rPr>
          <w:rFonts w:ascii="Times New Roman" w:hAnsi="Times New Roman" w:cs="Times New Roman"/>
          <w:sz w:val="28"/>
          <w:szCs w:val="28"/>
        </w:rPr>
      </w:pPr>
      <w:r w:rsidRPr="00792E5D">
        <w:rPr>
          <w:rFonts w:ascii="Times New Roman" w:hAnsi="Times New Roman" w:cs="Times New Roman"/>
          <w:sz w:val="28"/>
          <w:szCs w:val="28"/>
        </w:rPr>
        <w:t>Оцінюючи отримані дані розвитку гнучкості експериментальної при порівнянні показників початку та кінця педагогічного експерименту, спостерігається підвищення результатів за всіма показниками.</w:t>
      </w:r>
    </w:p>
    <w:p w14:paraId="7E738B57" w14:textId="77777777" w:rsidR="000F4A00" w:rsidRDefault="000F4A00" w:rsidP="00B061B0">
      <w:pPr>
        <w:spacing w:after="0" w:line="360" w:lineRule="auto"/>
        <w:ind w:left="-5"/>
        <w:jc w:val="both"/>
        <w:rPr>
          <w:rFonts w:ascii="Times New Roman" w:hAnsi="Times New Roman" w:cs="Times New Roman"/>
          <w:sz w:val="28"/>
          <w:szCs w:val="28"/>
        </w:rPr>
      </w:pPr>
    </w:p>
    <w:p w14:paraId="1A99529B" w14:textId="77777777" w:rsidR="000F4A00" w:rsidRDefault="000F4A00" w:rsidP="00B061B0">
      <w:pPr>
        <w:spacing w:after="0" w:line="360" w:lineRule="auto"/>
        <w:ind w:left="-5"/>
        <w:jc w:val="both"/>
        <w:rPr>
          <w:rFonts w:ascii="Times New Roman" w:hAnsi="Times New Roman" w:cs="Times New Roman"/>
          <w:sz w:val="28"/>
          <w:szCs w:val="28"/>
        </w:rPr>
      </w:pPr>
    </w:p>
    <w:p w14:paraId="112E6AB7" w14:textId="77777777" w:rsidR="000F4A00" w:rsidRPr="00792E5D" w:rsidRDefault="000F4A00" w:rsidP="00B061B0">
      <w:pPr>
        <w:spacing w:after="0" w:line="360" w:lineRule="auto"/>
        <w:ind w:left="-5"/>
        <w:jc w:val="both"/>
        <w:rPr>
          <w:rFonts w:ascii="Times New Roman" w:hAnsi="Times New Roman" w:cs="Times New Roman"/>
          <w:sz w:val="28"/>
          <w:szCs w:val="28"/>
        </w:rPr>
      </w:pPr>
    </w:p>
    <w:p w14:paraId="3BBEF15D" w14:textId="5ECCBA95" w:rsidR="00116079" w:rsidRPr="000F4A00" w:rsidRDefault="00116079" w:rsidP="00B061B0">
      <w:pPr>
        <w:spacing w:after="0" w:line="360" w:lineRule="auto"/>
        <w:ind w:left="10" w:hanging="10"/>
        <w:jc w:val="right"/>
        <w:rPr>
          <w:rFonts w:ascii="Times New Roman" w:hAnsi="Times New Roman" w:cs="Times New Roman"/>
          <w:i/>
          <w:iCs/>
          <w:sz w:val="28"/>
          <w:szCs w:val="28"/>
        </w:rPr>
      </w:pPr>
      <w:r w:rsidRPr="000F4A00">
        <w:rPr>
          <w:rFonts w:ascii="Times New Roman" w:hAnsi="Times New Roman" w:cs="Times New Roman"/>
          <w:i/>
          <w:iCs/>
          <w:sz w:val="28"/>
          <w:szCs w:val="28"/>
        </w:rPr>
        <w:lastRenderedPageBreak/>
        <w:t xml:space="preserve">Таблиця </w:t>
      </w:r>
      <w:r w:rsidR="00510353" w:rsidRPr="000F4A00">
        <w:rPr>
          <w:rFonts w:ascii="Times New Roman" w:hAnsi="Times New Roman" w:cs="Times New Roman"/>
          <w:i/>
          <w:iCs/>
          <w:sz w:val="28"/>
          <w:szCs w:val="28"/>
        </w:rPr>
        <w:t>2.11.</w:t>
      </w:r>
    </w:p>
    <w:p w14:paraId="273E5DF8" w14:textId="77777777" w:rsidR="00116079" w:rsidRPr="00792E5D" w:rsidRDefault="00116079" w:rsidP="00B061B0">
      <w:pPr>
        <w:spacing w:after="0" w:line="360" w:lineRule="auto"/>
        <w:ind w:left="1063" w:hanging="10"/>
        <w:jc w:val="center"/>
        <w:rPr>
          <w:rFonts w:ascii="Times New Roman" w:hAnsi="Times New Roman" w:cs="Times New Roman"/>
          <w:sz w:val="28"/>
          <w:szCs w:val="28"/>
        </w:rPr>
      </w:pPr>
      <w:r w:rsidRPr="00792E5D">
        <w:rPr>
          <w:rFonts w:ascii="Times New Roman" w:hAnsi="Times New Roman" w:cs="Times New Roman"/>
          <w:sz w:val="28"/>
          <w:szCs w:val="28"/>
        </w:rPr>
        <w:t>Результати тестування експериментальної групи на початку та наприкінці експерименту (</w:t>
      </w:r>
      <w:proofErr w:type="spellStart"/>
      <w:r w:rsidRPr="00792E5D">
        <w:rPr>
          <w:rFonts w:ascii="Times New Roman" w:hAnsi="Times New Roman" w:cs="Times New Roman"/>
          <w:sz w:val="28"/>
          <w:szCs w:val="28"/>
        </w:rPr>
        <w:t>М±m</w:t>
      </w:r>
      <w:proofErr w:type="spellEnd"/>
      <w:r w:rsidRPr="00792E5D">
        <w:rPr>
          <w:rFonts w:ascii="Times New Roman" w:hAnsi="Times New Roman" w:cs="Times New Roman"/>
          <w:sz w:val="28"/>
          <w:szCs w:val="28"/>
        </w:rPr>
        <w:t>)</w:t>
      </w:r>
    </w:p>
    <w:tbl>
      <w:tblPr>
        <w:tblStyle w:val="TableGrid"/>
        <w:tblW w:w="9324" w:type="dxa"/>
        <w:tblInd w:w="-108" w:type="dxa"/>
        <w:tblCellMar>
          <w:top w:w="9" w:type="dxa"/>
          <w:left w:w="108" w:type="dxa"/>
          <w:right w:w="40" w:type="dxa"/>
        </w:tblCellMar>
        <w:tblLook w:val="04A0" w:firstRow="1" w:lastRow="0" w:firstColumn="1" w:lastColumn="0" w:noHBand="0" w:noVBand="1"/>
      </w:tblPr>
      <w:tblGrid>
        <w:gridCol w:w="3229"/>
        <w:gridCol w:w="3118"/>
        <w:gridCol w:w="2977"/>
      </w:tblGrid>
      <w:tr w:rsidR="00116079" w:rsidRPr="00792E5D" w14:paraId="6CA5D97B" w14:textId="77777777" w:rsidTr="0000577D">
        <w:trPr>
          <w:trHeight w:val="487"/>
        </w:trPr>
        <w:tc>
          <w:tcPr>
            <w:tcW w:w="3229" w:type="dxa"/>
            <w:vMerge w:val="restart"/>
            <w:tcBorders>
              <w:top w:val="single" w:sz="4" w:space="0" w:color="000000"/>
              <w:left w:val="single" w:sz="4" w:space="0" w:color="000000"/>
              <w:bottom w:val="single" w:sz="4" w:space="0" w:color="000000"/>
              <w:right w:val="single" w:sz="4" w:space="0" w:color="000000"/>
            </w:tcBorders>
          </w:tcPr>
          <w:p w14:paraId="240F39C9" w14:textId="0275790C"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Тести</w:t>
            </w:r>
          </w:p>
        </w:tc>
        <w:tc>
          <w:tcPr>
            <w:tcW w:w="6095" w:type="dxa"/>
            <w:gridSpan w:val="2"/>
            <w:tcBorders>
              <w:top w:val="single" w:sz="4" w:space="0" w:color="000000"/>
              <w:left w:val="single" w:sz="4" w:space="0" w:color="000000"/>
              <w:bottom w:val="single" w:sz="4" w:space="0" w:color="000000"/>
              <w:right w:val="single" w:sz="4" w:space="0" w:color="000000"/>
            </w:tcBorders>
          </w:tcPr>
          <w:p w14:paraId="7728A09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Експериментальна група</w:t>
            </w:r>
          </w:p>
        </w:tc>
      </w:tr>
      <w:tr w:rsidR="00116079" w:rsidRPr="00792E5D" w14:paraId="7818F154" w14:textId="77777777" w:rsidTr="0000577D">
        <w:trPr>
          <w:trHeight w:val="334"/>
        </w:trPr>
        <w:tc>
          <w:tcPr>
            <w:tcW w:w="0" w:type="auto"/>
            <w:vMerge/>
            <w:tcBorders>
              <w:top w:val="nil"/>
              <w:left w:val="single" w:sz="4" w:space="0" w:color="000000"/>
              <w:bottom w:val="single" w:sz="4" w:space="0" w:color="000000"/>
              <w:right w:val="single" w:sz="4" w:space="0" w:color="000000"/>
            </w:tcBorders>
          </w:tcPr>
          <w:p w14:paraId="31954409" w14:textId="77777777" w:rsidR="00116079" w:rsidRPr="00792E5D" w:rsidRDefault="00116079" w:rsidP="00B061B0">
            <w:pPr>
              <w:spacing w:line="360" w:lineRule="auto"/>
              <w:jc w:val="both"/>
              <w:rPr>
                <w:rFonts w:ascii="Times New Roman" w:hAnsi="Times New Roman" w:cs="Times New Roman"/>
                <w:sz w:val="28"/>
                <w:szCs w:val="28"/>
              </w:rPr>
            </w:pPr>
          </w:p>
        </w:tc>
        <w:tc>
          <w:tcPr>
            <w:tcW w:w="3118" w:type="dxa"/>
            <w:tcBorders>
              <w:top w:val="single" w:sz="4" w:space="0" w:color="000000"/>
              <w:left w:val="single" w:sz="4" w:space="0" w:color="000000"/>
              <w:bottom w:val="single" w:sz="4" w:space="0" w:color="000000"/>
              <w:right w:val="single" w:sz="4" w:space="0" w:color="000000"/>
            </w:tcBorders>
          </w:tcPr>
          <w:p w14:paraId="465FECF4" w14:textId="30B9BA83" w:rsidR="00116079" w:rsidRPr="00792E5D" w:rsidRDefault="00510353"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До</w:t>
            </w:r>
          </w:p>
        </w:tc>
        <w:tc>
          <w:tcPr>
            <w:tcW w:w="2977" w:type="dxa"/>
            <w:tcBorders>
              <w:top w:val="single" w:sz="4" w:space="0" w:color="000000"/>
              <w:left w:val="single" w:sz="4" w:space="0" w:color="000000"/>
              <w:bottom w:val="single" w:sz="4" w:space="0" w:color="000000"/>
              <w:right w:val="single" w:sz="4" w:space="0" w:color="000000"/>
            </w:tcBorders>
          </w:tcPr>
          <w:p w14:paraId="691224C1" w14:textId="743CECD7" w:rsidR="00116079" w:rsidRPr="00792E5D" w:rsidRDefault="00510353"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Після</w:t>
            </w:r>
          </w:p>
        </w:tc>
      </w:tr>
      <w:tr w:rsidR="00116079" w:rsidRPr="00792E5D" w14:paraId="7FC4779C" w14:textId="77777777" w:rsidTr="0000577D">
        <w:trPr>
          <w:trHeight w:val="975"/>
        </w:trPr>
        <w:tc>
          <w:tcPr>
            <w:tcW w:w="3229" w:type="dxa"/>
            <w:tcBorders>
              <w:top w:val="single" w:sz="4" w:space="0" w:color="000000"/>
              <w:left w:val="single" w:sz="4" w:space="0" w:color="000000"/>
              <w:bottom w:val="single" w:sz="4" w:space="0" w:color="000000"/>
              <w:right w:val="single" w:sz="4" w:space="0" w:color="000000"/>
            </w:tcBorders>
          </w:tcPr>
          <w:p w14:paraId="6FEF0EF6" w14:textId="6744CB24" w:rsidR="00116079" w:rsidRPr="00792E5D" w:rsidRDefault="002A7CD5" w:rsidP="00B061B0">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Викрут</w:t>
            </w:r>
            <w:r>
              <w:rPr>
                <w:rFonts w:ascii="Times New Roman" w:hAnsi="Times New Roman" w:cs="Times New Roman"/>
                <w:sz w:val="28"/>
                <w:szCs w:val="28"/>
              </w:rPr>
              <w:t>»</w:t>
            </w:r>
          </w:p>
          <w:p w14:paraId="411DDF7D"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гімнастичної палиці, см</w:t>
            </w:r>
          </w:p>
        </w:tc>
        <w:tc>
          <w:tcPr>
            <w:tcW w:w="3118" w:type="dxa"/>
            <w:tcBorders>
              <w:top w:val="single" w:sz="4" w:space="0" w:color="000000"/>
              <w:left w:val="single" w:sz="4" w:space="0" w:color="000000"/>
              <w:bottom w:val="single" w:sz="4" w:space="0" w:color="000000"/>
              <w:right w:val="single" w:sz="4" w:space="0" w:color="000000"/>
            </w:tcBorders>
          </w:tcPr>
          <w:p w14:paraId="32139C72"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356599AE"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9,6±1,7</w:t>
            </w:r>
          </w:p>
        </w:tc>
        <w:tc>
          <w:tcPr>
            <w:tcW w:w="2977" w:type="dxa"/>
            <w:tcBorders>
              <w:top w:val="single" w:sz="4" w:space="0" w:color="000000"/>
              <w:left w:val="single" w:sz="4" w:space="0" w:color="000000"/>
              <w:bottom w:val="single" w:sz="4" w:space="0" w:color="000000"/>
              <w:right w:val="single" w:sz="4" w:space="0" w:color="000000"/>
            </w:tcBorders>
          </w:tcPr>
          <w:p w14:paraId="15C58101" w14:textId="77777777" w:rsidR="00116079" w:rsidRPr="00792E5D" w:rsidRDefault="00116079" w:rsidP="00B061B0">
            <w:pPr>
              <w:spacing w:line="360" w:lineRule="auto"/>
              <w:ind w:left="2"/>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54F2C034"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8,4±1,6</w:t>
            </w:r>
          </w:p>
        </w:tc>
      </w:tr>
      <w:tr w:rsidR="00116079" w:rsidRPr="00792E5D" w14:paraId="48667062" w14:textId="77777777" w:rsidTr="0000577D">
        <w:trPr>
          <w:trHeight w:val="1298"/>
        </w:trPr>
        <w:tc>
          <w:tcPr>
            <w:tcW w:w="3229" w:type="dxa"/>
            <w:tcBorders>
              <w:top w:val="single" w:sz="4" w:space="0" w:color="000000"/>
              <w:left w:val="single" w:sz="4" w:space="0" w:color="000000"/>
              <w:bottom w:val="single" w:sz="4" w:space="0" w:color="000000"/>
              <w:right w:val="single" w:sz="4" w:space="0" w:color="000000"/>
            </w:tcBorders>
          </w:tcPr>
          <w:p w14:paraId="2F2D8B04" w14:textId="054356AC" w:rsidR="00116079" w:rsidRPr="00792E5D" w:rsidRDefault="002A7CD5" w:rsidP="00B061B0">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Нахил вперед</w:t>
            </w:r>
            <w:r>
              <w:rPr>
                <w:rFonts w:ascii="Times New Roman" w:hAnsi="Times New Roman" w:cs="Times New Roman"/>
                <w:sz w:val="28"/>
                <w:szCs w:val="28"/>
              </w:rPr>
              <w:t>»</w:t>
            </w:r>
            <w:r w:rsidR="00116079" w:rsidRPr="00792E5D">
              <w:rPr>
                <w:rFonts w:ascii="Times New Roman" w:hAnsi="Times New Roman" w:cs="Times New Roman"/>
                <w:sz w:val="28"/>
                <w:szCs w:val="28"/>
              </w:rPr>
              <w:t xml:space="preserve"> із положення стоячи на гімнастичній лаві, см</w:t>
            </w:r>
          </w:p>
        </w:tc>
        <w:tc>
          <w:tcPr>
            <w:tcW w:w="3118" w:type="dxa"/>
            <w:tcBorders>
              <w:top w:val="single" w:sz="4" w:space="0" w:color="000000"/>
              <w:left w:val="single" w:sz="4" w:space="0" w:color="000000"/>
              <w:bottom w:val="single" w:sz="4" w:space="0" w:color="000000"/>
              <w:right w:val="single" w:sz="4" w:space="0" w:color="000000"/>
            </w:tcBorders>
          </w:tcPr>
          <w:p w14:paraId="013AEF4D"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4CFAFE17"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11,6±0,8</w:t>
            </w:r>
          </w:p>
        </w:tc>
        <w:tc>
          <w:tcPr>
            <w:tcW w:w="2977" w:type="dxa"/>
            <w:tcBorders>
              <w:top w:val="single" w:sz="4" w:space="0" w:color="000000"/>
              <w:left w:val="single" w:sz="4" w:space="0" w:color="000000"/>
              <w:bottom w:val="single" w:sz="4" w:space="0" w:color="000000"/>
              <w:right w:val="single" w:sz="4" w:space="0" w:color="000000"/>
            </w:tcBorders>
          </w:tcPr>
          <w:p w14:paraId="53F29D22" w14:textId="77777777" w:rsidR="00116079" w:rsidRPr="00792E5D" w:rsidRDefault="00116079" w:rsidP="00B061B0">
            <w:pPr>
              <w:spacing w:line="360" w:lineRule="auto"/>
              <w:ind w:left="2"/>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1D83126C"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13,5±0,6*</w:t>
            </w:r>
          </w:p>
        </w:tc>
      </w:tr>
      <w:tr w:rsidR="00116079" w:rsidRPr="00792E5D" w14:paraId="114B0FEA" w14:textId="77777777" w:rsidTr="0000577D">
        <w:trPr>
          <w:trHeight w:val="655"/>
        </w:trPr>
        <w:tc>
          <w:tcPr>
            <w:tcW w:w="3229" w:type="dxa"/>
            <w:tcBorders>
              <w:top w:val="single" w:sz="4" w:space="0" w:color="000000"/>
              <w:left w:val="single" w:sz="4" w:space="0" w:color="000000"/>
              <w:bottom w:val="single" w:sz="4" w:space="0" w:color="000000"/>
              <w:right w:val="single" w:sz="4" w:space="0" w:color="000000"/>
            </w:tcBorders>
          </w:tcPr>
          <w:p w14:paraId="1CF22D74" w14:textId="56C78F84" w:rsidR="00116079" w:rsidRPr="00792E5D" w:rsidRDefault="002A7CD5" w:rsidP="00B061B0">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Міст</w:t>
            </w:r>
            <w:r>
              <w:rPr>
                <w:rFonts w:ascii="Times New Roman" w:hAnsi="Times New Roman" w:cs="Times New Roman"/>
                <w:sz w:val="28"/>
                <w:szCs w:val="28"/>
              </w:rPr>
              <w:t>»</w:t>
            </w:r>
            <w:r w:rsidR="00116079" w:rsidRPr="00792E5D">
              <w:rPr>
                <w:rFonts w:ascii="Times New Roman" w:hAnsi="Times New Roman" w:cs="Times New Roman"/>
                <w:sz w:val="28"/>
                <w:szCs w:val="28"/>
              </w:rPr>
              <w:t>, см</w:t>
            </w:r>
          </w:p>
          <w:p w14:paraId="11C68A6B"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tc>
        <w:tc>
          <w:tcPr>
            <w:tcW w:w="3118" w:type="dxa"/>
            <w:tcBorders>
              <w:top w:val="single" w:sz="4" w:space="0" w:color="000000"/>
              <w:left w:val="single" w:sz="4" w:space="0" w:color="000000"/>
              <w:bottom w:val="single" w:sz="4" w:space="0" w:color="000000"/>
              <w:right w:val="single" w:sz="4" w:space="0" w:color="000000"/>
            </w:tcBorders>
          </w:tcPr>
          <w:p w14:paraId="08B8E51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22,3±1,5</w:t>
            </w:r>
          </w:p>
        </w:tc>
        <w:tc>
          <w:tcPr>
            <w:tcW w:w="2977" w:type="dxa"/>
            <w:tcBorders>
              <w:top w:val="single" w:sz="4" w:space="0" w:color="000000"/>
              <w:left w:val="single" w:sz="4" w:space="0" w:color="000000"/>
              <w:bottom w:val="single" w:sz="4" w:space="0" w:color="000000"/>
              <w:right w:val="single" w:sz="4" w:space="0" w:color="000000"/>
            </w:tcBorders>
          </w:tcPr>
          <w:p w14:paraId="3839825E"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18,2±1,2*</w:t>
            </w:r>
          </w:p>
        </w:tc>
      </w:tr>
      <w:tr w:rsidR="00116079" w:rsidRPr="00792E5D" w14:paraId="6EBAACC9" w14:textId="77777777" w:rsidTr="0000577D">
        <w:trPr>
          <w:trHeight w:val="653"/>
        </w:trPr>
        <w:tc>
          <w:tcPr>
            <w:tcW w:w="3229" w:type="dxa"/>
            <w:tcBorders>
              <w:top w:val="single" w:sz="4" w:space="0" w:color="000000"/>
              <w:left w:val="single" w:sz="4" w:space="0" w:color="000000"/>
              <w:bottom w:val="single" w:sz="4" w:space="0" w:color="000000"/>
              <w:right w:val="single" w:sz="4" w:space="0" w:color="000000"/>
            </w:tcBorders>
          </w:tcPr>
          <w:p w14:paraId="07AE4D97" w14:textId="74CD9F31" w:rsidR="00116079" w:rsidRPr="00792E5D" w:rsidRDefault="002A7CD5" w:rsidP="00B061B0">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Нахил на стегнах</w:t>
            </w:r>
            <w:r>
              <w:rPr>
                <w:rFonts w:ascii="Times New Roman" w:hAnsi="Times New Roman" w:cs="Times New Roman"/>
                <w:sz w:val="28"/>
                <w:szCs w:val="28"/>
              </w:rPr>
              <w:t>»</w:t>
            </w:r>
            <w:r w:rsidR="00116079" w:rsidRPr="00792E5D">
              <w:rPr>
                <w:rFonts w:ascii="Times New Roman" w:hAnsi="Times New Roman" w:cs="Times New Roman"/>
                <w:sz w:val="28"/>
                <w:szCs w:val="28"/>
              </w:rPr>
              <w:t>, см</w:t>
            </w:r>
          </w:p>
          <w:p w14:paraId="44E35B91"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tc>
        <w:tc>
          <w:tcPr>
            <w:tcW w:w="3118" w:type="dxa"/>
            <w:tcBorders>
              <w:top w:val="single" w:sz="4" w:space="0" w:color="000000"/>
              <w:left w:val="single" w:sz="4" w:space="0" w:color="000000"/>
              <w:bottom w:val="single" w:sz="4" w:space="0" w:color="000000"/>
              <w:right w:val="single" w:sz="4" w:space="0" w:color="000000"/>
            </w:tcBorders>
          </w:tcPr>
          <w:p w14:paraId="613CAEFA"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30,1±2,0</w:t>
            </w:r>
          </w:p>
        </w:tc>
        <w:tc>
          <w:tcPr>
            <w:tcW w:w="2977" w:type="dxa"/>
            <w:tcBorders>
              <w:top w:val="single" w:sz="4" w:space="0" w:color="000000"/>
              <w:left w:val="single" w:sz="4" w:space="0" w:color="000000"/>
              <w:bottom w:val="single" w:sz="4" w:space="0" w:color="000000"/>
              <w:right w:val="single" w:sz="4" w:space="0" w:color="000000"/>
            </w:tcBorders>
          </w:tcPr>
          <w:p w14:paraId="70119CD6"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27,8±1,9</w:t>
            </w:r>
          </w:p>
        </w:tc>
      </w:tr>
      <w:tr w:rsidR="00116079" w:rsidRPr="00792E5D" w14:paraId="5D516B26" w14:textId="77777777" w:rsidTr="0000577D">
        <w:trPr>
          <w:trHeight w:val="655"/>
        </w:trPr>
        <w:tc>
          <w:tcPr>
            <w:tcW w:w="3229" w:type="dxa"/>
            <w:tcBorders>
              <w:top w:val="single" w:sz="4" w:space="0" w:color="000000"/>
              <w:left w:val="single" w:sz="4" w:space="0" w:color="000000"/>
              <w:bottom w:val="single" w:sz="4" w:space="0" w:color="000000"/>
              <w:right w:val="single" w:sz="4" w:space="0" w:color="000000"/>
            </w:tcBorders>
          </w:tcPr>
          <w:p w14:paraId="0A837C5B" w14:textId="3304A688" w:rsidR="00116079" w:rsidRPr="00792E5D" w:rsidRDefault="002A7CD5" w:rsidP="00B061B0">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116079" w:rsidRPr="00792E5D">
              <w:rPr>
                <w:rFonts w:ascii="Times New Roman" w:hAnsi="Times New Roman" w:cs="Times New Roman"/>
                <w:sz w:val="28"/>
                <w:szCs w:val="28"/>
              </w:rPr>
              <w:t>Шпагат</w:t>
            </w:r>
            <w:r>
              <w:rPr>
                <w:rFonts w:ascii="Times New Roman" w:hAnsi="Times New Roman" w:cs="Times New Roman"/>
                <w:sz w:val="28"/>
                <w:szCs w:val="28"/>
              </w:rPr>
              <w:t>»</w:t>
            </w:r>
            <w:r w:rsidR="00116079" w:rsidRPr="00792E5D">
              <w:rPr>
                <w:rFonts w:ascii="Times New Roman" w:hAnsi="Times New Roman" w:cs="Times New Roman"/>
                <w:sz w:val="28"/>
                <w:szCs w:val="28"/>
              </w:rPr>
              <w:t xml:space="preserve"> з висоти, см</w:t>
            </w:r>
          </w:p>
          <w:p w14:paraId="714660BC"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tc>
        <w:tc>
          <w:tcPr>
            <w:tcW w:w="3118" w:type="dxa"/>
            <w:tcBorders>
              <w:top w:val="single" w:sz="4" w:space="0" w:color="000000"/>
              <w:left w:val="single" w:sz="4" w:space="0" w:color="000000"/>
              <w:bottom w:val="single" w:sz="4" w:space="0" w:color="000000"/>
              <w:right w:val="single" w:sz="4" w:space="0" w:color="000000"/>
            </w:tcBorders>
          </w:tcPr>
          <w:p w14:paraId="33F9F68C"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7,3±1,1</w:t>
            </w:r>
          </w:p>
        </w:tc>
        <w:tc>
          <w:tcPr>
            <w:tcW w:w="2977" w:type="dxa"/>
            <w:tcBorders>
              <w:top w:val="single" w:sz="4" w:space="0" w:color="000000"/>
              <w:left w:val="single" w:sz="4" w:space="0" w:color="000000"/>
              <w:bottom w:val="single" w:sz="4" w:space="0" w:color="000000"/>
              <w:right w:val="single" w:sz="4" w:space="0" w:color="000000"/>
            </w:tcBorders>
          </w:tcPr>
          <w:p w14:paraId="17742238" w14:textId="77777777" w:rsidR="00116079" w:rsidRPr="00792E5D" w:rsidRDefault="00116079" w:rsidP="00B061B0">
            <w:pPr>
              <w:spacing w:line="360" w:lineRule="auto"/>
              <w:jc w:val="both"/>
              <w:rPr>
                <w:rFonts w:ascii="Times New Roman" w:hAnsi="Times New Roman" w:cs="Times New Roman"/>
                <w:sz w:val="28"/>
                <w:szCs w:val="28"/>
              </w:rPr>
            </w:pPr>
            <w:r w:rsidRPr="00792E5D">
              <w:rPr>
                <w:rFonts w:ascii="Times New Roman" w:hAnsi="Times New Roman" w:cs="Times New Roman"/>
                <w:sz w:val="28"/>
                <w:szCs w:val="28"/>
              </w:rPr>
              <w:t>6,2±1,1</w:t>
            </w:r>
          </w:p>
        </w:tc>
      </w:tr>
    </w:tbl>
    <w:p w14:paraId="17888279" w14:textId="25EBC055" w:rsidR="00116079" w:rsidRPr="00792E5D" w:rsidRDefault="00116079" w:rsidP="00B061B0">
      <w:pPr>
        <w:spacing w:after="0" w:line="360" w:lineRule="auto"/>
        <w:ind w:left="-5"/>
        <w:jc w:val="both"/>
        <w:rPr>
          <w:rFonts w:ascii="Times New Roman" w:hAnsi="Times New Roman" w:cs="Times New Roman"/>
          <w:sz w:val="28"/>
          <w:szCs w:val="28"/>
        </w:rPr>
      </w:pPr>
      <w:r w:rsidRPr="00792E5D">
        <w:rPr>
          <w:rFonts w:ascii="Times New Roman" w:hAnsi="Times New Roman" w:cs="Times New Roman"/>
          <w:sz w:val="28"/>
          <w:szCs w:val="28"/>
        </w:rPr>
        <w:t xml:space="preserve">Зірочкою * праворуч – відзначені достовірні відмінності показників у групі </w:t>
      </w:r>
      <w:r w:rsidR="00510353" w:rsidRPr="00792E5D">
        <w:rPr>
          <w:rFonts w:ascii="Times New Roman" w:hAnsi="Times New Roman" w:cs="Times New Roman"/>
          <w:sz w:val="28"/>
          <w:szCs w:val="28"/>
        </w:rPr>
        <w:t>до</w:t>
      </w:r>
      <w:r w:rsidRPr="00792E5D">
        <w:rPr>
          <w:rFonts w:ascii="Times New Roman" w:hAnsi="Times New Roman" w:cs="Times New Roman"/>
          <w:sz w:val="28"/>
          <w:szCs w:val="28"/>
        </w:rPr>
        <w:t>. * - p&lt;0,05</w:t>
      </w:r>
    </w:p>
    <w:p w14:paraId="6B02247C" w14:textId="77777777" w:rsidR="00116079" w:rsidRPr="00792E5D" w:rsidRDefault="00116079" w:rsidP="00B061B0">
      <w:pPr>
        <w:spacing w:after="0"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4C3EA2A8" w14:textId="77777777" w:rsidR="00116079" w:rsidRPr="00792E5D" w:rsidRDefault="00116079" w:rsidP="00B061B0">
      <w:pPr>
        <w:spacing w:after="0" w:line="360" w:lineRule="auto"/>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199783AE" w14:textId="252CC67A" w:rsidR="00116079" w:rsidRPr="00792E5D" w:rsidRDefault="00116079" w:rsidP="00B061B0">
      <w:pPr>
        <w:spacing w:after="0" w:line="360" w:lineRule="auto"/>
        <w:jc w:val="center"/>
        <w:rPr>
          <w:rFonts w:ascii="Times New Roman" w:hAnsi="Times New Roman" w:cs="Times New Roman"/>
          <w:sz w:val="28"/>
          <w:szCs w:val="28"/>
          <w:lang w:val="en-US"/>
        </w:rPr>
      </w:pPr>
      <w:r w:rsidRPr="00792E5D">
        <w:rPr>
          <w:rFonts w:ascii="Times New Roman" w:hAnsi="Times New Roman" w:cs="Times New Roman"/>
          <w:noProof/>
          <w:sz w:val="32"/>
          <w:szCs w:val="32"/>
          <w:lang w:val="ru-RU" w:eastAsia="ru-RU"/>
        </w:rPr>
        <w:lastRenderedPageBreak/>
        <w:drawing>
          <wp:inline distT="0" distB="0" distL="0" distR="0" wp14:anchorId="2FEA927C" wp14:editId="45A207C2">
            <wp:extent cx="5438273" cy="3368842"/>
            <wp:effectExtent l="0" t="0" r="10160" b="3175"/>
            <wp:docPr id="124808308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4A37CDB" w14:textId="77777777" w:rsidR="00116079" w:rsidRPr="00792E5D" w:rsidRDefault="00116079" w:rsidP="00B061B0">
      <w:pPr>
        <w:spacing w:after="0" w:line="360" w:lineRule="auto"/>
        <w:ind w:left="-5"/>
        <w:jc w:val="center"/>
        <w:rPr>
          <w:rFonts w:ascii="Times New Roman" w:hAnsi="Times New Roman" w:cs="Times New Roman"/>
          <w:sz w:val="28"/>
          <w:szCs w:val="28"/>
          <w:lang w:val="en-US"/>
        </w:rPr>
      </w:pPr>
    </w:p>
    <w:p w14:paraId="6EF9C4CF" w14:textId="6B802971" w:rsidR="00116079" w:rsidRPr="00792E5D" w:rsidRDefault="001D4CA6" w:rsidP="00B061B0">
      <w:pPr>
        <w:spacing w:after="0" w:line="360" w:lineRule="auto"/>
        <w:ind w:left="-5"/>
        <w:jc w:val="center"/>
        <w:rPr>
          <w:rFonts w:ascii="Times New Roman" w:hAnsi="Times New Roman" w:cs="Times New Roman"/>
          <w:sz w:val="28"/>
          <w:szCs w:val="28"/>
        </w:rPr>
      </w:pPr>
      <w:r w:rsidRPr="00792E5D">
        <w:rPr>
          <w:rFonts w:ascii="Times New Roman" w:hAnsi="Times New Roman" w:cs="Times New Roman"/>
          <w:sz w:val="28"/>
          <w:szCs w:val="28"/>
        </w:rPr>
        <w:t>Рис.2.2</w:t>
      </w:r>
      <w:r w:rsidR="00116079" w:rsidRPr="00792E5D">
        <w:rPr>
          <w:rFonts w:ascii="Times New Roman" w:hAnsi="Times New Roman" w:cs="Times New Roman"/>
          <w:sz w:val="28"/>
          <w:szCs w:val="28"/>
        </w:rPr>
        <w:t>. Приріст показників гнучкості у гімнасток 6 – 10 років у % співвідношенні період експерименту.</w:t>
      </w:r>
    </w:p>
    <w:p w14:paraId="7F001E93" w14:textId="41C6EBE5" w:rsidR="00116079" w:rsidRPr="002B0E7A" w:rsidRDefault="00116079" w:rsidP="002B0E7A">
      <w:pPr>
        <w:spacing w:after="0" w:line="360" w:lineRule="auto"/>
        <w:ind w:firstLine="709"/>
        <w:jc w:val="both"/>
        <w:rPr>
          <w:rFonts w:ascii="Times New Roman" w:hAnsi="Times New Roman" w:cs="Times New Roman"/>
          <w:sz w:val="28"/>
          <w:szCs w:val="28"/>
        </w:rPr>
      </w:pPr>
    </w:p>
    <w:p w14:paraId="05217650" w14:textId="77777777" w:rsidR="002B0E7A" w:rsidRPr="002B0E7A" w:rsidRDefault="002B0E7A" w:rsidP="002B0E7A">
      <w:pPr>
        <w:spacing w:after="0" w:line="360" w:lineRule="auto"/>
        <w:ind w:firstLine="709"/>
        <w:jc w:val="both"/>
        <w:rPr>
          <w:rFonts w:ascii="Times New Roman" w:hAnsi="Times New Roman" w:cs="Times New Roman"/>
          <w:sz w:val="28"/>
          <w:szCs w:val="28"/>
        </w:rPr>
      </w:pPr>
      <w:r w:rsidRPr="002B0E7A">
        <w:rPr>
          <w:rFonts w:ascii="Times New Roman" w:hAnsi="Times New Roman" w:cs="Times New Roman"/>
          <w:sz w:val="28"/>
          <w:szCs w:val="28"/>
        </w:rPr>
        <w:t>Результати порівняльного аналізу розвитку гнучкості у гімнасток 8-9 років показали такі тенденції:</w:t>
      </w:r>
    </w:p>
    <w:p w14:paraId="6FC4974D" w14:textId="182F95A6" w:rsidR="002B0E7A" w:rsidRPr="002B0E7A" w:rsidRDefault="002B0E7A" w:rsidP="002B0E7A">
      <w:pPr>
        <w:numPr>
          <w:ilvl w:val="0"/>
          <w:numId w:val="37"/>
        </w:numPr>
        <w:spacing w:after="0" w:line="360" w:lineRule="auto"/>
        <w:ind w:left="0" w:firstLine="709"/>
        <w:jc w:val="both"/>
        <w:rPr>
          <w:rFonts w:ascii="Times New Roman" w:hAnsi="Times New Roman" w:cs="Times New Roman"/>
          <w:sz w:val="28"/>
          <w:szCs w:val="28"/>
        </w:rPr>
      </w:pPr>
      <w:r w:rsidRPr="002B0E7A">
        <w:rPr>
          <w:rFonts w:ascii="Times New Roman" w:hAnsi="Times New Roman" w:cs="Times New Roman"/>
          <w:sz w:val="28"/>
          <w:szCs w:val="28"/>
        </w:rPr>
        <w:t xml:space="preserve">Тест </w:t>
      </w:r>
      <w:r w:rsidR="002A7CD5">
        <w:rPr>
          <w:rFonts w:ascii="Times New Roman" w:hAnsi="Times New Roman" w:cs="Times New Roman"/>
          <w:sz w:val="28"/>
          <w:szCs w:val="28"/>
        </w:rPr>
        <w:t>«</w:t>
      </w:r>
      <w:r w:rsidRPr="002B0E7A">
        <w:rPr>
          <w:rFonts w:ascii="Times New Roman" w:hAnsi="Times New Roman" w:cs="Times New Roman"/>
          <w:sz w:val="28"/>
          <w:szCs w:val="28"/>
        </w:rPr>
        <w:t>Викрут гімнастичної палиці</w:t>
      </w:r>
      <w:r w:rsidR="002A7CD5">
        <w:rPr>
          <w:rFonts w:ascii="Times New Roman" w:hAnsi="Times New Roman" w:cs="Times New Roman"/>
          <w:sz w:val="28"/>
          <w:szCs w:val="28"/>
        </w:rPr>
        <w:t>»</w:t>
      </w:r>
      <w:r w:rsidRPr="002B0E7A">
        <w:rPr>
          <w:rFonts w:ascii="Times New Roman" w:hAnsi="Times New Roman" w:cs="Times New Roman"/>
          <w:sz w:val="28"/>
          <w:szCs w:val="28"/>
        </w:rPr>
        <w:t>:</w:t>
      </w:r>
    </w:p>
    <w:p w14:paraId="63ED66AC" w14:textId="77777777" w:rsidR="002B0E7A" w:rsidRPr="002B0E7A" w:rsidRDefault="002B0E7A" w:rsidP="002B0E7A">
      <w:pPr>
        <w:numPr>
          <w:ilvl w:val="1"/>
          <w:numId w:val="37"/>
        </w:numPr>
        <w:spacing w:after="0" w:line="360" w:lineRule="auto"/>
        <w:ind w:left="0" w:firstLine="709"/>
        <w:jc w:val="both"/>
        <w:rPr>
          <w:rFonts w:ascii="Times New Roman" w:hAnsi="Times New Roman" w:cs="Times New Roman"/>
          <w:sz w:val="28"/>
          <w:szCs w:val="28"/>
        </w:rPr>
      </w:pPr>
      <w:r w:rsidRPr="002B0E7A">
        <w:rPr>
          <w:rFonts w:ascii="Times New Roman" w:hAnsi="Times New Roman" w:cs="Times New Roman"/>
          <w:sz w:val="28"/>
          <w:szCs w:val="28"/>
        </w:rPr>
        <w:t>Початковий середній результат експериментальної групи становив 9,6±1,7 см. Після проведення повторного тестування наприкінці експерименту цей результат покращився до 8,4±1,6 см, що свідчить про збільшення показника на 12,5%. Незважаючи на відсутність достовірних відмінностей, спостерігається тенденція до покращення результатів завдяки правильному дозуванню вправ з нових комплексів.</w:t>
      </w:r>
    </w:p>
    <w:p w14:paraId="2588BE83" w14:textId="01EEDC23" w:rsidR="002B0E7A" w:rsidRPr="002B0E7A" w:rsidRDefault="002B0E7A" w:rsidP="002B0E7A">
      <w:pPr>
        <w:numPr>
          <w:ilvl w:val="0"/>
          <w:numId w:val="37"/>
        </w:numPr>
        <w:spacing w:after="0" w:line="360" w:lineRule="auto"/>
        <w:ind w:left="0" w:firstLine="709"/>
        <w:jc w:val="both"/>
        <w:rPr>
          <w:rFonts w:ascii="Times New Roman" w:hAnsi="Times New Roman" w:cs="Times New Roman"/>
          <w:sz w:val="28"/>
          <w:szCs w:val="28"/>
        </w:rPr>
      </w:pPr>
      <w:r w:rsidRPr="002B0E7A">
        <w:rPr>
          <w:rFonts w:ascii="Times New Roman" w:hAnsi="Times New Roman" w:cs="Times New Roman"/>
          <w:sz w:val="28"/>
          <w:szCs w:val="28"/>
        </w:rPr>
        <w:t xml:space="preserve">Тест </w:t>
      </w:r>
      <w:r w:rsidR="002A7CD5">
        <w:rPr>
          <w:rFonts w:ascii="Times New Roman" w:hAnsi="Times New Roman" w:cs="Times New Roman"/>
          <w:sz w:val="28"/>
          <w:szCs w:val="28"/>
        </w:rPr>
        <w:t>«</w:t>
      </w:r>
      <w:r w:rsidRPr="002B0E7A">
        <w:rPr>
          <w:rFonts w:ascii="Times New Roman" w:hAnsi="Times New Roman" w:cs="Times New Roman"/>
          <w:sz w:val="28"/>
          <w:szCs w:val="28"/>
        </w:rPr>
        <w:t>Нахил вперед із положення стоячи на гімнастичній лаві</w:t>
      </w:r>
      <w:r w:rsidR="002A7CD5">
        <w:rPr>
          <w:rFonts w:ascii="Times New Roman" w:hAnsi="Times New Roman" w:cs="Times New Roman"/>
          <w:sz w:val="28"/>
          <w:szCs w:val="28"/>
        </w:rPr>
        <w:t>»</w:t>
      </w:r>
      <w:r w:rsidRPr="002B0E7A">
        <w:rPr>
          <w:rFonts w:ascii="Times New Roman" w:hAnsi="Times New Roman" w:cs="Times New Roman"/>
          <w:sz w:val="28"/>
          <w:szCs w:val="28"/>
        </w:rPr>
        <w:t>:</w:t>
      </w:r>
    </w:p>
    <w:p w14:paraId="0A015BE5" w14:textId="77777777" w:rsidR="002B0E7A" w:rsidRPr="002B0E7A" w:rsidRDefault="002B0E7A" w:rsidP="002B0E7A">
      <w:pPr>
        <w:numPr>
          <w:ilvl w:val="1"/>
          <w:numId w:val="37"/>
        </w:numPr>
        <w:spacing w:after="0" w:line="360" w:lineRule="auto"/>
        <w:ind w:left="0" w:firstLine="709"/>
        <w:jc w:val="both"/>
        <w:rPr>
          <w:rFonts w:ascii="Times New Roman" w:hAnsi="Times New Roman" w:cs="Times New Roman"/>
          <w:sz w:val="28"/>
          <w:szCs w:val="28"/>
        </w:rPr>
      </w:pPr>
      <w:r w:rsidRPr="002B0E7A">
        <w:rPr>
          <w:rFonts w:ascii="Times New Roman" w:hAnsi="Times New Roman" w:cs="Times New Roman"/>
          <w:sz w:val="28"/>
          <w:szCs w:val="28"/>
        </w:rPr>
        <w:t xml:space="preserve">Початковий середній результат експериментальної групи становив 11,6±0,8 см. Наприкінці експерименту цей результат покращився до 13,5±0,6 см, що означає збільшення показника на 16,4%. Достовірність відмінностей </w:t>
      </w:r>
      <w:r w:rsidRPr="002B0E7A">
        <w:rPr>
          <w:rFonts w:ascii="Times New Roman" w:hAnsi="Times New Roman" w:cs="Times New Roman"/>
          <w:sz w:val="28"/>
          <w:szCs w:val="28"/>
        </w:rPr>
        <w:lastRenderedPageBreak/>
        <w:t>підтверджує ефективність підбору вправ та своєчасне включення експериментального комплексу розвитку гнучкості в тренувальний процес.</w:t>
      </w:r>
    </w:p>
    <w:p w14:paraId="712F0B6C" w14:textId="7C6C3A8E" w:rsidR="002B0E7A" w:rsidRPr="002B0E7A" w:rsidRDefault="002B0E7A" w:rsidP="002B0E7A">
      <w:pPr>
        <w:numPr>
          <w:ilvl w:val="0"/>
          <w:numId w:val="37"/>
        </w:numPr>
        <w:spacing w:after="0" w:line="360" w:lineRule="auto"/>
        <w:ind w:left="0" w:firstLine="709"/>
        <w:jc w:val="both"/>
        <w:rPr>
          <w:rFonts w:ascii="Times New Roman" w:hAnsi="Times New Roman" w:cs="Times New Roman"/>
          <w:sz w:val="28"/>
          <w:szCs w:val="28"/>
        </w:rPr>
      </w:pPr>
      <w:r w:rsidRPr="002B0E7A">
        <w:rPr>
          <w:rFonts w:ascii="Times New Roman" w:hAnsi="Times New Roman" w:cs="Times New Roman"/>
          <w:sz w:val="28"/>
          <w:szCs w:val="28"/>
        </w:rPr>
        <w:t xml:space="preserve">Тест </w:t>
      </w:r>
      <w:r w:rsidR="002A7CD5">
        <w:rPr>
          <w:rFonts w:ascii="Times New Roman" w:hAnsi="Times New Roman" w:cs="Times New Roman"/>
          <w:sz w:val="28"/>
          <w:szCs w:val="28"/>
        </w:rPr>
        <w:t>«</w:t>
      </w:r>
      <w:r w:rsidRPr="002B0E7A">
        <w:rPr>
          <w:rFonts w:ascii="Times New Roman" w:hAnsi="Times New Roman" w:cs="Times New Roman"/>
          <w:sz w:val="28"/>
          <w:szCs w:val="28"/>
        </w:rPr>
        <w:t>Міст</w:t>
      </w:r>
      <w:r w:rsidR="002A7CD5">
        <w:rPr>
          <w:rFonts w:ascii="Times New Roman" w:hAnsi="Times New Roman" w:cs="Times New Roman"/>
          <w:sz w:val="28"/>
          <w:szCs w:val="28"/>
        </w:rPr>
        <w:t>»</w:t>
      </w:r>
      <w:r w:rsidRPr="002B0E7A">
        <w:rPr>
          <w:rFonts w:ascii="Times New Roman" w:hAnsi="Times New Roman" w:cs="Times New Roman"/>
          <w:sz w:val="28"/>
          <w:szCs w:val="28"/>
        </w:rPr>
        <w:t>:</w:t>
      </w:r>
    </w:p>
    <w:p w14:paraId="34D62705" w14:textId="77777777" w:rsidR="002B0E7A" w:rsidRPr="002B0E7A" w:rsidRDefault="002B0E7A" w:rsidP="002B0E7A">
      <w:pPr>
        <w:numPr>
          <w:ilvl w:val="1"/>
          <w:numId w:val="37"/>
        </w:numPr>
        <w:spacing w:after="0" w:line="360" w:lineRule="auto"/>
        <w:ind w:left="0" w:firstLine="709"/>
        <w:jc w:val="both"/>
        <w:rPr>
          <w:rFonts w:ascii="Times New Roman" w:hAnsi="Times New Roman" w:cs="Times New Roman"/>
          <w:sz w:val="28"/>
          <w:szCs w:val="28"/>
        </w:rPr>
      </w:pPr>
      <w:r w:rsidRPr="002B0E7A">
        <w:rPr>
          <w:rFonts w:ascii="Times New Roman" w:hAnsi="Times New Roman" w:cs="Times New Roman"/>
          <w:sz w:val="28"/>
          <w:szCs w:val="28"/>
        </w:rPr>
        <w:t>Початковий середній результат експериментальної групи становив 2,3±1,5 см. Наприкінці експерименту цей результат покращився до 18,2±1,2 см, що вказує на збільшення показника на 19,4%. Достовірність відмінностей підтверджує правильний підбір вправ і ефективність експериментального комплексу.</w:t>
      </w:r>
    </w:p>
    <w:p w14:paraId="16A3BD2A" w14:textId="41746DEE" w:rsidR="002B0E7A" w:rsidRPr="002B0E7A" w:rsidRDefault="002B0E7A" w:rsidP="002B0E7A">
      <w:pPr>
        <w:numPr>
          <w:ilvl w:val="0"/>
          <w:numId w:val="37"/>
        </w:numPr>
        <w:spacing w:after="0" w:line="360" w:lineRule="auto"/>
        <w:ind w:left="0" w:firstLine="709"/>
        <w:jc w:val="both"/>
        <w:rPr>
          <w:rFonts w:ascii="Times New Roman" w:hAnsi="Times New Roman" w:cs="Times New Roman"/>
          <w:sz w:val="28"/>
          <w:szCs w:val="28"/>
        </w:rPr>
      </w:pPr>
      <w:r w:rsidRPr="002B0E7A">
        <w:rPr>
          <w:rFonts w:ascii="Times New Roman" w:hAnsi="Times New Roman" w:cs="Times New Roman"/>
          <w:sz w:val="28"/>
          <w:szCs w:val="28"/>
        </w:rPr>
        <w:t xml:space="preserve">Тест </w:t>
      </w:r>
      <w:r w:rsidR="002A7CD5">
        <w:rPr>
          <w:rFonts w:ascii="Times New Roman" w:hAnsi="Times New Roman" w:cs="Times New Roman"/>
          <w:sz w:val="28"/>
          <w:szCs w:val="28"/>
        </w:rPr>
        <w:t>«</w:t>
      </w:r>
      <w:r w:rsidRPr="002B0E7A">
        <w:rPr>
          <w:rFonts w:ascii="Times New Roman" w:hAnsi="Times New Roman" w:cs="Times New Roman"/>
          <w:sz w:val="28"/>
          <w:szCs w:val="28"/>
        </w:rPr>
        <w:t>Нахил на стегнах</w:t>
      </w:r>
      <w:r w:rsidR="002A7CD5">
        <w:rPr>
          <w:rFonts w:ascii="Times New Roman" w:hAnsi="Times New Roman" w:cs="Times New Roman"/>
          <w:sz w:val="28"/>
          <w:szCs w:val="28"/>
        </w:rPr>
        <w:t>»</w:t>
      </w:r>
      <w:r w:rsidRPr="002B0E7A">
        <w:rPr>
          <w:rFonts w:ascii="Times New Roman" w:hAnsi="Times New Roman" w:cs="Times New Roman"/>
          <w:sz w:val="28"/>
          <w:szCs w:val="28"/>
        </w:rPr>
        <w:t>:</w:t>
      </w:r>
    </w:p>
    <w:p w14:paraId="229CBFA3" w14:textId="77777777" w:rsidR="002B0E7A" w:rsidRPr="002B0E7A" w:rsidRDefault="002B0E7A" w:rsidP="002B0E7A">
      <w:pPr>
        <w:numPr>
          <w:ilvl w:val="1"/>
          <w:numId w:val="37"/>
        </w:numPr>
        <w:spacing w:after="0" w:line="360" w:lineRule="auto"/>
        <w:ind w:left="0" w:firstLine="709"/>
        <w:jc w:val="both"/>
        <w:rPr>
          <w:rFonts w:ascii="Times New Roman" w:hAnsi="Times New Roman" w:cs="Times New Roman"/>
          <w:sz w:val="28"/>
          <w:szCs w:val="28"/>
        </w:rPr>
      </w:pPr>
      <w:r w:rsidRPr="002B0E7A">
        <w:rPr>
          <w:rFonts w:ascii="Times New Roman" w:hAnsi="Times New Roman" w:cs="Times New Roman"/>
          <w:sz w:val="28"/>
          <w:szCs w:val="28"/>
        </w:rPr>
        <w:t>Початковий середній результат експериментальної групи становив 30,1±2,0 см. Наприкінці експерименту цей результат покращився до 27,8±1,9 см, що свідчить про збільшення показника на 7,7%. Хоча достовірність відмінностей відсутня, спостерігається тенденція до покращення результатів завдяки правильному дозуванню вправ.</w:t>
      </w:r>
    </w:p>
    <w:p w14:paraId="72709FB6" w14:textId="1B5DFA2E" w:rsidR="002B0E7A" w:rsidRPr="002B0E7A" w:rsidRDefault="002B0E7A" w:rsidP="002B0E7A">
      <w:pPr>
        <w:numPr>
          <w:ilvl w:val="0"/>
          <w:numId w:val="37"/>
        </w:numPr>
        <w:spacing w:after="0" w:line="360" w:lineRule="auto"/>
        <w:ind w:left="0" w:firstLine="709"/>
        <w:jc w:val="both"/>
        <w:rPr>
          <w:rFonts w:ascii="Times New Roman" w:hAnsi="Times New Roman" w:cs="Times New Roman"/>
          <w:sz w:val="28"/>
          <w:szCs w:val="28"/>
        </w:rPr>
      </w:pPr>
      <w:r w:rsidRPr="002B0E7A">
        <w:rPr>
          <w:rFonts w:ascii="Times New Roman" w:hAnsi="Times New Roman" w:cs="Times New Roman"/>
          <w:sz w:val="28"/>
          <w:szCs w:val="28"/>
        </w:rPr>
        <w:t xml:space="preserve">Тест </w:t>
      </w:r>
      <w:r w:rsidR="002A7CD5">
        <w:rPr>
          <w:rFonts w:ascii="Times New Roman" w:hAnsi="Times New Roman" w:cs="Times New Roman"/>
          <w:sz w:val="28"/>
          <w:szCs w:val="28"/>
        </w:rPr>
        <w:t>«</w:t>
      </w:r>
      <w:r w:rsidRPr="002B0E7A">
        <w:rPr>
          <w:rFonts w:ascii="Times New Roman" w:hAnsi="Times New Roman" w:cs="Times New Roman"/>
          <w:sz w:val="28"/>
          <w:szCs w:val="28"/>
        </w:rPr>
        <w:t>Шпагат з висоти</w:t>
      </w:r>
      <w:r w:rsidR="002A7CD5">
        <w:rPr>
          <w:rFonts w:ascii="Times New Roman" w:hAnsi="Times New Roman" w:cs="Times New Roman"/>
          <w:sz w:val="28"/>
          <w:szCs w:val="28"/>
        </w:rPr>
        <w:t>»</w:t>
      </w:r>
      <w:r w:rsidRPr="002B0E7A">
        <w:rPr>
          <w:rFonts w:ascii="Times New Roman" w:hAnsi="Times New Roman" w:cs="Times New Roman"/>
          <w:sz w:val="28"/>
          <w:szCs w:val="28"/>
        </w:rPr>
        <w:t>:</w:t>
      </w:r>
    </w:p>
    <w:p w14:paraId="65ABFE9A" w14:textId="77777777" w:rsidR="002B0E7A" w:rsidRPr="002B0E7A" w:rsidRDefault="002B0E7A" w:rsidP="002B0E7A">
      <w:pPr>
        <w:numPr>
          <w:ilvl w:val="1"/>
          <w:numId w:val="37"/>
        </w:numPr>
        <w:spacing w:after="0" w:line="360" w:lineRule="auto"/>
        <w:ind w:left="0" w:firstLine="709"/>
        <w:jc w:val="both"/>
        <w:rPr>
          <w:rFonts w:ascii="Times New Roman" w:hAnsi="Times New Roman" w:cs="Times New Roman"/>
          <w:sz w:val="28"/>
          <w:szCs w:val="28"/>
        </w:rPr>
      </w:pPr>
      <w:r w:rsidRPr="002B0E7A">
        <w:rPr>
          <w:rFonts w:ascii="Times New Roman" w:hAnsi="Times New Roman" w:cs="Times New Roman"/>
          <w:sz w:val="28"/>
          <w:szCs w:val="28"/>
        </w:rPr>
        <w:t>Початковий середній результат експериментальної групи становив 7,3±1,1 см. Наприкінці експерименту цей результат покращився до 6,2±1,1 см, що вказує на збільшення показника на 15%. Незважаючи на відсутність достовірних відмінностей, спостерігається тенденція до покращення результатів завдяки зміні комплексу вправ.</w:t>
      </w:r>
    </w:p>
    <w:p w14:paraId="125352F5" w14:textId="116A67A7" w:rsidR="002B0E7A" w:rsidRPr="002B0E7A" w:rsidRDefault="002B0E7A" w:rsidP="002B0E7A">
      <w:pPr>
        <w:spacing w:after="0" w:line="360" w:lineRule="auto"/>
        <w:ind w:firstLine="709"/>
        <w:jc w:val="both"/>
        <w:rPr>
          <w:rFonts w:ascii="Times New Roman" w:hAnsi="Times New Roman" w:cs="Times New Roman"/>
          <w:sz w:val="28"/>
          <w:szCs w:val="28"/>
        </w:rPr>
      </w:pPr>
      <w:r w:rsidRPr="002B0E7A">
        <w:rPr>
          <w:rFonts w:ascii="Times New Roman" w:hAnsi="Times New Roman" w:cs="Times New Roman"/>
          <w:sz w:val="28"/>
          <w:szCs w:val="28"/>
        </w:rPr>
        <w:t xml:space="preserve">Загалом, результати тестів </w:t>
      </w:r>
      <w:r w:rsidR="002A7CD5">
        <w:rPr>
          <w:rFonts w:ascii="Times New Roman" w:hAnsi="Times New Roman" w:cs="Times New Roman"/>
          <w:sz w:val="28"/>
          <w:szCs w:val="28"/>
        </w:rPr>
        <w:t>«</w:t>
      </w:r>
      <w:r w:rsidRPr="002B0E7A">
        <w:rPr>
          <w:rFonts w:ascii="Times New Roman" w:hAnsi="Times New Roman" w:cs="Times New Roman"/>
          <w:sz w:val="28"/>
          <w:szCs w:val="28"/>
        </w:rPr>
        <w:t>Викрутка</w:t>
      </w:r>
      <w:r w:rsidR="002A7CD5">
        <w:rPr>
          <w:rFonts w:ascii="Times New Roman" w:hAnsi="Times New Roman" w:cs="Times New Roman"/>
          <w:sz w:val="28"/>
          <w:szCs w:val="28"/>
        </w:rPr>
        <w:t>»</w:t>
      </w:r>
      <w:r w:rsidRPr="002B0E7A">
        <w:rPr>
          <w:rFonts w:ascii="Times New Roman" w:hAnsi="Times New Roman" w:cs="Times New Roman"/>
          <w:sz w:val="28"/>
          <w:szCs w:val="28"/>
        </w:rPr>
        <w:t xml:space="preserve">, </w:t>
      </w:r>
      <w:r w:rsidR="002A7CD5">
        <w:rPr>
          <w:rFonts w:ascii="Times New Roman" w:hAnsi="Times New Roman" w:cs="Times New Roman"/>
          <w:sz w:val="28"/>
          <w:szCs w:val="28"/>
        </w:rPr>
        <w:t>«</w:t>
      </w:r>
      <w:r w:rsidRPr="002B0E7A">
        <w:rPr>
          <w:rFonts w:ascii="Times New Roman" w:hAnsi="Times New Roman" w:cs="Times New Roman"/>
          <w:sz w:val="28"/>
          <w:szCs w:val="28"/>
        </w:rPr>
        <w:t>Нахил вперед</w:t>
      </w:r>
      <w:r w:rsidR="002A7CD5">
        <w:rPr>
          <w:rFonts w:ascii="Times New Roman" w:hAnsi="Times New Roman" w:cs="Times New Roman"/>
          <w:sz w:val="28"/>
          <w:szCs w:val="28"/>
        </w:rPr>
        <w:t>»</w:t>
      </w:r>
      <w:r w:rsidRPr="002B0E7A">
        <w:rPr>
          <w:rFonts w:ascii="Times New Roman" w:hAnsi="Times New Roman" w:cs="Times New Roman"/>
          <w:sz w:val="28"/>
          <w:szCs w:val="28"/>
        </w:rPr>
        <w:t xml:space="preserve">, </w:t>
      </w:r>
      <w:r w:rsidR="002A7CD5">
        <w:rPr>
          <w:rFonts w:ascii="Times New Roman" w:hAnsi="Times New Roman" w:cs="Times New Roman"/>
          <w:sz w:val="28"/>
          <w:szCs w:val="28"/>
        </w:rPr>
        <w:t>«</w:t>
      </w:r>
      <w:r w:rsidRPr="002B0E7A">
        <w:rPr>
          <w:rFonts w:ascii="Times New Roman" w:hAnsi="Times New Roman" w:cs="Times New Roman"/>
          <w:sz w:val="28"/>
          <w:szCs w:val="28"/>
        </w:rPr>
        <w:t>Міст</w:t>
      </w:r>
      <w:r w:rsidR="002A7CD5">
        <w:rPr>
          <w:rFonts w:ascii="Times New Roman" w:hAnsi="Times New Roman" w:cs="Times New Roman"/>
          <w:sz w:val="28"/>
          <w:szCs w:val="28"/>
        </w:rPr>
        <w:t>»</w:t>
      </w:r>
      <w:r w:rsidRPr="002B0E7A">
        <w:rPr>
          <w:rFonts w:ascii="Times New Roman" w:hAnsi="Times New Roman" w:cs="Times New Roman"/>
          <w:sz w:val="28"/>
          <w:szCs w:val="28"/>
        </w:rPr>
        <w:t xml:space="preserve">, </w:t>
      </w:r>
      <w:r w:rsidR="002A7CD5">
        <w:rPr>
          <w:rFonts w:ascii="Times New Roman" w:hAnsi="Times New Roman" w:cs="Times New Roman"/>
          <w:sz w:val="28"/>
          <w:szCs w:val="28"/>
        </w:rPr>
        <w:t>«</w:t>
      </w:r>
      <w:r w:rsidRPr="002B0E7A">
        <w:rPr>
          <w:rFonts w:ascii="Times New Roman" w:hAnsi="Times New Roman" w:cs="Times New Roman"/>
          <w:sz w:val="28"/>
          <w:szCs w:val="28"/>
        </w:rPr>
        <w:t>Нахил на стегнах</w:t>
      </w:r>
      <w:r w:rsidR="002A7CD5">
        <w:rPr>
          <w:rFonts w:ascii="Times New Roman" w:hAnsi="Times New Roman" w:cs="Times New Roman"/>
          <w:sz w:val="28"/>
          <w:szCs w:val="28"/>
        </w:rPr>
        <w:t>»</w:t>
      </w:r>
      <w:r w:rsidRPr="002B0E7A">
        <w:rPr>
          <w:rFonts w:ascii="Times New Roman" w:hAnsi="Times New Roman" w:cs="Times New Roman"/>
          <w:sz w:val="28"/>
          <w:szCs w:val="28"/>
        </w:rPr>
        <w:t xml:space="preserve"> і </w:t>
      </w:r>
      <w:r w:rsidR="002A7CD5">
        <w:rPr>
          <w:rFonts w:ascii="Times New Roman" w:hAnsi="Times New Roman" w:cs="Times New Roman"/>
          <w:sz w:val="28"/>
          <w:szCs w:val="28"/>
        </w:rPr>
        <w:t>«</w:t>
      </w:r>
      <w:r w:rsidRPr="002B0E7A">
        <w:rPr>
          <w:rFonts w:ascii="Times New Roman" w:hAnsi="Times New Roman" w:cs="Times New Roman"/>
          <w:sz w:val="28"/>
          <w:szCs w:val="28"/>
        </w:rPr>
        <w:t>Шпагат</w:t>
      </w:r>
      <w:r w:rsidR="002A7CD5">
        <w:rPr>
          <w:rFonts w:ascii="Times New Roman" w:hAnsi="Times New Roman" w:cs="Times New Roman"/>
          <w:sz w:val="28"/>
          <w:szCs w:val="28"/>
        </w:rPr>
        <w:t>»</w:t>
      </w:r>
      <w:r w:rsidRPr="002B0E7A">
        <w:rPr>
          <w:rFonts w:ascii="Times New Roman" w:hAnsi="Times New Roman" w:cs="Times New Roman"/>
          <w:sz w:val="28"/>
          <w:szCs w:val="28"/>
        </w:rPr>
        <w:t xml:space="preserve"> показали тенденцію до покращення показників в експериментальній групі. Дівчатка продемонстрували позитивну динаміку, що свідчить про ефективність експериментальної методики розвитку гнучкості.</w:t>
      </w:r>
    </w:p>
    <w:p w14:paraId="3C30082A" w14:textId="49A079BF" w:rsidR="00792E5D" w:rsidRDefault="00792E5D" w:rsidP="004C60AB">
      <w:pPr>
        <w:spacing w:after="0" w:line="360" w:lineRule="auto"/>
        <w:ind w:firstLine="709"/>
        <w:rPr>
          <w:rFonts w:ascii="Times New Roman" w:hAnsi="Times New Roman" w:cs="Times New Roman"/>
          <w:sz w:val="28"/>
          <w:szCs w:val="28"/>
        </w:rPr>
      </w:pPr>
    </w:p>
    <w:p w14:paraId="7DFB5031" w14:textId="77777777" w:rsidR="00C44168" w:rsidRDefault="0052574B" w:rsidP="004C60AB">
      <w:pPr>
        <w:spacing w:after="0" w:line="360" w:lineRule="auto"/>
        <w:ind w:firstLine="709"/>
        <w:rPr>
          <w:rFonts w:ascii="Times New Roman" w:hAnsi="Times New Roman" w:cs="Times New Roman"/>
          <w:b/>
          <w:bCs/>
          <w:sz w:val="28"/>
          <w:szCs w:val="28"/>
        </w:rPr>
      </w:pPr>
      <w:r w:rsidRPr="0052574B">
        <w:rPr>
          <w:rFonts w:ascii="Times New Roman" w:hAnsi="Times New Roman" w:cs="Times New Roman"/>
          <w:b/>
          <w:bCs/>
          <w:sz w:val="28"/>
          <w:szCs w:val="28"/>
          <w:lang w:val="ru-RU"/>
        </w:rPr>
        <w:t>2</w:t>
      </w:r>
      <w:r w:rsidRPr="0052574B">
        <w:rPr>
          <w:rFonts w:ascii="Times New Roman" w:hAnsi="Times New Roman" w:cs="Times New Roman"/>
          <w:b/>
          <w:bCs/>
          <w:sz w:val="28"/>
          <w:szCs w:val="28"/>
        </w:rPr>
        <w:t>.4.</w:t>
      </w:r>
      <w:r w:rsidRPr="0052574B">
        <w:rPr>
          <w:b/>
          <w:bCs/>
          <w:sz w:val="28"/>
          <w:szCs w:val="28"/>
        </w:rPr>
        <w:t xml:space="preserve"> </w:t>
      </w:r>
      <w:r w:rsidRPr="0052574B">
        <w:rPr>
          <w:rFonts w:ascii="Times New Roman" w:hAnsi="Times New Roman" w:cs="Times New Roman"/>
          <w:b/>
          <w:bCs/>
          <w:sz w:val="28"/>
          <w:szCs w:val="28"/>
        </w:rPr>
        <w:t xml:space="preserve">Комплекс вправ для підвищення гнучкості та удосконалення координації рухів </w:t>
      </w:r>
    </w:p>
    <w:p w14:paraId="1A616602" w14:textId="77777777" w:rsidR="00C44168" w:rsidRDefault="00C44168" w:rsidP="004C60AB">
      <w:pPr>
        <w:spacing w:after="0" w:line="360" w:lineRule="auto"/>
        <w:ind w:firstLine="709"/>
        <w:rPr>
          <w:rFonts w:ascii="Times New Roman" w:hAnsi="Times New Roman" w:cs="Times New Roman"/>
          <w:b/>
          <w:bCs/>
          <w:sz w:val="28"/>
          <w:szCs w:val="28"/>
        </w:rPr>
      </w:pPr>
    </w:p>
    <w:p w14:paraId="30F7B55B" w14:textId="77777777" w:rsidR="001B15A8" w:rsidRPr="001B15A8" w:rsidRDefault="001B15A8" w:rsidP="004C60AB">
      <w:pPr>
        <w:spacing w:after="0" w:line="360" w:lineRule="auto"/>
        <w:ind w:firstLine="709"/>
        <w:jc w:val="both"/>
        <w:rPr>
          <w:rFonts w:ascii="Times New Roman" w:hAnsi="Times New Roman" w:cs="Times New Roman"/>
          <w:sz w:val="28"/>
          <w:szCs w:val="28"/>
        </w:rPr>
      </w:pPr>
      <w:r w:rsidRPr="001B15A8">
        <w:rPr>
          <w:rFonts w:ascii="Times New Roman" w:hAnsi="Times New Roman" w:cs="Times New Roman"/>
          <w:sz w:val="28"/>
          <w:szCs w:val="28"/>
        </w:rPr>
        <w:t xml:space="preserve">Гнучкість і координація є ключовими фізичними якостями, які визначають успіх у художній гімнастиці. Гнучкість дозволяє виконувати </w:t>
      </w:r>
      <w:r w:rsidRPr="001B15A8">
        <w:rPr>
          <w:rFonts w:ascii="Times New Roman" w:hAnsi="Times New Roman" w:cs="Times New Roman"/>
          <w:sz w:val="28"/>
          <w:szCs w:val="28"/>
        </w:rPr>
        <w:lastRenderedPageBreak/>
        <w:t>складні елементи і комбінації, забезпечуючи амплітуду рухів, необхідну для високих результатів на змаганнях. Високий рівень гнучкості зменшує ризик травм, оскільки знижується навантаження на суглоби і м'язи під час виконання екстремальних рухів. Крім того, гнучкість підвищує естетичність рухів, що є важливим аспектом оцінювання виступів у художній гімнастиці. Координація рухів є основою для виконання точних і складних комбінацій, які включають баланс, синхронність і швидкість. Вміння точно контролювати рухи дозволяє гімнасткам виконувати вправи з високою технічною складністю, що підвищує їх конкурентоспроможність. Розвинена координація допомагає уникати помилок під час виконання програм, знижуючи ризик падінь і неправильних рухів. Таким чином, розвиток гнучкості і координації є невід'ємною частиною підготовки гімнасток, що прагнуть досягти високих результатів.</w:t>
      </w:r>
    </w:p>
    <w:p w14:paraId="403A9364" w14:textId="0A113189" w:rsidR="001B15A8" w:rsidRPr="001B15A8" w:rsidRDefault="001B15A8" w:rsidP="004C60AB">
      <w:pPr>
        <w:spacing w:after="0" w:line="360" w:lineRule="auto"/>
        <w:ind w:firstLine="709"/>
        <w:jc w:val="both"/>
        <w:rPr>
          <w:rFonts w:ascii="Times New Roman" w:hAnsi="Times New Roman" w:cs="Times New Roman"/>
          <w:sz w:val="28"/>
          <w:szCs w:val="28"/>
        </w:rPr>
      </w:pPr>
      <w:r w:rsidRPr="001B15A8">
        <w:rPr>
          <w:rFonts w:ascii="Times New Roman" w:hAnsi="Times New Roman" w:cs="Times New Roman"/>
          <w:sz w:val="28"/>
          <w:szCs w:val="28"/>
        </w:rPr>
        <w:t>Фізичний розвиток дітей віком 8-</w:t>
      </w:r>
      <w:r w:rsidR="00D836DF" w:rsidRPr="0083153A">
        <w:rPr>
          <w:rFonts w:ascii="Times New Roman" w:hAnsi="Times New Roman" w:cs="Times New Roman"/>
          <w:sz w:val="28"/>
          <w:szCs w:val="28"/>
        </w:rPr>
        <w:t>9</w:t>
      </w:r>
      <w:r w:rsidRPr="001B15A8">
        <w:rPr>
          <w:rFonts w:ascii="Times New Roman" w:hAnsi="Times New Roman" w:cs="Times New Roman"/>
          <w:sz w:val="28"/>
          <w:szCs w:val="28"/>
        </w:rPr>
        <w:t xml:space="preserve"> років є важливим етапом, що характеризується активним зростанням і розвитком м'язової системи. За даними численних досліджень, цей період є найбільш сприятливим для засвоєння нових рухових навичок та фізичних якостей. Діти цього віку демонструють високу пластичність і здатність до швидкого навчання, що створює сприятливі умови для розвитку гнучкості і координації. Література показує, що гнучкість можна ефективно розвивати через систематичні тренування і вправи на розтягування. Регулярні заняття сприяють поступовому прогресу, водночас знижуючи ризик травм. Для розвитку координації, дослідження рекомендують включати в тренувальні програми ігрові елементи, які сприяють розвитку рухової пам'яті і точності. Важливо враховувати, що діти 8-</w:t>
      </w:r>
      <w:r w:rsidR="00D836DF" w:rsidRPr="0083153A">
        <w:rPr>
          <w:rFonts w:ascii="Times New Roman" w:hAnsi="Times New Roman" w:cs="Times New Roman"/>
          <w:sz w:val="28"/>
          <w:szCs w:val="28"/>
        </w:rPr>
        <w:t>9</w:t>
      </w:r>
      <w:r w:rsidRPr="001B15A8">
        <w:rPr>
          <w:rFonts w:ascii="Times New Roman" w:hAnsi="Times New Roman" w:cs="Times New Roman"/>
          <w:sz w:val="28"/>
          <w:szCs w:val="28"/>
        </w:rPr>
        <w:t xml:space="preserve"> років швидко засвоюють нові рухові навички, що підкреслює значення різноманітності вправ для підтримання інтересу до тренувань. В цілому, розвиток фізичних якостей у дітей цього віку повинен бути систематичним і різноманітним, враховуючи їхні індивідуальні можливості і рівень підготовленості.</w:t>
      </w:r>
    </w:p>
    <w:p w14:paraId="6F364F44" w14:textId="4BB3D9FC" w:rsidR="001B15A8" w:rsidRPr="00D836DF" w:rsidRDefault="001B15A8" w:rsidP="004C60AB">
      <w:pPr>
        <w:spacing w:after="0" w:line="360" w:lineRule="auto"/>
        <w:ind w:firstLine="709"/>
        <w:jc w:val="both"/>
        <w:rPr>
          <w:rFonts w:ascii="Times New Roman" w:hAnsi="Times New Roman" w:cs="Times New Roman"/>
          <w:sz w:val="28"/>
          <w:szCs w:val="28"/>
          <w:lang w:val="ru-RU"/>
        </w:rPr>
      </w:pPr>
      <w:r w:rsidRPr="001B15A8">
        <w:rPr>
          <w:rFonts w:ascii="Times New Roman" w:hAnsi="Times New Roman" w:cs="Times New Roman"/>
          <w:sz w:val="28"/>
          <w:szCs w:val="28"/>
        </w:rPr>
        <w:t>Створення специфічного комплексу вправ для розвитку гнучкості і координації у дівчат 8-</w:t>
      </w:r>
      <w:r w:rsidR="00D836DF">
        <w:rPr>
          <w:rFonts w:ascii="Times New Roman" w:hAnsi="Times New Roman" w:cs="Times New Roman"/>
          <w:sz w:val="28"/>
          <w:szCs w:val="28"/>
          <w:lang w:val="ru-RU"/>
        </w:rPr>
        <w:t>9</w:t>
      </w:r>
      <w:r w:rsidRPr="001B15A8">
        <w:rPr>
          <w:rFonts w:ascii="Times New Roman" w:hAnsi="Times New Roman" w:cs="Times New Roman"/>
          <w:sz w:val="28"/>
          <w:szCs w:val="28"/>
        </w:rPr>
        <w:t xml:space="preserve"> років є необхідним з кількох причин. По-перше, такий </w:t>
      </w:r>
      <w:r w:rsidRPr="001B15A8">
        <w:rPr>
          <w:rFonts w:ascii="Times New Roman" w:hAnsi="Times New Roman" w:cs="Times New Roman"/>
          <w:sz w:val="28"/>
          <w:szCs w:val="28"/>
        </w:rPr>
        <w:lastRenderedPageBreak/>
        <w:t>комплекс повинен враховувати фізіологічні та психологічні особливості дітей цього віку, що дозволить оптимально використовувати їхній природний потенціал. Вправи мають бути безпечними, враховувати індивідуальні можливості дітей та уникати надмірних навантажень. По-друге, важливо створити комплекс, який буде цікавим і мотивуючим для дітей. Використання ігрових елементів та різноманітність вправ допоможуть підтримати інтерес і залученість у процес тренувань. Це забезпечить позитивний досвід від занять, сприятиме формуванню стійкого інтересу до спорту і здорового способу життя. По-третє, специфічний комплекс вправ дозволить оптимально розвивати ключові фізичні якості, необхідні для успіху у художній гімнастиці. Правильно підібрані вправи забезпечують поступовий прогрес і підвищення технічної майстерності, що важливо для підготовки до змагань і виступів. Таким чином, створення спеціалізованих програм тренувань, орієнтованих на розвиток гнучкості і координації у дівчат 8-</w:t>
      </w:r>
      <w:r w:rsidR="00D836DF">
        <w:rPr>
          <w:rFonts w:ascii="Times New Roman" w:hAnsi="Times New Roman" w:cs="Times New Roman"/>
          <w:sz w:val="28"/>
          <w:szCs w:val="28"/>
          <w:lang w:val="ru-RU"/>
        </w:rPr>
        <w:t>9</w:t>
      </w:r>
      <w:r w:rsidRPr="001B15A8">
        <w:rPr>
          <w:rFonts w:ascii="Times New Roman" w:hAnsi="Times New Roman" w:cs="Times New Roman"/>
          <w:sz w:val="28"/>
          <w:szCs w:val="28"/>
        </w:rPr>
        <w:t xml:space="preserve"> років, є важливим кроком для досягнення високих результатів у художній гімнастиці</w:t>
      </w:r>
      <w:r w:rsidR="00D836DF">
        <w:rPr>
          <w:rFonts w:ascii="Times New Roman" w:hAnsi="Times New Roman" w:cs="Times New Roman"/>
          <w:sz w:val="28"/>
          <w:szCs w:val="28"/>
          <w:lang w:val="ru-RU"/>
        </w:rPr>
        <w:t xml:space="preserve"> </w:t>
      </w:r>
      <w:r w:rsidR="00D836DF" w:rsidRPr="00D836DF">
        <w:rPr>
          <w:rFonts w:ascii="Times New Roman" w:hAnsi="Times New Roman" w:cs="Times New Roman"/>
          <w:sz w:val="28"/>
          <w:szCs w:val="28"/>
        </w:rPr>
        <w:t>[</w:t>
      </w:r>
      <w:r w:rsidR="00D836DF">
        <w:rPr>
          <w:rFonts w:ascii="Times New Roman" w:hAnsi="Times New Roman" w:cs="Times New Roman"/>
          <w:sz w:val="28"/>
          <w:szCs w:val="28"/>
          <w:lang w:val="ru-RU"/>
        </w:rPr>
        <w:t>11</w:t>
      </w:r>
      <w:r w:rsidR="00D836DF" w:rsidRPr="00D836DF">
        <w:rPr>
          <w:rFonts w:ascii="Times New Roman" w:hAnsi="Times New Roman" w:cs="Times New Roman"/>
          <w:sz w:val="28"/>
          <w:szCs w:val="28"/>
        </w:rPr>
        <w:t>].</w:t>
      </w:r>
    </w:p>
    <w:p w14:paraId="69D5888D" w14:textId="77777777" w:rsidR="00FB20AB" w:rsidRP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 xml:space="preserve">Принцип поступовості передбачає поступове збільшення інтенсивності та складності вправ, що є важливим для уникнення травм і забезпечення оптимального розвитку фізичних якостей. Впровадження нових вправ повинно відбуватися поетапно, з урахуванням адаптаційних можливостей організму дитини. Це означає, що спочатку вводяться простіші вправи, які поступово </w:t>
      </w:r>
      <w:proofErr w:type="spellStart"/>
      <w:r w:rsidRPr="00FB20AB">
        <w:rPr>
          <w:rFonts w:ascii="Times New Roman" w:hAnsi="Times New Roman" w:cs="Times New Roman"/>
          <w:sz w:val="28"/>
          <w:szCs w:val="28"/>
        </w:rPr>
        <w:t>ускладнюються</w:t>
      </w:r>
      <w:proofErr w:type="spellEnd"/>
      <w:r w:rsidRPr="00FB20AB">
        <w:rPr>
          <w:rFonts w:ascii="Times New Roman" w:hAnsi="Times New Roman" w:cs="Times New Roman"/>
          <w:sz w:val="28"/>
          <w:szCs w:val="28"/>
        </w:rPr>
        <w:t>, як тільки дитина досягає певного рівня майстерності.</w:t>
      </w:r>
    </w:p>
    <w:p w14:paraId="3FE47B6A" w14:textId="77777777" w:rsidR="00FB20AB" w:rsidRP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Принцип систематичності полягає в регулярному і планомірному проведенні тренувань. Постійність занять є критичною для досягнення стабільних результатів. Заняття повинні проводитися з певною частотою (наприклад, 3-4 рази на тиждень) і містити повторювані елементи для закріплення навичок. Важливо, щоб тренування були структуровані і мали чіткий план, що включає розминку, основну частину і завершальну частину для розслаблення та відновлення.</w:t>
      </w:r>
    </w:p>
    <w:p w14:paraId="559D92E7" w14:textId="77777777" w:rsidR="00FB20AB" w:rsidRP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 xml:space="preserve">Врахування індивідуальних особливостей дитини є ключовим для ефективного складання комплексу вправ. Діти 8-10 років мають різні </w:t>
      </w:r>
      <w:r w:rsidRPr="00FB20AB">
        <w:rPr>
          <w:rFonts w:ascii="Times New Roman" w:hAnsi="Times New Roman" w:cs="Times New Roman"/>
          <w:sz w:val="28"/>
          <w:szCs w:val="28"/>
        </w:rPr>
        <w:lastRenderedPageBreak/>
        <w:t>фізіологічні характеристики, рівень фізичної підготовленості, а також психологічні особливості. Тому комплекс вправ повинен бути адаптованим до кожної дитини. Це означає, що тренер повинен оцінювати початковий рівень гнучкості і координації кожної дитини перед початком занять і постійно стежити за прогресом, вносячи необхідні корективи в програму тренувань.</w:t>
      </w:r>
    </w:p>
    <w:p w14:paraId="19197CD0" w14:textId="77777777" w:rsidR="00FB20AB" w:rsidRP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Деякі діти можуть мати природну гнучкість, але недостатню координацію, інші ж навпаки. Відповідно, тренування повинні бути індивідуалізованими для забезпечення максимально ефективного розвитку всіх необхідних якостей. Крім того, необхідно враховувати можливі обмеження, такі як попередні травми або специфічні фізіологічні умови, які можуть вплинути на виконання вправ.</w:t>
      </w:r>
    </w:p>
    <w:p w14:paraId="0B3E5B6A" w14:textId="77777777" w:rsidR="00FB20AB" w:rsidRP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Збалансоване поєднання вправ на гнучкість та координацію є основою для гармонійного розвитку фізичних якостей. Комплекс вправ повинен включати різноманітні вправи, спрямовані на розвиток різних аспектів гнучкості (спина, ноги, плечовий пояс) та координації (рівновага, точність рухів). Це забезпечить всебічний розвиток дитини і підвищить її спортивні результати.</w:t>
      </w:r>
    </w:p>
    <w:p w14:paraId="7245A702" w14:textId="22CD7DFB" w:rsidR="00FB20AB" w:rsidRP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 xml:space="preserve">Наприклад, вправи на гнучкість можуть включати розтягування м'язів спини і ніг, такі як </w:t>
      </w:r>
      <w:r w:rsidR="002A7CD5">
        <w:rPr>
          <w:rFonts w:ascii="Times New Roman" w:hAnsi="Times New Roman" w:cs="Times New Roman"/>
          <w:sz w:val="28"/>
          <w:szCs w:val="28"/>
        </w:rPr>
        <w:t>«</w:t>
      </w:r>
      <w:r w:rsidRPr="00FB20AB">
        <w:rPr>
          <w:rFonts w:ascii="Times New Roman" w:hAnsi="Times New Roman" w:cs="Times New Roman"/>
          <w:sz w:val="28"/>
          <w:szCs w:val="28"/>
        </w:rPr>
        <w:t>місток</w:t>
      </w:r>
      <w:r w:rsidR="002A7CD5">
        <w:rPr>
          <w:rFonts w:ascii="Times New Roman" w:hAnsi="Times New Roman" w:cs="Times New Roman"/>
          <w:sz w:val="28"/>
          <w:szCs w:val="28"/>
        </w:rPr>
        <w:t>»</w:t>
      </w:r>
      <w:r w:rsidRPr="00FB20AB">
        <w:rPr>
          <w:rFonts w:ascii="Times New Roman" w:hAnsi="Times New Roman" w:cs="Times New Roman"/>
          <w:sz w:val="28"/>
          <w:szCs w:val="28"/>
        </w:rPr>
        <w:t xml:space="preserve"> і </w:t>
      </w:r>
      <w:r w:rsidR="002A7CD5">
        <w:rPr>
          <w:rFonts w:ascii="Times New Roman" w:hAnsi="Times New Roman" w:cs="Times New Roman"/>
          <w:sz w:val="28"/>
          <w:szCs w:val="28"/>
        </w:rPr>
        <w:t>«</w:t>
      </w:r>
      <w:r w:rsidRPr="00FB20AB">
        <w:rPr>
          <w:rFonts w:ascii="Times New Roman" w:hAnsi="Times New Roman" w:cs="Times New Roman"/>
          <w:sz w:val="28"/>
          <w:szCs w:val="28"/>
        </w:rPr>
        <w:t>шпагат</w:t>
      </w:r>
      <w:r w:rsidR="002A7CD5">
        <w:rPr>
          <w:rFonts w:ascii="Times New Roman" w:hAnsi="Times New Roman" w:cs="Times New Roman"/>
          <w:sz w:val="28"/>
          <w:szCs w:val="28"/>
        </w:rPr>
        <w:t>»</w:t>
      </w:r>
      <w:r w:rsidRPr="00FB20AB">
        <w:rPr>
          <w:rFonts w:ascii="Times New Roman" w:hAnsi="Times New Roman" w:cs="Times New Roman"/>
          <w:sz w:val="28"/>
          <w:szCs w:val="28"/>
        </w:rPr>
        <w:t xml:space="preserve">, а також вправи на плечовий пояс з використанням гімнастичної стрічки. Вправи на координацію можуть включати завдання на баланс, такі як </w:t>
      </w:r>
      <w:r w:rsidR="002A7CD5">
        <w:rPr>
          <w:rFonts w:ascii="Times New Roman" w:hAnsi="Times New Roman" w:cs="Times New Roman"/>
          <w:sz w:val="28"/>
          <w:szCs w:val="28"/>
        </w:rPr>
        <w:t>«</w:t>
      </w:r>
      <w:r w:rsidRPr="00FB20AB">
        <w:rPr>
          <w:rFonts w:ascii="Times New Roman" w:hAnsi="Times New Roman" w:cs="Times New Roman"/>
          <w:sz w:val="28"/>
          <w:szCs w:val="28"/>
        </w:rPr>
        <w:t>стоячи на одній нозі</w:t>
      </w:r>
      <w:r w:rsidR="002A7CD5">
        <w:rPr>
          <w:rFonts w:ascii="Times New Roman" w:hAnsi="Times New Roman" w:cs="Times New Roman"/>
          <w:sz w:val="28"/>
          <w:szCs w:val="28"/>
        </w:rPr>
        <w:t>»</w:t>
      </w:r>
      <w:r w:rsidRPr="00FB20AB">
        <w:rPr>
          <w:rFonts w:ascii="Times New Roman" w:hAnsi="Times New Roman" w:cs="Times New Roman"/>
          <w:sz w:val="28"/>
          <w:szCs w:val="28"/>
        </w:rPr>
        <w:t xml:space="preserve"> або ходьба по лінії, а також вправи на точність рухів, наприклад, метання м'яча в ціль.</w:t>
      </w:r>
    </w:p>
    <w:p w14:paraId="7524DCB8" w14:textId="77777777" w:rsidR="00FB20AB" w:rsidRP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Важливо, щоб комплекс вправ не був переобтяженим однією категорією вправ на шкоду іншій. Регулярне чергування і комбінування різних типів вправ сприятиме загальному фізичному розвитку і допоможе уникнути м'язового дисбалансу. Крім того, збалансовані тренування сприяють збереженню інтересу дітей до занять, що є важливим фактором для підтримання регулярності тренувань.</w:t>
      </w:r>
    </w:p>
    <w:p w14:paraId="22346A38" w14:textId="1CDB414A" w:rsid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 xml:space="preserve">Таким чином, дотримання принципів поступовості і систематичності, врахування індивідуальних особливостей та рівня підготовленості, а також </w:t>
      </w:r>
      <w:r w:rsidRPr="00FB20AB">
        <w:rPr>
          <w:rFonts w:ascii="Times New Roman" w:hAnsi="Times New Roman" w:cs="Times New Roman"/>
          <w:sz w:val="28"/>
          <w:szCs w:val="28"/>
        </w:rPr>
        <w:lastRenderedPageBreak/>
        <w:t>збалансоване поєднання вправ на гнучкість та координацію є необхідними умовами для ефективного складання комплексу вправ для дівчат 8-10 років, що займаються художньою гімнастикою.</w:t>
      </w:r>
    </w:p>
    <w:p w14:paraId="655A1270" w14:textId="77777777" w:rsidR="00FB20AB" w:rsidRP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Розминка є невід'ємною складовою частиною будь-якого тренування, особливо в художній гімнастиці. Вона виконує кілька важливих функцій, які забезпечують ефективність і безпеку основної частини тренування. Головною метою розминки є підготовка організму до фізичних навантажень, підвищення температури тіла та активізація кровообігу, що сприяє поліпшенню еластичності м'язів і зв'язок. Це, в свою чергу, знижує ризик травм, таких як розтягнення або розрив м'язів і зв'язок, які можуть виникнути під час виконання інтенсивних вправ.</w:t>
      </w:r>
    </w:p>
    <w:p w14:paraId="4B8246E7" w14:textId="77777777" w:rsidR="00FB20AB" w:rsidRP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Розминка також сприяє психологічній підготовці спортсменів, дозволяючи їм налаштуватися на тренувальний процес, підвищити концентрацію та налаштуватися на виконання складних технічних елементів. Розминка допомагає поступово активізувати всі системи організму, підвищуючи рівень готовності до більш інтенсивних навантажень.</w:t>
      </w:r>
    </w:p>
    <w:p w14:paraId="3673C762" w14:textId="00C9E701" w:rsidR="00FB20AB" w:rsidRP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Розминка повинна складатися з різноманітних вправ, які включають всі основні групи м'язів і забезпечують комплексний підхід до підготовки організму до основного навантаження. Нижче наведені приклади вправ для розминки, які можуть бути використані в комплексі вправ для дівчат 8-10 років у художній гімнастиці.</w:t>
      </w:r>
    </w:p>
    <w:p w14:paraId="5007AEDB" w14:textId="7F962799" w:rsidR="00FB20AB" w:rsidRPr="00EC1357" w:rsidRDefault="00FB20AB" w:rsidP="00FB20AB">
      <w:pPr>
        <w:spacing w:after="0" w:line="360" w:lineRule="auto"/>
        <w:ind w:firstLine="709"/>
        <w:jc w:val="right"/>
        <w:rPr>
          <w:rFonts w:ascii="Times New Roman" w:hAnsi="Times New Roman" w:cs="Times New Roman"/>
          <w:i/>
          <w:iCs/>
          <w:sz w:val="28"/>
          <w:szCs w:val="28"/>
        </w:rPr>
      </w:pPr>
      <w:r w:rsidRPr="00EC1357">
        <w:rPr>
          <w:rFonts w:ascii="Times New Roman" w:hAnsi="Times New Roman" w:cs="Times New Roman"/>
          <w:i/>
          <w:iCs/>
          <w:sz w:val="28"/>
          <w:szCs w:val="28"/>
        </w:rPr>
        <w:t>Таблиця 2.12</w:t>
      </w:r>
    </w:p>
    <w:p w14:paraId="2F3CC229" w14:textId="6542D58F" w:rsidR="00FB20AB" w:rsidRPr="00FB20AB" w:rsidRDefault="00FB20AB" w:rsidP="00FB20AB">
      <w:pPr>
        <w:spacing w:after="0" w:line="360" w:lineRule="auto"/>
        <w:ind w:firstLine="709"/>
        <w:jc w:val="center"/>
        <w:rPr>
          <w:rFonts w:ascii="Times New Roman" w:hAnsi="Times New Roman" w:cs="Times New Roman"/>
          <w:sz w:val="28"/>
          <w:szCs w:val="28"/>
        </w:rPr>
      </w:pPr>
      <w:r w:rsidRPr="00FB20AB">
        <w:rPr>
          <w:rFonts w:ascii="Times New Roman" w:hAnsi="Times New Roman" w:cs="Times New Roman"/>
          <w:sz w:val="28"/>
          <w:szCs w:val="28"/>
        </w:rPr>
        <w:t>Вправи для розминки у художній гімнастиці</w:t>
      </w:r>
    </w:p>
    <w:tbl>
      <w:tblPr>
        <w:tblStyle w:val="ae"/>
        <w:tblW w:w="0" w:type="auto"/>
        <w:tblLook w:val="04A0" w:firstRow="1" w:lastRow="0" w:firstColumn="1" w:lastColumn="0" w:noHBand="0" w:noVBand="1"/>
      </w:tblPr>
      <w:tblGrid>
        <w:gridCol w:w="1573"/>
        <w:gridCol w:w="4752"/>
        <w:gridCol w:w="3019"/>
      </w:tblGrid>
      <w:tr w:rsidR="00FB20AB" w14:paraId="5B19FD87" w14:textId="77777777" w:rsidTr="00FB20AB">
        <w:tc>
          <w:tcPr>
            <w:tcW w:w="1271" w:type="dxa"/>
            <w:vAlign w:val="bottom"/>
          </w:tcPr>
          <w:p w14:paraId="5ED95922" w14:textId="301A7F36" w:rsidR="00FB20AB" w:rsidRPr="00EC1357" w:rsidRDefault="00FB20AB" w:rsidP="00EC1357">
            <w:pPr>
              <w:jc w:val="center"/>
              <w:rPr>
                <w:rFonts w:ascii="Times New Roman" w:hAnsi="Times New Roman" w:cs="Times New Roman"/>
                <w:b/>
                <w:bCs/>
                <w:sz w:val="24"/>
                <w:szCs w:val="24"/>
              </w:rPr>
            </w:pPr>
            <w:r w:rsidRPr="00EC1357">
              <w:rPr>
                <w:rFonts w:ascii="Times New Roman" w:hAnsi="Times New Roman" w:cs="Times New Roman"/>
                <w:b/>
                <w:bCs/>
                <w:sz w:val="24"/>
                <w:szCs w:val="24"/>
              </w:rPr>
              <w:t>Назва вправи</w:t>
            </w:r>
          </w:p>
        </w:tc>
        <w:tc>
          <w:tcPr>
            <w:tcW w:w="4958" w:type="dxa"/>
            <w:vAlign w:val="bottom"/>
          </w:tcPr>
          <w:p w14:paraId="533D5CFE" w14:textId="038F0493" w:rsidR="00FB20AB" w:rsidRPr="00EC1357" w:rsidRDefault="00FB20AB" w:rsidP="00EC1357">
            <w:pPr>
              <w:jc w:val="center"/>
              <w:rPr>
                <w:rFonts w:ascii="Times New Roman" w:hAnsi="Times New Roman" w:cs="Times New Roman"/>
                <w:b/>
                <w:bCs/>
                <w:sz w:val="24"/>
                <w:szCs w:val="24"/>
              </w:rPr>
            </w:pPr>
            <w:r w:rsidRPr="00EC1357">
              <w:rPr>
                <w:rFonts w:ascii="Times New Roman" w:hAnsi="Times New Roman" w:cs="Times New Roman"/>
                <w:b/>
                <w:bCs/>
                <w:sz w:val="24"/>
                <w:szCs w:val="24"/>
              </w:rPr>
              <w:t>Техніка виконання</w:t>
            </w:r>
          </w:p>
        </w:tc>
        <w:tc>
          <w:tcPr>
            <w:tcW w:w="3115" w:type="dxa"/>
            <w:vAlign w:val="bottom"/>
          </w:tcPr>
          <w:p w14:paraId="74256ED6" w14:textId="20AF3998" w:rsidR="00FB20AB" w:rsidRPr="00EC1357" w:rsidRDefault="00FB20AB" w:rsidP="00EC1357">
            <w:pPr>
              <w:jc w:val="center"/>
              <w:rPr>
                <w:rFonts w:ascii="Times New Roman" w:hAnsi="Times New Roman" w:cs="Times New Roman"/>
                <w:b/>
                <w:bCs/>
                <w:sz w:val="24"/>
                <w:szCs w:val="24"/>
              </w:rPr>
            </w:pPr>
            <w:r w:rsidRPr="00EC1357">
              <w:rPr>
                <w:rFonts w:ascii="Times New Roman" w:hAnsi="Times New Roman" w:cs="Times New Roman"/>
                <w:b/>
                <w:bCs/>
                <w:sz w:val="24"/>
                <w:szCs w:val="24"/>
              </w:rPr>
              <w:t>Ціль</w:t>
            </w:r>
          </w:p>
        </w:tc>
      </w:tr>
      <w:tr w:rsidR="00FB20AB" w14:paraId="07B238FB" w14:textId="77777777" w:rsidTr="00FB20AB">
        <w:tc>
          <w:tcPr>
            <w:tcW w:w="1271" w:type="dxa"/>
            <w:vAlign w:val="bottom"/>
          </w:tcPr>
          <w:p w14:paraId="0F201291" w14:textId="7D414CEA"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Кругові рухи руками</w:t>
            </w:r>
          </w:p>
        </w:tc>
        <w:tc>
          <w:tcPr>
            <w:tcW w:w="4958" w:type="dxa"/>
            <w:vAlign w:val="bottom"/>
          </w:tcPr>
          <w:p w14:paraId="5C74F514" w14:textId="4D309EE6"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Стоячи прямо, розвести руки в сторони на рівні плечей. Виконувати кругові рухи руками вперед і назад по черзі. Спочатку рухи можуть бути невеликими, з поступовим збільшенням амплітуди.</w:t>
            </w:r>
          </w:p>
        </w:tc>
        <w:tc>
          <w:tcPr>
            <w:tcW w:w="3115" w:type="dxa"/>
            <w:vAlign w:val="bottom"/>
          </w:tcPr>
          <w:p w14:paraId="0DEAE725" w14:textId="5D4CBAFD"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Розігрів плечового поясу, підвищення гнучкості та мобільності суглобів.</w:t>
            </w:r>
          </w:p>
        </w:tc>
      </w:tr>
      <w:tr w:rsidR="00FB20AB" w14:paraId="06CF2DBA" w14:textId="77777777" w:rsidTr="00FB20AB">
        <w:tc>
          <w:tcPr>
            <w:tcW w:w="1271" w:type="dxa"/>
            <w:vAlign w:val="bottom"/>
          </w:tcPr>
          <w:p w14:paraId="5B40B40C" w14:textId="63AE6927"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Кругові рухи ногами</w:t>
            </w:r>
          </w:p>
        </w:tc>
        <w:tc>
          <w:tcPr>
            <w:tcW w:w="4958" w:type="dxa"/>
            <w:vAlign w:val="bottom"/>
          </w:tcPr>
          <w:p w14:paraId="5C481968" w14:textId="3504F6ED"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Стоячи на одній нозі, іншу ногу підняти на рівень стегна і виконувати кругові рухи ногою в обидва боки. Потім поміняти ноги і повторити вправу.</w:t>
            </w:r>
          </w:p>
        </w:tc>
        <w:tc>
          <w:tcPr>
            <w:tcW w:w="3115" w:type="dxa"/>
            <w:vAlign w:val="bottom"/>
          </w:tcPr>
          <w:p w14:paraId="55039DF2" w14:textId="1A81C24F"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Активізація м'язів стегон і сідниць, покращення координації та рівноваги.</w:t>
            </w:r>
          </w:p>
        </w:tc>
      </w:tr>
      <w:tr w:rsidR="00FB20AB" w14:paraId="4118D695" w14:textId="77777777" w:rsidTr="00FB20AB">
        <w:tc>
          <w:tcPr>
            <w:tcW w:w="1271" w:type="dxa"/>
            <w:vAlign w:val="bottom"/>
          </w:tcPr>
          <w:p w14:paraId="5519DFC2" w14:textId="7F080CDD"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lastRenderedPageBreak/>
              <w:t>Нахили тулуба</w:t>
            </w:r>
          </w:p>
        </w:tc>
        <w:tc>
          <w:tcPr>
            <w:tcW w:w="4958" w:type="dxa"/>
            <w:vAlign w:val="bottom"/>
          </w:tcPr>
          <w:p w14:paraId="5CA9EF3D" w14:textId="72E27504"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Стоячи прямо, ноги на ширині плечей. Виконувати нахили тулуба вперед, намагаючись доторкнутися пальцями рук до підлоги або стоп. Потім повернутися у вихідне положення і виконати нахили в боки.</w:t>
            </w:r>
          </w:p>
        </w:tc>
        <w:tc>
          <w:tcPr>
            <w:tcW w:w="3115" w:type="dxa"/>
            <w:vAlign w:val="bottom"/>
          </w:tcPr>
          <w:p w14:paraId="7E4BE839" w14:textId="74B008AB"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Розігрів і розтягування м'язів спини, боків та задньої поверхні стегон.</w:t>
            </w:r>
          </w:p>
        </w:tc>
      </w:tr>
      <w:tr w:rsidR="00FB20AB" w14:paraId="30E336BE" w14:textId="77777777" w:rsidTr="00FB20AB">
        <w:tc>
          <w:tcPr>
            <w:tcW w:w="1271" w:type="dxa"/>
            <w:vAlign w:val="bottom"/>
          </w:tcPr>
          <w:p w14:paraId="70ECDFFA" w14:textId="20498FD2"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Розтягування м'язів</w:t>
            </w:r>
          </w:p>
        </w:tc>
        <w:tc>
          <w:tcPr>
            <w:tcW w:w="4958" w:type="dxa"/>
            <w:vAlign w:val="bottom"/>
          </w:tcPr>
          <w:p w14:paraId="4A596F75" w14:textId="411F1CF7"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Стоячи прямо, зробити випад вперед однією ногою, інша нога залишається позаду. Руки покласти на стегно передньої ноги. Тримати положення 10-15 секунд, потім поміняти ноги.</w:t>
            </w:r>
          </w:p>
        </w:tc>
        <w:tc>
          <w:tcPr>
            <w:tcW w:w="3115" w:type="dxa"/>
            <w:vAlign w:val="bottom"/>
          </w:tcPr>
          <w:p w14:paraId="6415BC3C" w14:textId="61A719FA"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Розтягування м'язів стегон і литок, підготовка до більш інтенсивних вправ на гнучкість.</w:t>
            </w:r>
          </w:p>
        </w:tc>
      </w:tr>
      <w:tr w:rsidR="00FB20AB" w14:paraId="153182DE" w14:textId="77777777" w:rsidTr="00FB20AB">
        <w:tc>
          <w:tcPr>
            <w:tcW w:w="1271" w:type="dxa"/>
            <w:vAlign w:val="bottom"/>
          </w:tcPr>
          <w:p w14:paraId="17B7F4E9" w14:textId="629C7B63"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Кругові рухи головою</w:t>
            </w:r>
          </w:p>
        </w:tc>
        <w:tc>
          <w:tcPr>
            <w:tcW w:w="4958" w:type="dxa"/>
            <w:vAlign w:val="bottom"/>
          </w:tcPr>
          <w:p w14:paraId="073B58FA" w14:textId="28367090"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Стоячи прямо, виконувати повільні кругові рухи головою за годинниковою стрілкою і проти годинникової стрілки. Уникати різких рухів.</w:t>
            </w:r>
          </w:p>
        </w:tc>
        <w:tc>
          <w:tcPr>
            <w:tcW w:w="3115" w:type="dxa"/>
            <w:vAlign w:val="bottom"/>
          </w:tcPr>
          <w:p w14:paraId="0AD1297E" w14:textId="4B8917DB" w:rsidR="00FB20AB" w:rsidRPr="00FB20AB" w:rsidRDefault="00FB20AB" w:rsidP="00FB20AB">
            <w:pPr>
              <w:jc w:val="both"/>
              <w:rPr>
                <w:rFonts w:ascii="Times New Roman" w:hAnsi="Times New Roman" w:cs="Times New Roman"/>
                <w:sz w:val="24"/>
                <w:szCs w:val="24"/>
              </w:rPr>
            </w:pPr>
            <w:r w:rsidRPr="00FB20AB">
              <w:rPr>
                <w:rFonts w:ascii="Times New Roman" w:hAnsi="Times New Roman" w:cs="Times New Roman"/>
                <w:sz w:val="24"/>
                <w:szCs w:val="24"/>
              </w:rPr>
              <w:t>Розслаблення і розігрів м'язів шиї, підвищення мобільності шийного відділу хребта.</w:t>
            </w:r>
          </w:p>
        </w:tc>
      </w:tr>
    </w:tbl>
    <w:p w14:paraId="095A7E61" w14:textId="77777777" w:rsidR="00FB20AB" w:rsidRDefault="00FB20AB" w:rsidP="00FB20AB">
      <w:pPr>
        <w:spacing w:after="0" w:line="360" w:lineRule="auto"/>
        <w:ind w:firstLine="709"/>
        <w:jc w:val="both"/>
        <w:rPr>
          <w:rFonts w:ascii="Times New Roman" w:hAnsi="Times New Roman" w:cs="Times New Roman"/>
          <w:sz w:val="28"/>
          <w:szCs w:val="28"/>
        </w:rPr>
      </w:pPr>
    </w:p>
    <w:p w14:paraId="17C8AB74" w14:textId="48B2AB17" w:rsidR="00FB20AB" w:rsidRDefault="00FB20AB" w:rsidP="00FB20AB">
      <w:pPr>
        <w:spacing w:after="0" w:line="360" w:lineRule="auto"/>
        <w:ind w:firstLine="709"/>
        <w:jc w:val="both"/>
        <w:rPr>
          <w:rFonts w:ascii="Times New Roman" w:hAnsi="Times New Roman" w:cs="Times New Roman"/>
          <w:sz w:val="28"/>
          <w:szCs w:val="28"/>
        </w:rPr>
      </w:pPr>
      <w:r w:rsidRPr="00FB20AB">
        <w:rPr>
          <w:rFonts w:ascii="Times New Roman" w:hAnsi="Times New Roman" w:cs="Times New Roman"/>
          <w:sz w:val="28"/>
          <w:szCs w:val="28"/>
        </w:rPr>
        <w:t>Ці вправи створюють базову структуру розминки, яка допомагає підготувати організм до основного тренувального навантаження. Вони сприяють розігріву всіх основних груп м'язів, підвищують гнучкість та координацію, знижують ризик травм та підвищують загальну ефективність тренувального процесу. Розминка повинна тривати приблизно 10-15 хвилин, забезпечуючи поступовий перехід від стану спокою до стану активної фізичної діяльності.</w:t>
      </w:r>
    </w:p>
    <w:p w14:paraId="253FAFEE" w14:textId="77777777" w:rsidR="0051748A" w:rsidRPr="00EC1357" w:rsidRDefault="0051748A" w:rsidP="0051748A">
      <w:pPr>
        <w:spacing w:after="0" w:line="360" w:lineRule="auto"/>
        <w:ind w:firstLine="709"/>
        <w:jc w:val="right"/>
        <w:rPr>
          <w:rFonts w:ascii="Times New Roman" w:hAnsi="Times New Roman" w:cs="Times New Roman"/>
          <w:i/>
          <w:iCs/>
          <w:sz w:val="28"/>
          <w:szCs w:val="28"/>
        </w:rPr>
      </w:pPr>
      <w:r w:rsidRPr="00EC1357">
        <w:rPr>
          <w:rFonts w:ascii="Times New Roman" w:hAnsi="Times New Roman" w:cs="Times New Roman"/>
          <w:i/>
          <w:iCs/>
          <w:sz w:val="28"/>
          <w:szCs w:val="28"/>
        </w:rPr>
        <w:t>Таблиця 2.13</w:t>
      </w:r>
    </w:p>
    <w:p w14:paraId="7AC8DDD9" w14:textId="174D03BF" w:rsidR="0051748A" w:rsidRPr="0051748A" w:rsidRDefault="0051748A" w:rsidP="0051748A">
      <w:pPr>
        <w:spacing w:after="0" w:line="360" w:lineRule="auto"/>
        <w:ind w:firstLine="709"/>
        <w:jc w:val="center"/>
        <w:rPr>
          <w:rFonts w:ascii="Times New Roman" w:hAnsi="Times New Roman" w:cs="Times New Roman"/>
          <w:sz w:val="28"/>
          <w:szCs w:val="28"/>
        </w:rPr>
      </w:pPr>
      <w:r w:rsidRPr="0051748A">
        <w:rPr>
          <w:rFonts w:ascii="Times New Roman" w:hAnsi="Times New Roman" w:cs="Times New Roman"/>
          <w:sz w:val="28"/>
          <w:szCs w:val="28"/>
        </w:rPr>
        <w:t>Вправи для розвитку гнучкості спини</w:t>
      </w:r>
    </w:p>
    <w:tbl>
      <w:tblPr>
        <w:tblStyle w:val="ae"/>
        <w:tblW w:w="0" w:type="auto"/>
        <w:tblLook w:val="04A0" w:firstRow="1" w:lastRow="0" w:firstColumn="1" w:lastColumn="0" w:noHBand="0" w:noVBand="1"/>
      </w:tblPr>
      <w:tblGrid>
        <w:gridCol w:w="1980"/>
        <w:gridCol w:w="4249"/>
        <w:gridCol w:w="3115"/>
      </w:tblGrid>
      <w:tr w:rsidR="0051748A" w:rsidRPr="0051748A" w14:paraId="121B6B18" w14:textId="77777777" w:rsidTr="0051748A">
        <w:tc>
          <w:tcPr>
            <w:tcW w:w="1980" w:type="dxa"/>
            <w:vAlign w:val="bottom"/>
          </w:tcPr>
          <w:p w14:paraId="61599DE4" w14:textId="440E4F26"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Назва вправи</w:t>
            </w:r>
          </w:p>
        </w:tc>
        <w:tc>
          <w:tcPr>
            <w:tcW w:w="4249" w:type="dxa"/>
            <w:vAlign w:val="bottom"/>
          </w:tcPr>
          <w:p w14:paraId="460B3155" w14:textId="73FF4AEE"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Техніка виконання</w:t>
            </w:r>
          </w:p>
        </w:tc>
        <w:tc>
          <w:tcPr>
            <w:tcW w:w="3115" w:type="dxa"/>
            <w:vAlign w:val="bottom"/>
          </w:tcPr>
          <w:p w14:paraId="36706D3C" w14:textId="23EA7C68"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Ціль</w:t>
            </w:r>
          </w:p>
        </w:tc>
      </w:tr>
      <w:tr w:rsidR="0051748A" w:rsidRPr="0051748A" w14:paraId="366E9778" w14:textId="77777777" w:rsidTr="0051748A">
        <w:tc>
          <w:tcPr>
            <w:tcW w:w="1980" w:type="dxa"/>
            <w:vAlign w:val="bottom"/>
          </w:tcPr>
          <w:p w14:paraId="40E83875" w14:textId="75B363A4"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Місток</w:t>
            </w:r>
          </w:p>
        </w:tc>
        <w:tc>
          <w:tcPr>
            <w:tcW w:w="4249" w:type="dxa"/>
            <w:vAlign w:val="bottom"/>
          </w:tcPr>
          <w:p w14:paraId="27CAB7F2" w14:textId="7E027DD0"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Стоячи на підлозі, зігнути спину, утворюючи дугу. Руки і ноги залишаються на підлозі, утримуючи рівновагу. Підтримувати положення 10-15 секунд.</w:t>
            </w:r>
          </w:p>
        </w:tc>
        <w:tc>
          <w:tcPr>
            <w:tcW w:w="3115" w:type="dxa"/>
            <w:vAlign w:val="bottom"/>
          </w:tcPr>
          <w:p w14:paraId="26FF97C8" w14:textId="40A1A2DA"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Розвиток гнучкості спини, підвищення еластичності м'язів і зв'язок.</w:t>
            </w:r>
          </w:p>
        </w:tc>
      </w:tr>
      <w:tr w:rsidR="0051748A" w:rsidRPr="0051748A" w14:paraId="5326B5E5" w14:textId="77777777" w:rsidTr="0051748A">
        <w:tc>
          <w:tcPr>
            <w:tcW w:w="1980" w:type="dxa"/>
            <w:vAlign w:val="bottom"/>
          </w:tcPr>
          <w:p w14:paraId="4BB598D4" w14:textId="13F15CA4"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Перекати</w:t>
            </w:r>
          </w:p>
        </w:tc>
        <w:tc>
          <w:tcPr>
            <w:tcW w:w="4249" w:type="dxa"/>
            <w:vAlign w:val="bottom"/>
          </w:tcPr>
          <w:p w14:paraId="10B4ECBD" w14:textId="2D7BB215"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Лежачи на спині, притягнути коліна до грудей, обхопити їх руками. Виконувати перекати вперед-назад по спині, утримуючи зімкнуті коліна.</w:t>
            </w:r>
          </w:p>
        </w:tc>
        <w:tc>
          <w:tcPr>
            <w:tcW w:w="3115" w:type="dxa"/>
            <w:vAlign w:val="bottom"/>
          </w:tcPr>
          <w:p w14:paraId="07EABB79" w14:textId="7D6B9370"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Розігрів м'язів спини, поліпшення гнучкості хребта.</w:t>
            </w:r>
          </w:p>
        </w:tc>
      </w:tr>
    </w:tbl>
    <w:p w14:paraId="2B40E9DA" w14:textId="77777777" w:rsidR="0051748A" w:rsidRDefault="0051748A" w:rsidP="0051748A">
      <w:pPr>
        <w:spacing w:after="0" w:line="360" w:lineRule="auto"/>
        <w:ind w:firstLine="709"/>
        <w:jc w:val="both"/>
        <w:rPr>
          <w:rFonts w:ascii="Times New Roman" w:hAnsi="Times New Roman" w:cs="Times New Roman"/>
          <w:b/>
          <w:bCs/>
          <w:sz w:val="28"/>
          <w:szCs w:val="28"/>
        </w:rPr>
      </w:pPr>
    </w:p>
    <w:p w14:paraId="2BEC4C2E" w14:textId="77777777" w:rsidR="0051748A" w:rsidRPr="00EC1357" w:rsidRDefault="0051748A" w:rsidP="0051748A">
      <w:pPr>
        <w:spacing w:after="0" w:line="360" w:lineRule="auto"/>
        <w:ind w:firstLine="709"/>
        <w:jc w:val="right"/>
        <w:rPr>
          <w:rFonts w:ascii="Times New Roman" w:hAnsi="Times New Roman" w:cs="Times New Roman"/>
          <w:i/>
          <w:iCs/>
          <w:sz w:val="28"/>
          <w:szCs w:val="28"/>
        </w:rPr>
      </w:pPr>
      <w:r w:rsidRPr="00EC1357">
        <w:rPr>
          <w:rFonts w:ascii="Times New Roman" w:hAnsi="Times New Roman" w:cs="Times New Roman"/>
          <w:i/>
          <w:iCs/>
          <w:sz w:val="28"/>
          <w:szCs w:val="28"/>
        </w:rPr>
        <w:t>Таблиця 2.14</w:t>
      </w:r>
    </w:p>
    <w:p w14:paraId="5BA773C3" w14:textId="23334652" w:rsidR="0051748A" w:rsidRPr="0051748A" w:rsidRDefault="0051748A" w:rsidP="0051748A">
      <w:pPr>
        <w:spacing w:after="0" w:line="360" w:lineRule="auto"/>
        <w:ind w:firstLine="709"/>
        <w:jc w:val="center"/>
        <w:rPr>
          <w:rFonts w:ascii="Times New Roman" w:hAnsi="Times New Roman" w:cs="Times New Roman"/>
          <w:sz w:val="28"/>
          <w:szCs w:val="28"/>
        </w:rPr>
      </w:pPr>
      <w:r w:rsidRPr="0051748A">
        <w:rPr>
          <w:rFonts w:ascii="Times New Roman" w:hAnsi="Times New Roman" w:cs="Times New Roman"/>
          <w:sz w:val="28"/>
          <w:szCs w:val="28"/>
        </w:rPr>
        <w:t>Вправи для розвитку гнучкості ніг</w:t>
      </w:r>
    </w:p>
    <w:tbl>
      <w:tblPr>
        <w:tblStyle w:val="ae"/>
        <w:tblW w:w="0" w:type="auto"/>
        <w:tblLook w:val="04A0" w:firstRow="1" w:lastRow="0" w:firstColumn="1" w:lastColumn="0" w:noHBand="0" w:noVBand="1"/>
      </w:tblPr>
      <w:tblGrid>
        <w:gridCol w:w="1838"/>
        <w:gridCol w:w="4391"/>
        <w:gridCol w:w="3115"/>
      </w:tblGrid>
      <w:tr w:rsidR="0051748A" w:rsidRPr="0051748A" w14:paraId="368EB45C" w14:textId="77777777" w:rsidTr="0051748A">
        <w:tc>
          <w:tcPr>
            <w:tcW w:w="1838" w:type="dxa"/>
            <w:vAlign w:val="bottom"/>
          </w:tcPr>
          <w:p w14:paraId="4F78606C" w14:textId="0B7DCA47"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Назва вправи</w:t>
            </w:r>
          </w:p>
        </w:tc>
        <w:tc>
          <w:tcPr>
            <w:tcW w:w="4391" w:type="dxa"/>
            <w:vAlign w:val="bottom"/>
          </w:tcPr>
          <w:p w14:paraId="5817EE2B" w14:textId="0535E8A9"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Техніка виконання</w:t>
            </w:r>
          </w:p>
        </w:tc>
        <w:tc>
          <w:tcPr>
            <w:tcW w:w="3115" w:type="dxa"/>
            <w:vAlign w:val="bottom"/>
          </w:tcPr>
          <w:p w14:paraId="2918C6C8" w14:textId="1B40B2DF"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Ціль</w:t>
            </w:r>
          </w:p>
        </w:tc>
      </w:tr>
      <w:tr w:rsidR="0051748A" w:rsidRPr="0051748A" w14:paraId="1FEA459B" w14:textId="77777777" w:rsidTr="0051748A">
        <w:tc>
          <w:tcPr>
            <w:tcW w:w="1838" w:type="dxa"/>
            <w:vAlign w:val="bottom"/>
          </w:tcPr>
          <w:p w14:paraId="1BA9EEC3" w14:textId="4DC61E39"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Шпагат</w:t>
            </w:r>
          </w:p>
        </w:tc>
        <w:tc>
          <w:tcPr>
            <w:tcW w:w="4391" w:type="dxa"/>
            <w:vAlign w:val="bottom"/>
          </w:tcPr>
          <w:p w14:paraId="6139714D" w14:textId="55057372"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 xml:space="preserve">Сидячи на підлозі, розвести ноги в боки максимально широко. Нахилитися вперед, намагаючись дотягнутися </w:t>
            </w:r>
            <w:r w:rsidRPr="0051748A">
              <w:rPr>
                <w:rFonts w:ascii="Times New Roman" w:hAnsi="Times New Roman" w:cs="Times New Roman"/>
                <w:sz w:val="24"/>
                <w:szCs w:val="24"/>
              </w:rPr>
              <w:lastRenderedPageBreak/>
              <w:t>грудьми до підлоги. Утримувати положення 20-30 секунд.</w:t>
            </w:r>
          </w:p>
        </w:tc>
        <w:tc>
          <w:tcPr>
            <w:tcW w:w="3115" w:type="dxa"/>
            <w:vAlign w:val="bottom"/>
          </w:tcPr>
          <w:p w14:paraId="73BC753B" w14:textId="7B0628A0"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lastRenderedPageBreak/>
              <w:t>Розвиток гнучкості м'язів стегон і тазу, підвищення еластичності зв'язок.</w:t>
            </w:r>
          </w:p>
        </w:tc>
      </w:tr>
      <w:tr w:rsidR="0051748A" w:rsidRPr="0051748A" w14:paraId="15E6E141" w14:textId="77777777" w:rsidTr="0051748A">
        <w:tc>
          <w:tcPr>
            <w:tcW w:w="1838" w:type="dxa"/>
            <w:vAlign w:val="bottom"/>
          </w:tcPr>
          <w:p w14:paraId="797D17CF" w14:textId="70B3DA3E"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Розтяжка на лавці</w:t>
            </w:r>
          </w:p>
        </w:tc>
        <w:tc>
          <w:tcPr>
            <w:tcW w:w="4391" w:type="dxa"/>
            <w:vAlign w:val="bottom"/>
          </w:tcPr>
          <w:p w14:paraId="4F074B7F" w14:textId="29943DB4"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Стоячи біля лавки, одну ногу покласти на лавку, друга нога на підлозі. Виконувати нахили вперед, намагаючись дотягнутися руками до стопи на лавці.</w:t>
            </w:r>
          </w:p>
        </w:tc>
        <w:tc>
          <w:tcPr>
            <w:tcW w:w="3115" w:type="dxa"/>
            <w:vAlign w:val="bottom"/>
          </w:tcPr>
          <w:p w14:paraId="65E8252B" w14:textId="7B045856"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Розтягування м'язів ніг, підвищення гнучкості і мобільності.</w:t>
            </w:r>
          </w:p>
        </w:tc>
      </w:tr>
    </w:tbl>
    <w:p w14:paraId="4DFC6C5B" w14:textId="77777777" w:rsidR="0051748A" w:rsidRPr="0051748A" w:rsidRDefault="0051748A" w:rsidP="0051748A">
      <w:pPr>
        <w:spacing w:after="0" w:line="360" w:lineRule="auto"/>
        <w:ind w:firstLine="709"/>
        <w:jc w:val="both"/>
        <w:rPr>
          <w:rFonts w:ascii="Times New Roman" w:hAnsi="Times New Roman" w:cs="Times New Roman"/>
          <w:b/>
          <w:bCs/>
          <w:sz w:val="28"/>
          <w:szCs w:val="28"/>
        </w:rPr>
      </w:pPr>
    </w:p>
    <w:p w14:paraId="37E90925" w14:textId="77777777" w:rsidR="0051748A" w:rsidRPr="00EC1357" w:rsidRDefault="0051748A" w:rsidP="0051748A">
      <w:pPr>
        <w:spacing w:after="0" w:line="360" w:lineRule="auto"/>
        <w:ind w:firstLine="709"/>
        <w:jc w:val="right"/>
        <w:rPr>
          <w:rFonts w:ascii="Times New Roman" w:hAnsi="Times New Roman" w:cs="Times New Roman"/>
          <w:i/>
          <w:iCs/>
          <w:sz w:val="28"/>
          <w:szCs w:val="28"/>
        </w:rPr>
      </w:pPr>
      <w:r w:rsidRPr="00EC1357">
        <w:rPr>
          <w:rFonts w:ascii="Times New Roman" w:hAnsi="Times New Roman" w:cs="Times New Roman"/>
          <w:i/>
          <w:iCs/>
          <w:sz w:val="28"/>
          <w:szCs w:val="28"/>
        </w:rPr>
        <w:t>Таблиця 2.15</w:t>
      </w:r>
    </w:p>
    <w:p w14:paraId="30FA07A7" w14:textId="021097DA" w:rsidR="0051748A" w:rsidRPr="0051748A" w:rsidRDefault="0051748A" w:rsidP="0051748A">
      <w:pPr>
        <w:spacing w:after="0" w:line="360" w:lineRule="auto"/>
        <w:ind w:firstLine="709"/>
        <w:jc w:val="center"/>
        <w:rPr>
          <w:rFonts w:ascii="Times New Roman" w:hAnsi="Times New Roman" w:cs="Times New Roman"/>
          <w:sz w:val="28"/>
          <w:szCs w:val="28"/>
        </w:rPr>
      </w:pPr>
      <w:r w:rsidRPr="0051748A">
        <w:rPr>
          <w:rFonts w:ascii="Times New Roman" w:hAnsi="Times New Roman" w:cs="Times New Roman"/>
          <w:sz w:val="28"/>
          <w:szCs w:val="28"/>
        </w:rPr>
        <w:t>Вправи для розвитку гнучкості плечового поясу</w:t>
      </w:r>
    </w:p>
    <w:tbl>
      <w:tblPr>
        <w:tblStyle w:val="ae"/>
        <w:tblW w:w="0" w:type="auto"/>
        <w:tblLook w:val="04A0" w:firstRow="1" w:lastRow="0" w:firstColumn="1" w:lastColumn="0" w:noHBand="0" w:noVBand="1"/>
      </w:tblPr>
      <w:tblGrid>
        <w:gridCol w:w="2122"/>
        <w:gridCol w:w="4107"/>
        <w:gridCol w:w="3115"/>
      </w:tblGrid>
      <w:tr w:rsidR="0051748A" w:rsidRPr="0051748A" w14:paraId="6EA69D95" w14:textId="77777777" w:rsidTr="0051748A">
        <w:tc>
          <w:tcPr>
            <w:tcW w:w="2122" w:type="dxa"/>
            <w:vAlign w:val="bottom"/>
          </w:tcPr>
          <w:p w14:paraId="40FDD581" w14:textId="5BBE582C"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Назва вправи</w:t>
            </w:r>
          </w:p>
        </w:tc>
        <w:tc>
          <w:tcPr>
            <w:tcW w:w="4107" w:type="dxa"/>
            <w:vAlign w:val="bottom"/>
          </w:tcPr>
          <w:p w14:paraId="64F49FE3" w14:textId="30498027"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Техніка виконання</w:t>
            </w:r>
          </w:p>
        </w:tc>
        <w:tc>
          <w:tcPr>
            <w:tcW w:w="3115" w:type="dxa"/>
            <w:vAlign w:val="bottom"/>
          </w:tcPr>
          <w:p w14:paraId="17A6A222" w14:textId="0EC62ECA"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Ціль</w:t>
            </w:r>
          </w:p>
        </w:tc>
      </w:tr>
      <w:tr w:rsidR="0051748A" w:rsidRPr="0051748A" w14:paraId="2E7D7230" w14:textId="77777777" w:rsidTr="0051748A">
        <w:tc>
          <w:tcPr>
            <w:tcW w:w="2122" w:type="dxa"/>
            <w:vAlign w:val="bottom"/>
          </w:tcPr>
          <w:p w14:paraId="08F855EB" w14:textId="63FDADF5"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Розтягування рук з гімнастичною стрічкою</w:t>
            </w:r>
          </w:p>
        </w:tc>
        <w:tc>
          <w:tcPr>
            <w:tcW w:w="4107" w:type="dxa"/>
            <w:vAlign w:val="bottom"/>
          </w:tcPr>
          <w:p w14:paraId="3A04C45B" w14:textId="16078126"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Стоячи прямо, взяти гімнастичну стрічку в обидві руки. Підняти руки вгору і за голову, розтягуючи стрічку. Підтримувати положення 10-15 секунд.</w:t>
            </w:r>
          </w:p>
        </w:tc>
        <w:tc>
          <w:tcPr>
            <w:tcW w:w="3115" w:type="dxa"/>
            <w:vAlign w:val="bottom"/>
          </w:tcPr>
          <w:p w14:paraId="63EDA26F" w14:textId="38F24CEC"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Розвиток гнучкості плечового поясу, підвищення еластичності м'язів і зв'язок.</w:t>
            </w:r>
          </w:p>
        </w:tc>
      </w:tr>
    </w:tbl>
    <w:p w14:paraId="6D8422D5" w14:textId="77777777" w:rsidR="0051748A" w:rsidRDefault="0051748A" w:rsidP="0051748A">
      <w:pPr>
        <w:spacing w:after="0" w:line="360" w:lineRule="auto"/>
        <w:ind w:firstLine="709"/>
        <w:jc w:val="both"/>
        <w:rPr>
          <w:rFonts w:ascii="Times New Roman" w:hAnsi="Times New Roman" w:cs="Times New Roman"/>
          <w:b/>
          <w:bCs/>
          <w:sz w:val="28"/>
          <w:szCs w:val="28"/>
        </w:rPr>
      </w:pPr>
    </w:p>
    <w:p w14:paraId="379D1D96" w14:textId="77777777" w:rsidR="0051748A" w:rsidRPr="00EC1357" w:rsidRDefault="0051748A" w:rsidP="0051748A">
      <w:pPr>
        <w:spacing w:after="0" w:line="360" w:lineRule="auto"/>
        <w:ind w:firstLine="709"/>
        <w:jc w:val="right"/>
        <w:rPr>
          <w:rFonts w:ascii="Times New Roman" w:hAnsi="Times New Roman" w:cs="Times New Roman"/>
          <w:i/>
          <w:iCs/>
          <w:sz w:val="28"/>
          <w:szCs w:val="28"/>
        </w:rPr>
      </w:pPr>
      <w:r w:rsidRPr="00EC1357">
        <w:rPr>
          <w:rFonts w:ascii="Times New Roman" w:hAnsi="Times New Roman" w:cs="Times New Roman"/>
          <w:i/>
          <w:iCs/>
          <w:sz w:val="28"/>
          <w:szCs w:val="28"/>
        </w:rPr>
        <w:t>Таблиця 2.16</w:t>
      </w:r>
    </w:p>
    <w:p w14:paraId="1467E93D" w14:textId="2184CA3A" w:rsidR="0051748A" w:rsidRPr="0051748A" w:rsidRDefault="0051748A" w:rsidP="0051748A">
      <w:pPr>
        <w:spacing w:after="0" w:line="360" w:lineRule="auto"/>
        <w:ind w:firstLine="709"/>
        <w:jc w:val="center"/>
        <w:rPr>
          <w:rFonts w:ascii="Times New Roman" w:hAnsi="Times New Roman" w:cs="Times New Roman"/>
          <w:sz w:val="28"/>
          <w:szCs w:val="28"/>
        </w:rPr>
      </w:pPr>
      <w:r w:rsidRPr="0051748A">
        <w:rPr>
          <w:rFonts w:ascii="Times New Roman" w:hAnsi="Times New Roman" w:cs="Times New Roman"/>
          <w:sz w:val="28"/>
          <w:szCs w:val="28"/>
        </w:rPr>
        <w:t>Вправи для удосконалення координації рівноваги</w:t>
      </w:r>
    </w:p>
    <w:tbl>
      <w:tblPr>
        <w:tblStyle w:val="ae"/>
        <w:tblW w:w="0" w:type="auto"/>
        <w:tblLook w:val="04A0" w:firstRow="1" w:lastRow="0" w:firstColumn="1" w:lastColumn="0" w:noHBand="0" w:noVBand="1"/>
      </w:tblPr>
      <w:tblGrid>
        <w:gridCol w:w="1980"/>
        <w:gridCol w:w="4249"/>
        <w:gridCol w:w="3115"/>
      </w:tblGrid>
      <w:tr w:rsidR="0051748A" w:rsidRPr="0009440C" w14:paraId="611C3BA4" w14:textId="77777777" w:rsidTr="0051748A">
        <w:tc>
          <w:tcPr>
            <w:tcW w:w="1980" w:type="dxa"/>
            <w:vAlign w:val="bottom"/>
          </w:tcPr>
          <w:p w14:paraId="0851761C" w14:textId="341E50CB" w:rsidR="0051748A" w:rsidRPr="0009440C" w:rsidRDefault="0051748A" w:rsidP="00EC1357">
            <w:pPr>
              <w:jc w:val="center"/>
              <w:rPr>
                <w:rFonts w:ascii="Times New Roman" w:hAnsi="Times New Roman" w:cs="Times New Roman"/>
                <w:b/>
                <w:bCs/>
                <w:sz w:val="24"/>
                <w:szCs w:val="24"/>
              </w:rPr>
            </w:pPr>
            <w:r w:rsidRPr="0009440C">
              <w:rPr>
                <w:rFonts w:ascii="Times New Roman" w:hAnsi="Times New Roman" w:cs="Times New Roman"/>
                <w:b/>
                <w:bCs/>
                <w:sz w:val="24"/>
                <w:szCs w:val="24"/>
              </w:rPr>
              <w:t>Назва вправи</w:t>
            </w:r>
          </w:p>
        </w:tc>
        <w:tc>
          <w:tcPr>
            <w:tcW w:w="4249" w:type="dxa"/>
            <w:vAlign w:val="bottom"/>
          </w:tcPr>
          <w:p w14:paraId="382CD5DB" w14:textId="60192E24" w:rsidR="0051748A" w:rsidRPr="0009440C" w:rsidRDefault="0051748A" w:rsidP="00EC1357">
            <w:pPr>
              <w:jc w:val="center"/>
              <w:rPr>
                <w:rFonts w:ascii="Times New Roman" w:hAnsi="Times New Roman" w:cs="Times New Roman"/>
                <w:b/>
                <w:bCs/>
                <w:sz w:val="24"/>
                <w:szCs w:val="24"/>
              </w:rPr>
            </w:pPr>
            <w:r w:rsidRPr="0009440C">
              <w:rPr>
                <w:rFonts w:ascii="Times New Roman" w:hAnsi="Times New Roman" w:cs="Times New Roman"/>
                <w:b/>
                <w:bCs/>
                <w:sz w:val="24"/>
                <w:szCs w:val="24"/>
              </w:rPr>
              <w:t>Техніка виконання</w:t>
            </w:r>
          </w:p>
        </w:tc>
        <w:tc>
          <w:tcPr>
            <w:tcW w:w="3115" w:type="dxa"/>
            <w:vAlign w:val="bottom"/>
          </w:tcPr>
          <w:p w14:paraId="2B15098D" w14:textId="04F033D4" w:rsidR="0051748A" w:rsidRPr="0009440C" w:rsidRDefault="0051748A" w:rsidP="00EC1357">
            <w:pPr>
              <w:jc w:val="center"/>
              <w:rPr>
                <w:rFonts w:ascii="Times New Roman" w:hAnsi="Times New Roman" w:cs="Times New Roman"/>
                <w:b/>
                <w:bCs/>
                <w:sz w:val="24"/>
                <w:szCs w:val="24"/>
              </w:rPr>
            </w:pPr>
            <w:r w:rsidRPr="0009440C">
              <w:rPr>
                <w:rFonts w:ascii="Times New Roman" w:hAnsi="Times New Roman" w:cs="Times New Roman"/>
                <w:b/>
                <w:bCs/>
                <w:sz w:val="24"/>
                <w:szCs w:val="24"/>
              </w:rPr>
              <w:t>Ціль</w:t>
            </w:r>
          </w:p>
        </w:tc>
      </w:tr>
      <w:tr w:rsidR="0051748A" w:rsidRPr="0009440C" w14:paraId="491968FD" w14:textId="77777777" w:rsidTr="0051748A">
        <w:tc>
          <w:tcPr>
            <w:tcW w:w="1980" w:type="dxa"/>
            <w:vAlign w:val="bottom"/>
          </w:tcPr>
          <w:p w14:paraId="1328DF1E" w14:textId="5792B3BA" w:rsidR="0051748A" w:rsidRPr="0009440C" w:rsidRDefault="0051748A" w:rsidP="0051748A">
            <w:pPr>
              <w:jc w:val="both"/>
              <w:rPr>
                <w:rFonts w:ascii="Times New Roman" w:hAnsi="Times New Roman" w:cs="Times New Roman"/>
                <w:b/>
                <w:bCs/>
                <w:sz w:val="24"/>
                <w:szCs w:val="24"/>
              </w:rPr>
            </w:pPr>
            <w:r w:rsidRPr="0009440C">
              <w:rPr>
                <w:rFonts w:ascii="Times New Roman" w:hAnsi="Times New Roman" w:cs="Times New Roman"/>
                <w:sz w:val="24"/>
                <w:szCs w:val="24"/>
              </w:rPr>
              <w:t>Стоячи на одній нозі</w:t>
            </w:r>
          </w:p>
        </w:tc>
        <w:tc>
          <w:tcPr>
            <w:tcW w:w="4249" w:type="dxa"/>
            <w:vAlign w:val="bottom"/>
          </w:tcPr>
          <w:p w14:paraId="220441E4" w14:textId="25E93D52" w:rsidR="0051748A" w:rsidRPr="0009440C" w:rsidRDefault="0051748A" w:rsidP="0051748A">
            <w:pPr>
              <w:jc w:val="both"/>
              <w:rPr>
                <w:rFonts w:ascii="Times New Roman" w:hAnsi="Times New Roman" w:cs="Times New Roman"/>
                <w:b/>
                <w:bCs/>
                <w:sz w:val="24"/>
                <w:szCs w:val="24"/>
              </w:rPr>
            </w:pPr>
            <w:r w:rsidRPr="0009440C">
              <w:rPr>
                <w:rFonts w:ascii="Times New Roman" w:hAnsi="Times New Roman" w:cs="Times New Roman"/>
                <w:sz w:val="24"/>
                <w:szCs w:val="24"/>
              </w:rPr>
              <w:t>Стоячи на одній нозі, другу ногу підняти вперед. Утримувати рівновагу протягом 20-30 секунд, потім змінити ногу.</w:t>
            </w:r>
          </w:p>
        </w:tc>
        <w:tc>
          <w:tcPr>
            <w:tcW w:w="3115" w:type="dxa"/>
            <w:vAlign w:val="bottom"/>
          </w:tcPr>
          <w:p w14:paraId="18607FF4" w14:textId="25F081B1" w:rsidR="0051748A" w:rsidRPr="0009440C" w:rsidRDefault="0051748A" w:rsidP="0051748A">
            <w:pPr>
              <w:jc w:val="both"/>
              <w:rPr>
                <w:rFonts w:ascii="Times New Roman" w:hAnsi="Times New Roman" w:cs="Times New Roman"/>
                <w:b/>
                <w:bCs/>
                <w:sz w:val="24"/>
                <w:szCs w:val="24"/>
              </w:rPr>
            </w:pPr>
            <w:r w:rsidRPr="0009440C">
              <w:rPr>
                <w:rFonts w:ascii="Times New Roman" w:hAnsi="Times New Roman" w:cs="Times New Roman"/>
                <w:sz w:val="24"/>
                <w:szCs w:val="24"/>
              </w:rPr>
              <w:t>Розвиток координації і рівноваги, зміцнення м'язів ніг.</w:t>
            </w:r>
          </w:p>
        </w:tc>
      </w:tr>
      <w:tr w:rsidR="0051748A" w:rsidRPr="0009440C" w14:paraId="6F095827" w14:textId="77777777" w:rsidTr="0051748A">
        <w:tc>
          <w:tcPr>
            <w:tcW w:w="1980" w:type="dxa"/>
            <w:vAlign w:val="bottom"/>
          </w:tcPr>
          <w:p w14:paraId="6EDD9856" w14:textId="642913FF" w:rsidR="0051748A" w:rsidRPr="0009440C" w:rsidRDefault="0051748A" w:rsidP="0051748A">
            <w:pPr>
              <w:jc w:val="both"/>
              <w:rPr>
                <w:rFonts w:ascii="Times New Roman" w:hAnsi="Times New Roman" w:cs="Times New Roman"/>
                <w:b/>
                <w:bCs/>
                <w:sz w:val="24"/>
                <w:szCs w:val="24"/>
              </w:rPr>
            </w:pPr>
            <w:r w:rsidRPr="0009440C">
              <w:rPr>
                <w:rFonts w:ascii="Times New Roman" w:hAnsi="Times New Roman" w:cs="Times New Roman"/>
                <w:sz w:val="24"/>
                <w:szCs w:val="24"/>
              </w:rPr>
              <w:t>Ходьба по лінії</w:t>
            </w:r>
          </w:p>
        </w:tc>
        <w:tc>
          <w:tcPr>
            <w:tcW w:w="4249" w:type="dxa"/>
            <w:vAlign w:val="bottom"/>
          </w:tcPr>
          <w:p w14:paraId="462A00B2" w14:textId="378BFB63" w:rsidR="0051748A" w:rsidRPr="0009440C" w:rsidRDefault="0051748A" w:rsidP="0051748A">
            <w:pPr>
              <w:jc w:val="both"/>
              <w:rPr>
                <w:rFonts w:ascii="Times New Roman" w:hAnsi="Times New Roman" w:cs="Times New Roman"/>
                <w:b/>
                <w:bCs/>
                <w:sz w:val="24"/>
                <w:szCs w:val="24"/>
              </w:rPr>
            </w:pPr>
            <w:r w:rsidRPr="0009440C">
              <w:rPr>
                <w:rFonts w:ascii="Times New Roman" w:hAnsi="Times New Roman" w:cs="Times New Roman"/>
                <w:sz w:val="24"/>
                <w:szCs w:val="24"/>
              </w:rPr>
              <w:t>На підлозі накреслити лінію або покласти стрічку. Ходити по лінії вперед і назад, намагаючись не втрачати рівновагу.</w:t>
            </w:r>
          </w:p>
        </w:tc>
        <w:tc>
          <w:tcPr>
            <w:tcW w:w="3115" w:type="dxa"/>
            <w:vAlign w:val="bottom"/>
          </w:tcPr>
          <w:p w14:paraId="54698467" w14:textId="48CD6921" w:rsidR="0051748A" w:rsidRPr="0009440C" w:rsidRDefault="0051748A" w:rsidP="0051748A">
            <w:pPr>
              <w:jc w:val="both"/>
              <w:rPr>
                <w:rFonts w:ascii="Times New Roman" w:hAnsi="Times New Roman" w:cs="Times New Roman"/>
                <w:b/>
                <w:bCs/>
                <w:sz w:val="24"/>
                <w:szCs w:val="24"/>
              </w:rPr>
            </w:pPr>
            <w:r w:rsidRPr="0009440C">
              <w:rPr>
                <w:rFonts w:ascii="Times New Roman" w:hAnsi="Times New Roman" w:cs="Times New Roman"/>
                <w:sz w:val="24"/>
                <w:szCs w:val="24"/>
              </w:rPr>
              <w:t>Покращення координації рухів і балансування.</w:t>
            </w:r>
          </w:p>
        </w:tc>
      </w:tr>
    </w:tbl>
    <w:p w14:paraId="1E77FA78" w14:textId="77777777" w:rsidR="0051748A" w:rsidRDefault="0051748A" w:rsidP="0051748A">
      <w:pPr>
        <w:spacing w:after="0" w:line="360" w:lineRule="auto"/>
        <w:ind w:firstLine="709"/>
        <w:jc w:val="both"/>
        <w:rPr>
          <w:rFonts w:ascii="Times New Roman" w:hAnsi="Times New Roman" w:cs="Times New Roman"/>
          <w:b/>
          <w:bCs/>
          <w:sz w:val="28"/>
          <w:szCs w:val="28"/>
        </w:rPr>
      </w:pPr>
    </w:p>
    <w:p w14:paraId="7BF2F6A8" w14:textId="77777777" w:rsidR="0051748A" w:rsidRPr="00EC1357" w:rsidRDefault="0051748A" w:rsidP="0051748A">
      <w:pPr>
        <w:spacing w:after="0" w:line="360" w:lineRule="auto"/>
        <w:ind w:firstLine="709"/>
        <w:jc w:val="right"/>
        <w:rPr>
          <w:rFonts w:ascii="Times New Roman" w:hAnsi="Times New Roman" w:cs="Times New Roman"/>
          <w:i/>
          <w:iCs/>
          <w:sz w:val="28"/>
          <w:szCs w:val="28"/>
        </w:rPr>
      </w:pPr>
      <w:r w:rsidRPr="00EC1357">
        <w:rPr>
          <w:rFonts w:ascii="Times New Roman" w:hAnsi="Times New Roman" w:cs="Times New Roman"/>
          <w:i/>
          <w:iCs/>
          <w:sz w:val="28"/>
          <w:szCs w:val="28"/>
        </w:rPr>
        <w:t>Таблиця 2.17</w:t>
      </w:r>
    </w:p>
    <w:p w14:paraId="2BE322AB" w14:textId="32ED89BC" w:rsidR="0051748A" w:rsidRPr="0051748A" w:rsidRDefault="0051748A" w:rsidP="0051748A">
      <w:pPr>
        <w:spacing w:after="0" w:line="360" w:lineRule="auto"/>
        <w:ind w:firstLine="709"/>
        <w:jc w:val="center"/>
        <w:rPr>
          <w:rFonts w:ascii="Times New Roman" w:hAnsi="Times New Roman" w:cs="Times New Roman"/>
          <w:sz w:val="28"/>
          <w:szCs w:val="28"/>
        </w:rPr>
      </w:pPr>
      <w:r w:rsidRPr="0051748A">
        <w:rPr>
          <w:rFonts w:ascii="Times New Roman" w:hAnsi="Times New Roman" w:cs="Times New Roman"/>
          <w:sz w:val="28"/>
          <w:szCs w:val="28"/>
        </w:rPr>
        <w:t>Вправи для удосконалення точності рухів</w:t>
      </w:r>
    </w:p>
    <w:tbl>
      <w:tblPr>
        <w:tblStyle w:val="ae"/>
        <w:tblW w:w="0" w:type="auto"/>
        <w:tblLook w:val="04A0" w:firstRow="1" w:lastRow="0" w:firstColumn="1" w:lastColumn="0" w:noHBand="0" w:noVBand="1"/>
      </w:tblPr>
      <w:tblGrid>
        <w:gridCol w:w="1838"/>
        <w:gridCol w:w="4391"/>
        <w:gridCol w:w="3115"/>
      </w:tblGrid>
      <w:tr w:rsidR="0051748A" w:rsidRPr="0051748A" w14:paraId="06D19247" w14:textId="77777777" w:rsidTr="0051748A">
        <w:tc>
          <w:tcPr>
            <w:tcW w:w="1838" w:type="dxa"/>
            <w:vAlign w:val="bottom"/>
          </w:tcPr>
          <w:p w14:paraId="779EC986" w14:textId="02C53788"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Назва вправи</w:t>
            </w:r>
          </w:p>
        </w:tc>
        <w:tc>
          <w:tcPr>
            <w:tcW w:w="4391" w:type="dxa"/>
            <w:vAlign w:val="bottom"/>
          </w:tcPr>
          <w:p w14:paraId="21A605F4" w14:textId="2BD542DA"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Техніка виконання</w:t>
            </w:r>
          </w:p>
        </w:tc>
        <w:tc>
          <w:tcPr>
            <w:tcW w:w="3115" w:type="dxa"/>
            <w:vAlign w:val="bottom"/>
          </w:tcPr>
          <w:p w14:paraId="793F273F" w14:textId="5210E106" w:rsidR="0051748A" w:rsidRPr="0051748A" w:rsidRDefault="0051748A" w:rsidP="00EC1357">
            <w:pPr>
              <w:jc w:val="center"/>
              <w:rPr>
                <w:rFonts w:ascii="Times New Roman" w:hAnsi="Times New Roman" w:cs="Times New Roman"/>
                <w:b/>
                <w:bCs/>
                <w:sz w:val="24"/>
                <w:szCs w:val="24"/>
              </w:rPr>
            </w:pPr>
            <w:r w:rsidRPr="0051748A">
              <w:rPr>
                <w:rFonts w:ascii="Times New Roman" w:hAnsi="Times New Roman" w:cs="Times New Roman"/>
                <w:b/>
                <w:bCs/>
                <w:sz w:val="24"/>
                <w:szCs w:val="24"/>
              </w:rPr>
              <w:t>Ціль</w:t>
            </w:r>
          </w:p>
        </w:tc>
      </w:tr>
      <w:tr w:rsidR="0051748A" w:rsidRPr="0051748A" w14:paraId="5953C936" w14:textId="77777777" w:rsidTr="0051748A">
        <w:tc>
          <w:tcPr>
            <w:tcW w:w="1838" w:type="dxa"/>
            <w:vAlign w:val="bottom"/>
          </w:tcPr>
          <w:p w14:paraId="30E560F8" w14:textId="4053FEAF"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Метання м'яча в ціль</w:t>
            </w:r>
          </w:p>
        </w:tc>
        <w:tc>
          <w:tcPr>
            <w:tcW w:w="4391" w:type="dxa"/>
            <w:vAlign w:val="bottom"/>
          </w:tcPr>
          <w:p w14:paraId="6AC5E641" w14:textId="4AFDD02A"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Стоячи на відстані 3-5 метрів від мішені, метати м'яч у ціль. Повторювати вправу 10-15 разів.</w:t>
            </w:r>
          </w:p>
        </w:tc>
        <w:tc>
          <w:tcPr>
            <w:tcW w:w="3115" w:type="dxa"/>
            <w:vAlign w:val="bottom"/>
          </w:tcPr>
          <w:p w14:paraId="451F357D" w14:textId="3B24DFB9"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Розвиток точності рухів, покращення координації рук і очей.</w:t>
            </w:r>
          </w:p>
        </w:tc>
      </w:tr>
      <w:tr w:rsidR="0051748A" w:rsidRPr="0051748A" w14:paraId="2FAA769D" w14:textId="77777777" w:rsidTr="0051748A">
        <w:tc>
          <w:tcPr>
            <w:tcW w:w="1838" w:type="dxa"/>
            <w:vAlign w:val="bottom"/>
          </w:tcPr>
          <w:p w14:paraId="7E5AFD6C" w14:textId="05D87732"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Збирання предметів з підлоги</w:t>
            </w:r>
          </w:p>
        </w:tc>
        <w:tc>
          <w:tcPr>
            <w:tcW w:w="4391" w:type="dxa"/>
            <w:vAlign w:val="bottom"/>
          </w:tcPr>
          <w:p w14:paraId="03B90C27" w14:textId="1DF6BF42"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Розкласти на підлозі кілька дрібних предметів. Нахиляючись, збирати предмети, намагаючись не втратити рівновагу.</w:t>
            </w:r>
          </w:p>
        </w:tc>
        <w:tc>
          <w:tcPr>
            <w:tcW w:w="3115" w:type="dxa"/>
            <w:vAlign w:val="bottom"/>
          </w:tcPr>
          <w:p w14:paraId="6D13E7A4" w14:textId="7EF7CBC2"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Розвиток координації, гнучкості і рівноваги.</w:t>
            </w:r>
          </w:p>
        </w:tc>
      </w:tr>
    </w:tbl>
    <w:p w14:paraId="572CEB21" w14:textId="77777777" w:rsidR="0051748A" w:rsidRDefault="0051748A" w:rsidP="0051748A">
      <w:pPr>
        <w:spacing w:after="0" w:line="360" w:lineRule="auto"/>
        <w:ind w:firstLine="709"/>
        <w:jc w:val="both"/>
        <w:rPr>
          <w:rFonts w:ascii="Times New Roman" w:hAnsi="Times New Roman" w:cs="Times New Roman"/>
          <w:b/>
          <w:bCs/>
          <w:sz w:val="28"/>
          <w:szCs w:val="28"/>
        </w:rPr>
      </w:pPr>
    </w:p>
    <w:p w14:paraId="20248108" w14:textId="5CA0EEFA" w:rsidR="0051748A" w:rsidRDefault="0051748A" w:rsidP="0051748A">
      <w:pPr>
        <w:spacing w:after="0" w:line="360" w:lineRule="auto"/>
        <w:ind w:firstLine="709"/>
        <w:jc w:val="both"/>
        <w:rPr>
          <w:rFonts w:ascii="Times New Roman" w:hAnsi="Times New Roman" w:cs="Times New Roman"/>
          <w:sz w:val="28"/>
          <w:szCs w:val="28"/>
        </w:rPr>
      </w:pPr>
      <w:r w:rsidRPr="0051748A">
        <w:rPr>
          <w:rFonts w:ascii="Times New Roman" w:hAnsi="Times New Roman" w:cs="Times New Roman"/>
          <w:sz w:val="28"/>
          <w:szCs w:val="28"/>
        </w:rPr>
        <w:t xml:space="preserve">Ці таблиці детально описують вправи для розвитку гнучкості та координації у дівчат 8-10 років, які займаються художньою гімнастикою. </w:t>
      </w:r>
      <w:r w:rsidRPr="0051748A">
        <w:rPr>
          <w:rFonts w:ascii="Times New Roman" w:hAnsi="Times New Roman" w:cs="Times New Roman"/>
          <w:sz w:val="28"/>
          <w:szCs w:val="28"/>
        </w:rPr>
        <w:lastRenderedPageBreak/>
        <w:t>Кожна вправа супроводжується чітким описом техніки виконання та визначенням цілі, яку вона переслідує</w:t>
      </w:r>
      <w:r>
        <w:rPr>
          <w:rFonts w:ascii="Times New Roman" w:hAnsi="Times New Roman" w:cs="Times New Roman"/>
          <w:sz w:val="28"/>
          <w:szCs w:val="28"/>
        </w:rPr>
        <w:t>.</w:t>
      </w:r>
    </w:p>
    <w:p w14:paraId="38DA32E7" w14:textId="77777777" w:rsidR="0051748A" w:rsidRPr="0051748A" w:rsidRDefault="0051748A" w:rsidP="0051748A">
      <w:pPr>
        <w:spacing w:after="0" w:line="360" w:lineRule="auto"/>
        <w:ind w:firstLine="709"/>
        <w:jc w:val="both"/>
        <w:rPr>
          <w:rFonts w:ascii="Times New Roman" w:hAnsi="Times New Roman" w:cs="Times New Roman"/>
          <w:sz w:val="28"/>
          <w:szCs w:val="28"/>
        </w:rPr>
      </w:pPr>
      <w:r w:rsidRPr="0051748A">
        <w:rPr>
          <w:rFonts w:ascii="Times New Roman" w:hAnsi="Times New Roman" w:cs="Times New Roman"/>
          <w:sz w:val="28"/>
          <w:szCs w:val="28"/>
        </w:rPr>
        <w:t>Завершальна частина заняття є критично важливою для поступового переходу від активної фізичної діяльності до стану спокою. Вона допомагає організму відновитися після навантажень, сприяє зниженню напруги в м'язах, нормалізації серцевого ритму та дихання. Правильне завершення тренування дозволяє уникнути різких змін у фізіологічному стані організму, що знижує ризик виникнення запаморочень, м'язових судом та інших негативних наслідків.</w:t>
      </w:r>
    </w:p>
    <w:p w14:paraId="25DFA73B" w14:textId="77777777" w:rsidR="0051748A" w:rsidRPr="0051748A" w:rsidRDefault="0051748A" w:rsidP="0051748A">
      <w:pPr>
        <w:spacing w:after="0" w:line="360" w:lineRule="auto"/>
        <w:ind w:firstLine="709"/>
        <w:jc w:val="both"/>
        <w:rPr>
          <w:rFonts w:ascii="Times New Roman" w:hAnsi="Times New Roman" w:cs="Times New Roman"/>
          <w:sz w:val="28"/>
          <w:szCs w:val="28"/>
        </w:rPr>
      </w:pPr>
      <w:r w:rsidRPr="0051748A">
        <w:rPr>
          <w:rFonts w:ascii="Times New Roman" w:hAnsi="Times New Roman" w:cs="Times New Roman"/>
          <w:sz w:val="28"/>
          <w:szCs w:val="28"/>
        </w:rPr>
        <w:t>Завершальна частина заняття також має психологічний аспект. Вона допомагає гімнасткам налаштуватися на завершення тренування, знизити рівень стресу та напруги, отримати позитивний досвід від заняття. Це сприяє формуванню стійкої мотивації до регулярних тренувань і підтримці здорового способу життя.</w:t>
      </w:r>
    </w:p>
    <w:p w14:paraId="488D6CD1" w14:textId="77777777" w:rsidR="0051748A" w:rsidRPr="00EC1357" w:rsidRDefault="0051748A" w:rsidP="0051748A">
      <w:pPr>
        <w:spacing w:after="0" w:line="360" w:lineRule="auto"/>
        <w:ind w:firstLine="709"/>
        <w:jc w:val="right"/>
        <w:rPr>
          <w:rFonts w:ascii="Times New Roman" w:hAnsi="Times New Roman" w:cs="Times New Roman"/>
          <w:i/>
          <w:iCs/>
          <w:sz w:val="28"/>
          <w:szCs w:val="28"/>
        </w:rPr>
      </w:pPr>
      <w:r w:rsidRPr="00EC1357">
        <w:rPr>
          <w:rFonts w:ascii="Times New Roman" w:hAnsi="Times New Roman" w:cs="Times New Roman"/>
          <w:i/>
          <w:iCs/>
          <w:sz w:val="28"/>
          <w:szCs w:val="28"/>
        </w:rPr>
        <w:t>Таблиця 2.18</w:t>
      </w:r>
    </w:p>
    <w:p w14:paraId="18A8FA37" w14:textId="74947792" w:rsidR="0051748A" w:rsidRPr="0051748A" w:rsidRDefault="0051748A" w:rsidP="0051748A">
      <w:pPr>
        <w:spacing w:after="0" w:line="360" w:lineRule="auto"/>
        <w:ind w:firstLine="709"/>
        <w:jc w:val="center"/>
        <w:rPr>
          <w:rFonts w:ascii="Times New Roman" w:hAnsi="Times New Roman" w:cs="Times New Roman"/>
          <w:sz w:val="28"/>
          <w:szCs w:val="28"/>
        </w:rPr>
      </w:pPr>
      <w:r w:rsidRPr="0051748A">
        <w:rPr>
          <w:rFonts w:ascii="Times New Roman" w:hAnsi="Times New Roman" w:cs="Times New Roman"/>
          <w:sz w:val="28"/>
          <w:szCs w:val="28"/>
        </w:rPr>
        <w:t>Вправи для розслаблення і відновлення</w:t>
      </w:r>
    </w:p>
    <w:tbl>
      <w:tblPr>
        <w:tblStyle w:val="ae"/>
        <w:tblW w:w="0" w:type="auto"/>
        <w:tblLook w:val="04A0" w:firstRow="1" w:lastRow="0" w:firstColumn="1" w:lastColumn="0" w:noHBand="0" w:noVBand="1"/>
      </w:tblPr>
      <w:tblGrid>
        <w:gridCol w:w="1566"/>
        <w:gridCol w:w="4901"/>
        <w:gridCol w:w="2877"/>
      </w:tblGrid>
      <w:tr w:rsidR="0051748A" w:rsidRPr="0051748A" w14:paraId="6796DD54" w14:textId="77777777" w:rsidTr="0051748A">
        <w:tc>
          <w:tcPr>
            <w:tcW w:w="704" w:type="dxa"/>
            <w:vAlign w:val="bottom"/>
          </w:tcPr>
          <w:p w14:paraId="27896B48" w14:textId="4B995E1A"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b/>
                <w:bCs/>
                <w:sz w:val="24"/>
                <w:szCs w:val="24"/>
              </w:rPr>
              <w:t>Назва вправи</w:t>
            </w:r>
          </w:p>
        </w:tc>
        <w:tc>
          <w:tcPr>
            <w:tcW w:w="5525" w:type="dxa"/>
            <w:vAlign w:val="bottom"/>
          </w:tcPr>
          <w:p w14:paraId="5DE575CE" w14:textId="55BBEC07"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b/>
                <w:bCs/>
                <w:sz w:val="24"/>
                <w:szCs w:val="24"/>
              </w:rPr>
              <w:t>Техніка виконання</w:t>
            </w:r>
          </w:p>
        </w:tc>
        <w:tc>
          <w:tcPr>
            <w:tcW w:w="3115" w:type="dxa"/>
            <w:vAlign w:val="bottom"/>
          </w:tcPr>
          <w:p w14:paraId="46E55912" w14:textId="255AA78E"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b/>
                <w:bCs/>
                <w:sz w:val="24"/>
                <w:szCs w:val="24"/>
              </w:rPr>
              <w:t>Ціль</w:t>
            </w:r>
          </w:p>
        </w:tc>
      </w:tr>
      <w:tr w:rsidR="0051748A" w:rsidRPr="0051748A" w14:paraId="75E2E7F6" w14:textId="77777777" w:rsidTr="0051748A">
        <w:tc>
          <w:tcPr>
            <w:tcW w:w="704" w:type="dxa"/>
            <w:vAlign w:val="bottom"/>
          </w:tcPr>
          <w:p w14:paraId="21B5DEE5" w14:textId="21DAB25A"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Глибоке дихання</w:t>
            </w:r>
          </w:p>
        </w:tc>
        <w:tc>
          <w:tcPr>
            <w:tcW w:w="5525" w:type="dxa"/>
            <w:vAlign w:val="bottom"/>
          </w:tcPr>
          <w:p w14:paraId="5934C8F0" w14:textId="5DF8F046"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Сидячи або стоячи, глибоко вдихнути через ніс, повільно наповнюючи легені повітрям, потім повільно видихнути через рот. Повторити 5-10 разів.</w:t>
            </w:r>
          </w:p>
        </w:tc>
        <w:tc>
          <w:tcPr>
            <w:tcW w:w="3115" w:type="dxa"/>
            <w:vAlign w:val="bottom"/>
          </w:tcPr>
          <w:p w14:paraId="590D7F8B" w14:textId="32269582"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 xml:space="preserve">Заспокоєння нервової системи, зниження стресу, поліпшення </w:t>
            </w:r>
            <w:proofErr w:type="spellStart"/>
            <w:r w:rsidRPr="0051748A">
              <w:rPr>
                <w:rFonts w:ascii="Times New Roman" w:hAnsi="Times New Roman" w:cs="Times New Roman"/>
                <w:sz w:val="24"/>
                <w:szCs w:val="24"/>
              </w:rPr>
              <w:t>оксигенації</w:t>
            </w:r>
            <w:proofErr w:type="spellEnd"/>
            <w:r w:rsidRPr="0051748A">
              <w:rPr>
                <w:rFonts w:ascii="Times New Roman" w:hAnsi="Times New Roman" w:cs="Times New Roman"/>
                <w:sz w:val="24"/>
                <w:szCs w:val="24"/>
              </w:rPr>
              <w:t xml:space="preserve"> організму.</w:t>
            </w:r>
          </w:p>
        </w:tc>
      </w:tr>
      <w:tr w:rsidR="0051748A" w:rsidRPr="0051748A" w14:paraId="5838E158" w14:textId="77777777" w:rsidTr="0051748A">
        <w:tc>
          <w:tcPr>
            <w:tcW w:w="704" w:type="dxa"/>
            <w:vAlign w:val="bottom"/>
          </w:tcPr>
          <w:p w14:paraId="1CE9BADC" w14:textId="0D425B2B"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Легкі розтягування</w:t>
            </w:r>
          </w:p>
        </w:tc>
        <w:tc>
          <w:tcPr>
            <w:tcW w:w="5525" w:type="dxa"/>
            <w:vAlign w:val="bottom"/>
          </w:tcPr>
          <w:p w14:paraId="4DB25261" w14:textId="45B04A47"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Стоячи прямо, повільно нахилитися вперед, намагаючись дотягнутися руками до стоп. Утримувати положення 10-15 секунд, потім повільно повернутися у вихідне положення.</w:t>
            </w:r>
          </w:p>
        </w:tc>
        <w:tc>
          <w:tcPr>
            <w:tcW w:w="3115" w:type="dxa"/>
            <w:vAlign w:val="bottom"/>
          </w:tcPr>
          <w:p w14:paraId="4D0F1F84" w14:textId="171E4E7A" w:rsidR="0051748A" w:rsidRPr="0051748A" w:rsidRDefault="0051748A" w:rsidP="0051748A">
            <w:pPr>
              <w:jc w:val="both"/>
              <w:rPr>
                <w:rFonts w:ascii="Times New Roman" w:hAnsi="Times New Roman" w:cs="Times New Roman"/>
                <w:b/>
                <w:bCs/>
                <w:sz w:val="24"/>
                <w:szCs w:val="24"/>
              </w:rPr>
            </w:pPr>
            <w:r w:rsidRPr="0051748A">
              <w:rPr>
                <w:rFonts w:ascii="Times New Roman" w:hAnsi="Times New Roman" w:cs="Times New Roman"/>
                <w:sz w:val="24"/>
                <w:szCs w:val="24"/>
              </w:rPr>
              <w:t>Розслаблення м'язів, зниження напруги, покращення гнучкості і мобільності.</w:t>
            </w:r>
          </w:p>
        </w:tc>
      </w:tr>
    </w:tbl>
    <w:p w14:paraId="027A092D" w14:textId="77777777" w:rsidR="0051748A" w:rsidRDefault="0051748A" w:rsidP="0051748A">
      <w:pPr>
        <w:spacing w:after="0" w:line="360" w:lineRule="auto"/>
        <w:ind w:firstLine="709"/>
        <w:jc w:val="both"/>
        <w:rPr>
          <w:rFonts w:ascii="Times New Roman" w:hAnsi="Times New Roman" w:cs="Times New Roman"/>
          <w:b/>
          <w:bCs/>
          <w:sz w:val="28"/>
          <w:szCs w:val="28"/>
        </w:rPr>
      </w:pPr>
    </w:p>
    <w:p w14:paraId="2FCAB937" w14:textId="7C2F7A9E" w:rsidR="00FB20AB" w:rsidRDefault="0051748A" w:rsidP="0000577D">
      <w:pPr>
        <w:spacing w:after="0" w:line="360" w:lineRule="auto"/>
        <w:ind w:firstLine="709"/>
        <w:jc w:val="both"/>
        <w:rPr>
          <w:rFonts w:ascii="Times New Roman" w:hAnsi="Times New Roman" w:cs="Times New Roman"/>
          <w:sz w:val="28"/>
          <w:szCs w:val="28"/>
          <w:lang w:val="ru-RU"/>
        </w:rPr>
      </w:pPr>
      <w:r w:rsidRPr="0051748A">
        <w:rPr>
          <w:rFonts w:ascii="Times New Roman" w:hAnsi="Times New Roman" w:cs="Times New Roman"/>
          <w:sz w:val="28"/>
          <w:szCs w:val="28"/>
        </w:rPr>
        <w:t xml:space="preserve">Ці вправи забезпечують поступовий перехід до стану спокою, сприяють розслабленню м'язів і зниженню фізіологічної напруги після тренування. Вони є важливою складовою завершальної частини заняття і допомагають забезпечити оптимальне відновлення організму після фізичних </w:t>
      </w:r>
      <w:proofErr w:type="spellStart"/>
      <w:r w:rsidRPr="0051748A">
        <w:rPr>
          <w:rFonts w:ascii="Times New Roman" w:hAnsi="Times New Roman" w:cs="Times New Roman"/>
          <w:sz w:val="28"/>
          <w:szCs w:val="28"/>
        </w:rPr>
        <w:t>навантажен</w:t>
      </w:r>
      <w:proofErr w:type="spellEnd"/>
      <w:r w:rsidR="0000577D">
        <w:rPr>
          <w:rFonts w:ascii="Times New Roman" w:hAnsi="Times New Roman" w:cs="Times New Roman"/>
          <w:sz w:val="28"/>
          <w:szCs w:val="28"/>
          <w:lang w:val="ru-RU"/>
        </w:rPr>
        <w:t>ь.</w:t>
      </w:r>
    </w:p>
    <w:p w14:paraId="447FEEBE" w14:textId="06E2316F" w:rsidR="0000577D" w:rsidRDefault="0000577D" w:rsidP="0000577D">
      <w:pPr>
        <w:spacing w:after="0" w:line="360" w:lineRule="auto"/>
        <w:ind w:firstLine="709"/>
        <w:jc w:val="both"/>
        <w:rPr>
          <w:rFonts w:ascii="Times New Roman" w:hAnsi="Times New Roman" w:cs="Times New Roman"/>
          <w:sz w:val="28"/>
          <w:szCs w:val="28"/>
          <w:lang w:val="ru-RU"/>
        </w:rPr>
      </w:pPr>
    </w:p>
    <w:p w14:paraId="356E5834" w14:textId="77777777" w:rsidR="0000577D" w:rsidRDefault="0000577D" w:rsidP="0000577D">
      <w:pPr>
        <w:pStyle w:val="a4"/>
        <w:spacing w:line="360" w:lineRule="auto"/>
        <w:ind w:firstLine="709"/>
        <w:jc w:val="left"/>
        <w:rPr>
          <w:b w:val="0"/>
        </w:rPr>
      </w:pPr>
    </w:p>
    <w:p w14:paraId="51CEF2A2" w14:textId="77777777" w:rsidR="0000577D" w:rsidRDefault="0000577D" w:rsidP="0000577D">
      <w:pPr>
        <w:pStyle w:val="a4"/>
        <w:spacing w:line="360" w:lineRule="auto"/>
        <w:ind w:firstLine="709"/>
        <w:jc w:val="left"/>
        <w:rPr>
          <w:b w:val="0"/>
        </w:rPr>
      </w:pPr>
    </w:p>
    <w:p w14:paraId="232163B3" w14:textId="5E6B34A1" w:rsidR="0000577D" w:rsidRPr="0000577D" w:rsidRDefault="0000577D" w:rsidP="0000577D">
      <w:pPr>
        <w:pStyle w:val="a4"/>
        <w:spacing w:line="360" w:lineRule="auto"/>
        <w:ind w:firstLine="709"/>
        <w:jc w:val="left"/>
        <w:rPr>
          <w:b w:val="0"/>
        </w:rPr>
      </w:pPr>
      <w:r w:rsidRPr="0000577D">
        <w:rPr>
          <w:b w:val="0"/>
        </w:rPr>
        <w:lastRenderedPageBreak/>
        <w:t>Висновки до розділу 2</w:t>
      </w:r>
    </w:p>
    <w:p w14:paraId="430AD411" w14:textId="77777777" w:rsidR="0000577D" w:rsidRDefault="0000577D" w:rsidP="0000577D">
      <w:pPr>
        <w:pStyle w:val="a4"/>
        <w:spacing w:line="360" w:lineRule="auto"/>
        <w:ind w:firstLine="709"/>
        <w:jc w:val="left"/>
        <w:rPr>
          <w:b w:val="0"/>
        </w:rPr>
      </w:pPr>
    </w:p>
    <w:p w14:paraId="23DBBD8F" w14:textId="77777777" w:rsidR="0000577D" w:rsidRDefault="0000577D" w:rsidP="00EC1357">
      <w:pPr>
        <w:pStyle w:val="a4"/>
        <w:spacing w:line="360" w:lineRule="auto"/>
        <w:ind w:firstLine="709"/>
        <w:jc w:val="both"/>
        <w:rPr>
          <w:b w:val="0"/>
        </w:rPr>
      </w:pPr>
      <w:r w:rsidRPr="0000577D">
        <w:rPr>
          <w:b w:val="0"/>
        </w:rPr>
        <w:t>У другому розділі було проведено дослідження сучасної методики розвитку гнучкості засобами художньої гімнастики у дівчат групи базової підготовки другого року навчання. Дослідження складалося з педагогічного експерименту, що включав три основні етапи: аналіз літератури, початкове тестування, впровадження експериментальних комплексів вправ, проведення проміжного та підсумкового тестувань. Учасницями експерименту стал</w:t>
      </w:r>
      <w:r>
        <w:rPr>
          <w:b w:val="0"/>
        </w:rPr>
        <w:t>и 15 гімнасток віком 8–9 років.</w:t>
      </w:r>
    </w:p>
    <w:p w14:paraId="6904BC89" w14:textId="77777777" w:rsidR="0000577D" w:rsidRDefault="0000577D" w:rsidP="00EC1357">
      <w:pPr>
        <w:pStyle w:val="a4"/>
        <w:spacing w:line="360" w:lineRule="auto"/>
        <w:ind w:firstLine="709"/>
        <w:jc w:val="both"/>
        <w:rPr>
          <w:b w:val="0"/>
        </w:rPr>
      </w:pPr>
      <w:r w:rsidRPr="0000577D">
        <w:rPr>
          <w:b w:val="0"/>
        </w:rPr>
        <w:t>Резуль</w:t>
      </w:r>
      <w:r>
        <w:rPr>
          <w:b w:val="0"/>
        </w:rPr>
        <w:t>тати дослідження показали таке:</w:t>
      </w:r>
    </w:p>
    <w:p w14:paraId="51DB7EF4" w14:textId="77777777" w:rsidR="0000577D" w:rsidRDefault="0000577D" w:rsidP="00EC1357">
      <w:pPr>
        <w:pStyle w:val="a4"/>
        <w:spacing w:line="360" w:lineRule="auto"/>
        <w:ind w:firstLine="709"/>
        <w:jc w:val="both"/>
        <w:rPr>
          <w:b w:val="0"/>
        </w:rPr>
      </w:pPr>
      <w:r w:rsidRPr="0000577D">
        <w:rPr>
          <w:b w:val="0"/>
        </w:rPr>
        <w:t>- У тесті « Викрут гімнастичної палиці» середній результат покращився на 12,5% (з 9,6±1,7 см до 8,4±1,6 см), що свідчить про тенденцію до покращення завдяки правильному дозуванню вправ, хоча досто</w:t>
      </w:r>
      <w:r>
        <w:rPr>
          <w:b w:val="0"/>
        </w:rPr>
        <w:t>вірність відмінностей відсутня.</w:t>
      </w:r>
    </w:p>
    <w:p w14:paraId="2EBBDDD3" w14:textId="77777777" w:rsidR="0000577D" w:rsidRDefault="0000577D" w:rsidP="00EC1357">
      <w:pPr>
        <w:pStyle w:val="a4"/>
        <w:spacing w:line="360" w:lineRule="auto"/>
        <w:ind w:firstLine="709"/>
        <w:jc w:val="both"/>
        <w:rPr>
          <w:b w:val="0"/>
        </w:rPr>
      </w:pPr>
      <w:r w:rsidRPr="0000577D">
        <w:rPr>
          <w:b w:val="0"/>
        </w:rPr>
        <w:t>- У тесті «Нахил вперед із положення стоячи на гімнастичній лаві» середній показник збільшився на 16,4% (з 11,6±0,8 см до 13,5±0,6 см), що підтвердж</w:t>
      </w:r>
      <w:r>
        <w:rPr>
          <w:b w:val="0"/>
        </w:rPr>
        <w:t>ено достовірністю результатів.</w:t>
      </w:r>
    </w:p>
    <w:p w14:paraId="31AD22E6" w14:textId="095F7944" w:rsidR="0000577D" w:rsidRPr="0000577D" w:rsidRDefault="0000577D" w:rsidP="00EC1357">
      <w:pPr>
        <w:pStyle w:val="a4"/>
        <w:spacing w:line="360" w:lineRule="auto"/>
        <w:ind w:firstLine="709"/>
        <w:jc w:val="both"/>
        <w:rPr>
          <w:b w:val="0"/>
        </w:rPr>
      </w:pPr>
      <w:r>
        <w:rPr>
          <w:b w:val="0"/>
          <w:lang w:val="ru-RU"/>
        </w:rPr>
        <w:t>-</w:t>
      </w:r>
      <w:r w:rsidRPr="0000577D">
        <w:rPr>
          <w:b w:val="0"/>
        </w:rPr>
        <w:t xml:space="preserve"> У тесті «Міст» середній результат зріс на 19,4% (з 2,3±1,5 см до 18,2±1,2 см)</w:t>
      </w:r>
    </w:p>
    <w:p w14:paraId="28F8AD1B" w14:textId="77777777" w:rsidR="0000577D" w:rsidRDefault="0000577D" w:rsidP="00EC1357">
      <w:pPr>
        <w:pStyle w:val="a4"/>
        <w:spacing w:line="360" w:lineRule="auto"/>
        <w:ind w:firstLine="709"/>
        <w:jc w:val="both"/>
        <w:rPr>
          <w:b w:val="0"/>
        </w:rPr>
      </w:pPr>
      <w:r w:rsidRPr="0000577D">
        <w:rPr>
          <w:b w:val="0"/>
        </w:rPr>
        <w:t>- У тесті «Міст» середній результат зріс на 19,4% (з 2,3±1,5 см до 18,2±1,2 см), що вказує на ефективність експ</w:t>
      </w:r>
      <w:r>
        <w:rPr>
          <w:b w:val="0"/>
        </w:rPr>
        <w:t>ериментального комплексу вправ.</w:t>
      </w:r>
    </w:p>
    <w:p w14:paraId="10F0607D" w14:textId="77777777" w:rsidR="0000577D" w:rsidRDefault="0000577D" w:rsidP="00EC1357">
      <w:pPr>
        <w:pStyle w:val="a4"/>
        <w:spacing w:line="360" w:lineRule="auto"/>
        <w:ind w:firstLine="709"/>
        <w:jc w:val="both"/>
        <w:rPr>
          <w:b w:val="0"/>
        </w:rPr>
      </w:pPr>
      <w:r w:rsidRPr="0000577D">
        <w:rPr>
          <w:b w:val="0"/>
        </w:rPr>
        <w:t>- У тесті «Нахил на стегнах» середній показник покращився на 7,7% (з 30,1±2,0 см до 27,8±1,9 см), хоча достовірніс</w:t>
      </w:r>
      <w:r>
        <w:rPr>
          <w:b w:val="0"/>
        </w:rPr>
        <w:t>ть відмінностей не зафіксовано.</w:t>
      </w:r>
    </w:p>
    <w:p w14:paraId="66527FB4" w14:textId="77777777" w:rsidR="0000577D" w:rsidRDefault="0000577D" w:rsidP="00EC1357">
      <w:pPr>
        <w:pStyle w:val="a4"/>
        <w:spacing w:line="360" w:lineRule="auto"/>
        <w:ind w:firstLine="709"/>
        <w:jc w:val="both"/>
        <w:rPr>
          <w:b w:val="0"/>
        </w:rPr>
      </w:pPr>
      <w:r w:rsidRPr="0000577D">
        <w:rPr>
          <w:b w:val="0"/>
        </w:rPr>
        <w:t>- У тесті «Шпагат з висоти» результат збільшився на 15% (з 7,3±1,1 см до 6,2±1,1 см), що свідчить про поступовий позитивний вп</w:t>
      </w:r>
      <w:r>
        <w:rPr>
          <w:b w:val="0"/>
        </w:rPr>
        <w:t>лив експериментальної програми.</w:t>
      </w:r>
    </w:p>
    <w:p w14:paraId="5A208C5F" w14:textId="13AB2D0C" w:rsidR="0000577D" w:rsidRPr="0000577D" w:rsidRDefault="0000577D" w:rsidP="00EC1357">
      <w:pPr>
        <w:pStyle w:val="a4"/>
        <w:spacing w:line="360" w:lineRule="auto"/>
        <w:ind w:firstLine="709"/>
        <w:jc w:val="both"/>
        <w:rPr>
          <w:b w:val="0"/>
        </w:rPr>
      </w:pPr>
      <w:r w:rsidRPr="0000577D">
        <w:rPr>
          <w:b w:val="0"/>
        </w:rPr>
        <w:t>Загалом, результати підтвердили ефективність експериментальної методики, спрямованої на розвиток гнучкості, особливо у вправі «Міст» та «Нахил вперед», що доводить систематичне використання спеціальних комплексів вправ позитивно впливає на фізичні показники молодих</w:t>
      </w:r>
      <w:r w:rsidR="00EC1357">
        <w:rPr>
          <w:b w:val="0"/>
        </w:rPr>
        <w:t xml:space="preserve"> </w:t>
      </w:r>
      <w:r w:rsidRPr="0000577D">
        <w:rPr>
          <w:b w:val="0"/>
        </w:rPr>
        <w:t xml:space="preserve">гімнасток, </w:t>
      </w:r>
      <w:r w:rsidRPr="0000577D">
        <w:rPr>
          <w:b w:val="0"/>
        </w:rPr>
        <w:lastRenderedPageBreak/>
        <w:t>зокрема їхню гнучкість. Разом із тим, виявлені області з меншою динамікою прогресу вказують на необхідність подальшого вдосконалення тренувальних програм.</w:t>
      </w:r>
    </w:p>
    <w:p w14:paraId="2E8F2DE4" w14:textId="77777777" w:rsidR="0000577D" w:rsidRPr="0000577D" w:rsidRDefault="0000577D" w:rsidP="0000577D">
      <w:pPr>
        <w:spacing w:after="0" w:line="360" w:lineRule="auto"/>
        <w:ind w:firstLine="709"/>
        <w:jc w:val="both"/>
        <w:rPr>
          <w:rFonts w:ascii="Times New Roman" w:hAnsi="Times New Roman" w:cs="Times New Roman"/>
          <w:sz w:val="28"/>
          <w:szCs w:val="28"/>
          <w:lang w:val="ru-RU"/>
        </w:rPr>
      </w:pPr>
    </w:p>
    <w:p w14:paraId="4DE1F477" w14:textId="77777777" w:rsidR="0000577D" w:rsidRDefault="0000577D" w:rsidP="00792E5D">
      <w:pPr>
        <w:spacing w:after="0"/>
        <w:ind w:left="708"/>
        <w:jc w:val="center"/>
        <w:rPr>
          <w:rFonts w:ascii="Times New Roman" w:hAnsi="Times New Roman" w:cs="Times New Roman"/>
          <w:b/>
          <w:bCs/>
          <w:sz w:val="28"/>
          <w:szCs w:val="28"/>
        </w:rPr>
      </w:pPr>
    </w:p>
    <w:p w14:paraId="0F7D0A55" w14:textId="77777777" w:rsidR="0000577D" w:rsidRDefault="0000577D" w:rsidP="00792E5D">
      <w:pPr>
        <w:spacing w:after="0"/>
        <w:ind w:left="708"/>
        <w:jc w:val="center"/>
        <w:rPr>
          <w:rFonts w:ascii="Times New Roman" w:hAnsi="Times New Roman" w:cs="Times New Roman"/>
          <w:b/>
          <w:bCs/>
          <w:sz w:val="28"/>
          <w:szCs w:val="28"/>
        </w:rPr>
      </w:pPr>
    </w:p>
    <w:p w14:paraId="5971C97B" w14:textId="77777777" w:rsidR="0000577D" w:rsidRDefault="0000577D" w:rsidP="00792E5D">
      <w:pPr>
        <w:spacing w:after="0"/>
        <w:ind w:left="708"/>
        <w:jc w:val="center"/>
        <w:rPr>
          <w:rFonts w:ascii="Times New Roman" w:hAnsi="Times New Roman" w:cs="Times New Roman"/>
          <w:b/>
          <w:bCs/>
          <w:sz w:val="28"/>
          <w:szCs w:val="28"/>
        </w:rPr>
      </w:pPr>
    </w:p>
    <w:p w14:paraId="3DC81249" w14:textId="77777777" w:rsidR="0000577D" w:rsidRDefault="0000577D" w:rsidP="00792E5D">
      <w:pPr>
        <w:spacing w:after="0"/>
        <w:ind w:left="708"/>
        <w:jc w:val="center"/>
        <w:rPr>
          <w:rFonts w:ascii="Times New Roman" w:hAnsi="Times New Roman" w:cs="Times New Roman"/>
          <w:b/>
          <w:bCs/>
          <w:sz w:val="28"/>
          <w:szCs w:val="28"/>
        </w:rPr>
      </w:pPr>
    </w:p>
    <w:p w14:paraId="30E9352F" w14:textId="77777777" w:rsidR="0000577D" w:rsidRDefault="0000577D" w:rsidP="00792E5D">
      <w:pPr>
        <w:spacing w:after="0"/>
        <w:ind w:left="708"/>
        <w:jc w:val="center"/>
        <w:rPr>
          <w:rFonts w:ascii="Times New Roman" w:hAnsi="Times New Roman" w:cs="Times New Roman"/>
          <w:b/>
          <w:bCs/>
          <w:sz w:val="28"/>
          <w:szCs w:val="28"/>
        </w:rPr>
      </w:pPr>
    </w:p>
    <w:p w14:paraId="742939AD" w14:textId="77777777" w:rsidR="0000577D" w:rsidRDefault="0000577D" w:rsidP="00792E5D">
      <w:pPr>
        <w:spacing w:after="0"/>
        <w:ind w:left="708"/>
        <w:jc w:val="center"/>
        <w:rPr>
          <w:rFonts w:ascii="Times New Roman" w:hAnsi="Times New Roman" w:cs="Times New Roman"/>
          <w:b/>
          <w:bCs/>
          <w:sz w:val="28"/>
          <w:szCs w:val="28"/>
        </w:rPr>
      </w:pPr>
    </w:p>
    <w:p w14:paraId="0370D924" w14:textId="77777777" w:rsidR="0000577D" w:rsidRDefault="0000577D" w:rsidP="00792E5D">
      <w:pPr>
        <w:spacing w:after="0"/>
        <w:ind w:left="708"/>
        <w:jc w:val="center"/>
        <w:rPr>
          <w:rFonts w:ascii="Times New Roman" w:hAnsi="Times New Roman" w:cs="Times New Roman"/>
          <w:b/>
          <w:bCs/>
          <w:sz w:val="28"/>
          <w:szCs w:val="28"/>
        </w:rPr>
      </w:pPr>
    </w:p>
    <w:p w14:paraId="00A90D87" w14:textId="77777777" w:rsidR="0000577D" w:rsidRDefault="0000577D" w:rsidP="00792E5D">
      <w:pPr>
        <w:spacing w:after="0"/>
        <w:ind w:left="708"/>
        <w:jc w:val="center"/>
        <w:rPr>
          <w:rFonts w:ascii="Times New Roman" w:hAnsi="Times New Roman" w:cs="Times New Roman"/>
          <w:b/>
          <w:bCs/>
          <w:sz w:val="28"/>
          <w:szCs w:val="28"/>
        </w:rPr>
      </w:pPr>
    </w:p>
    <w:p w14:paraId="4DF5574F" w14:textId="77777777" w:rsidR="0000577D" w:rsidRDefault="0000577D" w:rsidP="00792E5D">
      <w:pPr>
        <w:spacing w:after="0"/>
        <w:ind w:left="708"/>
        <w:jc w:val="center"/>
        <w:rPr>
          <w:rFonts w:ascii="Times New Roman" w:hAnsi="Times New Roman" w:cs="Times New Roman"/>
          <w:b/>
          <w:bCs/>
          <w:sz w:val="28"/>
          <w:szCs w:val="28"/>
        </w:rPr>
      </w:pPr>
    </w:p>
    <w:p w14:paraId="43B1BBDE" w14:textId="77777777" w:rsidR="0000577D" w:rsidRDefault="0000577D" w:rsidP="00792E5D">
      <w:pPr>
        <w:spacing w:after="0"/>
        <w:ind w:left="708"/>
        <w:jc w:val="center"/>
        <w:rPr>
          <w:rFonts w:ascii="Times New Roman" w:hAnsi="Times New Roman" w:cs="Times New Roman"/>
          <w:b/>
          <w:bCs/>
          <w:sz w:val="28"/>
          <w:szCs w:val="28"/>
        </w:rPr>
      </w:pPr>
    </w:p>
    <w:p w14:paraId="7E171854" w14:textId="77777777" w:rsidR="0000577D" w:rsidRDefault="0000577D" w:rsidP="00792E5D">
      <w:pPr>
        <w:spacing w:after="0"/>
        <w:ind w:left="708"/>
        <w:jc w:val="center"/>
        <w:rPr>
          <w:rFonts w:ascii="Times New Roman" w:hAnsi="Times New Roman" w:cs="Times New Roman"/>
          <w:b/>
          <w:bCs/>
          <w:sz w:val="28"/>
          <w:szCs w:val="28"/>
        </w:rPr>
      </w:pPr>
    </w:p>
    <w:p w14:paraId="07F0036F" w14:textId="77777777" w:rsidR="0000577D" w:rsidRDefault="0000577D" w:rsidP="00792E5D">
      <w:pPr>
        <w:spacing w:after="0"/>
        <w:ind w:left="708"/>
        <w:jc w:val="center"/>
        <w:rPr>
          <w:rFonts w:ascii="Times New Roman" w:hAnsi="Times New Roman" w:cs="Times New Roman"/>
          <w:b/>
          <w:bCs/>
          <w:sz w:val="28"/>
          <w:szCs w:val="28"/>
        </w:rPr>
      </w:pPr>
    </w:p>
    <w:p w14:paraId="3823A0B3" w14:textId="77777777" w:rsidR="0000577D" w:rsidRDefault="0000577D" w:rsidP="00792E5D">
      <w:pPr>
        <w:spacing w:after="0"/>
        <w:ind w:left="708"/>
        <w:jc w:val="center"/>
        <w:rPr>
          <w:rFonts w:ascii="Times New Roman" w:hAnsi="Times New Roman" w:cs="Times New Roman"/>
          <w:b/>
          <w:bCs/>
          <w:sz w:val="28"/>
          <w:szCs w:val="28"/>
        </w:rPr>
      </w:pPr>
    </w:p>
    <w:p w14:paraId="44C685AF" w14:textId="77777777" w:rsidR="0000577D" w:rsidRDefault="0000577D" w:rsidP="00792E5D">
      <w:pPr>
        <w:spacing w:after="0"/>
        <w:ind w:left="708"/>
        <w:jc w:val="center"/>
        <w:rPr>
          <w:rFonts w:ascii="Times New Roman" w:hAnsi="Times New Roman" w:cs="Times New Roman"/>
          <w:b/>
          <w:bCs/>
          <w:sz w:val="28"/>
          <w:szCs w:val="28"/>
        </w:rPr>
      </w:pPr>
    </w:p>
    <w:p w14:paraId="598D82AD" w14:textId="77777777" w:rsidR="0000577D" w:rsidRDefault="0000577D" w:rsidP="00792E5D">
      <w:pPr>
        <w:spacing w:after="0"/>
        <w:ind w:left="708"/>
        <w:jc w:val="center"/>
        <w:rPr>
          <w:rFonts w:ascii="Times New Roman" w:hAnsi="Times New Roman" w:cs="Times New Roman"/>
          <w:b/>
          <w:bCs/>
          <w:sz w:val="28"/>
          <w:szCs w:val="28"/>
        </w:rPr>
      </w:pPr>
    </w:p>
    <w:p w14:paraId="04FDD0AA" w14:textId="77777777" w:rsidR="0000577D" w:rsidRDefault="0000577D" w:rsidP="00792E5D">
      <w:pPr>
        <w:spacing w:after="0"/>
        <w:ind w:left="708"/>
        <w:jc w:val="center"/>
        <w:rPr>
          <w:rFonts w:ascii="Times New Roman" w:hAnsi="Times New Roman" w:cs="Times New Roman"/>
          <w:b/>
          <w:bCs/>
          <w:sz w:val="28"/>
          <w:szCs w:val="28"/>
        </w:rPr>
      </w:pPr>
    </w:p>
    <w:p w14:paraId="193225D1" w14:textId="77777777" w:rsidR="0000577D" w:rsidRDefault="0000577D" w:rsidP="00792E5D">
      <w:pPr>
        <w:spacing w:after="0"/>
        <w:ind w:left="708"/>
        <w:jc w:val="center"/>
        <w:rPr>
          <w:rFonts w:ascii="Times New Roman" w:hAnsi="Times New Roman" w:cs="Times New Roman"/>
          <w:b/>
          <w:bCs/>
          <w:sz w:val="28"/>
          <w:szCs w:val="28"/>
        </w:rPr>
      </w:pPr>
    </w:p>
    <w:p w14:paraId="645EB54C" w14:textId="77777777" w:rsidR="0000577D" w:rsidRDefault="0000577D" w:rsidP="00792E5D">
      <w:pPr>
        <w:spacing w:after="0"/>
        <w:ind w:left="708"/>
        <w:jc w:val="center"/>
        <w:rPr>
          <w:rFonts w:ascii="Times New Roman" w:hAnsi="Times New Roman" w:cs="Times New Roman"/>
          <w:b/>
          <w:bCs/>
          <w:sz w:val="28"/>
          <w:szCs w:val="28"/>
        </w:rPr>
      </w:pPr>
    </w:p>
    <w:p w14:paraId="37D6F9B5" w14:textId="77777777" w:rsidR="0000577D" w:rsidRDefault="0000577D" w:rsidP="00792E5D">
      <w:pPr>
        <w:spacing w:after="0"/>
        <w:ind w:left="708"/>
        <w:jc w:val="center"/>
        <w:rPr>
          <w:rFonts w:ascii="Times New Roman" w:hAnsi="Times New Roman" w:cs="Times New Roman"/>
          <w:b/>
          <w:bCs/>
          <w:sz w:val="28"/>
          <w:szCs w:val="28"/>
        </w:rPr>
      </w:pPr>
    </w:p>
    <w:p w14:paraId="0FBA89DA" w14:textId="77777777" w:rsidR="0000577D" w:rsidRDefault="0000577D" w:rsidP="00792E5D">
      <w:pPr>
        <w:spacing w:after="0"/>
        <w:ind w:left="708"/>
        <w:jc w:val="center"/>
        <w:rPr>
          <w:rFonts w:ascii="Times New Roman" w:hAnsi="Times New Roman" w:cs="Times New Roman"/>
          <w:b/>
          <w:bCs/>
          <w:sz w:val="28"/>
          <w:szCs w:val="28"/>
        </w:rPr>
      </w:pPr>
    </w:p>
    <w:p w14:paraId="2FE3F743" w14:textId="77777777" w:rsidR="0000577D" w:rsidRDefault="0000577D" w:rsidP="00792E5D">
      <w:pPr>
        <w:spacing w:after="0"/>
        <w:ind w:left="708"/>
        <w:jc w:val="center"/>
        <w:rPr>
          <w:rFonts w:ascii="Times New Roman" w:hAnsi="Times New Roman" w:cs="Times New Roman"/>
          <w:b/>
          <w:bCs/>
          <w:sz w:val="28"/>
          <w:szCs w:val="28"/>
        </w:rPr>
      </w:pPr>
    </w:p>
    <w:p w14:paraId="5DF2FCA5" w14:textId="77777777" w:rsidR="0000577D" w:rsidRDefault="0000577D" w:rsidP="00792E5D">
      <w:pPr>
        <w:spacing w:after="0"/>
        <w:ind w:left="708"/>
        <w:jc w:val="center"/>
        <w:rPr>
          <w:rFonts w:ascii="Times New Roman" w:hAnsi="Times New Roman" w:cs="Times New Roman"/>
          <w:b/>
          <w:bCs/>
          <w:sz w:val="28"/>
          <w:szCs w:val="28"/>
        </w:rPr>
      </w:pPr>
    </w:p>
    <w:p w14:paraId="40B8616E" w14:textId="77777777" w:rsidR="0000577D" w:rsidRDefault="0000577D" w:rsidP="00792E5D">
      <w:pPr>
        <w:spacing w:after="0"/>
        <w:ind w:left="708"/>
        <w:jc w:val="center"/>
        <w:rPr>
          <w:rFonts w:ascii="Times New Roman" w:hAnsi="Times New Roman" w:cs="Times New Roman"/>
          <w:b/>
          <w:bCs/>
          <w:sz w:val="28"/>
          <w:szCs w:val="28"/>
        </w:rPr>
      </w:pPr>
    </w:p>
    <w:p w14:paraId="6E0A8297" w14:textId="77777777" w:rsidR="0000577D" w:rsidRDefault="0000577D" w:rsidP="00792E5D">
      <w:pPr>
        <w:spacing w:after="0"/>
        <w:ind w:left="708"/>
        <w:jc w:val="center"/>
        <w:rPr>
          <w:rFonts w:ascii="Times New Roman" w:hAnsi="Times New Roman" w:cs="Times New Roman"/>
          <w:b/>
          <w:bCs/>
          <w:sz w:val="28"/>
          <w:szCs w:val="28"/>
        </w:rPr>
      </w:pPr>
    </w:p>
    <w:p w14:paraId="7FAE9EC2" w14:textId="77777777" w:rsidR="0000577D" w:rsidRDefault="0000577D" w:rsidP="00792E5D">
      <w:pPr>
        <w:spacing w:after="0"/>
        <w:ind w:left="708"/>
        <w:jc w:val="center"/>
        <w:rPr>
          <w:rFonts w:ascii="Times New Roman" w:hAnsi="Times New Roman" w:cs="Times New Roman"/>
          <w:b/>
          <w:bCs/>
          <w:sz w:val="28"/>
          <w:szCs w:val="28"/>
        </w:rPr>
      </w:pPr>
    </w:p>
    <w:p w14:paraId="4A994687" w14:textId="77777777" w:rsidR="0000577D" w:rsidRDefault="0000577D" w:rsidP="00792E5D">
      <w:pPr>
        <w:spacing w:after="0"/>
        <w:ind w:left="708"/>
        <w:jc w:val="center"/>
        <w:rPr>
          <w:rFonts w:ascii="Times New Roman" w:hAnsi="Times New Roman" w:cs="Times New Roman"/>
          <w:b/>
          <w:bCs/>
          <w:sz w:val="28"/>
          <w:szCs w:val="28"/>
        </w:rPr>
      </w:pPr>
    </w:p>
    <w:p w14:paraId="38DA2B8D" w14:textId="77777777" w:rsidR="0000577D" w:rsidRDefault="0000577D" w:rsidP="00792E5D">
      <w:pPr>
        <w:spacing w:after="0"/>
        <w:ind w:left="708"/>
        <w:jc w:val="center"/>
        <w:rPr>
          <w:rFonts w:ascii="Times New Roman" w:hAnsi="Times New Roman" w:cs="Times New Roman"/>
          <w:b/>
          <w:bCs/>
          <w:sz w:val="28"/>
          <w:szCs w:val="28"/>
        </w:rPr>
      </w:pPr>
    </w:p>
    <w:p w14:paraId="59E71154" w14:textId="77777777" w:rsidR="0000577D" w:rsidRDefault="0000577D" w:rsidP="00792E5D">
      <w:pPr>
        <w:spacing w:after="0"/>
        <w:ind w:left="708"/>
        <w:jc w:val="center"/>
        <w:rPr>
          <w:rFonts w:ascii="Times New Roman" w:hAnsi="Times New Roman" w:cs="Times New Roman"/>
          <w:b/>
          <w:bCs/>
          <w:sz w:val="28"/>
          <w:szCs w:val="28"/>
        </w:rPr>
      </w:pPr>
    </w:p>
    <w:p w14:paraId="322F748B" w14:textId="77777777" w:rsidR="0000577D" w:rsidRDefault="0000577D" w:rsidP="00792E5D">
      <w:pPr>
        <w:spacing w:after="0"/>
        <w:ind w:left="708"/>
        <w:jc w:val="center"/>
        <w:rPr>
          <w:rFonts w:ascii="Times New Roman" w:hAnsi="Times New Roman" w:cs="Times New Roman"/>
          <w:b/>
          <w:bCs/>
          <w:sz w:val="28"/>
          <w:szCs w:val="28"/>
        </w:rPr>
      </w:pPr>
    </w:p>
    <w:p w14:paraId="143A50C5" w14:textId="77777777" w:rsidR="0000577D" w:rsidRDefault="0000577D" w:rsidP="00792E5D">
      <w:pPr>
        <w:spacing w:after="0"/>
        <w:ind w:left="708"/>
        <w:jc w:val="center"/>
        <w:rPr>
          <w:rFonts w:ascii="Times New Roman" w:hAnsi="Times New Roman" w:cs="Times New Roman"/>
          <w:b/>
          <w:bCs/>
          <w:sz w:val="28"/>
          <w:szCs w:val="28"/>
        </w:rPr>
      </w:pPr>
    </w:p>
    <w:p w14:paraId="437491FF" w14:textId="77777777" w:rsidR="0000577D" w:rsidRDefault="0000577D" w:rsidP="00792E5D">
      <w:pPr>
        <w:spacing w:after="0"/>
        <w:ind w:left="708"/>
        <w:jc w:val="center"/>
        <w:rPr>
          <w:rFonts w:ascii="Times New Roman" w:hAnsi="Times New Roman" w:cs="Times New Roman"/>
          <w:b/>
          <w:bCs/>
          <w:sz w:val="28"/>
          <w:szCs w:val="28"/>
        </w:rPr>
      </w:pPr>
    </w:p>
    <w:p w14:paraId="0FED0F66" w14:textId="77777777" w:rsidR="0000577D" w:rsidRDefault="0000577D" w:rsidP="00792E5D">
      <w:pPr>
        <w:spacing w:after="0"/>
        <w:ind w:left="708"/>
        <w:jc w:val="center"/>
        <w:rPr>
          <w:rFonts w:ascii="Times New Roman" w:hAnsi="Times New Roman" w:cs="Times New Roman"/>
          <w:b/>
          <w:bCs/>
          <w:sz w:val="28"/>
          <w:szCs w:val="28"/>
        </w:rPr>
      </w:pPr>
    </w:p>
    <w:p w14:paraId="0E48131C" w14:textId="77777777" w:rsidR="0000577D" w:rsidRDefault="0000577D" w:rsidP="00792E5D">
      <w:pPr>
        <w:spacing w:after="0"/>
        <w:ind w:left="708"/>
        <w:jc w:val="center"/>
        <w:rPr>
          <w:rFonts w:ascii="Times New Roman" w:hAnsi="Times New Roman" w:cs="Times New Roman"/>
          <w:b/>
          <w:bCs/>
          <w:sz w:val="28"/>
          <w:szCs w:val="28"/>
        </w:rPr>
      </w:pPr>
    </w:p>
    <w:p w14:paraId="3A6331B4" w14:textId="77777777" w:rsidR="0000577D" w:rsidRDefault="0000577D" w:rsidP="00792E5D">
      <w:pPr>
        <w:spacing w:after="0"/>
        <w:ind w:left="708"/>
        <w:jc w:val="center"/>
        <w:rPr>
          <w:rFonts w:ascii="Times New Roman" w:hAnsi="Times New Roman" w:cs="Times New Roman"/>
          <w:b/>
          <w:bCs/>
          <w:sz w:val="28"/>
          <w:szCs w:val="28"/>
        </w:rPr>
      </w:pPr>
    </w:p>
    <w:p w14:paraId="2419FD13" w14:textId="77777777" w:rsidR="00EC1357" w:rsidRDefault="00EC1357" w:rsidP="00792E5D">
      <w:pPr>
        <w:spacing w:after="0"/>
        <w:ind w:left="708"/>
        <w:jc w:val="center"/>
        <w:rPr>
          <w:rFonts w:ascii="Times New Roman" w:hAnsi="Times New Roman" w:cs="Times New Roman"/>
          <w:b/>
          <w:bCs/>
          <w:sz w:val="28"/>
          <w:szCs w:val="28"/>
        </w:rPr>
      </w:pPr>
    </w:p>
    <w:p w14:paraId="0EA20366" w14:textId="77777777" w:rsidR="00EC1357" w:rsidRDefault="00EC1357" w:rsidP="00792E5D">
      <w:pPr>
        <w:spacing w:after="0"/>
        <w:ind w:left="708"/>
        <w:jc w:val="center"/>
        <w:rPr>
          <w:rFonts w:ascii="Times New Roman" w:hAnsi="Times New Roman" w:cs="Times New Roman"/>
          <w:b/>
          <w:bCs/>
          <w:sz w:val="28"/>
          <w:szCs w:val="28"/>
        </w:rPr>
      </w:pPr>
    </w:p>
    <w:p w14:paraId="78C24282" w14:textId="20C449F8" w:rsidR="00792E5D" w:rsidRDefault="00EC1357" w:rsidP="005303B7">
      <w:pPr>
        <w:spacing w:after="0"/>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ЗАГАЛЬНІ  </w:t>
      </w:r>
      <w:r w:rsidR="00792E5D" w:rsidRPr="00B4582E">
        <w:rPr>
          <w:rFonts w:ascii="Times New Roman" w:hAnsi="Times New Roman" w:cs="Times New Roman"/>
          <w:b/>
          <w:bCs/>
          <w:sz w:val="28"/>
          <w:szCs w:val="28"/>
        </w:rPr>
        <w:t>ВИСНОВКИ</w:t>
      </w:r>
    </w:p>
    <w:p w14:paraId="37C440E6" w14:textId="77777777" w:rsidR="009223A2" w:rsidRDefault="009223A2" w:rsidP="009223A2">
      <w:pPr>
        <w:spacing w:after="0"/>
        <w:ind w:left="708"/>
        <w:rPr>
          <w:rFonts w:ascii="Times New Roman" w:hAnsi="Times New Roman" w:cs="Times New Roman"/>
          <w:b/>
          <w:bCs/>
          <w:sz w:val="28"/>
          <w:szCs w:val="28"/>
        </w:rPr>
      </w:pPr>
    </w:p>
    <w:p w14:paraId="2A66EC06" w14:textId="36F69BE7" w:rsidR="009223A2" w:rsidRPr="009223A2" w:rsidRDefault="009223A2" w:rsidP="009223A2">
      <w:pPr>
        <w:spacing w:after="0" w:line="360" w:lineRule="auto"/>
        <w:ind w:firstLine="709"/>
        <w:jc w:val="both"/>
        <w:rPr>
          <w:rFonts w:ascii="Times New Roman" w:hAnsi="Times New Roman" w:cs="Times New Roman"/>
          <w:sz w:val="28"/>
          <w:szCs w:val="28"/>
        </w:rPr>
      </w:pPr>
      <w:r w:rsidRPr="009223A2">
        <w:rPr>
          <w:rFonts w:ascii="Times New Roman" w:hAnsi="Times New Roman" w:cs="Times New Roman"/>
          <w:sz w:val="28"/>
          <w:szCs w:val="28"/>
        </w:rPr>
        <w:t>Згідно з метою дослідження, виконані завдання дозволили отримати комплексні результати та зробити висновки щодо розвитку гнучкості у дівчат віком 8-9 років за допомогою художньої гімнастики.</w:t>
      </w:r>
    </w:p>
    <w:p w14:paraId="544CE0DA" w14:textId="77777777" w:rsidR="009223A2" w:rsidRPr="009223A2" w:rsidRDefault="009223A2" w:rsidP="009223A2">
      <w:pPr>
        <w:spacing w:after="0" w:line="360" w:lineRule="auto"/>
        <w:ind w:firstLine="709"/>
        <w:jc w:val="both"/>
        <w:rPr>
          <w:rFonts w:ascii="Times New Roman" w:hAnsi="Times New Roman" w:cs="Times New Roman"/>
          <w:sz w:val="28"/>
          <w:szCs w:val="28"/>
        </w:rPr>
      </w:pPr>
      <w:r w:rsidRPr="009223A2">
        <w:rPr>
          <w:rFonts w:ascii="Times New Roman" w:hAnsi="Times New Roman" w:cs="Times New Roman"/>
          <w:sz w:val="28"/>
          <w:szCs w:val="28"/>
        </w:rPr>
        <w:t>Було вивчено основні аспекти художньої гімнастики, що включають її технічну складність, естетичну складову та вимоги до фізичної підготовки. Особливу увагу приділено гнучкості як фундаментальній фізичній якості, яка є критично важливою для успішного виконання гімнастичних елементів. Гнучкість сприяє не лише підвищенню загальної фізичної підготовки, але й зменшенню ризику травм, покращенню координації рухів та розвитку елегантності в рухах. Це підкреслює необхідність цілеспрямованого розвитку гнучкості у тренувальному процесі художньої гімнастики.</w:t>
      </w:r>
    </w:p>
    <w:p w14:paraId="4CCF6A6D" w14:textId="77777777" w:rsidR="009223A2" w:rsidRPr="009223A2" w:rsidRDefault="009223A2" w:rsidP="009223A2">
      <w:pPr>
        <w:spacing w:after="0" w:line="360" w:lineRule="auto"/>
        <w:ind w:firstLine="709"/>
        <w:jc w:val="both"/>
        <w:rPr>
          <w:rFonts w:ascii="Times New Roman" w:hAnsi="Times New Roman" w:cs="Times New Roman"/>
          <w:sz w:val="28"/>
          <w:szCs w:val="28"/>
        </w:rPr>
      </w:pPr>
      <w:r w:rsidRPr="009223A2">
        <w:rPr>
          <w:rFonts w:ascii="Times New Roman" w:hAnsi="Times New Roman" w:cs="Times New Roman"/>
          <w:sz w:val="28"/>
          <w:szCs w:val="28"/>
        </w:rPr>
        <w:t xml:space="preserve">Досліджено різноманітні методи і підходи до розвитку гнучкості, включаючи статичні та динамічні вправи на розтягування, техніки поступового збільшення навантаження, а також інтеграцію елементів танцю та хореографії. Було виявлено, що систематичні тренування з використанням цих </w:t>
      </w:r>
      <w:proofErr w:type="spellStart"/>
      <w:r w:rsidRPr="009223A2">
        <w:rPr>
          <w:rFonts w:ascii="Times New Roman" w:hAnsi="Times New Roman" w:cs="Times New Roman"/>
          <w:sz w:val="28"/>
          <w:szCs w:val="28"/>
        </w:rPr>
        <w:t>методик</w:t>
      </w:r>
      <w:proofErr w:type="spellEnd"/>
      <w:r w:rsidRPr="009223A2">
        <w:rPr>
          <w:rFonts w:ascii="Times New Roman" w:hAnsi="Times New Roman" w:cs="Times New Roman"/>
          <w:sz w:val="28"/>
          <w:szCs w:val="28"/>
        </w:rPr>
        <w:t xml:space="preserve"> не тільки покращують гнучкість, але й сприяють загальному фізичному розвитку дітей. Крім того, позитивний вплив на психологічний стан дітей виявляється через підвищення їх самовпевненості, розвиток дисципліни та мотивації до занять спортом.</w:t>
      </w:r>
    </w:p>
    <w:p w14:paraId="4FEAA611" w14:textId="69F7C6AF" w:rsidR="009223A2" w:rsidRPr="009223A2" w:rsidRDefault="009223A2" w:rsidP="009223A2">
      <w:pPr>
        <w:spacing w:after="0" w:line="360" w:lineRule="auto"/>
        <w:ind w:firstLine="709"/>
        <w:jc w:val="both"/>
        <w:rPr>
          <w:rFonts w:ascii="Times New Roman" w:hAnsi="Times New Roman" w:cs="Times New Roman"/>
          <w:sz w:val="28"/>
          <w:szCs w:val="28"/>
        </w:rPr>
      </w:pPr>
      <w:r w:rsidRPr="009223A2">
        <w:rPr>
          <w:rFonts w:ascii="Times New Roman" w:hAnsi="Times New Roman" w:cs="Times New Roman"/>
          <w:sz w:val="28"/>
          <w:szCs w:val="28"/>
        </w:rPr>
        <w:t>Було організовано та проведено експериментальне дослідження з метою оцінки ефективності обраної методики розвитку гнучкості у дівчат 8-9 років. Проведено вихідне, проміжне та підсумкове тестування для визначення змін у рівні гнучкості. Аналіз результатів показав, що хоча у проміжному тестуванні спостерігалося деяке погіршення результатів через перерву в тренуваннях, загальна тенденція свідчить про покращення гнучкості у більшості учасниць експерименту. Це підкреслює важливість безперервного тренувального процесу та правильного дозування фізичних навантажень.</w:t>
      </w:r>
    </w:p>
    <w:p w14:paraId="0E1554D2" w14:textId="315AEF22" w:rsidR="009223A2" w:rsidRPr="009223A2" w:rsidRDefault="009223A2" w:rsidP="009223A2">
      <w:pPr>
        <w:spacing w:after="0" w:line="360" w:lineRule="auto"/>
        <w:ind w:firstLine="709"/>
        <w:jc w:val="both"/>
        <w:rPr>
          <w:rFonts w:ascii="Times New Roman" w:hAnsi="Times New Roman" w:cs="Times New Roman"/>
          <w:sz w:val="28"/>
          <w:szCs w:val="28"/>
        </w:rPr>
      </w:pPr>
      <w:r w:rsidRPr="009223A2">
        <w:rPr>
          <w:rFonts w:ascii="Times New Roman" w:hAnsi="Times New Roman" w:cs="Times New Roman"/>
          <w:sz w:val="28"/>
          <w:szCs w:val="28"/>
        </w:rPr>
        <w:lastRenderedPageBreak/>
        <w:t>Розроблено комплекс практичних вправ, спрямованих на цілеспрямований розвиток гнучкості та координації у дітей. Ці вправи включають різноманітні розтягування, комбінації рухів, які залучають різні групи м’язів, а також елементи, що сприяють покращенню координації. Ефективність цих вправ була підтверджена результатами підсумкового тестування, яке показало значне покращення показників гнучкості у дівчат</w:t>
      </w:r>
      <w:r w:rsidR="009F5F1C">
        <w:rPr>
          <w:rFonts w:ascii="Times New Roman" w:hAnsi="Times New Roman" w:cs="Times New Roman"/>
          <w:sz w:val="28"/>
          <w:szCs w:val="28"/>
        </w:rPr>
        <w:t xml:space="preserve"> </w:t>
      </w:r>
      <w:r w:rsidRPr="009223A2">
        <w:rPr>
          <w:rFonts w:ascii="Times New Roman" w:hAnsi="Times New Roman" w:cs="Times New Roman"/>
          <w:sz w:val="28"/>
          <w:szCs w:val="28"/>
        </w:rPr>
        <w:t>експериментальної групи.</w:t>
      </w:r>
    </w:p>
    <w:p w14:paraId="00BCD681" w14:textId="4D104979" w:rsidR="009223A2" w:rsidRPr="009223A2" w:rsidRDefault="009223A2" w:rsidP="009223A2">
      <w:pPr>
        <w:spacing w:after="0" w:line="360" w:lineRule="auto"/>
        <w:ind w:firstLine="709"/>
        <w:jc w:val="both"/>
        <w:rPr>
          <w:rFonts w:ascii="Times New Roman" w:hAnsi="Times New Roman" w:cs="Times New Roman"/>
          <w:sz w:val="28"/>
          <w:szCs w:val="28"/>
        </w:rPr>
      </w:pPr>
      <w:r w:rsidRPr="009223A2">
        <w:rPr>
          <w:rFonts w:ascii="Times New Roman" w:hAnsi="Times New Roman" w:cs="Times New Roman"/>
          <w:sz w:val="28"/>
          <w:szCs w:val="28"/>
        </w:rPr>
        <w:t xml:space="preserve">Виконане дослідження підтверджує важливість гнучкості для загального фізичного розвитку дівчат, які займаються художньою гімнастикою. Систематичне використання розроблених </w:t>
      </w:r>
      <w:proofErr w:type="spellStart"/>
      <w:r w:rsidRPr="009223A2">
        <w:rPr>
          <w:rFonts w:ascii="Times New Roman" w:hAnsi="Times New Roman" w:cs="Times New Roman"/>
          <w:sz w:val="28"/>
          <w:szCs w:val="28"/>
        </w:rPr>
        <w:t>методик</w:t>
      </w:r>
      <w:proofErr w:type="spellEnd"/>
      <w:r w:rsidRPr="009223A2">
        <w:rPr>
          <w:rFonts w:ascii="Times New Roman" w:hAnsi="Times New Roman" w:cs="Times New Roman"/>
          <w:sz w:val="28"/>
          <w:szCs w:val="28"/>
        </w:rPr>
        <w:t xml:space="preserve"> і вправ дозволяє досягти значного покращення гнучкості, що сприяє підвищенню загальної фізичної підготовленості та зменшенню ризику травм. Крім того, позитивний вплив на психологічний стан дітей підтверджує важливість цілеспрямованого та комплексного підходу до тренувального процесу.</w:t>
      </w:r>
    </w:p>
    <w:p w14:paraId="677DB182" w14:textId="77777777" w:rsidR="009223A2" w:rsidRPr="009223A2" w:rsidRDefault="009223A2" w:rsidP="009223A2">
      <w:pPr>
        <w:spacing w:after="0" w:line="360" w:lineRule="auto"/>
        <w:ind w:firstLine="709"/>
        <w:jc w:val="both"/>
        <w:rPr>
          <w:rFonts w:ascii="Times New Roman" w:hAnsi="Times New Roman" w:cs="Times New Roman"/>
          <w:sz w:val="28"/>
          <w:szCs w:val="28"/>
        </w:rPr>
      </w:pPr>
      <w:r w:rsidRPr="009223A2">
        <w:rPr>
          <w:rFonts w:ascii="Times New Roman" w:hAnsi="Times New Roman" w:cs="Times New Roman"/>
          <w:sz w:val="28"/>
          <w:szCs w:val="28"/>
        </w:rPr>
        <w:t>Таким чином, результати дослідження можуть бути використані для вдосконалення тренувальних програм з художньої гімнастики, з акцентом на розвиток гнучкості, що забезпечить гармонійний розвиток фізичних і психічних якостей дітей. Це сприятиме не лише підвищенню спортивних результатів, але й загальному оздоровленню та формуванню позитивного ставлення до спорту у молодшому віці.</w:t>
      </w:r>
    </w:p>
    <w:p w14:paraId="6D63A477" w14:textId="77777777" w:rsidR="009223A2" w:rsidRPr="009223A2" w:rsidRDefault="009223A2" w:rsidP="009223A2">
      <w:pPr>
        <w:spacing w:after="0" w:line="360" w:lineRule="auto"/>
        <w:ind w:firstLine="709"/>
        <w:jc w:val="both"/>
        <w:rPr>
          <w:rFonts w:ascii="Times New Roman" w:hAnsi="Times New Roman" w:cs="Times New Roman"/>
          <w:sz w:val="28"/>
          <w:szCs w:val="28"/>
        </w:rPr>
      </w:pPr>
    </w:p>
    <w:p w14:paraId="42A1E477" w14:textId="77777777" w:rsidR="00116079" w:rsidRPr="009223A2" w:rsidRDefault="00116079" w:rsidP="009223A2">
      <w:pPr>
        <w:spacing w:after="0" w:line="360" w:lineRule="auto"/>
        <w:ind w:firstLine="709"/>
        <w:jc w:val="both"/>
        <w:rPr>
          <w:rFonts w:ascii="Times New Roman" w:hAnsi="Times New Roman" w:cs="Times New Roman"/>
          <w:sz w:val="28"/>
          <w:szCs w:val="28"/>
        </w:rPr>
      </w:pPr>
      <w:r w:rsidRPr="009223A2">
        <w:rPr>
          <w:rFonts w:ascii="Times New Roman" w:hAnsi="Times New Roman" w:cs="Times New Roman"/>
          <w:sz w:val="28"/>
          <w:szCs w:val="28"/>
        </w:rPr>
        <w:t xml:space="preserve"> </w:t>
      </w:r>
    </w:p>
    <w:p w14:paraId="57C674D5" w14:textId="77777777" w:rsidR="00116079" w:rsidRPr="00792E5D" w:rsidRDefault="00116079" w:rsidP="00116079">
      <w:pPr>
        <w:spacing w:after="0"/>
        <w:ind w:left="708"/>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10A65481" w14:textId="14A45538" w:rsidR="00116079" w:rsidRPr="00792E5D" w:rsidRDefault="00116079" w:rsidP="00116079">
      <w:pPr>
        <w:spacing w:after="0"/>
        <w:ind w:left="708"/>
        <w:jc w:val="both"/>
        <w:rPr>
          <w:rFonts w:ascii="Times New Roman" w:hAnsi="Times New Roman" w:cs="Times New Roman"/>
          <w:sz w:val="28"/>
          <w:szCs w:val="28"/>
        </w:rPr>
      </w:pPr>
      <w:r w:rsidRPr="00792E5D">
        <w:rPr>
          <w:rFonts w:ascii="Times New Roman" w:hAnsi="Times New Roman" w:cs="Times New Roman"/>
          <w:sz w:val="28"/>
          <w:szCs w:val="28"/>
        </w:rPr>
        <w:t xml:space="preserve">  </w:t>
      </w:r>
    </w:p>
    <w:p w14:paraId="08C6AA07" w14:textId="01024786" w:rsidR="00B04470" w:rsidRDefault="00B04470" w:rsidP="0000577D">
      <w:pPr>
        <w:spacing w:after="0" w:line="360" w:lineRule="auto"/>
        <w:jc w:val="both"/>
        <w:rPr>
          <w:rFonts w:ascii="Times New Roman" w:hAnsi="Times New Roman" w:cs="Times New Roman"/>
          <w:sz w:val="28"/>
          <w:szCs w:val="28"/>
        </w:rPr>
      </w:pPr>
    </w:p>
    <w:p w14:paraId="4F7EA151" w14:textId="77777777" w:rsidR="0000577D" w:rsidRPr="00876390" w:rsidRDefault="0000577D" w:rsidP="0000577D">
      <w:pPr>
        <w:spacing w:after="0" w:line="360" w:lineRule="auto"/>
        <w:jc w:val="both"/>
        <w:rPr>
          <w:rFonts w:ascii="Times New Roman" w:hAnsi="Times New Roman" w:cs="Times New Roman"/>
          <w:sz w:val="28"/>
          <w:szCs w:val="28"/>
        </w:rPr>
      </w:pPr>
    </w:p>
    <w:p w14:paraId="3FCAB457" w14:textId="77777777" w:rsidR="00876390" w:rsidRPr="00876390" w:rsidRDefault="00876390" w:rsidP="00876390">
      <w:pPr>
        <w:spacing w:after="0" w:line="360" w:lineRule="auto"/>
        <w:ind w:left="57" w:firstLine="720"/>
        <w:jc w:val="both"/>
        <w:rPr>
          <w:rFonts w:ascii="Times New Roman" w:hAnsi="Times New Roman" w:cs="Times New Roman"/>
          <w:vanish/>
          <w:sz w:val="28"/>
          <w:szCs w:val="28"/>
        </w:rPr>
      </w:pPr>
      <w:r w:rsidRPr="00876390">
        <w:rPr>
          <w:rFonts w:ascii="Times New Roman" w:hAnsi="Times New Roman" w:cs="Times New Roman"/>
          <w:vanish/>
          <w:sz w:val="28"/>
          <w:szCs w:val="28"/>
        </w:rPr>
        <w:t>Начало формы</w:t>
      </w:r>
    </w:p>
    <w:p w14:paraId="2E704E6B" w14:textId="44273BC6" w:rsidR="00E37988" w:rsidRDefault="00E37988" w:rsidP="0000577D">
      <w:pPr>
        <w:spacing w:after="0"/>
        <w:jc w:val="both"/>
        <w:rPr>
          <w:rFonts w:ascii="Times New Roman" w:hAnsi="Times New Roman" w:cs="Times New Roman"/>
          <w:sz w:val="28"/>
          <w:szCs w:val="28"/>
        </w:rPr>
      </w:pPr>
    </w:p>
    <w:p w14:paraId="7E02ED0C" w14:textId="77777777" w:rsidR="0000577D" w:rsidRDefault="0000577D" w:rsidP="0000577D">
      <w:pPr>
        <w:pStyle w:val="a8"/>
        <w:tabs>
          <w:tab w:val="left" w:pos="2340"/>
          <w:tab w:val="center" w:pos="5031"/>
        </w:tabs>
        <w:spacing w:line="360" w:lineRule="auto"/>
        <w:ind w:left="0" w:firstLine="709"/>
        <w:rPr>
          <w:b/>
          <w:spacing w:val="-1"/>
        </w:rPr>
      </w:pPr>
      <w:bookmarkStart w:id="2" w:name="_Hlk167733217"/>
      <w:r>
        <w:rPr>
          <w:b/>
          <w:spacing w:val="-1"/>
        </w:rPr>
        <w:tab/>
      </w:r>
    </w:p>
    <w:p w14:paraId="16D0C60E" w14:textId="77777777" w:rsidR="0000577D" w:rsidRDefault="0000577D" w:rsidP="0000577D">
      <w:pPr>
        <w:pStyle w:val="a8"/>
        <w:tabs>
          <w:tab w:val="left" w:pos="2340"/>
          <w:tab w:val="center" w:pos="5031"/>
        </w:tabs>
        <w:spacing w:line="360" w:lineRule="auto"/>
        <w:ind w:left="0" w:firstLine="709"/>
        <w:rPr>
          <w:b/>
          <w:spacing w:val="-1"/>
        </w:rPr>
      </w:pPr>
    </w:p>
    <w:p w14:paraId="366186BE" w14:textId="77777777" w:rsidR="0000577D" w:rsidRDefault="0000577D" w:rsidP="0000577D">
      <w:pPr>
        <w:pStyle w:val="a8"/>
        <w:tabs>
          <w:tab w:val="left" w:pos="2340"/>
          <w:tab w:val="center" w:pos="5031"/>
        </w:tabs>
        <w:spacing w:line="360" w:lineRule="auto"/>
        <w:ind w:left="0" w:firstLine="709"/>
        <w:rPr>
          <w:b/>
          <w:spacing w:val="-1"/>
        </w:rPr>
      </w:pPr>
    </w:p>
    <w:p w14:paraId="379F4C22" w14:textId="77777777" w:rsidR="0000577D" w:rsidRDefault="0000577D" w:rsidP="0000577D">
      <w:pPr>
        <w:pStyle w:val="a8"/>
        <w:tabs>
          <w:tab w:val="left" w:pos="2340"/>
          <w:tab w:val="center" w:pos="5031"/>
        </w:tabs>
        <w:spacing w:line="360" w:lineRule="auto"/>
        <w:ind w:left="0" w:firstLine="709"/>
        <w:rPr>
          <w:b/>
          <w:spacing w:val="-1"/>
        </w:rPr>
      </w:pPr>
    </w:p>
    <w:p w14:paraId="53E3C134" w14:textId="084AC61F" w:rsidR="005860C9" w:rsidRDefault="0000577D" w:rsidP="0000577D">
      <w:pPr>
        <w:pStyle w:val="a8"/>
        <w:tabs>
          <w:tab w:val="left" w:pos="2340"/>
          <w:tab w:val="center" w:pos="5031"/>
        </w:tabs>
        <w:spacing w:line="360" w:lineRule="auto"/>
        <w:ind w:left="0" w:firstLine="709"/>
        <w:rPr>
          <w:b/>
        </w:rPr>
      </w:pPr>
      <w:r>
        <w:rPr>
          <w:b/>
          <w:spacing w:val="-1"/>
        </w:rPr>
        <w:lastRenderedPageBreak/>
        <w:tab/>
      </w:r>
      <w:r w:rsidR="005860C9" w:rsidRPr="00E83879">
        <w:rPr>
          <w:b/>
          <w:spacing w:val="-1"/>
        </w:rPr>
        <w:t>СПИСОК</w:t>
      </w:r>
      <w:r w:rsidR="005860C9" w:rsidRPr="00E83879">
        <w:rPr>
          <w:b/>
          <w:spacing w:val="-15"/>
        </w:rPr>
        <w:t xml:space="preserve"> </w:t>
      </w:r>
      <w:r w:rsidR="005860C9" w:rsidRPr="00E83879">
        <w:rPr>
          <w:b/>
          <w:spacing w:val="-1"/>
        </w:rPr>
        <w:t xml:space="preserve">ВИКОРИСТАНИХ </w:t>
      </w:r>
      <w:r w:rsidR="005860C9" w:rsidRPr="00E83879">
        <w:rPr>
          <w:b/>
        </w:rPr>
        <w:t>ДЖЕРЕЛ</w:t>
      </w:r>
    </w:p>
    <w:p w14:paraId="6377CA92" w14:textId="77777777" w:rsidR="005860C9" w:rsidRDefault="005860C9" w:rsidP="005860C9">
      <w:pPr>
        <w:pStyle w:val="a8"/>
        <w:spacing w:line="360" w:lineRule="auto"/>
        <w:ind w:left="0" w:firstLine="709"/>
        <w:jc w:val="center"/>
        <w:rPr>
          <w:b/>
        </w:rPr>
      </w:pPr>
    </w:p>
    <w:p w14:paraId="05A32559" w14:textId="3B1F1445"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Андрєєва Р. Особливості побудови </w:t>
      </w:r>
      <w:r>
        <w:rPr>
          <w:rFonts w:ascii="Times New Roman" w:hAnsi="Times New Roman" w:cs="Times New Roman"/>
          <w:sz w:val="28"/>
          <w:szCs w:val="28"/>
        </w:rPr>
        <w:t>н</w:t>
      </w:r>
      <w:r w:rsidRPr="005860C9">
        <w:rPr>
          <w:rFonts w:ascii="Times New Roman" w:hAnsi="Times New Roman" w:cs="Times New Roman"/>
          <w:sz w:val="28"/>
          <w:szCs w:val="28"/>
        </w:rPr>
        <w:t xml:space="preserve">авчально-тренувального процесу юних гімнасток-художниць. </w:t>
      </w:r>
      <w:r w:rsidRPr="00355FAE">
        <w:rPr>
          <w:rFonts w:ascii="Times New Roman" w:hAnsi="Times New Roman" w:cs="Times New Roman"/>
          <w:i/>
          <w:iCs/>
          <w:sz w:val="28"/>
          <w:szCs w:val="28"/>
        </w:rPr>
        <w:t>Молода спортивна наука України,</w:t>
      </w:r>
      <w:r w:rsidRPr="005860C9">
        <w:rPr>
          <w:rFonts w:ascii="Times New Roman" w:hAnsi="Times New Roman" w:cs="Times New Roman"/>
          <w:sz w:val="28"/>
          <w:szCs w:val="28"/>
        </w:rPr>
        <w:t xml:space="preserve"> 2009. Т.1. С. 6-9.</w:t>
      </w:r>
    </w:p>
    <w:p w14:paraId="5EDC86CB" w14:textId="7BC30206"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Айунц</w:t>
      </w:r>
      <w:proofErr w:type="spellEnd"/>
      <w:r w:rsidRPr="005860C9">
        <w:rPr>
          <w:rFonts w:ascii="Times New Roman" w:hAnsi="Times New Roman" w:cs="Times New Roman"/>
          <w:sz w:val="28"/>
          <w:szCs w:val="28"/>
        </w:rPr>
        <w:t xml:space="preserve"> В. І., Мельничук Д. Р. Основи методики викладання гімнастики: </w:t>
      </w:r>
      <w:proofErr w:type="spellStart"/>
      <w:r w:rsidRPr="005860C9">
        <w:rPr>
          <w:rFonts w:ascii="Times New Roman" w:hAnsi="Times New Roman" w:cs="Times New Roman"/>
          <w:sz w:val="28"/>
          <w:szCs w:val="28"/>
        </w:rPr>
        <w:t>навч</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посіб</w:t>
      </w:r>
      <w:proofErr w:type="spellEnd"/>
      <w:r w:rsidRPr="005860C9">
        <w:rPr>
          <w:rFonts w:ascii="Times New Roman" w:hAnsi="Times New Roman" w:cs="Times New Roman"/>
          <w:sz w:val="28"/>
          <w:szCs w:val="28"/>
        </w:rPr>
        <w:t xml:space="preserve">. Житомир: Вид-во Житомир. </w:t>
      </w:r>
      <w:proofErr w:type="spellStart"/>
      <w:r w:rsidRPr="005860C9">
        <w:rPr>
          <w:rFonts w:ascii="Times New Roman" w:hAnsi="Times New Roman" w:cs="Times New Roman"/>
          <w:sz w:val="28"/>
          <w:szCs w:val="28"/>
        </w:rPr>
        <w:t>держ</w:t>
      </w:r>
      <w:proofErr w:type="spellEnd"/>
      <w:r w:rsidRPr="005860C9">
        <w:rPr>
          <w:rFonts w:ascii="Times New Roman" w:hAnsi="Times New Roman" w:cs="Times New Roman"/>
          <w:sz w:val="28"/>
          <w:szCs w:val="28"/>
        </w:rPr>
        <w:t xml:space="preserve">. ун-ту ім. Івана Франка, 2010. 76 с. </w:t>
      </w:r>
    </w:p>
    <w:p w14:paraId="4D2C142E"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Арефьєв</w:t>
      </w:r>
      <w:proofErr w:type="spellEnd"/>
      <w:r w:rsidRPr="005860C9">
        <w:rPr>
          <w:rFonts w:ascii="Times New Roman" w:hAnsi="Times New Roman" w:cs="Times New Roman"/>
          <w:sz w:val="28"/>
          <w:szCs w:val="28"/>
        </w:rPr>
        <w:t xml:space="preserve"> В. Г. Теорія та методика викладання гімнастики: </w:t>
      </w:r>
      <w:proofErr w:type="spellStart"/>
      <w:r w:rsidRPr="005860C9">
        <w:rPr>
          <w:rFonts w:ascii="Times New Roman" w:hAnsi="Times New Roman" w:cs="Times New Roman"/>
          <w:sz w:val="28"/>
          <w:szCs w:val="28"/>
        </w:rPr>
        <w:t>підруч</w:t>
      </w:r>
      <w:proofErr w:type="spellEnd"/>
      <w:r w:rsidRPr="005860C9">
        <w:rPr>
          <w:rFonts w:ascii="Times New Roman" w:hAnsi="Times New Roman" w:cs="Times New Roman"/>
          <w:sz w:val="28"/>
          <w:szCs w:val="28"/>
        </w:rPr>
        <w:t xml:space="preserve">.  В. Г. </w:t>
      </w:r>
      <w:proofErr w:type="spellStart"/>
      <w:r w:rsidRPr="005860C9">
        <w:rPr>
          <w:rFonts w:ascii="Times New Roman" w:hAnsi="Times New Roman" w:cs="Times New Roman"/>
          <w:sz w:val="28"/>
          <w:szCs w:val="28"/>
        </w:rPr>
        <w:t>Арефьев</w:t>
      </w:r>
      <w:proofErr w:type="spellEnd"/>
      <w:r w:rsidRPr="005860C9">
        <w:rPr>
          <w:rFonts w:ascii="Times New Roman" w:hAnsi="Times New Roman" w:cs="Times New Roman"/>
          <w:sz w:val="28"/>
          <w:szCs w:val="28"/>
        </w:rPr>
        <w:t xml:space="preserve">, В. Ф. </w:t>
      </w:r>
      <w:proofErr w:type="spellStart"/>
      <w:r w:rsidRPr="005860C9">
        <w:rPr>
          <w:rFonts w:ascii="Times New Roman" w:hAnsi="Times New Roman" w:cs="Times New Roman"/>
          <w:sz w:val="28"/>
          <w:szCs w:val="28"/>
        </w:rPr>
        <w:t>Шегімага</w:t>
      </w:r>
      <w:proofErr w:type="spellEnd"/>
      <w:r w:rsidRPr="005860C9">
        <w:rPr>
          <w:rFonts w:ascii="Times New Roman" w:hAnsi="Times New Roman" w:cs="Times New Roman"/>
          <w:sz w:val="28"/>
          <w:szCs w:val="28"/>
        </w:rPr>
        <w:t xml:space="preserve">, І. А. </w:t>
      </w:r>
      <w:proofErr w:type="spellStart"/>
      <w:r w:rsidRPr="005860C9">
        <w:rPr>
          <w:rFonts w:ascii="Times New Roman" w:hAnsi="Times New Roman" w:cs="Times New Roman"/>
          <w:sz w:val="28"/>
          <w:szCs w:val="28"/>
        </w:rPr>
        <w:t>Терещенко.Київ</w:t>
      </w:r>
      <w:proofErr w:type="spellEnd"/>
      <w:r w:rsidRPr="005860C9">
        <w:rPr>
          <w:rFonts w:ascii="Times New Roman" w:hAnsi="Times New Roman" w:cs="Times New Roman"/>
          <w:sz w:val="28"/>
          <w:szCs w:val="28"/>
        </w:rPr>
        <w:t xml:space="preserve">: Центр учбової літератури, 2015.330 с. </w:t>
      </w:r>
    </w:p>
    <w:p w14:paraId="2F0EFAE9" w14:textId="27EF4971"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Багінська</w:t>
      </w:r>
      <w:proofErr w:type="spellEnd"/>
      <w:r w:rsidRPr="005860C9">
        <w:rPr>
          <w:rFonts w:ascii="Times New Roman" w:hAnsi="Times New Roman" w:cs="Times New Roman"/>
          <w:sz w:val="28"/>
          <w:szCs w:val="28"/>
        </w:rPr>
        <w:t xml:space="preserve"> О., </w:t>
      </w:r>
      <w:proofErr w:type="spellStart"/>
      <w:r w:rsidRPr="005860C9">
        <w:rPr>
          <w:rFonts w:ascii="Times New Roman" w:hAnsi="Times New Roman" w:cs="Times New Roman"/>
          <w:sz w:val="28"/>
          <w:szCs w:val="28"/>
        </w:rPr>
        <w:t>Вахненко</w:t>
      </w:r>
      <w:proofErr w:type="spellEnd"/>
      <w:r w:rsidRPr="005860C9">
        <w:rPr>
          <w:rFonts w:ascii="Times New Roman" w:hAnsi="Times New Roman" w:cs="Times New Roman"/>
          <w:sz w:val="28"/>
          <w:szCs w:val="28"/>
        </w:rPr>
        <w:t xml:space="preserve"> В., Тютюнник О. Методика навчання рухових дій в процесі технічної підготовки гімнасток-художниць молодшого шкільного віку на основі врахування особливостей розвитку їх рухової функції. </w:t>
      </w:r>
      <w:r w:rsidRPr="00355FAE">
        <w:rPr>
          <w:rFonts w:ascii="Times New Roman" w:hAnsi="Times New Roman" w:cs="Times New Roman"/>
          <w:i/>
          <w:iCs/>
          <w:sz w:val="28"/>
          <w:szCs w:val="28"/>
        </w:rPr>
        <w:t xml:space="preserve">Вісник Національного університету </w:t>
      </w:r>
      <w:r w:rsidR="002A7CD5" w:rsidRPr="00355FAE">
        <w:rPr>
          <w:rFonts w:ascii="Times New Roman" w:hAnsi="Times New Roman" w:cs="Times New Roman"/>
          <w:i/>
          <w:iCs/>
          <w:sz w:val="28"/>
          <w:szCs w:val="28"/>
        </w:rPr>
        <w:t>«</w:t>
      </w:r>
      <w:r w:rsidRPr="00355FAE">
        <w:rPr>
          <w:rFonts w:ascii="Times New Roman" w:hAnsi="Times New Roman" w:cs="Times New Roman"/>
          <w:i/>
          <w:iCs/>
          <w:sz w:val="28"/>
          <w:szCs w:val="28"/>
        </w:rPr>
        <w:t>Чернігівський колегіум</w:t>
      </w:r>
      <w:r w:rsidR="002A7CD5" w:rsidRPr="00355FAE">
        <w:rPr>
          <w:rFonts w:ascii="Times New Roman" w:hAnsi="Times New Roman" w:cs="Times New Roman"/>
          <w:i/>
          <w:iCs/>
          <w:sz w:val="28"/>
          <w:szCs w:val="28"/>
        </w:rPr>
        <w:t>»</w:t>
      </w:r>
      <w:r w:rsidRPr="00355FAE">
        <w:rPr>
          <w:rFonts w:ascii="Times New Roman" w:hAnsi="Times New Roman" w:cs="Times New Roman"/>
          <w:i/>
          <w:iCs/>
          <w:sz w:val="28"/>
          <w:szCs w:val="28"/>
        </w:rPr>
        <w:t xml:space="preserve"> імені Т.</w:t>
      </w:r>
      <w:r w:rsidR="00355FAE">
        <w:rPr>
          <w:rFonts w:ascii="Times New Roman" w:hAnsi="Times New Roman" w:cs="Times New Roman"/>
          <w:i/>
          <w:iCs/>
          <w:sz w:val="28"/>
          <w:szCs w:val="28"/>
        </w:rPr>
        <w:t> </w:t>
      </w:r>
      <w:r w:rsidRPr="00355FAE">
        <w:rPr>
          <w:rFonts w:ascii="Times New Roman" w:hAnsi="Times New Roman" w:cs="Times New Roman"/>
          <w:i/>
          <w:iCs/>
          <w:sz w:val="28"/>
          <w:szCs w:val="28"/>
        </w:rPr>
        <w:t>Г. Шевченка</w:t>
      </w:r>
      <w:r w:rsidRPr="005860C9">
        <w:rPr>
          <w:rFonts w:ascii="Times New Roman" w:hAnsi="Times New Roman" w:cs="Times New Roman"/>
          <w:sz w:val="28"/>
          <w:szCs w:val="28"/>
        </w:rPr>
        <w:t>. Том 176 № 20 (2023)  С. 3-11.</w:t>
      </w:r>
    </w:p>
    <w:p w14:paraId="6CBC7A15"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Білокур Р. Вплив педагогічної програми на розвиток гнучкості дівчат, які займаються художньою гімнастикою. </w:t>
      </w:r>
      <w:r w:rsidRPr="00355FAE">
        <w:rPr>
          <w:rFonts w:ascii="Times New Roman" w:hAnsi="Times New Roman" w:cs="Times New Roman"/>
          <w:i/>
          <w:iCs/>
          <w:sz w:val="28"/>
          <w:szCs w:val="28"/>
        </w:rPr>
        <w:t>Фізична культура, спорт та фізична реабілітація в сучасному суспільстві.</w:t>
      </w:r>
      <w:r w:rsidRPr="005860C9">
        <w:rPr>
          <w:rFonts w:ascii="Times New Roman" w:hAnsi="Times New Roman" w:cs="Times New Roman"/>
          <w:sz w:val="28"/>
          <w:szCs w:val="28"/>
        </w:rPr>
        <w:t xml:space="preserve"> Вінницький державний педагогічний університет імені Михайла Коцюбинського. 2016. С. 6-8.</w:t>
      </w:r>
    </w:p>
    <w:p w14:paraId="15A475BC"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Білокопитова</w:t>
      </w:r>
      <w:proofErr w:type="spellEnd"/>
      <w:r w:rsidRPr="005860C9">
        <w:rPr>
          <w:rFonts w:ascii="Times New Roman" w:hAnsi="Times New Roman" w:cs="Times New Roman"/>
          <w:sz w:val="28"/>
          <w:szCs w:val="28"/>
        </w:rPr>
        <w:t xml:space="preserve"> Ж. А., Дячук А. М., </w:t>
      </w:r>
      <w:proofErr w:type="spellStart"/>
      <w:r w:rsidRPr="005860C9">
        <w:rPr>
          <w:rFonts w:ascii="Times New Roman" w:hAnsi="Times New Roman" w:cs="Times New Roman"/>
          <w:sz w:val="28"/>
          <w:szCs w:val="28"/>
        </w:rPr>
        <w:t>Кожевнікова</w:t>
      </w:r>
      <w:proofErr w:type="spellEnd"/>
      <w:r w:rsidRPr="005860C9">
        <w:rPr>
          <w:rFonts w:ascii="Times New Roman" w:hAnsi="Times New Roman" w:cs="Times New Roman"/>
          <w:sz w:val="28"/>
          <w:szCs w:val="28"/>
        </w:rPr>
        <w:t xml:space="preserve"> Л. К. Прогнозування здібностей до прояву гнучкості за даними пальцевої дерматогліфіки в художній гімнастиці. </w:t>
      </w:r>
      <w:r w:rsidRPr="00355FAE">
        <w:rPr>
          <w:rFonts w:ascii="Times New Roman" w:hAnsi="Times New Roman" w:cs="Times New Roman"/>
          <w:i/>
          <w:iCs/>
          <w:sz w:val="28"/>
          <w:szCs w:val="28"/>
        </w:rPr>
        <w:t>Педагогіка, психологія та медико-біологічні проблеми фізичного виховання і спорту.</w:t>
      </w:r>
      <w:r w:rsidRPr="005860C9">
        <w:rPr>
          <w:rFonts w:ascii="Times New Roman" w:hAnsi="Times New Roman" w:cs="Times New Roman"/>
          <w:sz w:val="28"/>
          <w:szCs w:val="28"/>
        </w:rPr>
        <w:t xml:space="preserve"> 2009. № 12. С. 12–15. </w:t>
      </w:r>
    </w:p>
    <w:p w14:paraId="61457BBF"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Борисова ЮЮ. Аналіз технічної підготовленості спортсменок, які займаються естетичною гімнастикою. </w:t>
      </w:r>
      <w:r w:rsidRPr="00355FAE">
        <w:rPr>
          <w:rFonts w:ascii="Times New Roman" w:hAnsi="Times New Roman" w:cs="Times New Roman"/>
          <w:i/>
          <w:iCs/>
          <w:sz w:val="28"/>
          <w:szCs w:val="28"/>
        </w:rPr>
        <w:t xml:space="preserve">Фізичне виховання спорт і культура здоров’я у сучасному суспільстві: </w:t>
      </w:r>
      <w:proofErr w:type="spellStart"/>
      <w:r w:rsidRPr="005860C9">
        <w:rPr>
          <w:rFonts w:ascii="Times New Roman" w:hAnsi="Times New Roman" w:cs="Times New Roman"/>
          <w:sz w:val="28"/>
          <w:szCs w:val="28"/>
        </w:rPr>
        <w:t>зб</w:t>
      </w:r>
      <w:proofErr w:type="spellEnd"/>
      <w:r w:rsidRPr="005860C9">
        <w:rPr>
          <w:rFonts w:ascii="Times New Roman" w:hAnsi="Times New Roman" w:cs="Times New Roman"/>
          <w:sz w:val="28"/>
          <w:szCs w:val="28"/>
        </w:rPr>
        <w:t xml:space="preserve">. наук. пр. </w:t>
      </w:r>
      <w:proofErr w:type="spellStart"/>
      <w:r w:rsidRPr="005860C9">
        <w:rPr>
          <w:rFonts w:ascii="Times New Roman" w:hAnsi="Times New Roman" w:cs="Times New Roman"/>
          <w:sz w:val="28"/>
          <w:szCs w:val="28"/>
        </w:rPr>
        <w:t>Волин</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нац</w:t>
      </w:r>
      <w:proofErr w:type="spellEnd"/>
      <w:r w:rsidRPr="005860C9">
        <w:rPr>
          <w:rFonts w:ascii="Times New Roman" w:hAnsi="Times New Roman" w:cs="Times New Roman"/>
          <w:sz w:val="28"/>
          <w:szCs w:val="28"/>
        </w:rPr>
        <w:t xml:space="preserve">. ун-ту ім. Лесі Українки / уклад. АВ. </w:t>
      </w:r>
      <w:proofErr w:type="spellStart"/>
      <w:r w:rsidRPr="005860C9">
        <w:rPr>
          <w:rFonts w:ascii="Times New Roman" w:hAnsi="Times New Roman" w:cs="Times New Roman"/>
          <w:sz w:val="28"/>
          <w:szCs w:val="28"/>
        </w:rPr>
        <w:t>Цьось</w:t>
      </w:r>
      <w:proofErr w:type="spellEnd"/>
      <w:r w:rsidRPr="005860C9">
        <w:rPr>
          <w:rFonts w:ascii="Times New Roman" w:hAnsi="Times New Roman" w:cs="Times New Roman"/>
          <w:sz w:val="28"/>
          <w:szCs w:val="28"/>
        </w:rPr>
        <w:t xml:space="preserve">, С.П. </w:t>
      </w:r>
      <w:proofErr w:type="spellStart"/>
      <w:r w:rsidRPr="005860C9">
        <w:rPr>
          <w:rFonts w:ascii="Times New Roman" w:hAnsi="Times New Roman" w:cs="Times New Roman"/>
          <w:sz w:val="28"/>
          <w:szCs w:val="28"/>
        </w:rPr>
        <w:t>Козіброцький</w:t>
      </w:r>
      <w:proofErr w:type="spellEnd"/>
      <w:r w:rsidRPr="005860C9">
        <w:rPr>
          <w:rFonts w:ascii="Times New Roman" w:hAnsi="Times New Roman" w:cs="Times New Roman"/>
          <w:sz w:val="28"/>
          <w:szCs w:val="28"/>
        </w:rPr>
        <w:t xml:space="preserve">. Луцьк: </w:t>
      </w:r>
      <w:proofErr w:type="spellStart"/>
      <w:r w:rsidRPr="005860C9">
        <w:rPr>
          <w:rFonts w:ascii="Times New Roman" w:hAnsi="Times New Roman" w:cs="Times New Roman"/>
          <w:sz w:val="28"/>
          <w:szCs w:val="28"/>
        </w:rPr>
        <w:t>Волин</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нац</w:t>
      </w:r>
      <w:proofErr w:type="spellEnd"/>
      <w:r w:rsidRPr="005860C9">
        <w:rPr>
          <w:rFonts w:ascii="Times New Roman" w:hAnsi="Times New Roman" w:cs="Times New Roman"/>
          <w:sz w:val="28"/>
          <w:szCs w:val="28"/>
        </w:rPr>
        <w:t xml:space="preserve">. ун-ту ім. Лесі Українки. 2012; № 2 (18): 266-270 </w:t>
      </w:r>
    </w:p>
    <w:p w14:paraId="41A92F0B" w14:textId="789B622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lastRenderedPageBreak/>
        <w:t xml:space="preserve">Борисова Ю.Ю. Хореографія, як засіб технічної підготовки гімнасток 6-7 років: методичні рекомендації. Ю.Ю. Борисова, О.О. </w:t>
      </w:r>
      <w:proofErr w:type="spellStart"/>
      <w:r w:rsidRPr="005860C9">
        <w:rPr>
          <w:rFonts w:ascii="Times New Roman" w:hAnsi="Times New Roman" w:cs="Times New Roman"/>
          <w:sz w:val="28"/>
          <w:szCs w:val="28"/>
        </w:rPr>
        <w:t>Єрьоміна</w:t>
      </w:r>
      <w:proofErr w:type="spellEnd"/>
      <w:r w:rsidRPr="005860C9">
        <w:rPr>
          <w:rFonts w:ascii="Times New Roman" w:hAnsi="Times New Roman" w:cs="Times New Roman"/>
          <w:sz w:val="28"/>
          <w:szCs w:val="28"/>
        </w:rPr>
        <w:t xml:space="preserve">. Дніпропетровськ: Вид-во </w:t>
      </w:r>
      <w:r w:rsidR="002A7CD5">
        <w:rPr>
          <w:rFonts w:ascii="Times New Roman" w:hAnsi="Times New Roman" w:cs="Times New Roman"/>
          <w:sz w:val="28"/>
          <w:szCs w:val="28"/>
        </w:rPr>
        <w:t>«</w:t>
      </w:r>
      <w:r w:rsidRPr="005860C9">
        <w:rPr>
          <w:rFonts w:ascii="Times New Roman" w:hAnsi="Times New Roman" w:cs="Times New Roman"/>
          <w:sz w:val="28"/>
          <w:szCs w:val="28"/>
        </w:rPr>
        <w:t>ПФ Стандарт-</w:t>
      </w:r>
      <w:proofErr w:type="spellStart"/>
      <w:r w:rsidRPr="005860C9">
        <w:rPr>
          <w:rFonts w:ascii="Times New Roman" w:hAnsi="Times New Roman" w:cs="Times New Roman"/>
          <w:sz w:val="28"/>
          <w:szCs w:val="28"/>
        </w:rPr>
        <w:t>сервис</w:t>
      </w:r>
      <w:proofErr w:type="spellEnd"/>
      <w:r w:rsidR="002A7CD5">
        <w:rPr>
          <w:rFonts w:ascii="Times New Roman" w:hAnsi="Times New Roman" w:cs="Times New Roman"/>
          <w:sz w:val="28"/>
          <w:szCs w:val="28"/>
        </w:rPr>
        <w:t>»</w:t>
      </w:r>
      <w:r w:rsidRPr="005860C9">
        <w:rPr>
          <w:rFonts w:ascii="Times New Roman" w:hAnsi="Times New Roman" w:cs="Times New Roman"/>
          <w:sz w:val="28"/>
          <w:szCs w:val="28"/>
        </w:rPr>
        <w:t xml:space="preserve">, 2015.  </w:t>
      </w:r>
      <w:bookmarkStart w:id="3" w:name="_Hlk153893648"/>
      <w:r w:rsidRPr="005860C9">
        <w:rPr>
          <w:rFonts w:ascii="Times New Roman" w:hAnsi="Times New Roman" w:cs="Times New Roman"/>
          <w:sz w:val="28"/>
          <w:szCs w:val="28"/>
        </w:rPr>
        <w:t xml:space="preserve">36 с. </w:t>
      </w:r>
      <w:bookmarkEnd w:id="3"/>
    </w:p>
    <w:p w14:paraId="127E9EFA" w14:textId="25591046"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Вахненко</w:t>
      </w:r>
      <w:proofErr w:type="spellEnd"/>
      <w:r w:rsidRPr="005860C9">
        <w:rPr>
          <w:rFonts w:ascii="Times New Roman" w:hAnsi="Times New Roman" w:cs="Times New Roman"/>
          <w:sz w:val="28"/>
          <w:szCs w:val="28"/>
        </w:rPr>
        <w:t xml:space="preserve"> В.С. Сучасні  напрямки підвищення ефективності процесу технічної підготовки в художній гімнастиці: </w:t>
      </w:r>
      <w:r w:rsidRPr="00F46EB1">
        <w:rPr>
          <w:rFonts w:ascii="Times New Roman" w:hAnsi="Times New Roman" w:cs="Times New Roman"/>
          <w:i/>
          <w:iCs/>
          <w:sz w:val="28"/>
          <w:szCs w:val="28"/>
        </w:rPr>
        <w:t>Інноваційні трансформації освітнього простору: зміст, напрями і технології  реалізації:</w:t>
      </w:r>
      <w:r w:rsidRPr="005860C9">
        <w:rPr>
          <w:rFonts w:ascii="Times New Roman" w:hAnsi="Times New Roman" w:cs="Times New Roman"/>
          <w:sz w:val="28"/>
          <w:szCs w:val="28"/>
        </w:rPr>
        <w:t xml:space="preserve"> Матеріали VІІ Всеукраїнської науково-практичної Інтернет-конференції молодих учених і студентів(14травня2020  року,  </w:t>
      </w:r>
      <w:proofErr w:type="spellStart"/>
      <w:r w:rsidRPr="005860C9">
        <w:rPr>
          <w:rFonts w:ascii="Times New Roman" w:hAnsi="Times New Roman" w:cs="Times New Roman"/>
          <w:sz w:val="28"/>
          <w:szCs w:val="28"/>
        </w:rPr>
        <w:t>м.Чернігів</w:t>
      </w:r>
      <w:proofErr w:type="spellEnd"/>
      <w:r w:rsidRPr="005860C9">
        <w:rPr>
          <w:rFonts w:ascii="Times New Roman" w:hAnsi="Times New Roman" w:cs="Times New Roman"/>
          <w:sz w:val="28"/>
          <w:szCs w:val="28"/>
        </w:rPr>
        <w:t xml:space="preserve">):  Національний  університет  </w:t>
      </w:r>
      <w:r w:rsidR="002A7CD5">
        <w:rPr>
          <w:rFonts w:ascii="Times New Roman" w:hAnsi="Times New Roman" w:cs="Times New Roman"/>
          <w:sz w:val="28"/>
          <w:szCs w:val="28"/>
        </w:rPr>
        <w:t>«</w:t>
      </w:r>
      <w:r w:rsidRPr="005860C9">
        <w:rPr>
          <w:rFonts w:ascii="Times New Roman" w:hAnsi="Times New Roman" w:cs="Times New Roman"/>
          <w:sz w:val="28"/>
          <w:szCs w:val="28"/>
        </w:rPr>
        <w:t>Чернігівський  колегіум</w:t>
      </w:r>
      <w:r w:rsidR="002A7CD5">
        <w:rPr>
          <w:rFonts w:ascii="Times New Roman" w:hAnsi="Times New Roman" w:cs="Times New Roman"/>
          <w:sz w:val="28"/>
          <w:szCs w:val="28"/>
        </w:rPr>
        <w:t>»</w:t>
      </w:r>
      <w:r w:rsidRPr="005860C9">
        <w:rPr>
          <w:rFonts w:ascii="Times New Roman" w:hAnsi="Times New Roman" w:cs="Times New Roman"/>
          <w:sz w:val="28"/>
          <w:szCs w:val="28"/>
        </w:rPr>
        <w:t xml:space="preserve">  імені Т.Г. Шевченка. Чернігів. 2020. 124 с</w:t>
      </w:r>
    </w:p>
    <w:p w14:paraId="1EA59877" w14:textId="64D218A8"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ВахненкоВ.С</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БурдукалоЮ.А</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Багінська</w:t>
      </w:r>
      <w:proofErr w:type="spellEnd"/>
      <w:r w:rsidRPr="005860C9">
        <w:rPr>
          <w:rFonts w:ascii="Times New Roman" w:hAnsi="Times New Roman" w:cs="Times New Roman"/>
          <w:sz w:val="28"/>
          <w:szCs w:val="28"/>
        </w:rPr>
        <w:t xml:space="preserve"> О.В., </w:t>
      </w:r>
      <w:proofErr w:type="spellStart"/>
      <w:r w:rsidRPr="005860C9">
        <w:rPr>
          <w:rFonts w:ascii="Times New Roman" w:hAnsi="Times New Roman" w:cs="Times New Roman"/>
          <w:sz w:val="28"/>
          <w:szCs w:val="28"/>
        </w:rPr>
        <w:t>Шелупець</w:t>
      </w:r>
      <w:proofErr w:type="spellEnd"/>
      <w:r w:rsidRPr="005860C9">
        <w:rPr>
          <w:rFonts w:ascii="Times New Roman" w:hAnsi="Times New Roman" w:cs="Times New Roman"/>
          <w:sz w:val="28"/>
          <w:szCs w:val="28"/>
        </w:rPr>
        <w:t xml:space="preserve"> І.В. Вплив параметрів рухової </w:t>
      </w:r>
      <w:proofErr w:type="spellStart"/>
      <w:r w:rsidRPr="005860C9">
        <w:rPr>
          <w:rFonts w:ascii="Times New Roman" w:hAnsi="Times New Roman" w:cs="Times New Roman"/>
          <w:sz w:val="28"/>
          <w:szCs w:val="28"/>
        </w:rPr>
        <w:t>коорди</w:t>
      </w:r>
      <w:proofErr w:type="spellEnd"/>
      <w:r w:rsidRPr="005860C9">
        <w:rPr>
          <w:rFonts w:ascii="Times New Roman" w:hAnsi="Times New Roman" w:cs="Times New Roman"/>
          <w:sz w:val="28"/>
          <w:szCs w:val="28"/>
        </w:rPr>
        <w:t xml:space="preserve">-нації  на  ефективність  змагальної  діяльності  в  художній  гімнастиці. </w:t>
      </w:r>
      <w:r w:rsidRPr="00F46EB1">
        <w:rPr>
          <w:rFonts w:ascii="Times New Roman" w:hAnsi="Times New Roman" w:cs="Times New Roman"/>
          <w:i/>
          <w:iCs/>
          <w:sz w:val="28"/>
          <w:szCs w:val="28"/>
        </w:rPr>
        <w:t>Наукові  дискусії  кафедри педагогіки,  психології  і  методики  фізичного  виховання:</w:t>
      </w:r>
      <w:r w:rsidRPr="005860C9">
        <w:rPr>
          <w:rFonts w:ascii="Times New Roman" w:hAnsi="Times New Roman" w:cs="Times New Roman"/>
          <w:sz w:val="28"/>
          <w:szCs w:val="28"/>
        </w:rPr>
        <w:t xml:space="preserve">  тези  доповідей.  Чернігів :  НУ</w:t>
      </w:r>
      <w:r w:rsidR="002A7CD5">
        <w:rPr>
          <w:rFonts w:ascii="Times New Roman" w:hAnsi="Times New Roman" w:cs="Times New Roman"/>
          <w:sz w:val="28"/>
          <w:szCs w:val="28"/>
        </w:rPr>
        <w:t>»</w:t>
      </w:r>
      <w:r w:rsidRPr="005860C9">
        <w:rPr>
          <w:rFonts w:ascii="Times New Roman" w:hAnsi="Times New Roman" w:cs="Times New Roman"/>
          <w:sz w:val="28"/>
          <w:szCs w:val="28"/>
        </w:rPr>
        <w:t>ЧК</w:t>
      </w:r>
      <w:r w:rsidR="002A7CD5">
        <w:rPr>
          <w:rFonts w:ascii="Times New Roman" w:hAnsi="Times New Roman" w:cs="Times New Roman"/>
          <w:sz w:val="28"/>
          <w:szCs w:val="28"/>
        </w:rPr>
        <w:t>»</w:t>
      </w:r>
      <w:r w:rsidRPr="005860C9">
        <w:rPr>
          <w:rFonts w:ascii="Times New Roman" w:hAnsi="Times New Roman" w:cs="Times New Roman"/>
          <w:sz w:val="28"/>
          <w:szCs w:val="28"/>
        </w:rPr>
        <w:t xml:space="preserve">  імені </w:t>
      </w:r>
      <w:proofErr w:type="spellStart"/>
      <w:r w:rsidRPr="005860C9">
        <w:rPr>
          <w:rFonts w:ascii="Times New Roman" w:hAnsi="Times New Roman" w:cs="Times New Roman"/>
          <w:sz w:val="28"/>
          <w:szCs w:val="28"/>
        </w:rPr>
        <w:t>Т.Г.Шевченка</w:t>
      </w:r>
      <w:proofErr w:type="spellEnd"/>
      <w:r w:rsidRPr="005860C9">
        <w:rPr>
          <w:rFonts w:ascii="Times New Roman" w:hAnsi="Times New Roman" w:cs="Times New Roman"/>
          <w:sz w:val="28"/>
          <w:szCs w:val="28"/>
        </w:rPr>
        <w:t>, 2018-2.  С. 12-13</w:t>
      </w:r>
    </w:p>
    <w:p w14:paraId="51D6D72F" w14:textId="70EC6733"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Власюк О.О., </w:t>
      </w:r>
      <w:proofErr w:type="spellStart"/>
      <w:r w:rsidRPr="005860C9">
        <w:rPr>
          <w:rFonts w:ascii="Times New Roman" w:hAnsi="Times New Roman" w:cs="Times New Roman"/>
          <w:sz w:val="28"/>
          <w:szCs w:val="28"/>
        </w:rPr>
        <w:t>Федоряка</w:t>
      </w:r>
      <w:proofErr w:type="spellEnd"/>
      <w:r w:rsidRPr="005860C9">
        <w:rPr>
          <w:rFonts w:ascii="Times New Roman" w:hAnsi="Times New Roman" w:cs="Times New Roman"/>
          <w:sz w:val="28"/>
          <w:szCs w:val="28"/>
        </w:rPr>
        <w:t xml:space="preserve"> А.В., </w:t>
      </w:r>
      <w:proofErr w:type="spellStart"/>
      <w:r w:rsidRPr="005860C9">
        <w:rPr>
          <w:rFonts w:ascii="Times New Roman" w:hAnsi="Times New Roman" w:cs="Times New Roman"/>
          <w:sz w:val="28"/>
          <w:szCs w:val="28"/>
        </w:rPr>
        <w:t>Целуйко</w:t>
      </w:r>
      <w:proofErr w:type="spellEnd"/>
      <w:r w:rsidRPr="005860C9">
        <w:rPr>
          <w:rFonts w:ascii="Times New Roman" w:hAnsi="Times New Roman" w:cs="Times New Roman"/>
          <w:sz w:val="28"/>
          <w:szCs w:val="28"/>
        </w:rPr>
        <w:t xml:space="preserve"> Є.В. Порівняльний аналіз розвитку гнучкості у </w:t>
      </w:r>
      <w:proofErr w:type="spellStart"/>
      <w:r w:rsidRPr="005860C9">
        <w:rPr>
          <w:rFonts w:ascii="Times New Roman" w:hAnsi="Times New Roman" w:cs="Times New Roman"/>
          <w:sz w:val="28"/>
          <w:szCs w:val="28"/>
        </w:rPr>
        <w:t>дівчаток</w:t>
      </w:r>
      <w:proofErr w:type="spellEnd"/>
      <w:r w:rsidRPr="005860C9">
        <w:rPr>
          <w:rFonts w:ascii="Times New Roman" w:hAnsi="Times New Roman" w:cs="Times New Roman"/>
          <w:sz w:val="28"/>
          <w:szCs w:val="28"/>
        </w:rPr>
        <w:t xml:space="preserve"> 7-8 років, що займаються художньою гімнастикою оздоровчої спрямованості і класичним танцем. Дніпропетровський державний інститут фізичної культури і спорту. </w:t>
      </w:r>
      <w:r w:rsidR="002A7CD5" w:rsidRPr="00F46EB1">
        <w:rPr>
          <w:rFonts w:ascii="Times New Roman" w:hAnsi="Times New Roman" w:cs="Times New Roman"/>
          <w:i/>
          <w:iCs/>
          <w:sz w:val="28"/>
          <w:szCs w:val="28"/>
        </w:rPr>
        <w:t>«</w:t>
      </w:r>
      <w:r w:rsidRPr="00F46EB1">
        <w:rPr>
          <w:rFonts w:ascii="Times New Roman" w:hAnsi="Times New Roman" w:cs="Times New Roman"/>
          <w:i/>
          <w:iCs/>
          <w:sz w:val="28"/>
          <w:szCs w:val="28"/>
        </w:rPr>
        <w:t>Молодий вчений</w:t>
      </w:r>
      <w:r w:rsidR="002A7CD5" w:rsidRPr="00F46EB1">
        <w:rPr>
          <w:rFonts w:ascii="Times New Roman" w:hAnsi="Times New Roman" w:cs="Times New Roman"/>
          <w:i/>
          <w:iCs/>
          <w:sz w:val="28"/>
          <w:szCs w:val="28"/>
        </w:rPr>
        <w:t>»</w:t>
      </w:r>
      <w:r w:rsidRPr="00F46EB1">
        <w:rPr>
          <w:rFonts w:ascii="Times New Roman" w:hAnsi="Times New Roman" w:cs="Times New Roman"/>
          <w:i/>
          <w:iCs/>
          <w:sz w:val="28"/>
          <w:szCs w:val="28"/>
        </w:rPr>
        <w:t>.</w:t>
      </w:r>
      <w:r w:rsidRPr="005860C9">
        <w:rPr>
          <w:rFonts w:ascii="Times New Roman" w:hAnsi="Times New Roman" w:cs="Times New Roman"/>
          <w:sz w:val="28"/>
          <w:szCs w:val="28"/>
        </w:rPr>
        <w:t xml:space="preserve"> № 3.1 (43.1), 2017 р. С.63-67.</w:t>
      </w:r>
    </w:p>
    <w:p w14:paraId="3A0A0AA1" w14:textId="4A2FB996"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Власюк О.О., </w:t>
      </w:r>
      <w:proofErr w:type="spellStart"/>
      <w:r w:rsidRPr="005860C9">
        <w:rPr>
          <w:rFonts w:ascii="Times New Roman" w:hAnsi="Times New Roman" w:cs="Times New Roman"/>
          <w:sz w:val="28"/>
          <w:szCs w:val="28"/>
        </w:rPr>
        <w:t>Федоряка</w:t>
      </w:r>
      <w:proofErr w:type="spellEnd"/>
      <w:r w:rsidRPr="005860C9">
        <w:rPr>
          <w:rFonts w:ascii="Times New Roman" w:hAnsi="Times New Roman" w:cs="Times New Roman"/>
          <w:sz w:val="28"/>
          <w:szCs w:val="28"/>
        </w:rPr>
        <w:t xml:space="preserve"> А.В., Грушко Е.А. Розвиток гнучкості та координаційних здібностей </w:t>
      </w:r>
      <w:proofErr w:type="spellStart"/>
      <w:r w:rsidRPr="005860C9">
        <w:rPr>
          <w:rFonts w:ascii="Times New Roman" w:hAnsi="Times New Roman" w:cs="Times New Roman"/>
          <w:sz w:val="28"/>
          <w:szCs w:val="28"/>
        </w:rPr>
        <w:t>дівчаток</w:t>
      </w:r>
      <w:proofErr w:type="spellEnd"/>
      <w:r w:rsidRPr="005860C9">
        <w:rPr>
          <w:rFonts w:ascii="Times New Roman" w:hAnsi="Times New Roman" w:cs="Times New Roman"/>
          <w:sz w:val="28"/>
          <w:szCs w:val="28"/>
        </w:rPr>
        <w:t xml:space="preserve"> 5–6 років, які займаються гімнастикою в оздоровчих групах. Дніпропетровський державний інститут фізичної культури і спорту. </w:t>
      </w:r>
      <w:r w:rsidR="002A7CD5" w:rsidRPr="00F46EB1">
        <w:rPr>
          <w:rFonts w:ascii="Times New Roman" w:hAnsi="Times New Roman" w:cs="Times New Roman"/>
          <w:i/>
          <w:iCs/>
          <w:sz w:val="28"/>
          <w:szCs w:val="28"/>
        </w:rPr>
        <w:t>«</w:t>
      </w:r>
      <w:r w:rsidRPr="00F46EB1">
        <w:rPr>
          <w:rFonts w:ascii="Times New Roman" w:hAnsi="Times New Roman" w:cs="Times New Roman"/>
          <w:i/>
          <w:iCs/>
          <w:sz w:val="28"/>
          <w:szCs w:val="28"/>
        </w:rPr>
        <w:t>Молодий вчений</w:t>
      </w:r>
      <w:r w:rsidR="002A7CD5" w:rsidRPr="00F46EB1">
        <w:rPr>
          <w:rFonts w:ascii="Times New Roman" w:hAnsi="Times New Roman" w:cs="Times New Roman"/>
          <w:i/>
          <w:iCs/>
          <w:sz w:val="28"/>
          <w:szCs w:val="28"/>
        </w:rPr>
        <w:t>»</w:t>
      </w:r>
      <w:r w:rsidRPr="00F46EB1">
        <w:rPr>
          <w:rFonts w:ascii="Times New Roman" w:hAnsi="Times New Roman" w:cs="Times New Roman"/>
          <w:i/>
          <w:iCs/>
          <w:sz w:val="28"/>
          <w:szCs w:val="28"/>
        </w:rPr>
        <w:t>.</w:t>
      </w:r>
      <w:r w:rsidRPr="005860C9">
        <w:rPr>
          <w:rFonts w:ascii="Times New Roman" w:hAnsi="Times New Roman" w:cs="Times New Roman"/>
          <w:sz w:val="28"/>
          <w:szCs w:val="28"/>
        </w:rPr>
        <w:t xml:space="preserve"> № 3.1 (43.1). 2017. С.67-70.</w:t>
      </w:r>
    </w:p>
    <w:p w14:paraId="2E469330" w14:textId="4815D2EF"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Виховання гармонійної особистості засобами ху</w:t>
      </w:r>
      <w:r w:rsidR="00F46EB1">
        <w:rPr>
          <w:rFonts w:ascii="Times New Roman" w:hAnsi="Times New Roman" w:cs="Times New Roman"/>
          <w:sz w:val="28"/>
          <w:szCs w:val="28"/>
        </w:rPr>
        <w:t>д</w:t>
      </w:r>
      <w:r w:rsidRPr="005860C9">
        <w:rPr>
          <w:rFonts w:ascii="Times New Roman" w:hAnsi="Times New Roman" w:cs="Times New Roman"/>
          <w:sz w:val="28"/>
          <w:szCs w:val="28"/>
        </w:rPr>
        <w:t>ожньої гімна</w:t>
      </w:r>
      <w:r w:rsidR="00F46EB1">
        <w:rPr>
          <w:rFonts w:ascii="Times New Roman" w:hAnsi="Times New Roman" w:cs="Times New Roman"/>
          <w:sz w:val="28"/>
          <w:szCs w:val="28"/>
        </w:rPr>
        <w:t>ст</w:t>
      </w:r>
      <w:r w:rsidRPr="005860C9">
        <w:rPr>
          <w:rFonts w:ascii="Times New Roman" w:hAnsi="Times New Roman" w:cs="Times New Roman"/>
          <w:sz w:val="28"/>
          <w:szCs w:val="28"/>
        </w:rPr>
        <w:t xml:space="preserve">ики: монографія. </w:t>
      </w:r>
      <w:proofErr w:type="spellStart"/>
      <w:r w:rsidRPr="005860C9">
        <w:rPr>
          <w:rFonts w:ascii="Times New Roman" w:hAnsi="Times New Roman" w:cs="Times New Roman"/>
          <w:sz w:val="28"/>
          <w:szCs w:val="28"/>
        </w:rPr>
        <w:t>Т.В.Бондаренко</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В.М.Клочко</w:t>
      </w:r>
      <w:proofErr w:type="spellEnd"/>
      <w:r w:rsidRPr="005860C9">
        <w:rPr>
          <w:rFonts w:ascii="Times New Roman" w:hAnsi="Times New Roman" w:cs="Times New Roman"/>
          <w:sz w:val="28"/>
          <w:szCs w:val="28"/>
        </w:rPr>
        <w:t xml:space="preserve">, за </w:t>
      </w:r>
      <w:proofErr w:type="spellStart"/>
      <w:r w:rsidRPr="005860C9">
        <w:rPr>
          <w:rFonts w:ascii="Times New Roman" w:hAnsi="Times New Roman" w:cs="Times New Roman"/>
          <w:sz w:val="28"/>
          <w:szCs w:val="28"/>
        </w:rPr>
        <w:t>заг</w:t>
      </w:r>
      <w:proofErr w:type="spellEnd"/>
      <w:r w:rsidRPr="005860C9">
        <w:rPr>
          <w:rFonts w:ascii="Times New Roman" w:hAnsi="Times New Roman" w:cs="Times New Roman"/>
          <w:sz w:val="28"/>
          <w:szCs w:val="28"/>
        </w:rPr>
        <w:t xml:space="preserve">. Ред. </w:t>
      </w:r>
      <w:proofErr w:type="spellStart"/>
      <w:r w:rsidRPr="005860C9">
        <w:rPr>
          <w:rFonts w:ascii="Times New Roman" w:hAnsi="Times New Roman" w:cs="Times New Roman"/>
          <w:sz w:val="28"/>
          <w:szCs w:val="28"/>
        </w:rPr>
        <w:t>В.М.Клочка</w:t>
      </w:r>
      <w:proofErr w:type="spellEnd"/>
      <w:r w:rsidRPr="005860C9">
        <w:rPr>
          <w:rFonts w:ascii="Times New Roman" w:hAnsi="Times New Roman" w:cs="Times New Roman"/>
          <w:sz w:val="28"/>
          <w:szCs w:val="28"/>
        </w:rPr>
        <w:t>, Харків. ХНУМГ,2014. 270с.</w:t>
      </w:r>
    </w:p>
    <w:p w14:paraId="648963F7"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color w:val="444444"/>
          <w:sz w:val="28"/>
          <w:szCs w:val="28"/>
          <w:bdr w:val="none" w:sz="0" w:space="0" w:color="auto" w:frame="1"/>
        </w:rPr>
      </w:pPr>
      <w:proofErr w:type="spellStart"/>
      <w:r w:rsidRPr="005860C9">
        <w:rPr>
          <w:rFonts w:ascii="Times New Roman" w:hAnsi="Times New Roman" w:cs="Times New Roman"/>
          <w:sz w:val="28"/>
          <w:szCs w:val="28"/>
        </w:rPr>
        <w:t>Гейтенко</w:t>
      </w:r>
      <w:proofErr w:type="spellEnd"/>
      <w:r w:rsidRPr="005860C9">
        <w:rPr>
          <w:rFonts w:ascii="Times New Roman" w:hAnsi="Times New Roman" w:cs="Times New Roman"/>
          <w:sz w:val="28"/>
          <w:szCs w:val="28"/>
        </w:rPr>
        <w:t xml:space="preserve"> В. В., </w:t>
      </w:r>
      <w:proofErr w:type="spellStart"/>
      <w:r w:rsidRPr="005860C9">
        <w:rPr>
          <w:rFonts w:ascii="Times New Roman" w:hAnsi="Times New Roman" w:cs="Times New Roman"/>
          <w:sz w:val="28"/>
          <w:szCs w:val="28"/>
        </w:rPr>
        <w:t>Пристинський</w:t>
      </w:r>
      <w:proofErr w:type="spellEnd"/>
      <w:r w:rsidRPr="005860C9">
        <w:rPr>
          <w:rFonts w:ascii="Times New Roman" w:hAnsi="Times New Roman" w:cs="Times New Roman"/>
          <w:sz w:val="28"/>
          <w:szCs w:val="28"/>
        </w:rPr>
        <w:t xml:space="preserve"> В. М., Зайцев В. О. Г29 Теорія і методика дитячого та юнацького спорту / В. В. </w:t>
      </w:r>
      <w:proofErr w:type="spellStart"/>
      <w:r w:rsidRPr="005860C9">
        <w:rPr>
          <w:rFonts w:ascii="Times New Roman" w:hAnsi="Times New Roman" w:cs="Times New Roman"/>
          <w:sz w:val="28"/>
          <w:szCs w:val="28"/>
        </w:rPr>
        <w:t>Гейтенко</w:t>
      </w:r>
      <w:proofErr w:type="spellEnd"/>
      <w:r w:rsidRPr="005860C9">
        <w:rPr>
          <w:rFonts w:ascii="Times New Roman" w:hAnsi="Times New Roman" w:cs="Times New Roman"/>
          <w:sz w:val="28"/>
          <w:szCs w:val="28"/>
        </w:rPr>
        <w:t xml:space="preserve">, проф. В. М. </w:t>
      </w:r>
      <w:proofErr w:type="spellStart"/>
      <w:r w:rsidRPr="005860C9">
        <w:rPr>
          <w:rFonts w:ascii="Times New Roman" w:hAnsi="Times New Roman" w:cs="Times New Roman"/>
          <w:sz w:val="28"/>
          <w:szCs w:val="28"/>
        </w:rPr>
        <w:lastRenderedPageBreak/>
        <w:t>Пристинський</w:t>
      </w:r>
      <w:proofErr w:type="spellEnd"/>
      <w:r w:rsidRPr="005860C9">
        <w:rPr>
          <w:rFonts w:ascii="Times New Roman" w:hAnsi="Times New Roman" w:cs="Times New Roman"/>
          <w:sz w:val="28"/>
          <w:szCs w:val="28"/>
        </w:rPr>
        <w:t xml:space="preserve">, В. О. Зайцев. Навчально-методичний посібник. Слов’янськ: вид-во Б. І. </w:t>
      </w:r>
      <w:proofErr w:type="spellStart"/>
      <w:r w:rsidRPr="005860C9">
        <w:rPr>
          <w:rFonts w:ascii="Times New Roman" w:hAnsi="Times New Roman" w:cs="Times New Roman"/>
          <w:sz w:val="28"/>
          <w:szCs w:val="28"/>
        </w:rPr>
        <w:t>Маторіна</w:t>
      </w:r>
      <w:proofErr w:type="spellEnd"/>
      <w:r w:rsidRPr="005860C9">
        <w:rPr>
          <w:rFonts w:ascii="Times New Roman" w:hAnsi="Times New Roman" w:cs="Times New Roman"/>
          <w:sz w:val="28"/>
          <w:szCs w:val="28"/>
        </w:rPr>
        <w:t>, 2021. 171 с</w:t>
      </w:r>
    </w:p>
    <w:p w14:paraId="05CCD82C" w14:textId="263ABF9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Гімнастична термінологія: Методичні вказівки для викладачів та студентів, які займаються спортивною </w:t>
      </w:r>
      <w:proofErr w:type="spellStart"/>
      <w:r w:rsidRPr="005860C9">
        <w:rPr>
          <w:rFonts w:ascii="Times New Roman" w:hAnsi="Times New Roman" w:cs="Times New Roman"/>
          <w:sz w:val="28"/>
          <w:szCs w:val="28"/>
        </w:rPr>
        <w:t>гімнастикою,Київ</w:t>
      </w:r>
      <w:proofErr w:type="spellEnd"/>
      <w:r w:rsidRPr="005860C9">
        <w:rPr>
          <w:rFonts w:ascii="Times New Roman" w:hAnsi="Times New Roman" w:cs="Times New Roman"/>
          <w:sz w:val="28"/>
          <w:szCs w:val="28"/>
        </w:rPr>
        <w:t xml:space="preserve">: НТУУ </w:t>
      </w:r>
      <w:r w:rsidR="002A7CD5">
        <w:rPr>
          <w:rFonts w:ascii="Times New Roman" w:hAnsi="Times New Roman" w:cs="Times New Roman"/>
          <w:sz w:val="28"/>
          <w:szCs w:val="28"/>
        </w:rPr>
        <w:t>«</w:t>
      </w:r>
      <w:r w:rsidRPr="005860C9">
        <w:rPr>
          <w:rFonts w:ascii="Times New Roman" w:hAnsi="Times New Roman" w:cs="Times New Roman"/>
          <w:sz w:val="28"/>
          <w:szCs w:val="28"/>
        </w:rPr>
        <w:t>КПІ</w:t>
      </w:r>
      <w:r w:rsidR="002A7CD5">
        <w:rPr>
          <w:rFonts w:ascii="Times New Roman" w:hAnsi="Times New Roman" w:cs="Times New Roman"/>
          <w:sz w:val="28"/>
          <w:szCs w:val="28"/>
        </w:rPr>
        <w:t>»</w:t>
      </w:r>
      <w:r w:rsidRPr="005860C9">
        <w:rPr>
          <w:rFonts w:ascii="Times New Roman" w:hAnsi="Times New Roman" w:cs="Times New Roman"/>
          <w:sz w:val="28"/>
          <w:szCs w:val="28"/>
        </w:rPr>
        <w:t xml:space="preserve">, 2011. 138 с </w:t>
      </w:r>
    </w:p>
    <w:p w14:paraId="1E8DB081"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Дейнеко А. Удосконалення технічної майстерності гімнасток 8 - 9 років у вправах з булавами. </w:t>
      </w:r>
      <w:r w:rsidRPr="00F46EB1">
        <w:rPr>
          <w:rFonts w:ascii="Times New Roman" w:hAnsi="Times New Roman" w:cs="Times New Roman"/>
          <w:i/>
          <w:iCs/>
          <w:sz w:val="28"/>
          <w:szCs w:val="28"/>
        </w:rPr>
        <w:t xml:space="preserve">Слобожан. наук.-спорт. </w:t>
      </w:r>
      <w:proofErr w:type="spellStart"/>
      <w:r w:rsidRPr="00F46EB1">
        <w:rPr>
          <w:rFonts w:ascii="Times New Roman" w:hAnsi="Times New Roman" w:cs="Times New Roman"/>
          <w:i/>
          <w:iCs/>
          <w:sz w:val="28"/>
          <w:szCs w:val="28"/>
        </w:rPr>
        <w:t>вісн</w:t>
      </w:r>
      <w:proofErr w:type="spellEnd"/>
      <w:r w:rsidRPr="00F46EB1">
        <w:rPr>
          <w:rFonts w:ascii="Times New Roman" w:hAnsi="Times New Roman" w:cs="Times New Roman"/>
          <w:i/>
          <w:iCs/>
          <w:sz w:val="28"/>
          <w:szCs w:val="28"/>
        </w:rPr>
        <w:t>..</w:t>
      </w:r>
      <w:r w:rsidRPr="005860C9">
        <w:rPr>
          <w:rFonts w:ascii="Times New Roman" w:hAnsi="Times New Roman" w:cs="Times New Roman"/>
          <w:sz w:val="28"/>
          <w:szCs w:val="28"/>
        </w:rPr>
        <w:t xml:space="preserve">  2020.  № 1. 36 с.</w:t>
      </w:r>
    </w:p>
    <w:p w14:paraId="3CB91842"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Задворний</w:t>
      </w:r>
      <w:proofErr w:type="spellEnd"/>
      <w:r w:rsidRPr="005860C9">
        <w:rPr>
          <w:rFonts w:ascii="Times New Roman" w:hAnsi="Times New Roman" w:cs="Times New Roman"/>
          <w:sz w:val="28"/>
          <w:szCs w:val="28"/>
        </w:rPr>
        <w:t xml:space="preserve"> Б. Р. Методика розвитку гнучкості дівчат старшого шкільного віку засобами </w:t>
      </w:r>
      <w:proofErr w:type="spellStart"/>
      <w:r w:rsidRPr="005860C9">
        <w:rPr>
          <w:rFonts w:ascii="Times New Roman" w:hAnsi="Times New Roman" w:cs="Times New Roman"/>
          <w:sz w:val="28"/>
          <w:szCs w:val="28"/>
        </w:rPr>
        <w:t>стретчингу</w:t>
      </w:r>
      <w:proofErr w:type="spellEnd"/>
      <w:r w:rsidRPr="005860C9">
        <w:rPr>
          <w:rFonts w:ascii="Times New Roman" w:hAnsi="Times New Roman" w:cs="Times New Roman"/>
          <w:sz w:val="28"/>
          <w:szCs w:val="28"/>
        </w:rPr>
        <w:t xml:space="preserve"> – Волинський національний університет імені Лесі Українки; </w:t>
      </w:r>
      <w:r w:rsidRPr="00F46EB1">
        <w:rPr>
          <w:rFonts w:ascii="Times New Roman" w:hAnsi="Times New Roman" w:cs="Times New Roman"/>
          <w:i/>
          <w:iCs/>
          <w:sz w:val="28"/>
          <w:szCs w:val="28"/>
        </w:rPr>
        <w:t xml:space="preserve">Волинський національний університет імені Лесі Українки, </w:t>
      </w:r>
      <w:r w:rsidRPr="005860C9">
        <w:rPr>
          <w:rFonts w:ascii="Times New Roman" w:hAnsi="Times New Roman" w:cs="Times New Roman"/>
          <w:sz w:val="28"/>
          <w:szCs w:val="28"/>
        </w:rPr>
        <w:t>Луцьк, 2021.</w:t>
      </w:r>
    </w:p>
    <w:p w14:paraId="23E47C30" w14:textId="5BFF2A8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Задворний</w:t>
      </w:r>
      <w:proofErr w:type="spellEnd"/>
      <w:r w:rsidRPr="005860C9">
        <w:rPr>
          <w:rFonts w:ascii="Times New Roman" w:hAnsi="Times New Roman" w:cs="Times New Roman"/>
          <w:sz w:val="28"/>
          <w:szCs w:val="28"/>
        </w:rPr>
        <w:t xml:space="preserve"> Б. Динаміка показників сили й еластичності м’язів у процесі занять </w:t>
      </w:r>
      <w:proofErr w:type="spellStart"/>
      <w:r w:rsidRPr="005860C9">
        <w:rPr>
          <w:rFonts w:ascii="Times New Roman" w:hAnsi="Times New Roman" w:cs="Times New Roman"/>
          <w:sz w:val="28"/>
          <w:szCs w:val="28"/>
        </w:rPr>
        <w:t>стретчингом</w:t>
      </w:r>
      <w:proofErr w:type="spellEnd"/>
      <w:r w:rsidRPr="005860C9">
        <w:rPr>
          <w:rFonts w:ascii="Times New Roman" w:hAnsi="Times New Roman" w:cs="Times New Roman"/>
          <w:sz w:val="28"/>
          <w:szCs w:val="28"/>
        </w:rPr>
        <w:t xml:space="preserve">. </w:t>
      </w:r>
      <w:r w:rsidRPr="00F46EB1">
        <w:rPr>
          <w:rFonts w:ascii="Times New Roman" w:hAnsi="Times New Roman" w:cs="Times New Roman"/>
          <w:i/>
          <w:iCs/>
          <w:sz w:val="28"/>
          <w:szCs w:val="28"/>
        </w:rPr>
        <w:t>Актуальні питання гуманітарних наук:</w:t>
      </w:r>
      <w:r w:rsidRPr="005860C9">
        <w:rPr>
          <w:rFonts w:ascii="Times New Roman" w:hAnsi="Times New Roman" w:cs="Times New Roman"/>
          <w:sz w:val="28"/>
          <w:szCs w:val="28"/>
        </w:rPr>
        <w:t xml:space="preserve"> міжвузівський збірник наукових праць молодих вчених Дрогобицького державного педагогічного університету імені Івана Франка. Дрогобич: Видавничий дім </w:t>
      </w:r>
      <w:r w:rsidR="002A7CD5">
        <w:rPr>
          <w:rFonts w:ascii="Times New Roman" w:hAnsi="Times New Roman" w:cs="Times New Roman"/>
          <w:sz w:val="28"/>
          <w:szCs w:val="28"/>
        </w:rPr>
        <w:t>«</w:t>
      </w:r>
      <w:proofErr w:type="spellStart"/>
      <w:r w:rsidRPr="005860C9">
        <w:rPr>
          <w:rFonts w:ascii="Times New Roman" w:hAnsi="Times New Roman" w:cs="Times New Roman"/>
          <w:sz w:val="28"/>
          <w:szCs w:val="28"/>
        </w:rPr>
        <w:t>Гельветика</w:t>
      </w:r>
      <w:proofErr w:type="spellEnd"/>
      <w:r w:rsidR="002A7CD5">
        <w:rPr>
          <w:rFonts w:ascii="Times New Roman" w:hAnsi="Times New Roman" w:cs="Times New Roman"/>
          <w:sz w:val="28"/>
          <w:szCs w:val="28"/>
        </w:rPr>
        <w:t>»</w:t>
      </w:r>
      <w:r w:rsidRPr="005860C9">
        <w:rPr>
          <w:rFonts w:ascii="Times New Roman" w:hAnsi="Times New Roman" w:cs="Times New Roman"/>
          <w:sz w:val="28"/>
          <w:szCs w:val="28"/>
        </w:rPr>
        <w:t xml:space="preserve">, 2020. </w:t>
      </w:r>
      <w:proofErr w:type="spellStart"/>
      <w:r w:rsidRPr="005860C9">
        <w:rPr>
          <w:rFonts w:ascii="Times New Roman" w:hAnsi="Times New Roman" w:cs="Times New Roman"/>
          <w:sz w:val="28"/>
          <w:szCs w:val="28"/>
        </w:rPr>
        <w:t>Вип</w:t>
      </w:r>
      <w:proofErr w:type="spellEnd"/>
      <w:r w:rsidRPr="005860C9">
        <w:rPr>
          <w:rFonts w:ascii="Times New Roman" w:hAnsi="Times New Roman" w:cs="Times New Roman"/>
          <w:sz w:val="28"/>
          <w:szCs w:val="28"/>
        </w:rPr>
        <w:t>. 31. Том 3. С. 171-176.</w:t>
      </w:r>
    </w:p>
    <w:p w14:paraId="0F7CF99C" w14:textId="084A0441"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Зайцев В.С. (2008). Основи методики розвитку гнучкості та координації рухів гімнасток-художниць 5-6 років. Магістерська робота, Спеціальність „Спорт“, Державний заклад „Луганський національний університет імені Тараса Шевченка“, Міністерство освіти і науки, молоді та спорту України, Луганськ. 145 с.</w:t>
      </w:r>
    </w:p>
    <w:p w14:paraId="488083AD"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Коваленко Я. О. Побудова змагальних композицій в художній гімнастиці на основі вдосконалення </w:t>
      </w:r>
      <w:proofErr w:type="spellStart"/>
      <w:r w:rsidRPr="005860C9">
        <w:rPr>
          <w:rFonts w:ascii="Times New Roman" w:hAnsi="Times New Roman" w:cs="Times New Roman"/>
          <w:sz w:val="28"/>
          <w:szCs w:val="28"/>
        </w:rPr>
        <w:t>сенсомоторної</w:t>
      </w:r>
      <w:proofErr w:type="spellEnd"/>
      <w:r w:rsidRPr="005860C9">
        <w:rPr>
          <w:rFonts w:ascii="Times New Roman" w:hAnsi="Times New Roman" w:cs="Times New Roman"/>
          <w:sz w:val="28"/>
          <w:szCs w:val="28"/>
        </w:rPr>
        <w:t xml:space="preserve"> координації : </w:t>
      </w:r>
      <w:proofErr w:type="spellStart"/>
      <w:r w:rsidRPr="005860C9">
        <w:rPr>
          <w:rFonts w:ascii="Times New Roman" w:hAnsi="Times New Roman" w:cs="Times New Roman"/>
          <w:sz w:val="28"/>
          <w:szCs w:val="28"/>
        </w:rPr>
        <w:t>автореф</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дис</w:t>
      </w:r>
      <w:proofErr w:type="spellEnd"/>
      <w:r w:rsidRPr="005860C9">
        <w:rPr>
          <w:rFonts w:ascii="Times New Roman" w:hAnsi="Times New Roman" w:cs="Times New Roman"/>
          <w:sz w:val="28"/>
          <w:szCs w:val="28"/>
        </w:rPr>
        <w:t xml:space="preserve">. ... </w:t>
      </w:r>
      <w:proofErr w:type="spellStart"/>
      <w:r w:rsidRPr="005860C9">
        <w:rPr>
          <w:rFonts w:ascii="Times New Roman" w:hAnsi="Times New Roman" w:cs="Times New Roman"/>
          <w:sz w:val="28"/>
          <w:szCs w:val="28"/>
        </w:rPr>
        <w:t>канд</w:t>
      </w:r>
      <w:proofErr w:type="spellEnd"/>
      <w:r w:rsidRPr="005860C9">
        <w:rPr>
          <w:rFonts w:ascii="Times New Roman" w:hAnsi="Times New Roman" w:cs="Times New Roman"/>
          <w:sz w:val="28"/>
          <w:szCs w:val="28"/>
        </w:rPr>
        <w:t xml:space="preserve">. наук з </w:t>
      </w:r>
      <w:proofErr w:type="spellStart"/>
      <w:r w:rsidRPr="005860C9">
        <w:rPr>
          <w:rFonts w:ascii="Times New Roman" w:hAnsi="Times New Roman" w:cs="Times New Roman"/>
          <w:sz w:val="28"/>
          <w:szCs w:val="28"/>
        </w:rPr>
        <w:t>фіз</w:t>
      </w:r>
      <w:proofErr w:type="spellEnd"/>
      <w:r w:rsidRPr="005860C9">
        <w:rPr>
          <w:rFonts w:ascii="Times New Roman" w:hAnsi="Times New Roman" w:cs="Times New Roman"/>
          <w:sz w:val="28"/>
          <w:szCs w:val="28"/>
        </w:rPr>
        <w:t xml:space="preserve">. виховання і спорту : 24.00.01. Київ, 2020 </w:t>
      </w:r>
    </w:p>
    <w:p w14:paraId="054871EC"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Кожанова</w:t>
      </w:r>
      <w:proofErr w:type="spellEnd"/>
      <w:r w:rsidRPr="005860C9">
        <w:rPr>
          <w:rFonts w:ascii="Times New Roman" w:hAnsi="Times New Roman" w:cs="Times New Roman"/>
          <w:sz w:val="28"/>
          <w:szCs w:val="28"/>
        </w:rPr>
        <w:t xml:space="preserve"> О. С. Використання методологічного підходу при відборі спортсменок в команди з групових вправ художньої гімнастики з урахуванням фактору сумісності.  Педагогіка, психологія та </w:t>
      </w:r>
      <w:proofErr w:type="spellStart"/>
      <w:r w:rsidRPr="005860C9">
        <w:rPr>
          <w:rFonts w:ascii="Times New Roman" w:hAnsi="Times New Roman" w:cs="Times New Roman"/>
          <w:sz w:val="28"/>
          <w:szCs w:val="28"/>
        </w:rPr>
        <w:t>медикобіологічні</w:t>
      </w:r>
      <w:proofErr w:type="spellEnd"/>
      <w:r w:rsidRPr="005860C9">
        <w:rPr>
          <w:rFonts w:ascii="Times New Roman" w:hAnsi="Times New Roman" w:cs="Times New Roman"/>
          <w:sz w:val="28"/>
          <w:szCs w:val="28"/>
        </w:rPr>
        <w:t xml:space="preserve"> проблеми фізичного виховання і спорту. 2015.  № 4. С. 27−32. </w:t>
      </w:r>
    </w:p>
    <w:p w14:paraId="474717B1"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Коваленко Я, </w:t>
      </w:r>
      <w:proofErr w:type="spellStart"/>
      <w:r w:rsidRPr="005860C9">
        <w:rPr>
          <w:rFonts w:ascii="Times New Roman" w:hAnsi="Times New Roman" w:cs="Times New Roman"/>
          <w:sz w:val="28"/>
          <w:szCs w:val="28"/>
        </w:rPr>
        <w:t>Болобан</w:t>
      </w:r>
      <w:proofErr w:type="spellEnd"/>
      <w:r w:rsidRPr="005860C9">
        <w:rPr>
          <w:rFonts w:ascii="Times New Roman" w:hAnsi="Times New Roman" w:cs="Times New Roman"/>
          <w:sz w:val="28"/>
          <w:szCs w:val="28"/>
        </w:rPr>
        <w:t xml:space="preserve"> В, </w:t>
      </w:r>
      <w:proofErr w:type="spellStart"/>
      <w:r w:rsidRPr="005860C9">
        <w:rPr>
          <w:rFonts w:ascii="Times New Roman" w:hAnsi="Times New Roman" w:cs="Times New Roman"/>
          <w:sz w:val="28"/>
          <w:szCs w:val="28"/>
        </w:rPr>
        <w:t>Жирнов</w:t>
      </w:r>
      <w:proofErr w:type="spellEnd"/>
      <w:r w:rsidRPr="005860C9">
        <w:rPr>
          <w:rFonts w:ascii="Times New Roman" w:hAnsi="Times New Roman" w:cs="Times New Roman"/>
          <w:sz w:val="28"/>
          <w:szCs w:val="28"/>
        </w:rPr>
        <w:t xml:space="preserve"> О. </w:t>
      </w:r>
      <w:proofErr w:type="spellStart"/>
      <w:r w:rsidRPr="005860C9">
        <w:rPr>
          <w:rFonts w:ascii="Times New Roman" w:hAnsi="Times New Roman" w:cs="Times New Roman"/>
          <w:sz w:val="28"/>
          <w:szCs w:val="28"/>
        </w:rPr>
        <w:t>Сенсомоторна</w:t>
      </w:r>
      <w:proofErr w:type="spellEnd"/>
      <w:r w:rsidRPr="005860C9">
        <w:rPr>
          <w:rFonts w:ascii="Times New Roman" w:hAnsi="Times New Roman" w:cs="Times New Roman"/>
          <w:sz w:val="28"/>
          <w:szCs w:val="28"/>
        </w:rPr>
        <w:t xml:space="preserve"> координація спортсменів, які займаються художньою гімнастикою, на етапі спеціалізованої </w:t>
      </w:r>
      <w:r w:rsidRPr="005860C9">
        <w:rPr>
          <w:rFonts w:ascii="Times New Roman" w:hAnsi="Times New Roman" w:cs="Times New Roman"/>
          <w:sz w:val="28"/>
          <w:szCs w:val="28"/>
        </w:rPr>
        <w:lastRenderedPageBreak/>
        <w:t xml:space="preserve">базової підготовки. Теорія і методика фізичного виховання і спорту. 2017. № 4. С. 27–32 </w:t>
      </w:r>
    </w:p>
    <w:p w14:paraId="0D64BA8B"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Ковальчук А . М., Антошків Ю . М . Гімнастика. Посібник.  Львів : ЛДУ БЖД, 2010.  84 с. </w:t>
      </w:r>
    </w:p>
    <w:p w14:paraId="6C5526C8"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Кравчук Т. М., </w:t>
      </w:r>
      <w:proofErr w:type="spellStart"/>
      <w:r w:rsidRPr="005860C9">
        <w:rPr>
          <w:rFonts w:ascii="Times New Roman" w:hAnsi="Times New Roman" w:cs="Times New Roman"/>
          <w:sz w:val="28"/>
          <w:szCs w:val="28"/>
        </w:rPr>
        <w:t>Санжарова</w:t>
      </w:r>
      <w:proofErr w:type="spellEnd"/>
      <w:r w:rsidRPr="005860C9">
        <w:rPr>
          <w:rFonts w:ascii="Times New Roman" w:hAnsi="Times New Roman" w:cs="Times New Roman"/>
          <w:sz w:val="28"/>
          <w:szCs w:val="28"/>
        </w:rPr>
        <w:t xml:space="preserve"> Н.М., </w:t>
      </w:r>
      <w:proofErr w:type="spellStart"/>
      <w:r w:rsidRPr="005860C9">
        <w:rPr>
          <w:rFonts w:ascii="Times New Roman" w:hAnsi="Times New Roman" w:cs="Times New Roman"/>
          <w:sz w:val="28"/>
          <w:szCs w:val="28"/>
        </w:rPr>
        <w:t>Голенкова</w:t>
      </w:r>
      <w:proofErr w:type="spellEnd"/>
      <w:r w:rsidRPr="005860C9">
        <w:rPr>
          <w:rFonts w:ascii="Times New Roman" w:hAnsi="Times New Roman" w:cs="Times New Roman"/>
          <w:sz w:val="28"/>
          <w:szCs w:val="28"/>
        </w:rPr>
        <w:t xml:space="preserve"> Ю.В., Литовко Т. В. Виховання </w:t>
      </w:r>
      <w:proofErr w:type="spellStart"/>
      <w:r w:rsidRPr="005860C9">
        <w:rPr>
          <w:rFonts w:ascii="Times New Roman" w:hAnsi="Times New Roman" w:cs="Times New Roman"/>
          <w:sz w:val="28"/>
          <w:szCs w:val="28"/>
        </w:rPr>
        <w:t>рухово</w:t>
      </w:r>
      <w:proofErr w:type="spellEnd"/>
      <w:r w:rsidRPr="005860C9">
        <w:rPr>
          <w:rFonts w:ascii="Times New Roman" w:hAnsi="Times New Roman" w:cs="Times New Roman"/>
          <w:sz w:val="28"/>
          <w:szCs w:val="28"/>
        </w:rPr>
        <w:t xml:space="preserve">-пластичної виразності на етапі спеціалізованої базової підготовки в художній гімнастиці. </w:t>
      </w:r>
      <w:r w:rsidRPr="00F46EB1">
        <w:rPr>
          <w:rFonts w:ascii="Times New Roman" w:hAnsi="Times New Roman" w:cs="Times New Roman"/>
          <w:i/>
          <w:iCs/>
          <w:sz w:val="28"/>
          <w:szCs w:val="28"/>
        </w:rPr>
        <w:t xml:space="preserve">Педагогіка, психологія та </w:t>
      </w:r>
      <w:proofErr w:type="spellStart"/>
      <w:r w:rsidRPr="00F46EB1">
        <w:rPr>
          <w:rFonts w:ascii="Times New Roman" w:hAnsi="Times New Roman" w:cs="Times New Roman"/>
          <w:i/>
          <w:iCs/>
          <w:sz w:val="28"/>
          <w:szCs w:val="28"/>
        </w:rPr>
        <w:t>медикобіологічні</w:t>
      </w:r>
      <w:proofErr w:type="spellEnd"/>
      <w:r w:rsidRPr="00F46EB1">
        <w:rPr>
          <w:rFonts w:ascii="Times New Roman" w:hAnsi="Times New Roman" w:cs="Times New Roman"/>
          <w:i/>
          <w:iCs/>
          <w:sz w:val="28"/>
          <w:szCs w:val="28"/>
        </w:rPr>
        <w:t xml:space="preserve"> проблеми фізичного виховання і спорту</w:t>
      </w:r>
      <w:r w:rsidRPr="005860C9">
        <w:rPr>
          <w:rFonts w:ascii="Times New Roman" w:hAnsi="Times New Roman" w:cs="Times New Roman"/>
          <w:sz w:val="28"/>
          <w:szCs w:val="28"/>
        </w:rPr>
        <w:t xml:space="preserve">,(12).  2010.   С. 65-67. </w:t>
      </w:r>
    </w:p>
    <w:p w14:paraId="19BDC104"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Леонова В. До питання спортивного відбору в художній гімнастиці (теоретичні аспекти). </w:t>
      </w:r>
      <w:r w:rsidRPr="00F46EB1">
        <w:rPr>
          <w:rFonts w:ascii="Times New Roman" w:hAnsi="Times New Roman" w:cs="Times New Roman"/>
          <w:i/>
          <w:iCs/>
          <w:sz w:val="28"/>
          <w:szCs w:val="28"/>
        </w:rPr>
        <w:t>Молода спорт. наука України</w:t>
      </w:r>
      <w:r w:rsidRPr="005860C9">
        <w:rPr>
          <w:rFonts w:ascii="Times New Roman" w:hAnsi="Times New Roman" w:cs="Times New Roman"/>
          <w:sz w:val="28"/>
          <w:szCs w:val="28"/>
        </w:rPr>
        <w:t xml:space="preserve"> : </w:t>
      </w:r>
      <w:proofErr w:type="spellStart"/>
      <w:r w:rsidRPr="005860C9">
        <w:rPr>
          <w:rFonts w:ascii="Times New Roman" w:hAnsi="Times New Roman" w:cs="Times New Roman"/>
          <w:sz w:val="28"/>
          <w:szCs w:val="28"/>
        </w:rPr>
        <w:t>зб</w:t>
      </w:r>
      <w:proofErr w:type="spellEnd"/>
      <w:r w:rsidRPr="005860C9">
        <w:rPr>
          <w:rFonts w:ascii="Times New Roman" w:hAnsi="Times New Roman" w:cs="Times New Roman"/>
          <w:sz w:val="28"/>
          <w:szCs w:val="28"/>
        </w:rPr>
        <w:t xml:space="preserve">. наук. пр. з галузі </w:t>
      </w:r>
      <w:proofErr w:type="spellStart"/>
      <w:r w:rsidRPr="005860C9">
        <w:rPr>
          <w:rFonts w:ascii="Times New Roman" w:hAnsi="Times New Roman" w:cs="Times New Roman"/>
          <w:sz w:val="28"/>
          <w:szCs w:val="28"/>
        </w:rPr>
        <w:t>фіз</w:t>
      </w:r>
      <w:proofErr w:type="spellEnd"/>
      <w:r w:rsidRPr="005860C9">
        <w:rPr>
          <w:rFonts w:ascii="Times New Roman" w:hAnsi="Times New Roman" w:cs="Times New Roman"/>
          <w:sz w:val="28"/>
          <w:szCs w:val="28"/>
        </w:rPr>
        <w:t xml:space="preserve">. культури та спорту. Львів, 2007. </w:t>
      </w:r>
      <w:proofErr w:type="spellStart"/>
      <w:r w:rsidRPr="005860C9">
        <w:rPr>
          <w:rFonts w:ascii="Times New Roman" w:hAnsi="Times New Roman" w:cs="Times New Roman"/>
          <w:sz w:val="28"/>
          <w:szCs w:val="28"/>
        </w:rPr>
        <w:t>Вип</w:t>
      </w:r>
      <w:proofErr w:type="spellEnd"/>
      <w:r w:rsidRPr="005860C9">
        <w:rPr>
          <w:rFonts w:ascii="Times New Roman" w:hAnsi="Times New Roman" w:cs="Times New Roman"/>
          <w:sz w:val="28"/>
          <w:szCs w:val="28"/>
        </w:rPr>
        <w:t xml:space="preserve">. 9 : у 4 т. Т. 4. С. 169–174. </w:t>
      </w:r>
    </w:p>
    <w:p w14:paraId="1FA281C2" w14:textId="1A91D488"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Ленишин</w:t>
      </w:r>
      <w:proofErr w:type="spellEnd"/>
      <w:r w:rsidRPr="005860C9">
        <w:rPr>
          <w:rFonts w:ascii="Times New Roman" w:hAnsi="Times New Roman" w:cs="Times New Roman"/>
          <w:sz w:val="28"/>
          <w:szCs w:val="28"/>
        </w:rPr>
        <w:t xml:space="preserve">  В.  Зміст  програми  спеціальної  фізичної  підготовки </w:t>
      </w:r>
      <w:proofErr w:type="spellStart"/>
      <w:r w:rsidRPr="005860C9">
        <w:rPr>
          <w:rFonts w:ascii="Times New Roman" w:hAnsi="Times New Roman" w:cs="Times New Roman"/>
          <w:sz w:val="28"/>
          <w:szCs w:val="28"/>
        </w:rPr>
        <w:t>зурахуванням</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фактора</w:t>
      </w:r>
      <w:proofErr w:type="spellEnd"/>
      <w:r w:rsidRPr="005860C9">
        <w:rPr>
          <w:rFonts w:ascii="Times New Roman" w:hAnsi="Times New Roman" w:cs="Times New Roman"/>
          <w:sz w:val="28"/>
          <w:szCs w:val="28"/>
        </w:rPr>
        <w:t xml:space="preserve">  сумісності  на  етапі  спеціалізованої  базової підготовки  у  групових  вправах  художньої  гімнастики. </w:t>
      </w:r>
      <w:r w:rsidRPr="00F46EB1">
        <w:rPr>
          <w:rFonts w:ascii="Times New Roman" w:hAnsi="Times New Roman" w:cs="Times New Roman"/>
          <w:i/>
          <w:iCs/>
          <w:sz w:val="28"/>
          <w:szCs w:val="28"/>
        </w:rPr>
        <w:t xml:space="preserve">Науковий часопис Національного педагогічного університету імені М. П. Драгоманова.  Серія  15  </w:t>
      </w:r>
      <w:r w:rsidR="002A7CD5" w:rsidRPr="00F46EB1">
        <w:rPr>
          <w:rFonts w:ascii="Times New Roman" w:hAnsi="Times New Roman" w:cs="Times New Roman"/>
          <w:i/>
          <w:iCs/>
          <w:sz w:val="28"/>
          <w:szCs w:val="28"/>
        </w:rPr>
        <w:t>«</w:t>
      </w:r>
      <w:r w:rsidRPr="00F46EB1">
        <w:rPr>
          <w:rFonts w:ascii="Times New Roman" w:hAnsi="Times New Roman" w:cs="Times New Roman"/>
          <w:i/>
          <w:iCs/>
          <w:sz w:val="28"/>
          <w:szCs w:val="28"/>
        </w:rPr>
        <w:t>Науково-педагогічні проблеми  фізичної  культури (фізична культура і спорт)</w:t>
      </w:r>
      <w:r w:rsidR="002A7CD5" w:rsidRPr="00F46EB1">
        <w:rPr>
          <w:rFonts w:ascii="Times New Roman" w:hAnsi="Times New Roman" w:cs="Times New Roman"/>
          <w:i/>
          <w:iCs/>
          <w:sz w:val="28"/>
          <w:szCs w:val="28"/>
        </w:rPr>
        <w:t>»</w:t>
      </w:r>
      <w:r w:rsidRPr="00F46EB1">
        <w:rPr>
          <w:rFonts w:ascii="Times New Roman" w:hAnsi="Times New Roman" w:cs="Times New Roman"/>
          <w:i/>
          <w:iCs/>
          <w:sz w:val="28"/>
          <w:szCs w:val="28"/>
        </w:rPr>
        <w:t>,</w:t>
      </w:r>
      <w:r w:rsidRPr="005860C9">
        <w:rPr>
          <w:rFonts w:ascii="Times New Roman" w:hAnsi="Times New Roman" w:cs="Times New Roman"/>
          <w:sz w:val="28"/>
          <w:szCs w:val="28"/>
        </w:rPr>
        <w:t xml:space="preserve"> 4(74), 2016. С. 59–64</w:t>
      </w:r>
    </w:p>
    <w:p w14:paraId="3858B802"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Леонова В. До питання спортивного відбору в художній гімнастиці (теоретичні аспекти). </w:t>
      </w:r>
      <w:r w:rsidRPr="00F46EB1">
        <w:rPr>
          <w:rFonts w:ascii="Times New Roman" w:hAnsi="Times New Roman" w:cs="Times New Roman"/>
          <w:i/>
          <w:iCs/>
          <w:sz w:val="28"/>
          <w:szCs w:val="28"/>
        </w:rPr>
        <w:t>Молода спорт. наука України</w:t>
      </w:r>
      <w:r w:rsidRPr="005860C9">
        <w:rPr>
          <w:rFonts w:ascii="Times New Roman" w:hAnsi="Times New Roman" w:cs="Times New Roman"/>
          <w:sz w:val="28"/>
          <w:szCs w:val="28"/>
        </w:rPr>
        <w:t xml:space="preserve"> : </w:t>
      </w:r>
      <w:proofErr w:type="spellStart"/>
      <w:r w:rsidRPr="005860C9">
        <w:rPr>
          <w:rFonts w:ascii="Times New Roman" w:hAnsi="Times New Roman" w:cs="Times New Roman"/>
          <w:sz w:val="28"/>
          <w:szCs w:val="28"/>
        </w:rPr>
        <w:t>зб</w:t>
      </w:r>
      <w:proofErr w:type="spellEnd"/>
      <w:r w:rsidRPr="005860C9">
        <w:rPr>
          <w:rFonts w:ascii="Times New Roman" w:hAnsi="Times New Roman" w:cs="Times New Roman"/>
          <w:sz w:val="28"/>
          <w:szCs w:val="28"/>
        </w:rPr>
        <w:t xml:space="preserve">. наук. пр. з галузі </w:t>
      </w:r>
      <w:proofErr w:type="spellStart"/>
      <w:r w:rsidRPr="005860C9">
        <w:rPr>
          <w:rFonts w:ascii="Times New Roman" w:hAnsi="Times New Roman" w:cs="Times New Roman"/>
          <w:sz w:val="28"/>
          <w:szCs w:val="28"/>
        </w:rPr>
        <w:t>фіз</w:t>
      </w:r>
      <w:proofErr w:type="spellEnd"/>
      <w:r w:rsidRPr="005860C9">
        <w:rPr>
          <w:rFonts w:ascii="Times New Roman" w:hAnsi="Times New Roman" w:cs="Times New Roman"/>
          <w:sz w:val="28"/>
          <w:szCs w:val="28"/>
        </w:rPr>
        <w:t xml:space="preserve">. культури та спорту. Львів, 2007. </w:t>
      </w:r>
      <w:proofErr w:type="spellStart"/>
      <w:r w:rsidRPr="005860C9">
        <w:rPr>
          <w:rFonts w:ascii="Times New Roman" w:hAnsi="Times New Roman" w:cs="Times New Roman"/>
          <w:sz w:val="28"/>
          <w:szCs w:val="28"/>
        </w:rPr>
        <w:t>Вип</w:t>
      </w:r>
      <w:proofErr w:type="spellEnd"/>
      <w:r w:rsidRPr="005860C9">
        <w:rPr>
          <w:rFonts w:ascii="Times New Roman" w:hAnsi="Times New Roman" w:cs="Times New Roman"/>
          <w:sz w:val="28"/>
          <w:szCs w:val="28"/>
        </w:rPr>
        <w:t xml:space="preserve">. 9 : у 4 т. Т. 4. С. 169–174. </w:t>
      </w:r>
    </w:p>
    <w:p w14:paraId="3E97F7F9"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Методика навчання гімнастичним вправам. URL: </w:t>
      </w:r>
      <w:hyperlink r:id="rId15" w:history="1">
        <w:r w:rsidRPr="005860C9">
          <w:rPr>
            <w:rStyle w:val="a3"/>
            <w:rFonts w:ascii="Times New Roman" w:hAnsi="Times New Roman" w:cs="Times New Roman"/>
            <w:sz w:val="28"/>
            <w:szCs w:val="28"/>
          </w:rPr>
          <w:t>http://helpiks.org/5- 38352.html</w:t>
        </w:r>
      </w:hyperlink>
      <w:r w:rsidRPr="005860C9">
        <w:rPr>
          <w:rFonts w:ascii="Times New Roman" w:hAnsi="Times New Roman" w:cs="Times New Roman"/>
          <w:sz w:val="28"/>
          <w:szCs w:val="28"/>
        </w:rPr>
        <w:t xml:space="preserve"> </w:t>
      </w:r>
    </w:p>
    <w:p w14:paraId="6710DDBA"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Муллагільдіна</w:t>
      </w:r>
      <w:proofErr w:type="spellEnd"/>
      <w:r w:rsidRPr="005860C9">
        <w:rPr>
          <w:rFonts w:ascii="Times New Roman" w:hAnsi="Times New Roman" w:cs="Times New Roman"/>
          <w:sz w:val="28"/>
          <w:szCs w:val="28"/>
        </w:rPr>
        <w:t xml:space="preserve"> А.Я., </w:t>
      </w:r>
      <w:proofErr w:type="spellStart"/>
      <w:r w:rsidRPr="005860C9">
        <w:rPr>
          <w:rFonts w:ascii="Times New Roman" w:hAnsi="Times New Roman" w:cs="Times New Roman"/>
          <w:sz w:val="28"/>
          <w:szCs w:val="28"/>
        </w:rPr>
        <w:t>Красова</w:t>
      </w:r>
      <w:proofErr w:type="spellEnd"/>
      <w:r w:rsidRPr="005860C9">
        <w:rPr>
          <w:rFonts w:ascii="Times New Roman" w:hAnsi="Times New Roman" w:cs="Times New Roman"/>
          <w:sz w:val="28"/>
          <w:szCs w:val="28"/>
        </w:rPr>
        <w:t xml:space="preserve"> І.В., </w:t>
      </w:r>
      <w:proofErr w:type="spellStart"/>
      <w:r w:rsidRPr="005860C9">
        <w:rPr>
          <w:rFonts w:ascii="Times New Roman" w:hAnsi="Times New Roman" w:cs="Times New Roman"/>
          <w:sz w:val="28"/>
          <w:szCs w:val="28"/>
        </w:rPr>
        <w:t>Марченков</w:t>
      </w:r>
      <w:proofErr w:type="spellEnd"/>
      <w:r w:rsidRPr="005860C9">
        <w:rPr>
          <w:rFonts w:ascii="Times New Roman" w:hAnsi="Times New Roman" w:cs="Times New Roman"/>
          <w:sz w:val="28"/>
          <w:szCs w:val="28"/>
        </w:rPr>
        <w:t xml:space="preserve"> М.К. Розвиток гнучкості у спортсменок в художній гімнастиці. </w:t>
      </w:r>
      <w:r w:rsidRPr="00F46EB1">
        <w:rPr>
          <w:rFonts w:ascii="Times New Roman" w:hAnsi="Times New Roman" w:cs="Times New Roman"/>
          <w:i/>
          <w:iCs/>
          <w:sz w:val="28"/>
          <w:szCs w:val="28"/>
        </w:rPr>
        <w:t xml:space="preserve">Фізична культура, спорт та здоров’я: стан, проблеми та перспективи : </w:t>
      </w:r>
      <w:r w:rsidRPr="005860C9">
        <w:rPr>
          <w:rFonts w:ascii="Times New Roman" w:hAnsi="Times New Roman" w:cs="Times New Roman"/>
          <w:sz w:val="28"/>
          <w:szCs w:val="28"/>
        </w:rPr>
        <w:t xml:space="preserve">матеріали 19-й </w:t>
      </w:r>
      <w:proofErr w:type="spellStart"/>
      <w:r w:rsidRPr="005860C9">
        <w:rPr>
          <w:rFonts w:ascii="Times New Roman" w:hAnsi="Times New Roman" w:cs="Times New Roman"/>
          <w:sz w:val="28"/>
          <w:szCs w:val="28"/>
        </w:rPr>
        <w:t>міжнар</w:t>
      </w:r>
      <w:proofErr w:type="spellEnd"/>
      <w:r w:rsidRPr="005860C9">
        <w:rPr>
          <w:rFonts w:ascii="Times New Roman" w:hAnsi="Times New Roman" w:cs="Times New Roman"/>
          <w:sz w:val="28"/>
          <w:szCs w:val="28"/>
        </w:rPr>
        <w:t>. наук.-</w:t>
      </w:r>
      <w:proofErr w:type="spellStart"/>
      <w:r w:rsidRPr="005860C9">
        <w:rPr>
          <w:rFonts w:ascii="Times New Roman" w:hAnsi="Times New Roman" w:cs="Times New Roman"/>
          <w:sz w:val="28"/>
          <w:szCs w:val="28"/>
        </w:rPr>
        <w:t>практ</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конф</w:t>
      </w:r>
      <w:proofErr w:type="spellEnd"/>
      <w:r w:rsidRPr="005860C9">
        <w:rPr>
          <w:rFonts w:ascii="Times New Roman" w:hAnsi="Times New Roman" w:cs="Times New Roman"/>
          <w:sz w:val="28"/>
          <w:szCs w:val="28"/>
        </w:rPr>
        <w:t>., м. Харків, 6 груд. 2019 р. ХДАФК, 2019. С. 67-69</w:t>
      </w:r>
    </w:p>
    <w:p w14:paraId="0D171359"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shd w:val="clear" w:color="auto" w:fill="FFFFFF"/>
        </w:rPr>
      </w:pPr>
      <w:r w:rsidRPr="005860C9">
        <w:rPr>
          <w:rFonts w:ascii="Times New Roman" w:hAnsi="Times New Roman" w:cs="Times New Roman"/>
          <w:sz w:val="28"/>
          <w:szCs w:val="28"/>
        </w:rPr>
        <w:t xml:space="preserve">Нестерова Т.В. Сучасний стан та перспективи вдосконалення техніки рухових взаємодій у групових вправах художньої гімнастики шляхом застосування мультимедійних технологій. </w:t>
      </w:r>
      <w:r w:rsidRPr="00F46EB1">
        <w:rPr>
          <w:rFonts w:ascii="Times New Roman" w:hAnsi="Times New Roman" w:cs="Times New Roman"/>
          <w:i/>
          <w:iCs/>
          <w:sz w:val="28"/>
          <w:szCs w:val="28"/>
        </w:rPr>
        <w:t xml:space="preserve">Фізичне виховання студентів творчих спеціальностей.  </w:t>
      </w:r>
      <w:r w:rsidRPr="005860C9">
        <w:rPr>
          <w:rFonts w:ascii="Times New Roman" w:hAnsi="Times New Roman" w:cs="Times New Roman"/>
          <w:sz w:val="28"/>
          <w:szCs w:val="28"/>
        </w:rPr>
        <w:t>Харків.  2009. №3.  С. 79-83.</w:t>
      </w:r>
      <w:r w:rsidRPr="005860C9">
        <w:rPr>
          <w:rFonts w:ascii="Times New Roman" w:hAnsi="Times New Roman" w:cs="Times New Roman"/>
          <w:sz w:val="28"/>
          <w:szCs w:val="28"/>
          <w:shd w:val="clear" w:color="auto" w:fill="FFFFFF"/>
        </w:rPr>
        <w:t xml:space="preserve"> </w:t>
      </w:r>
    </w:p>
    <w:p w14:paraId="494DEA97"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lastRenderedPageBreak/>
        <w:t>Зразюк</w:t>
      </w:r>
      <w:proofErr w:type="spellEnd"/>
      <w:r w:rsidRPr="005860C9">
        <w:rPr>
          <w:rFonts w:ascii="Times New Roman" w:hAnsi="Times New Roman" w:cs="Times New Roman"/>
          <w:sz w:val="28"/>
          <w:szCs w:val="28"/>
        </w:rPr>
        <w:t xml:space="preserve"> М., Савченко І. Оцінка гнучкості у дівчат 6-7, 8-9 років, які займаються художньою гімнастикою. </w:t>
      </w:r>
      <w:r w:rsidRPr="00F46EB1">
        <w:rPr>
          <w:rFonts w:ascii="Times New Roman" w:hAnsi="Times New Roman" w:cs="Times New Roman"/>
          <w:i/>
          <w:iCs/>
          <w:sz w:val="28"/>
          <w:szCs w:val="28"/>
        </w:rPr>
        <w:t xml:space="preserve">Фізична культура, спорт та фізична реабілітація в сучасному суспільстві. </w:t>
      </w:r>
      <w:r w:rsidRPr="005860C9">
        <w:rPr>
          <w:rFonts w:ascii="Times New Roman" w:hAnsi="Times New Roman" w:cs="Times New Roman"/>
          <w:sz w:val="28"/>
          <w:szCs w:val="28"/>
        </w:rPr>
        <w:t>Вінницький державний педагогічний університет імені Михайла Коцюбинського. С.34-38.</w:t>
      </w:r>
    </w:p>
    <w:p w14:paraId="4D2D719B"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color w:val="444444"/>
          <w:sz w:val="28"/>
          <w:szCs w:val="28"/>
          <w:bdr w:val="none" w:sz="0" w:space="0" w:color="auto" w:frame="1"/>
        </w:rPr>
      </w:pPr>
      <w:r w:rsidRPr="005860C9">
        <w:rPr>
          <w:rFonts w:ascii="Times New Roman" w:hAnsi="Times New Roman" w:cs="Times New Roman"/>
          <w:sz w:val="28"/>
          <w:szCs w:val="28"/>
        </w:rPr>
        <w:t xml:space="preserve">Особливості побудови навчально-тренувального процесу юних гімнасток-художниць. </w:t>
      </w:r>
      <w:r w:rsidRPr="005860C9">
        <w:rPr>
          <w:rFonts w:ascii="Times New Roman" w:hAnsi="Times New Roman" w:cs="Times New Roman"/>
          <w:i/>
          <w:iCs/>
          <w:sz w:val="28"/>
          <w:szCs w:val="28"/>
        </w:rPr>
        <w:t xml:space="preserve">Вінницький державний педагогічний університет імені Михайла Коцюбинського </w:t>
      </w:r>
      <w:r w:rsidRPr="005860C9">
        <w:rPr>
          <w:rFonts w:ascii="Times New Roman" w:hAnsi="Times New Roman" w:cs="Times New Roman"/>
          <w:sz w:val="28"/>
          <w:szCs w:val="28"/>
        </w:rPr>
        <w:t xml:space="preserve">2009. Т.1. С. 6-9.  </w:t>
      </w:r>
    </w:p>
    <w:p w14:paraId="636C1D79"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Петрина</w:t>
      </w:r>
      <w:proofErr w:type="spellEnd"/>
      <w:r w:rsidRPr="005860C9">
        <w:rPr>
          <w:rFonts w:ascii="Times New Roman" w:hAnsi="Times New Roman" w:cs="Times New Roman"/>
          <w:sz w:val="28"/>
          <w:szCs w:val="28"/>
        </w:rPr>
        <w:t xml:space="preserve"> Р.Л.,</w:t>
      </w:r>
      <w:proofErr w:type="spellStart"/>
      <w:r w:rsidRPr="005860C9">
        <w:rPr>
          <w:rFonts w:ascii="Times New Roman" w:hAnsi="Times New Roman" w:cs="Times New Roman"/>
          <w:sz w:val="28"/>
          <w:szCs w:val="28"/>
        </w:rPr>
        <w:t>Бубела</w:t>
      </w:r>
      <w:proofErr w:type="spellEnd"/>
      <w:r w:rsidRPr="005860C9">
        <w:rPr>
          <w:rFonts w:ascii="Times New Roman" w:hAnsi="Times New Roman" w:cs="Times New Roman"/>
          <w:sz w:val="28"/>
          <w:szCs w:val="28"/>
        </w:rPr>
        <w:t xml:space="preserve"> О.Ю. Основна гімнастика: Навчально-методичний посібник. - Львів: Українські технології, 2002.  114 с. </w:t>
      </w:r>
    </w:p>
    <w:p w14:paraId="45B3A6D0"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Правила з художньої гімнастики 2022-2024 (офіційний текст FIG англійською мовою) URL:  </w:t>
      </w:r>
      <w:hyperlink r:id="rId16" w:history="1">
        <w:r w:rsidRPr="005860C9">
          <w:rPr>
            <w:rStyle w:val="a3"/>
            <w:rFonts w:ascii="Times New Roman" w:hAnsi="Times New Roman" w:cs="Times New Roman"/>
            <w:sz w:val="28"/>
            <w:szCs w:val="28"/>
          </w:rPr>
          <w:t>https://ugf.org.ua/gymnastics-discipline/rhythmic-rules/</w:t>
        </w:r>
      </w:hyperlink>
      <w:r w:rsidRPr="005860C9">
        <w:rPr>
          <w:rFonts w:ascii="Times New Roman" w:hAnsi="Times New Roman" w:cs="Times New Roman"/>
          <w:sz w:val="28"/>
          <w:szCs w:val="28"/>
        </w:rPr>
        <w:t xml:space="preserve"> </w:t>
      </w:r>
    </w:p>
    <w:p w14:paraId="18135D12"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Правила з художньої гімнастики 2022–2024.  </w:t>
      </w:r>
      <w:r>
        <w:fldChar w:fldCharType="begin"/>
      </w:r>
      <w:r>
        <w:instrText>HYPERLINK "URL:%20https://www.gymnastics.sport/publicdir/rules/files/en_RG%20CoP%202022-2024.pdf"</w:instrText>
      </w:r>
      <w:r>
        <w:fldChar w:fldCharType="separate"/>
      </w:r>
      <w:r w:rsidRPr="005860C9">
        <w:rPr>
          <w:rStyle w:val="a3"/>
          <w:rFonts w:ascii="Times New Roman" w:hAnsi="Times New Roman" w:cs="Times New Roman"/>
          <w:sz w:val="28"/>
          <w:szCs w:val="28"/>
          <w:lang w:val="en-US"/>
        </w:rPr>
        <w:t>URL</w:t>
      </w:r>
      <w:r w:rsidRPr="005860C9">
        <w:rPr>
          <w:rStyle w:val="a3"/>
          <w:rFonts w:ascii="Times New Roman" w:hAnsi="Times New Roman" w:cs="Times New Roman"/>
          <w:sz w:val="28"/>
          <w:szCs w:val="28"/>
        </w:rPr>
        <w:t xml:space="preserve">: </w:t>
      </w:r>
      <w:r w:rsidRPr="005860C9">
        <w:rPr>
          <w:rStyle w:val="a3"/>
          <w:rFonts w:ascii="Times New Roman" w:hAnsi="Times New Roman" w:cs="Times New Roman"/>
          <w:sz w:val="28"/>
          <w:szCs w:val="28"/>
          <w:lang w:val="en-US"/>
        </w:rPr>
        <w:t>https</w:t>
      </w:r>
      <w:r w:rsidRPr="005860C9">
        <w:rPr>
          <w:rStyle w:val="a3"/>
          <w:rFonts w:ascii="Times New Roman" w:hAnsi="Times New Roman" w:cs="Times New Roman"/>
          <w:sz w:val="28"/>
          <w:szCs w:val="28"/>
        </w:rPr>
        <w:t>://</w:t>
      </w:r>
      <w:r w:rsidRPr="005860C9">
        <w:rPr>
          <w:rStyle w:val="a3"/>
          <w:rFonts w:ascii="Times New Roman" w:hAnsi="Times New Roman" w:cs="Times New Roman"/>
          <w:sz w:val="28"/>
          <w:szCs w:val="28"/>
          <w:lang w:val="en-US"/>
        </w:rPr>
        <w:t>www</w:t>
      </w:r>
      <w:r w:rsidRPr="005860C9">
        <w:rPr>
          <w:rStyle w:val="a3"/>
          <w:rFonts w:ascii="Times New Roman" w:hAnsi="Times New Roman" w:cs="Times New Roman"/>
          <w:sz w:val="28"/>
          <w:szCs w:val="28"/>
        </w:rPr>
        <w:t>.</w:t>
      </w:r>
      <w:r w:rsidRPr="005860C9">
        <w:rPr>
          <w:rStyle w:val="a3"/>
          <w:rFonts w:ascii="Times New Roman" w:hAnsi="Times New Roman" w:cs="Times New Roman"/>
          <w:sz w:val="28"/>
          <w:szCs w:val="28"/>
          <w:lang w:val="en-US"/>
        </w:rPr>
        <w:t>gymnastics</w:t>
      </w:r>
      <w:r w:rsidRPr="005860C9">
        <w:rPr>
          <w:rStyle w:val="a3"/>
          <w:rFonts w:ascii="Times New Roman" w:hAnsi="Times New Roman" w:cs="Times New Roman"/>
          <w:sz w:val="28"/>
          <w:szCs w:val="28"/>
        </w:rPr>
        <w:t>.</w:t>
      </w:r>
      <w:r w:rsidRPr="005860C9">
        <w:rPr>
          <w:rStyle w:val="a3"/>
          <w:rFonts w:ascii="Times New Roman" w:hAnsi="Times New Roman" w:cs="Times New Roman"/>
          <w:sz w:val="28"/>
          <w:szCs w:val="28"/>
          <w:lang w:val="en-US"/>
        </w:rPr>
        <w:t>sport</w:t>
      </w:r>
      <w:r w:rsidRPr="005860C9">
        <w:rPr>
          <w:rStyle w:val="a3"/>
          <w:rFonts w:ascii="Times New Roman" w:hAnsi="Times New Roman" w:cs="Times New Roman"/>
          <w:sz w:val="28"/>
          <w:szCs w:val="28"/>
        </w:rPr>
        <w:t>/</w:t>
      </w:r>
      <w:proofErr w:type="spellStart"/>
      <w:r w:rsidRPr="005860C9">
        <w:rPr>
          <w:rStyle w:val="a3"/>
          <w:rFonts w:ascii="Times New Roman" w:hAnsi="Times New Roman" w:cs="Times New Roman"/>
          <w:sz w:val="28"/>
          <w:szCs w:val="28"/>
          <w:lang w:val="en-US"/>
        </w:rPr>
        <w:t>publicdir</w:t>
      </w:r>
      <w:proofErr w:type="spellEnd"/>
      <w:r w:rsidRPr="005860C9">
        <w:rPr>
          <w:rStyle w:val="a3"/>
          <w:rFonts w:ascii="Times New Roman" w:hAnsi="Times New Roman" w:cs="Times New Roman"/>
          <w:sz w:val="28"/>
          <w:szCs w:val="28"/>
        </w:rPr>
        <w:t>/</w:t>
      </w:r>
      <w:r w:rsidRPr="005860C9">
        <w:rPr>
          <w:rStyle w:val="a3"/>
          <w:rFonts w:ascii="Times New Roman" w:hAnsi="Times New Roman" w:cs="Times New Roman"/>
          <w:sz w:val="28"/>
          <w:szCs w:val="28"/>
          <w:lang w:val="en-US"/>
        </w:rPr>
        <w:t>rules</w:t>
      </w:r>
      <w:r w:rsidRPr="005860C9">
        <w:rPr>
          <w:rStyle w:val="a3"/>
          <w:rFonts w:ascii="Times New Roman" w:hAnsi="Times New Roman" w:cs="Times New Roman"/>
          <w:sz w:val="28"/>
          <w:szCs w:val="28"/>
        </w:rPr>
        <w:t>/</w:t>
      </w:r>
      <w:r w:rsidRPr="005860C9">
        <w:rPr>
          <w:rStyle w:val="a3"/>
          <w:rFonts w:ascii="Times New Roman" w:hAnsi="Times New Roman" w:cs="Times New Roman"/>
          <w:sz w:val="28"/>
          <w:szCs w:val="28"/>
          <w:lang w:val="en-US"/>
        </w:rPr>
        <w:t>files</w:t>
      </w:r>
      <w:r w:rsidRPr="005860C9">
        <w:rPr>
          <w:rStyle w:val="a3"/>
          <w:rFonts w:ascii="Times New Roman" w:hAnsi="Times New Roman" w:cs="Times New Roman"/>
          <w:sz w:val="28"/>
          <w:szCs w:val="28"/>
        </w:rPr>
        <w:t>/</w:t>
      </w:r>
      <w:proofErr w:type="spellStart"/>
      <w:r w:rsidRPr="005860C9">
        <w:rPr>
          <w:rStyle w:val="a3"/>
          <w:rFonts w:ascii="Times New Roman" w:hAnsi="Times New Roman" w:cs="Times New Roman"/>
          <w:sz w:val="28"/>
          <w:szCs w:val="28"/>
          <w:lang w:val="en-US"/>
        </w:rPr>
        <w:t>en</w:t>
      </w:r>
      <w:proofErr w:type="spellEnd"/>
      <w:r w:rsidRPr="005860C9">
        <w:rPr>
          <w:rStyle w:val="a3"/>
          <w:rFonts w:ascii="Times New Roman" w:hAnsi="Times New Roman" w:cs="Times New Roman"/>
          <w:sz w:val="28"/>
          <w:szCs w:val="28"/>
        </w:rPr>
        <w:t>_</w:t>
      </w:r>
      <w:r w:rsidRPr="005860C9">
        <w:rPr>
          <w:rStyle w:val="a3"/>
          <w:rFonts w:ascii="Times New Roman" w:hAnsi="Times New Roman" w:cs="Times New Roman"/>
          <w:sz w:val="28"/>
          <w:szCs w:val="28"/>
          <w:lang w:val="en-US"/>
        </w:rPr>
        <w:t>RG</w:t>
      </w:r>
      <w:r w:rsidRPr="005860C9">
        <w:rPr>
          <w:rStyle w:val="a3"/>
          <w:rFonts w:ascii="Times New Roman" w:hAnsi="Times New Roman" w:cs="Times New Roman"/>
          <w:sz w:val="28"/>
          <w:szCs w:val="28"/>
        </w:rPr>
        <w:t>%20</w:t>
      </w:r>
      <w:r w:rsidRPr="005860C9">
        <w:rPr>
          <w:rStyle w:val="a3"/>
          <w:rFonts w:ascii="Times New Roman" w:hAnsi="Times New Roman" w:cs="Times New Roman"/>
          <w:sz w:val="28"/>
          <w:szCs w:val="28"/>
          <w:lang w:val="en-US"/>
        </w:rPr>
        <w:t>CoP</w:t>
      </w:r>
      <w:r w:rsidRPr="005860C9">
        <w:rPr>
          <w:rStyle w:val="a3"/>
          <w:rFonts w:ascii="Times New Roman" w:hAnsi="Times New Roman" w:cs="Times New Roman"/>
          <w:sz w:val="28"/>
          <w:szCs w:val="28"/>
        </w:rPr>
        <w:t>%202022-2024.</w:t>
      </w:r>
      <w:r w:rsidRPr="005860C9">
        <w:rPr>
          <w:rStyle w:val="a3"/>
          <w:rFonts w:ascii="Times New Roman" w:hAnsi="Times New Roman" w:cs="Times New Roman"/>
          <w:sz w:val="28"/>
          <w:szCs w:val="28"/>
          <w:lang w:val="en-US"/>
        </w:rPr>
        <w:t>pdf</w:t>
      </w:r>
      <w:r>
        <w:fldChar w:fldCharType="end"/>
      </w:r>
      <w:r w:rsidRPr="005860C9">
        <w:rPr>
          <w:rFonts w:ascii="Times New Roman" w:hAnsi="Times New Roman" w:cs="Times New Roman"/>
          <w:sz w:val="28"/>
          <w:szCs w:val="28"/>
        </w:rPr>
        <w:t xml:space="preserve"> </w:t>
      </w:r>
    </w:p>
    <w:p w14:paraId="39E63768" w14:textId="396B39EC"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Петрина</w:t>
      </w:r>
      <w:proofErr w:type="spellEnd"/>
      <w:r w:rsidRPr="005860C9">
        <w:rPr>
          <w:rFonts w:ascii="Times New Roman" w:hAnsi="Times New Roman" w:cs="Times New Roman"/>
          <w:sz w:val="28"/>
          <w:szCs w:val="28"/>
        </w:rPr>
        <w:t xml:space="preserve">  Р.,  </w:t>
      </w:r>
      <w:proofErr w:type="spellStart"/>
      <w:r w:rsidRPr="005860C9">
        <w:rPr>
          <w:rFonts w:ascii="Times New Roman" w:hAnsi="Times New Roman" w:cs="Times New Roman"/>
          <w:sz w:val="28"/>
          <w:szCs w:val="28"/>
        </w:rPr>
        <w:t>Осадців</w:t>
      </w:r>
      <w:proofErr w:type="spellEnd"/>
      <w:r w:rsidRPr="005860C9">
        <w:rPr>
          <w:rFonts w:ascii="Times New Roman" w:hAnsi="Times New Roman" w:cs="Times New Roman"/>
          <w:sz w:val="28"/>
          <w:szCs w:val="28"/>
        </w:rPr>
        <w:t xml:space="preserve">  Т.,  Ненець  Р.  Методи  контролю  рівня розвитку  фізичних  якостей  у  дітей  9–11  років,  що  займаються, спортивними  танцями URL: </w:t>
      </w:r>
      <w:hyperlink r:id="rId17" w:history="1">
        <w:r w:rsidR="00F46EB1" w:rsidRPr="005E5ADD">
          <w:rPr>
            <w:rStyle w:val="a3"/>
            <w:rFonts w:ascii="Times New Roman" w:hAnsi="Times New Roman" w:cs="Times New Roman"/>
            <w:sz w:val="28"/>
            <w:szCs w:val="28"/>
          </w:rPr>
          <w:t>http://repository.ldufk.edu.ua/bitstream/ 34606048/18506/1/%D0%9F%D0%B5%D1%82%D1%80%D0%B8%D0%BD%D0%B0%20%D0%A0.%20%D0%9C%D0%B5%D1%82%D0%BE%D0%B4%D0%B8....pdf</w:t>
        </w:r>
      </w:hyperlink>
    </w:p>
    <w:p w14:paraId="4FE86FA4"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color w:val="333333"/>
          <w:sz w:val="28"/>
          <w:szCs w:val="28"/>
          <w:shd w:val="clear" w:color="auto" w:fill="FFFFFF"/>
        </w:rPr>
      </w:pPr>
      <w:proofErr w:type="spellStart"/>
      <w:r w:rsidRPr="005860C9">
        <w:rPr>
          <w:rFonts w:ascii="Times New Roman" w:hAnsi="Times New Roman" w:cs="Times New Roman"/>
          <w:color w:val="333333"/>
          <w:sz w:val="28"/>
          <w:szCs w:val="28"/>
          <w:shd w:val="clear" w:color="auto" w:fill="FFFFFF"/>
        </w:rPr>
        <w:t>Різатдінова</w:t>
      </w:r>
      <w:proofErr w:type="spellEnd"/>
      <w:r w:rsidRPr="005860C9">
        <w:rPr>
          <w:rFonts w:ascii="Times New Roman" w:hAnsi="Times New Roman" w:cs="Times New Roman"/>
          <w:color w:val="333333"/>
          <w:sz w:val="28"/>
          <w:szCs w:val="28"/>
          <w:shd w:val="clear" w:color="auto" w:fill="FFFFFF"/>
        </w:rPr>
        <w:t xml:space="preserve"> Г.С., Литвиненко Ю.В. Технічна підготовка в художній гімнастиці: проблеми та </w:t>
      </w:r>
      <w:proofErr w:type="spellStart"/>
      <w:r w:rsidRPr="005860C9">
        <w:rPr>
          <w:rFonts w:ascii="Times New Roman" w:hAnsi="Times New Roman" w:cs="Times New Roman"/>
          <w:color w:val="333333"/>
          <w:sz w:val="28"/>
          <w:szCs w:val="28"/>
          <w:shd w:val="clear" w:color="auto" w:fill="FFFFFF"/>
        </w:rPr>
        <w:t>перспек-тиви</w:t>
      </w:r>
      <w:proofErr w:type="spellEnd"/>
      <w:r w:rsidRPr="005860C9">
        <w:rPr>
          <w:rFonts w:ascii="Times New Roman" w:hAnsi="Times New Roman" w:cs="Times New Roman"/>
          <w:color w:val="333333"/>
          <w:sz w:val="28"/>
          <w:szCs w:val="28"/>
          <w:shd w:val="clear" w:color="auto" w:fill="FFFFFF"/>
        </w:rPr>
        <w:t xml:space="preserve">. </w:t>
      </w:r>
      <w:r w:rsidRPr="00F46EB1">
        <w:rPr>
          <w:rFonts w:ascii="Times New Roman" w:hAnsi="Times New Roman" w:cs="Times New Roman"/>
          <w:i/>
          <w:iCs/>
          <w:color w:val="333333"/>
          <w:sz w:val="28"/>
          <w:szCs w:val="28"/>
          <w:shd w:val="clear" w:color="auto" w:fill="FFFFFF"/>
        </w:rPr>
        <w:t>Сучасні біомеханічні та інформаційні технології у фізичному вихованні і спорті :</w:t>
      </w:r>
      <w:r w:rsidRPr="005860C9">
        <w:rPr>
          <w:rFonts w:ascii="Times New Roman" w:hAnsi="Times New Roman" w:cs="Times New Roman"/>
          <w:color w:val="333333"/>
          <w:sz w:val="28"/>
          <w:szCs w:val="28"/>
          <w:shd w:val="clear" w:color="auto" w:fill="FFFFFF"/>
        </w:rPr>
        <w:t xml:space="preserve"> матеріали </w:t>
      </w:r>
      <w:proofErr w:type="spellStart"/>
      <w:r w:rsidRPr="005860C9">
        <w:rPr>
          <w:rFonts w:ascii="Times New Roman" w:hAnsi="Times New Roman" w:cs="Times New Roman"/>
          <w:color w:val="333333"/>
          <w:sz w:val="28"/>
          <w:szCs w:val="28"/>
          <w:shd w:val="clear" w:color="auto" w:fill="FFFFFF"/>
        </w:rPr>
        <w:t>VВсеукраїнської</w:t>
      </w:r>
      <w:proofErr w:type="spellEnd"/>
      <w:r w:rsidRPr="005860C9">
        <w:rPr>
          <w:rFonts w:ascii="Times New Roman" w:hAnsi="Times New Roman" w:cs="Times New Roman"/>
          <w:color w:val="333333"/>
          <w:sz w:val="28"/>
          <w:szCs w:val="28"/>
          <w:shd w:val="clear" w:color="auto" w:fill="FFFFFF"/>
        </w:rPr>
        <w:t xml:space="preserve"> електронної конференції. Київ, 18 травня 2017 р. Київ: НУФВСУ, 2017. С. 34-36.</w:t>
      </w:r>
    </w:p>
    <w:p w14:paraId="230FBEC5" w14:textId="5A0EF3AC"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color w:val="333333"/>
          <w:sz w:val="28"/>
          <w:szCs w:val="28"/>
          <w:shd w:val="clear" w:color="auto" w:fill="FFFFFF"/>
        </w:rPr>
        <w:t>Руда І. Характеристика показників гнучкості і сили у представниць художньої гімнастики.</w:t>
      </w:r>
      <w:r w:rsidR="00F46EB1">
        <w:rPr>
          <w:rFonts w:ascii="Times New Roman" w:hAnsi="Times New Roman" w:cs="Times New Roman"/>
          <w:color w:val="333333"/>
          <w:sz w:val="28"/>
          <w:szCs w:val="28"/>
          <w:shd w:val="clear" w:color="auto" w:fill="FFFFFF"/>
        </w:rPr>
        <w:t xml:space="preserve"> </w:t>
      </w:r>
      <w:r w:rsidRPr="00F46EB1">
        <w:rPr>
          <w:rFonts w:ascii="Times New Roman" w:hAnsi="Times New Roman" w:cs="Times New Roman"/>
          <w:i/>
          <w:iCs/>
          <w:color w:val="333333"/>
          <w:sz w:val="28"/>
          <w:szCs w:val="28"/>
          <w:shd w:val="clear" w:color="auto" w:fill="FFFFFF"/>
        </w:rPr>
        <w:t>Молода спортивна наука України</w:t>
      </w:r>
      <w:r w:rsidRPr="005860C9">
        <w:rPr>
          <w:rFonts w:ascii="Times New Roman" w:hAnsi="Times New Roman" w:cs="Times New Roman"/>
          <w:color w:val="333333"/>
          <w:sz w:val="28"/>
          <w:szCs w:val="28"/>
          <w:shd w:val="clear" w:color="auto" w:fill="FFFFFF"/>
        </w:rPr>
        <w:t xml:space="preserve"> : </w:t>
      </w:r>
      <w:proofErr w:type="spellStart"/>
      <w:r w:rsidRPr="005860C9">
        <w:rPr>
          <w:rFonts w:ascii="Times New Roman" w:hAnsi="Times New Roman" w:cs="Times New Roman"/>
          <w:color w:val="333333"/>
          <w:sz w:val="28"/>
          <w:szCs w:val="28"/>
          <w:shd w:val="clear" w:color="auto" w:fill="FFFFFF"/>
        </w:rPr>
        <w:t>зб</w:t>
      </w:r>
      <w:proofErr w:type="spellEnd"/>
      <w:r w:rsidRPr="005860C9">
        <w:rPr>
          <w:rFonts w:ascii="Times New Roman" w:hAnsi="Times New Roman" w:cs="Times New Roman"/>
          <w:color w:val="333333"/>
          <w:sz w:val="28"/>
          <w:szCs w:val="28"/>
          <w:shd w:val="clear" w:color="auto" w:fill="FFFFFF"/>
        </w:rPr>
        <w:t xml:space="preserve">. наук. пр. з галузі </w:t>
      </w:r>
      <w:proofErr w:type="spellStart"/>
      <w:r w:rsidRPr="005860C9">
        <w:rPr>
          <w:rFonts w:ascii="Times New Roman" w:hAnsi="Times New Roman" w:cs="Times New Roman"/>
          <w:color w:val="333333"/>
          <w:sz w:val="28"/>
          <w:szCs w:val="28"/>
          <w:shd w:val="clear" w:color="auto" w:fill="FFFFFF"/>
        </w:rPr>
        <w:t>фіз</w:t>
      </w:r>
      <w:proofErr w:type="spellEnd"/>
      <w:r w:rsidRPr="005860C9">
        <w:rPr>
          <w:rFonts w:ascii="Times New Roman" w:hAnsi="Times New Roman" w:cs="Times New Roman"/>
          <w:color w:val="333333"/>
          <w:sz w:val="28"/>
          <w:szCs w:val="28"/>
          <w:shd w:val="clear" w:color="auto" w:fill="FFFFFF"/>
        </w:rPr>
        <w:t xml:space="preserve">. виховання, спорту і здоров'я людини. за </w:t>
      </w:r>
      <w:proofErr w:type="spellStart"/>
      <w:r w:rsidRPr="005860C9">
        <w:rPr>
          <w:rFonts w:ascii="Times New Roman" w:hAnsi="Times New Roman" w:cs="Times New Roman"/>
          <w:color w:val="333333"/>
          <w:sz w:val="28"/>
          <w:szCs w:val="28"/>
          <w:shd w:val="clear" w:color="auto" w:fill="FFFFFF"/>
        </w:rPr>
        <w:t>заг</w:t>
      </w:r>
      <w:proofErr w:type="spellEnd"/>
      <w:r w:rsidRPr="005860C9">
        <w:rPr>
          <w:rFonts w:ascii="Times New Roman" w:hAnsi="Times New Roman" w:cs="Times New Roman"/>
          <w:color w:val="333333"/>
          <w:sz w:val="28"/>
          <w:szCs w:val="28"/>
          <w:shd w:val="clear" w:color="auto" w:fill="FFFFFF"/>
        </w:rPr>
        <w:t xml:space="preserve">. ред. Євгена Приступи. 2011.  </w:t>
      </w:r>
      <w:proofErr w:type="spellStart"/>
      <w:r w:rsidRPr="005860C9">
        <w:rPr>
          <w:rFonts w:ascii="Times New Roman" w:hAnsi="Times New Roman" w:cs="Times New Roman"/>
          <w:color w:val="333333"/>
          <w:sz w:val="28"/>
          <w:szCs w:val="28"/>
          <w:shd w:val="clear" w:color="auto" w:fill="FFFFFF"/>
        </w:rPr>
        <w:t>Вип</w:t>
      </w:r>
      <w:proofErr w:type="spellEnd"/>
      <w:r w:rsidRPr="005860C9">
        <w:rPr>
          <w:rFonts w:ascii="Times New Roman" w:hAnsi="Times New Roman" w:cs="Times New Roman"/>
          <w:color w:val="333333"/>
          <w:sz w:val="28"/>
          <w:szCs w:val="28"/>
          <w:shd w:val="clear" w:color="auto" w:fill="FFFFFF"/>
        </w:rPr>
        <w:t xml:space="preserve">. 15, т. 1.  С. 280 - 285. </w:t>
      </w:r>
    </w:p>
    <w:p w14:paraId="2E165D64"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lastRenderedPageBreak/>
        <w:t xml:space="preserve">Руда І. Дефіцит активної гнучкості як один із факторів ризику отримання травм і порушень опорно-рухового апарату у представниць художньої гімнастики. </w:t>
      </w:r>
      <w:r w:rsidRPr="00F46EB1">
        <w:rPr>
          <w:rFonts w:ascii="Times New Roman" w:hAnsi="Times New Roman" w:cs="Times New Roman"/>
          <w:i/>
          <w:iCs/>
          <w:sz w:val="28"/>
          <w:szCs w:val="28"/>
        </w:rPr>
        <w:t>Молода спортивна наука України.</w:t>
      </w:r>
      <w:r w:rsidRPr="005860C9">
        <w:rPr>
          <w:rFonts w:ascii="Times New Roman" w:hAnsi="Times New Roman" w:cs="Times New Roman"/>
          <w:sz w:val="28"/>
          <w:szCs w:val="28"/>
        </w:rPr>
        <w:t xml:space="preserve"> 2013. 17(1). С. 217–223</w:t>
      </w:r>
    </w:p>
    <w:p w14:paraId="2B09864B"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shd w:val="clear" w:color="auto" w:fill="FFFFFF"/>
        </w:rPr>
      </w:pPr>
      <w:r w:rsidRPr="005860C9">
        <w:rPr>
          <w:rFonts w:ascii="Times New Roman" w:hAnsi="Times New Roman" w:cs="Times New Roman"/>
          <w:sz w:val="28"/>
          <w:szCs w:val="28"/>
          <w:shd w:val="clear" w:color="auto" w:fill="FFFFFF"/>
        </w:rPr>
        <w:t xml:space="preserve">Сиваш І. С. Формування спеціалізації юних спортсменок на прикладі групових вправ художньої гімнастики. </w:t>
      </w:r>
      <w:r w:rsidRPr="00F46EB1">
        <w:rPr>
          <w:rFonts w:ascii="Times New Roman" w:hAnsi="Times New Roman" w:cs="Times New Roman"/>
          <w:i/>
          <w:iCs/>
          <w:sz w:val="28"/>
          <w:szCs w:val="28"/>
          <w:shd w:val="clear" w:color="auto" w:fill="FFFFFF"/>
        </w:rPr>
        <w:t>Педагогіка, психологія та медико-біологічні проблеми фізичного виховання і спорту.</w:t>
      </w:r>
      <w:r w:rsidRPr="005860C9">
        <w:rPr>
          <w:rFonts w:ascii="Times New Roman" w:hAnsi="Times New Roman" w:cs="Times New Roman"/>
          <w:sz w:val="28"/>
          <w:szCs w:val="28"/>
          <w:shd w:val="clear" w:color="auto" w:fill="FFFFFF"/>
        </w:rPr>
        <w:t xml:space="preserve">  2014. № 6.  С. 63-71. </w:t>
      </w:r>
    </w:p>
    <w:p w14:paraId="2771B13B"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b/>
          <w:bCs/>
          <w:i/>
          <w:iCs/>
          <w:sz w:val="28"/>
          <w:szCs w:val="28"/>
        </w:rPr>
      </w:pPr>
      <w:proofErr w:type="spellStart"/>
      <w:r w:rsidRPr="005860C9">
        <w:rPr>
          <w:rFonts w:ascii="Times New Roman" w:hAnsi="Times New Roman" w:cs="Times New Roman"/>
          <w:color w:val="333333"/>
          <w:sz w:val="28"/>
          <w:szCs w:val="28"/>
          <w:shd w:val="clear" w:color="auto" w:fill="FFFFFF"/>
        </w:rPr>
        <w:t>Семизорова</w:t>
      </w:r>
      <w:proofErr w:type="spellEnd"/>
      <w:r w:rsidRPr="005860C9">
        <w:rPr>
          <w:rFonts w:ascii="Times New Roman" w:hAnsi="Times New Roman" w:cs="Times New Roman"/>
          <w:color w:val="333333"/>
          <w:sz w:val="28"/>
          <w:szCs w:val="28"/>
          <w:shd w:val="clear" w:color="auto" w:fill="FFFFFF"/>
        </w:rPr>
        <w:t xml:space="preserve">, А., &amp; </w:t>
      </w:r>
      <w:proofErr w:type="spellStart"/>
      <w:r w:rsidRPr="005860C9">
        <w:rPr>
          <w:rFonts w:ascii="Times New Roman" w:hAnsi="Times New Roman" w:cs="Times New Roman"/>
          <w:color w:val="333333"/>
          <w:sz w:val="28"/>
          <w:szCs w:val="28"/>
          <w:shd w:val="clear" w:color="auto" w:fill="FFFFFF"/>
        </w:rPr>
        <w:t>Красова</w:t>
      </w:r>
      <w:proofErr w:type="spellEnd"/>
      <w:r w:rsidRPr="005860C9">
        <w:rPr>
          <w:rFonts w:ascii="Times New Roman" w:hAnsi="Times New Roman" w:cs="Times New Roman"/>
          <w:color w:val="333333"/>
          <w:sz w:val="28"/>
          <w:szCs w:val="28"/>
          <w:shd w:val="clear" w:color="auto" w:fill="FFFFFF"/>
        </w:rPr>
        <w:t>, І. (2021). Рівень розвитку гнучкості у спортсменок 7-8 років в художній гімнастиці. </w:t>
      </w:r>
      <w:proofErr w:type="spellStart"/>
      <w:r w:rsidRPr="005860C9">
        <w:rPr>
          <w:rFonts w:ascii="Times New Roman" w:hAnsi="Times New Roman" w:cs="Times New Roman"/>
          <w:i/>
          <w:iCs/>
          <w:color w:val="333333"/>
          <w:sz w:val="28"/>
          <w:szCs w:val="28"/>
          <w:shd w:val="clear" w:color="auto" w:fill="FFFFFF"/>
          <w:lang w:val="en-US"/>
        </w:rPr>
        <w:t>InterConf</w:t>
      </w:r>
      <w:proofErr w:type="spellEnd"/>
      <w:r w:rsidRPr="005860C9">
        <w:rPr>
          <w:rFonts w:ascii="Times New Roman" w:hAnsi="Times New Roman" w:cs="Times New Roman"/>
          <w:color w:val="333333"/>
          <w:sz w:val="28"/>
          <w:szCs w:val="28"/>
          <w:shd w:val="clear" w:color="auto" w:fill="FFFFFF"/>
        </w:rPr>
        <w:t>, (66). С. 120-127</w:t>
      </w:r>
    </w:p>
    <w:p w14:paraId="4FA8F0EF" w14:textId="0FBE4BB9"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Словник визначень основних музичних. Танцювальних і хореографічних термінів та понять з дисципліни </w:t>
      </w:r>
      <w:r w:rsidR="002A7CD5">
        <w:rPr>
          <w:rFonts w:ascii="Times New Roman" w:hAnsi="Times New Roman" w:cs="Times New Roman"/>
          <w:sz w:val="28"/>
          <w:szCs w:val="28"/>
        </w:rPr>
        <w:t>«</w:t>
      </w:r>
      <w:r w:rsidRPr="005860C9">
        <w:rPr>
          <w:rFonts w:ascii="Times New Roman" w:hAnsi="Times New Roman" w:cs="Times New Roman"/>
          <w:sz w:val="28"/>
          <w:szCs w:val="28"/>
        </w:rPr>
        <w:t>Ритміка і хореографія</w:t>
      </w:r>
      <w:r w:rsidR="002A7CD5">
        <w:rPr>
          <w:rFonts w:ascii="Times New Roman" w:hAnsi="Times New Roman" w:cs="Times New Roman"/>
          <w:sz w:val="28"/>
          <w:szCs w:val="28"/>
        </w:rPr>
        <w:t>»</w:t>
      </w:r>
      <w:r w:rsidRPr="005860C9">
        <w:rPr>
          <w:rFonts w:ascii="Times New Roman" w:hAnsi="Times New Roman" w:cs="Times New Roman"/>
          <w:sz w:val="28"/>
          <w:szCs w:val="28"/>
        </w:rPr>
        <w:t xml:space="preserve"> (для студентів денної та заочної форм навчання інституту фізичного виховання і спорту педагогічних університетів). Укладачі: Т.М. Чернишенко, В.М. </w:t>
      </w:r>
      <w:proofErr w:type="spellStart"/>
      <w:r w:rsidRPr="005860C9">
        <w:rPr>
          <w:rFonts w:ascii="Times New Roman" w:hAnsi="Times New Roman" w:cs="Times New Roman"/>
          <w:sz w:val="28"/>
          <w:szCs w:val="28"/>
        </w:rPr>
        <w:t>Кізім</w:t>
      </w:r>
      <w:proofErr w:type="spellEnd"/>
      <w:r w:rsidRPr="005860C9">
        <w:rPr>
          <w:rFonts w:ascii="Times New Roman" w:hAnsi="Times New Roman" w:cs="Times New Roman"/>
          <w:sz w:val="28"/>
          <w:szCs w:val="28"/>
        </w:rPr>
        <w:t>.  Вінниця, 2015.  67 с.</w:t>
      </w:r>
    </w:p>
    <w:p w14:paraId="1F2FEC20"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Степаненко Ю.О. </w:t>
      </w:r>
      <w:proofErr w:type="spellStart"/>
      <w:r w:rsidRPr="005860C9">
        <w:rPr>
          <w:rFonts w:ascii="Times New Roman" w:hAnsi="Times New Roman" w:cs="Times New Roman"/>
          <w:sz w:val="28"/>
          <w:szCs w:val="28"/>
        </w:rPr>
        <w:t>Радзієвський</w:t>
      </w:r>
      <w:proofErr w:type="spellEnd"/>
      <w:r w:rsidRPr="005860C9">
        <w:rPr>
          <w:rFonts w:ascii="Times New Roman" w:hAnsi="Times New Roman" w:cs="Times New Roman"/>
          <w:sz w:val="28"/>
          <w:szCs w:val="28"/>
        </w:rPr>
        <w:t xml:space="preserve"> В.П., </w:t>
      </w:r>
      <w:proofErr w:type="spellStart"/>
      <w:r w:rsidRPr="005860C9">
        <w:rPr>
          <w:rFonts w:ascii="Times New Roman" w:hAnsi="Times New Roman" w:cs="Times New Roman"/>
          <w:sz w:val="28"/>
          <w:szCs w:val="28"/>
        </w:rPr>
        <w:t>Багінська</w:t>
      </w:r>
      <w:proofErr w:type="spellEnd"/>
      <w:r w:rsidRPr="005860C9">
        <w:rPr>
          <w:rFonts w:ascii="Times New Roman" w:hAnsi="Times New Roman" w:cs="Times New Roman"/>
          <w:sz w:val="28"/>
          <w:szCs w:val="28"/>
        </w:rPr>
        <w:t xml:space="preserve"> О.В., </w:t>
      </w:r>
      <w:proofErr w:type="spellStart"/>
      <w:r w:rsidRPr="005860C9">
        <w:rPr>
          <w:rFonts w:ascii="Times New Roman" w:hAnsi="Times New Roman" w:cs="Times New Roman"/>
          <w:sz w:val="28"/>
          <w:szCs w:val="28"/>
        </w:rPr>
        <w:t>Вахненко</w:t>
      </w:r>
      <w:proofErr w:type="spellEnd"/>
      <w:r w:rsidRPr="005860C9">
        <w:rPr>
          <w:rFonts w:ascii="Times New Roman" w:hAnsi="Times New Roman" w:cs="Times New Roman"/>
          <w:sz w:val="28"/>
          <w:szCs w:val="28"/>
        </w:rPr>
        <w:t xml:space="preserve"> В.С. Технологія розвитку </w:t>
      </w:r>
      <w:proofErr w:type="spellStart"/>
      <w:r w:rsidRPr="005860C9">
        <w:rPr>
          <w:rFonts w:ascii="Times New Roman" w:hAnsi="Times New Roman" w:cs="Times New Roman"/>
          <w:sz w:val="28"/>
          <w:szCs w:val="28"/>
        </w:rPr>
        <w:t>стато</w:t>
      </w:r>
      <w:proofErr w:type="spellEnd"/>
      <w:r w:rsidRPr="005860C9">
        <w:rPr>
          <w:rFonts w:ascii="Times New Roman" w:hAnsi="Times New Roman" w:cs="Times New Roman"/>
          <w:sz w:val="28"/>
          <w:szCs w:val="28"/>
        </w:rPr>
        <w:t>-дина-</w:t>
      </w:r>
      <w:proofErr w:type="spellStart"/>
      <w:r w:rsidRPr="005860C9">
        <w:rPr>
          <w:rFonts w:ascii="Times New Roman" w:hAnsi="Times New Roman" w:cs="Times New Roman"/>
          <w:sz w:val="28"/>
          <w:szCs w:val="28"/>
        </w:rPr>
        <w:t>мічної</w:t>
      </w:r>
      <w:proofErr w:type="spellEnd"/>
      <w:r w:rsidRPr="005860C9">
        <w:rPr>
          <w:rFonts w:ascii="Times New Roman" w:hAnsi="Times New Roman" w:cs="Times New Roman"/>
          <w:sz w:val="28"/>
          <w:szCs w:val="28"/>
        </w:rPr>
        <w:t xml:space="preserve"> стійкості у гімнасток-художниць на етапі початкової підготовки. </w:t>
      </w:r>
      <w:r w:rsidRPr="00F46EB1">
        <w:rPr>
          <w:rFonts w:ascii="Times New Roman" w:hAnsi="Times New Roman" w:cs="Times New Roman"/>
          <w:i/>
          <w:iCs/>
          <w:sz w:val="28"/>
          <w:szCs w:val="28"/>
        </w:rPr>
        <w:t>Актуальні проблеми сучасної біомеханіки  фізичного  виховання  та  спорту:</w:t>
      </w:r>
      <w:r w:rsidRPr="005860C9">
        <w:rPr>
          <w:rFonts w:ascii="Times New Roman" w:hAnsi="Times New Roman" w:cs="Times New Roman"/>
          <w:sz w:val="28"/>
          <w:szCs w:val="28"/>
        </w:rPr>
        <w:t xml:space="preserve">  Матеріали </w:t>
      </w:r>
      <w:r w:rsidRPr="005860C9">
        <w:rPr>
          <w:rFonts w:ascii="Times New Roman" w:hAnsi="Times New Roman" w:cs="Times New Roman"/>
          <w:sz w:val="28"/>
          <w:szCs w:val="28"/>
          <w:lang w:val="en-US"/>
        </w:rPr>
        <w:t>X</w:t>
      </w:r>
      <w:r w:rsidRPr="005860C9">
        <w:rPr>
          <w:rFonts w:ascii="Times New Roman" w:hAnsi="Times New Roman" w:cs="Times New Roman"/>
          <w:sz w:val="28"/>
          <w:szCs w:val="28"/>
        </w:rPr>
        <w:t xml:space="preserve">І  Міжнародної  наукової  конференція пам’яті </w:t>
      </w:r>
      <w:proofErr w:type="spellStart"/>
      <w:r w:rsidRPr="005860C9">
        <w:rPr>
          <w:rFonts w:ascii="Times New Roman" w:hAnsi="Times New Roman" w:cs="Times New Roman"/>
          <w:sz w:val="28"/>
          <w:szCs w:val="28"/>
        </w:rPr>
        <w:t>Лапутіна</w:t>
      </w:r>
      <w:proofErr w:type="spellEnd"/>
      <w:r w:rsidRPr="005860C9">
        <w:rPr>
          <w:rFonts w:ascii="Times New Roman" w:hAnsi="Times New Roman" w:cs="Times New Roman"/>
          <w:sz w:val="28"/>
          <w:szCs w:val="28"/>
        </w:rPr>
        <w:t xml:space="preserve"> Анатолія Миколайовича(Чернігів, 18-19 жовтня 2018 р.). Чернігів</w:t>
      </w:r>
      <w:r w:rsidRPr="005860C9">
        <w:rPr>
          <w:rFonts w:ascii="Times New Roman" w:hAnsi="Times New Roman" w:cs="Times New Roman"/>
          <w:sz w:val="28"/>
          <w:szCs w:val="28"/>
          <w:lang w:val="ru-RU"/>
        </w:rPr>
        <w:t xml:space="preserve">: </w:t>
      </w:r>
      <w:r w:rsidRPr="005860C9">
        <w:rPr>
          <w:rFonts w:ascii="Times New Roman" w:hAnsi="Times New Roman" w:cs="Times New Roman"/>
          <w:sz w:val="28"/>
          <w:szCs w:val="28"/>
        </w:rPr>
        <w:t>НУЧК</w:t>
      </w:r>
      <w:r w:rsidRPr="005860C9">
        <w:rPr>
          <w:rFonts w:ascii="Times New Roman" w:hAnsi="Times New Roman" w:cs="Times New Roman"/>
          <w:sz w:val="28"/>
          <w:szCs w:val="28"/>
          <w:lang w:val="ru-RU"/>
        </w:rPr>
        <w:t xml:space="preserve"> </w:t>
      </w:r>
      <w:r w:rsidRPr="005860C9">
        <w:rPr>
          <w:rFonts w:ascii="Times New Roman" w:hAnsi="Times New Roman" w:cs="Times New Roman"/>
          <w:sz w:val="28"/>
          <w:szCs w:val="28"/>
        </w:rPr>
        <w:t>імені</w:t>
      </w:r>
      <w:r w:rsidRPr="005860C9">
        <w:rPr>
          <w:rFonts w:ascii="Times New Roman" w:hAnsi="Times New Roman" w:cs="Times New Roman"/>
          <w:sz w:val="28"/>
          <w:szCs w:val="28"/>
          <w:lang w:val="ru-RU"/>
        </w:rPr>
        <w:t xml:space="preserve"> </w:t>
      </w:r>
      <w:r w:rsidRPr="005860C9">
        <w:rPr>
          <w:rFonts w:ascii="Times New Roman" w:hAnsi="Times New Roman" w:cs="Times New Roman"/>
          <w:sz w:val="28"/>
          <w:szCs w:val="28"/>
        </w:rPr>
        <w:t>Т</w:t>
      </w:r>
      <w:r w:rsidRPr="005860C9">
        <w:rPr>
          <w:rFonts w:ascii="Times New Roman" w:hAnsi="Times New Roman" w:cs="Times New Roman"/>
          <w:sz w:val="28"/>
          <w:szCs w:val="28"/>
          <w:lang w:val="ru-RU"/>
        </w:rPr>
        <w:t>.</w:t>
      </w:r>
      <w:r w:rsidRPr="005860C9">
        <w:rPr>
          <w:rFonts w:ascii="Times New Roman" w:hAnsi="Times New Roman" w:cs="Times New Roman"/>
          <w:sz w:val="28"/>
          <w:szCs w:val="28"/>
        </w:rPr>
        <w:t>Г</w:t>
      </w:r>
      <w:r w:rsidRPr="005860C9">
        <w:rPr>
          <w:rFonts w:ascii="Times New Roman" w:hAnsi="Times New Roman" w:cs="Times New Roman"/>
          <w:sz w:val="28"/>
          <w:szCs w:val="28"/>
          <w:lang w:val="ru-RU"/>
        </w:rPr>
        <w:t xml:space="preserve">. </w:t>
      </w:r>
      <w:r w:rsidRPr="005860C9">
        <w:rPr>
          <w:rFonts w:ascii="Times New Roman" w:hAnsi="Times New Roman" w:cs="Times New Roman"/>
          <w:sz w:val="28"/>
          <w:szCs w:val="28"/>
        </w:rPr>
        <w:t>Шевченка</w:t>
      </w:r>
      <w:r w:rsidRPr="005860C9">
        <w:rPr>
          <w:rFonts w:ascii="Times New Roman" w:hAnsi="Times New Roman" w:cs="Times New Roman"/>
          <w:sz w:val="28"/>
          <w:szCs w:val="28"/>
          <w:lang w:val="ru-RU"/>
        </w:rPr>
        <w:t xml:space="preserve">, 2018. </w:t>
      </w:r>
      <w:r w:rsidRPr="005860C9">
        <w:rPr>
          <w:rFonts w:ascii="Times New Roman" w:hAnsi="Times New Roman" w:cs="Times New Roman"/>
          <w:sz w:val="28"/>
          <w:szCs w:val="28"/>
        </w:rPr>
        <w:t>С</w:t>
      </w:r>
      <w:r w:rsidRPr="005860C9">
        <w:rPr>
          <w:rFonts w:ascii="Times New Roman" w:hAnsi="Times New Roman" w:cs="Times New Roman"/>
          <w:sz w:val="28"/>
          <w:szCs w:val="28"/>
          <w:lang w:val="ru-RU"/>
        </w:rPr>
        <w:t xml:space="preserve">. 170-173 </w:t>
      </w:r>
      <w:r w:rsidRPr="005860C9">
        <w:rPr>
          <w:rFonts w:ascii="Times New Roman" w:hAnsi="Times New Roman" w:cs="Times New Roman"/>
          <w:sz w:val="28"/>
          <w:szCs w:val="28"/>
        </w:rPr>
        <w:t>с</w:t>
      </w:r>
    </w:p>
    <w:p w14:paraId="0C823F4D" w14:textId="420D756B"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Стасенко</w:t>
      </w:r>
      <w:proofErr w:type="spellEnd"/>
      <w:r w:rsidRPr="005860C9">
        <w:rPr>
          <w:rFonts w:ascii="Times New Roman" w:hAnsi="Times New Roman" w:cs="Times New Roman"/>
          <w:sz w:val="28"/>
          <w:szCs w:val="28"/>
        </w:rPr>
        <w:t xml:space="preserve">, О. А.; </w:t>
      </w:r>
      <w:proofErr w:type="spellStart"/>
      <w:r w:rsidRPr="005860C9">
        <w:rPr>
          <w:rFonts w:ascii="Times New Roman" w:hAnsi="Times New Roman" w:cs="Times New Roman"/>
          <w:sz w:val="28"/>
          <w:szCs w:val="28"/>
        </w:rPr>
        <w:t>Сундукова</w:t>
      </w:r>
      <w:proofErr w:type="spellEnd"/>
      <w:r w:rsidRPr="005860C9">
        <w:rPr>
          <w:rFonts w:ascii="Times New Roman" w:hAnsi="Times New Roman" w:cs="Times New Roman"/>
          <w:sz w:val="28"/>
          <w:szCs w:val="28"/>
        </w:rPr>
        <w:t xml:space="preserve">, І. В. Методичні особливості навчання гімнастичним вправами. </w:t>
      </w:r>
      <w:r w:rsidRPr="00F46EB1">
        <w:rPr>
          <w:rFonts w:ascii="Times New Roman" w:hAnsi="Times New Roman" w:cs="Times New Roman"/>
          <w:i/>
          <w:iCs/>
          <w:sz w:val="28"/>
          <w:szCs w:val="28"/>
        </w:rPr>
        <w:t>Науковий часопис НПУ імені М.П. Драгоманова.</w:t>
      </w:r>
      <w:r w:rsidRPr="005860C9">
        <w:rPr>
          <w:rFonts w:ascii="Times New Roman" w:hAnsi="Times New Roman" w:cs="Times New Roman"/>
          <w:sz w:val="28"/>
          <w:szCs w:val="28"/>
        </w:rPr>
        <w:t xml:space="preserve"> Випуск 3 К (123)</w:t>
      </w:r>
      <w:r w:rsidR="00F46EB1">
        <w:rPr>
          <w:rFonts w:ascii="Times New Roman" w:hAnsi="Times New Roman" w:cs="Times New Roman"/>
          <w:sz w:val="28"/>
          <w:szCs w:val="28"/>
        </w:rPr>
        <w:t>.</w:t>
      </w:r>
      <w:r w:rsidRPr="005860C9">
        <w:rPr>
          <w:rFonts w:ascii="Times New Roman" w:hAnsi="Times New Roman" w:cs="Times New Roman"/>
          <w:sz w:val="28"/>
          <w:szCs w:val="28"/>
        </w:rPr>
        <w:t xml:space="preserve"> 2020</w:t>
      </w:r>
      <w:r w:rsidR="00F46EB1">
        <w:rPr>
          <w:rFonts w:ascii="Times New Roman" w:hAnsi="Times New Roman" w:cs="Times New Roman"/>
          <w:sz w:val="28"/>
          <w:szCs w:val="28"/>
        </w:rPr>
        <w:t>.</w:t>
      </w:r>
      <w:r w:rsidRPr="005860C9">
        <w:rPr>
          <w:rFonts w:ascii="Times New Roman" w:hAnsi="Times New Roman" w:cs="Times New Roman"/>
          <w:sz w:val="28"/>
          <w:szCs w:val="28"/>
        </w:rPr>
        <w:t xml:space="preserve"> С. 428-433.</w:t>
      </w:r>
    </w:p>
    <w:p w14:paraId="7BC31EDF"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Сосіна</w:t>
      </w:r>
      <w:proofErr w:type="spellEnd"/>
      <w:r w:rsidRPr="005860C9">
        <w:rPr>
          <w:rFonts w:ascii="Times New Roman" w:hAnsi="Times New Roman" w:cs="Times New Roman"/>
          <w:sz w:val="28"/>
          <w:szCs w:val="28"/>
          <w:lang w:val="ru-RU"/>
        </w:rPr>
        <w:t xml:space="preserve">, </w:t>
      </w:r>
      <w:r w:rsidRPr="005860C9">
        <w:rPr>
          <w:rFonts w:ascii="Times New Roman" w:hAnsi="Times New Roman" w:cs="Times New Roman"/>
          <w:sz w:val="28"/>
          <w:szCs w:val="28"/>
        </w:rPr>
        <w:t>В</w:t>
      </w:r>
      <w:r w:rsidRPr="005860C9">
        <w:rPr>
          <w:rFonts w:ascii="Times New Roman" w:hAnsi="Times New Roman" w:cs="Times New Roman"/>
          <w:sz w:val="28"/>
          <w:szCs w:val="28"/>
          <w:lang w:val="ru-RU"/>
        </w:rPr>
        <w:t xml:space="preserve">., &amp; </w:t>
      </w:r>
      <w:r w:rsidRPr="005860C9">
        <w:rPr>
          <w:rFonts w:ascii="Times New Roman" w:hAnsi="Times New Roman" w:cs="Times New Roman"/>
          <w:sz w:val="28"/>
          <w:szCs w:val="28"/>
        </w:rPr>
        <w:t>Руда</w:t>
      </w:r>
      <w:r w:rsidRPr="005860C9">
        <w:rPr>
          <w:rFonts w:ascii="Times New Roman" w:hAnsi="Times New Roman" w:cs="Times New Roman"/>
          <w:sz w:val="28"/>
          <w:szCs w:val="28"/>
          <w:lang w:val="ru-RU"/>
        </w:rPr>
        <w:t xml:space="preserve">, </w:t>
      </w:r>
      <w:r w:rsidRPr="005860C9">
        <w:rPr>
          <w:rFonts w:ascii="Times New Roman" w:hAnsi="Times New Roman" w:cs="Times New Roman"/>
          <w:sz w:val="28"/>
          <w:szCs w:val="28"/>
        </w:rPr>
        <w:t>І</w:t>
      </w:r>
      <w:r w:rsidRPr="005860C9">
        <w:rPr>
          <w:rFonts w:ascii="Times New Roman" w:hAnsi="Times New Roman" w:cs="Times New Roman"/>
          <w:sz w:val="28"/>
          <w:szCs w:val="28"/>
          <w:lang w:val="ru-RU"/>
        </w:rPr>
        <w:t xml:space="preserve">. (2009). </w:t>
      </w:r>
      <w:r w:rsidRPr="005860C9">
        <w:rPr>
          <w:rFonts w:ascii="Times New Roman" w:hAnsi="Times New Roman" w:cs="Times New Roman"/>
          <w:sz w:val="28"/>
          <w:szCs w:val="28"/>
        </w:rPr>
        <w:t xml:space="preserve">Гнучкість як критерій майстерності у сучасній художній гімнастиці. </w:t>
      </w:r>
      <w:r w:rsidRPr="00F46EB1">
        <w:rPr>
          <w:rFonts w:ascii="Times New Roman" w:hAnsi="Times New Roman" w:cs="Times New Roman"/>
          <w:i/>
          <w:iCs/>
          <w:sz w:val="28"/>
          <w:szCs w:val="28"/>
        </w:rPr>
        <w:t>Педагогіка, психологія та медико-біологічні проблеми фізичного виховання і спорту,</w:t>
      </w:r>
      <w:r w:rsidRPr="005860C9">
        <w:rPr>
          <w:rFonts w:ascii="Times New Roman" w:hAnsi="Times New Roman" w:cs="Times New Roman"/>
          <w:sz w:val="28"/>
          <w:szCs w:val="28"/>
        </w:rPr>
        <w:t> 5, 248-251.</w:t>
      </w:r>
    </w:p>
    <w:p w14:paraId="0784502B"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Сосіна</w:t>
      </w:r>
      <w:proofErr w:type="spellEnd"/>
      <w:r w:rsidRPr="005860C9">
        <w:rPr>
          <w:rFonts w:ascii="Times New Roman" w:hAnsi="Times New Roman" w:cs="Times New Roman"/>
          <w:sz w:val="28"/>
          <w:szCs w:val="28"/>
        </w:rPr>
        <w:t xml:space="preserve"> В. Ю. Значення й методика розвитку активної та пасивної гнучкості в хореографії. Львівський державний університет фізичної культури ім. Івана </w:t>
      </w:r>
      <w:proofErr w:type="spellStart"/>
      <w:r w:rsidRPr="005860C9">
        <w:rPr>
          <w:rFonts w:ascii="Times New Roman" w:hAnsi="Times New Roman" w:cs="Times New Roman"/>
          <w:sz w:val="28"/>
          <w:szCs w:val="28"/>
        </w:rPr>
        <w:t>Боберського</w:t>
      </w:r>
      <w:proofErr w:type="spellEnd"/>
      <w:r w:rsidRPr="005860C9">
        <w:rPr>
          <w:rFonts w:ascii="Times New Roman" w:hAnsi="Times New Roman" w:cs="Times New Roman"/>
          <w:sz w:val="28"/>
          <w:szCs w:val="28"/>
        </w:rPr>
        <w:t>, Львів 2019. С.98-105.</w:t>
      </w:r>
    </w:p>
    <w:p w14:paraId="7A043E89"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lastRenderedPageBreak/>
        <w:t>Сосіна</w:t>
      </w:r>
      <w:proofErr w:type="spellEnd"/>
      <w:r w:rsidRPr="005860C9">
        <w:rPr>
          <w:rFonts w:ascii="Times New Roman" w:hAnsi="Times New Roman" w:cs="Times New Roman"/>
          <w:sz w:val="28"/>
          <w:szCs w:val="28"/>
        </w:rPr>
        <w:t xml:space="preserve">, В., Руда І. Сучасні вимоги до розвитку гнучкості у художній гімнастиці. </w:t>
      </w:r>
      <w:r w:rsidRPr="00F46EB1">
        <w:rPr>
          <w:rFonts w:ascii="Times New Roman" w:hAnsi="Times New Roman" w:cs="Times New Roman"/>
          <w:i/>
          <w:iCs/>
          <w:sz w:val="28"/>
          <w:szCs w:val="28"/>
        </w:rPr>
        <w:t xml:space="preserve">Наука в </w:t>
      </w:r>
      <w:proofErr w:type="spellStart"/>
      <w:r w:rsidRPr="00F46EB1">
        <w:rPr>
          <w:rFonts w:ascii="Times New Roman" w:hAnsi="Times New Roman" w:cs="Times New Roman"/>
          <w:i/>
          <w:iCs/>
          <w:sz w:val="28"/>
          <w:szCs w:val="28"/>
        </w:rPr>
        <w:t>олимпийском</w:t>
      </w:r>
      <w:proofErr w:type="spellEnd"/>
      <w:r w:rsidRPr="00F46EB1">
        <w:rPr>
          <w:rFonts w:ascii="Times New Roman" w:hAnsi="Times New Roman" w:cs="Times New Roman"/>
          <w:i/>
          <w:iCs/>
          <w:sz w:val="28"/>
          <w:szCs w:val="28"/>
        </w:rPr>
        <w:t xml:space="preserve"> спорте.</w:t>
      </w:r>
      <w:r w:rsidRPr="005860C9">
        <w:rPr>
          <w:rFonts w:ascii="Times New Roman" w:hAnsi="Times New Roman" w:cs="Times New Roman"/>
          <w:sz w:val="28"/>
          <w:szCs w:val="28"/>
        </w:rPr>
        <w:t xml:space="preserve"> 2020. № 1. С. 48-51</w:t>
      </w:r>
    </w:p>
    <w:p w14:paraId="0FE00176"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Собко Н.Г. Гнучкість як важлива фізична якість у танцювальному спорті. </w:t>
      </w:r>
      <w:proofErr w:type="spellStart"/>
      <w:r w:rsidRPr="005860C9">
        <w:rPr>
          <w:rFonts w:ascii="Times New Roman" w:hAnsi="Times New Roman" w:cs="Times New Roman"/>
          <w:sz w:val="28"/>
          <w:szCs w:val="28"/>
        </w:rPr>
        <w:t>Częstochowa</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Republic</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of</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Poland</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October</w:t>
      </w:r>
      <w:proofErr w:type="spellEnd"/>
      <w:r w:rsidRPr="005860C9">
        <w:rPr>
          <w:rFonts w:ascii="Times New Roman" w:hAnsi="Times New Roman" w:cs="Times New Roman"/>
          <w:sz w:val="28"/>
          <w:szCs w:val="28"/>
        </w:rPr>
        <w:t xml:space="preserve"> 5–6, 2022. С.24-27.</w:t>
      </w:r>
    </w:p>
    <w:p w14:paraId="1FA4D0BB"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Сергієнко Л. П. Тестування рухових здібностей школярів: </w:t>
      </w:r>
      <w:proofErr w:type="spellStart"/>
      <w:r w:rsidRPr="005860C9">
        <w:rPr>
          <w:rFonts w:ascii="Times New Roman" w:hAnsi="Times New Roman" w:cs="Times New Roman"/>
          <w:sz w:val="28"/>
          <w:szCs w:val="28"/>
        </w:rPr>
        <w:t>Навч</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пос</w:t>
      </w:r>
      <w:proofErr w:type="spellEnd"/>
      <w:r w:rsidRPr="005860C9">
        <w:rPr>
          <w:rFonts w:ascii="Times New Roman" w:hAnsi="Times New Roman" w:cs="Times New Roman"/>
          <w:sz w:val="28"/>
          <w:szCs w:val="28"/>
        </w:rPr>
        <w:t xml:space="preserve">. Для студентів і викладачів </w:t>
      </w:r>
      <w:proofErr w:type="spellStart"/>
      <w:r w:rsidRPr="005860C9">
        <w:rPr>
          <w:rFonts w:ascii="Times New Roman" w:hAnsi="Times New Roman" w:cs="Times New Roman"/>
          <w:sz w:val="28"/>
          <w:szCs w:val="28"/>
        </w:rPr>
        <w:t>фіз</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вих</w:t>
      </w:r>
      <w:proofErr w:type="spellEnd"/>
      <w:r w:rsidRPr="005860C9">
        <w:rPr>
          <w:rFonts w:ascii="Times New Roman" w:hAnsi="Times New Roman" w:cs="Times New Roman"/>
          <w:sz w:val="28"/>
          <w:szCs w:val="28"/>
        </w:rPr>
        <w:t>. і спорту тощо. Київ. Олімпійська літ., 2001. 439 с</w:t>
      </w:r>
    </w:p>
    <w:p w14:paraId="10E846A4"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Співак Г.О. Формування гнучкості та координаційних здібностей жінок спортсменки 5–6 років на етапі початкової підготовки художньої гімнастики. </w:t>
      </w:r>
      <w:proofErr w:type="spellStart"/>
      <w:r w:rsidRPr="005860C9">
        <w:rPr>
          <w:rFonts w:ascii="Times New Roman" w:hAnsi="Times New Roman" w:cs="Times New Roman"/>
          <w:sz w:val="28"/>
          <w:szCs w:val="28"/>
        </w:rPr>
        <w:t>СумДУ</w:t>
      </w:r>
      <w:proofErr w:type="spellEnd"/>
      <w:r w:rsidRPr="005860C9">
        <w:rPr>
          <w:rFonts w:ascii="Times New Roman" w:hAnsi="Times New Roman" w:cs="Times New Roman"/>
          <w:sz w:val="28"/>
          <w:szCs w:val="28"/>
        </w:rPr>
        <w:t>, 2019.  65 с.</w:t>
      </w:r>
    </w:p>
    <w:p w14:paraId="39EAB79A" w14:textId="77777777" w:rsidR="005860C9" w:rsidRPr="00F46EB1" w:rsidRDefault="005860C9" w:rsidP="005860C9">
      <w:pPr>
        <w:pStyle w:val="a6"/>
        <w:numPr>
          <w:ilvl w:val="0"/>
          <w:numId w:val="5"/>
        </w:numPr>
        <w:spacing w:after="0" w:line="360" w:lineRule="auto"/>
        <w:ind w:left="0" w:firstLine="709"/>
        <w:jc w:val="both"/>
        <w:rPr>
          <w:rFonts w:ascii="Times New Roman" w:hAnsi="Times New Roman" w:cs="Times New Roman"/>
          <w:sz w:val="28"/>
          <w:szCs w:val="28"/>
          <w:shd w:val="clear" w:color="auto" w:fill="FFFFFF"/>
        </w:rPr>
      </w:pPr>
      <w:r w:rsidRPr="00F46EB1">
        <w:rPr>
          <w:rFonts w:ascii="Times New Roman" w:hAnsi="Times New Roman" w:cs="Times New Roman"/>
          <w:sz w:val="28"/>
          <w:szCs w:val="28"/>
          <w:shd w:val="clear" w:color="auto" w:fill="FFFFFF"/>
        </w:rPr>
        <w:t xml:space="preserve">Учитель І. Б. Вікова та педагогічна психологія: </w:t>
      </w:r>
      <w:proofErr w:type="spellStart"/>
      <w:r w:rsidRPr="00F46EB1">
        <w:rPr>
          <w:rFonts w:ascii="Times New Roman" w:hAnsi="Times New Roman" w:cs="Times New Roman"/>
          <w:sz w:val="28"/>
          <w:szCs w:val="28"/>
          <w:shd w:val="clear" w:color="auto" w:fill="FFFFFF"/>
        </w:rPr>
        <w:t>Навч</w:t>
      </w:r>
      <w:proofErr w:type="spellEnd"/>
      <w:r w:rsidRPr="00F46EB1">
        <w:rPr>
          <w:rFonts w:ascii="Times New Roman" w:hAnsi="Times New Roman" w:cs="Times New Roman"/>
          <w:sz w:val="28"/>
          <w:szCs w:val="28"/>
          <w:shd w:val="clear" w:color="auto" w:fill="FFFFFF"/>
        </w:rPr>
        <w:t xml:space="preserve">. посібник Учитель, М. В, </w:t>
      </w:r>
      <w:proofErr w:type="spellStart"/>
      <w:r w:rsidRPr="00F46EB1">
        <w:rPr>
          <w:rFonts w:ascii="Times New Roman" w:hAnsi="Times New Roman" w:cs="Times New Roman"/>
          <w:sz w:val="28"/>
          <w:szCs w:val="28"/>
          <w:shd w:val="clear" w:color="auto" w:fill="FFFFFF"/>
        </w:rPr>
        <w:t>Сурякова</w:t>
      </w:r>
      <w:proofErr w:type="spellEnd"/>
      <w:r w:rsidRPr="00F46EB1">
        <w:rPr>
          <w:rFonts w:ascii="Times New Roman" w:hAnsi="Times New Roman" w:cs="Times New Roman"/>
          <w:sz w:val="28"/>
          <w:szCs w:val="28"/>
          <w:shd w:val="clear" w:color="auto" w:fill="FFFFFF"/>
        </w:rPr>
        <w:t xml:space="preserve">, І. Б. </w:t>
      </w:r>
      <w:proofErr w:type="spellStart"/>
      <w:r w:rsidRPr="00F46EB1">
        <w:rPr>
          <w:rFonts w:ascii="Times New Roman" w:hAnsi="Times New Roman" w:cs="Times New Roman"/>
          <w:sz w:val="28"/>
          <w:szCs w:val="28"/>
          <w:shd w:val="clear" w:color="auto" w:fill="FFFFFF"/>
        </w:rPr>
        <w:t>Батраченко</w:t>
      </w:r>
      <w:proofErr w:type="spellEnd"/>
      <w:r w:rsidRPr="00F46EB1">
        <w:rPr>
          <w:rFonts w:ascii="Times New Roman" w:hAnsi="Times New Roman" w:cs="Times New Roman"/>
          <w:sz w:val="28"/>
          <w:szCs w:val="28"/>
          <w:shd w:val="clear" w:color="auto" w:fill="FFFFFF"/>
        </w:rPr>
        <w:t xml:space="preserve">. Дніпро: Середняк Т. К., 2021, 162 с. </w:t>
      </w:r>
    </w:p>
    <w:p w14:paraId="7C92675B" w14:textId="0476A1F4"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Худолій</w:t>
      </w:r>
      <w:proofErr w:type="spellEnd"/>
      <w:r w:rsidRPr="005860C9">
        <w:rPr>
          <w:rFonts w:ascii="Times New Roman" w:hAnsi="Times New Roman" w:cs="Times New Roman"/>
          <w:sz w:val="28"/>
          <w:szCs w:val="28"/>
        </w:rPr>
        <w:t xml:space="preserve"> О. М. Основи методики </w:t>
      </w:r>
      <w:proofErr w:type="spellStart"/>
      <w:r w:rsidRPr="005860C9">
        <w:rPr>
          <w:rFonts w:ascii="Times New Roman" w:hAnsi="Times New Roman" w:cs="Times New Roman"/>
          <w:sz w:val="28"/>
          <w:szCs w:val="28"/>
        </w:rPr>
        <w:t>викладлання</w:t>
      </w:r>
      <w:proofErr w:type="spellEnd"/>
      <w:r w:rsidRPr="005860C9">
        <w:rPr>
          <w:rFonts w:ascii="Times New Roman" w:hAnsi="Times New Roman" w:cs="Times New Roman"/>
          <w:sz w:val="28"/>
          <w:szCs w:val="28"/>
        </w:rPr>
        <w:t xml:space="preserve"> гімнастики: </w:t>
      </w:r>
      <w:proofErr w:type="spellStart"/>
      <w:r w:rsidRPr="005860C9">
        <w:rPr>
          <w:rFonts w:ascii="Times New Roman" w:hAnsi="Times New Roman" w:cs="Times New Roman"/>
          <w:sz w:val="28"/>
          <w:szCs w:val="28"/>
        </w:rPr>
        <w:t>посіб</w:t>
      </w:r>
      <w:proofErr w:type="spellEnd"/>
      <w:r w:rsidRPr="005860C9">
        <w:rPr>
          <w:rFonts w:ascii="Times New Roman" w:hAnsi="Times New Roman" w:cs="Times New Roman"/>
          <w:sz w:val="28"/>
          <w:szCs w:val="28"/>
        </w:rPr>
        <w:t xml:space="preserve">. О. М. </w:t>
      </w:r>
      <w:proofErr w:type="spellStart"/>
      <w:r w:rsidRPr="005860C9">
        <w:rPr>
          <w:rFonts w:ascii="Times New Roman" w:hAnsi="Times New Roman" w:cs="Times New Roman"/>
          <w:sz w:val="28"/>
          <w:szCs w:val="28"/>
        </w:rPr>
        <w:t>Худолій</w:t>
      </w:r>
      <w:proofErr w:type="spellEnd"/>
      <w:r w:rsidRPr="005860C9">
        <w:rPr>
          <w:rFonts w:ascii="Times New Roman" w:hAnsi="Times New Roman" w:cs="Times New Roman"/>
          <w:sz w:val="28"/>
          <w:szCs w:val="28"/>
        </w:rPr>
        <w:t xml:space="preserve">.  У 2-х томах. Харків: </w:t>
      </w:r>
      <w:r w:rsidR="002A7CD5">
        <w:rPr>
          <w:rFonts w:ascii="Times New Roman" w:hAnsi="Times New Roman" w:cs="Times New Roman"/>
          <w:sz w:val="28"/>
          <w:szCs w:val="28"/>
        </w:rPr>
        <w:t>«</w:t>
      </w:r>
      <w:r w:rsidRPr="005860C9">
        <w:rPr>
          <w:rFonts w:ascii="Times New Roman" w:hAnsi="Times New Roman" w:cs="Times New Roman"/>
          <w:sz w:val="28"/>
          <w:szCs w:val="28"/>
        </w:rPr>
        <w:t>ОВС</w:t>
      </w:r>
      <w:r w:rsidR="002A7CD5">
        <w:rPr>
          <w:rFonts w:ascii="Times New Roman" w:hAnsi="Times New Roman" w:cs="Times New Roman"/>
          <w:sz w:val="28"/>
          <w:szCs w:val="28"/>
        </w:rPr>
        <w:t>»</w:t>
      </w:r>
      <w:r w:rsidRPr="005860C9">
        <w:rPr>
          <w:rFonts w:ascii="Times New Roman" w:hAnsi="Times New Roman" w:cs="Times New Roman"/>
          <w:sz w:val="28"/>
          <w:szCs w:val="28"/>
        </w:rPr>
        <w:t xml:space="preserve">, 2008. Т.1. 4-е вид., </w:t>
      </w:r>
      <w:proofErr w:type="spellStart"/>
      <w:r w:rsidRPr="005860C9">
        <w:rPr>
          <w:rFonts w:ascii="Times New Roman" w:hAnsi="Times New Roman" w:cs="Times New Roman"/>
          <w:sz w:val="28"/>
          <w:szCs w:val="28"/>
        </w:rPr>
        <w:t>випр.і</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доп</w:t>
      </w:r>
      <w:proofErr w:type="spellEnd"/>
      <w:r w:rsidRPr="005860C9">
        <w:rPr>
          <w:rFonts w:ascii="Times New Roman" w:hAnsi="Times New Roman" w:cs="Times New Roman"/>
          <w:sz w:val="28"/>
          <w:szCs w:val="28"/>
        </w:rPr>
        <w:t xml:space="preserve">. 408с </w:t>
      </w:r>
    </w:p>
    <w:p w14:paraId="17941B27" w14:textId="6EF6FB24"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Федоряка</w:t>
      </w:r>
      <w:proofErr w:type="spellEnd"/>
      <w:r w:rsidRPr="005860C9">
        <w:rPr>
          <w:rFonts w:ascii="Times New Roman" w:hAnsi="Times New Roman" w:cs="Times New Roman"/>
          <w:sz w:val="28"/>
          <w:szCs w:val="28"/>
        </w:rPr>
        <w:t xml:space="preserve"> А.В. Вплив занять спортивними танцями оздоровчої спрямованості на розвиток гнучкості у дівчат 14–15 років / А.В. </w:t>
      </w:r>
      <w:proofErr w:type="spellStart"/>
      <w:r w:rsidRPr="005860C9">
        <w:rPr>
          <w:rFonts w:ascii="Times New Roman" w:hAnsi="Times New Roman" w:cs="Times New Roman"/>
          <w:sz w:val="28"/>
          <w:szCs w:val="28"/>
        </w:rPr>
        <w:t>Федоряка</w:t>
      </w:r>
      <w:proofErr w:type="spellEnd"/>
      <w:r w:rsidRPr="005860C9">
        <w:rPr>
          <w:rFonts w:ascii="Times New Roman" w:hAnsi="Times New Roman" w:cs="Times New Roman"/>
          <w:sz w:val="28"/>
          <w:szCs w:val="28"/>
        </w:rPr>
        <w:t xml:space="preserve">, Н.В. Бачинська. IІІ Міжнародна науково-методична конференція </w:t>
      </w:r>
      <w:r w:rsidR="002A7CD5" w:rsidRPr="00F46EB1">
        <w:rPr>
          <w:rFonts w:ascii="Times New Roman" w:hAnsi="Times New Roman" w:cs="Times New Roman"/>
          <w:i/>
          <w:iCs/>
          <w:sz w:val="28"/>
          <w:szCs w:val="28"/>
        </w:rPr>
        <w:t>«</w:t>
      </w:r>
      <w:r w:rsidRPr="00F46EB1">
        <w:rPr>
          <w:rFonts w:ascii="Times New Roman" w:hAnsi="Times New Roman" w:cs="Times New Roman"/>
          <w:i/>
          <w:iCs/>
          <w:sz w:val="28"/>
          <w:szCs w:val="28"/>
        </w:rPr>
        <w:t>Інноваційні технології в системі підвищення кваліфікації фахівців фізичного виховання і спорту</w:t>
      </w:r>
      <w:r w:rsidR="002A7CD5" w:rsidRPr="00F46EB1">
        <w:rPr>
          <w:rFonts w:ascii="Times New Roman" w:hAnsi="Times New Roman" w:cs="Times New Roman"/>
          <w:i/>
          <w:iCs/>
          <w:sz w:val="28"/>
          <w:szCs w:val="28"/>
        </w:rPr>
        <w:t>»</w:t>
      </w:r>
      <w:r w:rsidRPr="005860C9">
        <w:rPr>
          <w:rFonts w:ascii="Times New Roman" w:hAnsi="Times New Roman" w:cs="Times New Roman"/>
          <w:sz w:val="28"/>
          <w:szCs w:val="28"/>
        </w:rPr>
        <w:t xml:space="preserve"> м. Суми.  2016. С. 280-284.</w:t>
      </w:r>
    </w:p>
    <w:p w14:paraId="2419A584" w14:textId="0BA85C72" w:rsidR="00CB5621" w:rsidRDefault="00CB5621"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CB5621">
        <w:rPr>
          <w:rFonts w:ascii="Times New Roman" w:hAnsi="Times New Roman" w:cs="Times New Roman"/>
          <w:sz w:val="28"/>
          <w:szCs w:val="28"/>
        </w:rPr>
        <w:t>Чиженок</w:t>
      </w:r>
      <w:proofErr w:type="spellEnd"/>
      <w:r w:rsidRPr="00CB5621">
        <w:rPr>
          <w:rFonts w:ascii="Times New Roman" w:hAnsi="Times New Roman" w:cs="Times New Roman"/>
          <w:sz w:val="28"/>
          <w:szCs w:val="28"/>
        </w:rPr>
        <w:t xml:space="preserve"> Т.М., Коваленко Ю.О. Теоретико-методичні основи виховання фізичних якостей : навчальний посібник для здобувачів ступеня вищої освіти бакалавра спеціальностей 017 </w:t>
      </w:r>
      <w:r w:rsidR="002A7CD5">
        <w:rPr>
          <w:rFonts w:ascii="Times New Roman" w:hAnsi="Times New Roman" w:cs="Times New Roman"/>
          <w:sz w:val="28"/>
          <w:szCs w:val="28"/>
        </w:rPr>
        <w:t>«</w:t>
      </w:r>
      <w:r w:rsidRPr="00CB5621">
        <w:rPr>
          <w:rFonts w:ascii="Times New Roman" w:hAnsi="Times New Roman" w:cs="Times New Roman"/>
          <w:sz w:val="28"/>
          <w:szCs w:val="28"/>
        </w:rPr>
        <w:t>Фізична культура і спорт</w:t>
      </w:r>
      <w:r w:rsidR="002A7CD5">
        <w:rPr>
          <w:rFonts w:ascii="Times New Roman" w:hAnsi="Times New Roman" w:cs="Times New Roman"/>
          <w:sz w:val="28"/>
          <w:szCs w:val="28"/>
        </w:rPr>
        <w:t>»</w:t>
      </w:r>
      <w:r w:rsidRPr="00CB5621">
        <w:rPr>
          <w:rFonts w:ascii="Times New Roman" w:hAnsi="Times New Roman" w:cs="Times New Roman"/>
          <w:sz w:val="28"/>
          <w:szCs w:val="28"/>
        </w:rPr>
        <w:t xml:space="preserve">, 014 </w:t>
      </w:r>
      <w:r w:rsidR="002A7CD5">
        <w:rPr>
          <w:rFonts w:ascii="Times New Roman" w:hAnsi="Times New Roman" w:cs="Times New Roman"/>
          <w:sz w:val="28"/>
          <w:szCs w:val="28"/>
        </w:rPr>
        <w:t>«</w:t>
      </w:r>
      <w:r w:rsidRPr="00CB5621">
        <w:rPr>
          <w:rFonts w:ascii="Times New Roman" w:hAnsi="Times New Roman" w:cs="Times New Roman"/>
          <w:sz w:val="28"/>
          <w:szCs w:val="28"/>
        </w:rPr>
        <w:t>Середня освіта (фізична культура)</w:t>
      </w:r>
      <w:r w:rsidR="002A7CD5">
        <w:rPr>
          <w:rFonts w:ascii="Times New Roman" w:hAnsi="Times New Roman" w:cs="Times New Roman"/>
          <w:sz w:val="28"/>
          <w:szCs w:val="28"/>
        </w:rPr>
        <w:t>»</w:t>
      </w:r>
      <w:r w:rsidRPr="00CB5621">
        <w:rPr>
          <w:rFonts w:ascii="Times New Roman" w:hAnsi="Times New Roman" w:cs="Times New Roman"/>
          <w:sz w:val="28"/>
          <w:szCs w:val="28"/>
        </w:rPr>
        <w:t xml:space="preserve">, 227 </w:t>
      </w:r>
      <w:r w:rsidR="002A7CD5">
        <w:rPr>
          <w:rFonts w:ascii="Times New Roman" w:hAnsi="Times New Roman" w:cs="Times New Roman"/>
          <w:sz w:val="28"/>
          <w:szCs w:val="28"/>
        </w:rPr>
        <w:t>«</w:t>
      </w:r>
      <w:r w:rsidRPr="00CB5621">
        <w:rPr>
          <w:rFonts w:ascii="Times New Roman" w:hAnsi="Times New Roman" w:cs="Times New Roman"/>
          <w:sz w:val="28"/>
          <w:szCs w:val="28"/>
        </w:rPr>
        <w:t xml:space="preserve">Фізична терапія, </w:t>
      </w:r>
      <w:proofErr w:type="spellStart"/>
      <w:r w:rsidRPr="00CB5621">
        <w:rPr>
          <w:rFonts w:ascii="Times New Roman" w:hAnsi="Times New Roman" w:cs="Times New Roman"/>
          <w:sz w:val="28"/>
          <w:szCs w:val="28"/>
        </w:rPr>
        <w:t>ерготерапія</w:t>
      </w:r>
      <w:proofErr w:type="spellEnd"/>
      <w:r w:rsidR="002A7CD5">
        <w:rPr>
          <w:rFonts w:ascii="Times New Roman" w:hAnsi="Times New Roman" w:cs="Times New Roman"/>
          <w:sz w:val="28"/>
          <w:szCs w:val="28"/>
        </w:rPr>
        <w:t>»</w:t>
      </w:r>
      <w:r w:rsidRPr="00CB5621">
        <w:rPr>
          <w:rFonts w:ascii="Times New Roman" w:hAnsi="Times New Roman" w:cs="Times New Roman"/>
          <w:sz w:val="28"/>
          <w:szCs w:val="28"/>
        </w:rPr>
        <w:t xml:space="preserve"> освітньо-професійних програм </w:t>
      </w:r>
      <w:r w:rsidR="002A7CD5">
        <w:rPr>
          <w:rFonts w:ascii="Times New Roman" w:hAnsi="Times New Roman" w:cs="Times New Roman"/>
          <w:sz w:val="28"/>
          <w:szCs w:val="28"/>
        </w:rPr>
        <w:t>«</w:t>
      </w:r>
      <w:r w:rsidRPr="00CB5621">
        <w:rPr>
          <w:rFonts w:ascii="Times New Roman" w:hAnsi="Times New Roman" w:cs="Times New Roman"/>
          <w:sz w:val="28"/>
          <w:szCs w:val="28"/>
        </w:rPr>
        <w:t>Фізичне виховання</w:t>
      </w:r>
      <w:r w:rsidR="002A7CD5">
        <w:rPr>
          <w:rFonts w:ascii="Times New Roman" w:hAnsi="Times New Roman" w:cs="Times New Roman"/>
          <w:sz w:val="28"/>
          <w:szCs w:val="28"/>
        </w:rPr>
        <w:t>»</w:t>
      </w:r>
      <w:r w:rsidRPr="00CB5621">
        <w:rPr>
          <w:rFonts w:ascii="Times New Roman" w:hAnsi="Times New Roman" w:cs="Times New Roman"/>
          <w:sz w:val="28"/>
          <w:szCs w:val="28"/>
        </w:rPr>
        <w:t xml:space="preserve">, </w:t>
      </w:r>
      <w:r w:rsidR="002A7CD5">
        <w:rPr>
          <w:rFonts w:ascii="Times New Roman" w:hAnsi="Times New Roman" w:cs="Times New Roman"/>
          <w:sz w:val="28"/>
          <w:szCs w:val="28"/>
        </w:rPr>
        <w:t>«</w:t>
      </w:r>
      <w:r w:rsidRPr="00CB5621">
        <w:rPr>
          <w:rFonts w:ascii="Times New Roman" w:hAnsi="Times New Roman" w:cs="Times New Roman"/>
          <w:sz w:val="28"/>
          <w:szCs w:val="28"/>
        </w:rPr>
        <w:t>Спорт</w:t>
      </w:r>
      <w:r w:rsidR="002A7CD5">
        <w:rPr>
          <w:rFonts w:ascii="Times New Roman" w:hAnsi="Times New Roman" w:cs="Times New Roman"/>
          <w:sz w:val="28"/>
          <w:szCs w:val="28"/>
        </w:rPr>
        <w:t>»</w:t>
      </w:r>
      <w:r w:rsidRPr="00CB5621">
        <w:rPr>
          <w:rFonts w:ascii="Times New Roman" w:hAnsi="Times New Roman" w:cs="Times New Roman"/>
          <w:sz w:val="28"/>
          <w:szCs w:val="28"/>
        </w:rPr>
        <w:t xml:space="preserve">, </w:t>
      </w:r>
      <w:r w:rsidR="002A7CD5">
        <w:rPr>
          <w:rFonts w:ascii="Times New Roman" w:hAnsi="Times New Roman" w:cs="Times New Roman"/>
          <w:sz w:val="28"/>
          <w:szCs w:val="28"/>
        </w:rPr>
        <w:t>«</w:t>
      </w:r>
      <w:r w:rsidRPr="00CB5621">
        <w:rPr>
          <w:rFonts w:ascii="Times New Roman" w:hAnsi="Times New Roman" w:cs="Times New Roman"/>
          <w:sz w:val="28"/>
          <w:szCs w:val="28"/>
        </w:rPr>
        <w:t>Фітнес та рекреація</w:t>
      </w:r>
      <w:r w:rsidR="002A7CD5">
        <w:rPr>
          <w:rFonts w:ascii="Times New Roman" w:hAnsi="Times New Roman" w:cs="Times New Roman"/>
          <w:sz w:val="28"/>
          <w:szCs w:val="28"/>
        </w:rPr>
        <w:t>»</w:t>
      </w:r>
      <w:r w:rsidRPr="00CB5621">
        <w:rPr>
          <w:rFonts w:ascii="Times New Roman" w:hAnsi="Times New Roman" w:cs="Times New Roman"/>
          <w:sz w:val="28"/>
          <w:szCs w:val="28"/>
        </w:rPr>
        <w:t xml:space="preserve">, </w:t>
      </w:r>
      <w:r w:rsidR="002A7CD5">
        <w:rPr>
          <w:rFonts w:ascii="Times New Roman" w:hAnsi="Times New Roman" w:cs="Times New Roman"/>
          <w:sz w:val="28"/>
          <w:szCs w:val="28"/>
        </w:rPr>
        <w:t>«</w:t>
      </w:r>
      <w:r w:rsidRPr="00CB5621">
        <w:rPr>
          <w:rFonts w:ascii="Times New Roman" w:hAnsi="Times New Roman" w:cs="Times New Roman"/>
          <w:sz w:val="28"/>
          <w:szCs w:val="28"/>
        </w:rPr>
        <w:t>Середня освіта (фізична культура)</w:t>
      </w:r>
      <w:r w:rsidR="002A7CD5">
        <w:rPr>
          <w:rFonts w:ascii="Times New Roman" w:hAnsi="Times New Roman" w:cs="Times New Roman"/>
          <w:sz w:val="28"/>
          <w:szCs w:val="28"/>
        </w:rPr>
        <w:t>»</w:t>
      </w:r>
      <w:r w:rsidRPr="00CB5621">
        <w:rPr>
          <w:rFonts w:ascii="Times New Roman" w:hAnsi="Times New Roman" w:cs="Times New Roman"/>
          <w:sz w:val="28"/>
          <w:szCs w:val="28"/>
        </w:rPr>
        <w:t xml:space="preserve">, </w:t>
      </w:r>
      <w:r w:rsidR="002A7CD5">
        <w:rPr>
          <w:rFonts w:ascii="Times New Roman" w:hAnsi="Times New Roman" w:cs="Times New Roman"/>
          <w:sz w:val="28"/>
          <w:szCs w:val="28"/>
        </w:rPr>
        <w:t>«</w:t>
      </w:r>
      <w:r w:rsidRPr="00CB5621">
        <w:rPr>
          <w:rFonts w:ascii="Times New Roman" w:hAnsi="Times New Roman" w:cs="Times New Roman"/>
          <w:sz w:val="28"/>
          <w:szCs w:val="28"/>
        </w:rPr>
        <w:t xml:space="preserve">Фізична терапія, </w:t>
      </w:r>
      <w:proofErr w:type="spellStart"/>
      <w:r w:rsidRPr="00CB5621">
        <w:rPr>
          <w:rFonts w:ascii="Times New Roman" w:hAnsi="Times New Roman" w:cs="Times New Roman"/>
          <w:sz w:val="28"/>
          <w:szCs w:val="28"/>
        </w:rPr>
        <w:t>ерготерапія</w:t>
      </w:r>
      <w:proofErr w:type="spellEnd"/>
      <w:r w:rsidR="002A7CD5">
        <w:rPr>
          <w:rFonts w:ascii="Times New Roman" w:hAnsi="Times New Roman" w:cs="Times New Roman"/>
          <w:sz w:val="28"/>
          <w:szCs w:val="28"/>
        </w:rPr>
        <w:t>»</w:t>
      </w:r>
      <w:r w:rsidRPr="00CB5621">
        <w:rPr>
          <w:rFonts w:ascii="Times New Roman" w:hAnsi="Times New Roman" w:cs="Times New Roman"/>
          <w:sz w:val="28"/>
          <w:szCs w:val="28"/>
        </w:rPr>
        <w:t>. Запоріжжя : ЗНУ, 2021. 97 с</w:t>
      </w:r>
    </w:p>
    <w:p w14:paraId="27E25BD8" w14:textId="6CDE3810"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Чернишенко Т. М., </w:t>
      </w:r>
      <w:proofErr w:type="spellStart"/>
      <w:r w:rsidRPr="005860C9">
        <w:rPr>
          <w:rFonts w:ascii="Times New Roman" w:hAnsi="Times New Roman" w:cs="Times New Roman"/>
          <w:sz w:val="28"/>
          <w:szCs w:val="28"/>
        </w:rPr>
        <w:t>Кізім</w:t>
      </w:r>
      <w:proofErr w:type="spellEnd"/>
      <w:r w:rsidRPr="005860C9">
        <w:rPr>
          <w:rFonts w:ascii="Times New Roman" w:hAnsi="Times New Roman" w:cs="Times New Roman"/>
          <w:sz w:val="28"/>
          <w:szCs w:val="28"/>
        </w:rPr>
        <w:t xml:space="preserve"> В. М., Спеціально-підготовчі вправи для оволодіння технікою складних рухів зі скакалкою юними гімнастами. </w:t>
      </w:r>
      <w:r w:rsidRPr="00F46EB1">
        <w:rPr>
          <w:rFonts w:ascii="Times New Roman" w:hAnsi="Times New Roman" w:cs="Times New Roman"/>
          <w:i/>
          <w:iCs/>
          <w:sz w:val="28"/>
          <w:szCs w:val="28"/>
        </w:rPr>
        <w:t>Актуальні проблеми фізичного виховання та методика спортивного тренування.</w:t>
      </w:r>
      <w:r w:rsidRPr="005860C9">
        <w:rPr>
          <w:rFonts w:ascii="Times New Roman" w:hAnsi="Times New Roman" w:cs="Times New Roman"/>
          <w:sz w:val="28"/>
          <w:szCs w:val="28"/>
        </w:rPr>
        <w:t xml:space="preserve"> Збірник наукових праць Вінниця: ВДПУ, 2007. С. 126-129.</w:t>
      </w:r>
    </w:p>
    <w:p w14:paraId="31EA3B8C"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lastRenderedPageBreak/>
        <w:t xml:space="preserve">Чернишенко Т. М., </w:t>
      </w:r>
      <w:proofErr w:type="spellStart"/>
      <w:r w:rsidRPr="005860C9">
        <w:rPr>
          <w:rFonts w:ascii="Times New Roman" w:hAnsi="Times New Roman" w:cs="Times New Roman"/>
          <w:sz w:val="28"/>
          <w:szCs w:val="28"/>
        </w:rPr>
        <w:t>Зразюк</w:t>
      </w:r>
      <w:proofErr w:type="spellEnd"/>
      <w:r w:rsidRPr="005860C9">
        <w:rPr>
          <w:rFonts w:ascii="Times New Roman" w:hAnsi="Times New Roman" w:cs="Times New Roman"/>
          <w:sz w:val="28"/>
          <w:szCs w:val="28"/>
        </w:rPr>
        <w:t xml:space="preserve"> М., Ткачук Г. Фізична підготовка </w:t>
      </w:r>
      <w:proofErr w:type="spellStart"/>
      <w:r w:rsidRPr="005860C9">
        <w:rPr>
          <w:rFonts w:ascii="Times New Roman" w:hAnsi="Times New Roman" w:cs="Times New Roman"/>
          <w:sz w:val="28"/>
          <w:szCs w:val="28"/>
        </w:rPr>
        <w:t>юнихспортсменок</w:t>
      </w:r>
      <w:proofErr w:type="spellEnd"/>
      <w:r w:rsidRPr="005860C9">
        <w:rPr>
          <w:rFonts w:ascii="Times New Roman" w:hAnsi="Times New Roman" w:cs="Times New Roman"/>
          <w:sz w:val="28"/>
          <w:szCs w:val="28"/>
        </w:rPr>
        <w:t xml:space="preserve"> у художній гімнастиці на етапі попередньої базової підготовки. С. 341-357.</w:t>
      </w:r>
    </w:p>
    <w:p w14:paraId="01FB27AE"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Шевченко О.В., Шевченко А.О. Ритміка і хореографія з основами гімнастики художньої: навчальний посібник для університетів. Кіровоград: Центр оперативної поліграфії. 2012. 252 с</w:t>
      </w:r>
    </w:p>
    <w:p w14:paraId="1B2DEC12"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Шельчук</w:t>
      </w:r>
      <w:proofErr w:type="spellEnd"/>
      <w:r w:rsidRPr="005860C9">
        <w:rPr>
          <w:rFonts w:ascii="Times New Roman" w:hAnsi="Times New Roman" w:cs="Times New Roman"/>
          <w:sz w:val="28"/>
          <w:szCs w:val="28"/>
        </w:rPr>
        <w:t xml:space="preserve"> Н. Основи психофізичної підготовленості спортсменок з художньої гімнастики на етапі спортивного вдосконалення : </w:t>
      </w:r>
      <w:proofErr w:type="spellStart"/>
      <w:r w:rsidRPr="005860C9">
        <w:rPr>
          <w:rFonts w:ascii="Times New Roman" w:hAnsi="Times New Roman" w:cs="Times New Roman"/>
          <w:sz w:val="28"/>
          <w:szCs w:val="28"/>
        </w:rPr>
        <w:t>навч</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посіб</w:t>
      </w:r>
      <w:proofErr w:type="spellEnd"/>
      <w:r w:rsidRPr="005860C9">
        <w:rPr>
          <w:rFonts w:ascii="Times New Roman" w:hAnsi="Times New Roman" w:cs="Times New Roman"/>
          <w:sz w:val="28"/>
          <w:szCs w:val="28"/>
        </w:rPr>
        <w:t xml:space="preserve">. Н. </w:t>
      </w:r>
      <w:proofErr w:type="spellStart"/>
      <w:r w:rsidRPr="005860C9">
        <w:rPr>
          <w:rFonts w:ascii="Times New Roman" w:hAnsi="Times New Roman" w:cs="Times New Roman"/>
          <w:sz w:val="28"/>
          <w:szCs w:val="28"/>
        </w:rPr>
        <w:t>Шельчук</w:t>
      </w:r>
      <w:proofErr w:type="spellEnd"/>
      <w:r w:rsidRPr="005860C9">
        <w:rPr>
          <w:rFonts w:ascii="Times New Roman" w:hAnsi="Times New Roman" w:cs="Times New Roman"/>
          <w:sz w:val="28"/>
          <w:szCs w:val="28"/>
        </w:rPr>
        <w:t>, В. Леонова.  Львів : 2004.  52 с.</w:t>
      </w:r>
    </w:p>
    <w:p w14:paraId="4BC62850"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proofErr w:type="spellStart"/>
      <w:r w:rsidRPr="005860C9">
        <w:rPr>
          <w:rFonts w:ascii="Times New Roman" w:hAnsi="Times New Roman" w:cs="Times New Roman"/>
          <w:sz w:val="28"/>
          <w:szCs w:val="28"/>
        </w:rPr>
        <w:t>Шегімага</w:t>
      </w:r>
      <w:proofErr w:type="spellEnd"/>
      <w:r w:rsidRPr="005860C9">
        <w:rPr>
          <w:rFonts w:ascii="Times New Roman" w:hAnsi="Times New Roman" w:cs="Times New Roman"/>
          <w:sz w:val="28"/>
          <w:szCs w:val="28"/>
        </w:rPr>
        <w:t xml:space="preserve"> В. Ф. Гімнастична термінологія: </w:t>
      </w:r>
      <w:proofErr w:type="spellStart"/>
      <w:r w:rsidRPr="005860C9">
        <w:rPr>
          <w:rFonts w:ascii="Times New Roman" w:hAnsi="Times New Roman" w:cs="Times New Roman"/>
          <w:sz w:val="28"/>
          <w:szCs w:val="28"/>
        </w:rPr>
        <w:t>навч</w:t>
      </w:r>
      <w:proofErr w:type="spellEnd"/>
      <w:r w:rsidRPr="005860C9">
        <w:rPr>
          <w:rFonts w:ascii="Times New Roman" w:hAnsi="Times New Roman" w:cs="Times New Roman"/>
          <w:sz w:val="28"/>
          <w:szCs w:val="28"/>
        </w:rPr>
        <w:t xml:space="preserve">. </w:t>
      </w:r>
      <w:proofErr w:type="spellStart"/>
      <w:r w:rsidRPr="005860C9">
        <w:rPr>
          <w:rFonts w:ascii="Times New Roman" w:hAnsi="Times New Roman" w:cs="Times New Roman"/>
          <w:sz w:val="28"/>
          <w:szCs w:val="28"/>
        </w:rPr>
        <w:t>посіб.В</w:t>
      </w:r>
      <w:proofErr w:type="spellEnd"/>
      <w:r w:rsidRPr="005860C9">
        <w:rPr>
          <w:rFonts w:ascii="Times New Roman" w:hAnsi="Times New Roman" w:cs="Times New Roman"/>
          <w:sz w:val="28"/>
          <w:szCs w:val="28"/>
        </w:rPr>
        <w:t xml:space="preserve">. Ф. </w:t>
      </w:r>
      <w:proofErr w:type="spellStart"/>
      <w:r w:rsidRPr="005860C9">
        <w:rPr>
          <w:rFonts w:ascii="Times New Roman" w:hAnsi="Times New Roman" w:cs="Times New Roman"/>
          <w:sz w:val="28"/>
          <w:szCs w:val="28"/>
        </w:rPr>
        <w:t>Шегімага</w:t>
      </w:r>
      <w:proofErr w:type="spellEnd"/>
      <w:r w:rsidRPr="005860C9">
        <w:rPr>
          <w:rFonts w:ascii="Times New Roman" w:hAnsi="Times New Roman" w:cs="Times New Roman"/>
          <w:sz w:val="28"/>
          <w:szCs w:val="28"/>
        </w:rPr>
        <w:t xml:space="preserve">, І. А. Терещенко.  Київ, 2009.  135 с </w:t>
      </w:r>
    </w:p>
    <w:p w14:paraId="0C055145"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rPr>
      </w:pPr>
      <w:r w:rsidRPr="005860C9">
        <w:rPr>
          <w:rFonts w:ascii="Times New Roman" w:hAnsi="Times New Roman" w:cs="Times New Roman"/>
          <w:sz w:val="28"/>
          <w:szCs w:val="28"/>
        </w:rPr>
        <w:t xml:space="preserve">Шинкарук, О.А. </w:t>
      </w:r>
      <w:proofErr w:type="spellStart"/>
      <w:r w:rsidRPr="005860C9">
        <w:rPr>
          <w:rFonts w:ascii="Times New Roman" w:hAnsi="Times New Roman" w:cs="Times New Roman"/>
          <w:sz w:val="28"/>
          <w:szCs w:val="28"/>
        </w:rPr>
        <w:t>Колчин</w:t>
      </w:r>
      <w:proofErr w:type="spellEnd"/>
      <w:r w:rsidRPr="005860C9">
        <w:rPr>
          <w:rFonts w:ascii="Times New Roman" w:hAnsi="Times New Roman" w:cs="Times New Roman"/>
          <w:sz w:val="28"/>
          <w:szCs w:val="28"/>
        </w:rPr>
        <w:t xml:space="preserve">, М.С. Динаміка віку початку занять художньою гімнастикою та досягнення високих спортивних результатів з урахуванням об’єктивних передумов розвитку виду спорту. </w:t>
      </w:r>
      <w:r w:rsidRPr="00F46EB1">
        <w:rPr>
          <w:rFonts w:ascii="Times New Roman" w:hAnsi="Times New Roman" w:cs="Times New Roman"/>
          <w:i/>
          <w:iCs/>
          <w:sz w:val="28"/>
          <w:szCs w:val="28"/>
        </w:rPr>
        <w:t xml:space="preserve">Фізична культура, спорт та здоров'я нації </w:t>
      </w:r>
      <w:r w:rsidRPr="005860C9">
        <w:rPr>
          <w:rFonts w:ascii="Times New Roman" w:hAnsi="Times New Roman" w:cs="Times New Roman"/>
          <w:sz w:val="28"/>
          <w:szCs w:val="28"/>
        </w:rPr>
        <w:t xml:space="preserve">(6). 2018. С. 192–199. </w:t>
      </w:r>
    </w:p>
    <w:p w14:paraId="430B6D21" w14:textId="77777777" w:rsidR="005860C9" w:rsidRPr="005860C9" w:rsidRDefault="005860C9" w:rsidP="005860C9">
      <w:pPr>
        <w:pStyle w:val="a6"/>
        <w:numPr>
          <w:ilvl w:val="0"/>
          <w:numId w:val="5"/>
        </w:numPr>
        <w:shd w:val="clear" w:color="auto" w:fill="FFFFFF"/>
        <w:spacing w:after="0" w:line="360" w:lineRule="auto"/>
        <w:ind w:left="0" w:firstLine="709"/>
        <w:jc w:val="both"/>
        <w:rPr>
          <w:rFonts w:ascii="Times New Roman" w:eastAsia="Times New Roman" w:hAnsi="Times New Roman" w:cs="Times New Roman"/>
          <w:color w:val="231F20"/>
          <w:sz w:val="28"/>
          <w:szCs w:val="28"/>
          <w:lang w:eastAsia="uk-UA"/>
        </w:rPr>
      </w:pPr>
      <w:r w:rsidRPr="005860C9">
        <w:rPr>
          <w:rFonts w:ascii="Times New Roman" w:eastAsia="Times New Roman" w:hAnsi="Times New Roman" w:cs="Times New Roman"/>
          <w:color w:val="231F20"/>
          <w:sz w:val="28"/>
          <w:szCs w:val="28"/>
          <w:lang w:eastAsia="uk-UA"/>
        </w:rPr>
        <w:t>Ко</w:t>
      </w:r>
      <w:proofErr w:type="spellStart"/>
      <w:r w:rsidRPr="005860C9">
        <w:rPr>
          <w:rFonts w:ascii="Times New Roman" w:eastAsia="Times New Roman" w:hAnsi="Times New Roman" w:cs="Times New Roman"/>
          <w:color w:val="231F20"/>
          <w:sz w:val="28"/>
          <w:szCs w:val="28"/>
          <w:lang w:val="en-US" w:eastAsia="uk-UA"/>
        </w:rPr>
        <w:t>lchyn</w:t>
      </w:r>
      <w:proofErr w:type="spellEnd"/>
      <w:r w:rsidRPr="005860C9">
        <w:rPr>
          <w:rFonts w:ascii="Times New Roman" w:eastAsia="Times New Roman" w:hAnsi="Times New Roman" w:cs="Times New Roman"/>
          <w:color w:val="231F20"/>
          <w:sz w:val="28"/>
          <w:szCs w:val="28"/>
          <w:lang w:val="en-US" w:eastAsia="uk-UA"/>
        </w:rPr>
        <w:t xml:space="preserve"> </w:t>
      </w:r>
      <w:r w:rsidRPr="005860C9">
        <w:rPr>
          <w:rFonts w:ascii="Times New Roman" w:eastAsia="Times New Roman" w:hAnsi="Times New Roman" w:cs="Times New Roman"/>
          <w:color w:val="231F20"/>
          <w:sz w:val="28"/>
          <w:szCs w:val="28"/>
          <w:lang w:eastAsia="uk-UA"/>
        </w:rPr>
        <w:t>М</w:t>
      </w:r>
      <w:r w:rsidRPr="005860C9">
        <w:rPr>
          <w:rFonts w:ascii="Times New Roman" w:eastAsia="Times New Roman" w:hAnsi="Times New Roman" w:cs="Times New Roman"/>
          <w:color w:val="231F20"/>
          <w:sz w:val="28"/>
          <w:szCs w:val="28"/>
          <w:lang w:val="en-US" w:eastAsia="uk-UA"/>
        </w:rPr>
        <w:t xml:space="preserve">, </w:t>
      </w:r>
      <w:proofErr w:type="spellStart"/>
      <w:r w:rsidRPr="005860C9">
        <w:rPr>
          <w:rFonts w:ascii="Times New Roman" w:eastAsia="Times New Roman" w:hAnsi="Times New Roman" w:cs="Times New Roman"/>
          <w:color w:val="231F20"/>
          <w:sz w:val="28"/>
          <w:szCs w:val="28"/>
          <w:lang w:val="en-US" w:eastAsia="uk-UA"/>
        </w:rPr>
        <w:t>Shynkaruk</w:t>
      </w:r>
      <w:proofErr w:type="spellEnd"/>
      <w:r w:rsidRPr="005860C9">
        <w:rPr>
          <w:rFonts w:ascii="Times New Roman" w:eastAsia="Times New Roman" w:hAnsi="Times New Roman" w:cs="Times New Roman"/>
          <w:color w:val="231F20"/>
          <w:sz w:val="28"/>
          <w:szCs w:val="28"/>
          <w:lang w:val="en-US" w:eastAsia="uk-UA"/>
        </w:rPr>
        <w:t xml:space="preserve"> </w:t>
      </w:r>
      <w:r w:rsidRPr="005860C9">
        <w:rPr>
          <w:rFonts w:ascii="Times New Roman" w:eastAsia="Times New Roman" w:hAnsi="Times New Roman" w:cs="Times New Roman"/>
          <w:color w:val="231F20"/>
          <w:sz w:val="28"/>
          <w:szCs w:val="28"/>
          <w:lang w:eastAsia="uk-UA"/>
        </w:rPr>
        <w:t>О</w:t>
      </w:r>
      <w:r w:rsidRPr="005860C9">
        <w:rPr>
          <w:rFonts w:ascii="Times New Roman" w:eastAsia="Times New Roman" w:hAnsi="Times New Roman" w:cs="Times New Roman"/>
          <w:color w:val="231F20"/>
          <w:sz w:val="28"/>
          <w:szCs w:val="28"/>
          <w:lang w:val="en-US" w:eastAsia="uk-UA"/>
        </w:rPr>
        <w:t>. Determining the optimal age to start practicing rhythmic gymnastics.</w:t>
      </w:r>
      <w:r w:rsidRPr="00F46EB1">
        <w:rPr>
          <w:rFonts w:ascii="Times New Roman" w:eastAsia="Times New Roman" w:hAnsi="Times New Roman" w:cs="Times New Roman"/>
          <w:i/>
          <w:iCs/>
          <w:color w:val="231F20"/>
          <w:sz w:val="28"/>
          <w:szCs w:val="28"/>
          <w:lang w:val="en-US" w:eastAsia="uk-UA"/>
        </w:rPr>
        <w:t xml:space="preserve"> Theory and Methods </w:t>
      </w:r>
      <w:proofErr w:type="gramStart"/>
      <w:r w:rsidRPr="00F46EB1">
        <w:rPr>
          <w:rFonts w:ascii="Times New Roman" w:eastAsia="Times New Roman" w:hAnsi="Times New Roman" w:cs="Times New Roman"/>
          <w:i/>
          <w:iCs/>
          <w:color w:val="231F20"/>
          <w:sz w:val="28"/>
          <w:szCs w:val="28"/>
          <w:lang w:val="en-US" w:eastAsia="uk-UA"/>
        </w:rPr>
        <w:t>of  Physical</w:t>
      </w:r>
      <w:proofErr w:type="gramEnd"/>
      <w:r w:rsidRPr="00F46EB1">
        <w:rPr>
          <w:rFonts w:ascii="Times New Roman" w:eastAsia="Times New Roman" w:hAnsi="Times New Roman" w:cs="Times New Roman"/>
          <w:i/>
          <w:iCs/>
          <w:color w:val="231F20"/>
          <w:sz w:val="28"/>
          <w:szCs w:val="28"/>
          <w:lang w:val="en-US" w:eastAsia="uk-UA"/>
        </w:rPr>
        <w:t xml:space="preserve"> education and sports</w:t>
      </w:r>
      <w:r w:rsidRPr="005860C9">
        <w:rPr>
          <w:rFonts w:ascii="Times New Roman" w:eastAsia="Times New Roman" w:hAnsi="Times New Roman" w:cs="Times New Roman"/>
          <w:color w:val="231F20"/>
          <w:sz w:val="28"/>
          <w:szCs w:val="28"/>
          <w:lang w:val="en-US" w:eastAsia="uk-UA"/>
        </w:rPr>
        <w:t>. 2019; 4: 9-14 DOI:10.32652/tmfvs.2019.4.9-14</w:t>
      </w:r>
      <w:r w:rsidRPr="005860C9">
        <w:rPr>
          <w:rFonts w:ascii="Times New Roman" w:eastAsia="Times New Roman" w:hAnsi="Times New Roman" w:cs="Times New Roman"/>
          <w:color w:val="231F20"/>
          <w:sz w:val="28"/>
          <w:szCs w:val="28"/>
          <w:lang w:eastAsia="uk-UA"/>
        </w:rPr>
        <w:t xml:space="preserve"> </w:t>
      </w:r>
    </w:p>
    <w:p w14:paraId="28665325" w14:textId="5690DEC1"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sz w:val="28"/>
          <w:szCs w:val="28"/>
          <w:shd w:val="clear" w:color="auto" w:fill="FFFFFF"/>
          <w:lang w:val="en-US"/>
        </w:rPr>
      </w:pPr>
      <w:proofErr w:type="spellStart"/>
      <w:r w:rsidRPr="005860C9">
        <w:rPr>
          <w:rFonts w:ascii="Times New Roman" w:hAnsi="Times New Roman" w:cs="Times New Roman"/>
          <w:sz w:val="28"/>
          <w:szCs w:val="28"/>
          <w:shd w:val="clear" w:color="auto" w:fill="FFFFFF"/>
          <w:lang w:val="en-US"/>
        </w:rPr>
        <w:t>Kyzim</w:t>
      </w:r>
      <w:proofErr w:type="spellEnd"/>
      <w:r w:rsidRPr="005860C9">
        <w:rPr>
          <w:rFonts w:ascii="Times New Roman" w:hAnsi="Times New Roman" w:cs="Times New Roman"/>
          <w:sz w:val="28"/>
          <w:szCs w:val="28"/>
          <w:shd w:val="clear" w:color="auto" w:fill="FFFFFF"/>
          <w:lang w:val="en-US"/>
        </w:rPr>
        <w:t xml:space="preserve">, P., Fedorov, E., &amp; </w:t>
      </w:r>
      <w:proofErr w:type="spellStart"/>
      <w:r w:rsidRPr="005860C9">
        <w:rPr>
          <w:rFonts w:ascii="Times New Roman" w:hAnsi="Times New Roman" w:cs="Times New Roman"/>
          <w:sz w:val="28"/>
          <w:szCs w:val="28"/>
          <w:shd w:val="clear" w:color="auto" w:fill="FFFFFF"/>
          <w:lang w:val="en-US"/>
        </w:rPr>
        <w:t>Batieieva</w:t>
      </w:r>
      <w:proofErr w:type="spellEnd"/>
      <w:r w:rsidRPr="005860C9">
        <w:rPr>
          <w:rFonts w:ascii="Times New Roman" w:hAnsi="Times New Roman" w:cs="Times New Roman"/>
          <w:sz w:val="28"/>
          <w:szCs w:val="28"/>
          <w:shd w:val="clear" w:color="auto" w:fill="FFFFFF"/>
          <w:lang w:val="en-US"/>
        </w:rPr>
        <w:t>, N. (2021). Features of the development of the coordination abilities of fitness athletes aged 8-9 years. </w:t>
      </w:r>
      <w:proofErr w:type="spellStart"/>
      <w:r w:rsidRPr="005860C9">
        <w:rPr>
          <w:rFonts w:ascii="Times New Roman" w:hAnsi="Times New Roman" w:cs="Times New Roman"/>
          <w:i/>
          <w:iCs/>
          <w:sz w:val="28"/>
          <w:szCs w:val="28"/>
          <w:shd w:val="clear" w:color="auto" w:fill="FFFFFF"/>
          <w:lang w:val="en-US"/>
        </w:rPr>
        <w:t>Slobozhanskyi</w:t>
      </w:r>
      <w:proofErr w:type="spellEnd"/>
      <w:r w:rsidRPr="005860C9">
        <w:rPr>
          <w:rFonts w:ascii="Times New Roman" w:hAnsi="Times New Roman" w:cs="Times New Roman"/>
          <w:i/>
          <w:iCs/>
          <w:sz w:val="28"/>
          <w:szCs w:val="28"/>
          <w:shd w:val="clear" w:color="auto" w:fill="FFFFFF"/>
          <w:lang w:val="en-US"/>
        </w:rPr>
        <w:t xml:space="preserve"> Herald of Science and Sport</w:t>
      </w:r>
      <w:r w:rsidRPr="005860C9">
        <w:rPr>
          <w:rFonts w:ascii="Times New Roman" w:hAnsi="Times New Roman" w:cs="Times New Roman"/>
          <w:sz w:val="28"/>
          <w:szCs w:val="28"/>
          <w:shd w:val="clear" w:color="auto" w:fill="FFFFFF"/>
          <w:lang w:val="en-US"/>
        </w:rPr>
        <w:t xml:space="preserve">, (5(85), 48–54. </w:t>
      </w:r>
    </w:p>
    <w:p w14:paraId="1FC36A92" w14:textId="77777777" w:rsidR="005860C9" w:rsidRPr="005860C9" w:rsidRDefault="005860C9" w:rsidP="005860C9">
      <w:pPr>
        <w:pStyle w:val="a6"/>
        <w:numPr>
          <w:ilvl w:val="0"/>
          <w:numId w:val="5"/>
        </w:numPr>
        <w:spacing w:after="0" w:line="360" w:lineRule="auto"/>
        <w:ind w:left="0" w:firstLine="709"/>
        <w:jc w:val="both"/>
        <w:rPr>
          <w:rFonts w:ascii="Times New Roman" w:hAnsi="Times New Roman" w:cs="Times New Roman"/>
          <w:color w:val="000000"/>
          <w:sz w:val="28"/>
          <w:szCs w:val="28"/>
          <w:shd w:val="clear" w:color="auto" w:fill="FFFFFF"/>
          <w:lang w:val="en-US"/>
        </w:rPr>
      </w:pPr>
      <w:r w:rsidRPr="005860C9">
        <w:rPr>
          <w:rFonts w:ascii="Times New Roman" w:hAnsi="Times New Roman" w:cs="Times New Roman"/>
          <w:color w:val="000000"/>
          <w:sz w:val="28"/>
          <w:szCs w:val="28"/>
          <w:shd w:val="clear" w:color="auto" w:fill="FFFFFF"/>
          <w:lang w:val="en-US"/>
        </w:rPr>
        <w:t xml:space="preserve">Spine injures in rhythmic gymnastics. </w:t>
      </w:r>
      <w:r w:rsidRPr="005860C9">
        <w:rPr>
          <w:rFonts w:ascii="Times New Roman" w:hAnsi="Times New Roman" w:cs="Times New Roman"/>
          <w:sz w:val="28"/>
          <w:szCs w:val="28"/>
          <w:lang w:val="en-US"/>
        </w:rPr>
        <w:t xml:space="preserve">URL: </w:t>
      </w:r>
      <w:hyperlink r:id="rId18" w:history="1">
        <w:r w:rsidRPr="005860C9">
          <w:rPr>
            <w:rStyle w:val="a3"/>
            <w:rFonts w:ascii="Times New Roman" w:hAnsi="Times New Roman" w:cs="Times New Roman"/>
            <w:sz w:val="28"/>
            <w:szCs w:val="28"/>
            <w:shd w:val="clear" w:color="auto" w:fill="FFFFFF"/>
            <w:lang w:val="en-US"/>
          </w:rPr>
          <w:t>https://www.sportmedicine.ru/articles/spine_injuries_rhythmic_gymnastics.pdf</w:t>
        </w:r>
      </w:hyperlink>
      <w:r w:rsidRPr="005860C9">
        <w:rPr>
          <w:rFonts w:ascii="Times New Roman" w:hAnsi="Times New Roman" w:cs="Times New Roman"/>
          <w:color w:val="000000"/>
          <w:sz w:val="28"/>
          <w:szCs w:val="28"/>
          <w:shd w:val="clear" w:color="auto" w:fill="FFFFFF"/>
          <w:lang w:val="en-US"/>
        </w:rPr>
        <w:t xml:space="preserve"> </w:t>
      </w:r>
    </w:p>
    <w:p w14:paraId="2038B433" w14:textId="2A240133" w:rsidR="00B0167E" w:rsidRDefault="00B0167E">
      <w:pPr>
        <w:rPr>
          <w:lang w:val="en-US"/>
        </w:rPr>
      </w:pPr>
      <w:r>
        <w:rPr>
          <w:lang w:val="en-US"/>
        </w:rPr>
        <w:br w:type="page"/>
      </w:r>
    </w:p>
    <w:bookmarkEnd w:id="2"/>
    <w:p w14:paraId="57AC0A0F" w14:textId="32603117" w:rsidR="0057455D" w:rsidRDefault="0057455D" w:rsidP="0057455D">
      <w:pPr>
        <w:spacing w:after="0" w:line="360" w:lineRule="auto"/>
        <w:jc w:val="center"/>
        <w:rPr>
          <w:rFonts w:ascii="Times New Roman" w:hAnsi="Times New Roman" w:cs="Times New Roman"/>
          <w:b/>
          <w:bCs/>
          <w:sz w:val="32"/>
          <w:szCs w:val="32"/>
        </w:rPr>
      </w:pPr>
    </w:p>
    <w:p w14:paraId="01322459" w14:textId="77777777" w:rsidR="0057455D" w:rsidRDefault="0057455D" w:rsidP="0057455D">
      <w:pPr>
        <w:spacing w:after="0" w:line="360" w:lineRule="auto"/>
        <w:jc w:val="center"/>
        <w:rPr>
          <w:rFonts w:ascii="Times New Roman" w:hAnsi="Times New Roman" w:cs="Times New Roman"/>
          <w:b/>
          <w:bCs/>
          <w:sz w:val="32"/>
          <w:szCs w:val="32"/>
        </w:rPr>
      </w:pPr>
    </w:p>
    <w:p w14:paraId="1EC48416" w14:textId="77777777" w:rsidR="0057455D" w:rsidRDefault="0057455D" w:rsidP="0057455D">
      <w:pPr>
        <w:spacing w:after="0" w:line="360" w:lineRule="auto"/>
        <w:jc w:val="center"/>
        <w:rPr>
          <w:rFonts w:ascii="Times New Roman" w:hAnsi="Times New Roman" w:cs="Times New Roman"/>
          <w:b/>
          <w:bCs/>
          <w:sz w:val="32"/>
          <w:szCs w:val="32"/>
        </w:rPr>
      </w:pPr>
    </w:p>
    <w:p w14:paraId="0BA47BF5" w14:textId="77777777" w:rsidR="0057455D" w:rsidRDefault="0057455D" w:rsidP="0057455D">
      <w:pPr>
        <w:spacing w:after="0" w:line="360" w:lineRule="auto"/>
        <w:jc w:val="center"/>
        <w:rPr>
          <w:rFonts w:ascii="Times New Roman" w:hAnsi="Times New Roman" w:cs="Times New Roman"/>
          <w:b/>
          <w:bCs/>
          <w:sz w:val="32"/>
          <w:szCs w:val="32"/>
        </w:rPr>
      </w:pPr>
    </w:p>
    <w:p w14:paraId="289762CF" w14:textId="77777777" w:rsidR="0057455D" w:rsidRDefault="0057455D" w:rsidP="0057455D">
      <w:pPr>
        <w:spacing w:after="0" w:line="360" w:lineRule="auto"/>
        <w:jc w:val="center"/>
        <w:rPr>
          <w:rFonts w:ascii="Times New Roman" w:hAnsi="Times New Roman" w:cs="Times New Roman"/>
          <w:b/>
          <w:bCs/>
          <w:sz w:val="32"/>
          <w:szCs w:val="32"/>
        </w:rPr>
      </w:pPr>
    </w:p>
    <w:p w14:paraId="387A3DEA" w14:textId="22585922" w:rsidR="0057455D" w:rsidRDefault="0057455D" w:rsidP="0057455D">
      <w:pPr>
        <w:spacing w:after="0" w:line="360" w:lineRule="auto"/>
        <w:jc w:val="center"/>
        <w:rPr>
          <w:rFonts w:ascii="Times New Roman" w:hAnsi="Times New Roman" w:cs="Times New Roman"/>
          <w:b/>
          <w:bCs/>
          <w:sz w:val="32"/>
          <w:szCs w:val="32"/>
        </w:rPr>
      </w:pPr>
    </w:p>
    <w:p w14:paraId="424ECCAE" w14:textId="52B658D1" w:rsidR="00B0167E" w:rsidRPr="0057455D" w:rsidRDefault="00B0167E" w:rsidP="0057455D">
      <w:pPr>
        <w:spacing w:after="0" w:line="360" w:lineRule="auto"/>
        <w:jc w:val="center"/>
        <w:rPr>
          <w:rFonts w:ascii="Times New Roman" w:hAnsi="Times New Roman" w:cs="Times New Roman"/>
          <w:b/>
          <w:bCs/>
          <w:sz w:val="44"/>
          <w:szCs w:val="44"/>
        </w:rPr>
      </w:pPr>
      <w:r w:rsidRPr="0057455D">
        <w:rPr>
          <w:rFonts w:ascii="Times New Roman" w:hAnsi="Times New Roman" w:cs="Times New Roman"/>
          <w:b/>
          <w:bCs/>
          <w:sz w:val="44"/>
          <w:szCs w:val="44"/>
        </w:rPr>
        <w:t>ДОДАТКИ</w:t>
      </w:r>
    </w:p>
    <w:p w14:paraId="5E401FE8" w14:textId="77777777" w:rsidR="00B0167E" w:rsidRPr="0057455D" w:rsidRDefault="00B0167E" w:rsidP="0057455D">
      <w:pPr>
        <w:jc w:val="center"/>
        <w:rPr>
          <w:rFonts w:ascii="Times New Roman" w:hAnsi="Times New Roman" w:cs="Times New Roman"/>
          <w:b/>
          <w:bCs/>
          <w:sz w:val="32"/>
          <w:szCs w:val="32"/>
        </w:rPr>
      </w:pPr>
      <w:r w:rsidRPr="0057455D">
        <w:rPr>
          <w:rFonts w:ascii="Times New Roman" w:hAnsi="Times New Roman" w:cs="Times New Roman"/>
          <w:b/>
          <w:bCs/>
          <w:sz w:val="32"/>
          <w:szCs w:val="32"/>
        </w:rPr>
        <w:br w:type="page"/>
      </w:r>
    </w:p>
    <w:p w14:paraId="6DA8FCD9" w14:textId="77777777" w:rsidR="00B0167E" w:rsidRDefault="00B0167E" w:rsidP="00F8310D">
      <w:pPr>
        <w:spacing w:after="0" w:line="360" w:lineRule="auto"/>
        <w:sectPr w:rsidR="00B0167E" w:rsidSect="008D2C4B">
          <w:headerReference w:type="default" r:id="rId19"/>
          <w:pgSz w:w="11906" w:h="16838"/>
          <w:pgMar w:top="1134" w:right="851" w:bottom="1134" w:left="1701" w:header="709" w:footer="709" w:gutter="0"/>
          <w:cols w:space="708"/>
          <w:titlePg/>
          <w:docGrid w:linePitch="360"/>
        </w:sectPr>
      </w:pPr>
    </w:p>
    <w:p w14:paraId="3E020ACF" w14:textId="5EC7C41C" w:rsidR="007F5DD8" w:rsidRPr="004F0F4E" w:rsidRDefault="00B0167E" w:rsidP="004052E8">
      <w:pPr>
        <w:spacing w:after="0" w:line="360" w:lineRule="auto"/>
        <w:jc w:val="right"/>
        <w:rPr>
          <w:rFonts w:ascii="Times New Roman" w:hAnsi="Times New Roman" w:cs="Times New Roman"/>
          <w:b/>
          <w:bCs/>
          <w:sz w:val="24"/>
          <w:szCs w:val="24"/>
        </w:rPr>
      </w:pPr>
      <w:r w:rsidRPr="004F0F4E">
        <w:rPr>
          <w:rFonts w:ascii="Times New Roman" w:hAnsi="Times New Roman" w:cs="Times New Roman"/>
          <w:b/>
          <w:bCs/>
          <w:sz w:val="24"/>
          <w:szCs w:val="24"/>
        </w:rPr>
        <w:lastRenderedPageBreak/>
        <w:t xml:space="preserve">Додаток </w:t>
      </w:r>
      <w:r w:rsidR="004052E8">
        <w:rPr>
          <w:rFonts w:ascii="Times New Roman" w:hAnsi="Times New Roman" w:cs="Times New Roman"/>
          <w:b/>
          <w:bCs/>
          <w:sz w:val="24"/>
          <w:szCs w:val="24"/>
        </w:rPr>
        <w:t>1</w:t>
      </w:r>
    </w:p>
    <w:p w14:paraId="7D79D250" w14:textId="17D8A26E" w:rsidR="00B0167E" w:rsidRPr="004F0F4E" w:rsidRDefault="00B0167E" w:rsidP="004F0F4E">
      <w:pPr>
        <w:spacing w:after="0" w:line="360" w:lineRule="auto"/>
        <w:jc w:val="center"/>
        <w:rPr>
          <w:rFonts w:ascii="Times New Roman" w:hAnsi="Times New Roman" w:cs="Times New Roman"/>
          <w:b/>
          <w:bCs/>
          <w:sz w:val="24"/>
          <w:szCs w:val="24"/>
        </w:rPr>
      </w:pPr>
      <w:r w:rsidRPr="004F0F4E">
        <w:rPr>
          <w:rFonts w:ascii="Times New Roman" w:hAnsi="Times New Roman" w:cs="Times New Roman"/>
          <w:b/>
          <w:bCs/>
          <w:sz w:val="24"/>
          <w:szCs w:val="24"/>
        </w:rPr>
        <w:t>ЗАСОБИ УДОСКОНАЛЕННЯ ГНУЧКОСТІ</w:t>
      </w:r>
    </w:p>
    <w:p w14:paraId="50A4FC62" w14:textId="3106FF53" w:rsidR="00B0167E" w:rsidRDefault="00B0167E" w:rsidP="00F8310D">
      <w:pPr>
        <w:spacing w:after="0" w:line="360" w:lineRule="auto"/>
      </w:pPr>
      <w:r>
        <w:rPr>
          <w:noProof/>
          <w:lang w:val="ru-RU" w:eastAsia="ru-RU"/>
        </w:rPr>
        <w:drawing>
          <wp:inline distT="0" distB="0" distL="0" distR="0" wp14:anchorId="747DD683" wp14:editId="07519453">
            <wp:extent cx="9448800" cy="5120640"/>
            <wp:effectExtent l="0" t="0" r="57150" b="0"/>
            <wp:docPr id="189251104"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3B96BD88" w14:textId="7B5A32C3" w:rsidR="00316640" w:rsidRPr="00316640" w:rsidRDefault="00316640" w:rsidP="00F8310D">
      <w:pPr>
        <w:spacing w:after="0" w:line="360" w:lineRule="auto"/>
        <w:rPr>
          <w:rFonts w:ascii="Times New Roman" w:hAnsi="Times New Roman" w:cs="Times New Roman"/>
        </w:rPr>
      </w:pPr>
      <w:r w:rsidRPr="00316640">
        <w:rPr>
          <w:rFonts w:ascii="Times New Roman" w:hAnsi="Times New Roman" w:cs="Times New Roman"/>
        </w:rPr>
        <w:t>(</w:t>
      </w:r>
      <w:proofErr w:type="spellStart"/>
      <w:r w:rsidRPr="00316640">
        <w:rPr>
          <w:rFonts w:ascii="Times New Roman" w:hAnsi="Times New Roman" w:cs="Times New Roman"/>
        </w:rPr>
        <w:t>Чиженко</w:t>
      </w:r>
      <w:proofErr w:type="spellEnd"/>
      <w:r w:rsidRPr="00316640">
        <w:rPr>
          <w:rFonts w:ascii="Times New Roman" w:hAnsi="Times New Roman" w:cs="Times New Roman"/>
        </w:rPr>
        <w:t xml:space="preserve"> Т., Коваленко Ю.,2021</w:t>
      </w:r>
      <w:r w:rsidR="00DE0B49">
        <w:rPr>
          <w:rFonts w:ascii="Times New Roman" w:hAnsi="Times New Roman" w:cs="Times New Roman"/>
        </w:rPr>
        <w:t>, с.29</w:t>
      </w:r>
      <w:r w:rsidRPr="00316640">
        <w:rPr>
          <w:rFonts w:ascii="Times New Roman" w:hAnsi="Times New Roman" w:cs="Times New Roman"/>
        </w:rPr>
        <w:t>)</w:t>
      </w:r>
    </w:p>
    <w:sectPr w:rsidR="00316640" w:rsidRPr="00316640" w:rsidSect="008D2C4B">
      <w:pgSz w:w="16838" w:h="11906" w:orient="landscape"/>
      <w:pgMar w:top="170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367A99" w14:textId="77777777" w:rsidR="006558D4" w:rsidRDefault="006558D4" w:rsidP="00D77CE4">
      <w:pPr>
        <w:spacing w:after="0" w:line="240" w:lineRule="auto"/>
      </w:pPr>
      <w:r>
        <w:separator/>
      </w:r>
    </w:p>
  </w:endnote>
  <w:endnote w:type="continuationSeparator" w:id="0">
    <w:p w14:paraId="5F3C2464" w14:textId="77777777" w:rsidR="006558D4" w:rsidRDefault="006558D4" w:rsidP="00D77C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2198A4" w14:textId="77777777" w:rsidR="006558D4" w:rsidRDefault="006558D4" w:rsidP="00D77CE4">
      <w:pPr>
        <w:spacing w:after="0" w:line="240" w:lineRule="auto"/>
      </w:pPr>
      <w:r>
        <w:separator/>
      </w:r>
    </w:p>
  </w:footnote>
  <w:footnote w:type="continuationSeparator" w:id="0">
    <w:p w14:paraId="3CF2AB4D" w14:textId="77777777" w:rsidR="006558D4" w:rsidRDefault="006558D4" w:rsidP="00D77C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1789354"/>
      <w:docPartObj>
        <w:docPartGallery w:val="Page Numbers (Top of Page)"/>
        <w:docPartUnique/>
      </w:docPartObj>
    </w:sdtPr>
    <w:sdtContent>
      <w:p w14:paraId="6B2D91D9" w14:textId="431D3E59" w:rsidR="0000577D" w:rsidRDefault="0000577D">
        <w:pPr>
          <w:pStyle w:val="aa"/>
          <w:jc w:val="right"/>
        </w:pPr>
        <w:r>
          <w:fldChar w:fldCharType="begin"/>
        </w:r>
        <w:r>
          <w:instrText>PAGE   \* MERGEFORMAT</w:instrText>
        </w:r>
        <w:r>
          <w:fldChar w:fldCharType="separate"/>
        </w:r>
        <w:r w:rsidR="00AC14E9">
          <w:rPr>
            <w:noProof/>
          </w:rPr>
          <w:t>3</w:t>
        </w:r>
        <w:r>
          <w:fldChar w:fldCharType="end"/>
        </w:r>
      </w:p>
    </w:sdtContent>
  </w:sdt>
  <w:p w14:paraId="17BA75DF" w14:textId="77777777" w:rsidR="0000577D" w:rsidRDefault="0000577D">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87766"/>
    <w:multiLevelType w:val="multilevel"/>
    <w:tmpl w:val="C3A4E4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E16DD2"/>
    <w:multiLevelType w:val="hybridMultilevel"/>
    <w:tmpl w:val="D6F4D604"/>
    <w:lvl w:ilvl="0" w:tplc="0422000F">
      <w:start w:val="1"/>
      <w:numFmt w:val="decimal"/>
      <w:lvlText w:val="%1."/>
      <w:lvlJc w:val="left"/>
      <w:pPr>
        <w:ind w:left="1428" w:hanging="360"/>
      </w:pPr>
      <w:rPr>
        <w:rFonts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 w15:restartNumberingAfterBreak="0">
    <w:nsid w:val="04EE5C00"/>
    <w:multiLevelType w:val="multilevel"/>
    <w:tmpl w:val="87C61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08796D"/>
    <w:multiLevelType w:val="multilevel"/>
    <w:tmpl w:val="3278ADB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C8653D"/>
    <w:multiLevelType w:val="multilevel"/>
    <w:tmpl w:val="5EBA9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EA162D7"/>
    <w:multiLevelType w:val="multilevel"/>
    <w:tmpl w:val="5E204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0D05B5"/>
    <w:multiLevelType w:val="multilevel"/>
    <w:tmpl w:val="46802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F7E14A6"/>
    <w:multiLevelType w:val="multilevel"/>
    <w:tmpl w:val="D4DA39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FCA6EE7"/>
    <w:multiLevelType w:val="hybridMultilevel"/>
    <w:tmpl w:val="A114EE14"/>
    <w:lvl w:ilvl="0" w:tplc="FD26434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98207D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83AC1E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23401A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8CCA42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418FDD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AAADC8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EB2B1D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D52190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115F2A90"/>
    <w:multiLevelType w:val="multilevel"/>
    <w:tmpl w:val="32368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17C01D2"/>
    <w:multiLevelType w:val="multilevel"/>
    <w:tmpl w:val="FC723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6EA56E6"/>
    <w:multiLevelType w:val="multilevel"/>
    <w:tmpl w:val="DFF42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A364C7A"/>
    <w:multiLevelType w:val="multilevel"/>
    <w:tmpl w:val="484608D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D19740E"/>
    <w:multiLevelType w:val="hybridMultilevel"/>
    <w:tmpl w:val="F642F6CA"/>
    <w:lvl w:ilvl="0" w:tplc="29C61E68">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C3E21F8">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85ED194">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542A70C">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936CF9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278715A">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DF2016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3325BB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A08C28E">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26C227E0"/>
    <w:multiLevelType w:val="multilevel"/>
    <w:tmpl w:val="FC5C0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7E376A8"/>
    <w:multiLevelType w:val="multilevel"/>
    <w:tmpl w:val="CA443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BBB68DC"/>
    <w:multiLevelType w:val="multilevel"/>
    <w:tmpl w:val="FB520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EAB06D2"/>
    <w:multiLevelType w:val="multilevel"/>
    <w:tmpl w:val="D108D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AAE5324"/>
    <w:multiLevelType w:val="multilevel"/>
    <w:tmpl w:val="A620B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18670A7"/>
    <w:multiLevelType w:val="multilevel"/>
    <w:tmpl w:val="03D69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4D4352B"/>
    <w:multiLevelType w:val="multilevel"/>
    <w:tmpl w:val="FEB05C0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6532203"/>
    <w:multiLevelType w:val="multilevel"/>
    <w:tmpl w:val="EB4EB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7390F21"/>
    <w:multiLevelType w:val="hybridMultilevel"/>
    <w:tmpl w:val="3C20E2B4"/>
    <w:lvl w:ilvl="0" w:tplc="8DD6D94A">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7A2ED2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40823C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566715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FE88CF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94E2B0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25AAFB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09A1A0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CCE949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483C67C8"/>
    <w:multiLevelType w:val="hybridMultilevel"/>
    <w:tmpl w:val="7CB21F0A"/>
    <w:lvl w:ilvl="0" w:tplc="27A06F04">
      <w:start w:val="1"/>
      <w:numFmt w:val="bullet"/>
      <w:lvlText w:val="•"/>
      <w:lvlJc w:val="left"/>
      <w:pPr>
        <w:ind w:left="14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486E3554">
      <w:start w:val="1"/>
      <w:numFmt w:val="bullet"/>
      <w:lvlText w:val="o"/>
      <w:lvlJc w:val="left"/>
      <w:pPr>
        <w:ind w:left="216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2EF275E2">
      <w:start w:val="1"/>
      <w:numFmt w:val="bullet"/>
      <w:lvlText w:val="▪"/>
      <w:lvlJc w:val="left"/>
      <w:pPr>
        <w:ind w:left="288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0E0855C">
      <w:start w:val="1"/>
      <w:numFmt w:val="bullet"/>
      <w:lvlText w:val="•"/>
      <w:lvlJc w:val="left"/>
      <w:pPr>
        <w:ind w:left="360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7DF002E8">
      <w:start w:val="1"/>
      <w:numFmt w:val="bullet"/>
      <w:lvlText w:val="o"/>
      <w:lvlJc w:val="left"/>
      <w:pPr>
        <w:ind w:left="432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D7905362">
      <w:start w:val="1"/>
      <w:numFmt w:val="bullet"/>
      <w:lvlText w:val="▪"/>
      <w:lvlJc w:val="left"/>
      <w:pPr>
        <w:ind w:left="504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6B38DCEA">
      <w:start w:val="1"/>
      <w:numFmt w:val="bullet"/>
      <w:lvlText w:val="•"/>
      <w:lvlJc w:val="left"/>
      <w:pPr>
        <w:ind w:left="576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26CDF1A">
      <w:start w:val="1"/>
      <w:numFmt w:val="bullet"/>
      <w:lvlText w:val="o"/>
      <w:lvlJc w:val="left"/>
      <w:pPr>
        <w:ind w:left="648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87F89E66">
      <w:start w:val="1"/>
      <w:numFmt w:val="bullet"/>
      <w:lvlText w:val="▪"/>
      <w:lvlJc w:val="left"/>
      <w:pPr>
        <w:ind w:left="720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50D41D7A"/>
    <w:multiLevelType w:val="multilevel"/>
    <w:tmpl w:val="20DC0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17A7AA7"/>
    <w:multiLevelType w:val="multilevel"/>
    <w:tmpl w:val="46709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1B13DCE"/>
    <w:multiLevelType w:val="hybridMultilevel"/>
    <w:tmpl w:val="B5922B22"/>
    <w:lvl w:ilvl="0" w:tplc="00DC3218">
      <w:start w:val="4"/>
      <w:numFmt w:val="decimal"/>
      <w:lvlText w:val="%1."/>
      <w:lvlJc w:val="left"/>
      <w:pPr>
        <w:ind w:left="627"/>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176CEAFA">
      <w:start w:val="1"/>
      <w:numFmt w:val="bullet"/>
      <w:lvlText w:val="-"/>
      <w:lvlJc w:val="left"/>
      <w:pPr>
        <w:ind w:left="10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9B40ECA">
      <w:start w:val="1"/>
      <w:numFmt w:val="bullet"/>
      <w:lvlText w:val="▪"/>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F6CD7D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F46CF3A">
      <w:start w:val="1"/>
      <w:numFmt w:val="bullet"/>
      <w:lvlText w:val="o"/>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3C480CA">
      <w:start w:val="1"/>
      <w:numFmt w:val="bullet"/>
      <w:lvlText w:val="▪"/>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1442A86">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EC41490">
      <w:start w:val="1"/>
      <w:numFmt w:val="bullet"/>
      <w:lvlText w:val="o"/>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F102706">
      <w:start w:val="1"/>
      <w:numFmt w:val="bullet"/>
      <w:lvlText w:val="▪"/>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15:restartNumberingAfterBreak="0">
    <w:nsid w:val="52EA2734"/>
    <w:multiLevelType w:val="multilevel"/>
    <w:tmpl w:val="5E9E3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30F27F4"/>
    <w:multiLevelType w:val="multilevel"/>
    <w:tmpl w:val="D29A03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44361C0"/>
    <w:multiLevelType w:val="hybridMultilevel"/>
    <w:tmpl w:val="5F0808CC"/>
    <w:lvl w:ilvl="0" w:tplc="04220011">
      <w:start w:val="1"/>
      <w:numFmt w:val="decimal"/>
      <w:lvlText w:val="%1)"/>
      <w:lvlJc w:val="left"/>
      <w:pPr>
        <w:ind w:left="1428" w:hanging="360"/>
      </w:pPr>
      <w:rPr>
        <w:rFonts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30" w15:restartNumberingAfterBreak="0">
    <w:nsid w:val="550C6280"/>
    <w:multiLevelType w:val="multilevel"/>
    <w:tmpl w:val="25208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5722BB8"/>
    <w:multiLevelType w:val="hybridMultilevel"/>
    <w:tmpl w:val="E6D2B666"/>
    <w:lvl w:ilvl="0" w:tplc="D1E6163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2" w15:restartNumberingAfterBreak="0">
    <w:nsid w:val="58382984"/>
    <w:multiLevelType w:val="multilevel"/>
    <w:tmpl w:val="AF84104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953186C"/>
    <w:multiLevelType w:val="multilevel"/>
    <w:tmpl w:val="3738A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C47513C"/>
    <w:multiLevelType w:val="hybridMultilevel"/>
    <w:tmpl w:val="44F24A3E"/>
    <w:lvl w:ilvl="0" w:tplc="7B34E9B4">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5" w15:restartNumberingAfterBreak="0">
    <w:nsid w:val="6270299E"/>
    <w:multiLevelType w:val="multilevel"/>
    <w:tmpl w:val="8438F9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4B37438"/>
    <w:multiLevelType w:val="multilevel"/>
    <w:tmpl w:val="92A8A8F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6EC4357"/>
    <w:multiLevelType w:val="multilevel"/>
    <w:tmpl w:val="491E8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CA00CAF"/>
    <w:multiLevelType w:val="hybridMultilevel"/>
    <w:tmpl w:val="6C6E0E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3D92D8D"/>
    <w:multiLevelType w:val="multilevel"/>
    <w:tmpl w:val="740A0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4D01FBF"/>
    <w:multiLevelType w:val="multilevel"/>
    <w:tmpl w:val="1540A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8AD542A"/>
    <w:multiLevelType w:val="hybridMultilevel"/>
    <w:tmpl w:val="537E871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8E94CAF"/>
    <w:multiLevelType w:val="hybridMultilevel"/>
    <w:tmpl w:val="2A7A0AB2"/>
    <w:lvl w:ilvl="0" w:tplc="B988409A">
      <w:start w:val="1"/>
      <w:numFmt w:val="bullet"/>
      <w:lvlText w:val="•"/>
      <w:lvlJc w:val="left"/>
      <w:pPr>
        <w:ind w:left="14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CD76DEEA">
      <w:start w:val="1"/>
      <w:numFmt w:val="bullet"/>
      <w:lvlText w:val="o"/>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4162BF40">
      <w:start w:val="1"/>
      <w:numFmt w:val="bullet"/>
      <w:lvlText w:val="▪"/>
      <w:lvlJc w:val="left"/>
      <w:pPr>
        <w:ind w:left="28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B1F6D244">
      <w:start w:val="1"/>
      <w:numFmt w:val="bullet"/>
      <w:lvlText w:val="•"/>
      <w:lvlJc w:val="left"/>
      <w:pPr>
        <w:ind w:left="36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0941832">
      <w:start w:val="1"/>
      <w:numFmt w:val="bullet"/>
      <w:lvlText w:val="o"/>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BC9C2F84">
      <w:start w:val="1"/>
      <w:numFmt w:val="bullet"/>
      <w:lvlText w:val="▪"/>
      <w:lvlJc w:val="left"/>
      <w:pPr>
        <w:ind w:left="50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67686DFC">
      <w:start w:val="1"/>
      <w:numFmt w:val="bullet"/>
      <w:lvlText w:val="•"/>
      <w:lvlJc w:val="left"/>
      <w:pPr>
        <w:ind w:left="57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E4E2607C">
      <w:start w:val="1"/>
      <w:numFmt w:val="bullet"/>
      <w:lvlText w:val="o"/>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F46ECC40">
      <w:start w:val="1"/>
      <w:numFmt w:val="bullet"/>
      <w:lvlText w:val="▪"/>
      <w:lvlJc w:val="left"/>
      <w:pPr>
        <w:ind w:left="72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43" w15:restartNumberingAfterBreak="0">
    <w:nsid w:val="7B1402D9"/>
    <w:multiLevelType w:val="multilevel"/>
    <w:tmpl w:val="DCE4B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6664134">
    <w:abstractNumId w:val="38"/>
  </w:num>
  <w:num w:numId="2" w16cid:durableId="255137273">
    <w:abstractNumId w:val="34"/>
  </w:num>
  <w:num w:numId="3" w16cid:durableId="71783106">
    <w:abstractNumId w:val="1"/>
  </w:num>
  <w:num w:numId="4" w16cid:durableId="956332456">
    <w:abstractNumId w:val="29"/>
  </w:num>
  <w:num w:numId="5" w16cid:durableId="957224150">
    <w:abstractNumId w:val="41"/>
  </w:num>
  <w:num w:numId="6" w16cid:durableId="14579808">
    <w:abstractNumId w:val="27"/>
  </w:num>
  <w:num w:numId="7" w16cid:durableId="646712821">
    <w:abstractNumId w:val="15"/>
  </w:num>
  <w:num w:numId="8" w16cid:durableId="1671907540">
    <w:abstractNumId w:val="18"/>
  </w:num>
  <w:num w:numId="9" w16cid:durableId="1162089317">
    <w:abstractNumId w:val="14"/>
  </w:num>
  <w:num w:numId="10" w16cid:durableId="2129008092">
    <w:abstractNumId w:val="39"/>
  </w:num>
  <w:num w:numId="11" w16cid:durableId="1644430931">
    <w:abstractNumId w:val="11"/>
  </w:num>
  <w:num w:numId="12" w16cid:durableId="1784155014">
    <w:abstractNumId w:val="9"/>
  </w:num>
  <w:num w:numId="13" w16cid:durableId="1529685659">
    <w:abstractNumId w:val="33"/>
  </w:num>
  <w:num w:numId="14" w16cid:durableId="1126584004">
    <w:abstractNumId w:val="37"/>
  </w:num>
  <w:num w:numId="15" w16cid:durableId="1477332740">
    <w:abstractNumId w:val="4"/>
  </w:num>
  <w:num w:numId="16" w16cid:durableId="633488472">
    <w:abstractNumId w:val="6"/>
  </w:num>
  <w:num w:numId="17" w16cid:durableId="2082679218">
    <w:abstractNumId w:val="19"/>
  </w:num>
  <w:num w:numId="18" w16cid:durableId="730739542">
    <w:abstractNumId w:val="21"/>
  </w:num>
  <w:num w:numId="19" w16cid:durableId="947086035">
    <w:abstractNumId w:val="31"/>
  </w:num>
  <w:num w:numId="20" w16cid:durableId="1511338807">
    <w:abstractNumId w:val="8"/>
  </w:num>
  <w:num w:numId="21" w16cid:durableId="488255222">
    <w:abstractNumId w:val="22"/>
  </w:num>
  <w:num w:numId="22" w16cid:durableId="1812206915">
    <w:abstractNumId w:val="13"/>
  </w:num>
  <w:num w:numId="23" w16cid:durableId="1306279690">
    <w:abstractNumId w:val="2"/>
  </w:num>
  <w:num w:numId="24" w16cid:durableId="1161655849">
    <w:abstractNumId w:val="43"/>
  </w:num>
  <w:num w:numId="25" w16cid:durableId="716272863">
    <w:abstractNumId w:val="20"/>
  </w:num>
  <w:num w:numId="26" w16cid:durableId="858082960">
    <w:abstractNumId w:val="7"/>
  </w:num>
  <w:num w:numId="27" w16cid:durableId="1577786033">
    <w:abstractNumId w:val="0"/>
  </w:num>
  <w:num w:numId="28" w16cid:durableId="441925520">
    <w:abstractNumId w:val="17"/>
  </w:num>
  <w:num w:numId="29" w16cid:durableId="1768888638">
    <w:abstractNumId w:val="28"/>
  </w:num>
  <w:num w:numId="30" w16cid:durableId="398096622">
    <w:abstractNumId w:val="16"/>
  </w:num>
  <w:num w:numId="31" w16cid:durableId="5600696">
    <w:abstractNumId w:val="25"/>
  </w:num>
  <w:num w:numId="32" w16cid:durableId="630937790">
    <w:abstractNumId w:val="23"/>
  </w:num>
  <w:num w:numId="33" w16cid:durableId="549420866">
    <w:abstractNumId w:val="42"/>
  </w:num>
  <w:num w:numId="34" w16cid:durableId="1884554406">
    <w:abstractNumId w:val="5"/>
  </w:num>
  <w:num w:numId="35" w16cid:durableId="961573877">
    <w:abstractNumId w:val="40"/>
  </w:num>
  <w:num w:numId="36" w16cid:durableId="1487670507">
    <w:abstractNumId w:val="26"/>
  </w:num>
  <w:num w:numId="37" w16cid:durableId="1951938107">
    <w:abstractNumId w:val="3"/>
  </w:num>
  <w:num w:numId="38" w16cid:durableId="540098687">
    <w:abstractNumId w:val="30"/>
  </w:num>
  <w:num w:numId="39" w16cid:durableId="507673940">
    <w:abstractNumId w:val="32"/>
  </w:num>
  <w:num w:numId="40" w16cid:durableId="568149188">
    <w:abstractNumId w:val="12"/>
  </w:num>
  <w:num w:numId="41" w16cid:durableId="1368532381">
    <w:abstractNumId w:val="35"/>
  </w:num>
  <w:num w:numId="42" w16cid:durableId="355348496">
    <w:abstractNumId w:val="10"/>
  </w:num>
  <w:num w:numId="43" w16cid:durableId="1576434948">
    <w:abstractNumId w:val="24"/>
  </w:num>
  <w:num w:numId="44" w16cid:durableId="1727416094">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6F89"/>
    <w:rsid w:val="000011D9"/>
    <w:rsid w:val="0000577D"/>
    <w:rsid w:val="00010903"/>
    <w:rsid w:val="00017085"/>
    <w:rsid w:val="000443FA"/>
    <w:rsid w:val="0006049D"/>
    <w:rsid w:val="00084EEA"/>
    <w:rsid w:val="0009440C"/>
    <w:rsid w:val="000A26F2"/>
    <w:rsid w:val="000B0ADA"/>
    <w:rsid w:val="000E375F"/>
    <w:rsid w:val="000E5881"/>
    <w:rsid w:val="000F4A00"/>
    <w:rsid w:val="00116079"/>
    <w:rsid w:val="0015054E"/>
    <w:rsid w:val="001533CE"/>
    <w:rsid w:val="001641EC"/>
    <w:rsid w:val="00181F26"/>
    <w:rsid w:val="001B00F3"/>
    <w:rsid w:val="001B15A8"/>
    <w:rsid w:val="001B55C5"/>
    <w:rsid w:val="001C7E80"/>
    <w:rsid w:val="001D4CA6"/>
    <w:rsid w:val="001F304F"/>
    <w:rsid w:val="001F70DA"/>
    <w:rsid w:val="00213A16"/>
    <w:rsid w:val="002311DC"/>
    <w:rsid w:val="0023444B"/>
    <w:rsid w:val="0023527E"/>
    <w:rsid w:val="002A622E"/>
    <w:rsid w:val="002A7CD5"/>
    <w:rsid w:val="002B0E7A"/>
    <w:rsid w:val="002B2747"/>
    <w:rsid w:val="002C6D30"/>
    <w:rsid w:val="002E271B"/>
    <w:rsid w:val="002F4509"/>
    <w:rsid w:val="00303D4B"/>
    <w:rsid w:val="00306241"/>
    <w:rsid w:val="00316640"/>
    <w:rsid w:val="003211A1"/>
    <w:rsid w:val="00326E6A"/>
    <w:rsid w:val="00340038"/>
    <w:rsid w:val="00355FAE"/>
    <w:rsid w:val="00364CFD"/>
    <w:rsid w:val="00370CAD"/>
    <w:rsid w:val="00390B14"/>
    <w:rsid w:val="003B0B0D"/>
    <w:rsid w:val="003C4EA8"/>
    <w:rsid w:val="003C6F2D"/>
    <w:rsid w:val="004052E8"/>
    <w:rsid w:val="00405651"/>
    <w:rsid w:val="00417399"/>
    <w:rsid w:val="00426D41"/>
    <w:rsid w:val="00452A93"/>
    <w:rsid w:val="0045416F"/>
    <w:rsid w:val="004557D4"/>
    <w:rsid w:val="00462536"/>
    <w:rsid w:val="00477765"/>
    <w:rsid w:val="00485A2B"/>
    <w:rsid w:val="004901D1"/>
    <w:rsid w:val="004A2247"/>
    <w:rsid w:val="004A62A7"/>
    <w:rsid w:val="004B3A48"/>
    <w:rsid w:val="004C045D"/>
    <w:rsid w:val="004C60AB"/>
    <w:rsid w:val="004F0F4E"/>
    <w:rsid w:val="004F7039"/>
    <w:rsid w:val="00510353"/>
    <w:rsid w:val="0051748A"/>
    <w:rsid w:val="00524A44"/>
    <w:rsid w:val="0052574B"/>
    <w:rsid w:val="005303B7"/>
    <w:rsid w:val="00542790"/>
    <w:rsid w:val="00562D0F"/>
    <w:rsid w:val="00571D78"/>
    <w:rsid w:val="0057455D"/>
    <w:rsid w:val="00584784"/>
    <w:rsid w:val="005860C9"/>
    <w:rsid w:val="005B26DC"/>
    <w:rsid w:val="005B411F"/>
    <w:rsid w:val="005D218D"/>
    <w:rsid w:val="005E6FE4"/>
    <w:rsid w:val="005F0712"/>
    <w:rsid w:val="005F4753"/>
    <w:rsid w:val="00621028"/>
    <w:rsid w:val="00626C0D"/>
    <w:rsid w:val="00627A78"/>
    <w:rsid w:val="00636A2E"/>
    <w:rsid w:val="00636BC2"/>
    <w:rsid w:val="00644ABB"/>
    <w:rsid w:val="006558D4"/>
    <w:rsid w:val="00656F89"/>
    <w:rsid w:val="00657A86"/>
    <w:rsid w:val="00686C09"/>
    <w:rsid w:val="006A2310"/>
    <w:rsid w:val="006C4556"/>
    <w:rsid w:val="006E6330"/>
    <w:rsid w:val="006F6D9D"/>
    <w:rsid w:val="00734F6F"/>
    <w:rsid w:val="007477A7"/>
    <w:rsid w:val="00752065"/>
    <w:rsid w:val="00753E40"/>
    <w:rsid w:val="00762F97"/>
    <w:rsid w:val="00792E5D"/>
    <w:rsid w:val="007B7685"/>
    <w:rsid w:val="007C3838"/>
    <w:rsid w:val="007C68BE"/>
    <w:rsid w:val="007D0FD3"/>
    <w:rsid w:val="007D4647"/>
    <w:rsid w:val="007E6521"/>
    <w:rsid w:val="007F5DD8"/>
    <w:rsid w:val="0083153A"/>
    <w:rsid w:val="00837176"/>
    <w:rsid w:val="00855536"/>
    <w:rsid w:val="00874667"/>
    <w:rsid w:val="00876390"/>
    <w:rsid w:val="008A7294"/>
    <w:rsid w:val="008B3655"/>
    <w:rsid w:val="008B3853"/>
    <w:rsid w:val="008D2C4B"/>
    <w:rsid w:val="008E17B5"/>
    <w:rsid w:val="008F6CF1"/>
    <w:rsid w:val="009015E0"/>
    <w:rsid w:val="009169BD"/>
    <w:rsid w:val="009223A2"/>
    <w:rsid w:val="00930BA1"/>
    <w:rsid w:val="00937725"/>
    <w:rsid w:val="00957532"/>
    <w:rsid w:val="00966512"/>
    <w:rsid w:val="0098714A"/>
    <w:rsid w:val="00993BAA"/>
    <w:rsid w:val="009E1693"/>
    <w:rsid w:val="009E272A"/>
    <w:rsid w:val="009E2C82"/>
    <w:rsid w:val="009E7FE8"/>
    <w:rsid w:val="009F5F1C"/>
    <w:rsid w:val="00A01567"/>
    <w:rsid w:val="00A05518"/>
    <w:rsid w:val="00A12467"/>
    <w:rsid w:val="00A22E58"/>
    <w:rsid w:val="00A31C35"/>
    <w:rsid w:val="00A344EF"/>
    <w:rsid w:val="00A7171F"/>
    <w:rsid w:val="00A801A2"/>
    <w:rsid w:val="00A80B36"/>
    <w:rsid w:val="00A92EAB"/>
    <w:rsid w:val="00A9626A"/>
    <w:rsid w:val="00AB3E34"/>
    <w:rsid w:val="00AC14E9"/>
    <w:rsid w:val="00AC36D8"/>
    <w:rsid w:val="00AE5A4F"/>
    <w:rsid w:val="00AF7CB3"/>
    <w:rsid w:val="00B0167E"/>
    <w:rsid w:val="00B01889"/>
    <w:rsid w:val="00B04470"/>
    <w:rsid w:val="00B061B0"/>
    <w:rsid w:val="00B20F03"/>
    <w:rsid w:val="00B41864"/>
    <w:rsid w:val="00B4582E"/>
    <w:rsid w:val="00B66224"/>
    <w:rsid w:val="00B75B49"/>
    <w:rsid w:val="00B86D16"/>
    <w:rsid w:val="00BB2EA5"/>
    <w:rsid w:val="00BB4000"/>
    <w:rsid w:val="00BD139F"/>
    <w:rsid w:val="00BD4F61"/>
    <w:rsid w:val="00BF4210"/>
    <w:rsid w:val="00BF7040"/>
    <w:rsid w:val="00BF74BB"/>
    <w:rsid w:val="00C048EB"/>
    <w:rsid w:val="00C27784"/>
    <w:rsid w:val="00C335B0"/>
    <w:rsid w:val="00C43027"/>
    <w:rsid w:val="00C44168"/>
    <w:rsid w:val="00C526D6"/>
    <w:rsid w:val="00C55FC9"/>
    <w:rsid w:val="00C654BD"/>
    <w:rsid w:val="00C70B5F"/>
    <w:rsid w:val="00C72CC6"/>
    <w:rsid w:val="00C9468A"/>
    <w:rsid w:val="00C97E34"/>
    <w:rsid w:val="00CB5621"/>
    <w:rsid w:val="00CD0F9C"/>
    <w:rsid w:val="00D13AA3"/>
    <w:rsid w:val="00D25B64"/>
    <w:rsid w:val="00D40455"/>
    <w:rsid w:val="00D763FB"/>
    <w:rsid w:val="00D77CE4"/>
    <w:rsid w:val="00D77D95"/>
    <w:rsid w:val="00D836DF"/>
    <w:rsid w:val="00DB6E87"/>
    <w:rsid w:val="00DE0B49"/>
    <w:rsid w:val="00DF0363"/>
    <w:rsid w:val="00E15D53"/>
    <w:rsid w:val="00E31A70"/>
    <w:rsid w:val="00E37988"/>
    <w:rsid w:val="00E51617"/>
    <w:rsid w:val="00E718B7"/>
    <w:rsid w:val="00E84159"/>
    <w:rsid w:val="00EC1357"/>
    <w:rsid w:val="00ED14B7"/>
    <w:rsid w:val="00EE4966"/>
    <w:rsid w:val="00EF36AA"/>
    <w:rsid w:val="00EF427D"/>
    <w:rsid w:val="00F05050"/>
    <w:rsid w:val="00F15657"/>
    <w:rsid w:val="00F23F7F"/>
    <w:rsid w:val="00F3179C"/>
    <w:rsid w:val="00F372CF"/>
    <w:rsid w:val="00F46EB1"/>
    <w:rsid w:val="00F616DF"/>
    <w:rsid w:val="00F8310D"/>
    <w:rsid w:val="00F846D5"/>
    <w:rsid w:val="00F85E97"/>
    <w:rsid w:val="00F935B2"/>
    <w:rsid w:val="00F96473"/>
    <w:rsid w:val="00F97ADB"/>
    <w:rsid w:val="00FA7BF1"/>
    <w:rsid w:val="00FB20AB"/>
    <w:rsid w:val="00FB6115"/>
    <w:rsid w:val="00FD1F0C"/>
    <w:rsid w:val="00FD5F65"/>
    <w:rsid w:val="00FE20A3"/>
    <w:rsid w:val="00FE626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0057A"/>
  <w15:chartTrackingRefBased/>
  <w15:docId w15:val="{33ED3CB8-87D5-4739-80FA-E8CEF82EA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1F26"/>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81F26"/>
    <w:rPr>
      <w:color w:val="0563C1" w:themeColor="hyperlink"/>
      <w:u w:val="single"/>
    </w:rPr>
  </w:style>
  <w:style w:type="character" w:customStyle="1" w:styleId="bold">
    <w:name w:val="bold"/>
    <w:basedOn w:val="a0"/>
    <w:rsid w:val="00181F26"/>
  </w:style>
  <w:style w:type="paragraph" w:styleId="a4">
    <w:name w:val="Title"/>
    <w:basedOn w:val="a"/>
    <w:link w:val="a5"/>
    <w:qFormat/>
    <w:rsid w:val="00181F26"/>
    <w:pPr>
      <w:widowControl w:val="0"/>
      <w:shd w:val="clear" w:color="auto" w:fill="FFFFFF"/>
      <w:autoSpaceDE w:val="0"/>
      <w:autoSpaceDN w:val="0"/>
      <w:adjustRightInd w:val="0"/>
      <w:spacing w:after="0" w:line="240" w:lineRule="auto"/>
      <w:jc w:val="center"/>
    </w:pPr>
    <w:rPr>
      <w:rFonts w:ascii="Times New Roman" w:eastAsia="Times New Roman" w:hAnsi="Times New Roman" w:cs="Times New Roman"/>
      <w:b/>
      <w:bCs/>
      <w:color w:val="000000"/>
      <w:kern w:val="0"/>
      <w:sz w:val="28"/>
      <w:lang w:eastAsia="x-none"/>
      <w14:ligatures w14:val="none"/>
    </w:rPr>
  </w:style>
  <w:style w:type="character" w:customStyle="1" w:styleId="a5">
    <w:name w:val="Заголовок Знак"/>
    <w:basedOn w:val="a0"/>
    <w:link w:val="a4"/>
    <w:rsid w:val="00181F26"/>
    <w:rPr>
      <w:rFonts w:ascii="Times New Roman" w:eastAsia="Times New Roman" w:hAnsi="Times New Roman" w:cs="Times New Roman"/>
      <w:b/>
      <w:bCs/>
      <w:color w:val="000000"/>
      <w:kern w:val="0"/>
      <w:sz w:val="28"/>
      <w:shd w:val="clear" w:color="auto" w:fill="FFFFFF"/>
      <w:lang w:eastAsia="x-none"/>
      <w14:ligatures w14:val="none"/>
    </w:rPr>
  </w:style>
  <w:style w:type="paragraph" w:styleId="a6">
    <w:name w:val="List Paragraph"/>
    <w:basedOn w:val="a"/>
    <w:uiPriority w:val="34"/>
    <w:qFormat/>
    <w:rsid w:val="00A92EAB"/>
    <w:pPr>
      <w:ind w:left="720"/>
      <w:contextualSpacing/>
    </w:pPr>
  </w:style>
  <w:style w:type="character" w:customStyle="1" w:styleId="1">
    <w:name w:val="Неразрешенное упоминание1"/>
    <w:basedOn w:val="a0"/>
    <w:uiPriority w:val="99"/>
    <w:semiHidden/>
    <w:unhideWhenUsed/>
    <w:rsid w:val="005B411F"/>
    <w:rPr>
      <w:color w:val="605E5C"/>
      <w:shd w:val="clear" w:color="auto" w:fill="E1DFDD"/>
    </w:rPr>
  </w:style>
  <w:style w:type="character" w:styleId="a7">
    <w:name w:val="FollowedHyperlink"/>
    <w:basedOn w:val="a0"/>
    <w:uiPriority w:val="99"/>
    <w:semiHidden/>
    <w:unhideWhenUsed/>
    <w:rsid w:val="005B411F"/>
    <w:rPr>
      <w:color w:val="954F72" w:themeColor="followedHyperlink"/>
      <w:u w:val="single"/>
    </w:rPr>
  </w:style>
  <w:style w:type="paragraph" w:styleId="a8">
    <w:name w:val="Body Text"/>
    <w:basedOn w:val="a"/>
    <w:link w:val="a9"/>
    <w:uiPriority w:val="1"/>
    <w:qFormat/>
    <w:rsid w:val="005860C9"/>
    <w:pPr>
      <w:widowControl w:val="0"/>
      <w:autoSpaceDE w:val="0"/>
      <w:autoSpaceDN w:val="0"/>
      <w:spacing w:after="0" w:line="240" w:lineRule="auto"/>
      <w:ind w:left="478"/>
    </w:pPr>
    <w:rPr>
      <w:rFonts w:ascii="Times New Roman" w:eastAsia="Times New Roman" w:hAnsi="Times New Roman" w:cs="Times New Roman"/>
      <w:kern w:val="0"/>
      <w:sz w:val="28"/>
      <w:szCs w:val="28"/>
      <w14:ligatures w14:val="none"/>
    </w:rPr>
  </w:style>
  <w:style w:type="character" w:customStyle="1" w:styleId="a9">
    <w:name w:val="Основной текст Знак"/>
    <w:basedOn w:val="a0"/>
    <w:link w:val="a8"/>
    <w:uiPriority w:val="1"/>
    <w:rsid w:val="005860C9"/>
    <w:rPr>
      <w:rFonts w:ascii="Times New Roman" w:eastAsia="Times New Roman" w:hAnsi="Times New Roman" w:cs="Times New Roman"/>
      <w:kern w:val="0"/>
      <w:sz w:val="28"/>
      <w:szCs w:val="28"/>
      <w14:ligatures w14:val="none"/>
    </w:rPr>
  </w:style>
  <w:style w:type="paragraph" w:styleId="aa">
    <w:name w:val="header"/>
    <w:basedOn w:val="a"/>
    <w:link w:val="ab"/>
    <w:uiPriority w:val="99"/>
    <w:unhideWhenUsed/>
    <w:rsid w:val="00D77CE4"/>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D77CE4"/>
  </w:style>
  <w:style w:type="paragraph" w:styleId="ac">
    <w:name w:val="footer"/>
    <w:basedOn w:val="a"/>
    <w:link w:val="ad"/>
    <w:uiPriority w:val="99"/>
    <w:unhideWhenUsed/>
    <w:rsid w:val="00D77CE4"/>
    <w:pPr>
      <w:tabs>
        <w:tab w:val="center" w:pos="4819"/>
        <w:tab w:val="right" w:pos="9639"/>
      </w:tabs>
      <w:spacing w:after="0" w:line="240" w:lineRule="auto"/>
    </w:pPr>
  </w:style>
  <w:style w:type="character" w:customStyle="1" w:styleId="ad">
    <w:name w:val="Нижний колонтитул Знак"/>
    <w:basedOn w:val="a0"/>
    <w:link w:val="ac"/>
    <w:uiPriority w:val="99"/>
    <w:rsid w:val="00D77CE4"/>
  </w:style>
  <w:style w:type="table" w:customStyle="1" w:styleId="TableGrid">
    <w:name w:val="TableGrid"/>
    <w:rsid w:val="0015054E"/>
    <w:pPr>
      <w:spacing w:after="0" w:line="240" w:lineRule="auto"/>
    </w:pPr>
    <w:rPr>
      <w:rFonts w:eastAsiaTheme="minorEastAsia"/>
      <w:sz w:val="24"/>
      <w:szCs w:val="24"/>
      <w:lang w:val="uk" w:eastAsia="uk-UA"/>
    </w:rPr>
    <w:tblPr>
      <w:tblCellMar>
        <w:top w:w="0" w:type="dxa"/>
        <w:left w:w="0" w:type="dxa"/>
        <w:bottom w:w="0" w:type="dxa"/>
        <w:right w:w="0" w:type="dxa"/>
      </w:tblCellMar>
    </w:tblPr>
  </w:style>
  <w:style w:type="table" w:styleId="ae">
    <w:name w:val="Table Grid"/>
    <w:basedOn w:val="a1"/>
    <w:uiPriority w:val="39"/>
    <w:rsid w:val="0015054E"/>
    <w:pPr>
      <w:spacing w:after="0" w:line="240" w:lineRule="auto"/>
    </w:pPr>
    <w:rPr>
      <w:lang w:val="u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Normal (Web)"/>
    <w:basedOn w:val="a"/>
    <w:uiPriority w:val="99"/>
    <w:semiHidden/>
    <w:unhideWhenUsed/>
    <w:rsid w:val="004B3A48"/>
    <w:rPr>
      <w:rFonts w:ascii="Times New Roman" w:hAnsi="Times New Roman" w:cs="Times New Roman"/>
      <w:sz w:val="24"/>
      <w:szCs w:val="24"/>
    </w:rPr>
  </w:style>
  <w:style w:type="character" w:styleId="af0">
    <w:name w:val="Unresolved Mention"/>
    <w:basedOn w:val="a0"/>
    <w:uiPriority w:val="99"/>
    <w:semiHidden/>
    <w:unhideWhenUsed/>
    <w:rsid w:val="00F46E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713131">
      <w:bodyDiv w:val="1"/>
      <w:marLeft w:val="0"/>
      <w:marRight w:val="0"/>
      <w:marTop w:val="0"/>
      <w:marBottom w:val="0"/>
      <w:divBdr>
        <w:top w:val="none" w:sz="0" w:space="0" w:color="auto"/>
        <w:left w:val="none" w:sz="0" w:space="0" w:color="auto"/>
        <w:bottom w:val="none" w:sz="0" w:space="0" w:color="auto"/>
        <w:right w:val="none" w:sz="0" w:space="0" w:color="auto"/>
      </w:divBdr>
    </w:div>
    <w:div w:id="81296196">
      <w:bodyDiv w:val="1"/>
      <w:marLeft w:val="0"/>
      <w:marRight w:val="0"/>
      <w:marTop w:val="0"/>
      <w:marBottom w:val="0"/>
      <w:divBdr>
        <w:top w:val="none" w:sz="0" w:space="0" w:color="auto"/>
        <w:left w:val="none" w:sz="0" w:space="0" w:color="auto"/>
        <w:bottom w:val="none" w:sz="0" w:space="0" w:color="auto"/>
        <w:right w:val="none" w:sz="0" w:space="0" w:color="auto"/>
      </w:divBdr>
    </w:div>
    <w:div w:id="107821634">
      <w:bodyDiv w:val="1"/>
      <w:marLeft w:val="0"/>
      <w:marRight w:val="0"/>
      <w:marTop w:val="0"/>
      <w:marBottom w:val="0"/>
      <w:divBdr>
        <w:top w:val="none" w:sz="0" w:space="0" w:color="auto"/>
        <w:left w:val="none" w:sz="0" w:space="0" w:color="auto"/>
        <w:bottom w:val="none" w:sz="0" w:space="0" w:color="auto"/>
        <w:right w:val="none" w:sz="0" w:space="0" w:color="auto"/>
      </w:divBdr>
    </w:div>
    <w:div w:id="114032707">
      <w:bodyDiv w:val="1"/>
      <w:marLeft w:val="0"/>
      <w:marRight w:val="0"/>
      <w:marTop w:val="0"/>
      <w:marBottom w:val="0"/>
      <w:divBdr>
        <w:top w:val="none" w:sz="0" w:space="0" w:color="auto"/>
        <w:left w:val="none" w:sz="0" w:space="0" w:color="auto"/>
        <w:bottom w:val="none" w:sz="0" w:space="0" w:color="auto"/>
        <w:right w:val="none" w:sz="0" w:space="0" w:color="auto"/>
      </w:divBdr>
      <w:divsChild>
        <w:div w:id="1020662198">
          <w:marLeft w:val="0"/>
          <w:marRight w:val="0"/>
          <w:marTop w:val="0"/>
          <w:marBottom w:val="0"/>
          <w:divBdr>
            <w:top w:val="single" w:sz="2" w:space="0" w:color="E3E3E3"/>
            <w:left w:val="single" w:sz="2" w:space="0" w:color="E3E3E3"/>
            <w:bottom w:val="single" w:sz="2" w:space="0" w:color="E3E3E3"/>
            <w:right w:val="single" w:sz="2" w:space="0" w:color="E3E3E3"/>
          </w:divBdr>
          <w:divsChild>
            <w:div w:id="489370836">
              <w:marLeft w:val="0"/>
              <w:marRight w:val="0"/>
              <w:marTop w:val="100"/>
              <w:marBottom w:val="100"/>
              <w:divBdr>
                <w:top w:val="single" w:sz="2" w:space="0" w:color="E3E3E3"/>
                <w:left w:val="single" w:sz="2" w:space="0" w:color="E3E3E3"/>
                <w:bottom w:val="single" w:sz="2" w:space="0" w:color="E3E3E3"/>
                <w:right w:val="single" w:sz="2" w:space="0" w:color="E3E3E3"/>
              </w:divBdr>
              <w:divsChild>
                <w:div w:id="1042287080">
                  <w:marLeft w:val="0"/>
                  <w:marRight w:val="0"/>
                  <w:marTop w:val="0"/>
                  <w:marBottom w:val="0"/>
                  <w:divBdr>
                    <w:top w:val="single" w:sz="2" w:space="0" w:color="E3E3E3"/>
                    <w:left w:val="single" w:sz="2" w:space="0" w:color="E3E3E3"/>
                    <w:bottom w:val="single" w:sz="2" w:space="0" w:color="E3E3E3"/>
                    <w:right w:val="single" w:sz="2" w:space="0" w:color="E3E3E3"/>
                  </w:divBdr>
                  <w:divsChild>
                    <w:div w:id="362025817">
                      <w:marLeft w:val="0"/>
                      <w:marRight w:val="0"/>
                      <w:marTop w:val="0"/>
                      <w:marBottom w:val="0"/>
                      <w:divBdr>
                        <w:top w:val="single" w:sz="2" w:space="0" w:color="E3E3E3"/>
                        <w:left w:val="single" w:sz="2" w:space="0" w:color="E3E3E3"/>
                        <w:bottom w:val="single" w:sz="2" w:space="0" w:color="E3E3E3"/>
                        <w:right w:val="single" w:sz="2" w:space="0" w:color="E3E3E3"/>
                      </w:divBdr>
                      <w:divsChild>
                        <w:div w:id="537662256">
                          <w:marLeft w:val="0"/>
                          <w:marRight w:val="0"/>
                          <w:marTop w:val="0"/>
                          <w:marBottom w:val="0"/>
                          <w:divBdr>
                            <w:top w:val="single" w:sz="2" w:space="0" w:color="E3E3E3"/>
                            <w:left w:val="single" w:sz="2" w:space="0" w:color="E3E3E3"/>
                            <w:bottom w:val="single" w:sz="2" w:space="0" w:color="E3E3E3"/>
                            <w:right w:val="single" w:sz="2" w:space="0" w:color="E3E3E3"/>
                          </w:divBdr>
                          <w:divsChild>
                            <w:div w:id="379062520">
                              <w:marLeft w:val="0"/>
                              <w:marRight w:val="0"/>
                              <w:marTop w:val="0"/>
                              <w:marBottom w:val="0"/>
                              <w:divBdr>
                                <w:top w:val="single" w:sz="2" w:space="0" w:color="E3E3E3"/>
                                <w:left w:val="single" w:sz="2" w:space="0" w:color="E3E3E3"/>
                                <w:bottom w:val="single" w:sz="2" w:space="0" w:color="E3E3E3"/>
                                <w:right w:val="single" w:sz="2" w:space="0" w:color="E3E3E3"/>
                              </w:divBdr>
                              <w:divsChild>
                                <w:div w:id="575632890">
                                  <w:marLeft w:val="0"/>
                                  <w:marRight w:val="0"/>
                                  <w:marTop w:val="0"/>
                                  <w:marBottom w:val="0"/>
                                  <w:divBdr>
                                    <w:top w:val="single" w:sz="2" w:space="0" w:color="E3E3E3"/>
                                    <w:left w:val="single" w:sz="2" w:space="0" w:color="E3E3E3"/>
                                    <w:bottom w:val="single" w:sz="2" w:space="0" w:color="E3E3E3"/>
                                    <w:right w:val="single" w:sz="2" w:space="0" w:color="E3E3E3"/>
                                  </w:divBdr>
                                  <w:divsChild>
                                    <w:div w:id="20480218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17527468">
      <w:bodyDiv w:val="1"/>
      <w:marLeft w:val="0"/>
      <w:marRight w:val="0"/>
      <w:marTop w:val="0"/>
      <w:marBottom w:val="0"/>
      <w:divBdr>
        <w:top w:val="none" w:sz="0" w:space="0" w:color="auto"/>
        <w:left w:val="none" w:sz="0" w:space="0" w:color="auto"/>
        <w:bottom w:val="none" w:sz="0" w:space="0" w:color="auto"/>
        <w:right w:val="none" w:sz="0" w:space="0" w:color="auto"/>
      </w:divBdr>
    </w:div>
    <w:div w:id="199247400">
      <w:bodyDiv w:val="1"/>
      <w:marLeft w:val="0"/>
      <w:marRight w:val="0"/>
      <w:marTop w:val="0"/>
      <w:marBottom w:val="0"/>
      <w:divBdr>
        <w:top w:val="none" w:sz="0" w:space="0" w:color="auto"/>
        <w:left w:val="none" w:sz="0" w:space="0" w:color="auto"/>
        <w:bottom w:val="none" w:sz="0" w:space="0" w:color="auto"/>
        <w:right w:val="none" w:sz="0" w:space="0" w:color="auto"/>
      </w:divBdr>
    </w:div>
    <w:div w:id="215364146">
      <w:bodyDiv w:val="1"/>
      <w:marLeft w:val="0"/>
      <w:marRight w:val="0"/>
      <w:marTop w:val="0"/>
      <w:marBottom w:val="0"/>
      <w:divBdr>
        <w:top w:val="none" w:sz="0" w:space="0" w:color="auto"/>
        <w:left w:val="none" w:sz="0" w:space="0" w:color="auto"/>
        <w:bottom w:val="none" w:sz="0" w:space="0" w:color="auto"/>
        <w:right w:val="none" w:sz="0" w:space="0" w:color="auto"/>
      </w:divBdr>
    </w:div>
    <w:div w:id="219899942">
      <w:bodyDiv w:val="1"/>
      <w:marLeft w:val="0"/>
      <w:marRight w:val="0"/>
      <w:marTop w:val="0"/>
      <w:marBottom w:val="0"/>
      <w:divBdr>
        <w:top w:val="none" w:sz="0" w:space="0" w:color="auto"/>
        <w:left w:val="none" w:sz="0" w:space="0" w:color="auto"/>
        <w:bottom w:val="none" w:sz="0" w:space="0" w:color="auto"/>
        <w:right w:val="none" w:sz="0" w:space="0" w:color="auto"/>
      </w:divBdr>
    </w:div>
    <w:div w:id="231280790">
      <w:bodyDiv w:val="1"/>
      <w:marLeft w:val="0"/>
      <w:marRight w:val="0"/>
      <w:marTop w:val="0"/>
      <w:marBottom w:val="0"/>
      <w:divBdr>
        <w:top w:val="none" w:sz="0" w:space="0" w:color="auto"/>
        <w:left w:val="none" w:sz="0" w:space="0" w:color="auto"/>
        <w:bottom w:val="none" w:sz="0" w:space="0" w:color="auto"/>
        <w:right w:val="none" w:sz="0" w:space="0" w:color="auto"/>
      </w:divBdr>
      <w:divsChild>
        <w:div w:id="201483536">
          <w:marLeft w:val="0"/>
          <w:marRight w:val="0"/>
          <w:marTop w:val="0"/>
          <w:marBottom w:val="0"/>
          <w:divBdr>
            <w:top w:val="none" w:sz="0" w:space="0" w:color="auto"/>
            <w:left w:val="none" w:sz="0" w:space="0" w:color="auto"/>
            <w:bottom w:val="none" w:sz="0" w:space="0" w:color="auto"/>
            <w:right w:val="none" w:sz="0" w:space="0" w:color="auto"/>
          </w:divBdr>
          <w:divsChild>
            <w:div w:id="1193493295">
              <w:marLeft w:val="0"/>
              <w:marRight w:val="0"/>
              <w:marTop w:val="0"/>
              <w:marBottom w:val="0"/>
              <w:divBdr>
                <w:top w:val="none" w:sz="0" w:space="0" w:color="auto"/>
                <w:left w:val="none" w:sz="0" w:space="0" w:color="auto"/>
                <w:bottom w:val="none" w:sz="0" w:space="0" w:color="auto"/>
                <w:right w:val="none" w:sz="0" w:space="0" w:color="auto"/>
              </w:divBdr>
            </w:div>
          </w:divsChild>
        </w:div>
        <w:div w:id="278223739">
          <w:marLeft w:val="0"/>
          <w:marRight w:val="0"/>
          <w:marTop w:val="0"/>
          <w:marBottom w:val="0"/>
          <w:divBdr>
            <w:top w:val="none" w:sz="0" w:space="0" w:color="auto"/>
            <w:left w:val="none" w:sz="0" w:space="0" w:color="auto"/>
            <w:bottom w:val="none" w:sz="0" w:space="0" w:color="auto"/>
            <w:right w:val="none" w:sz="0" w:space="0" w:color="auto"/>
          </w:divBdr>
          <w:divsChild>
            <w:div w:id="80323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4173530">
      <w:bodyDiv w:val="1"/>
      <w:marLeft w:val="0"/>
      <w:marRight w:val="0"/>
      <w:marTop w:val="0"/>
      <w:marBottom w:val="0"/>
      <w:divBdr>
        <w:top w:val="none" w:sz="0" w:space="0" w:color="auto"/>
        <w:left w:val="none" w:sz="0" w:space="0" w:color="auto"/>
        <w:bottom w:val="none" w:sz="0" w:space="0" w:color="auto"/>
        <w:right w:val="none" w:sz="0" w:space="0" w:color="auto"/>
      </w:divBdr>
    </w:div>
    <w:div w:id="236670387">
      <w:bodyDiv w:val="1"/>
      <w:marLeft w:val="0"/>
      <w:marRight w:val="0"/>
      <w:marTop w:val="0"/>
      <w:marBottom w:val="0"/>
      <w:divBdr>
        <w:top w:val="none" w:sz="0" w:space="0" w:color="auto"/>
        <w:left w:val="none" w:sz="0" w:space="0" w:color="auto"/>
        <w:bottom w:val="none" w:sz="0" w:space="0" w:color="auto"/>
        <w:right w:val="none" w:sz="0" w:space="0" w:color="auto"/>
      </w:divBdr>
      <w:divsChild>
        <w:div w:id="1119105130">
          <w:marLeft w:val="0"/>
          <w:marRight w:val="0"/>
          <w:marTop w:val="0"/>
          <w:marBottom w:val="0"/>
          <w:divBdr>
            <w:top w:val="none" w:sz="0" w:space="0" w:color="auto"/>
            <w:left w:val="none" w:sz="0" w:space="0" w:color="auto"/>
            <w:bottom w:val="none" w:sz="0" w:space="0" w:color="auto"/>
            <w:right w:val="none" w:sz="0" w:space="0" w:color="auto"/>
          </w:divBdr>
        </w:div>
        <w:div w:id="1642925375">
          <w:marLeft w:val="0"/>
          <w:marRight w:val="0"/>
          <w:marTop w:val="0"/>
          <w:marBottom w:val="0"/>
          <w:divBdr>
            <w:top w:val="none" w:sz="0" w:space="0" w:color="auto"/>
            <w:left w:val="none" w:sz="0" w:space="0" w:color="auto"/>
            <w:bottom w:val="none" w:sz="0" w:space="0" w:color="auto"/>
            <w:right w:val="none" w:sz="0" w:space="0" w:color="auto"/>
          </w:divBdr>
        </w:div>
        <w:div w:id="942882541">
          <w:marLeft w:val="0"/>
          <w:marRight w:val="0"/>
          <w:marTop w:val="0"/>
          <w:marBottom w:val="0"/>
          <w:divBdr>
            <w:top w:val="none" w:sz="0" w:space="0" w:color="auto"/>
            <w:left w:val="none" w:sz="0" w:space="0" w:color="auto"/>
            <w:bottom w:val="none" w:sz="0" w:space="0" w:color="auto"/>
            <w:right w:val="none" w:sz="0" w:space="0" w:color="auto"/>
          </w:divBdr>
        </w:div>
        <w:div w:id="824856561">
          <w:marLeft w:val="0"/>
          <w:marRight w:val="0"/>
          <w:marTop w:val="0"/>
          <w:marBottom w:val="0"/>
          <w:divBdr>
            <w:top w:val="none" w:sz="0" w:space="0" w:color="auto"/>
            <w:left w:val="none" w:sz="0" w:space="0" w:color="auto"/>
            <w:bottom w:val="none" w:sz="0" w:space="0" w:color="auto"/>
            <w:right w:val="none" w:sz="0" w:space="0" w:color="auto"/>
          </w:divBdr>
        </w:div>
        <w:div w:id="1749232249">
          <w:marLeft w:val="0"/>
          <w:marRight w:val="0"/>
          <w:marTop w:val="0"/>
          <w:marBottom w:val="0"/>
          <w:divBdr>
            <w:top w:val="none" w:sz="0" w:space="0" w:color="auto"/>
            <w:left w:val="none" w:sz="0" w:space="0" w:color="auto"/>
            <w:bottom w:val="none" w:sz="0" w:space="0" w:color="auto"/>
            <w:right w:val="none" w:sz="0" w:space="0" w:color="auto"/>
          </w:divBdr>
        </w:div>
        <w:div w:id="41752537">
          <w:marLeft w:val="0"/>
          <w:marRight w:val="0"/>
          <w:marTop w:val="0"/>
          <w:marBottom w:val="0"/>
          <w:divBdr>
            <w:top w:val="none" w:sz="0" w:space="0" w:color="auto"/>
            <w:left w:val="none" w:sz="0" w:space="0" w:color="auto"/>
            <w:bottom w:val="none" w:sz="0" w:space="0" w:color="auto"/>
            <w:right w:val="none" w:sz="0" w:space="0" w:color="auto"/>
          </w:divBdr>
        </w:div>
        <w:div w:id="1848399658">
          <w:marLeft w:val="0"/>
          <w:marRight w:val="0"/>
          <w:marTop w:val="0"/>
          <w:marBottom w:val="0"/>
          <w:divBdr>
            <w:top w:val="none" w:sz="0" w:space="0" w:color="auto"/>
            <w:left w:val="none" w:sz="0" w:space="0" w:color="auto"/>
            <w:bottom w:val="none" w:sz="0" w:space="0" w:color="auto"/>
            <w:right w:val="none" w:sz="0" w:space="0" w:color="auto"/>
          </w:divBdr>
        </w:div>
        <w:div w:id="32313729">
          <w:marLeft w:val="0"/>
          <w:marRight w:val="0"/>
          <w:marTop w:val="0"/>
          <w:marBottom w:val="0"/>
          <w:divBdr>
            <w:top w:val="none" w:sz="0" w:space="0" w:color="auto"/>
            <w:left w:val="none" w:sz="0" w:space="0" w:color="auto"/>
            <w:bottom w:val="none" w:sz="0" w:space="0" w:color="auto"/>
            <w:right w:val="none" w:sz="0" w:space="0" w:color="auto"/>
          </w:divBdr>
        </w:div>
        <w:div w:id="288705642">
          <w:marLeft w:val="0"/>
          <w:marRight w:val="0"/>
          <w:marTop w:val="0"/>
          <w:marBottom w:val="0"/>
          <w:divBdr>
            <w:top w:val="none" w:sz="0" w:space="0" w:color="auto"/>
            <w:left w:val="none" w:sz="0" w:space="0" w:color="auto"/>
            <w:bottom w:val="none" w:sz="0" w:space="0" w:color="auto"/>
            <w:right w:val="none" w:sz="0" w:space="0" w:color="auto"/>
          </w:divBdr>
        </w:div>
        <w:div w:id="525945047">
          <w:marLeft w:val="0"/>
          <w:marRight w:val="0"/>
          <w:marTop w:val="0"/>
          <w:marBottom w:val="0"/>
          <w:divBdr>
            <w:top w:val="none" w:sz="0" w:space="0" w:color="auto"/>
            <w:left w:val="none" w:sz="0" w:space="0" w:color="auto"/>
            <w:bottom w:val="none" w:sz="0" w:space="0" w:color="auto"/>
            <w:right w:val="none" w:sz="0" w:space="0" w:color="auto"/>
          </w:divBdr>
        </w:div>
        <w:div w:id="10381382">
          <w:marLeft w:val="0"/>
          <w:marRight w:val="0"/>
          <w:marTop w:val="0"/>
          <w:marBottom w:val="0"/>
          <w:divBdr>
            <w:top w:val="none" w:sz="0" w:space="0" w:color="auto"/>
            <w:left w:val="none" w:sz="0" w:space="0" w:color="auto"/>
            <w:bottom w:val="none" w:sz="0" w:space="0" w:color="auto"/>
            <w:right w:val="none" w:sz="0" w:space="0" w:color="auto"/>
          </w:divBdr>
        </w:div>
        <w:div w:id="1853258591">
          <w:marLeft w:val="0"/>
          <w:marRight w:val="0"/>
          <w:marTop w:val="0"/>
          <w:marBottom w:val="0"/>
          <w:divBdr>
            <w:top w:val="none" w:sz="0" w:space="0" w:color="auto"/>
            <w:left w:val="none" w:sz="0" w:space="0" w:color="auto"/>
            <w:bottom w:val="none" w:sz="0" w:space="0" w:color="auto"/>
            <w:right w:val="none" w:sz="0" w:space="0" w:color="auto"/>
          </w:divBdr>
        </w:div>
        <w:div w:id="445082671">
          <w:marLeft w:val="0"/>
          <w:marRight w:val="0"/>
          <w:marTop w:val="0"/>
          <w:marBottom w:val="0"/>
          <w:divBdr>
            <w:top w:val="none" w:sz="0" w:space="0" w:color="auto"/>
            <w:left w:val="none" w:sz="0" w:space="0" w:color="auto"/>
            <w:bottom w:val="none" w:sz="0" w:space="0" w:color="auto"/>
            <w:right w:val="none" w:sz="0" w:space="0" w:color="auto"/>
          </w:divBdr>
        </w:div>
        <w:div w:id="1921281973">
          <w:marLeft w:val="0"/>
          <w:marRight w:val="0"/>
          <w:marTop w:val="0"/>
          <w:marBottom w:val="0"/>
          <w:divBdr>
            <w:top w:val="none" w:sz="0" w:space="0" w:color="auto"/>
            <w:left w:val="none" w:sz="0" w:space="0" w:color="auto"/>
            <w:bottom w:val="none" w:sz="0" w:space="0" w:color="auto"/>
            <w:right w:val="none" w:sz="0" w:space="0" w:color="auto"/>
          </w:divBdr>
        </w:div>
        <w:div w:id="167722665">
          <w:marLeft w:val="0"/>
          <w:marRight w:val="0"/>
          <w:marTop w:val="0"/>
          <w:marBottom w:val="0"/>
          <w:divBdr>
            <w:top w:val="none" w:sz="0" w:space="0" w:color="auto"/>
            <w:left w:val="none" w:sz="0" w:space="0" w:color="auto"/>
            <w:bottom w:val="none" w:sz="0" w:space="0" w:color="auto"/>
            <w:right w:val="none" w:sz="0" w:space="0" w:color="auto"/>
          </w:divBdr>
        </w:div>
        <w:div w:id="2056656535">
          <w:marLeft w:val="0"/>
          <w:marRight w:val="0"/>
          <w:marTop w:val="0"/>
          <w:marBottom w:val="0"/>
          <w:divBdr>
            <w:top w:val="none" w:sz="0" w:space="0" w:color="auto"/>
            <w:left w:val="none" w:sz="0" w:space="0" w:color="auto"/>
            <w:bottom w:val="none" w:sz="0" w:space="0" w:color="auto"/>
            <w:right w:val="none" w:sz="0" w:space="0" w:color="auto"/>
          </w:divBdr>
        </w:div>
        <w:div w:id="879168054">
          <w:marLeft w:val="0"/>
          <w:marRight w:val="0"/>
          <w:marTop w:val="0"/>
          <w:marBottom w:val="0"/>
          <w:divBdr>
            <w:top w:val="none" w:sz="0" w:space="0" w:color="auto"/>
            <w:left w:val="none" w:sz="0" w:space="0" w:color="auto"/>
            <w:bottom w:val="none" w:sz="0" w:space="0" w:color="auto"/>
            <w:right w:val="none" w:sz="0" w:space="0" w:color="auto"/>
          </w:divBdr>
        </w:div>
        <w:div w:id="1125779407">
          <w:marLeft w:val="0"/>
          <w:marRight w:val="0"/>
          <w:marTop w:val="0"/>
          <w:marBottom w:val="0"/>
          <w:divBdr>
            <w:top w:val="none" w:sz="0" w:space="0" w:color="auto"/>
            <w:left w:val="none" w:sz="0" w:space="0" w:color="auto"/>
            <w:bottom w:val="none" w:sz="0" w:space="0" w:color="auto"/>
            <w:right w:val="none" w:sz="0" w:space="0" w:color="auto"/>
          </w:divBdr>
        </w:div>
      </w:divsChild>
    </w:div>
    <w:div w:id="253367899">
      <w:bodyDiv w:val="1"/>
      <w:marLeft w:val="0"/>
      <w:marRight w:val="0"/>
      <w:marTop w:val="0"/>
      <w:marBottom w:val="0"/>
      <w:divBdr>
        <w:top w:val="none" w:sz="0" w:space="0" w:color="auto"/>
        <w:left w:val="none" w:sz="0" w:space="0" w:color="auto"/>
        <w:bottom w:val="none" w:sz="0" w:space="0" w:color="auto"/>
        <w:right w:val="none" w:sz="0" w:space="0" w:color="auto"/>
      </w:divBdr>
    </w:div>
    <w:div w:id="348413160">
      <w:bodyDiv w:val="1"/>
      <w:marLeft w:val="0"/>
      <w:marRight w:val="0"/>
      <w:marTop w:val="0"/>
      <w:marBottom w:val="0"/>
      <w:divBdr>
        <w:top w:val="none" w:sz="0" w:space="0" w:color="auto"/>
        <w:left w:val="none" w:sz="0" w:space="0" w:color="auto"/>
        <w:bottom w:val="none" w:sz="0" w:space="0" w:color="auto"/>
        <w:right w:val="none" w:sz="0" w:space="0" w:color="auto"/>
      </w:divBdr>
      <w:divsChild>
        <w:div w:id="1834568338">
          <w:marLeft w:val="0"/>
          <w:marRight w:val="0"/>
          <w:marTop w:val="0"/>
          <w:marBottom w:val="0"/>
          <w:divBdr>
            <w:top w:val="single" w:sz="2" w:space="0" w:color="E3E3E3"/>
            <w:left w:val="single" w:sz="2" w:space="0" w:color="E3E3E3"/>
            <w:bottom w:val="single" w:sz="2" w:space="0" w:color="E3E3E3"/>
            <w:right w:val="single" w:sz="2" w:space="0" w:color="E3E3E3"/>
          </w:divBdr>
          <w:divsChild>
            <w:div w:id="1725984909">
              <w:marLeft w:val="0"/>
              <w:marRight w:val="0"/>
              <w:marTop w:val="0"/>
              <w:marBottom w:val="0"/>
              <w:divBdr>
                <w:top w:val="single" w:sz="2" w:space="0" w:color="E3E3E3"/>
                <w:left w:val="single" w:sz="2" w:space="0" w:color="E3E3E3"/>
                <w:bottom w:val="single" w:sz="2" w:space="0" w:color="E3E3E3"/>
                <w:right w:val="single" w:sz="2" w:space="0" w:color="E3E3E3"/>
              </w:divBdr>
              <w:divsChild>
                <w:div w:id="1897232975">
                  <w:marLeft w:val="0"/>
                  <w:marRight w:val="0"/>
                  <w:marTop w:val="0"/>
                  <w:marBottom w:val="0"/>
                  <w:divBdr>
                    <w:top w:val="single" w:sz="2" w:space="0" w:color="E3E3E3"/>
                    <w:left w:val="single" w:sz="2" w:space="0" w:color="E3E3E3"/>
                    <w:bottom w:val="single" w:sz="2" w:space="0" w:color="E3E3E3"/>
                    <w:right w:val="single" w:sz="2" w:space="0" w:color="E3E3E3"/>
                  </w:divBdr>
                  <w:divsChild>
                    <w:div w:id="740374905">
                      <w:marLeft w:val="0"/>
                      <w:marRight w:val="0"/>
                      <w:marTop w:val="0"/>
                      <w:marBottom w:val="0"/>
                      <w:divBdr>
                        <w:top w:val="single" w:sz="2" w:space="0" w:color="E3E3E3"/>
                        <w:left w:val="single" w:sz="2" w:space="0" w:color="E3E3E3"/>
                        <w:bottom w:val="single" w:sz="2" w:space="0" w:color="E3E3E3"/>
                        <w:right w:val="single" w:sz="2" w:space="0" w:color="E3E3E3"/>
                      </w:divBdr>
                      <w:divsChild>
                        <w:div w:id="2126192883">
                          <w:marLeft w:val="0"/>
                          <w:marRight w:val="0"/>
                          <w:marTop w:val="0"/>
                          <w:marBottom w:val="0"/>
                          <w:divBdr>
                            <w:top w:val="single" w:sz="2" w:space="0" w:color="E3E3E3"/>
                            <w:left w:val="single" w:sz="2" w:space="0" w:color="E3E3E3"/>
                            <w:bottom w:val="single" w:sz="2" w:space="0" w:color="E3E3E3"/>
                            <w:right w:val="single" w:sz="2" w:space="0" w:color="E3E3E3"/>
                          </w:divBdr>
                          <w:divsChild>
                            <w:div w:id="497961822">
                              <w:marLeft w:val="0"/>
                              <w:marRight w:val="0"/>
                              <w:marTop w:val="0"/>
                              <w:marBottom w:val="0"/>
                              <w:divBdr>
                                <w:top w:val="single" w:sz="2" w:space="0" w:color="E3E3E3"/>
                                <w:left w:val="single" w:sz="2" w:space="0" w:color="E3E3E3"/>
                                <w:bottom w:val="single" w:sz="2" w:space="0" w:color="E3E3E3"/>
                                <w:right w:val="single" w:sz="2" w:space="0" w:color="E3E3E3"/>
                              </w:divBdr>
                              <w:divsChild>
                                <w:div w:id="1539732078">
                                  <w:marLeft w:val="0"/>
                                  <w:marRight w:val="0"/>
                                  <w:marTop w:val="100"/>
                                  <w:marBottom w:val="100"/>
                                  <w:divBdr>
                                    <w:top w:val="single" w:sz="2" w:space="0" w:color="E3E3E3"/>
                                    <w:left w:val="single" w:sz="2" w:space="0" w:color="E3E3E3"/>
                                    <w:bottom w:val="single" w:sz="2" w:space="0" w:color="E3E3E3"/>
                                    <w:right w:val="single" w:sz="2" w:space="0" w:color="E3E3E3"/>
                                  </w:divBdr>
                                  <w:divsChild>
                                    <w:div w:id="1649482473">
                                      <w:marLeft w:val="0"/>
                                      <w:marRight w:val="0"/>
                                      <w:marTop w:val="0"/>
                                      <w:marBottom w:val="0"/>
                                      <w:divBdr>
                                        <w:top w:val="single" w:sz="2" w:space="0" w:color="E3E3E3"/>
                                        <w:left w:val="single" w:sz="2" w:space="0" w:color="E3E3E3"/>
                                        <w:bottom w:val="single" w:sz="2" w:space="0" w:color="E3E3E3"/>
                                        <w:right w:val="single" w:sz="2" w:space="0" w:color="E3E3E3"/>
                                      </w:divBdr>
                                      <w:divsChild>
                                        <w:div w:id="1153065833">
                                          <w:marLeft w:val="0"/>
                                          <w:marRight w:val="0"/>
                                          <w:marTop w:val="0"/>
                                          <w:marBottom w:val="0"/>
                                          <w:divBdr>
                                            <w:top w:val="single" w:sz="2" w:space="0" w:color="E3E3E3"/>
                                            <w:left w:val="single" w:sz="2" w:space="0" w:color="E3E3E3"/>
                                            <w:bottom w:val="single" w:sz="2" w:space="0" w:color="E3E3E3"/>
                                            <w:right w:val="single" w:sz="2" w:space="0" w:color="E3E3E3"/>
                                          </w:divBdr>
                                          <w:divsChild>
                                            <w:div w:id="2022511959">
                                              <w:marLeft w:val="0"/>
                                              <w:marRight w:val="0"/>
                                              <w:marTop w:val="0"/>
                                              <w:marBottom w:val="0"/>
                                              <w:divBdr>
                                                <w:top w:val="single" w:sz="2" w:space="0" w:color="E3E3E3"/>
                                                <w:left w:val="single" w:sz="2" w:space="0" w:color="E3E3E3"/>
                                                <w:bottom w:val="single" w:sz="2" w:space="0" w:color="E3E3E3"/>
                                                <w:right w:val="single" w:sz="2" w:space="0" w:color="E3E3E3"/>
                                              </w:divBdr>
                                              <w:divsChild>
                                                <w:div w:id="1855536646">
                                                  <w:marLeft w:val="0"/>
                                                  <w:marRight w:val="0"/>
                                                  <w:marTop w:val="0"/>
                                                  <w:marBottom w:val="0"/>
                                                  <w:divBdr>
                                                    <w:top w:val="single" w:sz="2" w:space="0" w:color="E3E3E3"/>
                                                    <w:left w:val="single" w:sz="2" w:space="0" w:color="E3E3E3"/>
                                                    <w:bottom w:val="single" w:sz="2" w:space="0" w:color="E3E3E3"/>
                                                    <w:right w:val="single" w:sz="2" w:space="0" w:color="E3E3E3"/>
                                                  </w:divBdr>
                                                  <w:divsChild>
                                                    <w:div w:id="1011564524">
                                                      <w:marLeft w:val="0"/>
                                                      <w:marRight w:val="0"/>
                                                      <w:marTop w:val="0"/>
                                                      <w:marBottom w:val="0"/>
                                                      <w:divBdr>
                                                        <w:top w:val="single" w:sz="2" w:space="0" w:color="E3E3E3"/>
                                                        <w:left w:val="single" w:sz="2" w:space="0" w:color="E3E3E3"/>
                                                        <w:bottom w:val="single" w:sz="2" w:space="0" w:color="E3E3E3"/>
                                                        <w:right w:val="single" w:sz="2" w:space="0" w:color="E3E3E3"/>
                                                      </w:divBdr>
                                                      <w:divsChild>
                                                        <w:div w:id="13645916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53613742">
          <w:marLeft w:val="0"/>
          <w:marRight w:val="0"/>
          <w:marTop w:val="0"/>
          <w:marBottom w:val="0"/>
          <w:divBdr>
            <w:top w:val="none" w:sz="0" w:space="0" w:color="auto"/>
            <w:left w:val="none" w:sz="0" w:space="0" w:color="auto"/>
            <w:bottom w:val="none" w:sz="0" w:space="0" w:color="auto"/>
            <w:right w:val="none" w:sz="0" w:space="0" w:color="auto"/>
          </w:divBdr>
          <w:divsChild>
            <w:div w:id="1572276327">
              <w:marLeft w:val="0"/>
              <w:marRight w:val="0"/>
              <w:marTop w:val="100"/>
              <w:marBottom w:val="100"/>
              <w:divBdr>
                <w:top w:val="single" w:sz="2" w:space="0" w:color="E3E3E3"/>
                <w:left w:val="single" w:sz="2" w:space="0" w:color="E3E3E3"/>
                <w:bottom w:val="single" w:sz="2" w:space="0" w:color="E3E3E3"/>
                <w:right w:val="single" w:sz="2" w:space="0" w:color="E3E3E3"/>
              </w:divBdr>
              <w:divsChild>
                <w:div w:id="3320261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48455870">
      <w:bodyDiv w:val="1"/>
      <w:marLeft w:val="0"/>
      <w:marRight w:val="0"/>
      <w:marTop w:val="0"/>
      <w:marBottom w:val="0"/>
      <w:divBdr>
        <w:top w:val="none" w:sz="0" w:space="0" w:color="auto"/>
        <w:left w:val="none" w:sz="0" w:space="0" w:color="auto"/>
        <w:bottom w:val="none" w:sz="0" w:space="0" w:color="auto"/>
        <w:right w:val="none" w:sz="0" w:space="0" w:color="auto"/>
      </w:divBdr>
    </w:div>
    <w:div w:id="381058607">
      <w:bodyDiv w:val="1"/>
      <w:marLeft w:val="0"/>
      <w:marRight w:val="0"/>
      <w:marTop w:val="0"/>
      <w:marBottom w:val="0"/>
      <w:divBdr>
        <w:top w:val="none" w:sz="0" w:space="0" w:color="auto"/>
        <w:left w:val="none" w:sz="0" w:space="0" w:color="auto"/>
        <w:bottom w:val="none" w:sz="0" w:space="0" w:color="auto"/>
        <w:right w:val="none" w:sz="0" w:space="0" w:color="auto"/>
      </w:divBdr>
    </w:div>
    <w:div w:id="411513109">
      <w:bodyDiv w:val="1"/>
      <w:marLeft w:val="0"/>
      <w:marRight w:val="0"/>
      <w:marTop w:val="0"/>
      <w:marBottom w:val="0"/>
      <w:divBdr>
        <w:top w:val="none" w:sz="0" w:space="0" w:color="auto"/>
        <w:left w:val="none" w:sz="0" w:space="0" w:color="auto"/>
        <w:bottom w:val="none" w:sz="0" w:space="0" w:color="auto"/>
        <w:right w:val="none" w:sz="0" w:space="0" w:color="auto"/>
      </w:divBdr>
      <w:divsChild>
        <w:div w:id="2110004071">
          <w:marLeft w:val="0"/>
          <w:marRight w:val="0"/>
          <w:marTop w:val="0"/>
          <w:marBottom w:val="0"/>
          <w:divBdr>
            <w:top w:val="single" w:sz="2" w:space="0" w:color="E3E3E3"/>
            <w:left w:val="single" w:sz="2" w:space="0" w:color="E3E3E3"/>
            <w:bottom w:val="single" w:sz="2" w:space="0" w:color="E3E3E3"/>
            <w:right w:val="single" w:sz="2" w:space="0" w:color="E3E3E3"/>
          </w:divBdr>
          <w:divsChild>
            <w:div w:id="2026863177">
              <w:marLeft w:val="0"/>
              <w:marRight w:val="0"/>
              <w:marTop w:val="0"/>
              <w:marBottom w:val="0"/>
              <w:divBdr>
                <w:top w:val="single" w:sz="2" w:space="0" w:color="E3E3E3"/>
                <w:left w:val="single" w:sz="2" w:space="0" w:color="E3E3E3"/>
                <w:bottom w:val="single" w:sz="2" w:space="0" w:color="E3E3E3"/>
                <w:right w:val="single" w:sz="2" w:space="0" w:color="E3E3E3"/>
              </w:divBdr>
              <w:divsChild>
                <w:div w:id="122817957">
                  <w:marLeft w:val="0"/>
                  <w:marRight w:val="0"/>
                  <w:marTop w:val="0"/>
                  <w:marBottom w:val="0"/>
                  <w:divBdr>
                    <w:top w:val="single" w:sz="2" w:space="0" w:color="E3E3E3"/>
                    <w:left w:val="single" w:sz="2" w:space="0" w:color="E3E3E3"/>
                    <w:bottom w:val="single" w:sz="2" w:space="0" w:color="E3E3E3"/>
                    <w:right w:val="single" w:sz="2" w:space="0" w:color="E3E3E3"/>
                  </w:divBdr>
                  <w:divsChild>
                    <w:div w:id="1319069957">
                      <w:marLeft w:val="0"/>
                      <w:marRight w:val="0"/>
                      <w:marTop w:val="0"/>
                      <w:marBottom w:val="0"/>
                      <w:divBdr>
                        <w:top w:val="single" w:sz="2" w:space="0" w:color="E3E3E3"/>
                        <w:left w:val="single" w:sz="2" w:space="0" w:color="E3E3E3"/>
                        <w:bottom w:val="single" w:sz="2" w:space="0" w:color="E3E3E3"/>
                        <w:right w:val="single" w:sz="2" w:space="0" w:color="E3E3E3"/>
                      </w:divBdr>
                      <w:divsChild>
                        <w:div w:id="1405835676">
                          <w:marLeft w:val="0"/>
                          <w:marRight w:val="0"/>
                          <w:marTop w:val="0"/>
                          <w:marBottom w:val="0"/>
                          <w:divBdr>
                            <w:top w:val="single" w:sz="2" w:space="0" w:color="E3E3E3"/>
                            <w:left w:val="single" w:sz="2" w:space="0" w:color="E3E3E3"/>
                            <w:bottom w:val="single" w:sz="2" w:space="0" w:color="E3E3E3"/>
                            <w:right w:val="single" w:sz="2" w:space="0" w:color="E3E3E3"/>
                          </w:divBdr>
                          <w:divsChild>
                            <w:div w:id="90978714">
                              <w:marLeft w:val="0"/>
                              <w:marRight w:val="0"/>
                              <w:marTop w:val="0"/>
                              <w:marBottom w:val="0"/>
                              <w:divBdr>
                                <w:top w:val="single" w:sz="2" w:space="0" w:color="E3E3E3"/>
                                <w:left w:val="single" w:sz="2" w:space="0" w:color="E3E3E3"/>
                                <w:bottom w:val="single" w:sz="2" w:space="0" w:color="E3E3E3"/>
                                <w:right w:val="single" w:sz="2" w:space="0" w:color="E3E3E3"/>
                              </w:divBdr>
                              <w:divsChild>
                                <w:div w:id="552548316">
                                  <w:marLeft w:val="0"/>
                                  <w:marRight w:val="0"/>
                                  <w:marTop w:val="100"/>
                                  <w:marBottom w:val="100"/>
                                  <w:divBdr>
                                    <w:top w:val="single" w:sz="2" w:space="0" w:color="E3E3E3"/>
                                    <w:left w:val="single" w:sz="2" w:space="0" w:color="E3E3E3"/>
                                    <w:bottom w:val="single" w:sz="2" w:space="0" w:color="E3E3E3"/>
                                    <w:right w:val="single" w:sz="2" w:space="0" w:color="E3E3E3"/>
                                  </w:divBdr>
                                  <w:divsChild>
                                    <w:div w:id="1210412024">
                                      <w:marLeft w:val="0"/>
                                      <w:marRight w:val="0"/>
                                      <w:marTop w:val="0"/>
                                      <w:marBottom w:val="0"/>
                                      <w:divBdr>
                                        <w:top w:val="single" w:sz="2" w:space="0" w:color="E3E3E3"/>
                                        <w:left w:val="single" w:sz="2" w:space="0" w:color="E3E3E3"/>
                                        <w:bottom w:val="single" w:sz="2" w:space="0" w:color="E3E3E3"/>
                                        <w:right w:val="single" w:sz="2" w:space="0" w:color="E3E3E3"/>
                                      </w:divBdr>
                                      <w:divsChild>
                                        <w:div w:id="1058750237">
                                          <w:marLeft w:val="0"/>
                                          <w:marRight w:val="0"/>
                                          <w:marTop w:val="0"/>
                                          <w:marBottom w:val="0"/>
                                          <w:divBdr>
                                            <w:top w:val="single" w:sz="2" w:space="0" w:color="E3E3E3"/>
                                            <w:left w:val="single" w:sz="2" w:space="0" w:color="E3E3E3"/>
                                            <w:bottom w:val="single" w:sz="2" w:space="0" w:color="E3E3E3"/>
                                            <w:right w:val="single" w:sz="2" w:space="0" w:color="E3E3E3"/>
                                          </w:divBdr>
                                          <w:divsChild>
                                            <w:div w:id="1233929763">
                                              <w:marLeft w:val="0"/>
                                              <w:marRight w:val="0"/>
                                              <w:marTop w:val="0"/>
                                              <w:marBottom w:val="0"/>
                                              <w:divBdr>
                                                <w:top w:val="single" w:sz="2" w:space="0" w:color="E3E3E3"/>
                                                <w:left w:val="single" w:sz="2" w:space="0" w:color="E3E3E3"/>
                                                <w:bottom w:val="single" w:sz="2" w:space="0" w:color="E3E3E3"/>
                                                <w:right w:val="single" w:sz="2" w:space="0" w:color="E3E3E3"/>
                                              </w:divBdr>
                                              <w:divsChild>
                                                <w:div w:id="114448399">
                                                  <w:marLeft w:val="0"/>
                                                  <w:marRight w:val="0"/>
                                                  <w:marTop w:val="0"/>
                                                  <w:marBottom w:val="0"/>
                                                  <w:divBdr>
                                                    <w:top w:val="single" w:sz="2" w:space="0" w:color="E3E3E3"/>
                                                    <w:left w:val="single" w:sz="2" w:space="0" w:color="E3E3E3"/>
                                                    <w:bottom w:val="single" w:sz="2" w:space="0" w:color="E3E3E3"/>
                                                    <w:right w:val="single" w:sz="2" w:space="0" w:color="E3E3E3"/>
                                                  </w:divBdr>
                                                  <w:divsChild>
                                                    <w:div w:id="332076410">
                                                      <w:marLeft w:val="0"/>
                                                      <w:marRight w:val="0"/>
                                                      <w:marTop w:val="0"/>
                                                      <w:marBottom w:val="0"/>
                                                      <w:divBdr>
                                                        <w:top w:val="single" w:sz="2" w:space="0" w:color="E3E3E3"/>
                                                        <w:left w:val="single" w:sz="2" w:space="0" w:color="E3E3E3"/>
                                                        <w:bottom w:val="single" w:sz="2" w:space="0" w:color="E3E3E3"/>
                                                        <w:right w:val="single" w:sz="2" w:space="0" w:color="E3E3E3"/>
                                                      </w:divBdr>
                                                      <w:divsChild>
                                                        <w:div w:id="13369594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44416431">
          <w:marLeft w:val="0"/>
          <w:marRight w:val="0"/>
          <w:marTop w:val="0"/>
          <w:marBottom w:val="0"/>
          <w:divBdr>
            <w:top w:val="none" w:sz="0" w:space="0" w:color="auto"/>
            <w:left w:val="none" w:sz="0" w:space="0" w:color="auto"/>
            <w:bottom w:val="none" w:sz="0" w:space="0" w:color="auto"/>
            <w:right w:val="none" w:sz="0" w:space="0" w:color="auto"/>
          </w:divBdr>
          <w:divsChild>
            <w:div w:id="206261933">
              <w:marLeft w:val="0"/>
              <w:marRight w:val="0"/>
              <w:marTop w:val="100"/>
              <w:marBottom w:val="100"/>
              <w:divBdr>
                <w:top w:val="single" w:sz="2" w:space="0" w:color="E3E3E3"/>
                <w:left w:val="single" w:sz="2" w:space="0" w:color="E3E3E3"/>
                <w:bottom w:val="single" w:sz="2" w:space="0" w:color="E3E3E3"/>
                <w:right w:val="single" w:sz="2" w:space="0" w:color="E3E3E3"/>
              </w:divBdr>
              <w:divsChild>
                <w:div w:id="14089170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41607802">
      <w:bodyDiv w:val="1"/>
      <w:marLeft w:val="0"/>
      <w:marRight w:val="0"/>
      <w:marTop w:val="0"/>
      <w:marBottom w:val="0"/>
      <w:divBdr>
        <w:top w:val="none" w:sz="0" w:space="0" w:color="auto"/>
        <w:left w:val="none" w:sz="0" w:space="0" w:color="auto"/>
        <w:bottom w:val="none" w:sz="0" w:space="0" w:color="auto"/>
        <w:right w:val="none" w:sz="0" w:space="0" w:color="auto"/>
      </w:divBdr>
    </w:div>
    <w:div w:id="458188586">
      <w:bodyDiv w:val="1"/>
      <w:marLeft w:val="0"/>
      <w:marRight w:val="0"/>
      <w:marTop w:val="0"/>
      <w:marBottom w:val="0"/>
      <w:divBdr>
        <w:top w:val="none" w:sz="0" w:space="0" w:color="auto"/>
        <w:left w:val="none" w:sz="0" w:space="0" w:color="auto"/>
        <w:bottom w:val="none" w:sz="0" w:space="0" w:color="auto"/>
        <w:right w:val="none" w:sz="0" w:space="0" w:color="auto"/>
      </w:divBdr>
    </w:div>
    <w:div w:id="462576482">
      <w:bodyDiv w:val="1"/>
      <w:marLeft w:val="0"/>
      <w:marRight w:val="0"/>
      <w:marTop w:val="0"/>
      <w:marBottom w:val="0"/>
      <w:divBdr>
        <w:top w:val="none" w:sz="0" w:space="0" w:color="auto"/>
        <w:left w:val="none" w:sz="0" w:space="0" w:color="auto"/>
        <w:bottom w:val="none" w:sz="0" w:space="0" w:color="auto"/>
        <w:right w:val="none" w:sz="0" w:space="0" w:color="auto"/>
      </w:divBdr>
    </w:div>
    <w:div w:id="465052220">
      <w:bodyDiv w:val="1"/>
      <w:marLeft w:val="0"/>
      <w:marRight w:val="0"/>
      <w:marTop w:val="0"/>
      <w:marBottom w:val="0"/>
      <w:divBdr>
        <w:top w:val="none" w:sz="0" w:space="0" w:color="auto"/>
        <w:left w:val="none" w:sz="0" w:space="0" w:color="auto"/>
        <w:bottom w:val="none" w:sz="0" w:space="0" w:color="auto"/>
        <w:right w:val="none" w:sz="0" w:space="0" w:color="auto"/>
      </w:divBdr>
    </w:div>
    <w:div w:id="469203218">
      <w:bodyDiv w:val="1"/>
      <w:marLeft w:val="0"/>
      <w:marRight w:val="0"/>
      <w:marTop w:val="0"/>
      <w:marBottom w:val="0"/>
      <w:divBdr>
        <w:top w:val="none" w:sz="0" w:space="0" w:color="auto"/>
        <w:left w:val="none" w:sz="0" w:space="0" w:color="auto"/>
        <w:bottom w:val="none" w:sz="0" w:space="0" w:color="auto"/>
        <w:right w:val="none" w:sz="0" w:space="0" w:color="auto"/>
      </w:divBdr>
    </w:div>
    <w:div w:id="483591775">
      <w:bodyDiv w:val="1"/>
      <w:marLeft w:val="0"/>
      <w:marRight w:val="0"/>
      <w:marTop w:val="0"/>
      <w:marBottom w:val="0"/>
      <w:divBdr>
        <w:top w:val="none" w:sz="0" w:space="0" w:color="auto"/>
        <w:left w:val="none" w:sz="0" w:space="0" w:color="auto"/>
        <w:bottom w:val="none" w:sz="0" w:space="0" w:color="auto"/>
        <w:right w:val="none" w:sz="0" w:space="0" w:color="auto"/>
      </w:divBdr>
    </w:div>
    <w:div w:id="536814590">
      <w:bodyDiv w:val="1"/>
      <w:marLeft w:val="0"/>
      <w:marRight w:val="0"/>
      <w:marTop w:val="0"/>
      <w:marBottom w:val="0"/>
      <w:divBdr>
        <w:top w:val="none" w:sz="0" w:space="0" w:color="auto"/>
        <w:left w:val="none" w:sz="0" w:space="0" w:color="auto"/>
        <w:bottom w:val="none" w:sz="0" w:space="0" w:color="auto"/>
        <w:right w:val="none" w:sz="0" w:space="0" w:color="auto"/>
      </w:divBdr>
    </w:div>
    <w:div w:id="548028309">
      <w:bodyDiv w:val="1"/>
      <w:marLeft w:val="0"/>
      <w:marRight w:val="0"/>
      <w:marTop w:val="0"/>
      <w:marBottom w:val="0"/>
      <w:divBdr>
        <w:top w:val="none" w:sz="0" w:space="0" w:color="auto"/>
        <w:left w:val="none" w:sz="0" w:space="0" w:color="auto"/>
        <w:bottom w:val="none" w:sz="0" w:space="0" w:color="auto"/>
        <w:right w:val="none" w:sz="0" w:space="0" w:color="auto"/>
      </w:divBdr>
    </w:div>
    <w:div w:id="572474105">
      <w:bodyDiv w:val="1"/>
      <w:marLeft w:val="0"/>
      <w:marRight w:val="0"/>
      <w:marTop w:val="0"/>
      <w:marBottom w:val="0"/>
      <w:divBdr>
        <w:top w:val="none" w:sz="0" w:space="0" w:color="auto"/>
        <w:left w:val="none" w:sz="0" w:space="0" w:color="auto"/>
        <w:bottom w:val="none" w:sz="0" w:space="0" w:color="auto"/>
        <w:right w:val="none" w:sz="0" w:space="0" w:color="auto"/>
      </w:divBdr>
      <w:divsChild>
        <w:div w:id="465198523">
          <w:marLeft w:val="0"/>
          <w:marRight w:val="0"/>
          <w:marTop w:val="0"/>
          <w:marBottom w:val="0"/>
          <w:divBdr>
            <w:top w:val="none" w:sz="0" w:space="0" w:color="auto"/>
            <w:left w:val="none" w:sz="0" w:space="0" w:color="auto"/>
            <w:bottom w:val="none" w:sz="0" w:space="0" w:color="auto"/>
            <w:right w:val="none" w:sz="0" w:space="0" w:color="auto"/>
          </w:divBdr>
        </w:div>
        <w:div w:id="2126190374">
          <w:marLeft w:val="0"/>
          <w:marRight w:val="0"/>
          <w:marTop w:val="0"/>
          <w:marBottom w:val="0"/>
          <w:divBdr>
            <w:top w:val="none" w:sz="0" w:space="0" w:color="auto"/>
            <w:left w:val="none" w:sz="0" w:space="0" w:color="auto"/>
            <w:bottom w:val="none" w:sz="0" w:space="0" w:color="auto"/>
            <w:right w:val="none" w:sz="0" w:space="0" w:color="auto"/>
          </w:divBdr>
        </w:div>
        <w:div w:id="224462049">
          <w:marLeft w:val="0"/>
          <w:marRight w:val="0"/>
          <w:marTop w:val="0"/>
          <w:marBottom w:val="0"/>
          <w:divBdr>
            <w:top w:val="none" w:sz="0" w:space="0" w:color="auto"/>
            <w:left w:val="none" w:sz="0" w:space="0" w:color="auto"/>
            <w:bottom w:val="none" w:sz="0" w:space="0" w:color="auto"/>
            <w:right w:val="none" w:sz="0" w:space="0" w:color="auto"/>
          </w:divBdr>
        </w:div>
        <w:div w:id="1109081368">
          <w:marLeft w:val="0"/>
          <w:marRight w:val="0"/>
          <w:marTop w:val="0"/>
          <w:marBottom w:val="0"/>
          <w:divBdr>
            <w:top w:val="none" w:sz="0" w:space="0" w:color="auto"/>
            <w:left w:val="none" w:sz="0" w:space="0" w:color="auto"/>
            <w:bottom w:val="none" w:sz="0" w:space="0" w:color="auto"/>
            <w:right w:val="none" w:sz="0" w:space="0" w:color="auto"/>
          </w:divBdr>
        </w:div>
        <w:div w:id="1434742028">
          <w:marLeft w:val="0"/>
          <w:marRight w:val="0"/>
          <w:marTop w:val="0"/>
          <w:marBottom w:val="0"/>
          <w:divBdr>
            <w:top w:val="none" w:sz="0" w:space="0" w:color="auto"/>
            <w:left w:val="none" w:sz="0" w:space="0" w:color="auto"/>
            <w:bottom w:val="none" w:sz="0" w:space="0" w:color="auto"/>
            <w:right w:val="none" w:sz="0" w:space="0" w:color="auto"/>
          </w:divBdr>
        </w:div>
        <w:div w:id="450634322">
          <w:marLeft w:val="0"/>
          <w:marRight w:val="0"/>
          <w:marTop w:val="0"/>
          <w:marBottom w:val="0"/>
          <w:divBdr>
            <w:top w:val="none" w:sz="0" w:space="0" w:color="auto"/>
            <w:left w:val="none" w:sz="0" w:space="0" w:color="auto"/>
            <w:bottom w:val="none" w:sz="0" w:space="0" w:color="auto"/>
            <w:right w:val="none" w:sz="0" w:space="0" w:color="auto"/>
          </w:divBdr>
        </w:div>
        <w:div w:id="1104766491">
          <w:marLeft w:val="0"/>
          <w:marRight w:val="0"/>
          <w:marTop w:val="0"/>
          <w:marBottom w:val="0"/>
          <w:divBdr>
            <w:top w:val="none" w:sz="0" w:space="0" w:color="auto"/>
            <w:left w:val="none" w:sz="0" w:space="0" w:color="auto"/>
            <w:bottom w:val="none" w:sz="0" w:space="0" w:color="auto"/>
            <w:right w:val="none" w:sz="0" w:space="0" w:color="auto"/>
          </w:divBdr>
        </w:div>
        <w:div w:id="1122847505">
          <w:marLeft w:val="0"/>
          <w:marRight w:val="0"/>
          <w:marTop w:val="0"/>
          <w:marBottom w:val="0"/>
          <w:divBdr>
            <w:top w:val="none" w:sz="0" w:space="0" w:color="auto"/>
            <w:left w:val="none" w:sz="0" w:space="0" w:color="auto"/>
            <w:bottom w:val="none" w:sz="0" w:space="0" w:color="auto"/>
            <w:right w:val="none" w:sz="0" w:space="0" w:color="auto"/>
          </w:divBdr>
        </w:div>
        <w:div w:id="1993564034">
          <w:marLeft w:val="0"/>
          <w:marRight w:val="0"/>
          <w:marTop w:val="0"/>
          <w:marBottom w:val="0"/>
          <w:divBdr>
            <w:top w:val="none" w:sz="0" w:space="0" w:color="auto"/>
            <w:left w:val="none" w:sz="0" w:space="0" w:color="auto"/>
            <w:bottom w:val="none" w:sz="0" w:space="0" w:color="auto"/>
            <w:right w:val="none" w:sz="0" w:space="0" w:color="auto"/>
          </w:divBdr>
        </w:div>
        <w:div w:id="265239364">
          <w:marLeft w:val="0"/>
          <w:marRight w:val="0"/>
          <w:marTop w:val="0"/>
          <w:marBottom w:val="0"/>
          <w:divBdr>
            <w:top w:val="none" w:sz="0" w:space="0" w:color="auto"/>
            <w:left w:val="none" w:sz="0" w:space="0" w:color="auto"/>
            <w:bottom w:val="none" w:sz="0" w:space="0" w:color="auto"/>
            <w:right w:val="none" w:sz="0" w:space="0" w:color="auto"/>
          </w:divBdr>
        </w:div>
        <w:div w:id="1227109598">
          <w:marLeft w:val="0"/>
          <w:marRight w:val="0"/>
          <w:marTop w:val="0"/>
          <w:marBottom w:val="0"/>
          <w:divBdr>
            <w:top w:val="none" w:sz="0" w:space="0" w:color="auto"/>
            <w:left w:val="none" w:sz="0" w:space="0" w:color="auto"/>
            <w:bottom w:val="none" w:sz="0" w:space="0" w:color="auto"/>
            <w:right w:val="none" w:sz="0" w:space="0" w:color="auto"/>
          </w:divBdr>
        </w:div>
        <w:div w:id="1215775694">
          <w:marLeft w:val="0"/>
          <w:marRight w:val="0"/>
          <w:marTop w:val="0"/>
          <w:marBottom w:val="0"/>
          <w:divBdr>
            <w:top w:val="none" w:sz="0" w:space="0" w:color="auto"/>
            <w:left w:val="none" w:sz="0" w:space="0" w:color="auto"/>
            <w:bottom w:val="none" w:sz="0" w:space="0" w:color="auto"/>
            <w:right w:val="none" w:sz="0" w:space="0" w:color="auto"/>
          </w:divBdr>
        </w:div>
        <w:div w:id="1479569262">
          <w:marLeft w:val="0"/>
          <w:marRight w:val="0"/>
          <w:marTop w:val="0"/>
          <w:marBottom w:val="0"/>
          <w:divBdr>
            <w:top w:val="none" w:sz="0" w:space="0" w:color="auto"/>
            <w:left w:val="none" w:sz="0" w:space="0" w:color="auto"/>
            <w:bottom w:val="none" w:sz="0" w:space="0" w:color="auto"/>
            <w:right w:val="none" w:sz="0" w:space="0" w:color="auto"/>
          </w:divBdr>
        </w:div>
        <w:div w:id="143090788">
          <w:marLeft w:val="0"/>
          <w:marRight w:val="0"/>
          <w:marTop w:val="0"/>
          <w:marBottom w:val="0"/>
          <w:divBdr>
            <w:top w:val="none" w:sz="0" w:space="0" w:color="auto"/>
            <w:left w:val="none" w:sz="0" w:space="0" w:color="auto"/>
            <w:bottom w:val="none" w:sz="0" w:space="0" w:color="auto"/>
            <w:right w:val="none" w:sz="0" w:space="0" w:color="auto"/>
          </w:divBdr>
        </w:div>
        <w:div w:id="1907521543">
          <w:marLeft w:val="0"/>
          <w:marRight w:val="0"/>
          <w:marTop w:val="0"/>
          <w:marBottom w:val="0"/>
          <w:divBdr>
            <w:top w:val="none" w:sz="0" w:space="0" w:color="auto"/>
            <w:left w:val="none" w:sz="0" w:space="0" w:color="auto"/>
            <w:bottom w:val="none" w:sz="0" w:space="0" w:color="auto"/>
            <w:right w:val="none" w:sz="0" w:space="0" w:color="auto"/>
          </w:divBdr>
        </w:div>
        <w:div w:id="1044209449">
          <w:marLeft w:val="0"/>
          <w:marRight w:val="0"/>
          <w:marTop w:val="0"/>
          <w:marBottom w:val="0"/>
          <w:divBdr>
            <w:top w:val="none" w:sz="0" w:space="0" w:color="auto"/>
            <w:left w:val="none" w:sz="0" w:space="0" w:color="auto"/>
            <w:bottom w:val="none" w:sz="0" w:space="0" w:color="auto"/>
            <w:right w:val="none" w:sz="0" w:space="0" w:color="auto"/>
          </w:divBdr>
        </w:div>
        <w:div w:id="1036929905">
          <w:marLeft w:val="0"/>
          <w:marRight w:val="0"/>
          <w:marTop w:val="0"/>
          <w:marBottom w:val="0"/>
          <w:divBdr>
            <w:top w:val="none" w:sz="0" w:space="0" w:color="auto"/>
            <w:left w:val="none" w:sz="0" w:space="0" w:color="auto"/>
            <w:bottom w:val="none" w:sz="0" w:space="0" w:color="auto"/>
            <w:right w:val="none" w:sz="0" w:space="0" w:color="auto"/>
          </w:divBdr>
        </w:div>
        <w:div w:id="1112557372">
          <w:marLeft w:val="0"/>
          <w:marRight w:val="0"/>
          <w:marTop w:val="0"/>
          <w:marBottom w:val="0"/>
          <w:divBdr>
            <w:top w:val="none" w:sz="0" w:space="0" w:color="auto"/>
            <w:left w:val="none" w:sz="0" w:space="0" w:color="auto"/>
            <w:bottom w:val="none" w:sz="0" w:space="0" w:color="auto"/>
            <w:right w:val="none" w:sz="0" w:space="0" w:color="auto"/>
          </w:divBdr>
        </w:div>
        <w:div w:id="1918173505">
          <w:marLeft w:val="0"/>
          <w:marRight w:val="0"/>
          <w:marTop w:val="0"/>
          <w:marBottom w:val="0"/>
          <w:divBdr>
            <w:top w:val="none" w:sz="0" w:space="0" w:color="auto"/>
            <w:left w:val="none" w:sz="0" w:space="0" w:color="auto"/>
            <w:bottom w:val="none" w:sz="0" w:space="0" w:color="auto"/>
            <w:right w:val="none" w:sz="0" w:space="0" w:color="auto"/>
          </w:divBdr>
        </w:div>
        <w:div w:id="834805288">
          <w:marLeft w:val="0"/>
          <w:marRight w:val="0"/>
          <w:marTop w:val="0"/>
          <w:marBottom w:val="0"/>
          <w:divBdr>
            <w:top w:val="none" w:sz="0" w:space="0" w:color="auto"/>
            <w:left w:val="none" w:sz="0" w:space="0" w:color="auto"/>
            <w:bottom w:val="none" w:sz="0" w:space="0" w:color="auto"/>
            <w:right w:val="none" w:sz="0" w:space="0" w:color="auto"/>
          </w:divBdr>
        </w:div>
        <w:div w:id="1982884316">
          <w:marLeft w:val="0"/>
          <w:marRight w:val="0"/>
          <w:marTop w:val="0"/>
          <w:marBottom w:val="0"/>
          <w:divBdr>
            <w:top w:val="none" w:sz="0" w:space="0" w:color="auto"/>
            <w:left w:val="none" w:sz="0" w:space="0" w:color="auto"/>
            <w:bottom w:val="none" w:sz="0" w:space="0" w:color="auto"/>
            <w:right w:val="none" w:sz="0" w:space="0" w:color="auto"/>
          </w:divBdr>
        </w:div>
        <w:div w:id="1320616493">
          <w:marLeft w:val="0"/>
          <w:marRight w:val="0"/>
          <w:marTop w:val="0"/>
          <w:marBottom w:val="0"/>
          <w:divBdr>
            <w:top w:val="none" w:sz="0" w:space="0" w:color="auto"/>
            <w:left w:val="none" w:sz="0" w:space="0" w:color="auto"/>
            <w:bottom w:val="none" w:sz="0" w:space="0" w:color="auto"/>
            <w:right w:val="none" w:sz="0" w:space="0" w:color="auto"/>
          </w:divBdr>
        </w:div>
        <w:div w:id="144902549">
          <w:marLeft w:val="0"/>
          <w:marRight w:val="0"/>
          <w:marTop w:val="0"/>
          <w:marBottom w:val="0"/>
          <w:divBdr>
            <w:top w:val="none" w:sz="0" w:space="0" w:color="auto"/>
            <w:left w:val="none" w:sz="0" w:space="0" w:color="auto"/>
            <w:bottom w:val="none" w:sz="0" w:space="0" w:color="auto"/>
            <w:right w:val="none" w:sz="0" w:space="0" w:color="auto"/>
          </w:divBdr>
        </w:div>
        <w:div w:id="773089860">
          <w:marLeft w:val="0"/>
          <w:marRight w:val="0"/>
          <w:marTop w:val="0"/>
          <w:marBottom w:val="0"/>
          <w:divBdr>
            <w:top w:val="none" w:sz="0" w:space="0" w:color="auto"/>
            <w:left w:val="none" w:sz="0" w:space="0" w:color="auto"/>
            <w:bottom w:val="none" w:sz="0" w:space="0" w:color="auto"/>
            <w:right w:val="none" w:sz="0" w:space="0" w:color="auto"/>
          </w:divBdr>
        </w:div>
        <w:div w:id="1765027379">
          <w:marLeft w:val="0"/>
          <w:marRight w:val="0"/>
          <w:marTop w:val="0"/>
          <w:marBottom w:val="0"/>
          <w:divBdr>
            <w:top w:val="none" w:sz="0" w:space="0" w:color="auto"/>
            <w:left w:val="none" w:sz="0" w:space="0" w:color="auto"/>
            <w:bottom w:val="none" w:sz="0" w:space="0" w:color="auto"/>
            <w:right w:val="none" w:sz="0" w:space="0" w:color="auto"/>
          </w:divBdr>
        </w:div>
        <w:div w:id="1945258871">
          <w:marLeft w:val="0"/>
          <w:marRight w:val="0"/>
          <w:marTop w:val="0"/>
          <w:marBottom w:val="0"/>
          <w:divBdr>
            <w:top w:val="none" w:sz="0" w:space="0" w:color="auto"/>
            <w:left w:val="none" w:sz="0" w:space="0" w:color="auto"/>
            <w:bottom w:val="none" w:sz="0" w:space="0" w:color="auto"/>
            <w:right w:val="none" w:sz="0" w:space="0" w:color="auto"/>
          </w:divBdr>
        </w:div>
        <w:div w:id="562715474">
          <w:marLeft w:val="0"/>
          <w:marRight w:val="0"/>
          <w:marTop w:val="0"/>
          <w:marBottom w:val="0"/>
          <w:divBdr>
            <w:top w:val="none" w:sz="0" w:space="0" w:color="auto"/>
            <w:left w:val="none" w:sz="0" w:space="0" w:color="auto"/>
            <w:bottom w:val="none" w:sz="0" w:space="0" w:color="auto"/>
            <w:right w:val="none" w:sz="0" w:space="0" w:color="auto"/>
          </w:divBdr>
        </w:div>
        <w:div w:id="255095225">
          <w:marLeft w:val="0"/>
          <w:marRight w:val="0"/>
          <w:marTop w:val="0"/>
          <w:marBottom w:val="0"/>
          <w:divBdr>
            <w:top w:val="none" w:sz="0" w:space="0" w:color="auto"/>
            <w:left w:val="none" w:sz="0" w:space="0" w:color="auto"/>
            <w:bottom w:val="none" w:sz="0" w:space="0" w:color="auto"/>
            <w:right w:val="none" w:sz="0" w:space="0" w:color="auto"/>
          </w:divBdr>
        </w:div>
        <w:div w:id="2050447148">
          <w:marLeft w:val="0"/>
          <w:marRight w:val="0"/>
          <w:marTop w:val="0"/>
          <w:marBottom w:val="0"/>
          <w:divBdr>
            <w:top w:val="none" w:sz="0" w:space="0" w:color="auto"/>
            <w:left w:val="none" w:sz="0" w:space="0" w:color="auto"/>
            <w:bottom w:val="none" w:sz="0" w:space="0" w:color="auto"/>
            <w:right w:val="none" w:sz="0" w:space="0" w:color="auto"/>
          </w:divBdr>
        </w:div>
        <w:div w:id="1143891453">
          <w:marLeft w:val="0"/>
          <w:marRight w:val="0"/>
          <w:marTop w:val="0"/>
          <w:marBottom w:val="0"/>
          <w:divBdr>
            <w:top w:val="none" w:sz="0" w:space="0" w:color="auto"/>
            <w:left w:val="none" w:sz="0" w:space="0" w:color="auto"/>
            <w:bottom w:val="none" w:sz="0" w:space="0" w:color="auto"/>
            <w:right w:val="none" w:sz="0" w:space="0" w:color="auto"/>
          </w:divBdr>
        </w:div>
        <w:div w:id="1252350924">
          <w:marLeft w:val="0"/>
          <w:marRight w:val="0"/>
          <w:marTop w:val="0"/>
          <w:marBottom w:val="0"/>
          <w:divBdr>
            <w:top w:val="none" w:sz="0" w:space="0" w:color="auto"/>
            <w:left w:val="none" w:sz="0" w:space="0" w:color="auto"/>
            <w:bottom w:val="none" w:sz="0" w:space="0" w:color="auto"/>
            <w:right w:val="none" w:sz="0" w:space="0" w:color="auto"/>
          </w:divBdr>
        </w:div>
        <w:div w:id="1049035905">
          <w:marLeft w:val="0"/>
          <w:marRight w:val="0"/>
          <w:marTop w:val="0"/>
          <w:marBottom w:val="0"/>
          <w:divBdr>
            <w:top w:val="none" w:sz="0" w:space="0" w:color="auto"/>
            <w:left w:val="none" w:sz="0" w:space="0" w:color="auto"/>
            <w:bottom w:val="none" w:sz="0" w:space="0" w:color="auto"/>
            <w:right w:val="none" w:sz="0" w:space="0" w:color="auto"/>
          </w:divBdr>
        </w:div>
        <w:div w:id="1574313880">
          <w:marLeft w:val="0"/>
          <w:marRight w:val="0"/>
          <w:marTop w:val="0"/>
          <w:marBottom w:val="0"/>
          <w:divBdr>
            <w:top w:val="none" w:sz="0" w:space="0" w:color="auto"/>
            <w:left w:val="none" w:sz="0" w:space="0" w:color="auto"/>
            <w:bottom w:val="none" w:sz="0" w:space="0" w:color="auto"/>
            <w:right w:val="none" w:sz="0" w:space="0" w:color="auto"/>
          </w:divBdr>
        </w:div>
        <w:div w:id="709498349">
          <w:marLeft w:val="0"/>
          <w:marRight w:val="0"/>
          <w:marTop w:val="0"/>
          <w:marBottom w:val="0"/>
          <w:divBdr>
            <w:top w:val="none" w:sz="0" w:space="0" w:color="auto"/>
            <w:left w:val="none" w:sz="0" w:space="0" w:color="auto"/>
            <w:bottom w:val="none" w:sz="0" w:space="0" w:color="auto"/>
            <w:right w:val="none" w:sz="0" w:space="0" w:color="auto"/>
          </w:divBdr>
        </w:div>
        <w:div w:id="869993903">
          <w:marLeft w:val="0"/>
          <w:marRight w:val="0"/>
          <w:marTop w:val="0"/>
          <w:marBottom w:val="0"/>
          <w:divBdr>
            <w:top w:val="none" w:sz="0" w:space="0" w:color="auto"/>
            <w:left w:val="none" w:sz="0" w:space="0" w:color="auto"/>
            <w:bottom w:val="none" w:sz="0" w:space="0" w:color="auto"/>
            <w:right w:val="none" w:sz="0" w:space="0" w:color="auto"/>
          </w:divBdr>
        </w:div>
        <w:div w:id="1987974334">
          <w:marLeft w:val="0"/>
          <w:marRight w:val="0"/>
          <w:marTop w:val="0"/>
          <w:marBottom w:val="0"/>
          <w:divBdr>
            <w:top w:val="none" w:sz="0" w:space="0" w:color="auto"/>
            <w:left w:val="none" w:sz="0" w:space="0" w:color="auto"/>
            <w:bottom w:val="none" w:sz="0" w:space="0" w:color="auto"/>
            <w:right w:val="none" w:sz="0" w:space="0" w:color="auto"/>
          </w:divBdr>
        </w:div>
        <w:div w:id="1060207918">
          <w:marLeft w:val="0"/>
          <w:marRight w:val="0"/>
          <w:marTop w:val="0"/>
          <w:marBottom w:val="0"/>
          <w:divBdr>
            <w:top w:val="none" w:sz="0" w:space="0" w:color="auto"/>
            <w:left w:val="none" w:sz="0" w:space="0" w:color="auto"/>
            <w:bottom w:val="none" w:sz="0" w:space="0" w:color="auto"/>
            <w:right w:val="none" w:sz="0" w:space="0" w:color="auto"/>
          </w:divBdr>
        </w:div>
        <w:div w:id="210925313">
          <w:marLeft w:val="0"/>
          <w:marRight w:val="0"/>
          <w:marTop w:val="0"/>
          <w:marBottom w:val="0"/>
          <w:divBdr>
            <w:top w:val="none" w:sz="0" w:space="0" w:color="auto"/>
            <w:left w:val="none" w:sz="0" w:space="0" w:color="auto"/>
            <w:bottom w:val="none" w:sz="0" w:space="0" w:color="auto"/>
            <w:right w:val="none" w:sz="0" w:space="0" w:color="auto"/>
          </w:divBdr>
        </w:div>
        <w:div w:id="115681337">
          <w:marLeft w:val="0"/>
          <w:marRight w:val="0"/>
          <w:marTop w:val="0"/>
          <w:marBottom w:val="0"/>
          <w:divBdr>
            <w:top w:val="none" w:sz="0" w:space="0" w:color="auto"/>
            <w:left w:val="none" w:sz="0" w:space="0" w:color="auto"/>
            <w:bottom w:val="none" w:sz="0" w:space="0" w:color="auto"/>
            <w:right w:val="none" w:sz="0" w:space="0" w:color="auto"/>
          </w:divBdr>
        </w:div>
        <w:div w:id="454564448">
          <w:marLeft w:val="0"/>
          <w:marRight w:val="0"/>
          <w:marTop w:val="0"/>
          <w:marBottom w:val="0"/>
          <w:divBdr>
            <w:top w:val="none" w:sz="0" w:space="0" w:color="auto"/>
            <w:left w:val="none" w:sz="0" w:space="0" w:color="auto"/>
            <w:bottom w:val="none" w:sz="0" w:space="0" w:color="auto"/>
            <w:right w:val="none" w:sz="0" w:space="0" w:color="auto"/>
          </w:divBdr>
        </w:div>
        <w:div w:id="1544058396">
          <w:marLeft w:val="0"/>
          <w:marRight w:val="0"/>
          <w:marTop w:val="0"/>
          <w:marBottom w:val="0"/>
          <w:divBdr>
            <w:top w:val="none" w:sz="0" w:space="0" w:color="auto"/>
            <w:left w:val="none" w:sz="0" w:space="0" w:color="auto"/>
            <w:bottom w:val="none" w:sz="0" w:space="0" w:color="auto"/>
            <w:right w:val="none" w:sz="0" w:space="0" w:color="auto"/>
          </w:divBdr>
        </w:div>
        <w:div w:id="902562482">
          <w:marLeft w:val="0"/>
          <w:marRight w:val="0"/>
          <w:marTop w:val="0"/>
          <w:marBottom w:val="0"/>
          <w:divBdr>
            <w:top w:val="none" w:sz="0" w:space="0" w:color="auto"/>
            <w:left w:val="none" w:sz="0" w:space="0" w:color="auto"/>
            <w:bottom w:val="none" w:sz="0" w:space="0" w:color="auto"/>
            <w:right w:val="none" w:sz="0" w:space="0" w:color="auto"/>
          </w:divBdr>
        </w:div>
        <w:div w:id="1561789584">
          <w:marLeft w:val="0"/>
          <w:marRight w:val="0"/>
          <w:marTop w:val="0"/>
          <w:marBottom w:val="0"/>
          <w:divBdr>
            <w:top w:val="none" w:sz="0" w:space="0" w:color="auto"/>
            <w:left w:val="none" w:sz="0" w:space="0" w:color="auto"/>
            <w:bottom w:val="none" w:sz="0" w:space="0" w:color="auto"/>
            <w:right w:val="none" w:sz="0" w:space="0" w:color="auto"/>
          </w:divBdr>
        </w:div>
        <w:div w:id="331639942">
          <w:marLeft w:val="0"/>
          <w:marRight w:val="0"/>
          <w:marTop w:val="0"/>
          <w:marBottom w:val="0"/>
          <w:divBdr>
            <w:top w:val="none" w:sz="0" w:space="0" w:color="auto"/>
            <w:left w:val="none" w:sz="0" w:space="0" w:color="auto"/>
            <w:bottom w:val="none" w:sz="0" w:space="0" w:color="auto"/>
            <w:right w:val="none" w:sz="0" w:space="0" w:color="auto"/>
          </w:divBdr>
        </w:div>
        <w:div w:id="2132432906">
          <w:marLeft w:val="0"/>
          <w:marRight w:val="0"/>
          <w:marTop w:val="0"/>
          <w:marBottom w:val="0"/>
          <w:divBdr>
            <w:top w:val="none" w:sz="0" w:space="0" w:color="auto"/>
            <w:left w:val="none" w:sz="0" w:space="0" w:color="auto"/>
            <w:bottom w:val="none" w:sz="0" w:space="0" w:color="auto"/>
            <w:right w:val="none" w:sz="0" w:space="0" w:color="auto"/>
          </w:divBdr>
        </w:div>
        <w:div w:id="499078838">
          <w:marLeft w:val="0"/>
          <w:marRight w:val="0"/>
          <w:marTop w:val="0"/>
          <w:marBottom w:val="0"/>
          <w:divBdr>
            <w:top w:val="none" w:sz="0" w:space="0" w:color="auto"/>
            <w:left w:val="none" w:sz="0" w:space="0" w:color="auto"/>
            <w:bottom w:val="none" w:sz="0" w:space="0" w:color="auto"/>
            <w:right w:val="none" w:sz="0" w:space="0" w:color="auto"/>
          </w:divBdr>
        </w:div>
        <w:div w:id="508101497">
          <w:marLeft w:val="0"/>
          <w:marRight w:val="0"/>
          <w:marTop w:val="0"/>
          <w:marBottom w:val="0"/>
          <w:divBdr>
            <w:top w:val="none" w:sz="0" w:space="0" w:color="auto"/>
            <w:left w:val="none" w:sz="0" w:space="0" w:color="auto"/>
            <w:bottom w:val="none" w:sz="0" w:space="0" w:color="auto"/>
            <w:right w:val="none" w:sz="0" w:space="0" w:color="auto"/>
          </w:divBdr>
        </w:div>
        <w:div w:id="1333681670">
          <w:marLeft w:val="0"/>
          <w:marRight w:val="0"/>
          <w:marTop w:val="0"/>
          <w:marBottom w:val="0"/>
          <w:divBdr>
            <w:top w:val="none" w:sz="0" w:space="0" w:color="auto"/>
            <w:left w:val="none" w:sz="0" w:space="0" w:color="auto"/>
            <w:bottom w:val="none" w:sz="0" w:space="0" w:color="auto"/>
            <w:right w:val="none" w:sz="0" w:space="0" w:color="auto"/>
          </w:divBdr>
        </w:div>
        <w:div w:id="1002390781">
          <w:marLeft w:val="0"/>
          <w:marRight w:val="0"/>
          <w:marTop w:val="0"/>
          <w:marBottom w:val="0"/>
          <w:divBdr>
            <w:top w:val="none" w:sz="0" w:space="0" w:color="auto"/>
            <w:left w:val="none" w:sz="0" w:space="0" w:color="auto"/>
            <w:bottom w:val="none" w:sz="0" w:space="0" w:color="auto"/>
            <w:right w:val="none" w:sz="0" w:space="0" w:color="auto"/>
          </w:divBdr>
        </w:div>
        <w:div w:id="920800341">
          <w:marLeft w:val="0"/>
          <w:marRight w:val="0"/>
          <w:marTop w:val="0"/>
          <w:marBottom w:val="0"/>
          <w:divBdr>
            <w:top w:val="none" w:sz="0" w:space="0" w:color="auto"/>
            <w:left w:val="none" w:sz="0" w:space="0" w:color="auto"/>
            <w:bottom w:val="none" w:sz="0" w:space="0" w:color="auto"/>
            <w:right w:val="none" w:sz="0" w:space="0" w:color="auto"/>
          </w:divBdr>
        </w:div>
        <w:div w:id="1751732553">
          <w:marLeft w:val="0"/>
          <w:marRight w:val="0"/>
          <w:marTop w:val="0"/>
          <w:marBottom w:val="0"/>
          <w:divBdr>
            <w:top w:val="none" w:sz="0" w:space="0" w:color="auto"/>
            <w:left w:val="none" w:sz="0" w:space="0" w:color="auto"/>
            <w:bottom w:val="none" w:sz="0" w:space="0" w:color="auto"/>
            <w:right w:val="none" w:sz="0" w:space="0" w:color="auto"/>
          </w:divBdr>
        </w:div>
        <w:div w:id="80951102">
          <w:marLeft w:val="0"/>
          <w:marRight w:val="0"/>
          <w:marTop w:val="0"/>
          <w:marBottom w:val="0"/>
          <w:divBdr>
            <w:top w:val="none" w:sz="0" w:space="0" w:color="auto"/>
            <w:left w:val="none" w:sz="0" w:space="0" w:color="auto"/>
            <w:bottom w:val="none" w:sz="0" w:space="0" w:color="auto"/>
            <w:right w:val="none" w:sz="0" w:space="0" w:color="auto"/>
          </w:divBdr>
        </w:div>
        <w:div w:id="1289701422">
          <w:marLeft w:val="0"/>
          <w:marRight w:val="0"/>
          <w:marTop w:val="0"/>
          <w:marBottom w:val="0"/>
          <w:divBdr>
            <w:top w:val="none" w:sz="0" w:space="0" w:color="auto"/>
            <w:left w:val="none" w:sz="0" w:space="0" w:color="auto"/>
            <w:bottom w:val="none" w:sz="0" w:space="0" w:color="auto"/>
            <w:right w:val="none" w:sz="0" w:space="0" w:color="auto"/>
          </w:divBdr>
        </w:div>
        <w:div w:id="871919533">
          <w:marLeft w:val="0"/>
          <w:marRight w:val="0"/>
          <w:marTop w:val="0"/>
          <w:marBottom w:val="0"/>
          <w:divBdr>
            <w:top w:val="none" w:sz="0" w:space="0" w:color="auto"/>
            <w:left w:val="none" w:sz="0" w:space="0" w:color="auto"/>
            <w:bottom w:val="none" w:sz="0" w:space="0" w:color="auto"/>
            <w:right w:val="none" w:sz="0" w:space="0" w:color="auto"/>
          </w:divBdr>
        </w:div>
        <w:div w:id="1865358460">
          <w:marLeft w:val="0"/>
          <w:marRight w:val="0"/>
          <w:marTop w:val="0"/>
          <w:marBottom w:val="0"/>
          <w:divBdr>
            <w:top w:val="none" w:sz="0" w:space="0" w:color="auto"/>
            <w:left w:val="none" w:sz="0" w:space="0" w:color="auto"/>
            <w:bottom w:val="none" w:sz="0" w:space="0" w:color="auto"/>
            <w:right w:val="none" w:sz="0" w:space="0" w:color="auto"/>
          </w:divBdr>
        </w:div>
        <w:div w:id="1499155886">
          <w:marLeft w:val="0"/>
          <w:marRight w:val="0"/>
          <w:marTop w:val="0"/>
          <w:marBottom w:val="0"/>
          <w:divBdr>
            <w:top w:val="none" w:sz="0" w:space="0" w:color="auto"/>
            <w:left w:val="none" w:sz="0" w:space="0" w:color="auto"/>
            <w:bottom w:val="none" w:sz="0" w:space="0" w:color="auto"/>
            <w:right w:val="none" w:sz="0" w:space="0" w:color="auto"/>
          </w:divBdr>
        </w:div>
        <w:div w:id="418328504">
          <w:marLeft w:val="0"/>
          <w:marRight w:val="0"/>
          <w:marTop w:val="0"/>
          <w:marBottom w:val="0"/>
          <w:divBdr>
            <w:top w:val="none" w:sz="0" w:space="0" w:color="auto"/>
            <w:left w:val="none" w:sz="0" w:space="0" w:color="auto"/>
            <w:bottom w:val="none" w:sz="0" w:space="0" w:color="auto"/>
            <w:right w:val="none" w:sz="0" w:space="0" w:color="auto"/>
          </w:divBdr>
        </w:div>
        <w:div w:id="947663910">
          <w:marLeft w:val="0"/>
          <w:marRight w:val="0"/>
          <w:marTop w:val="0"/>
          <w:marBottom w:val="0"/>
          <w:divBdr>
            <w:top w:val="none" w:sz="0" w:space="0" w:color="auto"/>
            <w:left w:val="none" w:sz="0" w:space="0" w:color="auto"/>
            <w:bottom w:val="none" w:sz="0" w:space="0" w:color="auto"/>
            <w:right w:val="none" w:sz="0" w:space="0" w:color="auto"/>
          </w:divBdr>
        </w:div>
        <w:div w:id="947590490">
          <w:marLeft w:val="0"/>
          <w:marRight w:val="0"/>
          <w:marTop w:val="0"/>
          <w:marBottom w:val="0"/>
          <w:divBdr>
            <w:top w:val="none" w:sz="0" w:space="0" w:color="auto"/>
            <w:left w:val="none" w:sz="0" w:space="0" w:color="auto"/>
            <w:bottom w:val="none" w:sz="0" w:space="0" w:color="auto"/>
            <w:right w:val="none" w:sz="0" w:space="0" w:color="auto"/>
          </w:divBdr>
        </w:div>
        <w:div w:id="564419233">
          <w:marLeft w:val="0"/>
          <w:marRight w:val="0"/>
          <w:marTop w:val="0"/>
          <w:marBottom w:val="0"/>
          <w:divBdr>
            <w:top w:val="none" w:sz="0" w:space="0" w:color="auto"/>
            <w:left w:val="none" w:sz="0" w:space="0" w:color="auto"/>
            <w:bottom w:val="none" w:sz="0" w:space="0" w:color="auto"/>
            <w:right w:val="none" w:sz="0" w:space="0" w:color="auto"/>
          </w:divBdr>
        </w:div>
        <w:div w:id="1683629145">
          <w:marLeft w:val="0"/>
          <w:marRight w:val="0"/>
          <w:marTop w:val="0"/>
          <w:marBottom w:val="0"/>
          <w:divBdr>
            <w:top w:val="none" w:sz="0" w:space="0" w:color="auto"/>
            <w:left w:val="none" w:sz="0" w:space="0" w:color="auto"/>
            <w:bottom w:val="none" w:sz="0" w:space="0" w:color="auto"/>
            <w:right w:val="none" w:sz="0" w:space="0" w:color="auto"/>
          </w:divBdr>
        </w:div>
        <w:div w:id="1824157000">
          <w:marLeft w:val="0"/>
          <w:marRight w:val="0"/>
          <w:marTop w:val="0"/>
          <w:marBottom w:val="0"/>
          <w:divBdr>
            <w:top w:val="none" w:sz="0" w:space="0" w:color="auto"/>
            <w:left w:val="none" w:sz="0" w:space="0" w:color="auto"/>
            <w:bottom w:val="none" w:sz="0" w:space="0" w:color="auto"/>
            <w:right w:val="none" w:sz="0" w:space="0" w:color="auto"/>
          </w:divBdr>
        </w:div>
        <w:div w:id="57483425">
          <w:marLeft w:val="0"/>
          <w:marRight w:val="0"/>
          <w:marTop w:val="0"/>
          <w:marBottom w:val="0"/>
          <w:divBdr>
            <w:top w:val="none" w:sz="0" w:space="0" w:color="auto"/>
            <w:left w:val="none" w:sz="0" w:space="0" w:color="auto"/>
            <w:bottom w:val="none" w:sz="0" w:space="0" w:color="auto"/>
            <w:right w:val="none" w:sz="0" w:space="0" w:color="auto"/>
          </w:divBdr>
        </w:div>
        <w:div w:id="1252277271">
          <w:marLeft w:val="0"/>
          <w:marRight w:val="0"/>
          <w:marTop w:val="0"/>
          <w:marBottom w:val="0"/>
          <w:divBdr>
            <w:top w:val="none" w:sz="0" w:space="0" w:color="auto"/>
            <w:left w:val="none" w:sz="0" w:space="0" w:color="auto"/>
            <w:bottom w:val="none" w:sz="0" w:space="0" w:color="auto"/>
            <w:right w:val="none" w:sz="0" w:space="0" w:color="auto"/>
          </w:divBdr>
        </w:div>
        <w:div w:id="1781953848">
          <w:marLeft w:val="0"/>
          <w:marRight w:val="0"/>
          <w:marTop w:val="0"/>
          <w:marBottom w:val="0"/>
          <w:divBdr>
            <w:top w:val="none" w:sz="0" w:space="0" w:color="auto"/>
            <w:left w:val="none" w:sz="0" w:space="0" w:color="auto"/>
            <w:bottom w:val="none" w:sz="0" w:space="0" w:color="auto"/>
            <w:right w:val="none" w:sz="0" w:space="0" w:color="auto"/>
          </w:divBdr>
        </w:div>
        <w:div w:id="233012304">
          <w:marLeft w:val="0"/>
          <w:marRight w:val="0"/>
          <w:marTop w:val="0"/>
          <w:marBottom w:val="0"/>
          <w:divBdr>
            <w:top w:val="none" w:sz="0" w:space="0" w:color="auto"/>
            <w:left w:val="none" w:sz="0" w:space="0" w:color="auto"/>
            <w:bottom w:val="none" w:sz="0" w:space="0" w:color="auto"/>
            <w:right w:val="none" w:sz="0" w:space="0" w:color="auto"/>
          </w:divBdr>
        </w:div>
        <w:div w:id="631640982">
          <w:marLeft w:val="0"/>
          <w:marRight w:val="0"/>
          <w:marTop w:val="0"/>
          <w:marBottom w:val="0"/>
          <w:divBdr>
            <w:top w:val="none" w:sz="0" w:space="0" w:color="auto"/>
            <w:left w:val="none" w:sz="0" w:space="0" w:color="auto"/>
            <w:bottom w:val="none" w:sz="0" w:space="0" w:color="auto"/>
            <w:right w:val="none" w:sz="0" w:space="0" w:color="auto"/>
          </w:divBdr>
        </w:div>
        <w:div w:id="1868904546">
          <w:marLeft w:val="0"/>
          <w:marRight w:val="0"/>
          <w:marTop w:val="0"/>
          <w:marBottom w:val="0"/>
          <w:divBdr>
            <w:top w:val="none" w:sz="0" w:space="0" w:color="auto"/>
            <w:left w:val="none" w:sz="0" w:space="0" w:color="auto"/>
            <w:bottom w:val="none" w:sz="0" w:space="0" w:color="auto"/>
            <w:right w:val="none" w:sz="0" w:space="0" w:color="auto"/>
          </w:divBdr>
        </w:div>
        <w:div w:id="680858080">
          <w:marLeft w:val="0"/>
          <w:marRight w:val="0"/>
          <w:marTop w:val="0"/>
          <w:marBottom w:val="0"/>
          <w:divBdr>
            <w:top w:val="none" w:sz="0" w:space="0" w:color="auto"/>
            <w:left w:val="none" w:sz="0" w:space="0" w:color="auto"/>
            <w:bottom w:val="none" w:sz="0" w:space="0" w:color="auto"/>
            <w:right w:val="none" w:sz="0" w:space="0" w:color="auto"/>
          </w:divBdr>
        </w:div>
        <w:div w:id="1243486143">
          <w:marLeft w:val="0"/>
          <w:marRight w:val="0"/>
          <w:marTop w:val="0"/>
          <w:marBottom w:val="0"/>
          <w:divBdr>
            <w:top w:val="none" w:sz="0" w:space="0" w:color="auto"/>
            <w:left w:val="none" w:sz="0" w:space="0" w:color="auto"/>
            <w:bottom w:val="none" w:sz="0" w:space="0" w:color="auto"/>
            <w:right w:val="none" w:sz="0" w:space="0" w:color="auto"/>
          </w:divBdr>
        </w:div>
        <w:div w:id="62265569">
          <w:marLeft w:val="0"/>
          <w:marRight w:val="0"/>
          <w:marTop w:val="0"/>
          <w:marBottom w:val="0"/>
          <w:divBdr>
            <w:top w:val="none" w:sz="0" w:space="0" w:color="auto"/>
            <w:left w:val="none" w:sz="0" w:space="0" w:color="auto"/>
            <w:bottom w:val="none" w:sz="0" w:space="0" w:color="auto"/>
            <w:right w:val="none" w:sz="0" w:space="0" w:color="auto"/>
          </w:divBdr>
        </w:div>
        <w:div w:id="1979605891">
          <w:marLeft w:val="0"/>
          <w:marRight w:val="0"/>
          <w:marTop w:val="0"/>
          <w:marBottom w:val="0"/>
          <w:divBdr>
            <w:top w:val="none" w:sz="0" w:space="0" w:color="auto"/>
            <w:left w:val="none" w:sz="0" w:space="0" w:color="auto"/>
            <w:bottom w:val="none" w:sz="0" w:space="0" w:color="auto"/>
            <w:right w:val="none" w:sz="0" w:space="0" w:color="auto"/>
          </w:divBdr>
        </w:div>
        <w:div w:id="756293701">
          <w:marLeft w:val="0"/>
          <w:marRight w:val="0"/>
          <w:marTop w:val="0"/>
          <w:marBottom w:val="0"/>
          <w:divBdr>
            <w:top w:val="none" w:sz="0" w:space="0" w:color="auto"/>
            <w:left w:val="none" w:sz="0" w:space="0" w:color="auto"/>
            <w:bottom w:val="none" w:sz="0" w:space="0" w:color="auto"/>
            <w:right w:val="none" w:sz="0" w:space="0" w:color="auto"/>
          </w:divBdr>
        </w:div>
        <w:div w:id="1976794645">
          <w:marLeft w:val="0"/>
          <w:marRight w:val="0"/>
          <w:marTop w:val="0"/>
          <w:marBottom w:val="0"/>
          <w:divBdr>
            <w:top w:val="none" w:sz="0" w:space="0" w:color="auto"/>
            <w:left w:val="none" w:sz="0" w:space="0" w:color="auto"/>
            <w:bottom w:val="none" w:sz="0" w:space="0" w:color="auto"/>
            <w:right w:val="none" w:sz="0" w:space="0" w:color="auto"/>
          </w:divBdr>
        </w:div>
      </w:divsChild>
    </w:div>
    <w:div w:id="595021121">
      <w:bodyDiv w:val="1"/>
      <w:marLeft w:val="0"/>
      <w:marRight w:val="0"/>
      <w:marTop w:val="0"/>
      <w:marBottom w:val="0"/>
      <w:divBdr>
        <w:top w:val="none" w:sz="0" w:space="0" w:color="auto"/>
        <w:left w:val="none" w:sz="0" w:space="0" w:color="auto"/>
        <w:bottom w:val="none" w:sz="0" w:space="0" w:color="auto"/>
        <w:right w:val="none" w:sz="0" w:space="0" w:color="auto"/>
      </w:divBdr>
    </w:div>
    <w:div w:id="603616110">
      <w:bodyDiv w:val="1"/>
      <w:marLeft w:val="0"/>
      <w:marRight w:val="0"/>
      <w:marTop w:val="0"/>
      <w:marBottom w:val="0"/>
      <w:divBdr>
        <w:top w:val="none" w:sz="0" w:space="0" w:color="auto"/>
        <w:left w:val="none" w:sz="0" w:space="0" w:color="auto"/>
        <w:bottom w:val="none" w:sz="0" w:space="0" w:color="auto"/>
        <w:right w:val="none" w:sz="0" w:space="0" w:color="auto"/>
      </w:divBdr>
    </w:div>
    <w:div w:id="633294519">
      <w:bodyDiv w:val="1"/>
      <w:marLeft w:val="0"/>
      <w:marRight w:val="0"/>
      <w:marTop w:val="0"/>
      <w:marBottom w:val="0"/>
      <w:divBdr>
        <w:top w:val="none" w:sz="0" w:space="0" w:color="auto"/>
        <w:left w:val="none" w:sz="0" w:space="0" w:color="auto"/>
        <w:bottom w:val="none" w:sz="0" w:space="0" w:color="auto"/>
        <w:right w:val="none" w:sz="0" w:space="0" w:color="auto"/>
      </w:divBdr>
    </w:div>
    <w:div w:id="643900139">
      <w:bodyDiv w:val="1"/>
      <w:marLeft w:val="0"/>
      <w:marRight w:val="0"/>
      <w:marTop w:val="0"/>
      <w:marBottom w:val="0"/>
      <w:divBdr>
        <w:top w:val="none" w:sz="0" w:space="0" w:color="auto"/>
        <w:left w:val="none" w:sz="0" w:space="0" w:color="auto"/>
        <w:bottom w:val="none" w:sz="0" w:space="0" w:color="auto"/>
        <w:right w:val="none" w:sz="0" w:space="0" w:color="auto"/>
      </w:divBdr>
      <w:divsChild>
        <w:div w:id="328754338">
          <w:marLeft w:val="0"/>
          <w:marRight w:val="0"/>
          <w:marTop w:val="0"/>
          <w:marBottom w:val="0"/>
          <w:divBdr>
            <w:top w:val="none" w:sz="0" w:space="0" w:color="auto"/>
            <w:left w:val="none" w:sz="0" w:space="0" w:color="auto"/>
            <w:bottom w:val="none" w:sz="0" w:space="0" w:color="auto"/>
            <w:right w:val="none" w:sz="0" w:space="0" w:color="auto"/>
          </w:divBdr>
        </w:div>
        <w:div w:id="847061600">
          <w:marLeft w:val="0"/>
          <w:marRight w:val="0"/>
          <w:marTop w:val="0"/>
          <w:marBottom w:val="0"/>
          <w:divBdr>
            <w:top w:val="none" w:sz="0" w:space="0" w:color="auto"/>
            <w:left w:val="none" w:sz="0" w:space="0" w:color="auto"/>
            <w:bottom w:val="none" w:sz="0" w:space="0" w:color="auto"/>
            <w:right w:val="none" w:sz="0" w:space="0" w:color="auto"/>
          </w:divBdr>
        </w:div>
        <w:div w:id="1463498206">
          <w:marLeft w:val="0"/>
          <w:marRight w:val="0"/>
          <w:marTop w:val="0"/>
          <w:marBottom w:val="0"/>
          <w:divBdr>
            <w:top w:val="none" w:sz="0" w:space="0" w:color="auto"/>
            <w:left w:val="none" w:sz="0" w:space="0" w:color="auto"/>
            <w:bottom w:val="none" w:sz="0" w:space="0" w:color="auto"/>
            <w:right w:val="none" w:sz="0" w:space="0" w:color="auto"/>
          </w:divBdr>
        </w:div>
      </w:divsChild>
    </w:div>
    <w:div w:id="651253333">
      <w:bodyDiv w:val="1"/>
      <w:marLeft w:val="0"/>
      <w:marRight w:val="0"/>
      <w:marTop w:val="0"/>
      <w:marBottom w:val="0"/>
      <w:divBdr>
        <w:top w:val="none" w:sz="0" w:space="0" w:color="auto"/>
        <w:left w:val="none" w:sz="0" w:space="0" w:color="auto"/>
        <w:bottom w:val="none" w:sz="0" w:space="0" w:color="auto"/>
        <w:right w:val="none" w:sz="0" w:space="0" w:color="auto"/>
      </w:divBdr>
      <w:divsChild>
        <w:div w:id="1012495122">
          <w:marLeft w:val="0"/>
          <w:marRight w:val="0"/>
          <w:marTop w:val="0"/>
          <w:marBottom w:val="0"/>
          <w:divBdr>
            <w:top w:val="single" w:sz="2" w:space="0" w:color="E3E3E3"/>
            <w:left w:val="single" w:sz="2" w:space="0" w:color="E3E3E3"/>
            <w:bottom w:val="single" w:sz="2" w:space="0" w:color="E3E3E3"/>
            <w:right w:val="single" w:sz="2" w:space="0" w:color="E3E3E3"/>
          </w:divBdr>
          <w:divsChild>
            <w:div w:id="1712656750">
              <w:marLeft w:val="0"/>
              <w:marRight w:val="0"/>
              <w:marTop w:val="0"/>
              <w:marBottom w:val="0"/>
              <w:divBdr>
                <w:top w:val="single" w:sz="2" w:space="0" w:color="E3E3E3"/>
                <w:left w:val="single" w:sz="2" w:space="0" w:color="E3E3E3"/>
                <w:bottom w:val="single" w:sz="2" w:space="0" w:color="E3E3E3"/>
                <w:right w:val="single" w:sz="2" w:space="0" w:color="E3E3E3"/>
              </w:divBdr>
              <w:divsChild>
                <w:div w:id="1438602342">
                  <w:marLeft w:val="0"/>
                  <w:marRight w:val="0"/>
                  <w:marTop w:val="0"/>
                  <w:marBottom w:val="0"/>
                  <w:divBdr>
                    <w:top w:val="single" w:sz="2" w:space="2" w:color="E3E3E3"/>
                    <w:left w:val="single" w:sz="2" w:space="0" w:color="E3E3E3"/>
                    <w:bottom w:val="single" w:sz="2" w:space="0" w:color="E3E3E3"/>
                    <w:right w:val="single" w:sz="2" w:space="0" w:color="E3E3E3"/>
                  </w:divBdr>
                  <w:divsChild>
                    <w:div w:id="1508007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68487760">
      <w:bodyDiv w:val="1"/>
      <w:marLeft w:val="0"/>
      <w:marRight w:val="0"/>
      <w:marTop w:val="0"/>
      <w:marBottom w:val="0"/>
      <w:divBdr>
        <w:top w:val="none" w:sz="0" w:space="0" w:color="auto"/>
        <w:left w:val="none" w:sz="0" w:space="0" w:color="auto"/>
        <w:bottom w:val="none" w:sz="0" w:space="0" w:color="auto"/>
        <w:right w:val="none" w:sz="0" w:space="0" w:color="auto"/>
      </w:divBdr>
    </w:div>
    <w:div w:id="701709432">
      <w:bodyDiv w:val="1"/>
      <w:marLeft w:val="0"/>
      <w:marRight w:val="0"/>
      <w:marTop w:val="0"/>
      <w:marBottom w:val="0"/>
      <w:divBdr>
        <w:top w:val="none" w:sz="0" w:space="0" w:color="auto"/>
        <w:left w:val="none" w:sz="0" w:space="0" w:color="auto"/>
        <w:bottom w:val="none" w:sz="0" w:space="0" w:color="auto"/>
        <w:right w:val="none" w:sz="0" w:space="0" w:color="auto"/>
      </w:divBdr>
    </w:div>
    <w:div w:id="702709172">
      <w:bodyDiv w:val="1"/>
      <w:marLeft w:val="0"/>
      <w:marRight w:val="0"/>
      <w:marTop w:val="0"/>
      <w:marBottom w:val="0"/>
      <w:divBdr>
        <w:top w:val="none" w:sz="0" w:space="0" w:color="auto"/>
        <w:left w:val="none" w:sz="0" w:space="0" w:color="auto"/>
        <w:bottom w:val="none" w:sz="0" w:space="0" w:color="auto"/>
        <w:right w:val="none" w:sz="0" w:space="0" w:color="auto"/>
      </w:divBdr>
    </w:div>
    <w:div w:id="713623755">
      <w:bodyDiv w:val="1"/>
      <w:marLeft w:val="0"/>
      <w:marRight w:val="0"/>
      <w:marTop w:val="0"/>
      <w:marBottom w:val="0"/>
      <w:divBdr>
        <w:top w:val="none" w:sz="0" w:space="0" w:color="auto"/>
        <w:left w:val="none" w:sz="0" w:space="0" w:color="auto"/>
        <w:bottom w:val="none" w:sz="0" w:space="0" w:color="auto"/>
        <w:right w:val="none" w:sz="0" w:space="0" w:color="auto"/>
      </w:divBdr>
      <w:divsChild>
        <w:div w:id="1662855978">
          <w:marLeft w:val="0"/>
          <w:marRight w:val="0"/>
          <w:marTop w:val="0"/>
          <w:marBottom w:val="0"/>
          <w:divBdr>
            <w:top w:val="single" w:sz="2" w:space="0" w:color="E3E3E3"/>
            <w:left w:val="single" w:sz="2" w:space="0" w:color="E3E3E3"/>
            <w:bottom w:val="single" w:sz="2" w:space="0" w:color="E3E3E3"/>
            <w:right w:val="single" w:sz="2" w:space="0" w:color="E3E3E3"/>
          </w:divBdr>
          <w:divsChild>
            <w:div w:id="1720518349">
              <w:marLeft w:val="0"/>
              <w:marRight w:val="0"/>
              <w:marTop w:val="0"/>
              <w:marBottom w:val="0"/>
              <w:divBdr>
                <w:top w:val="single" w:sz="2" w:space="0" w:color="E3E3E3"/>
                <w:left w:val="single" w:sz="2" w:space="0" w:color="E3E3E3"/>
                <w:bottom w:val="single" w:sz="2" w:space="0" w:color="E3E3E3"/>
                <w:right w:val="single" w:sz="2" w:space="0" w:color="E3E3E3"/>
              </w:divBdr>
              <w:divsChild>
                <w:div w:id="569996999">
                  <w:marLeft w:val="0"/>
                  <w:marRight w:val="0"/>
                  <w:marTop w:val="0"/>
                  <w:marBottom w:val="0"/>
                  <w:divBdr>
                    <w:top w:val="single" w:sz="2" w:space="0" w:color="E3E3E3"/>
                    <w:left w:val="single" w:sz="2" w:space="0" w:color="E3E3E3"/>
                    <w:bottom w:val="single" w:sz="2" w:space="0" w:color="E3E3E3"/>
                    <w:right w:val="single" w:sz="2" w:space="0" w:color="E3E3E3"/>
                  </w:divBdr>
                  <w:divsChild>
                    <w:div w:id="1024132617">
                      <w:marLeft w:val="0"/>
                      <w:marRight w:val="0"/>
                      <w:marTop w:val="0"/>
                      <w:marBottom w:val="0"/>
                      <w:divBdr>
                        <w:top w:val="single" w:sz="2" w:space="0" w:color="E3E3E3"/>
                        <w:left w:val="single" w:sz="2" w:space="0" w:color="E3E3E3"/>
                        <w:bottom w:val="single" w:sz="2" w:space="0" w:color="E3E3E3"/>
                        <w:right w:val="single" w:sz="2" w:space="0" w:color="E3E3E3"/>
                      </w:divBdr>
                      <w:divsChild>
                        <w:div w:id="934439938">
                          <w:marLeft w:val="0"/>
                          <w:marRight w:val="0"/>
                          <w:marTop w:val="0"/>
                          <w:marBottom w:val="0"/>
                          <w:divBdr>
                            <w:top w:val="single" w:sz="2" w:space="0" w:color="E3E3E3"/>
                            <w:left w:val="single" w:sz="2" w:space="0" w:color="E3E3E3"/>
                            <w:bottom w:val="single" w:sz="2" w:space="0" w:color="E3E3E3"/>
                            <w:right w:val="single" w:sz="2" w:space="0" w:color="E3E3E3"/>
                          </w:divBdr>
                          <w:divsChild>
                            <w:div w:id="827358135">
                              <w:marLeft w:val="0"/>
                              <w:marRight w:val="0"/>
                              <w:marTop w:val="0"/>
                              <w:marBottom w:val="0"/>
                              <w:divBdr>
                                <w:top w:val="single" w:sz="2" w:space="0" w:color="E3E3E3"/>
                                <w:left w:val="single" w:sz="2" w:space="0" w:color="E3E3E3"/>
                                <w:bottom w:val="single" w:sz="2" w:space="0" w:color="E3E3E3"/>
                                <w:right w:val="single" w:sz="2" w:space="0" w:color="E3E3E3"/>
                              </w:divBdr>
                              <w:divsChild>
                                <w:div w:id="2118208041">
                                  <w:marLeft w:val="0"/>
                                  <w:marRight w:val="0"/>
                                  <w:marTop w:val="100"/>
                                  <w:marBottom w:val="100"/>
                                  <w:divBdr>
                                    <w:top w:val="single" w:sz="2" w:space="0" w:color="E3E3E3"/>
                                    <w:left w:val="single" w:sz="2" w:space="0" w:color="E3E3E3"/>
                                    <w:bottom w:val="single" w:sz="2" w:space="0" w:color="E3E3E3"/>
                                    <w:right w:val="single" w:sz="2" w:space="0" w:color="E3E3E3"/>
                                  </w:divBdr>
                                  <w:divsChild>
                                    <w:div w:id="1618026138">
                                      <w:marLeft w:val="0"/>
                                      <w:marRight w:val="0"/>
                                      <w:marTop w:val="0"/>
                                      <w:marBottom w:val="0"/>
                                      <w:divBdr>
                                        <w:top w:val="single" w:sz="2" w:space="0" w:color="E3E3E3"/>
                                        <w:left w:val="single" w:sz="2" w:space="0" w:color="E3E3E3"/>
                                        <w:bottom w:val="single" w:sz="2" w:space="0" w:color="E3E3E3"/>
                                        <w:right w:val="single" w:sz="2" w:space="0" w:color="E3E3E3"/>
                                      </w:divBdr>
                                      <w:divsChild>
                                        <w:div w:id="2104034687">
                                          <w:marLeft w:val="0"/>
                                          <w:marRight w:val="0"/>
                                          <w:marTop w:val="0"/>
                                          <w:marBottom w:val="0"/>
                                          <w:divBdr>
                                            <w:top w:val="single" w:sz="2" w:space="0" w:color="E3E3E3"/>
                                            <w:left w:val="single" w:sz="2" w:space="0" w:color="E3E3E3"/>
                                            <w:bottom w:val="single" w:sz="2" w:space="0" w:color="E3E3E3"/>
                                            <w:right w:val="single" w:sz="2" w:space="0" w:color="E3E3E3"/>
                                          </w:divBdr>
                                          <w:divsChild>
                                            <w:div w:id="1523395737">
                                              <w:marLeft w:val="0"/>
                                              <w:marRight w:val="0"/>
                                              <w:marTop w:val="0"/>
                                              <w:marBottom w:val="0"/>
                                              <w:divBdr>
                                                <w:top w:val="single" w:sz="2" w:space="0" w:color="E3E3E3"/>
                                                <w:left w:val="single" w:sz="2" w:space="0" w:color="E3E3E3"/>
                                                <w:bottom w:val="single" w:sz="2" w:space="0" w:color="E3E3E3"/>
                                                <w:right w:val="single" w:sz="2" w:space="0" w:color="E3E3E3"/>
                                              </w:divBdr>
                                              <w:divsChild>
                                                <w:div w:id="1172722803">
                                                  <w:marLeft w:val="0"/>
                                                  <w:marRight w:val="0"/>
                                                  <w:marTop w:val="0"/>
                                                  <w:marBottom w:val="0"/>
                                                  <w:divBdr>
                                                    <w:top w:val="single" w:sz="2" w:space="0" w:color="E3E3E3"/>
                                                    <w:left w:val="single" w:sz="2" w:space="0" w:color="E3E3E3"/>
                                                    <w:bottom w:val="single" w:sz="2" w:space="0" w:color="E3E3E3"/>
                                                    <w:right w:val="single" w:sz="2" w:space="0" w:color="E3E3E3"/>
                                                  </w:divBdr>
                                                  <w:divsChild>
                                                    <w:div w:id="639652708">
                                                      <w:marLeft w:val="0"/>
                                                      <w:marRight w:val="0"/>
                                                      <w:marTop w:val="0"/>
                                                      <w:marBottom w:val="0"/>
                                                      <w:divBdr>
                                                        <w:top w:val="single" w:sz="2" w:space="0" w:color="E3E3E3"/>
                                                        <w:left w:val="single" w:sz="2" w:space="0" w:color="E3E3E3"/>
                                                        <w:bottom w:val="single" w:sz="2" w:space="0" w:color="E3E3E3"/>
                                                        <w:right w:val="single" w:sz="2" w:space="0" w:color="E3E3E3"/>
                                                      </w:divBdr>
                                                      <w:divsChild>
                                                        <w:div w:id="10057432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37611124">
          <w:marLeft w:val="0"/>
          <w:marRight w:val="0"/>
          <w:marTop w:val="0"/>
          <w:marBottom w:val="0"/>
          <w:divBdr>
            <w:top w:val="none" w:sz="0" w:space="0" w:color="auto"/>
            <w:left w:val="none" w:sz="0" w:space="0" w:color="auto"/>
            <w:bottom w:val="none" w:sz="0" w:space="0" w:color="auto"/>
            <w:right w:val="none" w:sz="0" w:space="0" w:color="auto"/>
          </w:divBdr>
          <w:divsChild>
            <w:div w:id="1219323006">
              <w:marLeft w:val="0"/>
              <w:marRight w:val="0"/>
              <w:marTop w:val="100"/>
              <w:marBottom w:val="100"/>
              <w:divBdr>
                <w:top w:val="single" w:sz="2" w:space="0" w:color="E3E3E3"/>
                <w:left w:val="single" w:sz="2" w:space="0" w:color="E3E3E3"/>
                <w:bottom w:val="single" w:sz="2" w:space="0" w:color="E3E3E3"/>
                <w:right w:val="single" w:sz="2" w:space="0" w:color="E3E3E3"/>
              </w:divBdr>
              <w:divsChild>
                <w:div w:id="11048086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39063865">
      <w:bodyDiv w:val="1"/>
      <w:marLeft w:val="0"/>
      <w:marRight w:val="0"/>
      <w:marTop w:val="0"/>
      <w:marBottom w:val="0"/>
      <w:divBdr>
        <w:top w:val="none" w:sz="0" w:space="0" w:color="auto"/>
        <w:left w:val="none" w:sz="0" w:space="0" w:color="auto"/>
        <w:bottom w:val="none" w:sz="0" w:space="0" w:color="auto"/>
        <w:right w:val="none" w:sz="0" w:space="0" w:color="auto"/>
      </w:divBdr>
      <w:divsChild>
        <w:div w:id="661738308">
          <w:marLeft w:val="0"/>
          <w:marRight w:val="0"/>
          <w:marTop w:val="0"/>
          <w:marBottom w:val="0"/>
          <w:divBdr>
            <w:top w:val="single" w:sz="2" w:space="0" w:color="E3E3E3"/>
            <w:left w:val="single" w:sz="2" w:space="0" w:color="E3E3E3"/>
            <w:bottom w:val="single" w:sz="2" w:space="0" w:color="E3E3E3"/>
            <w:right w:val="single" w:sz="2" w:space="0" w:color="E3E3E3"/>
          </w:divBdr>
          <w:divsChild>
            <w:div w:id="469595475">
              <w:marLeft w:val="0"/>
              <w:marRight w:val="0"/>
              <w:marTop w:val="0"/>
              <w:marBottom w:val="0"/>
              <w:divBdr>
                <w:top w:val="single" w:sz="2" w:space="0" w:color="E3E3E3"/>
                <w:left w:val="single" w:sz="2" w:space="0" w:color="E3E3E3"/>
                <w:bottom w:val="single" w:sz="2" w:space="0" w:color="E3E3E3"/>
                <w:right w:val="single" w:sz="2" w:space="0" w:color="E3E3E3"/>
              </w:divBdr>
              <w:divsChild>
                <w:div w:id="2124302302">
                  <w:marLeft w:val="0"/>
                  <w:marRight w:val="0"/>
                  <w:marTop w:val="0"/>
                  <w:marBottom w:val="0"/>
                  <w:divBdr>
                    <w:top w:val="single" w:sz="2" w:space="0" w:color="E3E3E3"/>
                    <w:left w:val="single" w:sz="2" w:space="0" w:color="E3E3E3"/>
                    <w:bottom w:val="single" w:sz="2" w:space="0" w:color="E3E3E3"/>
                    <w:right w:val="single" w:sz="2" w:space="0" w:color="E3E3E3"/>
                  </w:divBdr>
                  <w:divsChild>
                    <w:div w:id="1368096677">
                      <w:marLeft w:val="0"/>
                      <w:marRight w:val="0"/>
                      <w:marTop w:val="0"/>
                      <w:marBottom w:val="0"/>
                      <w:divBdr>
                        <w:top w:val="single" w:sz="2" w:space="0" w:color="E3E3E3"/>
                        <w:left w:val="single" w:sz="2" w:space="0" w:color="E3E3E3"/>
                        <w:bottom w:val="single" w:sz="2" w:space="0" w:color="E3E3E3"/>
                        <w:right w:val="single" w:sz="2" w:space="0" w:color="E3E3E3"/>
                      </w:divBdr>
                      <w:divsChild>
                        <w:div w:id="991526172">
                          <w:marLeft w:val="0"/>
                          <w:marRight w:val="0"/>
                          <w:marTop w:val="0"/>
                          <w:marBottom w:val="0"/>
                          <w:divBdr>
                            <w:top w:val="single" w:sz="2" w:space="0" w:color="E3E3E3"/>
                            <w:left w:val="single" w:sz="2" w:space="0" w:color="E3E3E3"/>
                            <w:bottom w:val="single" w:sz="2" w:space="0" w:color="E3E3E3"/>
                            <w:right w:val="single" w:sz="2" w:space="0" w:color="E3E3E3"/>
                          </w:divBdr>
                          <w:divsChild>
                            <w:div w:id="440338981">
                              <w:marLeft w:val="0"/>
                              <w:marRight w:val="0"/>
                              <w:marTop w:val="0"/>
                              <w:marBottom w:val="0"/>
                              <w:divBdr>
                                <w:top w:val="single" w:sz="2" w:space="0" w:color="E3E3E3"/>
                                <w:left w:val="single" w:sz="2" w:space="0" w:color="E3E3E3"/>
                                <w:bottom w:val="single" w:sz="2" w:space="0" w:color="E3E3E3"/>
                                <w:right w:val="single" w:sz="2" w:space="0" w:color="E3E3E3"/>
                              </w:divBdr>
                              <w:divsChild>
                                <w:div w:id="1942293332">
                                  <w:marLeft w:val="0"/>
                                  <w:marRight w:val="0"/>
                                  <w:marTop w:val="100"/>
                                  <w:marBottom w:val="100"/>
                                  <w:divBdr>
                                    <w:top w:val="single" w:sz="2" w:space="0" w:color="E3E3E3"/>
                                    <w:left w:val="single" w:sz="2" w:space="0" w:color="E3E3E3"/>
                                    <w:bottom w:val="single" w:sz="2" w:space="0" w:color="E3E3E3"/>
                                    <w:right w:val="single" w:sz="2" w:space="0" w:color="E3E3E3"/>
                                  </w:divBdr>
                                  <w:divsChild>
                                    <w:div w:id="1115447863">
                                      <w:marLeft w:val="0"/>
                                      <w:marRight w:val="0"/>
                                      <w:marTop w:val="0"/>
                                      <w:marBottom w:val="0"/>
                                      <w:divBdr>
                                        <w:top w:val="single" w:sz="2" w:space="0" w:color="E3E3E3"/>
                                        <w:left w:val="single" w:sz="2" w:space="0" w:color="E3E3E3"/>
                                        <w:bottom w:val="single" w:sz="2" w:space="0" w:color="E3E3E3"/>
                                        <w:right w:val="single" w:sz="2" w:space="0" w:color="E3E3E3"/>
                                      </w:divBdr>
                                      <w:divsChild>
                                        <w:div w:id="792098629">
                                          <w:marLeft w:val="0"/>
                                          <w:marRight w:val="0"/>
                                          <w:marTop w:val="0"/>
                                          <w:marBottom w:val="0"/>
                                          <w:divBdr>
                                            <w:top w:val="single" w:sz="2" w:space="0" w:color="E3E3E3"/>
                                            <w:left w:val="single" w:sz="2" w:space="0" w:color="E3E3E3"/>
                                            <w:bottom w:val="single" w:sz="2" w:space="0" w:color="E3E3E3"/>
                                            <w:right w:val="single" w:sz="2" w:space="0" w:color="E3E3E3"/>
                                          </w:divBdr>
                                          <w:divsChild>
                                            <w:div w:id="1701082004">
                                              <w:marLeft w:val="0"/>
                                              <w:marRight w:val="0"/>
                                              <w:marTop w:val="0"/>
                                              <w:marBottom w:val="0"/>
                                              <w:divBdr>
                                                <w:top w:val="single" w:sz="2" w:space="0" w:color="E3E3E3"/>
                                                <w:left w:val="single" w:sz="2" w:space="0" w:color="E3E3E3"/>
                                                <w:bottom w:val="single" w:sz="2" w:space="0" w:color="E3E3E3"/>
                                                <w:right w:val="single" w:sz="2" w:space="0" w:color="E3E3E3"/>
                                              </w:divBdr>
                                              <w:divsChild>
                                                <w:div w:id="782653682">
                                                  <w:marLeft w:val="0"/>
                                                  <w:marRight w:val="0"/>
                                                  <w:marTop w:val="0"/>
                                                  <w:marBottom w:val="0"/>
                                                  <w:divBdr>
                                                    <w:top w:val="single" w:sz="2" w:space="0" w:color="E3E3E3"/>
                                                    <w:left w:val="single" w:sz="2" w:space="0" w:color="E3E3E3"/>
                                                    <w:bottom w:val="single" w:sz="2" w:space="0" w:color="E3E3E3"/>
                                                    <w:right w:val="single" w:sz="2" w:space="0" w:color="E3E3E3"/>
                                                  </w:divBdr>
                                                  <w:divsChild>
                                                    <w:div w:id="2050377734">
                                                      <w:marLeft w:val="0"/>
                                                      <w:marRight w:val="0"/>
                                                      <w:marTop w:val="0"/>
                                                      <w:marBottom w:val="0"/>
                                                      <w:divBdr>
                                                        <w:top w:val="single" w:sz="2" w:space="0" w:color="E3E3E3"/>
                                                        <w:left w:val="single" w:sz="2" w:space="0" w:color="E3E3E3"/>
                                                        <w:bottom w:val="single" w:sz="2" w:space="0" w:color="E3E3E3"/>
                                                        <w:right w:val="single" w:sz="2" w:space="0" w:color="E3E3E3"/>
                                                      </w:divBdr>
                                                      <w:divsChild>
                                                        <w:div w:id="19083714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84176031">
          <w:marLeft w:val="0"/>
          <w:marRight w:val="0"/>
          <w:marTop w:val="0"/>
          <w:marBottom w:val="0"/>
          <w:divBdr>
            <w:top w:val="none" w:sz="0" w:space="0" w:color="auto"/>
            <w:left w:val="none" w:sz="0" w:space="0" w:color="auto"/>
            <w:bottom w:val="none" w:sz="0" w:space="0" w:color="auto"/>
            <w:right w:val="none" w:sz="0" w:space="0" w:color="auto"/>
          </w:divBdr>
          <w:divsChild>
            <w:div w:id="1598951447">
              <w:marLeft w:val="0"/>
              <w:marRight w:val="0"/>
              <w:marTop w:val="100"/>
              <w:marBottom w:val="100"/>
              <w:divBdr>
                <w:top w:val="single" w:sz="2" w:space="0" w:color="E3E3E3"/>
                <w:left w:val="single" w:sz="2" w:space="0" w:color="E3E3E3"/>
                <w:bottom w:val="single" w:sz="2" w:space="0" w:color="E3E3E3"/>
                <w:right w:val="single" w:sz="2" w:space="0" w:color="E3E3E3"/>
              </w:divBdr>
              <w:divsChild>
                <w:div w:id="2283431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69471080">
      <w:bodyDiv w:val="1"/>
      <w:marLeft w:val="0"/>
      <w:marRight w:val="0"/>
      <w:marTop w:val="0"/>
      <w:marBottom w:val="0"/>
      <w:divBdr>
        <w:top w:val="none" w:sz="0" w:space="0" w:color="auto"/>
        <w:left w:val="none" w:sz="0" w:space="0" w:color="auto"/>
        <w:bottom w:val="none" w:sz="0" w:space="0" w:color="auto"/>
        <w:right w:val="none" w:sz="0" w:space="0" w:color="auto"/>
      </w:divBdr>
    </w:div>
    <w:div w:id="770394929">
      <w:bodyDiv w:val="1"/>
      <w:marLeft w:val="0"/>
      <w:marRight w:val="0"/>
      <w:marTop w:val="0"/>
      <w:marBottom w:val="0"/>
      <w:divBdr>
        <w:top w:val="none" w:sz="0" w:space="0" w:color="auto"/>
        <w:left w:val="none" w:sz="0" w:space="0" w:color="auto"/>
        <w:bottom w:val="none" w:sz="0" w:space="0" w:color="auto"/>
        <w:right w:val="none" w:sz="0" w:space="0" w:color="auto"/>
      </w:divBdr>
    </w:div>
    <w:div w:id="804394786">
      <w:bodyDiv w:val="1"/>
      <w:marLeft w:val="0"/>
      <w:marRight w:val="0"/>
      <w:marTop w:val="0"/>
      <w:marBottom w:val="0"/>
      <w:divBdr>
        <w:top w:val="none" w:sz="0" w:space="0" w:color="auto"/>
        <w:left w:val="none" w:sz="0" w:space="0" w:color="auto"/>
        <w:bottom w:val="none" w:sz="0" w:space="0" w:color="auto"/>
        <w:right w:val="none" w:sz="0" w:space="0" w:color="auto"/>
      </w:divBdr>
    </w:div>
    <w:div w:id="864946917">
      <w:bodyDiv w:val="1"/>
      <w:marLeft w:val="0"/>
      <w:marRight w:val="0"/>
      <w:marTop w:val="0"/>
      <w:marBottom w:val="0"/>
      <w:divBdr>
        <w:top w:val="none" w:sz="0" w:space="0" w:color="auto"/>
        <w:left w:val="none" w:sz="0" w:space="0" w:color="auto"/>
        <w:bottom w:val="none" w:sz="0" w:space="0" w:color="auto"/>
        <w:right w:val="none" w:sz="0" w:space="0" w:color="auto"/>
      </w:divBdr>
    </w:div>
    <w:div w:id="868177099">
      <w:bodyDiv w:val="1"/>
      <w:marLeft w:val="0"/>
      <w:marRight w:val="0"/>
      <w:marTop w:val="0"/>
      <w:marBottom w:val="0"/>
      <w:divBdr>
        <w:top w:val="none" w:sz="0" w:space="0" w:color="auto"/>
        <w:left w:val="none" w:sz="0" w:space="0" w:color="auto"/>
        <w:bottom w:val="none" w:sz="0" w:space="0" w:color="auto"/>
        <w:right w:val="none" w:sz="0" w:space="0" w:color="auto"/>
      </w:divBdr>
      <w:divsChild>
        <w:div w:id="244192806">
          <w:marLeft w:val="0"/>
          <w:marRight w:val="0"/>
          <w:marTop w:val="0"/>
          <w:marBottom w:val="0"/>
          <w:divBdr>
            <w:top w:val="single" w:sz="2" w:space="0" w:color="E3E3E3"/>
            <w:left w:val="single" w:sz="2" w:space="0" w:color="E3E3E3"/>
            <w:bottom w:val="single" w:sz="2" w:space="0" w:color="E3E3E3"/>
            <w:right w:val="single" w:sz="2" w:space="0" w:color="E3E3E3"/>
          </w:divBdr>
          <w:divsChild>
            <w:div w:id="313262474">
              <w:marLeft w:val="0"/>
              <w:marRight w:val="0"/>
              <w:marTop w:val="0"/>
              <w:marBottom w:val="0"/>
              <w:divBdr>
                <w:top w:val="single" w:sz="2" w:space="0" w:color="E3E3E3"/>
                <w:left w:val="single" w:sz="2" w:space="0" w:color="E3E3E3"/>
                <w:bottom w:val="single" w:sz="2" w:space="0" w:color="E3E3E3"/>
                <w:right w:val="single" w:sz="2" w:space="0" w:color="E3E3E3"/>
              </w:divBdr>
              <w:divsChild>
                <w:div w:id="1287009181">
                  <w:marLeft w:val="0"/>
                  <w:marRight w:val="0"/>
                  <w:marTop w:val="0"/>
                  <w:marBottom w:val="0"/>
                  <w:divBdr>
                    <w:top w:val="single" w:sz="2" w:space="0" w:color="E3E3E3"/>
                    <w:left w:val="single" w:sz="2" w:space="0" w:color="E3E3E3"/>
                    <w:bottom w:val="single" w:sz="2" w:space="0" w:color="E3E3E3"/>
                    <w:right w:val="single" w:sz="2" w:space="0" w:color="E3E3E3"/>
                  </w:divBdr>
                  <w:divsChild>
                    <w:div w:id="1381369101">
                      <w:marLeft w:val="0"/>
                      <w:marRight w:val="0"/>
                      <w:marTop w:val="0"/>
                      <w:marBottom w:val="0"/>
                      <w:divBdr>
                        <w:top w:val="single" w:sz="2" w:space="0" w:color="E3E3E3"/>
                        <w:left w:val="single" w:sz="2" w:space="0" w:color="E3E3E3"/>
                        <w:bottom w:val="single" w:sz="2" w:space="0" w:color="E3E3E3"/>
                        <w:right w:val="single" w:sz="2" w:space="0" w:color="E3E3E3"/>
                      </w:divBdr>
                      <w:divsChild>
                        <w:div w:id="1765563794">
                          <w:marLeft w:val="0"/>
                          <w:marRight w:val="0"/>
                          <w:marTop w:val="0"/>
                          <w:marBottom w:val="0"/>
                          <w:divBdr>
                            <w:top w:val="single" w:sz="2" w:space="0" w:color="E3E3E3"/>
                            <w:left w:val="single" w:sz="2" w:space="0" w:color="E3E3E3"/>
                            <w:bottom w:val="single" w:sz="2" w:space="0" w:color="E3E3E3"/>
                            <w:right w:val="single" w:sz="2" w:space="0" w:color="E3E3E3"/>
                          </w:divBdr>
                          <w:divsChild>
                            <w:div w:id="1960183507">
                              <w:marLeft w:val="0"/>
                              <w:marRight w:val="0"/>
                              <w:marTop w:val="0"/>
                              <w:marBottom w:val="0"/>
                              <w:divBdr>
                                <w:top w:val="single" w:sz="2" w:space="0" w:color="E3E3E3"/>
                                <w:left w:val="single" w:sz="2" w:space="0" w:color="E3E3E3"/>
                                <w:bottom w:val="single" w:sz="2" w:space="0" w:color="E3E3E3"/>
                                <w:right w:val="single" w:sz="2" w:space="0" w:color="E3E3E3"/>
                              </w:divBdr>
                              <w:divsChild>
                                <w:div w:id="1529098883">
                                  <w:marLeft w:val="0"/>
                                  <w:marRight w:val="0"/>
                                  <w:marTop w:val="100"/>
                                  <w:marBottom w:val="100"/>
                                  <w:divBdr>
                                    <w:top w:val="single" w:sz="2" w:space="0" w:color="E3E3E3"/>
                                    <w:left w:val="single" w:sz="2" w:space="0" w:color="E3E3E3"/>
                                    <w:bottom w:val="single" w:sz="2" w:space="0" w:color="E3E3E3"/>
                                    <w:right w:val="single" w:sz="2" w:space="0" w:color="E3E3E3"/>
                                  </w:divBdr>
                                  <w:divsChild>
                                    <w:div w:id="1569874673">
                                      <w:marLeft w:val="0"/>
                                      <w:marRight w:val="0"/>
                                      <w:marTop w:val="0"/>
                                      <w:marBottom w:val="0"/>
                                      <w:divBdr>
                                        <w:top w:val="single" w:sz="2" w:space="0" w:color="E3E3E3"/>
                                        <w:left w:val="single" w:sz="2" w:space="0" w:color="E3E3E3"/>
                                        <w:bottom w:val="single" w:sz="2" w:space="0" w:color="E3E3E3"/>
                                        <w:right w:val="single" w:sz="2" w:space="0" w:color="E3E3E3"/>
                                      </w:divBdr>
                                      <w:divsChild>
                                        <w:div w:id="802118888">
                                          <w:marLeft w:val="0"/>
                                          <w:marRight w:val="0"/>
                                          <w:marTop w:val="0"/>
                                          <w:marBottom w:val="0"/>
                                          <w:divBdr>
                                            <w:top w:val="single" w:sz="2" w:space="0" w:color="E3E3E3"/>
                                            <w:left w:val="single" w:sz="2" w:space="0" w:color="E3E3E3"/>
                                            <w:bottom w:val="single" w:sz="2" w:space="0" w:color="E3E3E3"/>
                                            <w:right w:val="single" w:sz="2" w:space="0" w:color="E3E3E3"/>
                                          </w:divBdr>
                                          <w:divsChild>
                                            <w:div w:id="1399130087">
                                              <w:marLeft w:val="0"/>
                                              <w:marRight w:val="0"/>
                                              <w:marTop w:val="0"/>
                                              <w:marBottom w:val="0"/>
                                              <w:divBdr>
                                                <w:top w:val="single" w:sz="2" w:space="0" w:color="E3E3E3"/>
                                                <w:left w:val="single" w:sz="2" w:space="0" w:color="E3E3E3"/>
                                                <w:bottom w:val="single" w:sz="2" w:space="0" w:color="E3E3E3"/>
                                                <w:right w:val="single" w:sz="2" w:space="0" w:color="E3E3E3"/>
                                              </w:divBdr>
                                              <w:divsChild>
                                                <w:div w:id="1443378452">
                                                  <w:marLeft w:val="0"/>
                                                  <w:marRight w:val="0"/>
                                                  <w:marTop w:val="0"/>
                                                  <w:marBottom w:val="0"/>
                                                  <w:divBdr>
                                                    <w:top w:val="single" w:sz="2" w:space="0" w:color="E3E3E3"/>
                                                    <w:left w:val="single" w:sz="2" w:space="0" w:color="E3E3E3"/>
                                                    <w:bottom w:val="single" w:sz="2" w:space="0" w:color="E3E3E3"/>
                                                    <w:right w:val="single" w:sz="2" w:space="0" w:color="E3E3E3"/>
                                                  </w:divBdr>
                                                  <w:divsChild>
                                                    <w:div w:id="1310749596">
                                                      <w:marLeft w:val="0"/>
                                                      <w:marRight w:val="0"/>
                                                      <w:marTop w:val="0"/>
                                                      <w:marBottom w:val="0"/>
                                                      <w:divBdr>
                                                        <w:top w:val="single" w:sz="2" w:space="0" w:color="E3E3E3"/>
                                                        <w:left w:val="single" w:sz="2" w:space="0" w:color="E3E3E3"/>
                                                        <w:bottom w:val="single" w:sz="2" w:space="0" w:color="E3E3E3"/>
                                                        <w:right w:val="single" w:sz="2" w:space="0" w:color="E3E3E3"/>
                                                      </w:divBdr>
                                                      <w:divsChild>
                                                        <w:div w:id="485040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38120043">
          <w:marLeft w:val="0"/>
          <w:marRight w:val="0"/>
          <w:marTop w:val="0"/>
          <w:marBottom w:val="0"/>
          <w:divBdr>
            <w:top w:val="none" w:sz="0" w:space="0" w:color="auto"/>
            <w:left w:val="none" w:sz="0" w:space="0" w:color="auto"/>
            <w:bottom w:val="none" w:sz="0" w:space="0" w:color="auto"/>
            <w:right w:val="none" w:sz="0" w:space="0" w:color="auto"/>
          </w:divBdr>
          <w:divsChild>
            <w:div w:id="1418333088">
              <w:marLeft w:val="0"/>
              <w:marRight w:val="0"/>
              <w:marTop w:val="100"/>
              <w:marBottom w:val="100"/>
              <w:divBdr>
                <w:top w:val="single" w:sz="2" w:space="0" w:color="E3E3E3"/>
                <w:left w:val="single" w:sz="2" w:space="0" w:color="E3E3E3"/>
                <w:bottom w:val="single" w:sz="2" w:space="0" w:color="E3E3E3"/>
                <w:right w:val="single" w:sz="2" w:space="0" w:color="E3E3E3"/>
              </w:divBdr>
              <w:divsChild>
                <w:div w:id="13345249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18053777">
      <w:bodyDiv w:val="1"/>
      <w:marLeft w:val="0"/>
      <w:marRight w:val="0"/>
      <w:marTop w:val="0"/>
      <w:marBottom w:val="0"/>
      <w:divBdr>
        <w:top w:val="none" w:sz="0" w:space="0" w:color="auto"/>
        <w:left w:val="none" w:sz="0" w:space="0" w:color="auto"/>
        <w:bottom w:val="none" w:sz="0" w:space="0" w:color="auto"/>
        <w:right w:val="none" w:sz="0" w:space="0" w:color="auto"/>
      </w:divBdr>
      <w:divsChild>
        <w:div w:id="400716499">
          <w:marLeft w:val="0"/>
          <w:marRight w:val="0"/>
          <w:marTop w:val="0"/>
          <w:marBottom w:val="0"/>
          <w:divBdr>
            <w:top w:val="single" w:sz="2" w:space="0" w:color="E3E3E3"/>
            <w:left w:val="single" w:sz="2" w:space="0" w:color="E3E3E3"/>
            <w:bottom w:val="single" w:sz="2" w:space="0" w:color="E3E3E3"/>
            <w:right w:val="single" w:sz="2" w:space="0" w:color="E3E3E3"/>
          </w:divBdr>
          <w:divsChild>
            <w:div w:id="410278125">
              <w:marLeft w:val="0"/>
              <w:marRight w:val="0"/>
              <w:marTop w:val="0"/>
              <w:marBottom w:val="0"/>
              <w:divBdr>
                <w:top w:val="single" w:sz="2" w:space="0" w:color="E3E3E3"/>
                <w:left w:val="single" w:sz="2" w:space="0" w:color="E3E3E3"/>
                <w:bottom w:val="single" w:sz="2" w:space="0" w:color="E3E3E3"/>
                <w:right w:val="single" w:sz="2" w:space="0" w:color="E3E3E3"/>
              </w:divBdr>
              <w:divsChild>
                <w:div w:id="126708380">
                  <w:marLeft w:val="0"/>
                  <w:marRight w:val="0"/>
                  <w:marTop w:val="0"/>
                  <w:marBottom w:val="0"/>
                  <w:divBdr>
                    <w:top w:val="single" w:sz="2" w:space="2" w:color="E3E3E3"/>
                    <w:left w:val="single" w:sz="2" w:space="0" w:color="E3E3E3"/>
                    <w:bottom w:val="single" w:sz="2" w:space="0" w:color="E3E3E3"/>
                    <w:right w:val="single" w:sz="2" w:space="0" w:color="E3E3E3"/>
                  </w:divBdr>
                  <w:divsChild>
                    <w:div w:id="1611697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36712172">
      <w:bodyDiv w:val="1"/>
      <w:marLeft w:val="0"/>
      <w:marRight w:val="0"/>
      <w:marTop w:val="0"/>
      <w:marBottom w:val="0"/>
      <w:divBdr>
        <w:top w:val="none" w:sz="0" w:space="0" w:color="auto"/>
        <w:left w:val="none" w:sz="0" w:space="0" w:color="auto"/>
        <w:bottom w:val="none" w:sz="0" w:space="0" w:color="auto"/>
        <w:right w:val="none" w:sz="0" w:space="0" w:color="auto"/>
      </w:divBdr>
    </w:div>
    <w:div w:id="941642174">
      <w:bodyDiv w:val="1"/>
      <w:marLeft w:val="0"/>
      <w:marRight w:val="0"/>
      <w:marTop w:val="0"/>
      <w:marBottom w:val="0"/>
      <w:divBdr>
        <w:top w:val="none" w:sz="0" w:space="0" w:color="auto"/>
        <w:left w:val="none" w:sz="0" w:space="0" w:color="auto"/>
        <w:bottom w:val="none" w:sz="0" w:space="0" w:color="auto"/>
        <w:right w:val="none" w:sz="0" w:space="0" w:color="auto"/>
      </w:divBdr>
      <w:divsChild>
        <w:div w:id="526142194">
          <w:marLeft w:val="0"/>
          <w:marRight w:val="0"/>
          <w:marTop w:val="0"/>
          <w:marBottom w:val="0"/>
          <w:divBdr>
            <w:top w:val="single" w:sz="2" w:space="0" w:color="E3E3E3"/>
            <w:left w:val="single" w:sz="2" w:space="0" w:color="E3E3E3"/>
            <w:bottom w:val="single" w:sz="2" w:space="0" w:color="E3E3E3"/>
            <w:right w:val="single" w:sz="2" w:space="0" w:color="E3E3E3"/>
          </w:divBdr>
          <w:divsChild>
            <w:div w:id="1900245371">
              <w:marLeft w:val="0"/>
              <w:marRight w:val="0"/>
              <w:marTop w:val="0"/>
              <w:marBottom w:val="0"/>
              <w:divBdr>
                <w:top w:val="single" w:sz="2" w:space="0" w:color="E3E3E3"/>
                <w:left w:val="single" w:sz="2" w:space="0" w:color="E3E3E3"/>
                <w:bottom w:val="single" w:sz="2" w:space="0" w:color="E3E3E3"/>
                <w:right w:val="single" w:sz="2" w:space="0" w:color="E3E3E3"/>
              </w:divBdr>
              <w:divsChild>
                <w:div w:id="880870610">
                  <w:marLeft w:val="0"/>
                  <w:marRight w:val="0"/>
                  <w:marTop w:val="0"/>
                  <w:marBottom w:val="0"/>
                  <w:divBdr>
                    <w:top w:val="single" w:sz="2" w:space="2" w:color="E3E3E3"/>
                    <w:left w:val="single" w:sz="2" w:space="0" w:color="E3E3E3"/>
                    <w:bottom w:val="single" w:sz="2" w:space="0" w:color="E3E3E3"/>
                    <w:right w:val="single" w:sz="2" w:space="0" w:color="E3E3E3"/>
                  </w:divBdr>
                  <w:divsChild>
                    <w:div w:id="8052451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69091278">
      <w:bodyDiv w:val="1"/>
      <w:marLeft w:val="0"/>
      <w:marRight w:val="0"/>
      <w:marTop w:val="0"/>
      <w:marBottom w:val="0"/>
      <w:divBdr>
        <w:top w:val="none" w:sz="0" w:space="0" w:color="auto"/>
        <w:left w:val="none" w:sz="0" w:space="0" w:color="auto"/>
        <w:bottom w:val="none" w:sz="0" w:space="0" w:color="auto"/>
        <w:right w:val="none" w:sz="0" w:space="0" w:color="auto"/>
      </w:divBdr>
    </w:div>
    <w:div w:id="1007948972">
      <w:bodyDiv w:val="1"/>
      <w:marLeft w:val="0"/>
      <w:marRight w:val="0"/>
      <w:marTop w:val="0"/>
      <w:marBottom w:val="0"/>
      <w:divBdr>
        <w:top w:val="none" w:sz="0" w:space="0" w:color="auto"/>
        <w:left w:val="none" w:sz="0" w:space="0" w:color="auto"/>
        <w:bottom w:val="none" w:sz="0" w:space="0" w:color="auto"/>
        <w:right w:val="none" w:sz="0" w:space="0" w:color="auto"/>
      </w:divBdr>
      <w:divsChild>
        <w:div w:id="512381846">
          <w:marLeft w:val="0"/>
          <w:marRight w:val="0"/>
          <w:marTop w:val="0"/>
          <w:marBottom w:val="0"/>
          <w:divBdr>
            <w:top w:val="single" w:sz="2" w:space="0" w:color="E3E3E3"/>
            <w:left w:val="single" w:sz="2" w:space="0" w:color="E3E3E3"/>
            <w:bottom w:val="single" w:sz="2" w:space="0" w:color="E3E3E3"/>
            <w:right w:val="single" w:sz="2" w:space="0" w:color="E3E3E3"/>
          </w:divBdr>
          <w:divsChild>
            <w:div w:id="1671256968">
              <w:marLeft w:val="0"/>
              <w:marRight w:val="0"/>
              <w:marTop w:val="0"/>
              <w:marBottom w:val="0"/>
              <w:divBdr>
                <w:top w:val="single" w:sz="2" w:space="0" w:color="E3E3E3"/>
                <w:left w:val="single" w:sz="2" w:space="0" w:color="E3E3E3"/>
                <w:bottom w:val="single" w:sz="2" w:space="0" w:color="E3E3E3"/>
                <w:right w:val="single" w:sz="2" w:space="0" w:color="E3E3E3"/>
              </w:divBdr>
              <w:divsChild>
                <w:div w:id="1065100860">
                  <w:marLeft w:val="0"/>
                  <w:marRight w:val="0"/>
                  <w:marTop w:val="0"/>
                  <w:marBottom w:val="0"/>
                  <w:divBdr>
                    <w:top w:val="single" w:sz="2" w:space="2" w:color="E3E3E3"/>
                    <w:left w:val="single" w:sz="2" w:space="0" w:color="E3E3E3"/>
                    <w:bottom w:val="single" w:sz="2" w:space="0" w:color="E3E3E3"/>
                    <w:right w:val="single" w:sz="2" w:space="0" w:color="E3E3E3"/>
                  </w:divBdr>
                  <w:divsChild>
                    <w:div w:id="1508698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10370507">
      <w:bodyDiv w:val="1"/>
      <w:marLeft w:val="0"/>
      <w:marRight w:val="0"/>
      <w:marTop w:val="0"/>
      <w:marBottom w:val="0"/>
      <w:divBdr>
        <w:top w:val="none" w:sz="0" w:space="0" w:color="auto"/>
        <w:left w:val="none" w:sz="0" w:space="0" w:color="auto"/>
        <w:bottom w:val="none" w:sz="0" w:space="0" w:color="auto"/>
        <w:right w:val="none" w:sz="0" w:space="0" w:color="auto"/>
      </w:divBdr>
    </w:div>
    <w:div w:id="1013607968">
      <w:bodyDiv w:val="1"/>
      <w:marLeft w:val="0"/>
      <w:marRight w:val="0"/>
      <w:marTop w:val="0"/>
      <w:marBottom w:val="0"/>
      <w:divBdr>
        <w:top w:val="none" w:sz="0" w:space="0" w:color="auto"/>
        <w:left w:val="none" w:sz="0" w:space="0" w:color="auto"/>
        <w:bottom w:val="none" w:sz="0" w:space="0" w:color="auto"/>
        <w:right w:val="none" w:sz="0" w:space="0" w:color="auto"/>
      </w:divBdr>
      <w:divsChild>
        <w:div w:id="311907541">
          <w:marLeft w:val="0"/>
          <w:marRight w:val="0"/>
          <w:marTop w:val="0"/>
          <w:marBottom w:val="0"/>
          <w:divBdr>
            <w:top w:val="single" w:sz="2" w:space="0" w:color="E3E3E3"/>
            <w:left w:val="single" w:sz="2" w:space="0" w:color="E3E3E3"/>
            <w:bottom w:val="single" w:sz="2" w:space="0" w:color="E3E3E3"/>
            <w:right w:val="single" w:sz="2" w:space="0" w:color="E3E3E3"/>
          </w:divBdr>
          <w:divsChild>
            <w:div w:id="1485077753">
              <w:marLeft w:val="0"/>
              <w:marRight w:val="0"/>
              <w:marTop w:val="100"/>
              <w:marBottom w:val="100"/>
              <w:divBdr>
                <w:top w:val="single" w:sz="2" w:space="0" w:color="E3E3E3"/>
                <w:left w:val="single" w:sz="2" w:space="0" w:color="E3E3E3"/>
                <w:bottom w:val="single" w:sz="2" w:space="0" w:color="E3E3E3"/>
                <w:right w:val="single" w:sz="2" w:space="0" w:color="E3E3E3"/>
              </w:divBdr>
              <w:divsChild>
                <w:div w:id="1192184856">
                  <w:marLeft w:val="0"/>
                  <w:marRight w:val="0"/>
                  <w:marTop w:val="0"/>
                  <w:marBottom w:val="0"/>
                  <w:divBdr>
                    <w:top w:val="single" w:sz="2" w:space="0" w:color="E3E3E3"/>
                    <w:left w:val="single" w:sz="2" w:space="0" w:color="E3E3E3"/>
                    <w:bottom w:val="single" w:sz="2" w:space="0" w:color="E3E3E3"/>
                    <w:right w:val="single" w:sz="2" w:space="0" w:color="E3E3E3"/>
                  </w:divBdr>
                  <w:divsChild>
                    <w:div w:id="864245054">
                      <w:marLeft w:val="0"/>
                      <w:marRight w:val="0"/>
                      <w:marTop w:val="0"/>
                      <w:marBottom w:val="0"/>
                      <w:divBdr>
                        <w:top w:val="single" w:sz="2" w:space="0" w:color="E3E3E3"/>
                        <w:left w:val="single" w:sz="2" w:space="0" w:color="E3E3E3"/>
                        <w:bottom w:val="single" w:sz="2" w:space="0" w:color="E3E3E3"/>
                        <w:right w:val="single" w:sz="2" w:space="0" w:color="E3E3E3"/>
                      </w:divBdr>
                      <w:divsChild>
                        <w:div w:id="1378241119">
                          <w:marLeft w:val="0"/>
                          <w:marRight w:val="0"/>
                          <w:marTop w:val="0"/>
                          <w:marBottom w:val="0"/>
                          <w:divBdr>
                            <w:top w:val="single" w:sz="2" w:space="0" w:color="E3E3E3"/>
                            <w:left w:val="single" w:sz="2" w:space="0" w:color="E3E3E3"/>
                            <w:bottom w:val="single" w:sz="2" w:space="0" w:color="E3E3E3"/>
                            <w:right w:val="single" w:sz="2" w:space="0" w:color="E3E3E3"/>
                          </w:divBdr>
                          <w:divsChild>
                            <w:div w:id="1145319446">
                              <w:marLeft w:val="0"/>
                              <w:marRight w:val="0"/>
                              <w:marTop w:val="0"/>
                              <w:marBottom w:val="0"/>
                              <w:divBdr>
                                <w:top w:val="single" w:sz="2" w:space="0" w:color="E3E3E3"/>
                                <w:left w:val="single" w:sz="2" w:space="0" w:color="E3E3E3"/>
                                <w:bottom w:val="single" w:sz="2" w:space="0" w:color="E3E3E3"/>
                                <w:right w:val="single" w:sz="2" w:space="0" w:color="E3E3E3"/>
                              </w:divBdr>
                              <w:divsChild>
                                <w:div w:id="604534751">
                                  <w:marLeft w:val="0"/>
                                  <w:marRight w:val="0"/>
                                  <w:marTop w:val="0"/>
                                  <w:marBottom w:val="0"/>
                                  <w:divBdr>
                                    <w:top w:val="single" w:sz="2" w:space="0" w:color="E3E3E3"/>
                                    <w:left w:val="single" w:sz="2" w:space="0" w:color="E3E3E3"/>
                                    <w:bottom w:val="single" w:sz="2" w:space="0" w:color="E3E3E3"/>
                                    <w:right w:val="single" w:sz="2" w:space="0" w:color="E3E3E3"/>
                                  </w:divBdr>
                                  <w:divsChild>
                                    <w:div w:id="18907202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017198309">
      <w:bodyDiv w:val="1"/>
      <w:marLeft w:val="0"/>
      <w:marRight w:val="0"/>
      <w:marTop w:val="0"/>
      <w:marBottom w:val="0"/>
      <w:divBdr>
        <w:top w:val="none" w:sz="0" w:space="0" w:color="auto"/>
        <w:left w:val="none" w:sz="0" w:space="0" w:color="auto"/>
        <w:bottom w:val="none" w:sz="0" w:space="0" w:color="auto"/>
        <w:right w:val="none" w:sz="0" w:space="0" w:color="auto"/>
      </w:divBdr>
    </w:div>
    <w:div w:id="1029843956">
      <w:bodyDiv w:val="1"/>
      <w:marLeft w:val="0"/>
      <w:marRight w:val="0"/>
      <w:marTop w:val="0"/>
      <w:marBottom w:val="0"/>
      <w:divBdr>
        <w:top w:val="none" w:sz="0" w:space="0" w:color="auto"/>
        <w:left w:val="none" w:sz="0" w:space="0" w:color="auto"/>
        <w:bottom w:val="none" w:sz="0" w:space="0" w:color="auto"/>
        <w:right w:val="none" w:sz="0" w:space="0" w:color="auto"/>
      </w:divBdr>
    </w:div>
    <w:div w:id="1049381190">
      <w:bodyDiv w:val="1"/>
      <w:marLeft w:val="0"/>
      <w:marRight w:val="0"/>
      <w:marTop w:val="0"/>
      <w:marBottom w:val="0"/>
      <w:divBdr>
        <w:top w:val="none" w:sz="0" w:space="0" w:color="auto"/>
        <w:left w:val="none" w:sz="0" w:space="0" w:color="auto"/>
        <w:bottom w:val="none" w:sz="0" w:space="0" w:color="auto"/>
        <w:right w:val="none" w:sz="0" w:space="0" w:color="auto"/>
      </w:divBdr>
    </w:div>
    <w:div w:id="1051223460">
      <w:bodyDiv w:val="1"/>
      <w:marLeft w:val="0"/>
      <w:marRight w:val="0"/>
      <w:marTop w:val="0"/>
      <w:marBottom w:val="0"/>
      <w:divBdr>
        <w:top w:val="none" w:sz="0" w:space="0" w:color="auto"/>
        <w:left w:val="none" w:sz="0" w:space="0" w:color="auto"/>
        <w:bottom w:val="none" w:sz="0" w:space="0" w:color="auto"/>
        <w:right w:val="none" w:sz="0" w:space="0" w:color="auto"/>
      </w:divBdr>
    </w:div>
    <w:div w:id="1123841384">
      <w:bodyDiv w:val="1"/>
      <w:marLeft w:val="0"/>
      <w:marRight w:val="0"/>
      <w:marTop w:val="0"/>
      <w:marBottom w:val="0"/>
      <w:divBdr>
        <w:top w:val="none" w:sz="0" w:space="0" w:color="auto"/>
        <w:left w:val="none" w:sz="0" w:space="0" w:color="auto"/>
        <w:bottom w:val="none" w:sz="0" w:space="0" w:color="auto"/>
        <w:right w:val="none" w:sz="0" w:space="0" w:color="auto"/>
      </w:divBdr>
    </w:div>
    <w:div w:id="1132361405">
      <w:bodyDiv w:val="1"/>
      <w:marLeft w:val="0"/>
      <w:marRight w:val="0"/>
      <w:marTop w:val="0"/>
      <w:marBottom w:val="0"/>
      <w:divBdr>
        <w:top w:val="none" w:sz="0" w:space="0" w:color="auto"/>
        <w:left w:val="none" w:sz="0" w:space="0" w:color="auto"/>
        <w:bottom w:val="none" w:sz="0" w:space="0" w:color="auto"/>
        <w:right w:val="none" w:sz="0" w:space="0" w:color="auto"/>
      </w:divBdr>
    </w:div>
    <w:div w:id="1136141277">
      <w:bodyDiv w:val="1"/>
      <w:marLeft w:val="0"/>
      <w:marRight w:val="0"/>
      <w:marTop w:val="0"/>
      <w:marBottom w:val="0"/>
      <w:divBdr>
        <w:top w:val="none" w:sz="0" w:space="0" w:color="auto"/>
        <w:left w:val="none" w:sz="0" w:space="0" w:color="auto"/>
        <w:bottom w:val="none" w:sz="0" w:space="0" w:color="auto"/>
        <w:right w:val="none" w:sz="0" w:space="0" w:color="auto"/>
      </w:divBdr>
      <w:divsChild>
        <w:div w:id="855272508">
          <w:marLeft w:val="0"/>
          <w:marRight w:val="0"/>
          <w:marTop w:val="0"/>
          <w:marBottom w:val="0"/>
          <w:divBdr>
            <w:top w:val="single" w:sz="2" w:space="0" w:color="E3E3E3"/>
            <w:left w:val="single" w:sz="2" w:space="0" w:color="E3E3E3"/>
            <w:bottom w:val="single" w:sz="2" w:space="0" w:color="E3E3E3"/>
            <w:right w:val="single" w:sz="2" w:space="0" w:color="E3E3E3"/>
          </w:divBdr>
          <w:divsChild>
            <w:div w:id="1647012252">
              <w:marLeft w:val="0"/>
              <w:marRight w:val="0"/>
              <w:marTop w:val="0"/>
              <w:marBottom w:val="0"/>
              <w:divBdr>
                <w:top w:val="single" w:sz="2" w:space="0" w:color="E3E3E3"/>
                <w:left w:val="single" w:sz="2" w:space="0" w:color="E3E3E3"/>
                <w:bottom w:val="single" w:sz="2" w:space="0" w:color="E3E3E3"/>
                <w:right w:val="single" w:sz="2" w:space="0" w:color="E3E3E3"/>
              </w:divBdr>
              <w:divsChild>
                <w:div w:id="2086798499">
                  <w:marLeft w:val="0"/>
                  <w:marRight w:val="0"/>
                  <w:marTop w:val="0"/>
                  <w:marBottom w:val="0"/>
                  <w:divBdr>
                    <w:top w:val="single" w:sz="2" w:space="0" w:color="E3E3E3"/>
                    <w:left w:val="single" w:sz="2" w:space="0" w:color="E3E3E3"/>
                    <w:bottom w:val="single" w:sz="2" w:space="0" w:color="E3E3E3"/>
                    <w:right w:val="single" w:sz="2" w:space="0" w:color="E3E3E3"/>
                  </w:divBdr>
                  <w:divsChild>
                    <w:div w:id="1152983893">
                      <w:marLeft w:val="0"/>
                      <w:marRight w:val="0"/>
                      <w:marTop w:val="0"/>
                      <w:marBottom w:val="0"/>
                      <w:divBdr>
                        <w:top w:val="single" w:sz="2" w:space="0" w:color="E3E3E3"/>
                        <w:left w:val="single" w:sz="2" w:space="0" w:color="E3E3E3"/>
                        <w:bottom w:val="single" w:sz="2" w:space="0" w:color="E3E3E3"/>
                        <w:right w:val="single" w:sz="2" w:space="0" w:color="E3E3E3"/>
                      </w:divBdr>
                      <w:divsChild>
                        <w:div w:id="1030109547">
                          <w:marLeft w:val="0"/>
                          <w:marRight w:val="0"/>
                          <w:marTop w:val="0"/>
                          <w:marBottom w:val="0"/>
                          <w:divBdr>
                            <w:top w:val="single" w:sz="2" w:space="0" w:color="E3E3E3"/>
                            <w:left w:val="single" w:sz="2" w:space="0" w:color="E3E3E3"/>
                            <w:bottom w:val="single" w:sz="2" w:space="0" w:color="E3E3E3"/>
                            <w:right w:val="single" w:sz="2" w:space="0" w:color="E3E3E3"/>
                          </w:divBdr>
                          <w:divsChild>
                            <w:div w:id="1251087600">
                              <w:marLeft w:val="0"/>
                              <w:marRight w:val="0"/>
                              <w:marTop w:val="0"/>
                              <w:marBottom w:val="0"/>
                              <w:divBdr>
                                <w:top w:val="single" w:sz="2" w:space="0" w:color="E3E3E3"/>
                                <w:left w:val="single" w:sz="2" w:space="0" w:color="E3E3E3"/>
                                <w:bottom w:val="single" w:sz="2" w:space="0" w:color="E3E3E3"/>
                                <w:right w:val="single" w:sz="2" w:space="0" w:color="E3E3E3"/>
                              </w:divBdr>
                              <w:divsChild>
                                <w:div w:id="757211530">
                                  <w:marLeft w:val="0"/>
                                  <w:marRight w:val="0"/>
                                  <w:marTop w:val="100"/>
                                  <w:marBottom w:val="100"/>
                                  <w:divBdr>
                                    <w:top w:val="single" w:sz="2" w:space="0" w:color="E3E3E3"/>
                                    <w:left w:val="single" w:sz="2" w:space="0" w:color="E3E3E3"/>
                                    <w:bottom w:val="single" w:sz="2" w:space="0" w:color="E3E3E3"/>
                                    <w:right w:val="single" w:sz="2" w:space="0" w:color="E3E3E3"/>
                                  </w:divBdr>
                                  <w:divsChild>
                                    <w:div w:id="589697723">
                                      <w:marLeft w:val="0"/>
                                      <w:marRight w:val="0"/>
                                      <w:marTop w:val="0"/>
                                      <w:marBottom w:val="0"/>
                                      <w:divBdr>
                                        <w:top w:val="single" w:sz="2" w:space="0" w:color="E3E3E3"/>
                                        <w:left w:val="single" w:sz="2" w:space="0" w:color="E3E3E3"/>
                                        <w:bottom w:val="single" w:sz="2" w:space="0" w:color="E3E3E3"/>
                                        <w:right w:val="single" w:sz="2" w:space="0" w:color="E3E3E3"/>
                                      </w:divBdr>
                                      <w:divsChild>
                                        <w:div w:id="1796563392">
                                          <w:marLeft w:val="0"/>
                                          <w:marRight w:val="0"/>
                                          <w:marTop w:val="0"/>
                                          <w:marBottom w:val="0"/>
                                          <w:divBdr>
                                            <w:top w:val="single" w:sz="2" w:space="0" w:color="E3E3E3"/>
                                            <w:left w:val="single" w:sz="2" w:space="0" w:color="E3E3E3"/>
                                            <w:bottom w:val="single" w:sz="2" w:space="0" w:color="E3E3E3"/>
                                            <w:right w:val="single" w:sz="2" w:space="0" w:color="E3E3E3"/>
                                          </w:divBdr>
                                          <w:divsChild>
                                            <w:div w:id="2057465199">
                                              <w:marLeft w:val="0"/>
                                              <w:marRight w:val="0"/>
                                              <w:marTop w:val="0"/>
                                              <w:marBottom w:val="0"/>
                                              <w:divBdr>
                                                <w:top w:val="single" w:sz="2" w:space="0" w:color="E3E3E3"/>
                                                <w:left w:val="single" w:sz="2" w:space="0" w:color="E3E3E3"/>
                                                <w:bottom w:val="single" w:sz="2" w:space="0" w:color="E3E3E3"/>
                                                <w:right w:val="single" w:sz="2" w:space="0" w:color="E3E3E3"/>
                                              </w:divBdr>
                                              <w:divsChild>
                                                <w:div w:id="212935952">
                                                  <w:marLeft w:val="0"/>
                                                  <w:marRight w:val="0"/>
                                                  <w:marTop w:val="0"/>
                                                  <w:marBottom w:val="0"/>
                                                  <w:divBdr>
                                                    <w:top w:val="single" w:sz="2" w:space="0" w:color="E3E3E3"/>
                                                    <w:left w:val="single" w:sz="2" w:space="0" w:color="E3E3E3"/>
                                                    <w:bottom w:val="single" w:sz="2" w:space="0" w:color="E3E3E3"/>
                                                    <w:right w:val="single" w:sz="2" w:space="0" w:color="E3E3E3"/>
                                                  </w:divBdr>
                                                  <w:divsChild>
                                                    <w:div w:id="478570063">
                                                      <w:marLeft w:val="0"/>
                                                      <w:marRight w:val="0"/>
                                                      <w:marTop w:val="0"/>
                                                      <w:marBottom w:val="0"/>
                                                      <w:divBdr>
                                                        <w:top w:val="single" w:sz="2" w:space="0" w:color="E3E3E3"/>
                                                        <w:left w:val="single" w:sz="2" w:space="0" w:color="E3E3E3"/>
                                                        <w:bottom w:val="single" w:sz="2" w:space="0" w:color="E3E3E3"/>
                                                        <w:right w:val="single" w:sz="2" w:space="0" w:color="E3E3E3"/>
                                                      </w:divBdr>
                                                      <w:divsChild>
                                                        <w:div w:id="4761931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82264969">
          <w:marLeft w:val="0"/>
          <w:marRight w:val="0"/>
          <w:marTop w:val="0"/>
          <w:marBottom w:val="0"/>
          <w:divBdr>
            <w:top w:val="none" w:sz="0" w:space="0" w:color="auto"/>
            <w:left w:val="none" w:sz="0" w:space="0" w:color="auto"/>
            <w:bottom w:val="none" w:sz="0" w:space="0" w:color="auto"/>
            <w:right w:val="none" w:sz="0" w:space="0" w:color="auto"/>
          </w:divBdr>
          <w:divsChild>
            <w:div w:id="740837439">
              <w:marLeft w:val="0"/>
              <w:marRight w:val="0"/>
              <w:marTop w:val="100"/>
              <w:marBottom w:val="100"/>
              <w:divBdr>
                <w:top w:val="single" w:sz="2" w:space="0" w:color="E3E3E3"/>
                <w:left w:val="single" w:sz="2" w:space="0" w:color="E3E3E3"/>
                <w:bottom w:val="single" w:sz="2" w:space="0" w:color="E3E3E3"/>
                <w:right w:val="single" w:sz="2" w:space="0" w:color="E3E3E3"/>
              </w:divBdr>
              <w:divsChild>
                <w:div w:id="10349599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37407439">
      <w:bodyDiv w:val="1"/>
      <w:marLeft w:val="0"/>
      <w:marRight w:val="0"/>
      <w:marTop w:val="0"/>
      <w:marBottom w:val="0"/>
      <w:divBdr>
        <w:top w:val="none" w:sz="0" w:space="0" w:color="auto"/>
        <w:left w:val="none" w:sz="0" w:space="0" w:color="auto"/>
        <w:bottom w:val="none" w:sz="0" w:space="0" w:color="auto"/>
        <w:right w:val="none" w:sz="0" w:space="0" w:color="auto"/>
      </w:divBdr>
    </w:div>
    <w:div w:id="1142622146">
      <w:bodyDiv w:val="1"/>
      <w:marLeft w:val="0"/>
      <w:marRight w:val="0"/>
      <w:marTop w:val="0"/>
      <w:marBottom w:val="0"/>
      <w:divBdr>
        <w:top w:val="none" w:sz="0" w:space="0" w:color="auto"/>
        <w:left w:val="none" w:sz="0" w:space="0" w:color="auto"/>
        <w:bottom w:val="none" w:sz="0" w:space="0" w:color="auto"/>
        <w:right w:val="none" w:sz="0" w:space="0" w:color="auto"/>
      </w:divBdr>
      <w:divsChild>
        <w:div w:id="641736205">
          <w:marLeft w:val="0"/>
          <w:marRight w:val="0"/>
          <w:marTop w:val="0"/>
          <w:marBottom w:val="0"/>
          <w:divBdr>
            <w:top w:val="single" w:sz="2" w:space="0" w:color="E3E3E3"/>
            <w:left w:val="single" w:sz="2" w:space="0" w:color="E3E3E3"/>
            <w:bottom w:val="single" w:sz="2" w:space="0" w:color="E3E3E3"/>
            <w:right w:val="single" w:sz="2" w:space="0" w:color="E3E3E3"/>
          </w:divBdr>
          <w:divsChild>
            <w:div w:id="759721456">
              <w:marLeft w:val="0"/>
              <w:marRight w:val="0"/>
              <w:marTop w:val="0"/>
              <w:marBottom w:val="0"/>
              <w:divBdr>
                <w:top w:val="single" w:sz="2" w:space="0" w:color="E3E3E3"/>
                <w:left w:val="single" w:sz="2" w:space="0" w:color="E3E3E3"/>
                <w:bottom w:val="single" w:sz="2" w:space="0" w:color="E3E3E3"/>
                <w:right w:val="single" w:sz="2" w:space="0" w:color="E3E3E3"/>
              </w:divBdr>
              <w:divsChild>
                <w:div w:id="1370568162">
                  <w:marLeft w:val="0"/>
                  <w:marRight w:val="0"/>
                  <w:marTop w:val="0"/>
                  <w:marBottom w:val="0"/>
                  <w:divBdr>
                    <w:top w:val="single" w:sz="2" w:space="0" w:color="E3E3E3"/>
                    <w:left w:val="single" w:sz="2" w:space="0" w:color="E3E3E3"/>
                    <w:bottom w:val="single" w:sz="2" w:space="0" w:color="E3E3E3"/>
                    <w:right w:val="single" w:sz="2" w:space="0" w:color="E3E3E3"/>
                  </w:divBdr>
                  <w:divsChild>
                    <w:div w:id="1185244676">
                      <w:marLeft w:val="0"/>
                      <w:marRight w:val="0"/>
                      <w:marTop w:val="0"/>
                      <w:marBottom w:val="0"/>
                      <w:divBdr>
                        <w:top w:val="single" w:sz="2" w:space="0" w:color="E3E3E3"/>
                        <w:left w:val="single" w:sz="2" w:space="0" w:color="E3E3E3"/>
                        <w:bottom w:val="single" w:sz="2" w:space="0" w:color="E3E3E3"/>
                        <w:right w:val="single" w:sz="2" w:space="0" w:color="E3E3E3"/>
                      </w:divBdr>
                      <w:divsChild>
                        <w:div w:id="1495411406">
                          <w:marLeft w:val="0"/>
                          <w:marRight w:val="0"/>
                          <w:marTop w:val="0"/>
                          <w:marBottom w:val="0"/>
                          <w:divBdr>
                            <w:top w:val="single" w:sz="2" w:space="0" w:color="E3E3E3"/>
                            <w:left w:val="single" w:sz="2" w:space="0" w:color="E3E3E3"/>
                            <w:bottom w:val="single" w:sz="2" w:space="0" w:color="E3E3E3"/>
                            <w:right w:val="single" w:sz="2" w:space="0" w:color="E3E3E3"/>
                          </w:divBdr>
                          <w:divsChild>
                            <w:div w:id="1397581430">
                              <w:marLeft w:val="0"/>
                              <w:marRight w:val="0"/>
                              <w:marTop w:val="0"/>
                              <w:marBottom w:val="0"/>
                              <w:divBdr>
                                <w:top w:val="single" w:sz="2" w:space="0" w:color="E3E3E3"/>
                                <w:left w:val="single" w:sz="2" w:space="0" w:color="E3E3E3"/>
                                <w:bottom w:val="single" w:sz="2" w:space="0" w:color="E3E3E3"/>
                                <w:right w:val="single" w:sz="2" w:space="0" w:color="E3E3E3"/>
                              </w:divBdr>
                              <w:divsChild>
                                <w:div w:id="1437486091">
                                  <w:marLeft w:val="0"/>
                                  <w:marRight w:val="0"/>
                                  <w:marTop w:val="100"/>
                                  <w:marBottom w:val="100"/>
                                  <w:divBdr>
                                    <w:top w:val="single" w:sz="2" w:space="0" w:color="E3E3E3"/>
                                    <w:left w:val="single" w:sz="2" w:space="0" w:color="E3E3E3"/>
                                    <w:bottom w:val="single" w:sz="2" w:space="0" w:color="E3E3E3"/>
                                    <w:right w:val="single" w:sz="2" w:space="0" w:color="E3E3E3"/>
                                  </w:divBdr>
                                  <w:divsChild>
                                    <w:div w:id="563415193">
                                      <w:marLeft w:val="0"/>
                                      <w:marRight w:val="0"/>
                                      <w:marTop w:val="0"/>
                                      <w:marBottom w:val="0"/>
                                      <w:divBdr>
                                        <w:top w:val="single" w:sz="2" w:space="0" w:color="E3E3E3"/>
                                        <w:left w:val="single" w:sz="2" w:space="0" w:color="E3E3E3"/>
                                        <w:bottom w:val="single" w:sz="2" w:space="0" w:color="E3E3E3"/>
                                        <w:right w:val="single" w:sz="2" w:space="0" w:color="E3E3E3"/>
                                      </w:divBdr>
                                      <w:divsChild>
                                        <w:div w:id="1507744131">
                                          <w:marLeft w:val="0"/>
                                          <w:marRight w:val="0"/>
                                          <w:marTop w:val="0"/>
                                          <w:marBottom w:val="0"/>
                                          <w:divBdr>
                                            <w:top w:val="single" w:sz="2" w:space="0" w:color="E3E3E3"/>
                                            <w:left w:val="single" w:sz="2" w:space="0" w:color="E3E3E3"/>
                                            <w:bottom w:val="single" w:sz="2" w:space="0" w:color="E3E3E3"/>
                                            <w:right w:val="single" w:sz="2" w:space="0" w:color="E3E3E3"/>
                                          </w:divBdr>
                                          <w:divsChild>
                                            <w:div w:id="695816213">
                                              <w:marLeft w:val="0"/>
                                              <w:marRight w:val="0"/>
                                              <w:marTop w:val="0"/>
                                              <w:marBottom w:val="0"/>
                                              <w:divBdr>
                                                <w:top w:val="single" w:sz="2" w:space="0" w:color="E3E3E3"/>
                                                <w:left w:val="single" w:sz="2" w:space="0" w:color="E3E3E3"/>
                                                <w:bottom w:val="single" w:sz="2" w:space="0" w:color="E3E3E3"/>
                                                <w:right w:val="single" w:sz="2" w:space="0" w:color="E3E3E3"/>
                                              </w:divBdr>
                                              <w:divsChild>
                                                <w:div w:id="221521510">
                                                  <w:marLeft w:val="0"/>
                                                  <w:marRight w:val="0"/>
                                                  <w:marTop w:val="0"/>
                                                  <w:marBottom w:val="0"/>
                                                  <w:divBdr>
                                                    <w:top w:val="single" w:sz="2" w:space="0" w:color="E3E3E3"/>
                                                    <w:left w:val="single" w:sz="2" w:space="0" w:color="E3E3E3"/>
                                                    <w:bottom w:val="single" w:sz="2" w:space="0" w:color="E3E3E3"/>
                                                    <w:right w:val="single" w:sz="2" w:space="0" w:color="E3E3E3"/>
                                                  </w:divBdr>
                                                  <w:divsChild>
                                                    <w:div w:id="1864904607">
                                                      <w:marLeft w:val="0"/>
                                                      <w:marRight w:val="0"/>
                                                      <w:marTop w:val="0"/>
                                                      <w:marBottom w:val="0"/>
                                                      <w:divBdr>
                                                        <w:top w:val="single" w:sz="2" w:space="0" w:color="E3E3E3"/>
                                                        <w:left w:val="single" w:sz="2" w:space="0" w:color="E3E3E3"/>
                                                        <w:bottom w:val="single" w:sz="2" w:space="0" w:color="E3E3E3"/>
                                                        <w:right w:val="single" w:sz="2" w:space="0" w:color="E3E3E3"/>
                                                      </w:divBdr>
                                                      <w:divsChild>
                                                        <w:div w:id="21259973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85801740">
          <w:marLeft w:val="0"/>
          <w:marRight w:val="0"/>
          <w:marTop w:val="0"/>
          <w:marBottom w:val="0"/>
          <w:divBdr>
            <w:top w:val="none" w:sz="0" w:space="0" w:color="auto"/>
            <w:left w:val="none" w:sz="0" w:space="0" w:color="auto"/>
            <w:bottom w:val="none" w:sz="0" w:space="0" w:color="auto"/>
            <w:right w:val="none" w:sz="0" w:space="0" w:color="auto"/>
          </w:divBdr>
          <w:divsChild>
            <w:div w:id="1844081470">
              <w:marLeft w:val="0"/>
              <w:marRight w:val="0"/>
              <w:marTop w:val="100"/>
              <w:marBottom w:val="100"/>
              <w:divBdr>
                <w:top w:val="single" w:sz="2" w:space="0" w:color="E3E3E3"/>
                <w:left w:val="single" w:sz="2" w:space="0" w:color="E3E3E3"/>
                <w:bottom w:val="single" w:sz="2" w:space="0" w:color="E3E3E3"/>
                <w:right w:val="single" w:sz="2" w:space="0" w:color="E3E3E3"/>
              </w:divBdr>
              <w:divsChild>
                <w:div w:id="12602120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57261492">
      <w:bodyDiv w:val="1"/>
      <w:marLeft w:val="0"/>
      <w:marRight w:val="0"/>
      <w:marTop w:val="0"/>
      <w:marBottom w:val="0"/>
      <w:divBdr>
        <w:top w:val="none" w:sz="0" w:space="0" w:color="auto"/>
        <w:left w:val="none" w:sz="0" w:space="0" w:color="auto"/>
        <w:bottom w:val="none" w:sz="0" w:space="0" w:color="auto"/>
        <w:right w:val="none" w:sz="0" w:space="0" w:color="auto"/>
      </w:divBdr>
      <w:divsChild>
        <w:div w:id="267854639">
          <w:marLeft w:val="0"/>
          <w:marRight w:val="0"/>
          <w:marTop w:val="0"/>
          <w:marBottom w:val="0"/>
          <w:divBdr>
            <w:top w:val="single" w:sz="2" w:space="0" w:color="E3E3E3"/>
            <w:left w:val="single" w:sz="2" w:space="0" w:color="E3E3E3"/>
            <w:bottom w:val="single" w:sz="2" w:space="0" w:color="E3E3E3"/>
            <w:right w:val="single" w:sz="2" w:space="0" w:color="E3E3E3"/>
          </w:divBdr>
          <w:divsChild>
            <w:div w:id="769159206">
              <w:marLeft w:val="0"/>
              <w:marRight w:val="0"/>
              <w:marTop w:val="0"/>
              <w:marBottom w:val="0"/>
              <w:divBdr>
                <w:top w:val="single" w:sz="2" w:space="0" w:color="E3E3E3"/>
                <w:left w:val="single" w:sz="2" w:space="0" w:color="E3E3E3"/>
                <w:bottom w:val="single" w:sz="2" w:space="0" w:color="E3E3E3"/>
                <w:right w:val="single" w:sz="2" w:space="0" w:color="E3E3E3"/>
              </w:divBdr>
              <w:divsChild>
                <w:div w:id="176770898">
                  <w:marLeft w:val="0"/>
                  <w:marRight w:val="0"/>
                  <w:marTop w:val="0"/>
                  <w:marBottom w:val="0"/>
                  <w:divBdr>
                    <w:top w:val="single" w:sz="2" w:space="0" w:color="E3E3E3"/>
                    <w:left w:val="single" w:sz="2" w:space="0" w:color="E3E3E3"/>
                    <w:bottom w:val="single" w:sz="2" w:space="0" w:color="E3E3E3"/>
                    <w:right w:val="single" w:sz="2" w:space="0" w:color="E3E3E3"/>
                  </w:divBdr>
                  <w:divsChild>
                    <w:div w:id="1423793055">
                      <w:marLeft w:val="0"/>
                      <w:marRight w:val="0"/>
                      <w:marTop w:val="0"/>
                      <w:marBottom w:val="0"/>
                      <w:divBdr>
                        <w:top w:val="single" w:sz="2" w:space="0" w:color="E3E3E3"/>
                        <w:left w:val="single" w:sz="2" w:space="0" w:color="E3E3E3"/>
                        <w:bottom w:val="single" w:sz="2" w:space="0" w:color="E3E3E3"/>
                        <w:right w:val="single" w:sz="2" w:space="0" w:color="E3E3E3"/>
                      </w:divBdr>
                      <w:divsChild>
                        <w:div w:id="1172911360">
                          <w:marLeft w:val="0"/>
                          <w:marRight w:val="0"/>
                          <w:marTop w:val="0"/>
                          <w:marBottom w:val="0"/>
                          <w:divBdr>
                            <w:top w:val="single" w:sz="2" w:space="0" w:color="E3E3E3"/>
                            <w:left w:val="single" w:sz="2" w:space="0" w:color="E3E3E3"/>
                            <w:bottom w:val="single" w:sz="2" w:space="0" w:color="E3E3E3"/>
                            <w:right w:val="single" w:sz="2" w:space="0" w:color="E3E3E3"/>
                          </w:divBdr>
                          <w:divsChild>
                            <w:div w:id="1447770051">
                              <w:marLeft w:val="0"/>
                              <w:marRight w:val="0"/>
                              <w:marTop w:val="0"/>
                              <w:marBottom w:val="0"/>
                              <w:divBdr>
                                <w:top w:val="single" w:sz="2" w:space="0" w:color="E3E3E3"/>
                                <w:left w:val="single" w:sz="2" w:space="0" w:color="E3E3E3"/>
                                <w:bottom w:val="single" w:sz="2" w:space="0" w:color="E3E3E3"/>
                                <w:right w:val="single" w:sz="2" w:space="0" w:color="E3E3E3"/>
                              </w:divBdr>
                              <w:divsChild>
                                <w:div w:id="853616018">
                                  <w:marLeft w:val="0"/>
                                  <w:marRight w:val="0"/>
                                  <w:marTop w:val="100"/>
                                  <w:marBottom w:val="100"/>
                                  <w:divBdr>
                                    <w:top w:val="single" w:sz="2" w:space="0" w:color="E3E3E3"/>
                                    <w:left w:val="single" w:sz="2" w:space="0" w:color="E3E3E3"/>
                                    <w:bottom w:val="single" w:sz="2" w:space="0" w:color="E3E3E3"/>
                                    <w:right w:val="single" w:sz="2" w:space="0" w:color="E3E3E3"/>
                                  </w:divBdr>
                                  <w:divsChild>
                                    <w:div w:id="180706375">
                                      <w:marLeft w:val="0"/>
                                      <w:marRight w:val="0"/>
                                      <w:marTop w:val="0"/>
                                      <w:marBottom w:val="0"/>
                                      <w:divBdr>
                                        <w:top w:val="single" w:sz="2" w:space="0" w:color="E3E3E3"/>
                                        <w:left w:val="single" w:sz="2" w:space="0" w:color="E3E3E3"/>
                                        <w:bottom w:val="single" w:sz="2" w:space="0" w:color="E3E3E3"/>
                                        <w:right w:val="single" w:sz="2" w:space="0" w:color="E3E3E3"/>
                                      </w:divBdr>
                                      <w:divsChild>
                                        <w:div w:id="1251819278">
                                          <w:marLeft w:val="0"/>
                                          <w:marRight w:val="0"/>
                                          <w:marTop w:val="0"/>
                                          <w:marBottom w:val="0"/>
                                          <w:divBdr>
                                            <w:top w:val="single" w:sz="2" w:space="0" w:color="E3E3E3"/>
                                            <w:left w:val="single" w:sz="2" w:space="0" w:color="E3E3E3"/>
                                            <w:bottom w:val="single" w:sz="2" w:space="0" w:color="E3E3E3"/>
                                            <w:right w:val="single" w:sz="2" w:space="0" w:color="E3E3E3"/>
                                          </w:divBdr>
                                          <w:divsChild>
                                            <w:div w:id="932975062">
                                              <w:marLeft w:val="0"/>
                                              <w:marRight w:val="0"/>
                                              <w:marTop w:val="0"/>
                                              <w:marBottom w:val="0"/>
                                              <w:divBdr>
                                                <w:top w:val="single" w:sz="2" w:space="0" w:color="E3E3E3"/>
                                                <w:left w:val="single" w:sz="2" w:space="0" w:color="E3E3E3"/>
                                                <w:bottom w:val="single" w:sz="2" w:space="0" w:color="E3E3E3"/>
                                                <w:right w:val="single" w:sz="2" w:space="0" w:color="E3E3E3"/>
                                              </w:divBdr>
                                              <w:divsChild>
                                                <w:div w:id="1505515601">
                                                  <w:marLeft w:val="0"/>
                                                  <w:marRight w:val="0"/>
                                                  <w:marTop w:val="0"/>
                                                  <w:marBottom w:val="0"/>
                                                  <w:divBdr>
                                                    <w:top w:val="single" w:sz="2" w:space="0" w:color="E3E3E3"/>
                                                    <w:left w:val="single" w:sz="2" w:space="0" w:color="E3E3E3"/>
                                                    <w:bottom w:val="single" w:sz="2" w:space="0" w:color="E3E3E3"/>
                                                    <w:right w:val="single" w:sz="2" w:space="0" w:color="E3E3E3"/>
                                                  </w:divBdr>
                                                  <w:divsChild>
                                                    <w:div w:id="137770654">
                                                      <w:marLeft w:val="0"/>
                                                      <w:marRight w:val="0"/>
                                                      <w:marTop w:val="0"/>
                                                      <w:marBottom w:val="0"/>
                                                      <w:divBdr>
                                                        <w:top w:val="single" w:sz="2" w:space="0" w:color="E3E3E3"/>
                                                        <w:left w:val="single" w:sz="2" w:space="0" w:color="E3E3E3"/>
                                                        <w:bottom w:val="single" w:sz="2" w:space="0" w:color="E3E3E3"/>
                                                        <w:right w:val="single" w:sz="2" w:space="0" w:color="E3E3E3"/>
                                                      </w:divBdr>
                                                      <w:divsChild>
                                                        <w:div w:id="1423606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85644371">
          <w:marLeft w:val="0"/>
          <w:marRight w:val="0"/>
          <w:marTop w:val="0"/>
          <w:marBottom w:val="0"/>
          <w:divBdr>
            <w:top w:val="none" w:sz="0" w:space="0" w:color="auto"/>
            <w:left w:val="none" w:sz="0" w:space="0" w:color="auto"/>
            <w:bottom w:val="none" w:sz="0" w:space="0" w:color="auto"/>
            <w:right w:val="none" w:sz="0" w:space="0" w:color="auto"/>
          </w:divBdr>
          <w:divsChild>
            <w:div w:id="705984624">
              <w:marLeft w:val="0"/>
              <w:marRight w:val="0"/>
              <w:marTop w:val="100"/>
              <w:marBottom w:val="100"/>
              <w:divBdr>
                <w:top w:val="single" w:sz="2" w:space="0" w:color="E3E3E3"/>
                <w:left w:val="single" w:sz="2" w:space="0" w:color="E3E3E3"/>
                <w:bottom w:val="single" w:sz="2" w:space="0" w:color="E3E3E3"/>
                <w:right w:val="single" w:sz="2" w:space="0" w:color="E3E3E3"/>
              </w:divBdr>
              <w:divsChild>
                <w:div w:id="2407994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37593335">
      <w:bodyDiv w:val="1"/>
      <w:marLeft w:val="0"/>
      <w:marRight w:val="0"/>
      <w:marTop w:val="0"/>
      <w:marBottom w:val="0"/>
      <w:divBdr>
        <w:top w:val="none" w:sz="0" w:space="0" w:color="auto"/>
        <w:left w:val="none" w:sz="0" w:space="0" w:color="auto"/>
        <w:bottom w:val="none" w:sz="0" w:space="0" w:color="auto"/>
        <w:right w:val="none" w:sz="0" w:space="0" w:color="auto"/>
      </w:divBdr>
    </w:div>
    <w:div w:id="1265845909">
      <w:bodyDiv w:val="1"/>
      <w:marLeft w:val="0"/>
      <w:marRight w:val="0"/>
      <w:marTop w:val="0"/>
      <w:marBottom w:val="0"/>
      <w:divBdr>
        <w:top w:val="none" w:sz="0" w:space="0" w:color="auto"/>
        <w:left w:val="none" w:sz="0" w:space="0" w:color="auto"/>
        <w:bottom w:val="none" w:sz="0" w:space="0" w:color="auto"/>
        <w:right w:val="none" w:sz="0" w:space="0" w:color="auto"/>
      </w:divBdr>
      <w:divsChild>
        <w:div w:id="719087142">
          <w:marLeft w:val="0"/>
          <w:marRight w:val="0"/>
          <w:marTop w:val="0"/>
          <w:marBottom w:val="0"/>
          <w:divBdr>
            <w:top w:val="single" w:sz="2" w:space="0" w:color="E3E3E3"/>
            <w:left w:val="single" w:sz="2" w:space="0" w:color="E3E3E3"/>
            <w:bottom w:val="single" w:sz="2" w:space="0" w:color="E3E3E3"/>
            <w:right w:val="single" w:sz="2" w:space="0" w:color="E3E3E3"/>
          </w:divBdr>
          <w:divsChild>
            <w:div w:id="982268389">
              <w:marLeft w:val="0"/>
              <w:marRight w:val="0"/>
              <w:marTop w:val="100"/>
              <w:marBottom w:val="100"/>
              <w:divBdr>
                <w:top w:val="single" w:sz="2" w:space="0" w:color="E3E3E3"/>
                <w:left w:val="single" w:sz="2" w:space="0" w:color="E3E3E3"/>
                <w:bottom w:val="single" w:sz="2" w:space="0" w:color="E3E3E3"/>
                <w:right w:val="single" w:sz="2" w:space="0" w:color="E3E3E3"/>
              </w:divBdr>
              <w:divsChild>
                <w:div w:id="204365762">
                  <w:marLeft w:val="0"/>
                  <w:marRight w:val="0"/>
                  <w:marTop w:val="0"/>
                  <w:marBottom w:val="0"/>
                  <w:divBdr>
                    <w:top w:val="single" w:sz="2" w:space="0" w:color="E3E3E3"/>
                    <w:left w:val="single" w:sz="2" w:space="0" w:color="E3E3E3"/>
                    <w:bottom w:val="single" w:sz="2" w:space="0" w:color="E3E3E3"/>
                    <w:right w:val="single" w:sz="2" w:space="0" w:color="E3E3E3"/>
                  </w:divBdr>
                  <w:divsChild>
                    <w:div w:id="247234309">
                      <w:marLeft w:val="0"/>
                      <w:marRight w:val="0"/>
                      <w:marTop w:val="0"/>
                      <w:marBottom w:val="0"/>
                      <w:divBdr>
                        <w:top w:val="single" w:sz="2" w:space="0" w:color="E3E3E3"/>
                        <w:left w:val="single" w:sz="2" w:space="0" w:color="E3E3E3"/>
                        <w:bottom w:val="single" w:sz="2" w:space="0" w:color="E3E3E3"/>
                        <w:right w:val="single" w:sz="2" w:space="0" w:color="E3E3E3"/>
                      </w:divBdr>
                      <w:divsChild>
                        <w:div w:id="1958216528">
                          <w:marLeft w:val="0"/>
                          <w:marRight w:val="0"/>
                          <w:marTop w:val="0"/>
                          <w:marBottom w:val="0"/>
                          <w:divBdr>
                            <w:top w:val="single" w:sz="2" w:space="0" w:color="E3E3E3"/>
                            <w:left w:val="single" w:sz="2" w:space="0" w:color="E3E3E3"/>
                            <w:bottom w:val="single" w:sz="2" w:space="0" w:color="E3E3E3"/>
                            <w:right w:val="single" w:sz="2" w:space="0" w:color="E3E3E3"/>
                          </w:divBdr>
                          <w:divsChild>
                            <w:div w:id="1421950119">
                              <w:marLeft w:val="0"/>
                              <w:marRight w:val="0"/>
                              <w:marTop w:val="0"/>
                              <w:marBottom w:val="0"/>
                              <w:divBdr>
                                <w:top w:val="single" w:sz="2" w:space="0" w:color="E3E3E3"/>
                                <w:left w:val="single" w:sz="2" w:space="0" w:color="E3E3E3"/>
                                <w:bottom w:val="single" w:sz="2" w:space="0" w:color="E3E3E3"/>
                                <w:right w:val="single" w:sz="2" w:space="0" w:color="E3E3E3"/>
                              </w:divBdr>
                              <w:divsChild>
                                <w:div w:id="1899171423">
                                  <w:marLeft w:val="0"/>
                                  <w:marRight w:val="0"/>
                                  <w:marTop w:val="0"/>
                                  <w:marBottom w:val="0"/>
                                  <w:divBdr>
                                    <w:top w:val="single" w:sz="2" w:space="0" w:color="E3E3E3"/>
                                    <w:left w:val="single" w:sz="2" w:space="0" w:color="E3E3E3"/>
                                    <w:bottom w:val="single" w:sz="2" w:space="0" w:color="E3E3E3"/>
                                    <w:right w:val="single" w:sz="2" w:space="0" w:color="E3E3E3"/>
                                  </w:divBdr>
                                  <w:divsChild>
                                    <w:div w:id="8182279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26125110">
      <w:bodyDiv w:val="1"/>
      <w:marLeft w:val="0"/>
      <w:marRight w:val="0"/>
      <w:marTop w:val="0"/>
      <w:marBottom w:val="0"/>
      <w:divBdr>
        <w:top w:val="none" w:sz="0" w:space="0" w:color="auto"/>
        <w:left w:val="none" w:sz="0" w:space="0" w:color="auto"/>
        <w:bottom w:val="none" w:sz="0" w:space="0" w:color="auto"/>
        <w:right w:val="none" w:sz="0" w:space="0" w:color="auto"/>
      </w:divBdr>
    </w:div>
    <w:div w:id="1332685693">
      <w:bodyDiv w:val="1"/>
      <w:marLeft w:val="0"/>
      <w:marRight w:val="0"/>
      <w:marTop w:val="0"/>
      <w:marBottom w:val="0"/>
      <w:divBdr>
        <w:top w:val="none" w:sz="0" w:space="0" w:color="auto"/>
        <w:left w:val="none" w:sz="0" w:space="0" w:color="auto"/>
        <w:bottom w:val="none" w:sz="0" w:space="0" w:color="auto"/>
        <w:right w:val="none" w:sz="0" w:space="0" w:color="auto"/>
      </w:divBdr>
    </w:div>
    <w:div w:id="1334914022">
      <w:bodyDiv w:val="1"/>
      <w:marLeft w:val="0"/>
      <w:marRight w:val="0"/>
      <w:marTop w:val="0"/>
      <w:marBottom w:val="0"/>
      <w:divBdr>
        <w:top w:val="none" w:sz="0" w:space="0" w:color="auto"/>
        <w:left w:val="none" w:sz="0" w:space="0" w:color="auto"/>
        <w:bottom w:val="none" w:sz="0" w:space="0" w:color="auto"/>
        <w:right w:val="none" w:sz="0" w:space="0" w:color="auto"/>
      </w:divBdr>
      <w:divsChild>
        <w:div w:id="1306661588">
          <w:marLeft w:val="0"/>
          <w:marRight w:val="0"/>
          <w:marTop w:val="0"/>
          <w:marBottom w:val="0"/>
          <w:divBdr>
            <w:top w:val="single" w:sz="2" w:space="0" w:color="E3E3E3"/>
            <w:left w:val="single" w:sz="2" w:space="0" w:color="E3E3E3"/>
            <w:bottom w:val="single" w:sz="2" w:space="0" w:color="E3E3E3"/>
            <w:right w:val="single" w:sz="2" w:space="0" w:color="E3E3E3"/>
          </w:divBdr>
          <w:divsChild>
            <w:div w:id="871305820">
              <w:marLeft w:val="0"/>
              <w:marRight w:val="0"/>
              <w:marTop w:val="0"/>
              <w:marBottom w:val="0"/>
              <w:divBdr>
                <w:top w:val="single" w:sz="2" w:space="0" w:color="E3E3E3"/>
                <w:left w:val="single" w:sz="2" w:space="0" w:color="E3E3E3"/>
                <w:bottom w:val="single" w:sz="2" w:space="0" w:color="E3E3E3"/>
                <w:right w:val="single" w:sz="2" w:space="0" w:color="E3E3E3"/>
              </w:divBdr>
              <w:divsChild>
                <w:div w:id="941686919">
                  <w:marLeft w:val="0"/>
                  <w:marRight w:val="0"/>
                  <w:marTop w:val="0"/>
                  <w:marBottom w:val="0"/>
                  <w:divBdr>
                    <w:top w:val="single" w:sz="2" w:space="2" w:color="E3E3E3"/>
                    <w:left w:val="single" w:sz="2" w:space="0" w:color="E3E3E3"/>
                    <w:bottom w:val="single" w:sz="2" w:space="0" w:color="E3E3E3"/>
                    <w:right w:val="single" w:sz="2" w:space="0" w:color="E3E3E3"/>
                  </w:divBdr>
                  <w:divsChild>
                    <w:div w:id="12151174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40741688">
      <w:bodyDiv w:val="1"/>
      <w:marLeft w:val="0"/>
      <w:marRight w:val="0"/>
      <w:marTop w:val="0"/>
      <w:marBottom w:val="0"/>
      <w:divBdr>
        <w:top w:val="none" w:sz="0" w:space="0" w:color="auto"/>
        <w:left w:val="none" w:sz="0" w:space="0" w:color="auto"/>
        <w:bottom w:val="none" w:sz="0" w:space="0" w:color="auto"/>
        <w:right w:val="none" w:sz="0" w:space="0" w:color="auto"/>
      </w:divBdr>
    </w:div>
    <w:div w:id="1418941449">
      <w:bodyDiv w:val="1"/>
      <w:marLeft w:val="0"/>
      <w:marRight w:val="0"/>
      <w:marTop w:val="0"/>
      <w:marBottom w:val="0"/>
      <w:divBdr>
        <w:top w:val="none" w:sz="0" w:space="0" w:color="auto"/>
        <w:left w:val="none" w:sz="0" w:space="0" w:color="auto"/>
        <w:bottom w:val="none" w:sz="0" w:space="0" w:color="auto"/>
        <w:right w:val="none" w:sz="0" w:space="0" w:color="auto"/>
      </w:divBdr>
    </w:div>
    <w:div w:id="1419448389">
      <w:bodyDiv w:val="1"/>
      <w:marLeft w:val="0"/>
      <w:marRight w:val="0"/>
      <w:marTop w:val="0"/>
      <w:marBottom w:val="0"/>
      <w:divBdr>
        <w:top w:val="none" w:sz="0" w:space="0" w:color="auto"/>
        <w:left w:val="none" w:sz="0" w:space="0" w:color="auto"/>
        <w:bottom w:val="none" w:sz="0" w:space="0" w:color="auto"/>
        <w:right w:val="none" w:sz="0" w:space="0" w:color="auto"/>
      </w:divBdr>
    </w:div>
    <w:div w:id="1443380492">
      <w:bodyDiv w:val="1"/>
      <w:marLeft w:val="0"/>
      <w:marRight w:val="0"/>
      <w:marTop w:val="0"/>
      <w:marBottom w:val="0"/>
      <w:divBdr>
        <w:top w:val="none" w:sz="0" w:space="0" w:color="auto"/>
        <w:left w:val="none" w:sz="0" w:space="0" w:color="auto"/>
        <w:bottom w:val="none" w:sz="0" w:space="0" w:color="auto"/>
        <w:right w:val="none" w:sz="0" w:space="0" w:color="auto"/>
      </w:divBdr>
    </w:div>
    <w:div w:id="1450933690">
      <w:bodyDiv w:val="1"/>
      <w:marLeft w:val="0"/>
      <w:marRight w:val="0"/>
      <w:marTop w:val="0"/>
      <w:marBottom w:val="0"/>
      <w:divBdr>
        <w:top w:val="none" w:sz="0" w:space="0" w:color="auto"/>
        <w:left w:val="none" w:sz="0" w:space="0" w:color="auto"/>
        <w:bottom w:val="none" w:sz="0" w:space="0" w:color="auto"/>
        <w:right w:val="none" w:sz="0" w:space="0" w:color="auto"/>
      </w:divBdr>
    </w:div>
    <w:div w:id="1455906273">
      <w:bodyDiv w:val="1"/>
      <w:marLeft w:val="0"/>
      <w:marRight w:val="0"/>
      <w:marTop w:val="0"/>
      <w:marBottom w:val="0"/>
      <w:divBdr>
        <w:top w:val="none" w:sz="0" w:space="0" w:color="auto"/>
        <w:left w:val="none" w:sz="0" w:space="0" w:color="auto"/>
        <w:bottom w:val="none" w:sz="0" w:space="0" w:color="auto"/>
        <w:right w:val="none" w:sz="0" w:space="0" w:color="auto"/>
      </w:divBdr>
    </w:div>
    <w:div w:id="1477137732">
      <w:bodyDiv w:val="1"/>
      <w:marLeft w:val="0"/>
      <w:marRight w:val="0"/>
      <w:marTop w:val="0"/>
      <w:marBottom w:val="0"/>
      <w:divBdr>
        <w:top w:val="none" w:sz="0" w:space="0" w:color="auto"/>
        <w:left w:val="none" w:sz="0" w:space="0" w:color="auto"/>
        <w:bottom w:val="none" w:sz="0" w:space="0" w:color="auto"/>
        <w:right w:val="none" w:sz="0" w:space="0" w:color="auto"/>
      </w:divBdr>
      <w:divsChild>
        <w:div w:id="129203652">
          <w:marLeft w:val="0"/>
          <w:marRight w:val="0"/>
          <w:marTop w:val="0"/>
          <w:marBottom w:val="0"/>
          <w:divBdr>
            <w:top w:val="single" w:sz="2" w:space="0" w:color="E3E3E3"/>
            <w:left w:val="single" w:sz="2" w:space="0" w:color="E3E3E3"/>
            <w:bottom w:val="single" w:sz="2" w:space="0" w:color="E3E3E3"/>
            <w:right w:val="single" w:sz="2" w:space="0" w:color="E3E3E3"/>
          </w:divBdr>
          <w:divsChild>
            <w:div w:id="426852433">
              <w:marLeft w:val="0"/>
              <w:marRight w:val="0"/>
              <w:marTop w:val="0"/>
              <w:marBottom w:val="0"/>
              <w:divBdr>
                <w:top w:val="single" w:sz="2" w:space="0" w:color="E3E3E3"/>
                <w:left w:val="single" w:sz="2" w:space="0" w:color="E3E3E3"/>
                <w:bottom w:val="single" w:sz="2" w:space="0" w:color="E3E3E3"/>
                <w:right w:val="single" w:sz="2" w:space="0" w:color="E3E3E3"/>
              </w:divBdr>
              <w:divsChild>
                <w:div w:id="27530832">
                  <w:marLeft w:val="0"/>
                  <w:marRight w:val="0"/>
                  <w:marTop w:val="0"/>
                  <w:marBottom w:val="0"/>
                  <w:divBdr>
                    <w:top w:val="single" w:sz="2" w:space="0" w:color="E3E3E3"/>
                    <w:left w:val="single" w:sz="2" w:space="0" w:color="E3E3E3"/>
                    <w:bottom w:val="single" w:sz="2" w:space="0" w:color="E3E3E3"/>
                    <w:right w:val="single" w:sz="2" w:space="0" w:color="E3E3E3"/>
                  </w:divBdr>
                  <w:divsChild>
                    <w:div w:id="1674988095">
                      <w:marLeft w:val="0"/>
                      <w:marRight w:val="0"/>
                      <w:marTop w:val="0"/>
                      <w:marBottom w:val="0"/>
                      <w:divBdr>
                        <w:top w:val="single" w:sz="2" w:space="0" w:color="E3E3E3"/>
                        <w:left w:val="single" w:sz="2" w:space="0" w:color="E3E3E3"/>
                        <w:bottom w:val="single" w:sz="2" w:space="0" w:color="E3E3E3"/>
                        <w:right w:val="single" w:sz="2" w:space="0" w:color="E3E3E3"/>
                      </w:divBdr>
                      <w:divsChild>
                        <w:div w:id="1442603394">
                          <w:marLeft w:val="0"/>
                          <w:marRight w:val="0"/>
                          <w:marTop w:val="0"/>
                          <w:marBottom w:val="0"/>
                          <w:divBdr>
                            <w:top w:val="single" w:sz="2" w:space="0" w:color="E3E3E3"/>
                            <w:left w:val="single" w:sz="2" w:space="0" w:color="E3E3E3"/>
                            <w:bottom w:val="single" w:sz="2" w:space="0" w:color="E3E3E3"/>
                            <w:right w:val="single" w:sz="2" w:space="0" w:color="E3E3E3"/>
                          </w:divBdr>
                          <w:divsChild>
                            <w:div w:id="1309507031">
                              <w:marLeft w:val="0"/>
                              <w:marRight w:val="0"/>
                              <w:marTop w:val="0"/>
                              <w:marBottom w:val="0"/>
                              <w:divBdr>
                                <w:top w:val="single" w:sz="2" w:space="0" w:color="E3E3E3"/>
                                <w:left w:val="single" w:sz="2" w:space="0" w:color="E3E3E3"/>
                                <w:bottom w:val="single" w:sz="2" w:space="0" w:color="E3E3E3"/>
                                <w:right w:val="single" w:sz="2" w:space="0" w:color="E3E3E3"/>
                              </w:divBdr>
                              <w:divsChild>
                                <w:div w:id="1909882484">
                                  <w:marLeft w:val="0"/>
                                  <w:marRight w:val="0"/>
                                  <w:marTop w:val="100"/>
                                  <w:marBottom w:val="100"/>
                                  <w:divBdr>
                                    <w:top w:val="single" w:sz="2" w:space="0" w:color="E3E3E3"/>
                                    <w:left w:val="single" w:sz="2" w:space="0" w:color="E3E3E3"/>
                                    <w:bottom w:val="single" w:sz="2" w:space="0" w:color="E3E3E3"/>
                                    <w:right w:val="single" w:sz="2" w:space="0" w:color="E3E3E3"/>
                                  </w:divBdr>
                                  <w:divsChild>
                                    <w:div w:id="562258520">
                                      <w:marLeft w:val="0"/>
                                      <w:marRight w:val="0"/>
                                      <w:marTop w:val="0"/>
                                      <w:marBottom w:val="0"/>
                                      <w:divBdr>
                                        <w:top w:val="single" w:sz="2" w:space="0" w:color="E3E3E3"/>
                                        <w:left w:val="single" w:sz="2" w:space="0" w:color="E3E3E3"/>
                                        <w:bottom w:val="single" w:sz="2" w:space="0" w:color="E3E3E3"/>
                                        <w:right w:val="single" w:sz="2" w:space="0" w:color="E3E3E3"/>
                                      </w:divBdr>
                                      <w:divsChild>
                                        <w:div w:id="1914194940">
                                          <w:marLeft w:val="0"/>
                                          <w:marRight w:val="0"/>
                                          <w:marTop w:val="0"/>
                                          <w:marBottom w:val="0"/>
                                          <w:divBdr>
                                            <w:top w:val="single" w:sz="2" w:space="0" w:color="E3E3E3"/>
                                            <w:left w:val="single" w:sz="2" w:space="0" w:color="E3E3E3"/>
                                            <w:bottom w:val="single" w:sz="2" w:space="0" w:color="E3E3E3"/>
                                            <w:right w:val="single" w:sz="2" w:space="0" w:color="E3E3E3"/>
                                          </w:divBdr>
                                          <w:divsChild>
                                            <w:div w:id="1904948134">
                                              <w:marLeft w:val="0"/>
                                              <w:marRight w:val="0"/>
                                              <w:marTop w:val="0"/>
                                              <w:marBottom w:val="0"/>
                                              <w:divBdr>
                                                <w:top w:val="single" w:sz="2" w:space="0" w:color="E3E3E3"/>
                                                <w:left w:val="single" w:sz="2" w:space="0" w:color="E3E3E3"/>
                                                <w:bottom w:val="single" w:sz="2" w:space="0" w:color="E3E3E3"/>
                                                <w:right w:val="single" w:sz="2" w:space="0" w:color="E3E3E3"/>
                                              </w:divBdr>
                                              <w:divsChild>
                                                <w:div w:id="795300042">
                                                  <w:marLeft w:val="0"/>
                                                  <w:marRight w:val="0"/>
                                                  <w:marTop w:val="0"/>
                                                  <w:marBottom w:val="0"/>
                                                  <w:divBdr>
                                                    <w:top w:val="single" w:sz="2" w:space="0" w:color="E3E3E3"/>
                                                    <w:left w:val="single" w:sz="2" w:space="0" w:color="E3E3E3"/>
                                                    <w:bottom w:val="single" w:sz="2" w:space="0" w:color="E3E3E3"/>
                                                    <w:right w:val="single" w:sz="2" w:space="0" w:color="E3E3E3"/>
                                                  </w:divBdr>
                                                  <w:divsChild>
                                                    <w:div w:id="1009791307">
                                                      <w:marLeft w:val="0"/>
                                                      <w:marRight w:val="0"/>
                                                      <w:marTop w:val="0"/>
                                                      <w:marBottom w:val="0"/>
                                                      <w:divBdr>
                                                        <w:top w:val="single" w:sz="2" w:space="0" w:color="E3E3E3"/>
                                                        <w:left w:val="single" w:sz="2" w:space="0" w:color="E3E3E3"/>
                                                        <w:bottom w:val="single" w:sz="2" w:space="0" w:color="E3E3E3"/>
                                                        <w:right w:val="single" w:sz="2" w:space="0" w:color="E3E3E3"/>
                                                      </w:divBdr>
                                                      <w:divsChild>
                                                        <w:div w:id="7742477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44754771">
          <w:marLeft w:val="0"/>
          <w:marRight w:val="0"/>
          <w:marTop w:val="0"/>
          <w:marBottom w:val="0"/>
          <w:divBdr>
            <w:top w:val="none" w:sz="0" w:space="0" w:color="auto"/>
            <w:left w:val="none" w:sz="0" w:space="0" w:color="auto"/>
            <w:bottom w:val="none" w:sz="0" w:space="0" w:color="auto"/>
            <w:right w:val="none" w:sz="0" w:space="0" w:color="auto"/>
          </w:divBdr>
          <w:divsChild>
            <w:div w:id="2009479684">
              <w:marLeft w:val="0"/>
              <w:marRight w:val="0"/>
              <w:marTop w:val="100"/>
              <w:marBottom w:val="100"/>
              <w:divBdr>
                <w:top w:val="single" w:sz="2" w:space="0" w:color="E3E3E3"/>
                <w:left w:val="single" w:sz="2" w:space="0" w:color="E3E3E3"/>
                <w:bottom w:val="single" w:sz="2" w:space="0" w:color="E3E3E3"/>
                <w:right w:val="single" w:sz="2" w:space="0" w:color="E3E3E3"/>
              </w:divBdr>
              <w:divsChild>
                <w:div w:id="13271300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04541942">
      <w:bodyDiv w:val="1"/>
      <w:marLeft w:val="0"/>
      <w:marRight w:val="0"/>
      <w:marTop w:val="0"/>
      <w:marBottom w:val="0"/>
      <w:divBdr>
        <w:top w:val="none" w:sz="0" w:space="0" w:color="auto"/>
        <w:left w:val="none" w:sz="0" w:space="0" w:color="auto"/>
        <w:bottom w:val="none" w:sz="0" w:space="0" w:color="auto"/>
        <w:right w:val="none" w:sz="0" w:space="0" w:color="auto"/>
      </w:divBdr>
      <w:divsChild>
        <w:div w:id="846866440">
          <w:marLeft w:val="0"/>
          <w:marRight w:val="0"/>
          <w:marTop w:val="0"/>
          <w:marBottom w:val="0"/>
          <w:divBdr>
            <w:top w:val="single" w:sz="2" w:space="0" w:color="E3E3E3"/>
            <w:left w:val="single" w:sz="2" w:space="0" w:color="E3E3E3"/>
            <w:bottom w:val="single" w:sz="2" w:space="0" w:color="E3E3E3"/>
            <w:right w:val="single" w:sz="2" w:space="0" w:color="E3E3E3"/>
          </w:divBdr>
          <w:divsChild>
            <w:div w:id="1938980030">
              <w:marLeft w:val="0"/>
              <w:marRight w:val="0"/>
              <w:marTop w:val="0"/>
              <w:marBottom w:val="0"/>
              <w:divBdr>
                <w:top w:val="single" w:sz="2" w:space="0" w:color="E3E3E3"/>
                <w:left w:val="single" w:sz="2" w:space="0" w:color="E3E3E3"/>
                <w:bottom w:val="single" w:sz="2" w:space="0" w:color="E3E3E3"/>
                <w:right w:val="single" w:sz="2" w:space="0" w:color="E3E3E3"/>
              </w:divBdr>
              <w:divsChild>
                <w:div w:id="1106583637">
                  <w:marLeft w:val="0"/>
                  <w:marRight w:val="0"/>
                  <w:marTop w:val="0"/>
                  <w:marBottom w:val="0"/>
                  <w:divBdr>
                    <w:top w:val="single" w:sz="2" w:space="0" w:color="E3E3E3"/>
                    <w:left w:val="single" w:sz="2" w:space="0" w:color="E3E3E3"/>
                    <w:bottom w:val="single" w:sz="2" w:space="0" w:color="E3E3E3"/>
                    <w:right w:val="single" w:sz="2" w:space="0" w:color="E3E3E3"/>
                  </w:divBdr>
                  <w:divsChild>
                    <w:div w:id="1981305056">
                      <w:marLeft w:val="0"/>
                      <w:marRight w:val="0"/>
                      <w:marTop w:val="0"/>
                      <w:marBottom w:val="0"/>
                      <w:divBdr>
                        <w:top w:val="single" w:sz="2" w:space="0" w:color="E3E3E3"/>
                        <w:left w:val="single" w:sz="2" w:space="0" w:color="E3E3E3"/>
                        <w:bottom w:val="single" w:sz="2" w:space="0" w:color="E3E3E3"/>
                        <w:right w:val="single" w:sz="2" w:space="0" w:color="E3E3E3"/>
                      </w:divBdr>
                      <w:divsChild>
                        <w:div w:id="413361292">
                          <w:marLeft w:val="0"/>
                          <w:marRight w:val="0"/>
                          <w:marTop w:val="0"/>
                          <w:marBottom w:val="0"/>
                          <w:divBdr>
                            <w:top w:val="single" w:sz="2" w:space="0" w:color="E3E3E3"/>
                            <w:left w:val="single" w:sz="2" w:space="0" w:color="E3E3E3"/>
                            <w:bottom w:val="single" w:sz="2" w:space="0" w:color="E3E3E3"/>
                            <w:right w:val="single" w:sz="2" w:space="0" w:color="E3E3E3"/>
                          </w:divBdr>
                          <w:divsChild>
                            <w:div w:id="398671557">
                              <w:marLeft w:val="0"/>
                              <w:marRight w:val="0"/>
                              <w:marTop w:val="0"/>
                              <w:marBottom w:val="0"/>
                              <w:divBdr>
                                <w:top w:val="single" w:sz="2" w:space="0" w:color="E3E3E3"/>
                                <w:left w:val="single" w:sz="2" w:space="0" w:color="E3E3E3"/>
                                <w:bottom w:val="single" w:sz="2" w:space="0" w:color="E3E3E3"/>
                                <w:right w:val="single" w:sz="2" w:space="0" w:color="E3E3E3"/>
                              </w:divBdr>
                              <w:divsChild>
                                <w:div w:id="502549396">
                                  <w:marLeft w:val="0"/>
                                  <w:marRight w:val="0"/>
                                  <w:marTop w:val="100"/>
                                  <w:marBottom w:val="100"/>
                                  <w:divBdr>
                                    <w:top w:val="single" w:sz="2" w:space="0" w:color="E3E3E3"/>
                                    <w:left w:val="single" w:sz="2" w:space="0" w:color="E3E3E3"/>
                                    <w:bottom w:val="single" w:sz="2" w:space="0" w:color="E3E3E3"/>
                                    <w:right w:val="single" w:sz="2" w:space="0" w:color="E3E3E3"/>
                                  </w:divBdr>
                                  <w:divsChild>
                                    <w:div w:id="1820656778">
                                      <w:marLeft w:val="0"/>
                                      <w:marRight w:val="0"/>
                                      <w:marTop w:val="0"/>
                                      <w:marBottom w:val="0"/>
                                      <w:divBdr>
                                        <w:top w:val="single" w:sz="2" w:space="0" w:color="E3E3E3"/>
                                        <w:left w:val="single" w:sz="2" w:space="0" w:color="E3E3E3"/>
                                        <w:bottom w:val="single" w:sz="2" w:space="0" w:color="E3E3E3"/>
                                        <w:right w:val="single" w:sz="2" w:space="0" w:color="E3E3E3"/>
                                      </w:divBdr>
                                      <w:divsChild>
                                        <w:div w:id="1821650740">
                                          <w:marLeft w:val="0"/>
                                          <w:marRight w:val="0"/>
                                          <w:marTop w:val="0"/>
                                          <w:marBottom w:val="0"/>
                                          <w:divBdr>
                                            <w:top w:val="single" w:sz="2" w:space="0" w:color="E3E3E3"/>
                                            <w:left w:val="single" w:sz="2" w:space="0" w:color="E3E3E3"/>
                                            <w:bottom w:val="single" w:sz="2" w:space="0" w:color="E3E3E3"/>
                                            <w:right w:val="single" w:sz="2" w:space="0" w:color="E3E3E3"/>
                                          </w:divBdr>
                                          <w:divsChild>
                                            <w:div w:id="1512066426">
                                              <w:marLeft w:val="0"/>
                                              <w:marRight w:val="0"/>
                                              <w:marTop w:val="0"/>
                                              <w:marBottom w:val="0"/>
                                              <w:divBdr>
                                                <w:top w:val="single" w:sz="2" w:space="0" w:color="E3E3E3"/>
                                                <w:left w:val="single" w:sz="2" w:space="0" w:color="E3E3E3"/>
                                                <w:bottom w:val="single" w:sz="2" w:space="0" w:color="E3E3E3"/>
                                                <w:right w:val="single" w:sz="2" w:space="0" w:color="E3E3E3"/>
                                              </w:divBdr>
                                              <w:divsChild>
                                                <w:div w:id="1792047078">
                                                  <w:marLeft w:val="0"/>
                                                  <w:marRight w:val="0"/>
                                                  <w:marTop w:val="0"/>
                                                  <w:marBottom w:val="0"/>
                                                  <w:divBdr>
                                                    <w:top w:val="single" w:sz="2" w:space="0" w:color="E3E3E3"/>
                                                    <w:left w:val="single" w:sz="2" w:space="0" w:color="E3E3E3"/>
                                                    <w:bottom w:val="single" w:sz="2" w:space="0" w:color="E3E3E3"/>
                                                    <w:right w:val="single" w:sz="2" w:space="0" w:color="E3E3E3"/>
                                                  </w:divBdr>
                                                  <w:divsChild>
                                                    <w:div w:id="1151600119">
                                                      <w:marLeft w:val="0"/>
                                                      <w:marRight w:val="0"/>
                                                      <w:marTop w:val="0"/>
                                                      <w:marBottom w:val="0"/>
                                                      <w:divBdr>
                                                        <w:top w:val="single" w:sz="2" w:space="0" w:color="E3E3E3"/>
                                                        <w:left w:val="single" w:sz="2" w:space="0" w:color="E3E3E3"/>
                                                        <w:bottom w:val="single" w:sz="2" w:space="0" w:color="E3E3E3"/>
                                                        <w:right w:val="single" w:sz="2" w:space="0" w:color="E3E3E3"/>
                                                      </w:divBdr>
                                                      <w:divsChild>
                                                        <w:div w:id="7327784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44374150">
          <w:marLeft w:val="0"/>
          <w:marRight w:val="0"/>
          <w:marTop w:val="0"/>
          <w:marBottom w:val="0"/>
          <w:divBdr>
            <w:top w:val="none" w:sz="0" w:space="0" w:color="auto"/>
            <w:left w:val="none" w:sz="0" w:space="0" w:color="auto"/>
            <w:bottom w:val="none" w:sz="0" w:space="0" w:color="auto"/>
            <w:right w:val="none" w:sz="0" w:space="0" w:color="auto"/>
          </w:divBdr>
          <w:divsChild>
            <w:div w:id="66388727">
              <w:marLeft w:val="0"/>
              <w:marRight w:val="0"/>
              <w:marTop w:val="100"/>
              <w:marBottom w:val="100"/>
              <w:divBdr>
                <w:top w:val="single" w:sz="2" w:space="0" w:color="E3E3E3"/>
                <w:left w:val="single" w:sz="2" w:space="0" w:color="E3E3E3"/>
                <w:bottom w:val="single" w:sz="2" w:space="0" w:color="E3E3E3"/>
                <w:right w:val="single" w:sz="2" w:space="0" w:color="E3E3E3"/>
              </w:divBdr>
              <w:divsChild>
                <w:div w:id="2619551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04738402">
      <w:bodyDiv w:val="1"/>
      <w:marLeft w:val="0"/>
      <w:marRight w:val="0"/>
      <w:marTop w:val="0"/>
      <w:marBottom w:val="0"/>
      <w:divBdr>
        <w:top w:val="none" w:sz="0" w:space="0" w:color="auto"/>
        <w:left w:val="none" w:sz="0" w:space="0" w:color="auto"/>
        <w:bottom w:val="none" w:sz="0" w:space="0" w:color="auto"/>
        <w:right w:val="none" w:sz="0" w:space="0" w:color="auto"/>
      </w:divBdr>
      <w:divsChild>
        <w:div w:id="1307474604">
          <w:marLeft w:val="0"/>
          <w:marRight w:val="0"/>
          <w:marTop w:val="0"/>
          <w:marBottom w:val="0"/>
          <w:divBdr>
            <w:top w:val="single" w:sz="2" w:space="0" w:color="E3E3E3"/>
            <w:left w:val="single" w:sz="2" w:space="0" w:color="E3E3E3"/>
            <w:bottom w:val="single" w:sz="2" w:space="0" w:color="E3E3E3"/>
            <w:right w:val="single" w:sz="2" w:space="0" w:color="E3E3E3"/>
          </w:divBdr>
          <w:divsChild>
            <w:div w:id="89546133">
              <w:marLeft w:val="0"/>
              <w:marRight w:val="0"/>
              <w:marTop w:val="0"/>
              <w:marBottom w:val="0"/>
              <w:divBdr>
                <w:top w:val="single" w:sz="2" w:space="0" w:color="E3E3E3"/>
                <w:left w:val="single" w:sz="2" w:space="0" w:color="E3E3E3"/>
                <w:bottom w:val="single" w:sz="2" w:space="0" w:color="E3E3E3"/>
                <w:right w:val="single" w:sz="2" w:space="0" w:color="E3E3E3"/>
              </w:divBdr>
              <w:divsChild>
                <w:div w:id="2064131371">
                  <w:marLeft w:val="0"/>
                  <w:marRight w:val="0"/>
                  <w:marTop w:val="0"/>
                  <w:marBottom w:val="0"/>
                  <w:divBdr>
                    <w:top w:val="single" w:sz="2" w:space="0" w:color="E3E3E3"/>
                    <w:left w:val="single" w:sz="2" w:space="0" w:color="E3E3E3"/>
                    <w:bottom w:val="single" w:sz="2" w:space="0" w:color="E3E3E3"/>
                    <w:right w:val="single" w:sz="2" w:space="0" w:color="E3E3E3"/>
                  </w:divBdr>
                  <w:divsChild>
                    <w:div w:id="317155442">
                      <w:marLeft w:val="0"/>
                      <w:marRight w:val="0"/>
                      <w:marTop w:val="0"/>
                      <w:marBottom w:val="0"/>
                      <w:divBdr>
                        <w:top w:val="single" w:sz="2" w:space="0" w:color="E3E3E3"/>
                        <w:left w:val="single" w:sz="2" w:space="0" w:color="E3E3E3"/>
                        <w:bottom w:val="single" w:sz="2" w:space="0" w:color="E3E3E3"/>
                        <w:right w:val="single" w:sz="2" w:space="0" w:color="E3E3E3"/>
                      </w:divBdr>
                      <w:divsChild>
                        <w:div w:id="1343162919">
                          <w:marLeft w:val="0"/>
                          <w:marRight w:val="0"/>
                          <w:marTop w:val="0"/>
                          <w:marBottom w:val="0"/>
                          <w:divBdr>
                            <w:top w:val="single" w:sz="2" w:space="0" w:color="E3E3E3"/>
                            <w:left w:val="single" w:sz="2" w:space="0" w:color="E3E3E3"/>
                            <w:bottom w:val="single" w:sz="2" w:space="0" w:color="E3E3E3"/>
                            <w:right w:val="single" w:sz="2" w:space="0" w:color="E3E3E3"/>
                          </w:divBdr>
                          <w:divsChild>
                            <w:div w:id="925845541">
                              <w:marLeft w:val="0"/>
                              <w:marRight w:val="0"/>
                              <w:marTop w:val="0"/>
                              <w:marBottom w:val="0"/>
                              <w:divBdr>
                                <w:top w:val="single" w:sz="2" w:space="0" w:color="E3E3E3"/>
                                <w:left w:val="single" w:sz="2" w:space="0" w:color="E3E3E3"/>
                                <w:bottom w:val="single" w:sz="2" w:space="0" w:color="E3E3E3"/>
                                <w:right w:val="single" w:sz="2" w:space="0" w:color="E3E3E3"/>
                              </w:divBdr>
                              <w:divsChild>
                                <w:div w:id="1193835200">
                                  <w:marLeft w:val="0"/>
                                  <w:marRight w:val="0"/>
                                  <w:marTop w:val="100"/>
                                  <w:marBottom w:val="100"/>
                                  <w:divBdr>
                                    <w:top w:val="single" w:sz="2" w:space="0" w:color="E3E3E3"/>
                                    <w:left w:val="single" w:sz="2" w:space="0" w:color="E3E3E3"/>
                                    <w:bottom w:val="single" w:sz="2" w:space="0" w:color="E3E3E3"/>
                                    <w:right w:val="single" w:sz="2" w:space="0" w:color="E3E3E3"/>
                                  </w:divBdr>
                                  <w:divsChild>
                                    <w:div w:id="1883979912">
                                      <w:marLeft w:val="0"/>
                                      <w:marRight w:val="0"/>
                                      <w:marTop w:val="0"/>
                                      <w:marBottom w:val="0"/>
                                      <w:divBdr>
                                        <w:top w:val="single" w:sz="2" w:space="0" w:color="E3E3E3"/>
                                        <w:left w:val="single" w:sz="2" w:space="0" w:color="E3E3E3"/>
                                        <w:bottom w:val="single" w:sz="2" w:space="0" w:color="E3E3E3"/>
                                        <w:right w:val="single" w:sz="2" w:space="0" w:color="E3E3E3"/>
                                      </w:divBdr>
                                      <w:divsChild>
                                        <w:div w:id="1055399050">
                                          <w:marLeft w:val="0"/>
                                          <w:marRight w:val="0"/>
                                          <w:marTop w:val="0"/>
                                          <w:marBottom w:val="0"/>
                                          <w:divBdr>
                                            <w:top w:val="single" w:sz="2" w:space="0" w:color="E3E3E3"/>
                                            <w:left w:val="single" w:sz="2" w:space="0" w:color="E3E3E3"/>
                                            <w:bottom w:val="single" w:sz="2" w:space="0" w:color="E3E3E3"/>
                                            <w:right w:val="single" w:sz="2" w:space="0" w:color="E3E3E3"/>
                                          </w:divBdr>
                                          <w:divsChild>
                                            <w:div w:id="1601329660">
                                              <w:marLeft w:val="0"/>
                                              <w:marRight w:val="0"/>
                                              <w:marTop w:val="0"/>
                                              <w:marBottom w:val="0"/>
                                              <w:divBdr>
                                                <w:top w:val="single" w:sz="2" w:space="0" w:color="E3E3E3"/>
                                                <w:left w:val="single" w:sz="2" w:space="0" w:color="E3E3E3"/>
                                                <w:bottom w:val="single" w:sz="2" w:space="0" w:color="E3E3E3"/>
                                                <w:right w:val="single" w:sz="2" w:space="0" w:color="E3E3E3"/>
                                              </w:divBdr>
                                              <w:divsChild>
                                                <w:div w:id="1392463910">
                                                  <w:marLeft w:val="0"/>
                                                  <w:marRight w:val="0"/>
                                                  <w:marTop w:val="0"/>
                                                  <w:marBottom w:val="0"/>
                                                  <w:divBdr>
                                                    <w:top w:val="single" w:sz="2" w:space="0" w:color="E3E3E3"/>
                                                    <w:left w:val="single" w:sz="2" w:space="0" w:color="E3E3E3"/>
                                                    <w:bottom w:val="single" w:sz="2" w:space="0" w:color="E3E3E3"/>
                                                    <w:right w:val="single" w:sz="2" w:space="0" w:color="E3E3E3"/>
                                                  </w:divBdr>
                                                  <w:divsChild>
                                                    <w:div w:id="614408063">
                                                      <w:marLeft w:val="0"/>
                                                      <w:marRight w:val="0"/>
                                                      <w:marTop w:val="0"/>
                                                      <w:marBottom w:val="0"/>
                                                      <w:divBdr>
                                                        <w:top w:val="single" w:sz="2" w:space="0" w:color="E3E3E3"/>
                                                        <w:left w:val="single" w:sz="2" w:space="0" w:color="E3E3E3"/>
                                                        <w:bottom w:val="single" w:sz="2" w:space="0" w:color="E3E3E3"/>
                                                        <w:right w:val="single" w:sz="2" w:space="0" w:color="E3E3E3"/>
                                                      </w:divBdr>
                                                      <w:divsChild>
                                                        <w:div w:id="4325520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0397360">
          <w:marLeft w:val="0"/>
          <w:marRight w:val="0"/>
          <w:marTop w:val="0"/>
          <w:marBottom w:val="0"/>
          <w:divBdr>
            <w:top w:val="none" w:sz="0" w:space="0" w:color="auto"/>
            <w:left w:val="none" w:sz="0" w:space="0" w:color="auto"/>
            <w:bottom w:val="none" w:sz="0" w:space="0" w:color="auto"/>
            <w:right w:val="none" w:sz="0" w:space="0" w:color="auto"/>
          </w:divBdr>
          <w:divsChild>
            <w:div w:id="1533373751">
              <w:marLeft w:val="0"/>
              <w:marRight w:val="0"/>
              <w:marTop w:val="100"/>
              <w:marBottom w:val="100"/>
              <w:divBdr>
                <w:top w:val="single" w:sz="2" w:space="0" w:color="E3E3E3"/>
                <w:left w:val="single" w:sz="2" w:space="0" w:color="E3E3E3"/>
                <w:bottom w:val="single" w:sz="2" w:space="0" w:color="E3E3E3"/>
                <w:right w:val="single" w:sz="2" w:space="0" w:color="E3E3E3"/>
              </w:divBdr>
              <w:divsChild>
                <w:div w:id="14454210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04974660">
      <w:bodyDiv w:val="1"/>
      <w:marLeft w:val="0"/>
      <w:marRight w:val="0"/>
      <w:marTop w:val="0"/>
      <w:marBottom w:val="0"/>
      <w:divBdr>
        <w:top w:val="none" w:sz="0" w:space="0" w:color="auto"/>
        <w:left w:val="none" w:sz="0" w:space="0" w:color="auto"/>
        <w:bottom w:val="none" w:sz="0" w:space="0" w:color="auto"/>
        <w:right w:val="none" w:sz="0" w:space="0" w:color="auto"/>
      </w:divBdr>
      <w:divsChild>
        <w:div w:id="38551000">
          <w:marLeft w:val="0"/>
          <w:marRight w:val="0"/>
          <w:marTop w:val="0"/>
          <w:marBottom w:val="0"/>
          <w:divBdr>
            <w:top w:val="single" w:sz="2" w:space="0" w:color="E3E3E3"/>
            <w:left w:val="single" w:sz="2" w:space="0" w:color="E3E3E3"/>
            <w:bottom w:val="single" w:sz="2" w:space="0" w:color="E3E3E3"/>
            <w:right w:val="single" w:sz="2" w:space="0" w:color="E3E3E3"/>
          </w:divBdr>
          <w:divsChild>
            <w:div w:id="1000235989">
              <w:marLeft w:val="0"/>
              <w:marRight w:val="0"/>
              <w:marTop w:val="0"/>
              <w:marBottom w:val="0"/>
              <w:divBdr>
                <w:top w:val="single" w:sz="2" w:space="0" w:color="E3E3E3"/>
                <w:left w:val="single" w:sz="2" w:space="0" w:color="E3E3E3"/>
                <w:bottom w:val="single" w:sz="2" w:space="0" w:color="E3E3E3"/>
                <w:right w:val="single" w:sz="2" w:space="0" w:color="E3E3E3"/>
              </w:divBdr>
              <w:divsChild>
                <w:div w:id="714357439">
                  <w:marLeft w:val="0"/>
                  <w:marRight w:val="0"/>
                  <w:marTop w:val="0"/>
                  <w:marBottom w:val="0"/>
                  <w:divBdr>
                    <w:top w:val="single" w:sz="2" w:space="0" w:color="E3E3E3"/>
                    <w:left w:val="single" w:sz="2" w:space="0" w:color="E3E3E3"/>
                    <w:bottom w:val="single" w:sz="2" w:space="0" w:color="E3E3E3"/>
                    <w:right w:val="single" w:sz="2" w:space="0" w:color="E3E3E3"/>
                  </w:divBdr>
                  <w:divsChild>
                    <w:div w:id="158354759">
                      <w:marLeft w:val="0"/>
                      <w:marRight w:val="0"/>
                      <w:marTop w:val="0"/>
                      <w:marBottom w:val="0"/>
                      <w:divBdr>
                        <w:top w:val="single" w:sz="2" w:space="0" w:color="E3E3E3"/>
                        <w:left w:val="single" w:sz="2" w:space="0" w:color="E3E3E3"/>
                        <w:bottom w:val="single" w:sz="2" w:space="0" w:color="E3E3E3"/>
                        <w:right w:val="single" w:sz="2" w:space="0" w:color="E3E3E3"/>
                      </w:divBdr>
                      <w:divsChild>
                        <w:div w:id="894967590">
                          <w:marLeft w:val="0"/>
                          <w:marRight w:val="0"/>
                          <w:marTop w:val="0"/>
                          <w:marBottom w:val="0"/>
                          <w:divBdr>
                            <w:top w:val="single" w:sz="2" w:space="0" w:color="E3E3E3"/>
                            <w:left w:val="single" w:sz="2" w:space="0" w:color="E3E3E3"/>
                            <w:bottom w:val="single" w:sz="2" w:space="0" w:color="E3E3E3"/>
                            <w:right w:val="single" w:sz="2" w:space="0" w:color="E3E3E3"/>
                          </w:divBdr>
                          <w:divsChild>
                            <w:div w:id="106314230">
                              <w:marLeft w:val="0"/>
                              <w:marRight w:val="0"/>
                              <w:marTop w:val="0"/>
                              <w:marBottom w:val="0"/>
                              <w:divBdr>
                                <w:top w:val="single" w:sz="2" w:space="0" w:color="E3E3E3"/>
                                <w:left w:val="single" w:sz="2" w:space="0" w:color="E3E3E3"/>
                                <w:bottom w:val="single" w:sz="2" w:space="0" w:color="E3E3E3"/>
                                <w:right w:val="single" w:sz="2" w:space="0" w:color="E3E3E3"/>
                              </w:divBdr>
                              <w:divsChild>
                                <w:div w:id="704871613">
                                  <w:marLeft w:val="0"/>
                                  <w:marRight w:val="0"/>
                                  <w:marTop w:val="100"/>
                                  <w:marBottom w:val="100"/>
                                  <w:divBdr>
                                    <w:top w:val="single" w:sz="2" w:space="0" w:color="E3E3E3"/>
                                    <w:left w:val="single" w:sz="2" w:space="0" w:color="E3E3E3"/>
                                    <w:bottom w:val="single" w:sz="2" w:space="0" w:color="E3E3E3"/>
                                    <w:right w:val="single" w:sz="2" w:space="0" w:color="E3E3E3"/>
                                  </w:divBdr>
                                  <w:divsChild>
                                    <w:div w:id="337738211">
                                      <w:marLeft w:val="0"/>
                                      <w:marRight w:val="0"/>
                                      <w:marTop w:val="0"/>
                                      <w:marBottom w:val="0"/>
                                      <w:divBdr>
                                        <w:top w:val="single" w:sz="2" w:space="0" w:color="E3E3E3"/>
                                        <w:left w:val="single" w:sz="2" w:space="0" w:color="E3E3E3"/>
                                        <w:bottom w:val="single" w:sz="2" w:space="0" w:color="E3E3E3"/>
                                        <w:right w:val="single" w:sz="2" w:space="0" w:color="E3E3E3"/>
                                      </w:divBdr>
                                      <w:divsChild>
                                        <w:div w:id="713391720">
                                          <w:marLeft w:val="0"/>
                                          <w:marRight w:val="0"/>
                                          <w:marTop w:val="0"/>
                                          <w:marBottom w:val="0"/>
                                          <w:divBdr>
                                            <w:top w:val="single" w:sz="2" w:space="0" w:color="E3E3E3"/>
                                            <w:left w:val="single" w:sz="2" w:space="0" w:color="E3E3E3"/>
                                            <w:bottom w:val="single" w:sz="2" w:space="0" w:color="E3E3E3"/>
                                            <w:right w:val="single" w:sz="2" w:space="0" w:color="E3E3E3"/>
                                          </w:divBdr>
                                          <w:divsChild>
                                            <w:div w:id="2140414265">
                                              <w:marLeft w:val="0"/>
                                              <w:marRight w:val="0"/>
                                              <w:marTop w:val="0"/>
                                              <w:marBottom w:val="0"/>
                                              <w:divBdr>
                                                <w:top w:val="single" w:sz="2" w:space="0" w:color="E3E3E3"/>
                                                <w:left w:val="single" w:sz="2" w:space="0" w:color="E3E3E3"/>
                                                <w:bottom w:val="single" w:sz="2" w:space="0" w:color="E3E3E3"/>
                                                <w:right w:val="single" w:sz="2" w:space="0" w:color="E3E3E3"/>
                                              </w:divBdr>
                                              <w:divsChild>
                                                <w:div w:id="1837188147">
                                                  <w:marLeft w:val="0"/>
                                                  <w:marRight w:val="0"/>
                                                  <w:marTop w:val="0"/>
                                                  <w:marBottom w:val="0"/>
                                                  <w:divBdr>
                                                    <w:top w:val="single" w:sz="2" w:space="0" w:color="E3E3E3"/>
                                                    <w:left w:val="single" w:sz="2" w:space="0" w:color="E3E3E3"/>
                                                    <w:bottom w:val="single" w:sz="2" w:space="0" w:color="E3E3E3"/>
                                                    <w:right w:val="single" w:sz="2" w:space="0" w:color="E3E3E3"/>
                                                  </w:divBdr>
                                                  <w:divsChild>
                                                    <w:div w:id="1561670249">
                                                      <w:marLeft w:val="0"/>
                                                      <w:marRight w:val="0"/>
                                                      <w:marTop w:val="0"/>
                                                      <w:marBottom w:val="0"/>
                                                      <w:divBdr>
                                                        <w:top w:val="single" w:sz="2" w:space="0" w:color="E3E3E3"/>
                                                        <w:left w:val="single" w:sz="2" w:space="0" w:color="E3E3E3"/>
                                                        <w:bottom w:val="single" w:sz="2" w:space="0" w:color="E3E3E3"/>
                                                        <w:right w:val="single" w:sz="2" w:space="0" w:color="E3E3E3"/>
                                                      </w:divBdr>
                                                      <w:divsChild>
                                                        <w:div w:id="6696789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06743910">
          <w:marLeft w:val="0"/>
          <w:marRight w:val="0"/>
          <w:marTop w:val="0"/>
          <w:marBottom w:val="0"/>
          <w:divBdr>
            <w:top w:val="none" w:sz="0" w:space="0" w:color="auto"/>
            <w:left w:val="none" w:sz="0" w:space="0" w:color="auto"/>
            <w:bottom w:val="none" w:sz="0" w:space="0" w:color="auto"/>
            <w:right w:val="none" w:sz="0" w:space="0" w:color="auto"/>
          </w:divBdr>
          <w:divsChild>
            <w:div w:id="333413947">
              <w:marLeft w:val="0"/>
              <w:marRight w:val="0"/>
              <w:marTop w:val="100"/>
              <w:marBottom w:val="100"/>
              <w:divBdr>
                <w:top w:val="single" w:sz="2" w:space="0" w:color="E3E3E3"/>
                <w:left w:val="single" w:sz="2" w:space="0" w:color="E3E3E3"/>
                <w:bottom w:val="single" w:sz="2" w:space="0" w:color="E3E3E3"/>
                <w:right w:val="single" w:sz="2" w:space="0" w:color="E3E3E3"/>
              </w:divBdr>
              <w:divsChild>
                <w:div w:id="9414490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14689920">
      <w:bodyDiv w:val="1"/>
      <w:marLeft w:val="0"/>
      <w:marRight w:val="0"/>
      <w:marTop w:val="0"/>
      <w:marBottom w:val="0"/>
      <w:divBdr>
        <w:top w:val="none" w:sz="0" w:space="0" w:color="auto"/>
        <w:left w:val="none" w:sz="0" w:space="0" w:color="auto"/>
        <w:bottom w:val="none" w:sz="0" w:space="0" w:color="auto"/>
        <w:right w:val="none" w:sz="0" w:space="0" w:color="auto"/>
      </w:divBdr>
      <w:divsChild>
        <w:div w:id="932009188">
          <w:marLeft w:val="0"/>
          <w:marRight w:val="0"/>
          <w:marTop w:val="0"/>
          <w:marBottom w:val="0"/>
          <w:divBdr>
            <w:top w:val="single" w:sz="2" w:space="0" w:color="E3E3E3"/>
            <w:left w:val="single" w:sz="2" w:space="0" w:color="E3E3E3"/>
            <w:bottom w:val="single" w:sz="2" w:space="0" w:color="E3E3E3"/>
            <w:right w:val="single" w:sz="2" w:space="0" w:color="E3E3E3"/>
          </w:divBdr>
          <w:divsChild>
            <w:div w:id="691342475">
              <w:marLeft w:val="0"/>
              <w:marRight w:val="0"/>
              <w:marTop w:val="0"/>
              <w:marBottom w:val="0"/>
              <w:divBdr>
                <w:top w:val="single" w:sz="2" w:space="0" w:color="E3E3E3"/>
                <w:left w:val="single" w:sz="2" w:space="0" w:color="E3E3E3"/>
                <w:bottom w:val="single" w:sz="2" w:space="0" w:color="E3E3E3"/>
                <w:right w:val="single" w:sz="2" w:space="0" w:color="E3E3E3"/>
              </w:divBdr>
              <w:divsChild>
                <w:div w:id="1902594161">
                  <w:marLeft w:val="0"/>
                  <w:marRight w:val="0"/>
                  <w:marTop w:val="0"/>
                  <w:marBottom w:val="0"/>
                  <w:divBdr>
                    <w:top w:val="single" w:sz="2" w:space="0" w:color="E3E3E3"/>
                    <w:left w:val="single" w:sz="2" w:space="0" w:color="E3E3E3"/>
                    <w:bottom w:val="single" w:sz="2" w:space="0" w:color="E3E3E3"/>
                    <w:right w:val="single" w:sz="2" w:space="0" w:color="E3E3E3"/>
                  </w:divBdr>
                  <w:divsChild>
                    <w:div w:id="1141193528">
                      <w:marLeft w:val="0"/>
                      <w:marRight w:val="0"/>
                      <w:marTop w:val="0"/>
                      <w:marBottom w:val="0"/>
                      <w:divBdr>
                        <w:top w:val="single" w:sz="2" w:space="0" w:color="E3E3E3"/>
                        <w:left w:val="single" w:sz="2" w:space="0" w:color="E3E3E3"/>
                        <w:bottom w:val="single" w:sz="2" w:space="0" w:color="E3E3E3"/>
                        <w:right w:val="single" w:sz="2" w:space="0" w:color="E3E3E3"/>
                      </w:divBdr>
                      <w:divsChild>
                        <w:div w:id="1642731840">
                          <w:marLeft w:val="0"/>
                          <w:marRight w:val="0"/>
                          <w:marTop w:val="0"/>
                          <w:marBottom w:val="0"/>
                          <w:divBdr>
                            <w:top w:val="single" w:sz="2" w:space="0" w:color="E3E3E3"/>
                            <w:left w:val="single" w:sz="2" w:space="0" w:color="E3E3E3"/>
                            <w:bottom w:val="single" w:sz="2" w:space="0" w:color="E3E3E3"/>
                            <w:right w:val="single" w:sz="2" w:space="0" w:color="E3E3E3"/>
                          </w:divBdr>
                          <w:divsChild>
                            <w:div w:id="1744335125">
                              <w:marLeft w:val="0"/>
                              <w:marRight w:val="0"/>
                              <w:marTop w:val="0"/>
                              <w:marBottom w:val="0"/>
                              <w:divBdr>
                                <w:top w:val="single" w:sz="2" w:space="0" w:color="E3E3E3"/>
                                <w:left w:val="single" w:sz="2" w:space="0" w:color="E3E3E3"/>
                                <w:bottom w:val="single" w:sz="2" w:space="0" w:color="E3E3E3"/>
                                <w:right w:val="single" w:sz="2" w:space="0" w:color="E3E3E3"/>
                              </w:divBdr>
                              <w:divsChild>
                                <w:div w:id="268466207">
                                  <w:marLeft w:val="0"/>
                                  <w:marRight w:val="0"/>
                                  <w:marTop w:val="100"/>
                                  <w:marBottom w:val="100"/>
                                  <w:divBdr>
                                    <w:top w:val="single" w:sz="2" w:space="0" w:color="E3E3E3"/>
                                    <w:left w:val="single" w:sz="2" w:space="0" w:color="E3E3E3"/>
                                    <w:bottom w:val="single" w:sz="2" w:space="0" w:color="E3E3E3"/>
                                    <w:right w:val="single" w:sz="2" w:space="0" w:color="E3E3E3"/>
                                  </w:divBdr>
                                  <w:divsChild>
                                    <w:div w:id="1448936138">
                                      <w:marLeft w:val="0"/>
                                      <w:marRight w:val="0"/>
                                      <w:marTop w:val="0"/>
                                      <w:marBottom w:val="0"/>
                                      <w:divBdr>
                                        <w:top w:val="single" w:sz="2" w:space="0" w:color="E3E3E3"/>
                                        <w:left w:val="single" w:sz="2" w:space="0" w:color="E3E3E3"/>
                                        <w:bottom w:val="single" w:sz="2" w:space="0" w:color="E3E3E3"/>
                                        <w:right w:val="single" w:sz="2" w:space="0" w:color="E3E3E3"/>
                                      </w:divBdr>
                                      <w:divsChild>
                                        <w:div w:id="576011684">
                                          <w:marLeft w:val="0"/>
                                          <w:marRight w:val="0"/>
                                          <w:marTop w:val="0"/>
                                          <w:marBottom w:val="0"/>
                                          <w:divBdr>
                                            <w:top w:val="single" w:sz="2" w:space="0" w:color="E3E3E3"/>
                                            <w:left w:val="single" w:sz="2" w:space="0" w:color="E3E3E3"/>
                                            <w:bottom w:val="single" w:sz="2" w:space="0" w:color="E3E3E3"/>
                                            <w:right w:val="single" w:sz="2" w:space="0" w:color="E3E3E3"/>
                                          </w:divBdr>
                                          <w:divsChild>
                                            <w:div w:id="1898976011">
                                              <w:marLeft w:val="0"/>
                                              <w:marRight w:val="0"/>
                                              <w:marTop w:val="0"/>
                                              <w:marBottom w:val="0"/>
                                              <w:divBdr>
                                                <w:top w:val="single" w:sz="2" w:space="0" w:color="E3E3E3"/>
                                                <w:left w:val="single" w:sz="2" w:space="0" w:color="E3E3E3"/>
                                                <w:bottom w:val="single" w:sz="2" w:space="0" w:color="E3E3E3"/>
                                                <w:right w:val="single" w:sz="2" w:space="0" w:color="E3E3E3"/>
                                              </w:divBdr>
                                              <w:divsChild>
                                                <w:div w:id="1046492126">
                                                  <w:marLeft w:val="0"/>
                                                  <w:marRight w:val="0"/>
                                                  <w:marTop w:val="0"/>
                                                  <w:marBottom w:val="0"/>
                                                  <w:divBdr>
                                                    <w:top w:val="single" w:sz="2" w:space="0" w:color="E3E3E3"/>
                                                    <w:left w:val="single" w:sz="2" w:space="0" w:color="E3E3E3"/>
                                                    <w:bottom w:val="single" w:sz="2" w:space="0" w:color="E3E3E3"/>
                                                    <w:right w:val="single" w:sz="2" w:space="0" w:color="E3E3E3"/>
                                                  </w:divBdr>
                                                  <w:divsChild>
                                                    <w:div w:id="681203516">
                                                      <w:marLeft w:val="0"/>
                                                      <w:marRight w:val="0"/>
                                                      <w:marTop w:val="0"/>
                                                      <w:marBottom w:val="0"/>
                                                      <w:divBdr>
                                                        <w:top w:val="single" w:sz="2" w:space="0" w:color="E3E3E3"/>
                                                        <w:left w:val="single" w:sz="2" w:space="0" w:color="E3E3E3"/>
                                                        <w:bottom w:val="single" w:sz="2" w:space="0" w:color="E3E3E3"/>
                                                        <w:right w:val="single" w:sz="2" w:space="0" w:color="E3E3E3"/>
                                                      </w:divBdr>
                                                      <w:divsChild>
                                                        <w:div w:id="1525998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69459983">
          <w:marLeft w:val="0"/>
          <w:marRight w:val="0"/>
          <w:marTop w:val="0"/>
          <w:marBottom w:val="0"/>
          <w:divBdr>
            <w:top w:val="none" w:sz="0" w:space="0" w:color="auto"/>
            <w:left w:val="none" w:sz="0" w:space="0" w:color="auto"/>
            <w:bottom w:val="none" w:sz="0" w:space="0" w:color="auto"/>
            <w:right w:val="none" w:sz="0" w:space="0" w:color="auto"/>
          </w:divBdr>
          <w:divsChild>
            <w:div w:id="1219709014">
              <w:marLeft w:val="0"/>
              <w:marRight w:val="0"/>
              <w:marTop w:val="100"/>
              <w:marBottom w:val="100"/>
              <w:divBdr>
                <w:top w:val="single" w:sz="2" w:space="0" w:color="E3E3E3"/>
                <w:left w:val="single" w:sz="2" w:space="0" w:color="E3E3E3"/>
                <w:bottom w:val="single" w:sz="2" w:space="0" w:color="E3E3E3"/>
                <w:right w:val="single" w:sz="2" w:space="0" w:color="E3E3E3"/>
              </w:divBdr>
              <w:divsChild>
                <w:div w:id="13059660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63297210">
      <w:bodyDiv w:val="1"/>
      <w:marLeft w:val="0"/>
      <w:marRight w:val="0"/>
      <w:marTop w:val="0"/>
      <w:marBottom w:val="0"/>
      <w:divBdr>
        <w:top w:val="none" w:sz="0" w:space="0" w:color="auto"/>
        <w:left w:val="none" w:sz="0" w:space="0" w:color="auto"/>
        <w:bottom w:val="none" w:sz="0" w:space="0" w:color="auto"/>
        <w:right w:val="none" w:sz="0" w:space="0" w:color="auto"/>
      </w:divBdr>
    </w:div>
    <w:div w:id="1573810629">
      <w:bodyDiv w:val="1"/>
      <w:marLeft w:val="0"/>
      <w:marRight w:val="0"/>
      <w:marTop w:val="0"/>
      <w:marBottom w:val="0"/>
      <w:divBdr>
        <w:top w:val="none" w:sz="0" w:space="0" w:color="auto"/>
        <w:left w:val="none" w:sz="0" w:space="0" w:color="auto"/>
        <w:bottom w:val="none" w:sz="0" w:space="0" w:color="auto"/>
        <w:right w:val="none" w:sz="0" w:space="0" w:color="auto"/>
      </w:divBdr>
    </w:div>
    <w:div w:id="1585068264">
      <w:bodyDiv w:val="1"/>
      <w:marLeft w:val="0"/>
      <w:marRight w:val="0"/>
      <w:marTop w:val="0"/>
      <w:marBottom w:val="0"/>
      <w:divBdr>
        <w:top w:val="none" w:sz="0" w:space="0" w:color="auto"/>
        <w:left w:val="none" w:sz="0" w:space="0" w:color="auto"/>
        <w:bottom w:val="none" w:sz="0" w:space="0" w:color="auto"/>
        <w:right w:val="none" w:sz="0" w:space="0" w:color="auto"/>
      </w:divBdr>
    </w:div>
    <w:div w:id="1614051845">
      <w:bodyDiv w:val="1"/>
      <w:marLeft w:val="0"/>
      <w:marRight w:val="0"/>
      <w:marTop w:val="0"/>
      <w:marBottom w:val="0"/>
      <w:divBdr>
        <w:top w:val="none" w:sz="0" w:space="0" w:color="auto"/>
        <w:left w:val="none" w:sz="0" w:space="0" w:color="auto"/>
        <w:bottom w:val="none" w:sz="0" w:space="0" w:color="auto"/>
        <w:right w:val="none" w:sz="0" w:space="0" w:color="auto"/>
      </w:divBdr>
    </w:div>
    <w:div w:id="1664968387">
      <w:bodyDiv w:val="1"/>
      <w:marLeft w:val="0"/>
      <w:marRight w:val="0"/>
      <w:marTop w:val="0"/>
      <w:marBottom w:val="0"/>
      <w:divBdr>
        <w:top w:val="none" w:sz="0" w:space="0" w:color="auto"/>
        <w:left w:val="none" w:sz="0" w:space="0" w:color="auto"/>
        <w:bottom w:val="none" w:sz="0" w:space="0" w:color="auto"/>
        <w:right w:val="none" w:sz="0" w:space="0" w:color="auto"/>
      </w:divBdr>
    </w:div>
    <w:div w:id="1668165308">
      <w:bodyDiv w:val="1"/>
      <w:marLeft w:val="0"/>
      <w:marRight w:val="0"/>
      <w:marTop w:val="0"/>
      <w:marBottom w:val="0"/>
      <w:divBdr>
        <w:top w:val="none" w:sz="0" w:space="0" w:color="auto"/>
        <w:left w:val="none" w:sz="0" w:space="0" w:color="auto"/>
        <w:bottom w:val="none" w:sz="0" w:space="0" w:color="auto"/>
        <w:right w:val="none" w:sz="0" w:space="0" w:color="auto"/>
      </w:divBdr>
      <w:divsChild>
        <w:div w:id="499777542">
          <w:marLeft w:val="0"/>
          <w:marRight w:val="0"/>
          <w:marTop w:val="0"/>
          <w:marBottom w:val="0"/>
          <w:divBdr>
            <w:top w:val="single" w:sz="2" w:space="0" w:color="E3E3E3"/>
            <w:left w:val="single" w:sz="2" w:space="0" w:color="E3E3E3"/>
            <w:bottom w:val="single" w:sz="2" w:space="0" w:color="E3E3E3"/>
            <w:right w:val="single" w:sz="2" w:space="0" w:color="E3E3E3"/>
          </w:divBdr>
          <w:divsChild>
            <w:div w:id="498739934">
              <w:marLeft w:val="0"/>
              <w:marRight w:val="0"/>
              <w:marTop w:val="0"/>
              <w:marBottom w:val="0"/>
              <w:divBdr>
                <w:top w:val="single" w:sz="2" w:space="0" w:color="E3E3E3"/>
                <w:left w:val="single" w:sz="2" w:space="0" w:color="E3E3E3"/>
                <w:bottom w:val="single" w:sz="2" w:space="0" w:color="E3E3E3"/>
                <w:right w:val="single" w:sz="2" w:space="0" w:color="E3E3E3"/>
              </w:divBdr>
              <w:divsChild>
                <w:div w:id="1250894477">
                  <w:marLeft w:val="0"/>
                  <w:marRight w:val="0"/>
                  <w:marTop w:val="0"/>
                  <w:marBottom w:val="0"/>
                  <w:divBdr>
                    <w:top w:val="single" w:sz="2" w:space="0" w:color="E3E3E3"/>
                    <w:left w:val="single" w:sz="2" w:space="0" w:color="E3E3E3"/>
                    <w:bottom w:val="single" w:sz="2" w:space="0" w:color="E3E3E3"/>
                    <w:right w:val="single" w:sz="2" w:space="0" w:color="E3E3E3"/>
                  </w:divBdr>
                  <w:divsChild>
                    <w:div w:id="956107248">
                      <w:marLeft w:val="0"/>
                      <w:marRight w:val="0"/>
                      <w:marTop w:val="0"/>
                      <w:marBottom w:val="0"/>
                      <w:divBdr>
                        <w:top w:val="single" w:sz="2" w:space="0" w:color="E3E3E3"/>
                        <w:left w:val="single" w:sz="2" w:space="0" w:color="E3E3E3"/>
                        <w:bottom w:val="single" w:sz="2" w:space="0" w:color="E3E3E3"/>
                        <w:right w:val="single" w:sz="2" w:space="0" w:color="E3E3E3"/>
                      </w:divBdr>
                      <w:divsChild>
                        <w:div w:id="1993291468">
                          <w:marLeft w:val="0"/>
                          <w:marRight w:val="0"/>
                          <w:marTop w:val="0"/>
                          <w:marBottom w:val="0"/>
                          <w:divBdr>
                            <w:top w:val="single" w:sz="2" w:space="0" w:color="E3E3E3"/>
                            <w:left w:val="single" w:sz="2" w:space="0" w:color="E3E3E3"/>
                            <w:bottom w:val="single" w:sz="2" w:space="0" w:color="E3E3E3"/>
                            <w:right w:val="single" w:sz="2" w:space="0" w:color="E3E3E3"/>
                          </w:divBdr>
                          <w:divsChild>
                            <w:div w:id="774406022">
                              <w:marLeft w:val="0"/>
                              <w:marRight w:val="0"/>
                              <w:marTop w:val="0"/>
                              <w:marBottom w:val="0"/>
                              <w:divBdr>
                                <w:top w:val="single" w:sz="2" w:space="0" w:color="E3E3E3"/>
                                <w:left w:val="single" w:sz="2" w:space="0" w:color="E3E3E3"/>
                                <w:bottom w:val="single" w:sz="2" w:space="0" w:color="E3E3E3"/>
                                <w:right w:val="single" w:sz="2" w:space="0" w:color="E3E3E3"/>
                              </w:divBdr>
                              <w:divsChild>
                                <w:div w:id="2086798341">
                                  <w:marLeft w:val="0"/>
                                  <w:marRight w:val="0"/>
                                  <w:marTop w:val="100"/>
                                  <w:marBottom w:val="100"/>
                                  <w:divBdr>
                                    <w:top w:val="single" w:sz="2" w:space="0" w:color="E3E3E3"/>
                                    <w:left w:val="single" w:sz="2" w:space="0" w:color="E3E3E3"/>
                                    <w:bottom w:val="single" w:sz="2" w:space="0" w:color="E3E3E3"/>
                                    <w:right w:val="single" w:sz="2" w:space="0" w:color="E3E3E3"/>
                                  </w:divBdr>
                                  <w:divsChild>
                                    <w:div w:id="986011193">
                                      <w:marLeft w:val="0"/>
                                      <w:marRight w:val="0"/>
                                      <w:marTop w:val="0"/>
                                      <w:marBottom w:val="0"/>
                                      <w:divBdr>
                                        <w:top w:val="single" w:sz="2" w:space="0" w:color="E3E3E3"/>
                                        <w:left w:val="single" w:sz="2" w:space="0" w:color="E3E3E3"/>
                                        <w:bottom w:val="single" w:sz="2" w:space="0" w:color="E3E3E3"/>
                                        <w:right w:val="single" w:sz="2" w:space="0" w:color="E3E3E3"/>
                                      </w:divBdr>
                                      <w:divsChild>
                                        <w:div w:id="47801516">
                                          <w:marLeft w:val="0"/>
                                          <w:marRight w:val="0"/>
                                          <w:marTop w:val="0"/>
                                          <w:marBottom w:val="0"/>
                                          <w:divBdr>
                                            <w:top w:val="single" w:sz="2" w:space="0" w:color="E3E3E3"/>
                                            <w:left w:val="single" w:sz="2" w:space="0" w:color="E3E3E3"/>
                                            <w:bottom w:val="single" w:sz="2" w:space="0" w:color="E3E3E3"/>
                                            <w:right w:val="single" w:sz="2" w:space="0" w:color="E3E3E3"/>
                                          </w:divBdr>
                                          <w:divsChild>
                                            <w:div w:id="1696996878">
                                              <w:marLeft w:val="0"/>
                                              <w:marRight w:val="0"/>
                                              <w:marTop w:val="0"/>
                                              <w:marBottom w:val="0"/>
                                              <w:divBdr>
                                                <w:top w:val="single" w:sz="2" w:space="0" w:color="E3E3E3"/>
                                                <w:left w:val="single" w:sz="2" w:space="0" w:color="E3E3E3"/>
                                                <w:bottom w:val="single" w:sz="2" w:space="0" w:color="E3E3E3"/>
                                                <w:right w:val="single" w:sz="2" w:space="0" w:color="E3E3E3"/>
                                              </w:divBdr>
                                              <w:divsChild>
                                                <w:div w:id="1710765359">
                                                  <w:marLeft w:val="0"/>
                                                  <w:marRight w:val="0"/>
                                                  <w:marTop w:val="0"/>
                                                  <w:marBottom w:val="0"/>
                                                  <w:divBdr>
                                                    <w:top w:val="single" w:sz="2" w:space="0" w:color="E3E3E3"/>
                                                    <w:left w:val="single" w:sz="2" w:space="0" w:color="E3E3E3"/>
                                                    <w:bottom w:val="single" w:sz="2" w:space="0" w:color="E3E3E3"/>
                                                    <w:right w:val="single" w:sz="2" w:space="0" w:color="E3E3E3"/>
                                                  </w:divBdr>
                                                  <w:divsChild>
                                                    <w:div w:id="1385521048">
                                                      <w:marLeft w:val="0"/>
                                                      <w:marRight w:val="0"/>
                                                      <w:marTop w:val="0"/>
                                                      <w:marBottom w:val="0"/>
                                                      <w:divBdr>
                                                        <w:top w:val="single" w:sz="2" w:space="0" w:color="E3E3E3"/>
                                                        <w:left w:val="single" w:sz="2" w:space="0" w:color="E3E3E3"/>
                                                        <w:bottom w:val="single" w:sz="2" w:space="0" w:color="E3E3E3"/>
                                                        <w:right w:val="single" w:sz="2" w:space="0" w:color="E3E3E3"/>
                                                      </w:divBdr>
                                                      <w:divsChild>
                                                        <w:div w:id="4345918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78137867">
          <w:marLeft w:val="0"/>
          <w:marRight w:val="0"/>
          <w:marTop w:val="0"/>
          <w:marBottom w:val="0"/>
          <w:divBdr>
            <w:top w:val="none" w:sz="0" w:space="0" w:color="auto"/>
            <w:left w:val="none" w:sz="0" w:space="0" w:color="auto"/>
            <w:bottom w:val="none" w:sz="0" w:space="0" w:color="auto"/>
            <w:right w:val="none" w:sz="0" w:space="0" w:color="auto"/>
          </w:divBdr>
          <w:divsChild>
            <w:div w:id="1924607410">
              <w:marLeft w:val="0"/>
              <w:marRight w:val="0"/>
              <w:marTop w:val="100"/>
              <w:marBottom w:val="100"/>
              <w:divBdr>
                <w:top w:val="single" w:sz="2" w:space="0" w:color="E3E3E3"/>
                <w:left w:val="single" w:sz="2" w:space="0" w:color="E3E3E3"/>
                <w:bottom w:val="single" w:sz="2" w:space="0" w:color="E3E3E3"/>
                <w:right w:val="single" w:sz="2" w:space="0" w:color="E3E3E3"/>
              </w:divBdr>
              <w:divsChild>
                <w:div w:id="15558958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71328290">
      <w:bodyDiv w:val="1"/>
      <w:marLeft w:val="0"/>
      <w:marRight w:val="0"/>
      <w:marTop w:val="0"/>
      <w:marBottom w:val="0"/>
      <w:divBdr>
        <w:top w:val="none" w:sz="0" w:space="0" w:color="auto"/>
        <w:left w:val="none" w:sz="0" w:space="0" w:color="auto"/>
        <w:bottom w:val="none" w:sz="0" w:space="0" w:color="auto"/>
        <w:right w:val="none" w:sz="0" w:space="0" w:color="auto"/>
      </w:divBdr>
    </w:div>
    <w:div w:id="1674990093">
      <w:bodyDiv w:val="1"/>
      <w:marLeft w:val="0"/>
      <w:marRight w:val="0"/>
      <w:marTop w:val="0"/>
      <w:marBottom w:val="0"/>
      <w:divBdr>
        <w:top w:val="none" w:sz="0" w:space="0" w:color="auto"/>
        <w:left w:val="none" w:sz="0" w:space="0" w:color="auto"/>
        <w:bottom w:val="none" w:sz="0" w:space="0" w:color="auto"/>
        <w:right w:val="none" w:sz="0" w:space="0" w:color="auto"/>
      </w:divBdr>
    </w:div>
    <w:div w:id="1677994873">
      <w:bodyDiv w:val="1"/>
      <w:marLeft w:val="0"/>
      <w:marRight w:val="0"/>
      <w:marTop w:val="0"/>
      <w:marBottom w:val="0"/>
      <w:divBdr>
        <w:top w:val="none" w:sz="0" w:space="0" w:color="auto"/>
        <w:left w:val="none" w:sz="0" w:space="0" w:color="auto"/>
        <w:bottom w:val="none" w:sz="0" w:space="0" w:color="auto"/>
        <w:right w:val="none" w:sz="0" w:space="0" w:color="auto"/>
      </w:divBdr>
    </w:div>
    <w:div w:id="1678995112">
      <w:bodyDiv w:val="1"/>
      <w:marLeft w:val="0"/>
      <w:marRight w:val="0"/>
      <w:marTop w:val="0"/>
      <w:marBottom w:val="0"/>
      <w:divBdr>
        <w:top w:val="none" w:sz="0" w:space="0" w:color="auto"/>
        <w:left w:val="none" w:sz="0" w:space="0" w:color="auto"/>
        <w:bottom w:val="none" w:sz="0" w:space="0" w:color="auto"/>
        <w:right w:val="none" w:sz="0" w:space="0" w:color="auto"/>
      </w:divBdr>
    </w:div>
    <w:div w:id="1708871785">
      <w:bodyDiv w:val="1"/>
      <w:marLeft w:val="0"/>
      <w:marRight w:val="0"/>
      <w:marTop w:val="0"/>
      <w:marBottom w:val="0"/>
      <w:divBdr>
        <w:top w:val="none" w:sz="0" w:space="0" w:color="auto"/>
        <w:left w:val="none" w:sz="0" w:space="0" w:color="auto"/>
        <w:bottom w:val="none" w:sz="0" w:space="0" w:color="auto"/>
        <w:right w:val="none" w:sz="0" w:space="0" w:color="auto"/>
      </w:divBdr>
    </w:div>
    <w:div w:id="1713185508">
      <w:bodyDiv w:val="1"/>
      <w:marLeft w:val="0"/>
      <w:marRight w:val="0"/>
      <w:marTop w:val="0"/>
      <w:marBottom w:val="0"/>
      <w:divBdr>
        <w:top w:val="none" w:sz="0" w:space="0" w:color="auto"/>
        <w:left w:val="none" w:sz="0" w:space="0" w:color="auto"/>
        <w:bottom w:val="none" w:sz="0" w:space="0" w:color="auto"/>
        <w:right w:val="none" w:sz="0" w:space="0" w:color="auto"/>
      </w:divBdr>
    </w:div>
    <w:div w:id="1734155289">
      <w:bodyDiv w:val="1"/>
      <w:marLeft w:val="0"/>
      <w:marRight w:val="0"/>
      <w:marTop w:val="0"/>
      <w:marBottom w:val="0"/>
      <w:divBdr>
        <w:top w:val="none" w:sz="0" w:space="0" w:color="auto"/>
        <w:left w:val="none" w:sz="0" w:space="0" w:color="auto"/>
        <w:bottom w:val="none" w:sz="0" w:space="0" w:color="auto"/>
        <w:right w:val="none" w:sz="0" w:space="0" w:color="auto"/>
      </w:divBdr>
    </w:div>
    <w:div w:id="1739284750">
      <w:bodyDiv w:val="1"/>
      <w:marLeft w:val="0"/>
      <w:marRight w:val="0"/>
      <w:marTop w:val="0"/>
      <w:marBottom w:val="0"/>
      <w:divBdr>
        <w:top w:val="none" w:sz="0" w:space="0" w:color="auto"/>
        <w:left w:val="none" w:sz="0" w:space="0" w:color="auto"/>
        <w:bottom w:val="none" w:sz="0" w:space="0" w:color="auto"/>
        <w:right w:val="none" w:sz="0" w:space="0" w:color="auto"/>
      </w:divBdr>
    </w:div>
    <w:div w:id="1744716396">
      <w:bodyDiv w:val="1"/>
      <w:marLeft w:val="0"/>
      <w:marRight w:val="0"/>
      <w:marTop w:val="0"/>
      <w:marBottom w:val="0"/>
      <w:divBdr>
        <w:top w:val="none" w:sz="0" w:space="0" w:color="auto"/>
        <w:left w:val="none" w:sz="0" w:space="0" w:color="auto"/>
        <w:bottom w:val="none" w:sz="0" w:space="0" w:color="auto"/>
        <w:right w:val="none" w:sz="0" w:space="0" w:color="auto"/>
      </w:divBdr>
      <w:divsChild>
        <w:div w:id="1105686559">
          <w:marLeft w:val="0"/>
          <w:marRight w:val="0"/>
          <w:marTop w:val="0"/>
          <w:marBottom w:val="0"/>
          <w:divBdr>
            <w:top w:val="single" w:sz="2" w:space="0" w:color="E3E3E3"/>
            <w:left w:val="single" w:sz="2" w:space="0" w:color="E3E3E3"/>
            <w:bottom w:val="single" w:sz="2" w:space="0" w:color="E3E3E3"/>
            <w:right w:val="single" w:sz="2" w:space="0" w:color="E3E3E3"/>
          </w:divBdr>
          <w:divsChild>
            <w:div w:id="694573190">
              <w:marLeft w:val="0"/>
              <w:marRight w:val="0"/>
              <w:marTop w:val="0"/>
              <w:marBottom w:val="0"/>
              <w:divBdr>
                <w:top w:val="single" w:sz="2" w:space="0" w:color="E3E3E3"/>
                <w:left w:val="single" w:sz="2" w:space="0" w:color="E3E3E3"/>
                <w:bottom w:val="single" w:sz="2" w:space="0" w:color="E3E3E3"/>
                <w:right w:val="single" w:sz="2" w:space="0" w:color="E3E3E3"/>
              </w:divBdr>
              <w:divsChild>
                <w:div w:id="1396583898">
                  <w:marLeft w:val="0"/>
                  <w:marRight w:val="0"/>
                  <w:marTop w:val="0"/>
                  <w:marBottom w:val="0"/>
                  <w:divBdr>
                    <w:top w:val="single" w:sz="2" w:space="0" w:color="E3E3E3"/>
                    <w:left w:val="single" w:sz="2" w:space="0" w:color="E3E3E3"/>
                    <w:bottom w:val="single" w:sz="2" w:space="0" w:color="E3E3E3"/>
                    <w:right w:val="single" w:sz="2" w:space="0" w:color="E3E3E3"/>
                  </w:divBdr>
                  <w:divsChild>
                    <w:div w:id="1168909630">
                      <w:marLeft w:val="0"/>
                      <w:marRight w:val="0"/>
                      <w:marTop w:val="0"/>
                      <w:marBottom w:val="0"/>
                      <w:divBdr>
                        <w:top w:val="single" w:sz="2" w:space="0" w:color="E3E3E3"/>
                        <w:left w:val="single" w:sz="2" w:space="0" w:color="E3E3E3"/>
                        <w:bottom w:val="single" w:sz="2" w:space="0" w:color="E3E3E3"/>
                        <w:right w:val="single" w:sz="2" w:space="0" w:color="E3E3E3"/>
                      </w:divBdr>
                      <w:divsChild>
                        <w:div w:id="1085416105">
                          <w:marLeft w:val="0"/>
                          <w:marRight w:val="0"/>
                          <w:marTop w:val="0"/>
                          <w:marBottom w:val="0"/>
                          <w:divBdr>
                            <w:top w:val="single" w:sz="2" w:space="0" w:color="E3E3E3"/>
                            <w:left w:val="single" w:sz="2" w:space="0" w:color="E3E3E3"/>
                            <w:bottom w:val="single" w:sz="2" w:space="0" w:color="E3E3E3"/>
                            <w:right w:val="single" w:sz="2" w:space="0" w:color="E3E3E3"/>
                          </w:divBdr>
                          <w:divsChild>
                            <w:div w:id="1465083162">
                              <w:marLeft w:val="0"/>
                              <w:marRight w:val="0"/>
                              <w:marTop w:val="0"/>
                              <w:marBottom w:val="0"/>
                              <w:divBdr>
                                <w:top w:val="single" w:sz="2" w:space="0" w:color="E3E3E3"/>
                                <w:left w:val="single" w:sz="2" w:space="0" w:color="E3E3E3"/>
                                <w:bottom w:val="single" w:sz="2" w:space="0" w:color="E3E3E3"/>
                                <w:right w:val="single" w:sz="2" w:space="0" w:color="E3E3E3"/>
                              </w:divBdr>
                              <w:divsChild>
                                <w:div w:id="645085764">
                                  <w:marLeft w:val="0"/>
                                  <w:marRight w:val="0"/>
                                  <w:marTop w:val="100"/>
                                  <w:marBottom w:val="100"/>
                                  <w:divBdr>
                                    <w:top w:val="single" w:sz="2" w:space="0" w:color="E3E3E3"/>
                                    <w:left w:val="single" w:sz="2" w:space="0" w:color="E3E3E3"/>
                                    <w:bottom w:val="single" w:sz="2" w:space="0" w:color="E3E3E3"/>
                                    <w:right w:val="single" w:sz="2" w:space="0" w:color="E3E3E3"/>
                                  </w:divBdr>
                                  <w:divsChild>
                                    <w:div w:id="419521083">
                                      <w:marLeft w:val="0"/>
                                      <w:marRight w:val="0"/>
                                      <w:marTop w:val="0"/>
                                      <w:marBottom w:val="0"/>
                                      <w:divBdr>
                                        <w:top w:val="single" w:sz="2" w:space="0" w:color="E3E3E3"/>
                                        <w:left w:val="single" w:sz="2" w:space="0" w:color="E3E3E3"/>
                                        <w:bottom w:val="single" w:sz="2" w:space="0" w:color="E3E3E3"/>
                                        <w:right w:val="single" w:sz="2" w:space="0" w:color="E3E3E3"/>
                                      </w:divBdr>
                                      <w:divsChild>
                                        <w:div w:id="601180973">
                                          <w:marLeft w:val="0"/>
                                          <w:marRight w:val="0"/>
                                          <w:marTop w:val="0"/>
                                          <w:marBottom w:val="0"/>
                                          <w:divBdr>
                                            <w:top w:val="single" w:sz="2" w:space="0" w:color="E3E3E3"/>
                                            <w:left w:val="single" w:sz="2" w:space="0" w:color="E3E3E3"/>
                                            <w:bottom w:val="single" w:sz="2" w:space="0" w:color="E3E3E3"/>
                                            <w:right w:val="single" w:sz="2" w:space="0" w:color="E3E3E3"/>
                                          </w:divBdr>
                                          <w:divsChild>
                                            <w:div w:id="789057741">
                                              <w:marLeft w:val="0"/>
                                              <w:marRight w:val="0"/>
                                              <w:marTop w:val="0"/>
                                              <w:marBottom w:val="0"/>
                                              <w:divBdr>
                                                <w:top w:val="single" w:sz="2" w:space="0" w:color="E3E3E3"/>
                                                <w:left w:val="single" w:sz="2" w:space="0" w:color="E3E3E3"/>
                                                <w:bottom w:val="single" w:sz="2" w:space="0" w:color="E3E3E3"/>
                                                <w:right w:val="single" w:sz="2" w:space="0" w:color="E3E3E3"/>
                                              </w:divBdr>
                                              <w:divsChild>
                                                <w:div w:id="1593079934">
                                                  <w:marLeft w:val="0"/>
                                                  <w:marRight w:val="0"/>
                                                  <w:marTop w:val="0"/>
                                                  <w:marBottom w:val="0"/>
                                                  <w:divBdr>
                                                    <w:top w:val="single" w:sz="2" w:space="0" w:color="E3E3E3"/>
                                                    <w:left w:val="single" w:sz="2" w:space="0" w:color="E3E3E3"/>
                                                    <w:bottom w:val="single" w:sz="2" w:space="0" w:color="E3E3E3"/>
                                                    <w:right w:val="single" w:sz="2" w:space="0" w:color="E3E3E3"/>
                                                  </w:divBdr>
                                                  <w:divsChild>
                                                    <w:div w:id="291137272">
                                                      <w:marLeft w:val="0"/>
                                                      <w:marRight w:val="0"/>
                                                      <w:marTop w:val="0"/>
                                                      <w:marBottom w:val="0"/>
                                                      <w:divBdr>
                                                        <w:top w:val="single" w:sz="2" w:space="0" w:color="E3E3E3"/>
                                                        <w:left w:val="single" w:sz="2" w:space="0" w:color="E3E3E3"/>
                                                        <w:bottom w:val="single" w:sz="2" w:space="0" w:color="E3E3E3"/>
                                                        <w:right w:val="single" w:sz="2" w:space="0" w:color="E3E3E3"/>
                                                      </w:divBdr>
                                                      <w:divsChild>
                                                        <w:div w:id="4834009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58608772">
          <w:marLeft w:val="0"/>
          <w:marRight w:val="0"/>
          <w:marTop w:val="0"/>
          <w:marBottom w:val="0"/>
          <w:divBdr>
            <w:top w:val="none" w:sz="0" w:space="0" w:color="auto"/>
            <w:left w:val="none" w:sz="0" w:space="0" w:color="auto"/>
            <w:bottom w:val="none" w:sz="0" w:space="0" w:color="auto"/>
            <w:right w:val="none" w:sz="0" w:space="0" w:color="auto"/>
          </w:divBdr>
          <w:divsChild>
            <w:div w:id="473765095">
              <w:marLeft w:val="0"/>
              <w:marRight w:val="0"/>
              <w:marTop w:val="100"/>
              <w:marBottom w:val="100"/>
              <w:divBdr>
                <w:top w:val="single" w:sz="2" w:space="0" w:color="E3E3E3"/>
                <w:left w:val="single" w:sz="2" w:space="0" w:color="E3E3E3"/>
                <w:bottom w:val="single" w:sz="2" w:space="0" w:color="E3E3E3"/>
                <w:right w:val="single" w:sz="2" w:space="0" w:color="E3E3E3"/>
              </w:divBdr>
              <w:divsChild>
                <w:div w:id="8270955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748527698">
      <w:bodyDiv w:val="1"/>
      <w:marLeft w:val="0"/>
      <w:marRight w:val="0"/>
      <w:marTop w:val="0"/>
      <w:marBottom w:val="0"/>
      <w:divBdr>
        <w:top w:val="none" w:sz="0" w:space="0" w:color="auto"/>
        <w:left w:val="none" w:sz="0" w:space="0" w:color="auto"/>
        <w:bottom w:val="none" w:sz="0" w:space="0" w:color="auto"/>
        <w:right w:val="none" w:sz="0" w:space="0" w:color="auto"/>
      </w:divBdr>
    </w:div>
    <w:div w:id="1758554296">
      <w:bodyDiv w:val="1"/>
      <w:marLeft w:val="0"/>
      <w:marRight w:val="0"/>
      <w:marTop w:val="0"/>
      <w:marBottom w:val="0"/>
      <w:divBdr>
        <w:top w:val="none" w:sz="0" w:space="0" w:color="auto"/>
        <w:left w:val="none" w:sz="0" w:space="0" w:color="auto"/>
        <w:bottom w:val="none" w:sz="0" w:space="0" w:color="auto"/>
        <w:right w:val="none" w:sz="0" w:space="0" w:color="auto"/>
      </w:divBdr>
    </w:div>
    <w:div w:id="1794591583">
      <w:bodyDiv w:val="1"/>
      <w:marLeft w:val="0"/>
      <w:marRight w:val="0"/>
      <w:marTop w:val="0"/>
      <w:marBottom w:val="0"/>
      <w:divBdr>
        <w:top w:val="none" w:sz="0" w:space="0" w:color="auto"/>
        <w:left w:val="none" w:sz="0" w:space="0" w:color="auto"/>
        <w:bottom w:val="none" w:sz="0" w:space="0" w:color="auto"/>
        <w:right w:val="none" w:sz="0" w:space="0" w:color="auto"/>
      </w:divBdr>
    </w:div>
    <w:div w:id="1800108534">
      <w:bodyDiv w:val="1"/>
      <w:marLeft w:val="0"/>
      <w:marRight w:val="0"/>
      <w:marTop w:val="0"/>
      <w:marBottom w:val="0"/>
      <w:divBdr>
        <w:top w:val="none" w:sz="0" w:space="0" w:color="auto"/>
        <w:left w:val="none" w:sz="0" w:space="0" w:color="auto"/>
        <w:bottom w:val="none" w:sz="0" w:space="0" w:color="auto"/>
        <w:right w:val="none" w:sz="0" w:space="0" w:color="auto"/>
      </w:divBdr>
    </w:div>
    <w:div w:id="1826049824">
      <w:bodyDiv w:val="1"/>
      <w:marLeft w:val="0"/>
      <w:marRight w:val="0"/>
      <w:marTop w:val="0"/>
      <w:marBottom w:val="0"/>
      <w:divBdr>
        <w:top w:val="none" w:sz="0" w:space="0" w:color="auto"/>
        <w:left w:val="none" w:sz="0" w:space="0" w:color="auto"/>
        <w:bottom w:val="none" w:sz="0" w:space="0" w:color="auto"/>
        <w:right w:val="none" w:sz="0" w:space="0" w:color="auto"/>
      </w:divBdr>
    </w:div>
    <w:div w:id="1826698135">
      <w:bodyDiv w:val="1"/>
      <w:marLeft w:val="0"/>
      <w:marRight w:val="0"/>
      <w:marTop w:val="0"/>
      <w:marBottom w:val="0"/>
      <w:divBdr>
        <w:top w:val="none" w:sz="0" w:space="0" w:color="auto"/>
        <w:left w:val="none" w:sz="0" w:space="0" w:color="auto"/>
        <w:bottom w:val="none" w:sz="0" w:space="0" w:color="auto"/>
        <w:right w:val="none" w:sz="0" w:space="0" w:color="auto"/>
      </w:divBdr>
    </w:div>
    <w:div w:id="1827084083">
      <w:bodyDiv w:val="1"/>
      <w:marLeft w:val="0"/>
      <w:marRight w:val="0"/>
      <w:marTop w:val="0"/>
      <w:marBottom w:val="0"/>
      <w:divBdr>
        <w:top w:val="none" w:sz="0" w:space="0" w:color="auto"/>
        <w:left w:val="none" w:sz="0" w:space="0" w:color="auto"/>
        <w:bottom w:val="none" w:sz="0" w:space="0" w:color="auto"/>
        <w:right w:val="none" w:sz="0" w:space="0" w:color="auto"/>
      </w:divBdr>
    </w:div>
    <w:div w:id="1835367934">
      <w:bodyDiv w:val="1"/>
      <w:marLeft w:val="0"/>
      <w:marRight w:val="0"/>
      <w:marTop w:val="0"/>
      <w:marBottom w:val="0"/>
      <w:divBdr>
        <w:top w:val="none" w:sz="0" w:space="0" w:color="auto"/>
        <w:left w:val="none" w:sz="0" w:space="0" w:color="auto"/>
        <w:bottom w:val="none" w:sz="0" w:space="0" w:color="auto"/>
        <w:right w:val="none" w:sz="0" w:space="0" w:color="auto"/>
      </w:divBdr>
    </w:div>
    <w:div w:id="1837577478">
      <w:bodyDiv w:val="1"/>
      <w:marLeft w:val="0"/>
      <w:marRight w:val="0"/>
      <w:marTop w:val="0"/>
      <w:marBottom w:val="0"/>
      <w:divBdr>
        <w:top w:val="none" w:sz="0" w:space="0" w:color="auto"/>
        <w:left w:val="none" w:sz="0" w:space="0" w:color="auto"/>
        <w:bottom w:val="none" w:sz="0" w:space="0" w:color="auto"/>
        <w:right w:val="none" w:sz="0" w:space="0" w:color="auto"/>
      </w:divBdr>
      <w:divsChild>
        <w:div w:id="1177575977">
          <w:marLeft w:val="0"/>
          <w:marRight w:val="0"/>
          <w:marTop w:val="0"/>
          <w:marBottom w:val="0"/>
          <w:divBdr>
            <w:top w:val="none" w:sz="0" w:space="0" w:color="auto"/>
            <w:left w:val="none" w:sz="0" w:space="0" w:color="auto"/>
            <w:bottom w:val="none" w:sz="0" w:space="0" w:color="auto"/>
            <w:right w:val="none" w:sz="0" w:space="0" w:color="auto"/>
          </w:divBdr>
        </w:div>
        <w:div w:id="1669333684">
          <w:marLeft w:val="0"/>
          <w:marRight w:val="0"/>
          <w:marTop w:val="0"/>
          <w:marBottom w:val="0"/>
          <w:divBdr>
            <w:top w:val="none" w:sz="0" w:space="0" w:color="auto"/>
            <w:left w:val="none" w:sz="0" w:space="0" w:color="auto"/>
            <w:bottom w:val="none" w:sz="0" w:space="0" w:color="auto"/>
            <w:right w:val="none" w:sz="0" w:space="0" w:color="auto"/>
          </w:divBdr>
        </w:div>
        <w:div w:id="818614852">
          <w:marLeft w:val="0"/>
          <w:marRight w:val="0"/>
          <w:marTop w:val="0"/>
          <w:marBottom w:val="0"/>
          <w:divBdr>
            <w:top w:val="none" w:sz="0" w:space="0" w:color="auto"/>
            <w:left w:val="none" w:sz="0" w:space="0" w:color="auto"/>
            <w:bottom w:val="none" w:sz="0" w:space="0" w:color="auto"/>
            <w:right w:val="none" w:sz="0" w:space="0" w:color="auto"/>
          </w:divBdr>
        </w:div>
        <w:div w:id="1314140490">
          <w:marLeft w:val="0"/>
          <w:marRight w:val="0"/>
          <w:marTop w:val="0"/>
          <w:marBottom w:val="0"/>
          <w:divBdr>
            <w:top w:val="none" w:sz="0" w:space="0" w:color="auto"/>
            <w:left w:val="none" w:sz="0" w:space="0" w:color="auto"/>
            <w:bottom w:val="none" w:sz="0" w:space="0" w:color="auto"/>
            <w:right w:val="none" w:sz="0" w:space="0" w:color="auto"/>
          </w:divBdr>
        </w:div>
        <w:div w:id="209152495">
          <w:marLeft w:val="0"/>
          <w:marRight w:val="0"/>
          <w:marTop w:val="0"/>
          <w:marBottom w:val="0"/>
          <w:divBdr>
            <w:top w:val="none" w:sz="0" w:space="0" w:color="auto"/>
            <w:left w:val="none" w:sz="0" w:space="0" w:color="auto"/>
            <w:bottom w:val="none" w:sz="0" w:space="0" w:color="auto"/>
            <w:right w:val="none" w:sz="0" w:space="0" w:color="auto"/>
          </w:divBdr>
        </w:div>
        <w:div w:id="721297028">
          <w:marLeft w:val="0"/>
          <w:marRight w:val="0"/>
          <w:marTop w:val="0"/>
          <w:marBottom w:val="0"/>
          <w:divBdr>
            <w:top w:val="none" w:sz="0" w:space="0" w:color="auto"/>
            <w:left w:val="none" w:sz="0" w:space="0" w:color="auto"/>
            <w:bottom w:val="none" w:sz="0" w:space="0" w:color="auto"/>
            <w:right w:val="none" w:sz="0" w:space="0" w:color="auto"/>
          </w:divBdr>
        </w:div>
        <w:div w:id="835459514">
          <w:marLeft w:val="0"/>
          <w:marRight w:val="0"/>
          <w:marTop w:val="0"/>
          <w:marBottom w:val="0"/>
          <w:divBdr>
            <w:top w:val="none" w:sz="0" w:space="0" w:color="auto"/>
            <w:left w:val="none" w:sz="0" w:space="0" w:color="auto"/>
            <w:bottom w:val="none" w:sz="0" w:space="0" w:color="auto"/>
            <w:right w:val="none" w:sz="0" w:space="0" w:color="auto"/>
          </w:divBdr>
        </w:div>
        <w:div w:id="314073429">
          <w:marLeft w:val="0"/>
          <w:marRight w:val="0"/>
          <w:marTop w:val="0"/>
          <w:marBottom w:val="0"/>
          <w:divBdr>
            <w:top w:val="none" w:sz="0" w:space="0" w:color="auto"/>
            <w:left w:val="none" w:sz="0" w:space="0" w:color="auto"/>
            <w:bottom w:val="none" w:sz="0" w:space="0" w:color="auto"/>
            <w:right w:val="none" w:sz="0" w:space="0" w:color="auto"/>
          </w:divBdr>
        </w:div>
        <w:div w:id="694960342">
          <w:marLeft w:val="0"/>
          <w:marRight w:val="0"/>
          <w:marTop w:val="0"/>
          <w:marBottom w:val="0"/>
          <w:divBdr>
            <w:top w:val="none" w:sz="0" w:space="0" w:color="auto"/>
            <w:left w:val="none" w:sz="0" w:space="0" w:color="auto"/>
            <w:bottom w:val="none" w:sz="0" w:space="0" w:color="auto"/>
            <w:right w:val="none" w:sz="0" w:space="0" w:color="auto"/>
          </w:divBdr>
        </w:div>
        <w:div w:id="669310">
          <w:marLeft w:val="0"/>
          <w:marRight w:val="0"/>
          <w:marTop w:val="0"/>
          <w:marBottom w:val="0"/>
          <w:divBdr>
            <w:top w:val="none" w:sz="0" w:space="0" w:color="auto"/>
            <w:left w:val="none" w:sz="0" w:space="0" w:color="auto"/>
            <w:bottom w:val="none" w:sz="0" w:space="0" w:color="auto"/>
            <w:right w:val="none" w:sz="0" w:space="0" w:color="auto"/>
          </w:divBdr>
        </w:div>
        <w:div w:id="696320918">
          <w:marLeft w:val="0"/>
          <w:marRight w:val="0"/>
          <w:marTop w:val="0"/>
          <w:marBottom w:val="0"/>
          <w:divBdr>
            <w:top w:val="none" w:sz="0" w:space="0" w:color="auto"/>
            <w:left w:val="none" w:sz="0" w:space="0" w:color="auto"/>
            <w:bottom w:val="none" w:sz="0" w:space="0" w:color="auto"/>
            <w:right w:val="none" w:sz="0" w:space="0" w:color="auto"/>
          </w:divBdr>
        </w:div>
        <w:div w:id="763961913">
          <w:marLeft w:val="0"/>
          <w:marRight w:val="0"/>
          <w:marTop w:val="0"/>
          <w:marBottom w:val="0"/>
          <w:divBdr>
            <w:top w:val="none" w:sz="0" w:space="0" w:color="auto"/>
            <w:left w:val="none" w:sz="0" w:space="0" w:color="auto"/>
            <w:bottom w:val="none" w:sz="0" w:space="0" w:color="auto"/>
            <w:right w:val="none" w:sz="0" w:space="0" w:color="auto"/>
          </w:divBdr>
        </w:div>
        <w:div w:id="145436600">
          <w:marLeft w:val="0"/>
          <w:marRight w:val="0"/>
          <w:marTop w:val="0"/>
          <w:marBottom w:val="0"/>
          <w:divBdr>
            <w:top w:val="none" w:sz="0" w:space="0" w:color="auto"/>
            <w:left w:val="none" w:sz="0" w:space="0" w:color="auto"/>
            <w:bottom w:val="none" w:sz="0" w:space="0" w:color="auto"/>
            <w:right w:val="none" w:sz="0" w:space="0" w:color="auto"/>
          </w:divBdr>
        </w:div>
        <w:div w:id="801114954">
          <w:marLeft w:val="0"/>
          <w:marRight w:val="0"/>
          <w:marTop w:val="0"/>
          <w:marBottom w:val="0"/>
          <w:divBdr>
            <w:top w:val="none" w:sz="0" w:space="0" w:color="auto"/>
            <w:left w:val="none" w:sz="0" w:space="0" w:color="auto"/>
            <w:bottom w:val="none" w:sz="0" w:space="0" w:color="auto"/>
            <w:right w:val="none" w:sz="0" w:space="0" w:color="auto"/>
          </w:divBdr>
        </w:div>
        <w:div w:id="305860124">
          <w:marLeft w:val="0"/>
          <w:marRight w:val="0"/>
          <w:marTop w:val="0"/>
          <w:marBottom w:val="0"/>
          <w:divBdr>
            <w:top w:val="none" w:sz="0" w:space="0" w:color="auto"/>
            <w:left w:val="none" w:sz="0" w:space="0" w:color="auto"/>
            <w:bottom w:val="none" w:sz="0" w:space="0" w:color="auto"/>
            <w:right w:val="none" w:sz="0" w:space="0" w:color="auto"/>
          </w:divBdr>
        </w:div>
        <w:div w:id="1113209113">
          <w:marLeft w:val="0"/>
          <w:marRight w:val="0"/>
          <w:marTop w:val="0"/>
          <w:marBottom w:val="0"/>
          <w:divBdr>
            <w:top w:val="none" w:sz="0" w:space="0" w:color="auto"/>
            <w:left w:val="none" w:sz="0" w:space="0" w:color="auto"/>
            <w:bottom w:val="none" w:sz="0" w:space="0" w:color="auto"/>
            <w:right w:val="none" w:sz="0" w:space="0" w:color="auto"/>
          </w:divBdr>
        </w:div>
        <w:div w:id="152840333">
          <w:marLeft w:val="0"/>
          <w:marRight w:val="0"/>
          <w:marTop w:val="0"/>
          <w:marBottom w:val="0"/>
          <w:divBdr>
            <w:top w:val="none" w:sz="0" w:space="0" w:color="auto"/>
            <w:left w:val="none" w:sz="0" w:space="0" w:color="auto"/>
            <w:bottom w:val="none" w:sz="0" w:space="0" w:color="auto"/>
            <w:right w:val="none" w:sz="0" w:space="0" w:color="auto"/>
          </w:divBdr>
        </w:div>
        <w:div w:id="883560903">
          <w:marLeft w:val="0"/>
          <w:marRight w:val="0"/>
          <w:marTop w:val="0"/>
          <w:marBottom w:val="0"/>
          <w:divBdr>
            <w:top w:val="none" w:sz="0" w:space="0" w:color="auto"/>
            <w:left w:val="none" w:sz="0" w:space="0" w:color="auto"/>
            <w:bottom w:val="none" w:sz="0" w:space="0" w:color="auto"/>
            <w:right w:val="none" w:sz="0" w:space="0" w:color="auto"/>
          </w:divBdr>
        </w:div>
        <w:div w:id="324087490">
          <w:marLeft w:val="0"/>
          <w:marRight w:val="0"/>
          <w:marTop w:val="0"/>
          <w:marBottom w:val="0"/>
          <w:divBdr>
            <w:top w:val="none" w:sz="0" w:space="0" w:color="auto"/>
            <w:left w:val="none" w:sz="0" w:space="0" w:color="auto"/>
            <w:bottom w:val="none" w:sz="0" w:space="0" w:color="auto"/>
            <w:right w:val="none" w:sz="0" w:space="0" w:color="auto"/>
          </w:divBdr>
        </w:div>
      </w:divsChild>
    </w:div>
    <w:div w:id="1843547272">
      <w:bodyDiv w:val="1"/>
      <w:marLeft w:val="0"/>
      <w:marRight w:val="0"/>
      <w:marTop w:val="0"/>
      <w:marBottom w:val="0"/>
      <w:divBdr>
        <w:top w:val="none" w:sz="0" w:space="0" w:color="auto"/>
        <w:left w:val="none" w:sz="0" w:space="0" w:color="auto"/>
        <w:bottom w:val="none" w:sz="0" w:space="0" w:color="auto"/>
        <w:right w:val="none" w:sz="0" w:space="0" w:color="auto"/>
      </w:divBdr>
      <w:divsChild>
        <w:div w:id="1721972359">
          <w:marLeft w:val="0"/>
          <w:marRight w:val="0"/>
          <w:marTop w:val="0"/>
          <w:marBottom w:val="0"/>
          <w:divBdr>
            <w:top w:val="single" w:sz="2" w:space="0" w:color="E3E3E3"/>
            <w:left w:val="single" w:sz="2" w:space="0" w:color="E3E3E3"/>
            <w:bottom w:val="single" w:sz="2" w:space="0" w:color="E3E3E3"/>
            <w:right w:val="single" w:sz="2" w:space="0" w:color="E3E3E3"/>
          </w:divBdr>
          <w:divsChild>
            <w:div w:id="1905414419">
              <w:marLeft w:val="0"/>
              <w:marRight w:val="0"/>
              <w:marTop w:val="0"/>
              <w:marBottom w:val="0"/>
              <w:divBdr>
                <w:top w:val="single" w:sz="2" w:space="0" w:color="E3E3E3"/>
                <w:left w:val="single" w:sz="2" w:space="0" w:color="E3E3E3"/>
                <w:bottom w:val="single" w:sz="2" w:space="0" w:color="E3E3E3"/>
                <w:right w:val="single" w:sz="2" w:space="0" w:color="E3E3E3"/>
              </w:divBdr>
              <w:divsChild>
                <w:div w:id="1028606837">
                  <w:marLeft w:val="0"/>
                  <w:marRight w:val="0"/>
                  <w:marTop w:val="0"/>
                  <w:marBottom w:val="0"/>
                  <w:divBdr>
                    <w:top w:val="single" w:sz="2" w:space="2" w:color="E3E3E3"/>
                    <w:left w:val="single" w:sz="2" w:space="0" w:color="E3E3E3"/>
                    <w:bottom w:val="single" w:sz="2" w:space="0" w:color="E3E3E3"/>
                    <w:right w:val="single" w:sz="2" w:space="0" w:color="E3E3E3"/>
                  </w:divBdr>
                  <w:divsChild>
                    <w:div w:id="7636462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65631545">
      <w:bodyDiv w:val="1"/>
      <w:marLeft w:val="0"/>
      <w:marRight w:val="0"/>
      <w:marTop w:val="0"/>
      <w:marBottom w:val="0"/>
      <w:divBdr>
        <w:top w:val="none" w:sz="0" w:space="0" w:color="auto"/>
        <w:left w:val="none" w:sz="0" w:space="0" w:color="auto"/>
        <w:bottom w:val="none" w:sz="0" w:space="0" w:color="auto"/>
        <w:right w:val="none" w:sz="0" w:space="0" w:color="auto"/>
      </w:divBdr>
    </w:div>
    <w:div w:id="1962296873">
      <w:bodyDiv w:val="1"/>
      <w:marLeft w:val="0"/>
      <w:marRight w:val="0"/>
      <w:marTop w:val="0"/>
      <w:marBottom w:val="0"/>
      <w:divBdr>
        <w:top w:val="none" w:sz="0" w:space="0" w:color="auto"/>
        <w:left w:val="none" w:sz="0" w:space="0" w:color="auto"/>
        <w:bottom w:val="none" w:sz="0" w:space="0" w:color="auto"/>
        <w:right w:val="none" w:sz="0" w:space="0" w:color="auto"/>
      </w:divBdr>
    </w:div>
    <w:div w:id="2014990532">
      <w:bodyDiv w:val="1"/>
      <w:marLeft w:val="0"/>
      <w:marRight w:val="0"/>
      <w:marTop w:val="0"/>
      <w:marBottom w:val="0"/>
      <w:divBdr>
        <w:top w:val="none" w:sz="0" w:space="0" w:color="auto"/>
        <w:left w:val="none" w:sz="0" w:space="0" w:color="auto"/>
        <w:bottom w:val="none" w:sz="0" w:space="0" w:color="auto"/>
        <w:right w:val="none" w:sz="0" w:space="0" w:color="auto"/>
      </w:divBdr>
      <w:divsChild>
        <w:div w:id="1289631501">
          <w:marLeft w:val="0"/>
          <w:marRight w:val="0"/>
          <w:marTop w:val="0"/>
          <w:marBottom w:val="0"/>
          <w:divBdr>
            <w:top w:val="single" w:sz="2" w:space="0" w:color="E3E3E3"/>
            <w:left w:val="single" w:sz="2" w:space="0" w:color="E3E3E3"/>
            <w:bottom w:val="single" w:sz="2" w:space="0" w:color="E3E3E3"/>
            <w:right w:val="single" w:sz="2" w:space="0" w:color="E3E3E3"/>
          </w:divBdr>
          <w:divsChild>
            <w:div w:id="1959215214">
              <w:marLeft w:val="0"/>
              <w:marRight w:val="0"/>
              <w:marTop w:val="100"/>
              <w:marBottom w:val="100"/>
              <w:divBdr>
                <w:top w:val="single" w:sz="2" w:space="0" w:color="E3E3E3"/>
                <w:left w:val="single" w:sz="2" w:space="0" w:color="E3E3E3"/>
                <w:bottom w:val="single" w:sz="2" w:space="0" w:color="E3E3E3"/>
                <w:right w:val="single" w:sz="2" w:space="0" w:color="E3E3E3"/>
              </w:divBdr>
              <w:divsChild>
                <w:div w:id="1908687206">
                  <w:marLeft w:val="0"/>
                  <w:marRight w:val="0"/>
                  <w:marTop w:val="0"/>
                  <w:marBottom w:val="0"/>
                  <w:divBdr>
                    <w:top w:val="single" w:sz="2" w:space="0" w:color="E3E3E3"/>
                    <w:left w:val="single" w:sz="2" w:space="0" w:color="E3E3E3"/>
                    <w:bottom w:val="single" w:sz="2" w:space="0" w:color="E3E3E3"/>
                    <w:right w:val="single" w:sz="2" w:space="0" w:color="E3E3E3"/>
                  </w:divBdr>
                  <w:divsChild>
                    <w:div w:id="1338732902">
                      <w:marLeft w:val="0"/>
                      <w:marRight w:val="0"/>
                      <w:marTop w:val="0"/>
                      <w:marBottom w:val="0"/>
                      <w:divBdr>
                        <w:top w:val="single" w:sz="2" w:space="0" w:color="E3E3E3"/>
                        <w:left w:val="single" w:sz="2" w:space="0" w:color="E3E3E3"/>
                        <w:bottom w:val="single" w:sz="2" w:space="0" w:color="E3E3E3"/>
                        <w:right w:val="single" w:sz="2" w:space="0" w:color="E3E3E3"/>
                      </w:divBdr>
                      <w:divsChild>
                        <w:div w:id="1467165447">
                          <w:marLeft w:val="0"/>
                          <w:marRight w:val="0"/>
                          <w:marTop w:val="0"/>
                          <w:marBottom w:val="0"/>
                          <w:divBdr>
                            <w:top w:val="single" w:sz="2" w:space="0" w:color="E3E3E3"/>
                            <w:left w:val="single" w:sz="2" w:space="0" w:color="E3E3E3"/>
                            <w:bottom w:val="single" w:sz="2" w:space="0" w:color="E3E3E3"/>
                            <w:right w:val="single" w:sz="2" w:space="0" w:color="E3E3E3"/>
                          </w:divBdr>
                          <w:divsChild>
                            <w:div w:id="1117986654">
                              <w:marLeft w:val="0"/>
                              <w:marRight w:val="0"/>
                              <w:marTop w:val="0"/>
                              <w:marBottom w:val="0"/>
                              <w:divBdr>
                                <w:top w:val="single" w:sz="2" w:space="0" w:color="E3E3E3"/>
                                <w:left w:val="single" w:sz="2" w:space="0" w:color="E3E3E3"/>
                                <w:bottom w:val="single" w:sz="2" w:space="0" w:color="E3E3E3"/>
                                <w:right w:val="single" w:sz="2" w:space="0" w:color="E3E3E3"/>
                              </w:divBdr>
                              <w:divsChild>
                                <w:div w:id="1653369822">
                                  <w:marLeft w:val="0"/>
                                  <w:marRight w:val="0"/>
                                  <w:marTop w:val="0"/>
                                  <w:marBottom w:val="0"/>
                                  <w:divBdr>
                                    <w:top w:val="single" w:sz="2" w:space="0" w:color="E3E3E3"/>
                                    <w:left w:val="single" w:sz="2" w:space="0" w:color="E3E3E3"/>
                                    <w:bottom w:val="single" w:sz="2" w:space="0" w:color="E3E3E3"/>
                                    <w:right w:val="single" w:sz="2" w:space="0" w:color="E3E3E3"/>
                                  </w:divBdr>
                                  <w:divsChild>
                                    <w:div w:id="20706834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022079531">
      <w:bodyDiv w:val="1"/>
      <w:marLeft w:val="0"/>
      <w:marRight w:val="0"/>
      <w:marTop w:val="0"/>
      <w:marBottom w:val="0"/>
      <w:divBdr>
        <w:top w:val="none" w:sz="0" w:space="0" w:color="auto"/>
        <w:left w:val="none" w:sz="0" w:space="0" w:color="auto"/>
        <w:bottom w:val="none" w:sz="0" w:space="0" w:color="auto"/>
        <w:right w:val="none" w:sz="0" w:space="0" w:color="auto"/>
      </w:divBdr>
    </w:div>
    <w:div w:id="2025478213">
      <w:bodyDiv w:val="1"/>
      <w:marLeft w:val="0"/>
      <w:marRight w:val="0"/>
      <w:marTop w:val="0"/>
      <w:marBottom w:val="0"/>
      <w:divBdr>
        <w:top w:val="none" w:sz="0" w:space="0" w:color="auto"/>
        <w:left w:val="none" w:sz="0" w:space="0" w:color="auto"/>
        <w:bottom w:val="none" w:sz="0" w:space="0" w:color="auto"/>
        <w:right w:val="none" w:sz="0" w:space="0" w:color="auto"/>
      </w:divBdr>
    </w:div>
    <w:div w:id="2081101654">
      <w:bodyDiv w:val="1"/>
      <w:marLeft w:val="0"/>
      <w:marRight w:val="0"/>
      <w:marTop w:val="0"/>
      <w:marBottom w:val="0"/>
      <w:divBdr>
        <w:top w:val="none" w:sz="0" w:space="0" w:color="auto"/>
        <w:left w:val="none" w:sz="0" w:space="0" w:color="auto"/>
        <w:bottom w:val="none" w:sz="0" w:space="0" w:color="auto"/>
        <w:right w:val="none" w:sz="0" w:space="0" w:color="auto"/>
      </w:divBdr>
      <w:divsChild>
        <w:div w:id="1366636048">
          <w:marLeft w:val="0"/>
          <w:marRight w:val="0"/>
          <w:marTop w:val="0"/>
          <w:marBottom w:val="0"/>
          <w:divBdr>
            <w:top w:val="single" w:sz="2" w:space="0" w:color="E3E3E3"/>
            <w:left w:val="single" w:sz="2" w:space="0" w:color="E3E3E3"/>
            <w:bottom w:val="single" w:sz="2" w:space="0" w:color="E3E3E3"/>
            <w:right w:val="single" w:sz="2" w:space="0" w:color="E3E3E3"/>
          </w:divBdr>
          <w:divsChild>
            <w:div w:id="1143503249">
              <w:marLeft w:val="0"/>
              <w:marRight w:val="0"/>
              <w:marTop w:val="0"/>
              <w:marBottom w:val="0"/>
              <w:divBdr>
                <w:top w:val="single" w:sz="2" w:space="0" w:color="E3E3E3"/>
                <w:left w:val="single" w:sz="2" w:space="0" w:color="E3E3E3"/>
                <w:bottom w:val="single" w:sz="2" w:space="0" w:color="E3E3E3"/>
                <w:right w:val="single" w:sz="2" w:space="0" w:color="E3E3E3"/>
              </w:divBdr>
              <w:divsChild>
                <w:div w:id="1855604863">
                  <w:marLeft w:val="0"/>
                  <w:marRight w:val="0"/>
                  <w:marTop w:val="0"/>
                  <w:marBottom w:val="0"/>
                  <w:divBdr>
                    <w:top w:val="single" w:sz="2" w:space="0" w:color="E3E3E3"/>
                    <w:left w:val="single" w:sz="2" w:space="0" w:color="E3E3E3"/>
                    <w:bottom w:val="single" w:sz="2" w:space="0" w:color="E3E3E3"/>
                    <w:right w:val="single" w:sz="2" w:space="0" w:color="E3E3E3"/>
                  </w:divBdr>
                  <w:divsChild>
                    <w:div w:id="10493059">
                      <w:marLeft w:val="0"/>
                      <w:marRight w:val="0"/>
                      <w:marTop w:val="0"/>
                      <w:marBottom w:val="0"/>
                      <w:divBdr>
                        <w:top w:val="single" w:sz="2" w:space="0" w:color="E3E3E3"/>
                        <w:left w:val="single" w:sz="2" w:space="0" w:color="E3E3E3"/>
                        <w:bottom w:val="single" w:sz="2" w:space="0" w:color="E3E3E3"/>
                        <w:right w:val="single" w:sz="2" w:space="0" w:color="E3E3E3"/>
                      </w:divBdr>
                      <w:divsChild>
                        <w:div w:id="1092819363">
                          <w:marLeft w:val="0"/>
                          <w:marRight w:val="0"/>
                          <w:marTop w:val="0"/>
                          <w:marBottom w:val="0"/>
                          <w:divBdr>
                            <w:top w:val="single" w:sz="2" w:space="0" w:color="E3E3E3"/>
                            <w:left w:val="single" w:sz="2" w:space="0" w:color="E3E3E3"/>
                            <w:bottom w:val="single" w:sz="2" w:space="0" w:color="E3E3E3"/>
                            <w:right w:val="single" w:sz="2" w:space="0" w:color="E3E3E3"/>
                          </w:divBdr>
                          <w:divsChild>
                            <w:div w:id="667371670">
                              <w:marLeft w:val="0"/>
                              <w:marRight w:val="0"/>
                              <w:marTop w:val="0"/>
                              <w:marBottom w:val="0"/>
                              <w:divBdr>
                                <w:top w:val="single" w:sz="2" w:space="0" w:color="E3E3E3"/>
                                <w:left w:val="single" w:sz="2" w:space="0" w:color="E3E3E3"/>
                                <w:bottom w:val="single" w:sz="2" w:space="0" w:color="E3E3E3"/>
                                <w:right w:val="single" w:sz="2" w:space="0" w:color="E3E3E3"/>
                              </w:divBdr>
                              <w:divsChild>
                                <w:div w:id="546527736">
                                  <w:marLeft w:val="0"/>
                                  <w:marRight w:val="0"/>
                                  <w:marTop w:val="100"/>
                                  <w:marBottom w:val="100"/>
                                  <w:divBdr>
                                    <w:top w:val="single" w:sz="2" w:space="0" w:color="E3E3E3"/>
                                    <w:left w:val="single" w:sz="2" w:space="0" w:color="E3E3E3"/>
                                    <w:bottom w:val="single" w:sz="2" w:space="0" w:color="E3E3E3"/>
                                    <w:right w:val="single" w:sz="2" w:space="0" w:color="E3E3E3"/>
                                  </w:divBdr>
                                  <w:divsChild>
                                    <w:div w:id="209146072">
                                      <w:marLeft w:val="0"/>
                                      <w:marRight w:val="0"/>
                                      <w:marTop w:val="0"/>
                                      <w:marBottom w:val="0"/>
                                      <w:divBdr>
                                        <w:top w:val="single" w:sz="2" w:space="0" w:color="E3E3E3"/>
                                        <w:left w:val="single" w:sz="2" w:space="0" w:color="E3E3E3"/>
                                        <w:bottom w:val="single" w:sz="2" w:space="0" w:color="E3E3E3"/>
                                        <w:right w:val="single" w:sz="2" w:space="0" w:color="E3E3E3"/>
                                      </w:divBdr>
                                      <w:divsChild>
                                        <w:div w:id="130446741">
                                          <w:marLeft w:val="0"/>
                                          <w:marRight w:val="0"/>
                                          <w:marTop w:val="0"/>
                                          <w:marBottom w:val="0"/>
                                          <w:divBdr>
                                            <w:top w:val="single" w:sz="2" w:space="0" w:color="E3E3E3"/>
                                            <w:left w:val="single" w:sz="2" w:space="0" w:color="E3E3E3"/>
                                            <w:bottom w:val="single" w:sz="2" w:space="0" w:color="E3E3E3"/>
                                            <w:right w:val="single" w:sz="2" w:space="0" w:color="E3E3E3"/>
                                          </w:divBdr>
                                          <w:divsChild>
                                            <w:div w:id="430902149">
                                              <w:marLeft w:val="0"/>
                                              <w:marRight w:val="0"/>
                                              <w:marTop w:val="0"/>
                                              <w:marBottom w:val="0"/>
                                              <w:divBdr>
                                                <w:top w:val="single" w:sz="2" w:space="0" w:color="E3E3E3"/>
                                                <w:left w:val="single" w:sz="2" w:space="0" w:color="E3E3E3"/>
                                                <w:bottom w:val="single" w:sz="2" w:space="0" w:color="E3E3E3"/>
                                                <w:right w:val="single" w:sz="2" w:space="0" w:color="E3E3E3"/>
                                              </w:divBdr>
                                              <w:divsChild>
                                                <w:div w:id="1701931786">
                                                  <w:marLeft w:val="0"/>
                                                  <w:marRight w:val="0"/>
                                                  <w:marTop w:val="0"/>
                                                  <w:marBottom w:val="0"/>
                                                  <w:divBdr>
                                                    <w:top w:val="single" w:sz="2" w:space="0" w:color="E3E3E3"/>
                                                    <w:left w:val="single" w:sz="2" w:space="0" w:color="E3E3E3"/>
                                                    <w:bottom w:val="single" w:sz="2" w:space="0" w:color="E3E3E3"/>
                                                    <w:right w:val="single" w:sz="2" w:space="0" w:color="E3E3E3"/>
                                                  </w:divBdr>
                                                  <w:divsChild>
                                                    <w:div w:id="1273903768">
                                                      <w:marLeft w:val="0"/>
                                                      <w:marRight w:val="0"/>
                                                      <w:marTop w:val="0"/>
                                                      <w:marBottom w:val="0"/>
                                                      <w:divBdr>
                                                        <w:top w:val="single" w:sz="2" w:space="0" w:color="E3E3E3"/>
                                                        <w:left w:val="single" w:sz="2" w:space="0" w:color="E3E3E3"/>
                                                        <w:bottom w:val="single" w:sz="2" w:space="0" w:color="E3E3E3"/>
                                                        <w:right w:val="single" w:sz="2" w:space="0" w:color="E3E3E3"/>
                                                      </w:divBdr>
                                                      <w:divsChild>
                                                        <w:div w:id="13297949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86341155">
          <w:marLeft w:val="0"/>
          <w:marRight w:val="0"/>
          <w:marTop w:val="0"/>
          <w:marBottom w:val="0"/>
          <w:divBdr>
            <w:top w:val="none" w:sz="0" w:space="0" w:color="auto"/>
            <w:left w:val="none" w:sz="0" w:space="0" w:color="auto"/>
            <w:bottom w:val="none" w:sz="0" w:space="0" w:color="auto"/>
            <w:right w:val="none" w:sz="0" w:space="0" w:color="auto"/>
          </w:divBdr>
          <w:divsChild>
            <w:div w:id="1662074924">
              <w:marLeft w:val="0"/>
              <w:marRight w:val="0"/>
              <w:marTop w:val="100"/>
              <w:marBottom w:val="100"/>
              <w:divBdr>
                <w:top w:val="single" w:sz="2" w:space="0" w:color="E3E3E3"/>
                <w:left w:val="single" w:sz="2" w:space="0" w:color="E3E3E3"/>
                <w:bottom w:val="single" w:sz="2" w:space="0" w:color="E3E3E3"/>
                <w:right w:val="single" w:sz="2" w:space="0" w:color="E3E3E3"/>
              </w:divBdr>
              <w:divsChild>
                <w:div w:id="4849729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99714348">
      <w:bodyDiv w:val="1"/>
      <w:marLeft w:val="0"/>
      <w:marRight w:val="0"/>
      <w:marTop w:val="0"/>
      <w:marBottom w:val="0"/>
      <w:divBdr>
        <w:top w:val="none" w:sz="0" w:space="0" w:color="auto"/>
        <w:left w:val="none" w:sz="0" w:space="0" w:color="auto"/>
        <w:bottom w:val="none" w:sz="0" w:space="0" w:color="auto"/>
        <w:right w:val="none" w:sz="0" w:space="0" w:color="auto"/>
      </w:divBdr>
    </w:div>
    <w:div w:id="2106611597">
      <w:bodyDiv w:val="1"/>
      <w:marLeft w:val="0"/>
      <w:marRight w:val="0"/>
      <w:marTop w:val="0"/>
      <w:marBottom w:val="0"/>
      <w:divBdr>
        <w:top w:val="none" w:sz="0" w:space="0" w:color="auto"/>
        <w:left w:val="none" w:sz="0" w:space="0" w:color="auto"/>
        <w:bottom w:val="none" w:sz="0" w:space="0" w:color="auto"/>
        <w:right w:val="none" w:sz="0" w:space="0" w:color="auto"/>
      </w:divBdr>
    </w:div>
    <w:div w:id="2134014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openxmlformats.org/officeDocument/2006/relationships/hyperlink" Target="https://www.sportmedicine.ru/articles/spine_injuries_rhythmic_gymnastics.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diagramLayout" Target="diagrams/layout2.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repository.ldufk.edu.ua/bitstream/%2034606048/18506/1/%D0%9F%D0%B5%D1%82%D1%80%D0%B8%D0%BD%D0%B0%20%D0%A0.%20%D0%9C%D0%B5%D1%82%D0%BE%D0%B4%D0%B8....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gf.org.ua/gymnastics-discipline/rhythmic-rules/" TargetMode="External"/><Relationship Id="rId20" Type="http://schemas.openxmlformats.org/officeDocument/2006/relationships/diagramData" Target="diagrams/data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microsoft.com/office/2007/relationships/diagramDrawing" Target="diagrams/drawing2.xml"/><Relationship Id="rId5" Type="http://schemas.openxmlformats.org/officeDocument/2006/relationships/webSettings" Target="webSettings.xml"/><Relationship Id="rId15" Type="http://schemas.openxmlformats.org/officeDocument/2006/relationships/hyperlink" Target="http://helpiks.org/5-%2038352.html" TargetMode="External"/><Relationship Id="rId23" Type="http://schemas.openxmlformats.org/officeDocument/2006/relationships/diagramColors" Target="diagrams/colors2.xml"/><Relationship Id="rId10" Type="http://schemas.openxmlformats.org/officeDocument/2006/relationships/diagramLayout" Target="diagrams/layout1.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diagramQuickStyle" Target="diagrams/quickStyle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Викрут </c:v>
                </c:pt>
                <c:pt idx="1">
                  <c:v>Нахил вперед</c:v>
                </c:pt>
                <c:pt idx="2">
                  <c:v>Міст</c:v>
                </c:pt>
                <c:pt idx="3">
                  <c:v>Стійка на стегнах</c:v>
                </c:pt>
                <c:pt idx="4">
                  <c:v>Шпагат з висоти</c:v>
                </c:pt>
              </c:strCache>
            </c:strRef>
          </c:cat>
          <c:val>
            <c:numRef>
              <c:f>Лист1!$B$2:$B$6</c:f>
              <c:numCache>
                <c:formatCode>General</c:formatCode>
                <c:ptCount val="5"/>
                <c:pt idx="0">
                  <c:v>12.5</c:v>
                </c:pt>
                <c:pt idx="1">
                  <c:v>16.399999999999999</c:v>
                </c:pt>
                <c:pt idx="2">
                  <c:v>19.399999999999999</c:v>
                </c:pt>
                <c:pt idx="3">
                  <c:v>7.7</c:v>
                </c:pt>
                <c:pt idx="4">
                  <c:v>15</c:v>
                </c:pt>
              </c:numCache>
            </c:numRef>
          </c:val>
          <c:extLst>
            <c:ext xmlns:c16="http://schemas.microsoft.com/office/drawing/2014/chart" uri="{C3380CC4-5D6E-409C-BE32-E72D297353CC}">
              <c16:uniqueId val="{00000000-B4F4-41AB-BAF9-FD0EB2E4324A}"/>
            </c:ext>
          </c:extLst>
        </c:ser>
        <c:dLbls>
          <c:dLblPos val="outEnd"/>
          <c:showLegendKey val="0"/>
          <c:showVal val="1"/>
          <c:showCatName val="0"/>
          <c:showSerName val="0"/>
          <c:showPercent val="0"/>
          <c:showBubbleSize val="0"/>
        </c:dLbls>
        <c:gapWidth val="219"/>
        <c:overlap val="-27"/>
        <c:axId val="414156895"/>
        <c:axId val="414158335"/>
      </c:barChart>
      <c:catAx>
        <c:axId val="4141568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ru-RU"/>
          </a:p>
        </c:txPr>
        <c:crossAx val="414158335"/>
        <c:crosses val="autoZero"/>
        <c:auto val="1"/>
        <c:lblAlgn val="ctr"/>
        <c:lblOffset val="100"/>
        <c:noMultiLvlLbl val="0"/>
      </c:catAx>
      <c:valAx>
        <c:axId val="4141583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ru-RU"/>
          </a:p>
        </c:txPr>
        <c:crossAx val="41415689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50"/>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6F6C5F8-B6F0-4398-88B3-E8E01CD1AE7C}"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uk-UA"/>
        </a:p>
      </dgm:t>
    </dgm:pt>
    <dgm:pt modelId="{86D1BE9D-7BA9-4C23-A603-B0B2CDF3D191}">
      <dgm:prSet phldrT="[Текст]" custT="1"/>
      <dgm:spPr/>
      <dgm:t>
        <a:bodyPr/>
        <a:lstStyle/>
        <a:p>
          <a:pPr>
            <a:buFont typeface="+mj-lt"/>
            <a:buAutoNum type="arabicPeriod"/>
          </a:pPr>
          <a:r>
            <a:rPr lang="uk-UA" sz="1050" b="1" i="0">
              <a:latin typeface="Times New Roman" panose="02020603050405020304" pitchFamily="18" charset="0"/>
              <a:cs typeface="Times New Roman" panose="02020603050405020304" pitchFamily="18" charset="0"/>
            </a:rPr>
            <a:t>Підготовча частина тренування (10%)</a:t>
          </a:r>
          <a:endParaRPr lang="uk-UA" sz="1050">
            <a:latin typeface="Times New Roman" panose="02020603050405020304" pitchFamily="18" charset="0"/>
            <a:cs typeface="Times New Roman" panose="02020603050405020304" pitchFamily="18" charset="0"/>
          </a:endParaRPr>
        </a:p>
      </dgm:t>
    </dgm:pt>
    <dgm:pt modelId="{079A6953-ACB5-4773-A828-FA07BAA88CD6}" type="parTrans" cxnId="{5B175D0B-C422-4CE9-9DE0-214357C2F560}">
      <dgm:prSet/>
      <dgm:spPr/>
      <dgm:t>
        <a:bodyPr/>
        <a:lstStyle/>
        <a:p>
          <a:endParaRPr lang="uk-UA" sz="2000">
            <a:latin typeface="Times New Roman" panose="02020603050405020304" pitchFamily="18" charset="0"/>
            <a:cs typeface="Times New Roman" panose="02020603050405020304" pitchFamily="18" charset="0"/>
          </a:endParaRPr>
        </a:p>
      </dgm:t>
    </dgm:pt>
    <dgm:pt modelId="{55AF9FAB-B654-44D9-9E64-6DCF20CF67B4}" type="sibTrans" cxnId="{5B175D0B-C422-4CE9-9DE0-214357C2F560}">
      <dgm:prSet/>
      <dgm:spPr/>
      <dgm:t>
        <a:bodyPr/>
        <a:lstStyle/>
        <a:p>
          <a:endParaRPr lang="uk-UA" sz="2000">
            <a:latin typeface="Times New Roman" panose="02020603050405020304" pitchFamily="18" charset="0"/>
            <a:cs typeface="Times New Roman" panose="02020603050405020304" pitchFamily="18" charset="0"/>
          </a:endParaRPr>
        </a:p>
      </dgm:t>
    </dgm:pt>
    <dgm:pt modelId="{899C2DEC-A06B-42B8-9F72-6A1991A3B24D}">
      <dgm:prSet custT="1"/>
      <dgm:spPr/>
      <dgm:t>
        <a:bodyPr/>
        <a:lstStyle/>
        <a:p>
          <a:pPr>
            <a:buFont typeface="+mj-lt"/>
            <a:buAutoNum type="arabicPeriod"/>
          </a:pPr>
          <a:r>
            <a:rPr lang="uk-UA" sz="1050" b="0" i="0">
              <a:latin typeface="Times New Roman" panose="02020603050405020304" pitchFamily="18" charset="0"/>
              <a:cs typeface="Times New Roman" panose="02020603050405020304" pitchFamily="18" charset="0"/>
            </a:rPr>
            <a:t>Включає розминку (ФРУ), яка готує тіло до основної частини тренування, зокрема м'язи та суглоби до більш інтенсивних вправ.</a:t>
          </a:r>
        </a:p>
      </dgm:t>
    </dgm:pt>
    <dgm:pt modelId="{7A3D7CEB-FB35-4A80-BBF0-E345363190A0}" type="parTrans" cxnId="{FD0AEF70-561A-4DFE-B990-2DE56048CD6C}">
      <dgm:prSet/>
      <dgm:spPr/>
      <dgm:t>
        <a:bodyPr/>
        <a:lstStyle/>
        <a:p>
          <a:endParaRPr lang="uk-UA" sz="2000">
            <a:latin typeface="Times New Roman" panose="02020603050405020304" pitchFamily="18" charset="0"/>
            <a:cs typeface="Times New Roman" panose="02020603050405020304" pitchFamily="18" charset="0"/>
          </a:endParaRPr>
        </a:p>
      </dgm:t>
    </dgm:pt>
    <dgm:pt modelId="{0CAB1A7F-6E78-4F23-810C-96458460EE69}" type="sibTrans" cxnId="{FD0AEF70-561A-4DFE-B990-2DE56048CD6C}">
      <dgm:prSet/>
      <dgm:spPr/>
      <dgm:t>
        <a:bodyPr/>
        <a:lstStyle/>
        <a:p>
          <a:endParaRPr lang="uk-UA" sz="2000">
            <a:latin typeface="Times New Roman" panose="02020603050405020304" pitchFamily="18" charset="0"/>
            <a:cs typeface="Times New Roman" panose="02020603050405020304" pitchFamily="18" charset="0"/>
          </a:endParaRPr>
        </a:p>
      </dgm:t>
    </dgm:pt>
    <dgm:pt modelId="{56D8C028-0481-4924-9AD2-2DAC977F6F8A}">
      <dgm:prSet custT="1"/>
      <dgm:spPr/>
      <dgm:t>
        <a:bodyPr/>
        <a:lstStyle/>
        <a:p>
          <a:pPr>
            <a:buFont typeface="+mj-lt"/>
            <a:buAutoNum type="arabicPeriod"/>
          </a:pPr>
          <a:r>
            <a:rPr lang="uk-UA" sz="1050" b="1" i="0">
              <a:latin typeface="Times New Roman" panose="02020603050405020304" pitchFamily="18" charset="0"/>
              <a:cs typeface="Times New Roman" panose="02020603050405020304" pitchFamily="18" charset="0"/>
            </a:rPr>
            <a:t>Основна частина тренування (80%)</a:t>
          </a:r>
          <a:endParaRPr lang="uk-UA" sz="1050" b="0" i="0">
            <a:latin typeface="Times New Roman" panose="02020603050405020304" pitchFamily="18" charset="0"/>
            <a:cs typeface="Times New Roman" panose="02020603050405020304" pitchFamily="18" charset="0"/>
          </a:endParaRPr>
        </a:p>
      </dgm:t>
    </dgm:pt>
    <dgm:pt modelId="{F7301EB8-A724-41E8-B82A-B9AB79F2828F}" type="parTrans" cxnId="{A3F8138B-303C-4D35-977F-31C9533755E3}">
      <dgm:prSet/>
      <dgm:spPr/>
      <dgm:t>
        <a:bodyPr/>
        <a:lstStyle/>
        <a:p>
          <a:endParaRPr lang="uk-UA" sz="2000">
            <a:latin typeface="Times New Roman" panose="02020603050405020304" pitchFamily="18" charset="0"/>
            <a:cs typeface="Times New Roman" panose="02020603050405020304" pitchFamily="18" charset="0"/>
          </a:endParaRPr>
        </a:p>
      </dgm:t>
    </dgm:pt>
    <dgm:pt modelId="{23E76A83-74DD-4583-BE15-4A65A850BBE8}" type="sibTrans" cxnId="{A3F8138B-303C-4D35-977F-31C9533755E3}">
      <dgm:prSet/>
      <dgm:spPr/>
      <dgm:t>
        <a:bodyPr/>
        <a:lstStyle/>
        <a:p>
          <a:endParaRPr lang="uk-UA" sz="2000">
            <a:latin typeface="Times New Roman" panose="02020603050405020304" pitchFamily="18" charset="0"/>
            <a:cs typeface="Times New Roman" panose="02020603050405020304" pitchFamily="18" charset="0"/>
          </a:endParaRPr>
        </a:p>
      </dgm:t>
    </dgm:pt>
    <dgm:pt modelId="{D08069BE-5168-4B24-BC34-0997B8BF806A}">
      <dgm:prSet custT="1"/>
      <dgm:spPr/>
      <dgm:t>
        <a:bodyPr/>
        <a:lstStyle/>
        <a:p>
          <a:pPr>
            <a:buFont typeface="+mj-lt"/>
            <a:buAutoNum type="arabicPeriod"/>
          </a:pPr>
          <a:r>
            <a:rPr lang="uk-UA" sz="1050" b="0" i="0">
              <a:latin typeface="Times New Roman" panose="02020603050405020304" pitchFamily="18" charset="0"/>
              <a:cs typeface="Times New Roman" panose="02020603050405020304" pitchFamily="18" charset="0"/>
            </a:rPr>
            <a:t>Основна увага приділяється розвитку гнучкості через різні види вправ:</a:t>
          </a:r>
        </a:p>
      </dgm:t>
    </dgm:pt>
    <dgm:pt modelId="{ACDC0FA4-2F45-4985-9C5E-3AACED35BA66}" type="parTrans" cxnId="{608E9B1D-A7AB-4087-8F7C-F6696E6EC834}">
      <dgm:prSet/>
      <dgm:spPr/>
      <dgm:t>
        <a:bodyPr/>
        <a:lstStyle/>
        <a:p>
          <a:endParaRPr lang="uk-UA" sz="2000">
            <a:latin typeface="Times New Roman" panose="02020603050405020304" pitchFamily="18" charset="0"/>
            <a:cs typeface="Times New Roman" panose="02020603050405020304" pitchFamily="18" charset="0"/>
          </a:endParaRPr>
        </a:p>
      </dgm:t>
    </dgm:pt>
    <dgm:pt modelId="{694A68D6-03E6-4785-9AE9-616A233C405D}" type="sibTrans" cxnId="{608E9B1D-A7AB-4087-8F7C-F6696E6EC834}">
      <dgm:prSet/>
      <dgm:spPr/>
      <dgm:t>
        <a:bodyPr/>
        <a:lstStyle/>
        <a:p>
          <a:endParaRPr lang="uk-UA" sz="2000">
            <a:latin typeface="Times New Roman" panose="02020603050405020304" pitchFamily="18" charset="0"/>
            <a:cs typeface="Times New Roman" panose="02020603050405020304" pitchFamily="18" charset="0"/>
          </a:endParaRPr>
        </a:p>
      </dgm:t>
    </dgm:pt>
    <dgm:pt modelId="{9C32A70B-2CF2-4770-B223-7467FEB7B661}">
      <dgm:prSet custT="1"/>
      <dgm:spPr/>
      <dgm:t>
        <a:bodyPr/>
        <a:lstStyle/>
        <a:p>
          <a:pPr>
            <a:buFont typeface="+mj-lt"/>
            <a:buAutoNum type="arabicPeriod"/>
          </a:pPr>
          <a:r>
            <a:rPr lang="uk-UA" sz="1050" b="1" i="0">
              <a:latin typeface="Times New Roman" panose="02020603050405020304" pitchFamily="18" charset="0"/>
              <a:cs typeface="Times New Roman" panose="02020603050405020304" pitchFamily="18" charset="0"/>
            </a:rPr>
            <a:t>Статичні вправи нової пози</a:t>
          </a:r>
          <a:endParaRPr lang="uk-UA" sz="1050" b="0" i="0">
            <a:latin typeface="Times New Roman" panose="02020603050405020304" pitchFamily="18" charset="0"/>
            <a:cs typeface="Times New Roman" panose="02020603050405020304" pitchFamily="18" charset="0"/>
          </a:endParaRPr>
        </a:p>
      </dgm:t>
    </dgm:pt>
    <dgm:pt modelId="{29D4E36A-EAD9-44A9-9AD0-6E638BC77E99}" type="parTrans" cxnId="{391C9198-4E62-4BFF-BF2D-82C851B1BB2E}">
      <dgm:prSet/>
      <dgm:spPr/>
      <dgm:t>
        <a:bodyPr/>
        <a:lstStyle/>
        <a:p>
          <a:endParaRPr lang="uk-UA" sz="2000">
            <a:latin typeface="Times New Roman" panose="02020603050405020304" pitchFamily="18" charset="0"/>
            <a:cs typeface="Times New Roman" panose="02020603050405020304" pitchFamily="18" charset="0"/>
          </a:endParaRPr>
        </a:p>
      </dgm:t>
    </dgm:pt>
    <dgm:pt modelId="{B46137E5-E9DE-4FF1-9F98-E155302D387C}" type="sibTrans" cxnId="{391C9198-4E62-4BFF-BF2D-82C851B1BB2E}">
      <dgm:prSet/>
      <dgm:spPr/>
      <dgm:t>
        <a:bodyPr/>
        <a:lstStyle/>
        <a:p>
          <a:endParaRPr lang="uk-UA" sz="2000">
            <a:latin typeface="Times New Roman" panose="02020603050405020304" pitchFamily="18" charset="0"/>
            <a:cs typeface="Times New Roman" panose="02020603050405020304" pitchFamily="18" charset="0"/>
          </a:endParaRPr>
        </a:p>
      </dgm:t>
    </dgm:pt>
    <dgm:pt modelId="{E7692629-1115-4CDB-A914-1BD954694445}">
      <dgm:prSet custT="1"/>
      <dgm:spPr/>
      <dgm:t>
        <a:bodyPr/>
        <a:lstStyle/>
        <a:p>
          <a:pPr>
            <a:buFont typeface="+mj-lt"/>
            <a:buAutoNum type="arabicPeriod"/>
          </a:pPr>
          <a:r>
            <a:rPr lang="uk-UA" sz="1050" b="0" i="0">
              <a:latin typeface="Times New Roman" panose="02020603050405020304" pitchFamily="18" charset="0"/>
              <a:cs typeface="Times New Roman" panose="02020603050405020304" pitchFamily="18" charset="0"/>
            </a:rPr>
            <a:t>Виконання вправ, що вимагають тривалого утримання тіла у певній позі без руху.</a:t>
          </a:r>
        </a:p>
      </dgm:t>
    </dgm:pt>
    <dgm:pt modelId="{B8E60B47-E5FC-44E5-A310-25C97D73525E}" type="parTrans" cxnId="{4B758955-573E-492C-8E24-5E1A02A02B36}">
      <dgm:prSet/>
      <dgm:spPr/>
      <dgm:t>
        <a:bodyPr/>
        <a:lstStyle/>
        <a:p>
          <a:endParaRPr lang="uk-UA" sz="2000">
            <a:latin typeface="Times New Roman" panose="02020603050405020304" pitchFamily="18" charset="0"/>
            <a:cs typeface="Times New Roman" panose="02020603050405020304" pitchFamily="18" charset="0"/>
          </a:endParaRPr>
        </a:p>
      </dgm:t>
    </dgm:pt>
    <dgm:pt modelId="{2E41F95B-4296-472A-A350-D9BA9163A4D5}" type="sibTrans" cxnId="{4B758955-573E-492C-8E24-5E1A02A02B36}">
      <dgm:prSet/>
      <dgm:spPr/>
      <dgm:t>
        <a:bodyPr/>
        <a:lstStyle/>
        <a:p>
          <a:endParaRPr lang="uk-UA" sz="2000">
            <a:latin typeface="Times New Roman" panose="02020603050405020304" pitchFamily="18" charset="0"/>
            <a:cs typeface="Times New Roman" panose="02020603050405020304" pitchFamily="18" charset="0"/>
          </a:endParaRPr>
        </a:p>
      </dgm:t>
    </dgm:pt>
    <dgm:pt modelId="{8E435A33-164E-4F06-88A3-9BF9A0508DDF}">
      <dgm:prSet custT="1"/>
      <dgm:spPr/>
      <dgm:t>
        <a:bodyPr/>
        <a:lstStyle/>
        <a:p>
          <a:pPr>
            <a:buFont typeface="+mj-lt"/>
            <a:buAutoNum type="arabicPeriod"/>
          </a:pPr>
          <a:r>
            <a:rPr lang="uk-UA" sz="1050" b="1" i="0">
              <a:latin typeface="Times New Roman" panose="02020603050405020304" pitchFamily="18" charset="0"/>
              <a:cs typeface="Times New Roman" panose="02020603050405020304" pitchFamily="18" charset="0"/>
            </a:rPr>
            <a:t>Реалізація нових поз</a:t>
          </a:r>
          <a:endParaRPr lang="uk-UA" sz="1050" b="0" i="0">
            <a:latin typeface="Times New Roman" panose="02020603050405020304" pitchFamily="18" charset="0"/>
            <a:cs typeface="Times New Roman" panose="02020603050405020304" pitchFamily="18" charset="0"/>
          </a:endParaRPr>
        </a:p>
      </dgm:t>
    </dgm:pt>
    <dgm:pt modelId="{44E69052-5C50-439D-9472-54F44ACA2396}" type="parTrans" cxnId="{D7FDB968-84D3-4AB6-9122-85CED5134E83}">
      <dgm:prSet/>
      <dgm:spPr/>
      <dgm:t>
        <a:bodyPr/>
        <a:lstStyle/>
        <a:p>
          <a:endParaRPr lang="uk-UA" sz="2000">
            <a:latin typeface="Times New Roman" panose="02020603050405020304" pitchFamily="18" charset="0"/>
            <a:cs typeface="Times New Roman" panose="02020603050405020304" pitchFamily="18" charset="0"/>
          </a:endParaRPr>
        </a:p>
      </dgm:t>
    </dgm:pt>
    <dgm:pt modelId="{E734C8D1-70E7-4861-AACE-546F8F455313}" type="sibTrans" cxnId="{D7FDB968-84D3-4AB6-9122-85CED5134E83}">
      <dgm:prSet/>
      <dgm:spPr/>
      <dgm:t>
        <a:bodyPr/>
        <a:lstStyle/>
        <a:p>
          <a:endParaRPr lang="uk-UA" sz="2000">
            <a:latin typeface="Times New Roman" panose="02020603050405020304" pitchFamily="18" charset="0"/>
            <a:cs typeface="Times New Roman" panose="02020603050405020304" pitchFamily="18" charset="0"/>
          </a:endParaRPr>
        </a:p>
      </dgm:t>
    </dgm:pt>
    <dgm:pt modelId="{CCB8045C-91EC-4BD1-990B-1F217B506A3D}">
      <dgm:prSet custT="1"/>
      <dgm:spPr/>
      <dgm:t>
        <a:bodyPr/>
        <a:lstStyle/>
        <a:p>
          <a:pPr>
            <a:buFont typeface="+mj-lt"/>
            <a:buAutoNum type="arabicPeriod"/>
          </a:pPr>
          <a:r>
            <a:rPr lang="uk-UA" sz="1050" b="0" i="0">
              <a:latin typeface="Times New Roman" panose="02020603050405020304" pitchFamily="18" charset="0"/>
              <a:cs typeface="Times New Roman" panose="02020603050405020304" pitchFamily="18" charset="0"/>
            </a:rPr>
            <a:t>Практикування та освоєння нових поз, які розвивають гнучкість у різних частинах тіла.</a:t>
          </a:r>
        </a:p>
      </dgm:t>
    </dgm:pt>
    <dgm:pt modelId="{8DE2E0C8-5B44-424C-9E31-C22E9712CE4C}" type="parTrans" cxnId="{2A3CB714-1F54-4D69-BEF1-CBFECA8366B4}">
      <dgm:prSet/>
      <dgm:spPr/>
      <dgm:t>
        <a:bodyPr/>
        <a:lstStyle/>
        <a:p>
          <a:endParaRPr lang="uk-UA" sz="2000">
            <a:latin typeface="Times New Roman" panose="02020603050405020304" pitchFamily="18" charset="0"/>
            <a:cs typeface="Times New Roman" panose="02020603050405020304" pitchFamily="18" charset="0"/>
          </a:endParaRPr>
        </a:p>
      </dgm:t>
    </dgm:pt>
    <dgm:pt modelId="{F1FA092E-96D4-403E-BC6A-F7D0E1522A57}" type="sibTrans" cxnId="{2A3CB714-1F54-4D69-BEF1-CBFECA8366B4}">
      <dgm:prSet/>
      <dgm:spPr/>
      <dgm:t>
        <a:bodyPr/>
        <a:lstStyle/>
        <a:p>
          <a:endParaRPr lang="uk-UA" sz="2000">
            <a:latin typeface="Times New Roman" panose="02020603050405020304" pitchFamily="18" charset="0"/>
            <a:cs typeface="Times New Roman" panose="02020603050405020304" pitchFamily="18" charset="0"/>
          </a:endParaRPr>
        </a:p>
      </dgm:t>
    </dgm:pt>
    <dgm:pt modelId="{B5BECB38-306B-4DA0-92C7-B13602EE558D}">
      <dgm:prSet custT="1"/>
      <dgm:spPr/>
      <dgm:t>
        <a:bodyPr/>
        <a:lstStyle/>
        <a:p>
          <a:pPr>
            <a:buFont typeface="+mj-lt"/>
            <a:buAutoNum type="arabicPeriod"/>
          </a:pPr>
          <a:r>
            <a:rPr lang="uk-UA" sz="1050" b="1" i="0">
              <a:latin typeface="Times New Roman" panose="02020603050405020304" pitchFamily="18" charset="0"/>
              <a:cs typeface="Times New Roman" panose="02020603050405020304" pitchFamily="18" charset="0"/>
            </a:rPr>
            <a:t>Динамічні вправи комплексу терапії</a:t>
          </a:r>
          <a:endParaRPr lang="uk-UA" sz="1050" b="0" i="0">
            <a:latin typeface="Times New Roman" panose="02020603050405020304" pitchFamily="18" charset="0"/>
            <a:cs typeface="Times New Roman" panose="02020603050405020304" pitchFamily="18" charset="0"/>
          </a:endParaRPr>
        </a:p>
      </dgm:t>
    </dgm:pt>
    <dgm:pt modelId="{5D5FF23F-FAFA-450B-A149-D8A3535338C3}" type="parTrans" cxnId="{998C29AC-5B20-45EB-92A1-ECEBB8147F30}">
      <dgm:prSet/>
      <dgm:spPr/>
      <dgm:t>
        <a:bodyPr/>
        <a:lstStyle/>
        <a:p>
          <a:endParaRPr lang="uk-UA" sz="2000">
            <a:latin typeface="Times New Roman" panose="02020603050405020304" pitchFamily="18" charset="0"/>
            <a:cs typeface="Times New Roman" panose="02020603050405020304" pitchFamily="18" charset="0"/>
          </a:endParaRPr>
        </a:p>
      </dgm:t>
    </dgm:pt>
    <dgm:pt modelId="{D1BEE585-7E7F-4B16-AC45-FE7CA7FD0FFE}" type="sibTrans" cxnId="{998C29AC-5B20-45EB-92A1-ECEBB8147F30}">
      <dgm:prSet/>
      <dgm:spPr/>
      <dgm:t>
        <a:bodyPr/>
        <a:lstStyle/>
        <a:p>
          <a:endParaRPr lang="uk-UA" sz="2000">
            <a:latin typeface="Times New Roman" panose="02020603050405020304" pitchFamily="18" charset="0"/>
            <a:cs typeface="Times New Roman" panose="02020603050405020304" pitchFamily="18" charset="0"/>
          </a:endParaRPr>
        </a:p>
      </dgm:t>
    </dgm:pt>
    <dgm:pt modelId="{DA9A8465-901C-45D0-B44A-33AED8961A95}">
      <dgm:prSet custT="1"/>
      <dgm:spPr/>
      <dgm:t>
        <a:bodyPr/>
        <a:lstStyle/>
        <a:p>
          <a:pPr>
            <a:buFont typeface="+mj-lt"/>
            <a:buAutoNum type="arabicPeriod"/>
          </a:pPr>
          <a:r>
            <a:rPr lang="uk-UA" sz="1050" b="0" i="0">
              <a:latin typeface="Times New Roman" panose="02020603050405020304" pitchFamily="18" charset="0"/>
              <a:cs typeface="Times New Roman" panose="02020603050405020304" pitchFamily="18" charset="0"/>
            </a:rPr>
            <a:t>Виконання вправ, які включають плавні, ритмічні рухи для підвищення гнучкості та мобільності суглобів.</a:t>
          </a:r>
        </a:p>
      </dgm:t>
    </dgm:pt>
    <dgm:pt modelId="{56CE9013-05ED-4F11-B52D-EFCFE951F68D}" type="parTrans" cxnId="{DFADE1C9-2FA1-4735-BBAB-88000D9EEB23}">
      <dgm:prSet/>
      <dgm:spPr/>
      <dgm:t>
        <a:bodyPr/>
        <a:lstStyle/>
        <a:p>
          <a:endParaRPr lang="uk-UA" sz="2000">
            <a:latin typeface="Times New Roman" panose="02020603050405020304" pitchFamily="18" charset="0"/>
            <a:cs typeface="Times New Roman" panose="02020603050405020304" pitchFamily="18" charset="0"/>
          </a:endParaRPr>
        </a:p>
      </dgm:t>
    </dgm:pt>
    <dgm:pt modelId="{9D2EA1BE-8A74-4985-8B43-759A2B8F5B14}" type="sibTrans" cxnId="{DFADE1C9-2FA1-4735-BBAB-88000D9EEB23}">
      <dgm:prSet/>
      <dgm:spPr/>
      <dgm:t>
        <a:bodyPr/>
        <a:lstStyle/>
        <a:p>
          <a:endParaRPr lang="uk-UA" sz="2000">
            <a:latin typeface="Times New Roman" panose="02020603050405020304" pitchFamily="18" charset="0"/>
            <a:cs typeface="Times New Roman" panose="02020603050405020304" pitchFamily="18" charset="0"/>
          </a:endParaRPr>
        </a:p>
      </dgm:t>
    </dgm:pt>
    <dgm:pt modelId="{975436A3-0021-4157-80CB-A950E30E5CDB}">
      <dgm:prSet custT="1"/>
      <dgm:spPr/>
      <dgm:t>
        <a:bodyPr/>
        <a:lstStyle/>
        <a:p>
          <a:pPr>
            <a:buFont typeface="+mj-lt"/>
            <a:buAutoNum type="arabicPeriod"/>
          </a:pPr>
          <a:r>
            <a:rPr lang="uk-UA" sz="1050" b="1" i="0">
              <a:latin typeface="Times New Roman" panose="02020603050405020304" pitchFamily="18" charset="0"/>
              <a:cs typeface="Times New Roman" panose="02020603050405020304" pitchFamily="18" charset="0"/>
            </a:rPr>
            <a:t>Вправи статичного характеру</a:t>
          </a:r>
          <a:endParaRPr lang="uk-UA" sz="1050" b="0" i="0">
            <a:latin typeface="Times New Roman" panose="02020603050405020304" pitchFamily="18" charset="0"/>
            <a:cs typeface="Times New Roman" panose="02020603050405020304" pitchFamily="18" charset="0"/>
          </a:endParaRPr>
        </a:p>
      </dgm:t>
    </dgm:pt>
    <dgm:pt modelId="{12B75EEC-AB9E-41CE-9B12-F6857725A3DE}" type="parTrans" cxnId="{8FDD7A88-B5B4-42B1-8C0E-AE2B10F9DAFF}">
      <dgm:prSet/>
      <dgm:spPr/>
      <dgm:t>
        <a:bodyPr/>
        <a:lstStyle/>
        <a:p>
          <a:endParaRPr lang="uk-UA" sz="2000">
            <a:latin typeface="Times New Roman" panose="02020603050405020304" pitchFamily="18" charset="0"/>
            <a:cs typeface="Times New Roman" panose="02020603050405020304" pitchFamily="18" charset="0"/>
          </a:endParaRPr>
        </a:p>
      </dgm:t>
    </dgm:pt>
    <dgm:pt modelId="{11216C7D-3697-494A-999B-1EF60C6934B2}" type="sibTrans" cxnId="{8FDD7A88-B5B4-42B1-8C0E-AE2B10F9DAFF}">
      <dgm:prSet/>
      <dgm:spPr/>
      <dgm:t>
        <a:bodyPr/>
        <a:lstStyle/>
        <a:p>
          <a:endParaRPr lang="uk-UA" sz="2000">
            <a:latin typeface="Times New Roman" panose="02020603050405020304" pitchFamily="18" charset="0"/>
            <a:cs typeface="Times New Roman" panose="02020603050405020304" pitchFamily="18" charset="0"/>
          </a:endParaRPr>
        </a:p>
      </dgm:t>
    </dgm:pt>
    <dgm:pt modelId="{E0CEE10F-D413-441F-A8BF-EECFA178D392}">
      <dgm:prSet custT="1"/>
      <dgm:spPr/>
      <dgm:t>
        <a:bodyPr/>
        <a:lstStyle/>
        <a:p>
          <a:pPr>
            <a:buFont typeface="+mj-lt"/>
            <a:buAutoNum type="arabicPeriod"/>
          </a:pPr>
          <a:r>
            <a:rPr lang="uk-UA" sz="1050" b="0" i="0">
              <a:latin typeface="Times New Roman" panose="02020603050405020304" pitchFamily="18" charset="0"/>
              <a:cs typeface="Times New Roman" panose="02020603050405020304" pitchFamily="18" charset="0"/>
            </a:rPr>
            <a:t>Вправи, що вимагають утримання тіла у певних позиціях для підвищення гнучкості та витривалості.</a:t>
          </a:r>
        </a:p>
      </dgm:t>
    </dgm:pt>
    <dgm:pt modelId="{A1D2AFEA-A601-455D-87E6-2E739AFA4E8B}" type="parTrans" cxnId="{03A6C34C-038B-47C7-B3AF-EDC677D85DFA}">
      <dgm:prSet/>
      <dgm:spPr/>
      <dgm:t>
        <a:bodyPr/>
        <a:lstStyle/>
        <a:p>
          <a:endParaRPr lang="uk-UA" sz="2000">
            <a:latin typeface="Times New Roman" panose="02020603050405020304" pitchFamily="18" charset="0"/>
            <a:cs typeface="Times New Roman" panose="02020603050405020304" pitchFamily="18" charset="0"/>
          </a:endParaRPr>
        </a:p>
      </dgm:t>
    </dgm:pt>
    <dgm:pt modelId="{C9A0DCC2-F64D-4AB8-AD7A-98D4E538B84A}" type="sibTrans" cxnId="{03A6C34C-038B-47C7-B3AF-EDC677D85DFA}">
      <dgm:prSet/>
      <dgm:spPr/>
      <dgm:t>
        <a:bodyPr/>
        <a:lstStyle/>
        <a:p>
          <a:endParaRPr lang="uk-UA" sz="2000">
            <a:latin typeface="Times New Roman" panose="02020603050405020304" pitchFamily="18" charset="0"/>
            <a:cs typeface="Times New Roman" panose="02020603050405020304" pitchFamily="18" charset="0"/>
          </a:endParaRPr>
        </a:p>
      </dgm:t>
    </dgm:pt>
    <dgm:pt modelId="{725AA18A-B651-4ADE-8471-CA04B5B9F6D8}">
      <dgm:prSet custT="1"/>
      <dgm:spPr/>
      <dgm:t>
        <a:bodyPr/>
        <a:lstStyle/>
        <a:p>
          <a:pPr>
            <a:buFont typeface="+mj-lt"/>
            <a:buAutoNum type="arabicPeriod"/>
          </a:pPr>
          <a:r>
            <a:rPr lang="uk-UA" sz="1050" b="1" i="0">
              <a:latin typeface="Times New Roman" panose="02020603050405020304" pitchFamily="18" charset="0"/>
              <a:cs typeface="Times New Roman" panose="02020603050405020304" pitchFamily="18" charset="0"/>
            </a:rPr>
            <a:t>Заключна частина тренування (10%)</a:t>
          </a:r>
          <a:endParaRPr lang="uk-UA" sz="1050" b="0" i="0">
            <a:latin typeface="Times New Roman" panose="02020603050405020304" pitchFamily="18" charset="0"/>
            <a:cs typeface="Times New Roman" panose="02020603050405020304" pitchFamily="18" charset="0"/>
          </a:endParaRPr>
        </a:p>
      </dgm:t>
    </dgm:pt>
    <dgm:pt modelId="{3E4E237B-EE6D-4218-A097-63598DA71015}" type="parTrans" cxnId="{659099C1-AD59-418B-8650-10CE1CE00112}">
      <dgm:prSet/>
      <dgm:spPr/>
      <dgm:t>
        <a:bodyPr/>
        <a:lstStyle/>
        <a:p>
          <a:endParaRPr lang="uk-UA" sz="2000">
            <a:latin typeface="Times New Roman" panose="02020603050405020304" pitchFamily="18" charset="0"/>
            <a:cs typeface="Times New Roman" panose="02020603050405020304" pitchFamily="18" charset="0"/>
          </a:endParaRPr>
        </a:p>
      </dgm:t>
    </dgm:pt>
    <dgm:pt modelId="{CAD50D8E-389F-4A77-9CA5-37A9A2BDD008}" type="sibTrans" cxnId="{659099C1-AD59-418B-8650-10CE1CE00112}">
      <dgm:prSet/>
      <dgm:spPr/>
      <dgm:t>
        <a:bodyPr/>
        <a:lstStyle/>
        <a:p>
          <a:endParaRPr lang="uk-UA" sz="2000">
            <a:latin typeface="Times New Roman" panose="02020603050405020304" pitchFamily="18" charset="0"/>
            <a:cs typeface="Times New Roman" panose="02020603050405020304" pitchFamily="18" charset="0"/>
          </a:endParaRPr>
        </a:p>
      </dgm:t>
    </dgm:pt>
    <dgm:pt modelId="{68B42E4B-709F-4A99-8D0F-3ACEC9DE05B8}">
      <dgm:prSet custT="1"/>
      <dgm:spPr/>
      <dgm:t>
        <a:bodyPr/>
        <a:lstStyle/>
        <a:p>
          <a:pPr>
            <a:buFont typeface="+mj-lt"/>
            <a:buAutoNum type="arabicPeriod"/>
          </a:pPr>
          <a:r>
            <a:rPr lang="uk-UA" sz="1050" b="0" i="0">
              <a:latin typeface="Times New Roman" panose="02020603050405020304" pitchFamily="18" charset="0"/>
              <a:cs typeface="Times New Roman" panose="02020603050405020304" pitchFamily="18" charset="0"/>
            </a:rPr>
            <a:t>Включає вправи, що спрямовані на зниження інтенсивності та відновлення після активної частини уроку, забезпечуючи плавний перехід до звичного режиму активності.</a:t>
          </a:r>
        </a:p>
      </dgm:t>
    </dgm:pt>
    <dgm:pt modelId="{6C2B7A84-0732-4BF7-BE18-64EA36F6C736}" type="parTrans" cxnId="{B212DAF5-349F-4185-9ACC-86055143E258}">
      <dgm:prSet/>
      <dgm:spPr/>
      <dgm:t>
        <a:bodyPr/>
        <a:lstStyle/>
        <a:p>
          <a:endParaRPr lang="uk-UA" sz="2000">
            <a:latin typeface="Times New Roman" panose="02020603050405020304" pitchFamily="18" charset="0"/>
            <a:cs typeface="Times New Roman" panose="02020603050405020304" pitchFamily="18" charset="0"/>
          </a:endParaRPr>
        </a:p>
      </dgm:t>
    </dgm:pt>
    <dgm:pt modelId="{AC570C65-493A-4334-AEDA-AFF4C875A113}" type="sibTrans" cxnId="{B212DAF5-349F-4185-9ACC-86055143E258}">
      <dgm:prSet/>
      <dgm:spPr/>
      <dgm:t>
        <a:bodyPr/>
        <a:lstStyle/>
        <a:p>
          <a:endParaRPr lang="uk-UA" sz="2000">
            <a:latin typeface="Times New Roman" panose="02020603050405020304" pitchFamily="18" charset="0"/>
            <a:cs typeface="Times New Roman" panose="02020603050405020304" pitchFamily="18" charset="0"/>
          </a:endParaRPr>
        </a:p>
      </dgm:t>
    </dgm:pt>
    <dgm:pt modelId="{1E7EFFBB-339E-4933-B880-5A5FE2254FC5}" type="pres">
      <dgm:prSet presAssocID="{C6F6C5F8-B6F0-4398-88B3-E8E01CD1AE7C}" presName="linear" presStyleCnt="0">
        <dgm:presLayoutVars>
          <dgm:dir/>
          <dgm:animLvl val="lvl"/>
          <dgm:resizeHandles val="exact"/>
        </dgm:presLayoutVars>
      </dgm:prSet>
      <dgm:spPr/>
    </dgm:pt>
    <dgm:pt modelId="{1AAF272B-36C4-448D-9C80-A9623CE35884}" type="pres">
      <dgm:prSet presAssocID="{86D1BE9D-7BA9-4C23-A603-B0B2CDF3D191}" presName="parentLin" presStyleCnt="0"/>
      <dgm:spPr/>
    </dgm:pt>
    <dgm:pt modelId="{26866B72-0821-429E-928A-525872D98DFA}" type="pres">
      <dgm:prSet presAssocID="{86D1BE9D-7BA9-4C23-A603-B0B2CDF3D191}" presName="parentLeftMargin" presStyleLbl="node1" presStyleIdx="0" presStyleCnt="3"/>
      <dgm:spPr/>
    </dgm:pt>
    <dgm:pt modelId="{F4B969BD-11F1-4BB4-87B3-2BAFF7E7BE1F}" type="pres">
      <dgm:prSet presAssocID="{86D1BE9D-7BA9-4C23-A603-B0B2CDF3D191}" presName="parentText" presStyleLbl="node1" presStyleIdx="0" presStyleCnt="3">
        <dgm:presLayoutVars>
          <dgm:chMax val="0"/>
          <dgm:bulletEnabled val="1"/>
        </dgm:presLayoutVars>
      </dgm:prSet>
      <dgm:spPr/>
    </dgm:pt>
    <dgm:pt modelId="{57FE8F08-2C4E-48FA-8746-4724FB36E3B1}" type="pres">
      <dgm:prSet presAssocID="{86D1BE9D-7BA9-4C23-A603-B0B2CDF3D191}" presName="negativeSpace" presStyleCnt="0"/>
      <dgm:spPr/>
    </dgm:pt>
    <dgm:pt modelId="{F31782C2-08D3-4DAE-A855-753EE0F927AC}" type="pres">
      <dgm:prSet presAssocID="{86D1BE9D-7BA9-4C23-A603-B0B2CDF3D191}" presName="childText" presStyleLbl="conFgAcc1" presStyleIdx="0" presStyleCnt="3">
        <dgm:presLayoutVars>
          <dgm:bulletEnabled val="1"/>
        </dgm:presLayoutVars>
      </dgm:prSet>
      <dgm:spPr/>
    </dgm:pt>
    <dgm:pt modelId="{5219DE7C-BCEE-47C5-B3C2-BD6B5469263C}" type="pres">
      <dgm:prSet presAssocID="{55AF9FAB-B654-44D9-9E64-6DCF20CF67B4}" presName="spaceBetweenRectangles" presStyleCnt="0"/>
      <dgm:spPr/>
    </dgm:pt>
    <dgm:pt modelId="{DCD3AB2C-0A49-4EF9-9E48-B4C852880159}" type="pres">
      <dgm:prSet presAssocID="{56D8C028-0481-4924-9AD2-2DAC977F6F8A}" presName="parentLin" presStyleCnt="0"/>
      <dgm:spPr/>
    </dgm:pt>
    <dgm:pt modelId="{A079C093-2CC1-4ED0-9825-2F18B6BEE521}" type="pres">
      <dgm:prSet presAssocID="{56D8C028-0481-4924-9AD2-2DAC977F6F8A}" presName="parentLeftMargin" presStyleLbl="node1" presStyleIdx="0" presStyleCnt="3"/>
      <dgm:spPr/>
    </dgm:pt>
    <dgm:pt modelId="{6BD3491D-D266-471E-B2E9-B17718E753D5}" type="pres">
      <dgm:prSet presAssocID="{56D8C028-0481-4924-9AD2-2DAC977F6F8A}" presName="parentText" presStyleLbl="node1" presStyleIdx="1" presStyleCnt="3">
        <dgm:presLayoutVars>
          <dgm:chMax val="0"/>
          <dgm:bulletEnabled val="1"/>
        </dgm:presLayoutVars>
      </dgm:prSet>
      <dgm:spPr/>
    </dgm:pt>
    <dgm:pt modelId="{E3FD9B4E-AC06-4374-8E62-DF3E65D55FCB}" type="pres">
      <dgm:prSet presAssocID="{56D8C028-0481-4924-9AD2-2DAC977F6F8A}" presName="negativeSpace" presStyleCnt="0"/>
      <dgm:spPr/>
    </dgm:pt>
    <dgm:pt modelId="{E3529DF0-C1B8-4B8D-A0C6-2839F82722E6}" type="pres">
      <dgm:prSet presAssocID="{56D8C028-0481-4924-9AD2-2DAC977F6F8A}" presName="childText" presStyleLbl="conFgAcc1" presStyleIdx="1" presStyleCnt="3">
        <dgm:presLayoutVars>
          <dgm:bulletEnabled val="1"/>
        </dgm:presLayoutVars>
      </dgm:prSet>
      <dgm:spPr/>
    </dgm:pt>
    <dgm:pt modelId="{419A8244-73CD-4C3B-BBDD-D737C9010D4D}" type="pres">
      <dgm:prSet presAssocID="{23E76A83-74DD-4583-BE15-4A65A850BBE8}" presName="spaceBetweenRectangles" presStyleCnt="0"/>
      <dgm:spPr/>
    </dgm:pt>
    <dgm:pt modelId="{6A26F2EC-CCFC-4651-9FF0-303BC5E1F638}" type="pres">
      <dgm:prSet presAssocID="{725AA18A-B651-4ADE-8471-CA04B5B9F6D8}" presName="parentLin" presStyleCnt="0"/>
      <dgm:spPr/>
    </dgm:pt>
    <dgm:pt modelId="{507E6CEF-0C13-4FE2-A207-D9585381324A}" type="pres">
      <dgm:prSet presAssocID="{725AA18A-B651-4ADE-8471-CA04B5B9F6D8}" presName="parentLeftMargin" presStyleLbl="node1" presStyleIdx="1" presStyleCnt="3"/>
      <dgm:spPr/>
    </dgm:pt>
    <dgm:pt modelId="{04F9389B-4DBD-4EDE-B688-A94B6505E58D}" type="pres">
      <dgm:prSet presAssocID="{725AA18A-B651-4ADE-8471-CA04B5B9F6D8}" presName="parentText" presStyleLbl="node1" presStyleIdx="2" presStyleCnt="3">
        <dgm:presLayoutVars>
          <dgm:chMax val="0"/>
          <dgm:bulletEnabled val="1"/>
        </dgm:presLayoutVars>
      </dgm:prSet>
      <dgm:spPr/>
    </dgm:pt>
    <dgm:pt modelId="{183315EE-B2BA-4AD4-BE0F-1F52B1FA7621}" type="pres">
      <dgm:prSet presAssocID="{725AA18A-B651-4ADE-8471-CA04B5B9F6D8}" presName="negativeSpace" presStyleCnt="0"/>
      <dgm:spPr/>
    </dgm:pt>
    <dgm:pt modelId="{8CDAFF23-6898-40E5-B606-2C5E93551B12}" type="pres">
      <dgm:prSet presAssocID="{725AA18A-B651-4ADE-8471-CA04B5B9F6D8}" presName="childText" presStyleLbl="conFgAcc1" presStyleIdx="2" presStyleCnt="3">
        <dgm:presLayoutVars>
          <dgm:bulletEnabled val="1"/>
        </dgm:presLayoutVars>
      </dgm:prSet>
      <dgm:spPr/>
    </dgm:pt>
  </dgm:ptLst>
  <dgm:cxnLst>
    <dgm:cxn modelId="{5B175D0B-C422-4CE9-9DE0-214357C2F560}" srcId="{C6F6C5F8-B6F0-4398-88B3-E8E01CD1AE7C}" destId="{86D1BE9D-7BA9-4C23-A603-B0B2CDF3D191}" srcOrd="0" destOrd="0" parTransId="{079A6953-ACB5-4773-A828-FA07BAA88CD6}" sibTransId="{55AF9FAB-B654-44D9-9E64-6DCF20CF67B4}"/>
    <dgm:cxn modelId="{97A5B912-2E35-4D2C-B688-D277D5384477}" type="presOf" srcId="{E7692629-1115-4CDB-A914-1BD954694445}" destId="{E3529DF0-C1B8-4B8D-A0C6-2839F82722E6}" srcOrd="0" destOrd="2" presId="urn:microsoft.com/office/officeart/2005/8/layout/list1"/>
    <dgm:cxn modelId="{2A3CB714-1F54-4D69-BEF1-CBFECA8366B4}" srcId="{8E435A33-164E-4F06-88A3-9BF9A0508DDF}" destId="{CCB8045C-91EC-4BD1-990B-1F217B506A3D}" srcOrd="0" destOrd="0" parTransId="{8DE2E0C8-5B44-424C-9E31-C22E9712CE4C}" sibTransId="{F1FA092E-96D4-403E-BC6A-F7D0E1522A57}"/>
    <dgm:cxn modelId="{D5325615-A4CD-4BE2-8A29-76DD714BE9F9}" type="presOf" srcId="{899C2DEC-A06B-42B8-9F72-6A1991A3B24D}" destId="{F31782C2-08D3-4DAE-A855-753EE0F927AC}" srcOrd="0" destOrd="0" presId="urn:microsoft.com/office/officeart/2005/8/layout/list1"/>
    <dgm:cxn modelId="{608E9B1D-A7AB-4087-8F7C-F6696E6EC834}" srcId="{56D8C028-0481-4924-9AD2-2DAC977F6F8A}" destId="{D08069BE-5168-4B24-BC34-0997B8BF806A}" srcOrd="0" destOrd="0" parTransId="{ACDC0FA4-2F45-4985-9C5E-3AACED35BA66}" sibTransId="{694A68D6-03E6-4785-9AE9-616A233C405D}"/>
    <dgm:cxn modelId="{16B25A22-C756-49CD-A241-C060928763F8}" type="presOf" srcId="{725AA18A-B651-4ADE-8471-CA04B5B9F6D8}" destId="{507E6CEF-0C13-4FE2-A207-D9585381324A}" srcOrd="0" destOrd="0" presId="urn:microsoft.com/office/officeart/2005/8/layout/list1"/>
    <dgm:cxn modelId="{A6CE192C-513A-486A-843E-8CBE768B533B}" type="presOf" srcId="{68B42E4B-709F-4A99-8D0F-3ACEC9DE05B8}" destId="{8CDAFF23-6898-40E5-B606-2C5E93551B12}" srcOrd="0" destOrd="0" presId="urn:microsoft.com/office/officeart/2005/8/layout/list1"/>
    <dgm:cxn modelId="{C4014032-096A-4E1D-AFCD-1F3D2BA541C9}" type="presOf" srcId="{975436A3-0021-4157-80CB-A950E30E5CDB}" destId="{E3529DF0-C1B8-4B8D-A0C6-2839F82722E6}" srcOrd="0" destOrd="7" presId="urn:microsoft.com/office/officeart/2005/8/layout/list1"/>
    <dgm:cxn modelId="{23EC4133-B020-412E-93D2-CA0E986144FB}" type="presOf" srcId="{E0CEE10F-D413-441F-A8BF-EECFA178D392}" destId="{E3529DF0-C1B8-4B8D-A0C6-2839F82722E6}" srcOrd="0" destOrd="8" presId="urn:microsoft.com/office/officeart/2005/8/layout/list1"/>
    <dgm:cxn modelId="{D7FDB968-84D3-4AB6-9122-85CED5134E83}" srcId="{9C32A70B-2CF2-4770-B223-7467FEB7B661}" destId="{8E435A33-164E-4F06-88A3-9BF9A0508DDF}" srcOrd="1" destOrd="0" parTransId="{44E69052-5C50-439D-9472-54F44ACA2396}" sibTransId="{E734C8D1-70E7-4861-AACE-546F8F455313}"/>
    <dgm:cxn modelId="{739EBE69-1EEA-429E-923F-C1FE4E52955D}" type="presOf" srcId="{86D1BE9D-7BA9-4C23-A603-B0B2CDF3D191}" destId="{F4B969BD-11F1-4BB4-87B3-2BAFF7E7BE1F}" srcOrd="1" destOrd="0" presId="urn:microsoft.com/office/officeart/2005/8/layout/list1"/>
    <dgm:cxn modelId="{03A6C34C-038B-47C7-B3AF-EDC677D85DFA}" srcId="{975436A3-0021-4157-80CB-A950E30E5CDB}" destId="{E0CEE10F-D413-441F-A8BF-EECFA178D392}" srcOrd="0" destOrd="0" parTransId="{A1D2AFEA-A601-455D-87E6-2E739AFA4E8B}" sibTransId="{C9A0DCC2-F64D-4AB8-AD7A-98D4E538B84A}"/>
    <dgm:cxn modelId="{FD0AEF70-561A-4DFE-B990-2DE56048CD6C}" srcId="{86D1BE9D-7BA9-4C23-A603-B0B2CDF3D191}" destId="{899C2DEC-A06B-42B8-9F72-6A1991A3B24D}" srcOrd="0" destOrd="0" parTransId="{7A3D7CEB-FB35-4A80-BBF0-E345363190A0}" sibTransId="{0CAB1A7F-6E78-4F23-810C-96458460EE69}"/>
    <dgm:cxn modelId="{4B758955-573E-492C-8E24-5E1A02A02B36}" srcId="{9C32A70B-2CF2-4770-B223-7467FEB7B661}" destId="{E7692629-1115-4CDB-A914-1BD954694445}" srcOrd="0" destOrd="0" parTransId="{B8E60B47-E5FC-44E5-A310-25C97D73525E}" sibTransId="{2E41F95B-4296-472A-A350-D9BA9163A4D5}"/>
    <dgm:cxn modelId="{3C4E0C76-3908-43D8-BCE3-D231E2516DB9}" type="presOf" srcId="{B5BECB38-306B-4DA0-92C7-B13602EE558D}" destId="{E3529DF0-C1B8-4B8D-A0C6-2839F82722E6}" srcOrd="0" destOrd="5" presId="urn:microsoft.com/office/officeart/2005/8/layout/list1"/>
    <dgm:cxn modelId="{EC800280-1D2A-4879-B301-FAF6DC72A5F6}" type="presOf" srcId="{9C32A70B-2CF2-4770-B223-7467FEB7B661}" destId="{E3529DF0-C1B8-4B8D-A0C6-2839F82722E6}" srcOrd="0" destOrd="1" presId="urn:microsoft.com/office/officeart/2005/8/layout/list1"/>
    <dgm:cxn modelId="{CB916D86-2B3C-49A5-9A9E-085EADAD7C20}" type="presOf" srcId="{D08069BE-5168-4B24-BC34-0997B8BF806A}" destId="{E3529DF0-C1B8-4B8D-A0C6-2839F82722E6}" srcOrd="0" destOrd="0" presId="urn:microsoft.com/office/officeart/2005/8/layout/list1"/>
    <dgm:cxn modelId="{8FDD7A88-B5B4-42B1-8C0E-AE2B10F9DAFF}" srcId="{D08069BE-5168-4B24-BC34-0997B8BF806A}" destId="{975436A3-0021-4157-80CB-A950E30E5CDB}" srcOrd="2" destOrd="0" parTransId="{12B75EEC-AB9E-41CE-9B12-F6857725A3DE}" sibTransId="{11216C7D-3697-494A-999B-1EF60C6934B2}"/>
    <dgm:cxn modelId="{A3F8138B-303C-4D35-977F-31C9533755E3}" srcId="{C6F6C5F8-B6F0-4398-88B3-E8E01CD1AE7C}" destId="{56D8C028-0481-4924-9AD2-2DAC977F6F8A}" srcOrd="1" destOrd="0" parTransId="{F7301EB8-A724-41E8-B82A-B9AB79F2828F}" sibTransId="{23E76A83-74DD-4583-BE15-4A65A850BBE8}"/>
    <dgm:cxn modelId="{391C9198-4E62-4BFF-BF2D-82C851B1BB2E}" srcId="{D08069BE-5168-4B24-BC34-0997B8BF806A}" destId="{9C32A70B-2CF2-4770-B223-7467FEB7B661}" srcOrd="0" destOrd="0" parTransId="{29D4E36A-EAD9-44A9-9AD0-6E638BC77E99}" sibTransId="{B46137E5-E9DE-4FF1-9F98-E155302D387C}"/>
    <dgm:cxn modelId="{D462349D-46BB-452D-B99D-67B777BF1C4E}" type="presOf" srcId="{56D8C028-0481-4924-9AD2-2DAC977F6F8A}" destId="{6BD3491D-D266-471E-B2E9-B17718E753D5}" srcOrd="1" destOrd="0" presId="urn:microsoft.com/office/officeart/2005/8/layout/list1"/>
    <dgm:cxn modelId="{998C29AC-5B20-45EB-92A1-ECEBB8147F30}" srcId="{D08069BE-5168-4B24-BC34-0997B8BF806A}" destId="{B5BECB38-306B-4DA0-92C7-B13602EE558D}" srcOrd="1" destOrd="0" parTransId="{5D5FF23F-FAFA-450B-A149-D8A3535338C3}" sibTransId="{D1BEE585-7E7F-4B16-AC45-FE7CA7FD0FFE}"/>
    <dgm:cxn modelId="{ACDC6AAE-B678-427D-8A50-BDC9AD3C3C74}" type="presOf" srcId="{DA9A8465-901C-45D0-B44A-33AED8961A95}" destId="{E3529DF0-C1B8-4B8D-A0C6-2839F82722E6}" srcOrd="0" destOrd="6" presId="urn:microsoft.com/office/officeart/2005/8/layout/list1"/>
    <dgm:cxn modelId="{659099C1-AD59-418B-8650-10CE1CE00112}" srcId="{C6F6C5F8-B6F0-4398-88B3-E8E01CD1AE7C}" destId="{725AA18A-B651-4ADE-8471-CA04B5B9F6D8}" srcOrd="2" destOrd="0" parTransId="{3E4E237B-EE6D-4218-A097-63598DA71015}" sibTransId="{CAD50D8E-389F-4A77-9CA5-37A9A2BDD008}"/>
    <dgm:cxn modelId="{FE76D4C2-CA05-4922-816A-C657CA798760}" type="presOf" srcId="{86D1BE9D-7BA9-4C23-A603-B0B2CDF3D191}" destId="{26866B72-0821-429E-928A-525872D98DFA}" srcOrd="0" destOrd="0" presId="urn:microsoft.com/office/officeart/2005/8/layout/list1"/>
    <dgm:cxn modelId="{DFADE1C9-2FA1-4735-BBAB-88000D9EEB23}" srcId="{B5BECB38-306B-4DA0-92C7-B13602EE558D}" destId="{DA9A8465-901C-45D0-B44A-33AED8961A95}" srcOrd="0" destOrd="0" parTransId="{56CE9013-05ED-4F11-B52D-EFCFE951F68D}" sibTransId="{9D2EA1BE-8A74-4985-8B43-759A2B8F5B14}"/>
    <dgm:cxn modelId="{6E2A39D8-8A70-4681-AB44-14DA2033BF12}" type="presOf" srcId="{C6F6C5F8-B6F0-4398-88B3-E8E01CD1AE7C}" destId="{1E7EFFBB-339E-4933-B880-5A5FE2254FC5}" srcOrd="0" destOrd="0" presId="urn:microsoft.com/office/officeart/2005/8/layout/list1"/>
    <dgm:cxn modelId="{DA5915E4-2A24-4379-A1C2-8DFC596443C7}" type="presOf" srcId="{CCB8045C-91EC-4BD1-990B-1F217B506A3D}" destId="{E3529DF0-C1B8-4B8D-A0C6-2839F82722E6}" srcOrd="0" destOrd="4" presId="urn:microsoft.com/office/officeart/2005/8/layout/list1"/>
    <dgm:cxn modelId="{391692F4-2E57-42E3-A65A-8D1C063AB121}" type="presOf" srcId="{8E435A33-164E-4F06-88A3-9BF9A0508DDF}" destId="{E3529DF0-C1B8-4B8D-A0C6-2839F82722E6}" srcOrd="0" destOrd="3" presId="urn:microsoft.com/office/officeart/2005/8/layout/list1"/>
    <dgm:cxn modelId="{D1EFFDF4-A81D-48B6-8858-497B79367324}" type="presOf" srcId="{725AA18A-B651-4ADE-8471-CA04B5B9F6D8}" destId="{04F9389B-4DBD-4EDE-B688-A94B6505E58D}" srcOrd="1" destOrd="0" presId="urn:microsoft.com/office/officeart/2005/8/layout/list1"/>
    <dgm:cxn modelId="{B212DAF5-349F-4185-9ACC-86055143E258}" srcId="{725AA18A-B651-4ADE-8471-CA04B5B9F6D8}" destId="{68B42E4B-709F-4A99-8D0F-3ACEC9DE05B8}" srcOrd="0" destOrd="0" parTransId="{6C2B7A84-0732-4BF7-BE18-64EA36F6C736}" sibTransId="{AC570C65-493A-4334-AEDA-AFF4C875A113}"/>
    <dgm:cxn modelId="{7E3DBEFF-56C7-4B26-BFBF-C06B9242EB45}" type="presOf" srcId="{56D8C028-0481-4924-9AD2-2DAC977F6F8A}" destId="{A079C093-2CC1-4ED0-9825-2F18B6BEE521}" srcOrd="0" destOrd="0" presId="urn:microsoft.com/office/officeart/2005/8/layout/list1"/>
    <dgm:cxn modelId="{A755FCE5-3040-42FF-B94D-D443ED82E6F5}" type="presParOf" srcId="{1E7EFFBB-339E-4933-B880-5A5FE2254FC5}" destId="{1AAF272B-36C4-448D-9C80-A9623CE35884}" srcOrd="0" destOrd="0" presId="urn:microsoft.com/office/officeart/2005/8/layout/list1"/>
    <dgm:cxn modelId="{78AA50DA-C129-4149-A708-42DB628EFE9B}" type="presParOf" srcId="{1AAF272B-36C4-448D-9C80-A9623CE35884}" destId="{26866B72-0821-429E-928A-525872D98DFA}" srcOrd="0" destOrd="0" presId="urn:microsoft.com/office/officeart/2005/8/layout/list1"/>
    <dgm:cxn modelId="{96E3B670-1AA9-45F6-8FA5-A47B1742A91B}" type="presParOf" srcId="{1AAF272B-36C4-448D-9C80-A9623CE35884}" destId="{F4B969BD-11F1-4BB4-87B3-2BAFF7E7BE1F}" srcOrd="1" destOrd="0" presId="urn:microsoft.com/office/officeart/2005/8/layout/list1"/>
    <dgm:cxn modelId="{8E85C916-D193-4BFF-B399-D2DD72C3E614}" type="presParOf" srcId="{1E7EFFBB-339E-4933-B880-5A5FE2254FC5}" destId="{57FE8F08-2C4E-48FA-8746-4724FB36E3B1}" srcOrd="1" destOrd="0" presId="urn:microsoft.com/office/officeart/2005/8/layout/list1"/>
    <dgm:cxn modelId="{0E232AE4-C846-46CD-A90C-41D45D0112F0}" type="presParOf" srcId="{1E7EFFBB-339E-4933-B880-5A5FE2254FC5}" destId="{F31782C2-08D3-4DAE-A855-753EE0F927AC}" srcOrd="2" destOrd="0" presId="urn:microsoft.com/office/officeart/2005/8/layout/list1"/>
    <dgm:cxn modelId="{6A728BC4-9335-4EB4-AB46-61D348A21A80}" type="presParOf" srcId="{1E7EFFBB-339E-4933-B880-5A5FE2254FC5}" destId="{5219DE7C-BCEE-47C5-B3C2-BD6B5469263C}" srcOrd="3" destOrd="0" presId="urn:microsoft.com/office/officeart/2005/8/layout/list1"/>
    <dgm:cxn modelId="{C5380EE4-8312-4EA3-9DD5-DFE4F204F25B}" type="presParOf" srcId="{1E7EFFBB-339E-4933-B880-5A5FE2254FC5}" destId="{DCD3AB2C-0A49-4EF9-9E48-B4C852880159}" srcOrd="4" destOrd="0" presId="urn:microsoft.com/office/officeart/2005/8/layout/list1"/>
    <dgm:cxn modelId="{857C7D5F-7297-4FB2-B19E-EBEE30F829FD}" type="presParOf" srcId="{DCD3AB2C-0A49-4EF9-9E48-B4C852880159}" destId="{A079C093-2CC1-4ED0-9825-2F18B6BEE521}" srcOrd="0" destOrd="0" presId="urn:microsoft.com/office/officeart/2005/8/layout/list1"/>
    <dgm:cxn modelId="{76ABD2BB-FA82-4AE9-BC49-552FBC80CB46}" type="presParOf" srcId="{DCD3AB2C-0A49-4EF9-9E48-B4C852880159}" destId="{6BD3491D-D266-471E-B2E9-B17718E753D5}" srcOrd="1" destOrd="0" presId="urn:microsoft.com/office/officeart/2005/8/layout/list1"/>
    <dgm:cxn modelId="{7BFDDA8C-BFAE-4CDF-AC6E-B3C1F524246B}" type="presParOf" srcId="{1E7EFFBB-339E-4933-B880-5A5FE2254FC5}" destId="{E3FD9B4E-AC06-4374-8E62-DF3E65D55FCB}" srcOrd="5" destOrd="0" presId="urn:microsoft.com/office/officeart/2005/8/layout/list1"/>
    <dgm:cxn modelId="{CE9A85CF-8106-4575-829C-F0354400A745}" type="presParOf" srcId="{1E7EFFBB-339E-4933-B880-5A5FE2254FC5}" destId="{E3529DF0-C1B8-4B8D-A0C6-2839F82722E6}" srcOrd="6" destOrd="0" presId="urn:microsoft.com/office/officeart/2005/8/layout/list1"/>
    <dgm:cxn modelId="{B6FE8059-BB4A-4E87-A939-225AFE023C2E}" type="presParOf" srcId="{1E7EFFBB-339E-4933-B880-5A5FE2254FC5}" destId="{419A8244-73CD-4C3B-BBDD-D737C9010D4D}" srcOrd="7" destOrd="0" presId="urn:microsoft.com/office/officeart/2005/8/layout/list1"/>
    <dgm:cxn modelId="{B7274EA9-6045-4DAA-AD14-810F0B7CDEB2}" type="presParOf" srcId="{1E7EFFBB-339E-4933-B880-5A5FE2254FC5}" destId="{6A26F2EC-CCFC-4651-9FF0-303BC5E1F638}" srcOrd="8" destOrd="0" presId="urn:microsoft.com/office/officeart/2005/8/layout/list1"/>
    <dgm:cxn modelId="{866C51B4-7F62-479F-92C0-92CAF9A0A124}" type="presParOf" srcId="{6A26F2EC-CCFC-4651-9FF0-303BC5E1F638}" destId="{507E6CEF-0C13-4FE2-A207-D9585381324A}" srcOrd="0" destOrd="0" presId="urn:microsoft.com/office/officeart/2005/8/layout/list1"/>
    <dgm:cxn modelId="{A5B8738E-E84B-4C14-940C-A6DF84E464D7}" type="presParOf" srcId="{6A26F2EC-CCFC-4651-9FF0-303BC5E1F638}" destId="{04F9389B-4DBD-4EDE-B688-A94B6505E58D}" srcOrd="1" destOrd="0" presId="urn:microsoft.com/office/officeart/2005/8/layout/list1"/>
    <dgm:cxn modelId="{A8DA9A58-4026-4B79-AE68-583666738959}" type="presParOf" srcId="{1E7EFFBB-339E-4933-B880-5A5FE2254FC5}" destId="{183315EE-B2BA-4AD4-BE0F-1F52B1FA7621}" srcOrd="9" destOrd="0" presId="urn:microsoft.com/office/officeart/2005/8/layout/list1"/>
    <dgm:cxn modelId="{DAB462F1-BCDA-47A8-9946-8926DCD949BC}" type="presParOf" srcId="{1E7EFFBB-339E-4933-B880-5A5FE2254FC5}" destId="{8CDAFF23-6898-40E5-B606-2C5E93551B12}" srcOrd="10" destOrd="0" presId="urn:microsoft.com/office/officeart/2005/8/layout/lis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77F92F8-F75E-485B-B5D0-3745B8CC09AC}" type="doc">
      <dgm:prSet loTypeId="urn:microsoft.com/office/officeart/2005/8/layout/hierarchy1" loCatId="hierarchy" qsTypeId="urn:microsoft.com/office/officeart/2005/8/quickstyle/simple1" qsCatId="simple" csTypeId="urn:microsoft.com/office/officeart/2005/8/colors/accent0_1" csCatId="mainScheme" phldr="1"/>
      <dgm:spPr/>
      <dgm:t>
        <a:bodyPr/>
        <a:lstStyle/>
        <a:p>
          <a:endParaRPr lang="uk-UA"/>
        </a:p>
      </dgm:t>
    </dgm:pt>
    <dgm:pt modelId="{F8D002B4-9143-41C3-83A0-B15832E29F3E}">
      <dgm:prSet phldrT="[Текст]" custT="1"/>
      <dgm:spPr/>
      <dgm:t>
        <a:bodyPr/>
        <a:lstStyle/>
        <a:p>
          <a:r>
            <a:rPr lang="uk-UA" sz="1000">
              <a:latin typeface="Times New Roman" panose="02020603050405020304" pitchFamily="18" charset="0"/>
              <a:cs typeface="Times New Roman" panose="02020603050405020304" pitchFamily="18" charset="0"/>
            </a:rPr>
            <a:t>СИЛОВІ ВПРАВИ</a:t>
          </a:r>
        </a:p>
      </dgm:t>
    </dgm:pt>
    <dgm:pt modelId="{3E274111-F45E-4CB6-9FD4-F69B0F4EC637}" type="parTrans" cxnId="{6A430D5E-CA20-40E5-960D-1A16897226E5}">
      <dgm:prSet/>
      <dgm:spPr/>
      <dgm:t>
        <a:bodyPr/>
        <a:lstStyle/>
        <a:p>
          <a:endParaRPr lang="uk-UA" sz="3200">
            <a:latin typeface="Times New Roman" panose="02020603050405020304" pitchFamily="18" charset="0"/>
            <a:cs typeface="Times New Roman" panose="02020603050405020304" pitchFamily="18" charset="0"/>
          </a:endParaRPr>
        </a:p>
      </dgm:t>
    </dgm:pt>
    <dgm:pt modelId="{8716D5BA-E9F9-453A-A5C5-647AC4F66111}" type="sibTrans" cxnId="{6A430D5E-CA20-40E5-960D-1A16897226E5}">
      <dgm:prSet/>
      <dgm:spPr/>
      <dgm:t>
        <a:bodyPr/>
        <a:lstStyle/>
        <a:p>
          <a:endParaRPr lang="uk-UA" sz="3200">
            <a:latin typeface="Times New Roman" panose="02020603050405020304" pitchFamily="18" charset="0"/>
            <a:cs typeface="Times New Roman" panose="02020603050405020304" pitchFamily="18" charset="0"/>
          </a:endParaRPr>
        </a:p>
      </dgm:t>
    </dgm:pt>
    <dgm:pt modelId="{D1058134-E94A-4C0C-A058-641E57B850CD}" type="asst">
      <dgm:prSet phldrT="[Текст]" custT="1"/>
      <dgm:spPr/>
      <dgm:t>
        <a:bodyPr/>
        <a:lstStyle/>
        <a:p>
          <a:r>
            <a:rPr lang="uk-UA" sz="1000">
              <a:latin typeface="Times New Roman" panose="02020603050405020304" pitchFamily="18" charset="0"/>
              <a:cs typeface="Times New Roman" panose="02020603050405020304" pitchFamily="18" charset="0"/>
            </a:rPr>
            <a:t>Активні вправи</a:t>
          </a:r>
        </a:p>
      </dgm:t>
    </dgm:pt>
    <dgm:pt modelId="{6D564466-209F-43BD-8A0C-71328B98390D}" type="parTrans" cxnId="{F2982FD1-CDCE-44B0-A195-2A810049260A}">
      <dgm:prSet/>
      <dgm:spPr/>
      <dgm:t>
        <a:bodyPr/>
        <a:lstStyle/>
        <a:p>
          <a:endParaRPr lang="uk-UA" sz="3200">
            <a:latin typeface="Times New Roman" panose="02020603050405020304" pitchFamily="18" charset="0"/>
            <a:cs typeface="Times New Roman" panose="02020603050405020304" pitchFamily="18" charset="0"/>
          </a:endParaRPr>
        </a:p>
      </dgm:t>
    </dgm:pt>
    <dgm:pt modelId="{B984221F-EE4D-44A7-A0BD-A8508F0A6404}" type="sibTrans" cxnId="{F2982FD1-CDCE-44B0-A195-2A810049260A}">
      <dgm:prSet/>
      <dgm:spPr/>
      <dgm:t>
        <a:bodyPr/>
        <a:lstStyle/>
        <a:p>
          <a:endParaRPr lang="uk-UA" sz="3200">
            <a:latin typeface="Times New Roman" panose="02020603050405020304" pitchFamily="18" charset="0"/>
            <a:cs typeface="Times New Roman" panose="02020603050405020304" pitchFamily="18" charset="0"/>
          </a:endParaRPr>
        </a:p>
      </dgm:t>
    </dgm:pt>
    <dgm:pt modelId="{DF26BC00-6B21-4220-8F2A-C4FCD3F749F2}">
      <dgm:prSet phldrT="[Текст]" custT="1"/>
      <dgm:spPr/>
      <dgm:t>
        <a:bodyPr/>
        <a:lstStyle/>
        <a:p>
          <a:r>
            <a:rPr lang="uk-UA" sz="1000">
              <a:latin typeface="Times New Roman" panose="02020603050405020304" pitchFamily="18" charset="0"/>
              <a:cs typeface="Times New Roman" panose="02020603050405020304" pitchFamily="18" charset="0"/>
            </a:rPr>
            <a:t>ВПРАВИ НА РОЗСЛАБЛЕННЯ М'ЯЗІВ </a:t>
          </a:r>
        </a:p>
      </dgm:t>
    </dgm:pt>
    <dgm:pt modelId="{4259E72A-3276-4C70-91CF-C835A2DF884C}" type="parTrans" cxnId="{D217FF00-0995-4BD7-A17A-8E18BAB049AF}">
      <dgm:prSet/>
      <dgm:spPr/>
      <dgm:t>
        <a:bodyPr/>
        <a:lstStyle/>
        <a:p>
          <a:endParaRPr lang="uk-UA" sz="3200">
            <a:latin typeface="Times New Roman" panose="02020603050405020304" pitchFamily="18" charset="0"/>
            <a:cs typeface="Times New Roman" panose="02020603050405020304" pitchFamily="18" charset="0"/>
          </a:endParaRPr>
        </a:p>
      </dgm:t>
    </dgm:pt>
    <dgm:pt modelId="{0CB6A03A-7B9D-4CC2-A579-85E291B175C0}" type="sibTrans" cxnId="{D217FF00-0995-4BD7-A17A-8E18BAB049AF}">
      <dgm:prSet/>
      <dgm:spPr/>
      <dgm:t>
        <a:bodyPr/>
        <a:lstStyle/>
        <a:p>
          <a:endParaRPr lang="uk-UA" sz="3200">
            <a:latin typeface="Times New Roman" panose="02020603050405020304" pitchFamily="18" charset="0"/>
            <a:cs typeface="Times New Roman" panose="02020603050405020304" pitchFamily="18" charset="0"/>
          </a:endParaRPr>
        </a:p>
      </dgm:t>
    </dgm:pt>
    <dgm:pt modelId="{7D6E39BD-B0DB-4F65-A5A9-389113D94AE8}">
      <dgm:prSet phldrT="[Текст]" custT="1"/>
      <dgm:spPr/>
      <dgm:t>
        <a:bodyPr/>
        <a:lstStyle/>
        <a:p>
          <a:r>
            <a:rPr lang="uk-UA" sz="1000">
              <a:latin typeface="Times New Roman" panose="02020603050405020304" pitchFamily="18" charset="0"/>
              <a:cs typeface="Times New Roman" panose="02020603050405020304" pitchFamily="18" charset="0"/>
            </a:rPr>
            <a:t>ВПРАВИ НА РОЗТЯГУВАННЯ М'ЯЗІВ</a:t>
          </a:r>
        </a:p>
      </dgm:t>
    </dgm:pt>
    <dgm:pt modelId="{9FE4C27A-0515-47F5-8647-178408F55FFD}" type="parTrans" cxnId="{965D28CA-791B-4F66-AC29-3B5DB8343CE5}">
      <dgm:prSet/>
      <dgm:spPr/>
      <dgm:t>
        <a:bodyPr/>
        <a:lstStyle/>
        <a:p>
          <a:endParaRPr lang="uk-UA" sz="3200">
            <a:latin typeface="Times New Roman" panose="02020603050405020304" pitchFamily="18" charset="0"/>
            <a:cs typeface="Times New Roman" panose="02020603050405020304" pitchFamily="18" charset="0"/>
          </a:endParaRPr>
        </a:p>
      </dgm:t>
    </dgm:pt>
    <dgm:pt modelId="{13FC8E45-FD66-4C46-9E05-88B25645B16F}" type="sibTrans" cxnId="{965D28CA-791B-4F66-AC29-3B5DB8343CE5}">
      <dgm:prSet/>
      <dgm:spPr/>
      <dgm:t>
        <a:bodyPr/>
        <a:lstStyle/>
        <a:p>
          <a:endParaRPr lang="uk-UA" sz="3200">
            <a:latin typeface="Times New Roman" panose="02020603050405020304" pitchFamily="18" charset="0"/>
            <a:cs typeface="Times New Roman" panose="02020603050405020304" pitchFamily="18" charset="0"/>
          </a:endParaRPr>
        </a:p>
      </dgm:t>
    </dgm:pt>
    <dgm:pt modelId="{E46A1984-2E43-484A-B242-90631DE1CAE5}" type="asst">
      <dgm:prSet phldrT="[Текст]" custT="1"/>
      <dgm:spPr/>
      <dgm:t>
        <a:bodyPr/>
        <a:lstStyle/>
        <a:p>
          <a:r>
            <a:rPr lang="uk-UA" sz="1000">
              <a:latin typeface="Times New Roman" panose="02020603050405020304" pitchFamily="18" charset="0"/>
              <a:cs typeface="Times New Roman" panose="02020603050405020304" pitchFamily="18" charset="0"/>
            </a:rPr>
            <a:t>Пасивні вправи</a:t>
          </a:r>
        </a:p>
      </dgm:t>
    </dgm:pt>
    <dgm:pt modelId="{92541FBE-6F25-4F1E-92F9-4DCD8E0FEBE1}" type="parTrans" cxnId="{A2D5A7FA-B410-4640-9F0C-768FE1CADFB9}">
      <dgm:prSet/>
      <dgm:spPr/>
      <dgm:t>
        <a:bodyPr/>
        <a:lstStyle/>
        <a:p>
          <a:endParaRPr lang="uk-UA" sz="3200">
            <a:latin typeface="Times New Roman" panose="02020603050405020304" pitchFamily="18" charset="0"/>
            <a:cs typeface="Times New Roman" panose="02020603050405020304" pitchFamily="18" charset="0"/>
          </a:endParaRPr>
        </a:p>
      </dgm:t>
    </dgm:pt>
    <dgm:pt modelId="{8984E426-8FC4-4CFF-BF35-C03B6CE1C3C1}" type="sibTrans" cxnId="{A2D5A7FA-B410-4640-9F0C-768FE1CADFB9}">
      <dgm:prSet/>
      <dgm:spPr/>
      <dgm:t>
        <a:bodyPr/>
        <a:lstStyle/>
        <a:p>
          <a:endParaRPr lang="uk-UA" sz="3200">
            <a:latin typeface="Times New Roman" panose="02020603050405020304" pitchFamily="18" charset="0"/>
            <a:cs typeface="Times New Roman" panose="02020603050405020304" pitchFamily="18" charset="0"/>
          </a:endParaRPr>
        </a:p>
      </dgm:t>
    </dgm:pt>
    <dgm:pt modelId="{A16D8270-9B33-41D1-AB23-C5FE9B83AC1C}" type="asst">
      <dgm:prSet phldrT="[Текст]" custT="1"/>
      <dgm:spPr/>
      <dgm:t>
        <a:bodyPr/>
        <a:lstStyle/>
        <a:p>
          <a:r>
            <a:rPr lang="uk-UA" sz="1000">
              <a:latin typeface="Times New Roman" panose="02020603050405020304" pitchFamily="18" charset="0"/>
              <a:cs typeface="Times New Roman" panose="02020603050405020304" pitchFamily="18" charset="0"/>
            </a:rPr>
            <a:t>Комбіновані вправи</a:t>
          </a:r>
        </a:p>
      </dgm:t>
    </dgm:pt>
    <dgm:pt modelId="{3B96984E-D7BC-4DC5-9FE2-A80CFDE65908}" type="parTrans" cxnId="{1EDEB082-5A87-41F0-BBAF-8E8F6CAD2F4C}">
      <dgm:prSet/>
      <dgm:spPr/>
      <dgm:t>
        <a:bodyPr/>
        <a:lstStyle/>
        <a:p>
          <a:endParaRPr lang="uk-UA" sz="3200">
            <a:latin typeface="Times New Roman" panose="02020603050405020304" pitchFamily="18" charset="0"/>
            <a:cs typeface="Times New Roman" panose="02020603050405020304" pitchFamily="18" charset="0"/>
          </a:endParaRPr>
        </a:p>
      </dgm:t>
    </dgm:pt>
    <dgm:pt modelId="{14BA2D83-17D7-40B6-A32E-47BD9CD58811}" type="sibTrans" cxnId="{1EDEB082-5A87-41F0-BBAF-8E8F6CAD2F4C}">
      <dgm:prSet/>
      <dgm:spPr/>
      <dgm:t>
        <a:bodyPr/>
        <a:lstStyle/>
        <a:p>
          <a:endParaRPr lang="uk-UA" sz="3200">
            <a:latin typeface="Times New Roman" panose="02020603050405020304" pitchFamily="18" charset="0"/>
            <a:cs typeface="Times New Roman" panose="02020603050405020304" pitchFamily="18" charset="0"/>
          </a:endParaRPr>
        </a:p>
      </dgm:t>
    </dgm:pt>
    <dgm:pt modelId="{C51A050A-00DD-4081-B028-55C20D225B2F}" type="asst">
      <dgm:prSet phldrT="[Текст]" custT="1"/>
      <dgm:spPr/>
      <dgm:t>
        <a:bodyPr/>
        <a:lstStyle/>
        <a:p>
          <a:r>
            <a:rPr lang="uk-UA" sz="1000">
              <a:latin typeface="Times New Roman" panose="02020603050405020304" pitchFamily="18" charset="0"/>
              <a:cs typeface="Times New Roman" panose="02020603050405020304" pitchFamily="18" charset="0"/>
            </a:rPr>
            <a:t>Без обтяжень</a:t>
          </a:r>
        </a:p>
      </dgm:t>
    </dgm:pt>
    <dgm:pt modelId="{C089843B-A414-46CE-8448-4A0A6E85C0BC}" type="parTrans" cxnId="{A20D9C15-5CF4-4565-BCF5-525325D5A511}">
      <dgm:prSet/>
      <dgm:spPr/>
      <dgm:t>
        <a:bodyPr/>
        <a:lstStyle/>
        <a:p>
          <a:endParaRPr lang="uk-UA" sz="3200">
            <a:latin typeface="Times New Roman" panose="02020603050405020304" pitchFamily="18" charset="0"/>
            <a:cs typeface="Times New Roman" panose="02020603050405020304" pitchFamily="18" charset="0"/>
          </a:endParaRPr>
        </a:p>
      </dgm:t>
    </dgm:pt>
    <dgm:pt modelId="{D08EBBFD-DBA2-4F03-A685-4D92117B566E}" type="sibTrans" cxnId="{A20D9C15-5CF4-4565-BCF5-525325D5A511}">
      <dgm:prSet/>
      <dgm:spPr/>
      <dgm:t>
        <a:bodyPr/>
        <a:lstStyle/>
        <a:p>
          <a:endParaRPr lang="uk-UA" sz="3200">
            <a:latin typeface="Times New Roman" panose="02020603050405020304" pitchFamily="18" charset="0"/>
            <a:cs typeface="Times New Roman" panose="02020603050405020304" pitchFamily="18" charset="0"/>
          </a:endParaRPr>
        </a:p>
      </dgm:t>
    </dgm:pt>
    <dgm:pt modelId="{882AD142-D0C4-4B33-BFB4-2B9CA00454B6}" type="asst">
      <dgm:prSet phldrT="[Текст]" custT="1"/>
      <dgm:spPr/>
      <dgm:t>
        <a:bodyPr/>
        <a:lstStyle/>
        <a:p>
          <a:r>
            <a:rPr lang="uk-UA" sz="1000">
              <a:latin typeface="Times New Roman" panose="02020603050405020304" pitchFamily="18" charset="0"/>
              <a:cs typeface="Times New Roman" panose="02020603050405020304" pitchFamily="18" charset="0"/>
            </a:rPr>
            <a:t>Динамічні</a:t>
          </a:r>
        </a:p>
      </dgm:t>
    </dgm:pt>
    <dgm:pt modelId="{0695DCC7-00B4-4528-8D89-C5CF4C293576}" type="parTrans" cxnId="{AE458AC7-1FB2-4B96-9286-19E40E54BF9A}">
      <dgm:prSet/>
      <dgm:spPr/>
      <dgm:t>
        <a:bodyPr/>
        <a:lstStyle/>
        <a:p>
          <a:endParaRPr lang="uk-UA" sz="3200">
            <a:latin typeface="Times New Roman" panose="02020603050405020304" pitchFamily="18" charset="0"/>
            <a:cs typeface="Times New Roman" panose="02020603050405020304" pitchFamily="18" charset="0"/>
          </a:endParaRPr>
        </a:p>
      </dgm:t>
    </dgm:pt>
    <dgm:pt modelId="{67D03B0B-DE6E-4400-A9A2-CF9D519D03E5}" type="sibTrans" cxnId="{AE458AC7-1FB2-4B96-9286-19E40E54BF9A}">
      <dgm:prSet/>
      <dgm:spPr/>
      <dgm:t>
        <a:bodyPr/>
        <a:lstStyle/>
        <a:p>
          <a:endParaRPr lang="uk-UA" sz="3200">
            <a:latin typeface="Times New Roman" panose="02020603050405020304" pitchFamily="18" charset="0"/>
            <a:cs typeface="Times New Roman" panose="02020603050405020304" pitchFamily="18" charset="0"/>
          </a:endParaRPr>
        </a:p>
      </dgm:t>
    </dgm:pt>
    <dgm:pt modelId="{39B89060-EF87-4488-8F6B-19602C2607F5}" type="asst">
      <dgm:prSet phldrT="[Текст]" custT="1"/>
      <dgm:spPr/>
      <dgm:t>
        <a:bodyPr/>
        <a:lstStyle/>
        <a:p>
          <a:r>
            <a:rPr lang="uk-UA" sz="1000">
              <a:latin typeface="Times New Roman" panose="02020603050405020304" pitchFamily="18" charset="0"/>
              <a:cs typeface="Times New Roman" panose="02020603050405020304" pitchFamily="18" charset="0"/>
            </a:rPr>
            <a:t>Без зовнішнього впливу</a:t>
          </a:r>
        </a:p>
      </dgm:t>
    </dgm:pt>
    <dgm:pt modelId="{C06516D3-5A77-4933-932D-FB01AEABF36A}" type="parTrans" cxnId="{291AAA5F-2FCC-461A-9CF1-58BF16E6017B}">
      <dgm:prSet/>
      <dgm:spPr/>
      <dgm:t>
        <a:bodyPr/>
        <a:lstStyle/>
        <a:p>
          <a:endParaRPr lang="uk-UA" sz="3200">
            <a:latin typeface="Times New Roman" panose="02020603050405020304" pitchFamily="18" charset="0"/>
            <a:cs typeface="Times New Roman" panose="02020603050405020304" pitchFamily="18" charset="0"/>
          </a:endParaRPr>
        </a:p>
      </dgm:t>
    </dgm:pt>
    <dgm:pt modelId="{80B8DA67-F62A-40F2-9504-793666149CAE}" type="sibTrans" cxnId="{291AAA5F-2FCC-461A-9CF1-58BF16E6017B}">
      <dgm:prSet/>
      <dgm:spPr/>
      <dgm:t>
        <a:bodyPr/>
        <a:lstStyle/>
        <a:p>
          <a:endParaRPr lang="uk-UA" sz="3200">
            <a:latin typeface="Times New Roman" panose="02020603050405020304" pitchFamily="18" charset="0"/>
            <a:cs typeface="Times New Roman" panose="02020603050405020304" pitchFamily="18" charset="0"/>
          </a:endParaRPr>
        </a:p>
      </dgm:t>
    </dgm:pt>
    <dgm:pt modelId="{E7AFCC6D-D315-4188-AB69-B48FE93F7349}" type="asst">
      <dgm:prSet phldrT="[Текст]" custT="1"/>
      <dgm:spPr/>
      <dgm:t>
        <a:bodyPr/>
        <a:lstStyle/>
        <a:p>
          <a:r>
            <a:rPr lang="uk-UA" sz="1000">
              <a:latin typeface="Times New Roman" panose="02020603050405020304" pitchFamily="18" charset="0"/>
              <a:cs typeface="Times New Roman" panose="02020603050405020304" pitchFamily="18" charset="0"/>
            </a:rPr>
            <a:t>З обтяженнями</a:t>
          </a:r>
        </a:p>
      </dgm:t>
    </dgm:pt>
    <dgm:pt modelId="{28E60A9D-6F1A-4970-90B9-618E7ADC6C98}" type="parTrans" cxnId="{CEF2CF9B-36A7-47F0-BAC4-8649E2CC8665}">
      <dgm:prSet/>
      <dgm:spPr/>
      <dgm:t>
        <a:bodyPr/>
        <a:lstStyle/>
        <a:p>
          <a:endParaRPr lang="uk-UA" sz="3200">
            <a:latin typeface="Times New Roman" panose="02020603050405020304" pitchFamily="18" charset="0"/>
            <a:cs typeface="Times New Roman" panose="02020603050405020304" pitchFamily="18" charset="0"/>
          </a:endParaRPr>
        </a:p>
      </dgm:t>
    </dgm:pt>
    <dgm:pt modelId="{35D33C71-93B2-4B95-B9EB-2B3BA307E2EF}" type="sibTrans" cxnId="{CEF2CF9B-36A7-47F0-BAC4-8649E2CC8665}">
      <dgm:prSet/>
      <dgm:spPr/>
      <dgm:t>
        <a:bodyPr/>
        <a:lstStyle/>
        <a:p>
          <a:endParaRPr lang="uk-UA" sz="3200">
            <a:latin typeface="Times New Roman" panose="02020603050405020304" pitchFamily="18" charset="0"/>
            <a:cs typeface="Times New Roman" panose="02020603050405020304" pitchFamily="18" charset="0"/>
          </a:endParaRPr>
        </a:p>
      </dgm:t>
    </dgm:pt>
    <dgm:pt modelId="{AF1EB303-A75B-461D-8F05-03A0A9633822}" type="asst">
      <dgm:prSet phldrT="[Текст]" custT="1"/>
      <dgm:spPr/>
      <dgm:t>
        <a:bodyPr/>
        <a:lstStyle/>
        <a:p>
          <a:r>
            <a:rPr lang="uk-UA" sz="1000">
              <a:latin typeface="Times New Roman" panose="02020603050405020304" pitchFamily="18" charset="0"/>
              <a:cs typeface="Times New Roman" panose="02020603050405020304" pitchFamily="18" charset="0"/>
            </a:rPr>
            <a:t>Повільні рухи</a:t>
          </a:r>
          <a:br>
            <a:rPr lang="uk-UA" sz="1000">
              <a:latin typeface="Times New Roman" panose="02020603050405020304" pitchFamily="18" charset="0"/>
              <a:cs typeface="Times New Roman" panose="02020603050405020304" pitchFamily="18" charset="0"/>
            </a:rPr>
          </a:br>
          <a:r>
            <a:rPr lang="uk-UA" sz="1000">
              <a:latin typeface="Times New Roman" panose="02020603050405020304" pitchFamily="18" charset="0"/>
              <a:cs typeface="Times New Roman" panose="02020603050405020304" pitchFamily="18" charset="0"/>
            </a:rPr>
            <a:t>Пружні рухи</a:t>
          </a:r>
          <a:br>
            <a:rPr lang="uk-UA" sz="1000">
              <a:latin typeface="Times New Roman" panose="02020603050405020304" pitchFamily="18" charset="0"/>
              <a:cs typeface="Times New Roman" panose="02020603050405020304" pitchFamily="18" charset="0"/>
            </a:rPr>
          </a:br>
          <a:r>
            <a:rPr lang="uk-UA" sz="1000">
              <a:latin typeface="Times New Roman" panose="02020603050405020304" pitchFamily="18" charset="0"/>
              <a:cs typeface="Times New Roman" panose="02020603050405020304" pitchFamily="18" charset="0"/>
            </a:rPr>
            <a:t>Махові рухи</a:t>
          </a:r>
        </a:p>
      </dgm:t>
    </dgm:pt>
    <dgm:pt modelId="{8FBE5A03-AEBA-45AF-9B68-A6C9F683D85C}" type="parTrans" cxnId="{78664702-6320-4399-8B81-3155AAC8F2D7}">
      <dgm:prSet/>
      <dgm:spPr/>
      <dgm:t>
        <a:bodyPr/>
        <a:lstStyle/>
        <a:p>
          <a:endParaRPr lang="uk-UA" sz="3200">
            <a:latin typeface="Times New Roman" panose="02020603050405020304" pitchFamily="18" charset="0"/>
            <a:cs typeface="Times New Roman" panose="02020603050405020304" pitchFamily="18" charset="0"/>
          </a:endParaRPr>
        </a:p>
      </dgm:t>
    </dgm:pt>
    <dgm:pt modelId="{33BE6700-AD53-47D5-9FFD-29366D3013CF}" type="sibTrans" cxnId="{78664702-6320-4399-8B81-3155AAC8F2D7}">
      <dgm:prSet/>
      <dgm:spPr/>
      <dgm:t>
        <a:bodyPr/>
        <a:lstStyle/>
        <a:p>
          <a:endParaRPr lang="uk-UA" sz="3200">
            <a:latin typeface="Times New Roman" panose="02020603050405020304" pitchFamily="18" charset="0"/>
            <a:cs typeface="Times New Roman" panose="02020603050405020304" pitchFamily="18" charset="0"/>
          </a:endParaRPr>
        </a:p>
      </dgm:t>
    </dgm:pt>
    <dgm:pt modelId="{93453105-2923-4BCC-926C-7E0CD8C25A67}" type="asst">
      <dgm:prSet phldrT="[Текст]" custT="1"/>
      <dgm:spPr/>
      <dgm:t>
        <a:bodyPr/>
        <a:lstStyle/>
        <a:p>
          <a:r>
            <a:rPr lang="uk-UA" sz="1000">
              <a:latin typeface="Times New Roman" panose="02020603050405020304" pitchFamily="18" charset="0"/>
              <a:cs typeface="Times New Roman" panose="02020603050405020304" pitchFamily="18" charset="0"/>
            </a:rPr>
            <a:t>Статичні</a:t>
          </a:r>
        </a:p>
      </dgm:t>
    </dgm:pt>
    <dgm:pt modelId="{5B066F78-3AD8-4943-BFDF-EF43AC78E1CF}" type="parTrans" cxnId="{DCCAB7B8-AFD4-423F-BA24-580D3952209B}">
      <dgm:prSet/>
      <dgm:spPr/>
      <dgm:t>
        <a:bodyPr/>
        <a:lstStyle/>
        <a:p>
          <a:endParaRPr lang="uk-UA" sz="3200">
            <a:latin typeface="Times New Roman" panose="02020603050405020304" pitchFamily="18" charset="0"/>
            <a:cs typeface="Times New Roman" panose="02020603050405020304" pitchFamily="18" charset="0"/>
          </a:endParaRPr>
        </a:p>
      </dgm:t>
    </dgm:pt>
    <dgm:pt modelId="{4BA9F8EB-7EF9-4C63-8467-AC1451AB08A9}" type="sibTrans" cxnId="{DCCAB7B8-AFD4-423F-BA24-580D3952209B}">
      <dgm:prSet/>
      <dgm:spPr/>
      <dgm:t>
        <a:bodyPr/>
        <a:lstStyle/>
        <a:p>
          <a:endParaRPr lang="uk-UA" sz="3200">
            <a:latin typeface="Times New Roman" panose="02020603050405020304" pitchFamily="18" charset="0"/>
            <a:cs typeface="Times New Roman" panose="02020603050405020304" pitchFamily="18" charset="0"/>
          </a:endParaRPr>
        </a:p>
      </dgm:t>
    </dgm:pt>
    <dgm:pt modelId="{8DC2871D-1B58-4146-860E-15509825FBD5}" type="asst">
      <dgm:prSet phldrT="[Текст]" custT="1"/>
      <dgm:spPr/>
      <dgm:t>
        <a:bodyPr/>
        <a:lstStyle/>
        <a:p>
          <a:r>
            <a:rPr lang="uk-UA" sz="1000">
              <a:latin typeface="Times New Roman" panose="02020603050405020304" pitchFamily="18" charset="0"/>
              <a:cs typeface="Times New Roman" panose="02020603050405020304" pitchFamily="18" charset="0"/>
            </a:rPr>
            <a:t>З викорситанням маси власного тіла</a:t>
          </a:r>
          <a:br>
            <a:rPr lang="uk-UA" sz="1000">
              <a:latin typeface="Times New Roman" panose="02020603050405020304" pitchFamily="18" charset="0"/>
              <a:cs typeface="Times New Roman" panose="02020603050405020304" pitchFamily="18" charset="0"/>
            </a:rPr>
          </a:br>
          <a:r>
            <a:rPr lang="uk-UA" sz="1000">
              <a:latin typeface="Times New Roman" panose="02020603050405020304" pitchFamily="18" charset="0"/>
              <a:cs typeface="Times New Roman" panose="02020603050405020304" pitchFamily="18" charset="0"/>
            </a:rPr>
            <a:t>З самозахопами</a:t>
          </a:r>
          <a:br>
            <a:rPr lang="uk-UA" sz="1000">
              <a:latin typeface="Times New Roman" panose="02020603050405020304" pitchFamily="18" charset="0"/>
              <a:cs typeface="Times New Roman" panose="02020603050405020304" pitchFamily="18" charset="0"/>
            </a:rPr>
          </a:br>
          <a:r>
            <a:rPr lang="uk-UA" sz="1000">
              <a:latin typeface="Times New Roman" panose="02020603050405020304" pitchFamily="18" charset="0"/>
              <a:cs typeface="Times New Roman" panose="02020603050405020304" pitchFamily="18" charset="0"/>
            </a:rPr>
            <a:t>З допомогою парнера</a:t>
          </a:r>
        </a:p>
      </dgm:t>
    </dgm:pt>
    <dgm:pt modelId="{BBF8E26A-1137-4EF8-B3A3-AB55AB70B725}" type="parTrans" cxnId="{12B3CCB7-9DDC-4E00-A728-65F66AAB3469}">
      <dgm:prSet/>
      <dgm:spPr/>
      <dgm:t>
        <a:bodyPr/>
        <a:lstStyle/>
        <a:p>
          <a:endParaRPr lang="uk-UA" sz="3200">
            <a:latin typeface="Times New Roman" panose="02020603050405020304" pitchFamily="18" charset="0"/>
            <a:cs typeface="Times New Roman" panose="02020603050405020304" pitchFamily="18" charset="0"/>
          </a:endParaRPr>
        </a:p>
      </dgm:t>
    </dgm:pt>
    <dgm:pt modelId="{CE62CB2D-8B80-405A-A183-11C3C94C25BE}" type="sibTrans" cxnId="{12B3CCB7-9DDC-4E00-A728-65F66AAB3469}">
      <dgm:prSet/>
      <dgm:spPr/>
      <dgm:t>
        <a:bodyPr/>
        <a:lstStyle/>
        <a:p>
          <a:endParaRPr lang="uk-UA" sz="3200">
            <a:latin typeface="Times New Roman" panose="02020603050405020304" pitchFamily="18" charset="0"/>
            <a:cs typeface="Times New Roman" panose="02020603050405020304" pitchFamily="18" charset="0"/>
          </a:endParaRPr>
        </a:p>
      </dgm:t>
    </dgm:pt>
    <dgm:pt modelId="{A86998CA-85BA-4A73-8DC8-DD83B9DA3393}" type="asst">
      <dgm:prSet phldrT="[Текст]" custT="1"/>
      <dgm:spPr/>
      <dgm:t>
        <a:bodyPr/>
        <a:lstStyle/>
        <a:p>
          <a:r>
            <a:rPr lang="uk-UA" sz="1000">
              <a:latin typeface="Times New Roman" panose="02020603050405020304" pitchFamily="18" charset="0"/>
              <a:cs typeface="Times New Roman" panose="02020603050405020304" pitchFamily="18" charset="0"/>
            </a:rPr>
            <a:t>Із зовнішнім впливом</a:t>
          </a:r>
        </a:p>
      </dgm:t>
    </dgm:pt>
    <dgm:pt modelId="{EB554772-8E45-4A29-AB07-FF6A84F3BD23}" type="parTrans" cxnId="{ED69BD7A-4002-4DC1-A237-7C8E67A8F4B6}">
      <dgm:prSet/>
      <dgm:spPr/>
      <dgm:t>
        <a:bodyPr/>
        <a:lstStyle/>
        <a:p>
          <a:endParaRPr lang="uk-UA" sz="3200">
            <a:latin typeface="Times New Roman" panose="02020603050405020304" pitchFamily="18" charset="0"/>
            <a:cs typeface="Times New Roman" panose="02020603050405020304" pitchFamily="18" charset="0"/>
          </a:endParaRPr>
        </a:p>
      </dgm:t>
    </dgm:pt>
    <dgm:pt modelId="{D1726641-BF0A-4375-B783-6C1F19698BCA}" type="sibTrans" cxnId="{ED69BD7A-4002-4DC1-A237-7C8E67A8F4B6}">
      <dgm:prSet/>
      <dgm:spPr/>
      <dgm:t>
        <a:bodyPr/>
        <a:lstStyle/>
        <a:p>
          <a:endParaRPr lang="uk-UA" sz="3200">
            <a:latin typeface="Times New Roman" panose="02020603050405020304" pitchFamily="18" charset="0"/>
            <a:cs typeface="Times New Roman" panose="02020603050405020304" pitchFamily="18" charset="0"/>
          </a:endParaRPr>
        </a:p>
      </dgm:t>
    </dgm:pt>
    <dgm:pt modelId="{765F9382-9C88-480D-960A-29CA2A3D46B6}" type="asst">
      <dgm:prSet phldrT="[Текст]" custT="1"/>
      <dgm:spPr/>
      <dgm:t>
        <a:bodyPr/>
        <a:lstStyle/>
        <a:p>
          <a:r>
            <a:rPr lang="uk-UA" sz="1000">
              <a:latin typeface="Times New Roman" panose="02020603050405020304" pitchFamily="18" charset="0"/>
              <a:cs typeface="Times New Roman" panose="02020603050405020304" pitchFamily="18" charset="0"/>
            </a:rPr>
            <a:t>Повільні рухи в поєднанні з утриманням пози у крайніх точках амплітуди</a:t>
          </a:r>
        </a:p>
      </dgm:t>
    </dgm:pt>
    <dgm:pt modelId="{85734BE3-6A4D-440E-83AC-E6A4C516B465}" type="parTrans" cxnId="{7478BAB5-09A1-49AC-A635-53A5AA2F01C5}">
      <dgm:prSet/>
      <dgm:spPr/>
      <dgm:t>
        <a:bodyPr/>
        <a:lstStyle/>
        <a:p>
          <a:endParaRPr lang="uk-UA" sz="3200">
            <a:latin typeface="Times New Roman" panose="02020603050405020304" pitchFamily="18" charset="0"/>
            <a:cs typeface="Times New Roman" panose="02020603050405020304" pitchFamily="18" charset="0"/>
          </a:endParaRPr>
        </a:p>
      </dgm:t>
    </dgm:pt>
    <dgm:pt modelId="{88022BFF-3177-4556-8E66-DF844DAA09DD}" type="sibTrans" cxnId="{7478BAB5-09A1-49AC-A635-53A5AA2F01C5}">
      <dgm:prSet/>
      <dgm:spPr/>
      <dgm:t>
        <a:bodyPr/>
        <a:lstStyle/>
        <a:p>
          <a:endParaRPr lang="uk-UA" sz="3200">
            <a:latin typeface="Times New Roman" panose="02020603050405020304" pitchFamily="18" charset="0"/>
            <a:cs typeface="Times New Roman" panose="02020603050405020304" pitchFamily="18" charset="0"/>
          </a:endParaRPr>
        </a:p>
      </dgm:t>
    </dgm:pt>
    <dgm:pt modelId="{AC4E07C9-7261-4488-AA1B-CA27428AD147}" type="asst">
      <dgm:prSet phldrT="[Текст]" custT="1"/>
      <dgm:spPr/>
      <dgm:t>
        <a:bodyPr/>
        <a:lstStyle/>
        <a:p>
          <a:r>
            <a:rPr lang="uk-UA" sz="1000">
              <a:latin typeface="Times New Roman" panose="02020603050405020304" pitchFamily="18" charset="0"/>
              <a:cs typeface="Times New Roman" panose="02020603050405020304" pitchFamily="18" charset="0"/>
            </a:rPr>
            <a:t>Пружні рухи в поєднанні з утриманням пози у крайніх точках амплітуди</a:t>
          </a:r>
        </a:p>
      </dgm:t>
    </dgm:pt>
    <dgm:pt modelId="{CC1091DC-DF18-45E4-B226-7FDE789CC83B}" type="parTrans" cxnId="{63D1986A-BC13-4A48-8869-D3A91DC1EB1D}">
      <dgm:prSet/>
      <dgm:spPr/>
      <dgm:t>
        <a:bodyPr/>
        <a:lstStyle/>
        <a:p>
          <a:endParaRPr lang="uk-UA" sz="3200">
            <a:latin typeface="Times New Roman" panose="02020603050405020304" pitchFamily="18" charset="0"/>
            <a:cs typeface="Times New Roman" panose="02020603050405020304" pitchFamily="18" charset="0"/>
          </a:endParaRPr>
        </a:p>
      </dgm:t>
    </dgm:pt>
    <dgm:pt modelId="{DA8DBFEC-0552-4A96-83BE-79073F63B395}" type="sibTrans" cxnId="{63D1986A-BC13-4A48-8869-D3A91DC1EB1D}">
      <dgm:prSet/>
      <dgm:spPr/>
      <dgm:t>
        <a:bodyPr/>
        <a:lstStyle/>
        <a:p>
          <a:endParaRPr lang="uk-UA" sz="3200">
            <a:latin typeface="Times New Roman" panose="02020603050405020304" pitchFamily="18" charset="0"/>
            <a:cs typeface="Times New Roman" panose="02020603050405020304" pitchFamily="18" charset="0"/>
          </a:endParaRPr>
        </a:p>
      </dgm:t>
    </dgm:pt>
    <dgm:pt modelId="{256F0601-8C40-49A4-BACC-4DAE66B7FB1A}" type="asst">
      <dgm:prSet phldrT="[Текст]" custT="1"/>
      <dgm:spPr/>
      <dgm:t>
        <a:bodyPr/>
        <a:lstStyle/>
        <a:p>
          <a:r>
            <a:rPr lang="uk-UA" sz="1000">
              <a:latin typeface="Times New Roman" panose="02020603050405020304" pitchFamily="18" charset="0"/>
              <a:cs typeface="Times New Roman" panose="02020603050405020304" pitchFamily="18" charset="0"/>
            </a:rPr>
            <a:t>Махи в поєднанні з утриманням кінцівок у крайніх точках амплітуди</a:t>
          </a:r>
        </a:p>
      </dgm:t>
    </dgm:pt>
    <dgm:pt modelId="{D9F70AEF-0706-4901-A2CA-6F715848937D}" type="parTrans" cxnId="{E3FD95EB-D46B-4AA4-89CF-7C19FCA6ED84}">
      <dgm:prSet/>
      <dgm:spPr/>
      <dgm:t>
        <a:bodyPr/>
        <a:lstStyle/>
        <a:p>
          <a:endParaRPr lang="uk-UA" sz="3200">
            <a:latin typeface="Times New Roman" panose="02020603050405020304" pitchFamily="18" charset="0"/>
            <a:cs typeface="Times New Roman" panose="02020603050405020304" pitchFamily="18" charset="0"/>
          </a:endParaRPr>
        </a:p>
      </dgm:t>
    </dgm:pt>
    <dgm:pt modelId="{2826DAE7-73DB-4A70-8787-AAE4CB43D226}" type="sibTrans" cxnId="{E3FD95EB-D46B-4AA4-89CF-7C19FCA6ED84}">
      <dgm:prSet/>
      <dgm:spPr/>
      <dgm:t>
        <a:bodyPr/>
        <a:lstStyle/>
        <a:p>
          <a:endParaRPr lang="uk-UA" sz="3200">
            <a:latin typeface="Times New Roman" panose="02020603050405020304" pitchFamily="18" charset="0"/>
            <a:cs typeface="Times New Roman" panose="02020603050405020304" pitchFamily="18" charset="0"/>
          </a:endParaRPr>
        </a:p>
      </dgm:t>
    </dgm:pt>
    <dgm:pt modelId="{916A3420-E19F-413A-B5DF-CF539FA5EBEB}" type="pres">
      <dgm:prSet presAssocID="{D77F92F8-F75E-485B-B5D0-3745B8CC09AC}" presName="hierChild1" presStyleCnt="0">
        <dgm:presLayoutVars>
          <dgm:chPref val="1"/>
          <dgm:dir/>
          <dgm:animOne val="branch"/>
          <dgm:animLvl val="lvl"/>
          <dgm:resizeHandles/>
        </dgm:presLayoutVars>
      </dgm:prSet>
      <dgm:spPr/>
    </dgm:pt>
    <dgm:pt modelId="{5E7A9B2A-ED99-4701-A327-FB4055E62363}" type="pres">
      <dgm:prSet presAssocID="{F8D002B4-9143-41C3-83A0-B15832E29F3E}" presName="hierRoot1" presStyleCnt="0"/>
      <dgm:spPr/>
    </dgm:pt>
    <dgm:pt modelId="{9724085C-12C9-4B36-8587-293D6FA64FF2}" type="pres">
      <dgm:prSet presAssocID="{F8D002B4-9143-41C3-83A0-B15832E29F3E}" presName="composite" presStyleCnt="0"/>
      <dgm:spPr/>
    </dgm:pt>
    <dgm:pt modelId="{E7199581-2707-4995-9A0A-F39531436A16}" type="pres">
      <dgm:prSet presAssocID="{F8D002B4-9143-41C3-83A0-B15832E29F3E}" presName="background" presStyleLbl="node0" presStyleIdx="0" presStyleCnt="3"/>
      <dgm:spPr/>
    </dgm:pt>
    <dgm:pt modelId="{4E91B86C-2924-4969-BD15-3675EEA1E7AE}" type="pres">
      <dgm:prSet presAssocID="{F8D002B4-9143-41C3-83A0-B15832E29F3E}" presName="text" presStyleLbl="fgAcc0" presStyleIdx="0" presStyleCnt="3">
        <dgm:presLayoutVars>
          <dgm:chPref val="3"/>
        </dgm:presLayoutVars>
      </dgm:prSet>
      <dgm:spPr/>
    </dgm:pt>
    <dgm:pt modelId="{9B6AC791-9D87-4239-975E-CB488E4613EF}" type="pres">
      <dgm:prSet presAssocID="{F8D002B4-9143-41C3-83A0-B15832E29F3E}" presName="hierChild2" presStyleCnt="0"/>
      <dgm:spPr/>
    </dgm:pt>
    <dgm:pt modelId="{DF3C3310-69DF-4A5A-8410-83CB51D1CD01}" type="pres">
      <dgm:prSet presAssocID="{7D6E39BD-B0DB-4F65-A5A9-389113D94AE8}" presName="hierRoot1" presStyleCnt="0"/>
      <dgm:spPr/>
    </dgm:pt>
    <dgm:pt modelId="{0767B619-1485-4318-9666-4C51AE3A75B2}" type="pres">
      <dgm:prSet presAssocID="{7D6E39BD-B0DB-4F65-A5A9-389113D94AE8}" presName="composite" presStyleCnt="0"/>
      <dgm:spPr/>
    </dgm:pt>
    <dgm:pt modelId="{1250BAFC-D2C9-4CF3-9782-C5E6CE351CCB}" type="pres">
      <dgm:prSet presAssocID="{7D6E39BD-B0DB-4F65-A5A9-389113D94AE8}" presName="background" presStyleLbl="node0" presStyleIdx="1" presStyleCnt="3"/>
      <dgm:spPr/>
    </dgm:pt>
    <dgm:pt modelId="{1BE3C000-EDDC-4600-957D-091EEE30D941}" type="pres">
      <dgm:prSet presAssocID="{7D6E39BD-B0DB-4F65-A5A9-389113D94AE8}" presName="text" presStyleLbl="fgAcc0" presStyleIdx="1" presStyleCnt="3">
        <dgm:presLayoutVars>
          <dgm:chPref val="3"/>
        </dgm:presLayoutVars>
      </dgm:prSet>
      <dgm:spPr/>
    </dgm:pt>
    <dgm:pt modelId="{74CE4ADC-A20F-4FA4-A744-A98611BAF243}" type="pres">
      <dgm:prSet presAssocID="{7D6E39BD-B0DB-4F65-A5A9-389113D94AE8}" presName="hierChild2" presStyleCnt="0"/>
      <dgm:spPr/>
    </dgm:pt>
    <dgm:pt modelId="{7B69A88D-94A7-47A4-92DB-C70BC2CAF898}" type="pres">
      <dgm:prSet presAssocID="{6D564466-209F-43BD-8A0C-71328B98390D}" presName="Name10" presStyleLbl="parChTrans1D2" presStyleIdx="0" presStyleCnt="3"/>
      <dgm:spPr/>
    </dgm:pt>
    <dgm:pt modelId="{4014216C-17B4-45E5-A245-408155F418D3}" type="pres">
      <dgm:prSet presAssocID="{D1058134-E94A-4C0C-A058-641E57B850CD}" presName="hierRoot2" presStyleCnt="0"/>
      <dgm:spPr/>
    </dgm:pt>
    <dgm:pt modelId="{EEDE8093-74F8-4C74-867C-0610A265BA03}" type="pres">
      <dgm:prSet presAssocID="{D1058134-E94A-4C0C-A058-641E57B850CD}" presName="composite2" presStyleCnt="0"/>
      <dgm:spPr/>
    </dgm:pt>
    <dgm:pt modelId="{6B5D914E-C4B9-4A14-85D1-2EB1E0E3D790}" type="pres">
      <dgm:prSet presAssocID="{D1058134-E94A-4C0C-A058-641E57B850CD}" presName="background2" presStyleLbl="asst1" presStyleIdx="0" presStyleCnt="14"/>
      <dgm:spPr/>
    </dgm:pt>
    <dgm:pt modelId="{B58F556B-97D4-4A49-BF56-98E87C3FE7A5}" type="pres">
      <dgm:prSet presAssocID="{D1058134-E94A-4C0C-A058-641E57B850CD}" presName="text2" presStyleLbl="fgAcc2" presStyleIdx="0" presStyleCnt="3">
        <dgm:presLayoutVars>
          <dgm:chPref val="3"/>
        </dgm:presLayoutVars>
      </dgm:prSet>
      <dgm:spPr/>
    </dgm:pt>
    <dgm:pt modelId="{84A76B81-F35A-4FD5-BBEB-7A29A4F0D713}" type="pres">
      <dgm:prSet presAssocID="{D1058134-E94A-4C0C-A058-641E57B850CD}" presName="hierChild3" presStyleCnt="0"/>
      <dgm:spPr/>
    </dgm:pt>
    <dgm:pt modelId="{1E145031-8385-4299-9BCC-931361D9D856}" type="pres">
      <dgm:prSet presAssocID="{C089843B-A414-46CE-8448-4A0A6E85C0BC}" presName="Name17" presStyleLbl="parChTrans1D3" presStyleIdx="0" presStyleCnt="6"/>
      <dgm:spPr/>
    </dgm:pt>
    <dgm:pt modelId="{9B99FBD9-21CA-40AC-8DCC-CD2A4241B6F8}" type="pres">
      <dgm:prSet presAssocID="{C51A050A-00DD-4081-B028-55C20D225B2F}" presName="hierRoot3" presStyleCnt="0"/>
      <dgm:spPr/>
    </dgm:pt>
    <dgm:pt modelId="{D02D6819-B168-47E9-B6B3-9B077202D5EA}" type="pres">
      <dgm:prSet presAssocID="{C51A050A-00DD-4081-B028-55C20D225B2F}" presName="composite3" presStyleCnt="0"/>
      <dgm:spPr/>
    </dgm:pt>
    <dgm:pt modelId="{AD296BCC-06BC-4C7A-90BB-7BB1D276B1D3}" type="pres">
      <dgm:prSet presAssocID="{C51A050A-00DD-4081-B028-55C20D225B2F}" presName="background3" presStyleLbl="asst1" presStyleIdx="1" presStyleCnt="14"/>
      <dgm:spPr/>
    </dgm:pt>
    <dgm:pt modelId="{23591523-2124-499C-94B0-D3724999655A}" type="pres">
      <dgm:prSet presAssocID="{C51A050A-00DD-4081-B028-55C20D225B2F}" presName="text3" presStyleLbl="fgAcc3" presStyleIdx="0" presStyleCnt="6">
        <dgm:presLayoutVars>
          <dgm:chPref val="3"/>
        </dgm:presLayoutVars>
      </dgm:prSet>
      <dgm:spPr/>
    </dgm:pt>
    <dgm:pt modelId="{711E89E3-7ADC-4EE9-9F14-7E3C37C6F878}" type="pres">
      <dgm:prSet presAssocID="{C51A050A-00DD-4081-B028-55C20D225B2F}" presName="hierChild4" presStyleCnt="0"/>
      <dgm:spPr/>
    </dgm:pt>
    <dgm:pt modelId="{1A2D6DED-4B92-4225-B62D-81B91084728C}" type="pres">
      <dgm:prSet presAssocID="{28E60A9D-6F1A-4970-90B9-618E7ADC6C98}" presName="Name17" presStyleLbl="parChTrans1D3" presStyleIdx="1" presStyleCnt="6"/>
      <dgm:spPr/>
    </dgm:pt>
    <dgm:pt modelId="{DBA85993-1C66-4422-AFA2-367CF5FAD901}" type="pres">
      <dgm:prSet presAssocID="{E7AFCC6D-D315-4188-AB69-B48FE93F7349}" presName="hierRoot3" presStyleCnt="0"/>
      <dgm:spPr/>
    </dgm:pt>
    <dgm:pt modelId="{2411F341-DC9C-4DE8-A27B-0E94ABD67EAA}" type="pres">
      <dgm:prSet presAssocID="{E7AFCC6D-D315-4188-AB69-B48FE93F7349}" presName="composite3" presStyleCnt="0"/>
      <dgm:spPr/>
    </dgm:pt>
    <dgm:pt modelId="{E2913209-C581-4919-8EE3-D8178A4306EE}" type="pres">
      <dgm:prSet presAssocID="{E7AFCC6D-D315-4188-AB69-B48FE93F7349}" presName="background3" presStyleLbl="asst1" presStyleIdx="2" presStyleCnt="14"/>
      <dgm:spPr/>
    </dgm:pt>
    <dgm:pt modelId="{1C04D928-E98C-4A4F-B3ED-0E801549B63C}" type="pres">
      <dgm:prSet presAssocID="{E7AFCC6D-D315-4188-AB69-B48FE93F7349}" presName="text3" presStyleLbl="fgAcc3" presStyleIdx="1" presStyleCnt="6">
        <dgm:presLayoutVars>
          <dgm:chPref val="3"/>
        </dgm:presLayoutVars>
      </dgm:prSet>
      <dgm:spPr/>
    </dgm:pt>
    <dgm:pt modelId="{DC4E38D2-E07B-47EC-A1B9-E78DFFF241CE}" type="pres">
      <dgm:prSet presAssocID="{E7AFCC6D-D315-4188-AB69-B48FE93F7349}" presName="hierChild4" presStyleCnt="0"/>
      <dgm:spPr/>
    </dgm:pt>
    <dgm:pt modelId="{CADB5BBF-DA42-4C17-93A5-F1076363FD15}" type="pres">
      <dgm:prSet presAssocID="{8FBE5A03-AEBA-45AF-9B68-A6C9F683D85C}" presName="Name23" presStyleLbl="parChTrans1D4" presStyleIdx="0" presStyleCnt="5"/>
      <dgm:spPr/>
    </dgm:pt>
    <dgm:pt modelId="{7D7D9D0F-FA09-41AA-83CD-8148662ACDC0}" type="pres">
      <dgm:prSet presAssocID="{AF1EB303-A75B-461D-8F05-03A0A9633822}" presName="hierRoot4" presStyleCnt="0"/>
      <dgm:spPr/>
    </dgm:pt>
    <dgm:pt modelId="{3EB9A0D5-D380-41FD-A834-1C3C8D1CFAEB}" type="pres">
      <dgm:prSet presAssocID="{AF1EB303-A75B-461D-8F05-03A0A9633822}" presName="composite4" presStyleCnt="0"/>
      <dgm:spPr/>
    </dgm:pt>
    <dgm:pt modelId="{B9AFA86C-69D8-48E2-B422-2F5FFBB0409B}" type="pres">
      <dgm:prSet presAssocID="{AF1EB303-A75B-461D-8F05-03A0A9633822}" presName="background4" presStyleLbl="asst1" presStyleIdx="3" presStyleCnt="14"/>
      <dgm:spPr/>
    </dgm:pt>
    <dgm:pt modelId="{0DA8B108-703A-4A11-B616-A78639B77486}" type="pres">
      <dgm:prSet presAssocID="{AF1EB303-A75B-461D-8F05-03A0A9633822}" presName="text4" presStyleLbl="fgAcc4" presStyleIdx="0" presStyleCnt="5">
        <dgm:presLayoutVars>
          <dgm:chPref val="3"/>
        </dgm:presLayoutVars>
      </dgm:prSet>
      <dgm:spPr/>
    </dgm:pt>
    <dgm:pt modelId="{7A02E769-2250-44EB-9040-2CD750A33104}" type="pres">
      <dgm:prSet presAssocID="{AF1EB303-A75B-461D-8F05-03A0A9633822}" presName="hierChild5" presStyleCnt="0"/>
      <dgm:spPr/>
    </dgm:pt>
    <dgm:pt modelId="{E98AA25C-4BCC-4A1B-9E29-9EB791A72DE6}" type="pres">
      <dgm:prSet presAssocID="{92541FBE-6F25-4F1E-92F9-4DCD8E0FEBE1}" presName="Name10" presStyleLbl="parChTrans1D2" presStyleIdx="1" presStyleCnt="3"/>
      <dgm:spPr/>
    </dgm:pt>
    <dgm:pt modelId="{9FF0B635-2465-4CD2-AC04-F60325B89E49}" type="pres">
      <dgm:prSet presAssocID="{E46A1984-2E43-484A-B242-90631DE1CAE5}" presName="hierRoot2" presStyleCnt="0"/>
      <dgm:spPr/>
    </dgm:pt>
    <dgm:pt modelId="{6ED0673F-B382-4AED-9431-2C87DF9A4B22}" type="pres">
      <dgm:prSet presAssocID="{E46A1984-2E43-484A-B242-90631DE1CAE5}" presName="composite2" presStyleCnt="0"/>
      <dgm:spPr/>
    </dgm:pt>
    <dgm:pt modelId="{9E13DD5A-4F40-41CD-8E69-F7A038C3A2DB}" type="pres">
      <dgm:prSet presAssocID="{E46A1984-2E43-484A-B242-90631DE1CAE5}" presName="background2" presStyleLbl="asst1" presStyleIdx="4" presStyleCnt="14"/>
      <dgm:spPr/>
    </dgm:pt>
    <dgm:pt modelId="{70E11B46-EC79-4740-9DC9-6B39C8579DC3}" type="pres">
      <dgm:prSet presAssocID="{E46A1984-2E43-484A-B242-90631DE1CAE5}" presName="text2" presStyleLbl="fgAcc2" presStyleIdx="1" presStyleCnt="3">
        <dgm:presLayoutVars>
          <dgm:chPref val="3"/>
        </dgm:presLayoutVars>
      </dgm:prSet>
      <dgm:spPr/>
    </dgm:pt>
    <dgm:pt modelId="{CEA57D6F-7901-4328-8DA7-4A7E7CD0C34B}" type="pres">
      <dgm:prSet presAssocID="{E46A1984-2E43-484A-B242-90631DE1CAE5}" presName="hierChild3" presStyleCnt="0"/>
      <dgm:spPr/>
    </dgm:pt>
    <dgm:pt modelId="{728AC30B-9209-4325-BA51-1CBAC6426A1B}" type="pres">
      <dgm:prSet presAssocID="{0695DCC7-00B4-4528-8D89-C5CF4C293576}" presName="Name17" presStyleLbl="parChTrans1D3" presStyleIdx="2" presStyleCnt="6"/>
      <dgm:spPr/>
    </dgm:pt>
    <dgm:pt modelId="{B155B27B-E160-41B9-B1EC-9296A721A1A8}" type="pres">
      <dgm:prSet presAssocID="{882AD142-D0C4-4B33-BFB4-2B9CA00454B6}" presName="hierRoot3" presStyleCnt="0"/>
      <dgm:spPr/>
    </dgm:pt>
    <dgm:pt modelId="{18E72B01-8E45-43E4-982C-ED4B896D3769}" type="pres">
      <dgm:prSet presAssocID="{882AD142-D0C4-4B33-BFB4-2B9CA00454B6}" presName="composite3" presStyleCnt="0"/>
      <dgm:spPr/>
    </dgm:pt>
    <dgm:pt modelId="{5073B7A1-F64F-43AB-BBE1-14C70CA9E31A}" type="pres">
      <dgm:prSet presAssocID="{882AD142-D0C4-4B33-BFB4-2B9CA00454B6}" presName="background3" presStyleLbl="asst1" presStyleIdx="5" presStyleCnt="14"/>
      <dgm:spPr/>
    </dgm:pt>
    <dgm:pt modelId="{B388D37B-075C-4414-8882-1859015B0AA5}" type="pres">
      <dgm:prSet presAssocID="{882AD142-D0C4-4B33-BFB4-2B9CA00454B6}" presName="text3" presStyleLbl="fgAcc3" presStyleIdx="2" presStyleCnt="6">
        <dgm:presLayoutVars>
          <dgm:chPref val="3"/>
        </dgm:presLayoutVars>
      </dgm:prSet>
      <dgm:spPr/>
    </dgm:pt>
    <dgm:pt modelId="{45450102-FB63-41C5-ABE8-BDBEB841D043}" type="pres">
      <dgm:prSet presAssocID="{882AD142-D0C4-4B33-BFB4-2B9CA00454B6}" presName="hierChild4" presStyleCnt="0"/>
      <dgm:spPr/>
    </dgm:pt>
    <dgm:pt modelId="{37B563E8-3F23-467B-A2CF-1893C52B92EE}" type="pres">
      <dgm:prSet presAssocID="{5B066F78-3AD8-4943-BFDF-EF43AC78E1CF}" presName="Name17" presStyleLbl="parChTrans1D3" presStyleIdx="3" presStyleCnt="6"/>
      <dgm:spPr/>
    </dgm:pt>
    <dgm:pt modelId="{DF72F78C-C266-481E-8C55-4387308C1ABE}" type="pres">
      <dgm:prSet presAssocID="{93453105-2923-4BCC-926C-7E0CD8C25A67}" presName="hierRoot3" presStyleCnt="0"/>
      <dgm:spPr/>
    </dgm:pt>
    <dgm:pt modelId="{9B14999E-ECBF-48A2-8081-5F5911EF5793}" type="pres">
      <dgm:prSet presAssocID="{93453105-2923-4BCC-926C-7E0CD8C25A67}" presName="composite3" presStyleCnt="0"/>
      <dgm:spPr/>
    </dgm:pt>
    <dgm:pt modelId="{6ADC5B49-D197-4DEA-932D-12C91E6829C4}" type="pres">
      <dgm:prSet presAssocID="{93453105-2923-4BCC-926C-7E0CD8C25A67}" presName="background3" presStyleLbl="asst1" presStyleIdx="6" presStyleCnt="14"/>
      <dgm:spPr/>
    </dgm:pt>
    <dgm:pt modelId="{35663BCF-2F33-4BFA-BA8F-2C495AC58D3F}" type="pres">
      <dgm:prSet presAssocID="{93453105-2923-4BCC-926C-7E0CD8C25A67}" presName="text3" presStyleLbl="fgAcc3" presStyleIdx="3" presStyleCnt="6">
        <dgm:presLayoutVars>
          <dgm:chPref val="3"/>
        </dgm:presLayoutVars>
      </dgm:prSet>
      <dgm:spPr/>
    </dgm:pt>
    <dgm:pt modelId="{57800A22-D2DF-4A72-BFC3-34F1D04E30E6}" type="pres">
      <dgm:prSet presAssocID="{93453105-2923-4BCC-926C-7E0CD8C25A67}" presName="hierChild4" presStyleCnt="0"/>
      <dgm:spPr/>
    </dgm:pt>
    <dgm:pt modelId="{74BF371E-4C79-42D7-8E9F-5133C1BA1F08}" type="pres">
      <dgm:prSet presAssocID="{BBF8E26A-1137-4EF8-B3A3-AB55AB70B725}" presName="Name23" presStyleLbl="parChTrans1D4" presStyleIdx="1" presStyleCnt="5"/>
      <dgm:spPr/>
    </dgm:pt>
    <dgm:pt modelId="{0D2C196C-1087-436A-9EF6-F695AFB5DA0A}" type="pres">
      <dgm:prSet presAssocID="{8DC2871D-1B58-4146-860E-15509825FBD5}" presName="hierRoot4" presStyleCnt="0"/>
      <dgm:spPr/>
    </dgm:pt>
    <dgm:pt modelId="{0AD476A7-C068-4935-94DA-1791D12ABD3F}" type="pres">
      <dgm:prSet presAssocID="{8DC2871D-1B58-4146-860E-15509825FBD5}" presName="composite4" presStyleCnt="0"/>
      <dgm:spPr/>
    </dgm:pt>
    <dgm:pt modelId="{4E25E501-D410-4EEF-92D7-9E88F09E7AC1}" type="pres">
      <dgm:prSet presAssocID="{8DC2871D-1B58-4146-860E-15509825FBD5}" presName="background4" presStyleLbl="asst1" presStyleIdx="7" presStyleCnt="14"/>
      <dgm:spPr/>
    </dgm:pt>
    <dgm:pt modelId="{2EF584AC-0558-43C7-A535-1F8CFDEAE2F0}" type="pres">
      <dgm:prSet presAssocID="{8DC2871D-1B58-4146-860E-15509825FBD5}" presName="text4" presStyleLbl="fgAcc4" presStyleIdx="1" presStyleCnt="5" custScaleY="118597">
        <dgm:presLayoutVars>
          <dgm:chPref val="3"/>
        </dgm:presLayoutVars>
      </dgm:prSet>
      <dgm:spPr/>
    </dgm:pt>
    <dgm:pt modelId="{EF2124AF-5561-4323-AB5E-8D2FDD9D1A00}" type="pres">
      <dgm:prSet presAssocID="{8DC2871D-1B58-4146-860E-15509825FBD5}" presName="hierChild5" presStyleCnt="0"/>
      <dgm:spPr/>
    </dgm:pt>
    <dgm:pt modelId="{13808756-4F10-45B4-8DC6-7019F831896A}" type="pres">
      <dgm:prSet presAssocID="{3B96984E-D7BC-4DC5-9FE2-A80CFDE65908}" presName="Name10" presStyleLbl="parChTrans1D2" presStyleIdx="2" presStyleCnt="3"/>
      <dgm:spPr/>
    </dgm:pt>
    <dgm:pt modelId="{0936ABFC-00BF-4453-95F8-7C74D452AED9}" type="pres">
      <dgm:prSet presAssocID="{A16D8270-9B33-41D1-AB23-C5FE9B83AC1C}" presName="hierRoot2" presStyleCnt="0"/>
      <dgm:spPr/>
    </dgm:pt>
    <dgm:pt modelId="{50959A0A-DCD6-40DE-8128-86E47E2B73E3}" type="pres">
      <dgm:prSet presAssocID="{A16D8270-9B33-41D1-AB23-C5FE9B83AC1C}" presName="composite2" presStyleCnt="0"/>
      <dgm:spPr/>
    </dgm:pt>
    <dgm:pt modelId="{243862B8-9572-4858-866F-22BF68CFC700}" type="pres">
      <dgm:prSet presAssocID="{A16D8270-9B33-41D1-AB23-C5FE9B83AC1C}" presName="background2" presStyleLbl="asst1" presStyleIdx="8" presStyleCnt="14"/>
      <dgm:spPr/>
    </dgm:pt>
    <dgm:pt modelId="{2C6C6F89-34CC-4E88-AB89-7BE2479C8158}" type="pres">
      <dgm:prSet presAssocID="{A16D8270-9B33-41D1-AB23-C5FE9B83AC1C}" presName="text2" presStyleLbl="fgAcc2" presStyleIdx="2" presStyleCnt="3">
        <dgm:presLayoutVars>
          <dgm:chPref val="3"/>
        </dgm:presLayoutVars>
      </dgm:prSet>
      <dgm:spPr/>
    </dgm:pt>
    <dgm:pt modelId="{5AF519D8-7A0C-4CDD-863A-EC0646B91005}" type="pres">
      <dgm:prSet presAssocID="{A16D8270-9B33-41D1-AB23-C5FE9B83AC1C}" presName="hierChild3" presStyleCnt="0"/>
      <dgm:spPr/>
    </dgm:pt>
    <dgm:pt modelId="{691C131D-25A1-4A65-88D0-A9C199A8AB5C}" type="pres">
      <dgm:prSet presAssocID="{C06516D3-5A77-4933-932D-FB01AEABF36A}" presName="Name17" presStyleLbl="parChTrans1D3" presStyleIdx="4" presStyleCnt="6"/>
      <dgm:spPr/>
    </dgm:pt>
    <dgm:pt modelId="{398A24EC-16D9-4512-B0EC-4FC186856DEA}" type="pres">
      <dgm:prSet presAssocID="{39B89060-EF87-4488-8F6B-19602C2607F5}" presName="hierRoot3" presStyleCnt="0"/>
      <dgm:spPr/>
    </dgm:pt>
    <dgm:pt modelId="{F5EB6625-9E4B-4167-8AB5-170018A7EE42}" type="pres">
      <dgm:prSet presAssocID="{39B89060-EF87-4488-8F6B-19602C2607F5}" presName="composite3" presStyleCnt="0"/>
      <dgm:spPr/>
    </dgm:pt>
    <dgm:pt modelId="{4597C19C-23A0-4ED2-AABF-99F30E157AC3}" type="pres">
      <dgm:prSet presAssocID="{39B89060-EF87-4488-8F6B-19602C2607F5}" presName="background3" presStyleLbl="asst1" presStyleIdx="9" presStyleCnt="14"/>
      <dgm:spPr/>
    </dgm:pt>
    <dgm:pt modelId="{F26C188E-BB0D-404B-BB49-1236319155DA}" type="pres">
      <dgm:prSet presAssocID="{39B89060-EF87-4488-8F6B-19602C2607F5}" presName="text3" presStyleLbl="fgAcc3" presStyleIdx="4" presStyleCnt="6">
        <dgm:presLayoutVars>
          <dgm:chPref val="3"/>
        </dgm:presLayoutVars>
      </dgm:prSet>
      <dgm:spPr/>
    </dgm:pt>
    <dgm:pt modelId="{4243D2F7-4EE5-4528-A1C4-08AA5BE19F0F}" type="pres">
      <dgm:prSet presAssocID="{39B89060-EF87-4488-8F6B-19602C2607F5}" presName="hierChild4" presStyleCnt="0"/>
      <dgm:spPr/>
    </dgm:pt>
    <dgm:pt modelId="{3CBCCE8E-F39F-453F-852E-DD0AF135FB2D}" type="pres">
      <dgm:prSet presAssocID="{EB554772-8E45-4A29-AB07-FF6A84F3BD23}" presName="Name17" presStyleLbl="parChTrans1D3" presStyleIdx="5" presStyleCnt="6"/>
      <dgm:spPr/>
    </dgm:pt>
    <dgm:pt modelId="{63BF18A0-6667-41AD-A74E-03A0048FFE42}" type="pres">
      <dgm:prSet presAssocID="{A86998CA-85BA-4A73-8DC8-DD83B9DA3393}" presName="hierRoot3" presStyleCnt="0"/>
      <dgm:spPr/>
    </dgm:pt>
    <dgm:pt modelId="{AD7F0C89-31EB-4DD5-9AA0-D2A4D2146F87}" type="pres">
      <dgm:prSet presAssocID="{A86998CA-85BA-4A73-8DC8-DD83B9DA3393}" presName="composite3" presStyleCnt="0"/>
      <dgm:spPr/>
    </dgm:pt>
    <dgm:pt modelId="{3FC91388-66AD-44AA-BB84-8BA6D6514B9C}" type="pres">
      <dgm:prSet presAssocID="{A86998CA-85BA-4A73-8DC8-DD83B9DA3393}" presName="background3" presStyleLbl="asst1" presStyleIdx="10" presStyleCnt="14"/>
      <dgm:spPr/>
    </dgm:pt>
    <dgm:pt modelId="{3883D84F-BFAB-4092-B0B2-43DA7D7778C0}" type="pres">
      <dgm:prSet presAssocID="{A86998CA-85BA-4A73-8DC8-DD83B9DA3393}" presName="text3" presStyleLbl="fgAcc3" presStyleIdx="5" presStyleCnt="6">
        <dgm:presLayoutVars>
          <dgm:chPref val="3"/>
        </dgm:presLayoutVars>
      </dgm:prSet>
      <dgm:spPr/>
    </dgm:pt>
    <dgm:pt modelId="{FB9A2ED3-0ACA-49BA-82B6-2CEF435FC3F8}" type="pres">
      <dgm:prSet presAssocID="{A86998CA-85BA-4A73-8DC8-DD83B9DA3393}" presName="hierChild4" presStyleCnt="0"/>
      <dgm:spPr/>
    </dgm:pt>
    <dgm:pt modelId="{A9FD702D-01A3-4B2F-8550-8FF59F56F02B}" type="pres">
      <dgm:prSet presAssocID="{85734BE3-6A4D-440E-83AC-E6A4C516B465}" presName="Name23" presStyleLbl="parChTrans1D4" presStyleIdx="2" presStyleCnt="5"/>
      <dgm:spPr/>
    </dgm:pt>
    <dgm:pt modelId="{89C4BE89-E992-4299-AF8A-9AFC632DD2AE}" type="pres">
      <dgm:prSet presAssocID="{765F9382-9C88-480D-960A-29CA2A3D46B6}" presName="hierRoot4" presStyleCnt="0"/>
      <dgm:spPr/>
    </dgm:pt>
    <dgm:pt modelId="{FDE91CDE-FBCF-4C9D-B370-7E90C2A41034}" type="pres">
      <dgm:prSet presAssocID="{765F9382-9C88-480D-960A-29CA2A3D46B6}" presName="composite4" presStyleCnt="0"/>
      <dgm:spPr/>
    </dgm:pt>
    <dgm:pt modelId="{80F0BC6F-F062-47B1-BF7F-18CFE1C53CFE}" type="pres">
      <dgm:prSet presAssocID="{765F9382-9C88-480D-960A-29CA2A3D46B6}" presName="background4" presStyleLbl="asst1" presStyleIdx="11" presStyleCnt="14"/>
      <dgm:spPr/>
    </dgm:pt>
    <dgm:pt modelId="{45831023-B350-4BB2-A502-6AF182A0821F}" type="pres">
      <dgm:prSet presAssocID="{765F9382-9C88-480D-960A-29CA2A3D46B6}" presName="text4" presStyleLbl="fgAcc4" presStyleIdx="2" presStyleCnt="5" custScaleY="121079">
        <dgm:presLayoutVars>
          <dgm:chPref val="3"/>
        </dgm:presLayoutVars>
      </dgm:prSet>
      <dgm:spPr/>
    </dgm:pt>
    <dgm:pt modelId="{2CBBD8F5-6F19-4EFC-B608-B31B6DB6C31E}" type="pres">
      <dgm:prSet presAssocID="{765F9382-9C88-480D-960A-29CA2A3D46B6}" presName="hierChild5" presStyleCnt="0"/>
      <dgm:spPr/>
    </dgm:pt>
    <dgm:pt modelId="{4D3FA779-A3C2-4095-96AD-C0592AC4DBC8}" type="pres">
      <dgm:prSet presAssocID="{CC1091DC-DF18-45E4-B226-7FDE789CC83B}" presName="Name23" presStyleLbl="parChTrans1D4" presStyleIdx="3" presStyleCnt="5"/>
      <dgm:spPr/>
    </dgm:pt>
    <dgm:pt modelId="{8126EFDD-7AB9-46A5-BB5B-5BD2F659D968}" type="pres">
      <dgm:prSet presAssocID="{AC4E07C9-7261-4488-AA1B-CA27428AD147}" presName="hierRoot4" presStyleCnt="0"/>
      <dgm:spPr/>
    </dgm:pt>
    <dgm:pt modelId="{3DEB20EF-7D7D-4E06-9E2C-439B49021B08}" type="pres">
      <dgm:prSet presAssocID="{AC4E07C9-7261-4488-AA1B-CA27428AD147}" presName="composite4" presStyleCnt="0"/>
      <dgm:spPr/>
    </dgm:pt>
    <dgm:pt modelId="{150B7FD3-2543-47E6-9BA1-81859D024CC2}" type="pres">
      <dgm:prSet presAssocID="{AC4E07C9-7261-4488-AA1B-CA27428AD147}" presName="background4" presStyleLbl="asst1" presStyleIdx="12" presStyleCnt="14"/>
      <dgm:spPr/>
    </dgm:pt>
    <dgm:pt modelId="{A6AD5A39-2BBC-40EF-BC35-F5981E04E3DD}" type="pres">
      <dgm:prSet presAssocID="{AC4E07C9-7261-4488-AA1B-CA27428AD147}" presName="text4" presStyleLbl="fgAcc4" presStyleIdx="3" presStyleCnt="5">
        <dgm:presLayoutVars>
          <dgm:chPref val="3"/>
        </dgm:presLayoutVars>
      </dgm:prSet>
      <dgm:spPr/>
    </dgm:pt>
    <dgm:pt modelId="{4C2DAE17-1649-453A-8383-BCF4A3E0882A}" type="pres">
      <dgm:prSet presAssocID="{AC4E07C9-7261-4488-AA1B-CA27428AD147}" presName="hierChild5" presStyleCnt="0"/>
      <dgm:spPr/>
    </dgm:pt>
    <dgm:pt modelId="{6D269096-3F92-47E7-9628-55C10A5EF784}" type="pres">
      <dgm:prSet presAssocID="{D9F70AEF-0706-4901-A2CA-6F715848937D}" presName="Name23" presStyleLbl="parChTrans1D4" presStyleIdx="4" presStyleCnt="5"/>
      <dgm:spPr/>
    </dgm:pt>
    <dgm:pt modelId="{1FD5EE8E-4985-4D8A-B817-9574B233C648}" type="pres">
      <dgm:prSet presAssocID="{256F0601-8C40-49A4-BACC-4DAE66B7FB1A}" presName="hierRoot4" presStyleCnt="0"/>
      <dgm:spPr/>
    </dgm:pt>
    <dgm:pt modelId="{91C7CE7A-4CA3-4570-B245-7CEE78EA6BB2}" type="pres">
      <dgm:prSet presAssocID="{256F0601-8C40-49A4-BACC-4DAE66B7FB1A}" presName="composite4" presStyleCnt="0"/>
      <dgm:spPr/>
    </dgm:pt>
    <dgm:pt modelId="{E14209FC-8E65-44F1-9F5F-96A082B970C0}" type="pres">
      <dgm:prSet presAssocID="{256F0601-8C40-49A4-BACC-4DAE66B7FB1A}" presName="background4" presStyleLbl="asst1" presStyleIdx="13" presStyleCnt="14"/>
      <dgm:spPr/>
    </dgm:pt>
    <dgm:pt modelId="{D90A6245-F4EF-4268-921F-ADDA7D2E11E5}" type="pres">
      <dgm:prSet presAssocID="{256F0601-8C40-49A4-BACC-4DAE66B7FB1A}" presName="text4" presStyleLbl="fgAcc4" presStyleIdx="4" presStyleCnt="5">
        <dgm:presLayoutVars>
          <dgm:chPref val="3"/>
        </dgm:presLayoutVars>
      </dgm:prSet>
      <dgm:spPr/>
    </dgm:pt>
    <dgm:pt modelId="{A7F4CFED-6912-430A-85F8-4BC7F815F94A}" type="pres">
      <dgm:prSet presAssocID="{256F0601-8C40-49A4-BACC-4DAE66B7FB1A}" presName="hierChild5" presStyleCnt="0"/>
      <dgm:spPr/>
    </dgm:pt>
    <dgm:pt modelId="{D0E4EA0D-507F-468C-A4DD-07009B850507}" type="pres">
      <dgm:prSet presAssocID="{DF26BC00-6B21-4220-8F2A-C4FCD3F749F2}" presName="hierRoot1" presStyleCnt="0"/>
      <dgm:spPr/>
    </dgm:pt>
    <dgm:pt modelId="{600A2538-1F7B-44BA-904B-DA1F1819ECB2}" type="pres">
      <dgm:prSet presAssocID="{DF26BC00-6B21-4220-8F2A-C4FCD3F749F2}" presName="composite" presStyleCnt="0"/>
      <dgm:spPr/>
    </dgm:pt>
    <dgm:pt modelId="{C277E64A-B438-47A1-9EDA-750343A849F3}" type="pres">
      <dgm:prSet presAssocID="{DF26BC00-6B21-4220-8F2A-C4FCD3F749F2}" presName="background" presStyleLbl="node0" presStyleIdx="2" presStyleCnt="3"/>
      <dgm:spPr/>
    </dgm:pt>
    <dgm:pt modelId="{19C0EF35-BE62-4961-B6FA-27EE7152279F}" type="pres">
      <dgm:prSet presAssocID="{DF26BC00-6B21-4220-8F2A-C4FCD3F749F2}" presName="text" presStyleLbl="fgAcc0" presStyleIdx="2" presStyleCnt="3">
        <dgm:presLayoutVars>
          <dgm:chPref val="3"/>
        </dgm:presLayoutVars>
      </dgm:prSet>
      <dgm:spPr/>
    </dgm:pt>
    <dgm:pt modelId="{A6947599-9616-4119-97AA-08DB7112B80D}" type="pres">
      <dgm:prSet presAssocID="{DF26BC00-6B21-4220-8F2A-C4FCD3F749F2}" presName="hierChild2" presStyleCnt="0"/>
      <dgm:spPr/>
    </dgm:pt>
  </dgm:ptLst>
  <dgm:cxnLst>
    <dgm:cxn modelId="{03A25900-F231-4F7D-A497-227FB167C8C5}" type="presOf" srcId="{C51A050A-00DD-4081-B028-55C20D225B2F}" destId="{23591523-2124-499C-94B0-D3724999655A}" srcOrd="0" destOrd="0" presId="urn:microsoft.com/office/officeart/2005/8/layout/hierarchy1"/>
    <dgm:cxn modelId="{D217FF00-0995-4BD7-A17A-8E18BAB049AF}" srcId="{D77F92F8-F75E-485B-B5D0-3745B8CC09AC}" destId="{DF26BC00-6B21-4220-8F2A-C4FCD3F749F2}" srcOrd="2" destOrd="0" parTransId="{4259E72A-3276-4C70-91CF-C835A2DF884C}" sibTransId="{0CB6A03A-7B9D-4CC2-A579-85E291B175C0}"/>
    <dgm:cxn modelId="{00A56401-C564-470E-A896-25EFA5DBAD01}" type="presOf" srcId="{7D6E39BD-B0DB-4F65-A5A9-389113D94AE8}" destId="{1BE3C000-EDDC-4600-957D-091EEE30D941}" srcOrd="0" destOrd="0" presId="urn:microsoft.com/office/officeart/2005/8/layout/hierarchy1"/>
    <dgm:cxn modelId="{78664702-6320-4399-8B81-3155AAC8F2D7}" srcId="{E7AFCC6D-D315-4188-AB69-B48FE93F7349}" destId="{AF1EB303-A75B-461D-8F05-03A0A9633822}" srcOrd="0" destOrd="0" parTransId="{8FBE5A03-AEBA-45AF-9B68-A6C9F683D85C}" sibTransId="{33BE6700-AD53-47D5-9FFD-29366D3013CF}"/>
    <dgm:cxn modelId="{32EF6104-3B3E-4CF5-A680-67D0CEBE3185}" type="presOf" srcId="{0695DCC7-00B4-4528-8D89-C5CF4C293576}" destId="{728AC30B-9209-4325-BA51-1CBAC6426A1B}" srcOrd="0" destOrd="0" presId="urn:microsoft.com/office/officeart/2005/8/layout/hierarchy1"/>
    <dgm:cxn modelId="{EF03F104-1524-48C7-97CE-A563384E6401}" type="presOf" srcId="{6D564466-209F-43BD-8A0C-71328B98390D}" destId="{7B69A88D-94A7-47A4-92DB-C70BC2CAF898}" srcOrd="0" destOrd="0" presId="urn:microsoft.com/office/officeart/2005/8/layout/hierarchy1"/>
    <dgm:cxn modelId="{9F43550B-CDAD-4E8A-AFD7-3B27E233F0BF}" type="presOf" srcId="{92541FBE-6F25-4F1E-92F9-4DCD8E0FEBE1}" destId="{E98AA25C-4BCC-4A1B-9E29-9EB791A72DE6}" srcOrd="0" destOrd="0" presId="urn:microsoft.com/office/officeart/2005/8/layout/hierarchy1"/>
    <dgm:cxn modelId="{A20D9C15-5CF4-4565-BCF5-525325D5A511}" srcId="{D1058134-E94A-4C0C-A058-641E57B850CD}" destId="{C51A050A-00DD-4081-B028-55C20D225B2F}" srcOrd="0" destOrd="0" parTransId="{C089843B-A414-46CE-8448-4A0A6E85C0BC}" sibTransId="{D08EBBFD-DBA2-4F03-A685-4D92117B566E}"/>
    <dgm:cxn modelId="{3CE20C24-9453-431F-8954-6B7AEF443228}" type="presOf" srcId="{DF26BC00-6B21-4220-8F2A-C4FCD3F749F2}" destId="{19C0EF35-BE62-4961-B6FA-27EE7152279F}" srcOrd="0" destOrd="0" presId="urn:microsoft.com/office/officeart/2005/8/layout/hierarchy1"/>
    <dgm:cxn modelId="{41E0C62E-10ED-4A71-AF4F-CBFC896DC576}" type="presOf" srcId="{A16D8270-9B33-41D1-AB23-C5FE9B83AC1C}" destId="{2C6C6F89-34CC-4E88-AB89-7BE2479C8158}" srcOrd="0" destOrd="0" presId="urn:microsoft.com/office/officeart/2005/8/layout/hierarchy1"/>
    <dgm:cxn modelId="{E8088431-98FA-4574-B0A4-2FBFC87B334E}" type="presOf" srcId="{D1058134-E94A-4C0C-A058-641E57B850CD}" destId="{B58F556B-97D4-4A49-BF56-98E87C3FE7A5}" srcOrd="0" destOrd="0" presId="urn:microsoft.com/office/officeart/2005/8/layout/hierarchy1"/>
    <dgm:cxn modelId="{6A430D5E-CA20-40E5-960D-1A16897226E5}" srcId="{D77F92F8-F75E-485B-B5D0-3745B8CC09AC}" destId="{F8D002B4-9143-41C3-83A0-B15832E29F3E}" srcOrd="0" destOrd="0" parTransId="{3E274111-F45E-4CB6-9FD4-F69B0F4EC637}" sibTransId="{8716D5BA-E9F9-453A-A5C5-647AC4F66111}"/>
    <dgm:cxn modelId="{291AAA5F-2FCC-461A-9CF1-58BF16E6017B}" srcId="{A16D8270-9B33-41D1-AB23-C5FE9B83AC1C}" destId="{39B89060-EF87-4488-8F6B-19602C2607F5}" srcOrd="0" destOrd="0" parTransId="{C06516D3-5A77-4933-932D-FB01AEABF36A}" sibTransId="{80B8DA67-F62A-40F2-9504-793666149CAE}"/>
    <dgm:cxn modelId="{16F92E42-5DA6-4726-9FF1-607F5FC6E69F}" type="presOf" srcId="{5B066F78-3AD8-4943-BFDF-EF43AC78E1CF}" destId="{37B563E8-3F23-467B-A2CF-1893C52B92EE}" srcOrd="0" destOrd="0" presId="urn:microsoft.com/office/officeart/2005/8/layout/hierarchy1"/>
    <dgm:cxn modelId="{0C615763-76C6-4D73-8D21-785260E037EC}" type="presOf" srcId="{BBF8E26A-1137-4EF8-B3A3-AB55AB70B725}" destId="{74BF371E-4C79-42D7-8E9F-5133C1BA1F08}" srcOrd="0" destOrd="0" presId="urn:microsoft.com/office/officeart/2005/8/layout/hierarchy1"/>
    <dgm:cxn modelId="{D42D6049-897B-43AD-8C3B-D5C2259D86FD}" type="presOf" srcId="{F8D002B4-9143-41C3-83A0-B15832E29F3E}" destId="{4E91B86C-2924-4969-BD15-3675EEA1E7AE}" srcOrd="0" destOrd="0" presId="urn:microsoft.com/office/officeart/2005/8/layout/hierarchy1"/>
    <dgm:cxn modelId="{63D1986A-BC13-4A48-8869-D3A91DC1EB1D}" srcId="{A86998CA-85BA-4A73-8DC8-DD83B9DA3393}" destId="{AC4E07C9-7261-4488-AA1B-CA27428AD147}" srcOrd="1" destOrd="0" parTransId="{CC1091DC-DF18-45E4-B226-7FDE789CC83B}" sibTransId="{DA8DBFEC-0552-4A96-83BE-79073F63B395}"/>
    <dgm:cxn modelId="{8609EE6B-8659-4759-9D4C-EBC3CC5232FD}" type="presOf" srcId="{256F0601-8C40-49A4-BACC-4DAE66B7FB1A}" destId="{D90A6245-F4EF-4268-921F-ADDA7D2E11E5}" srcOrd="0" destOrd="0" presId="urn:microsoft.com/office/officeart/2005/8/layout/hierarchy1"/>
    <dgm:cxn modelId="{60AFBB4D-66AD-4331-8DA3-335183EEA157}" type="presOf" srcId="{8FBE5A03-AEBA-45AF-9B68-A6C9F683D85C}" destId="{CADB5BBF-DA42-4C17-93A5-F1076363FD15}" srcOrd="0" destOrd="0" presId="urn:microsoft.com/office/officeart/2005/8/layout/hierarchy1"/>
    <dgm:cxn modelId="{F8236374-671F-4F1C-8943-7FBAD5F82AF6}" type="presOf" srcId="{882AD142-D0C4-4B33-BFB4-2B9CA00454B6}" destId="{B388D37B-075C-4414-8882-1859015B0AA5}" srcOrd="0" destOrd="0" presId="urn:microsoft.com/office/officeart/2005/8/layout/hierarchy1"/>
    <dgm:cxn modelId="{63A3E655-D731-4682-A744-473381B615CF}" type="presOf" srcId="{D9F70AEF-0706-4901-A2CA-6F715848937D}" destId="{6D269096-3F92-47E7-9628-55C10A5EF784}" srcOrd="0" destOrd="0" presId="urn:microsoft.com/office/officeart/2005/8/layout/hierarchy1"/>
    <dgm:cxn modelId="{64F9B65A-9CE7-476D-98F1-BFE8262B66AD}" type="presOf" srcId="{28E60A9D-6F1A-4970-90B9-618E7ADC6C98}" destId="{1A2D6DED-4B92-4225-B62D-81B91084728C}" srcOrd="0" destOrd="0" presId="urn:microsoft.com/office/officeart/2005/8/layout/hierarchy1"/>
    <dgm:cxn modelId="{ED69BD7A-4002-4DC1-A237-7C8E67A8F4B6}" srcId="{A16D8270-9B33-41D1-AB23-C5FE9B83AC1C}" destId="{A86998CA-85BA-4A73-8DC8-DD83B9DA3393}" srcOrd="1" destOrd="0" parTransId="{EB554772-8E45-4A29-AB07-FF6A84F3BD23}" sibTransId="{D1726641-BF0A-4375-B783-6C1F19698BCA}"/>
    <dgm:cxn modelId="{E6D3647C-A93B-45F5-ACEE-DB575A3C4829}" type="presOf" srcId="{A86998CA-85BA-4A73-8DC8-DD83B9DA3393}" destId="{3883D84F-BFAB-4092-B0B2-43DA7D7778C0}" srcOrd="0" destOrd="0" presId="urn:microsoft.com/office/officeart/2005/8/layout/hierarchy1"/>
    <dgm:cxn modelId="{70A52880-10CF-4446-9142-83FD62F253F4}" type="presOf" srcId="{3B96984E-D7BC-4DC5-9FE2-A80CFDE65908}" destId="{13808756-4F10-45B4-8DC6-7019F831896A}" srcOrd="0" destOrd="0" presId="urn:microsoft.com/office/officeart/2005/8/layout/hierarchy1"/>
    <dgm:cxn modelId="{1EDEB082-5A87-41F0-BBAF-8E8F6CAD2F4C}" srcId="{7D6E39BD-B0DB-4F65-A5A9-389113D94AE8}" destId="{A16D8270-9B33-41D1-AB23-C5FE9B83AC1C}" srcOrd="2" destOrd="0" parTransId="{3B96984E-D7BC-4DC5-9FE2-A80CFDE65908}" sibTransId="{14BA2D83-17D7-40B6-A32E-47BD9CD58811}"/>
    <dgm:cxn modelId="{49A58085-362C-41B7-A782-20790AF539D5}" type="presOf" srcId="{93453105-2923-4BCC-926C-7E0CD8C25A67}" destId="{35663BCF-2F33-4BFA-BA8F-2C495AC58D3F}" srcOrd="0" destOrd="0" presId="urn:microsoft.com/office/officeart/2005/8/layout/hierarchy1"/>
    <dgm:cxn modelId="{C2F45497-50FB-40A3-B137-9634507944B7}" type="presOf" srcId="{8DC2871D-1B58-4146-860E-15509825FBD5}" destId="{2EF584AC-0558-43C7-A535-1F8CFDEAE2F0}" srcOrd="0" destOrd="0" presId="urn:microsoft.com/office/officeart/2005/8/layout/hierarchy1"/>
    <dgm:cxn modelId="{2FD95897-D8FA-4357-8461-32EF1AD859CB}" type="presOf" srcId="{AC4E07C9-7261-4488-AA1B-CA27428AD147}" destId="{A6AD5A39-2BBC-40EF-BC35-F5981E04E3DD}" srcOrd="0" destOrd="0" presId="urn:microsoft.com/office/officeart/2005/8/layout/hierarchy1"/>
    <dgm:cxn modelId="{CEF2CF9B-36A7-47F0-BAC4-8649E2CC8665}" srcId="{D1058134-E94A-4C0C-A058-641E57B850CD}" destId="{E7AFCC6D-D315-4188-AB69-B48FE93F7349}" srcOrd="1" destOrd="0" parTransId="{28E60A9D-6F1A-4970-90B9-618E7ADC6C98}" sibTransId="{35D33C71-93B2-4B95-B9EB-2B3BA307E2EF}"/>
    <dgm:cxn modelId="{5D6F2B9F-D15C-4D0D-AA23-2B49EC00A253}" type="presOf" srcId="{E7AFCC6D-D315-4188-AB69-B48FE93F7349}" destId="{1C04D928-E98C-4A4F-B3ED-0E801549B63C}" srcOrd="0" destOrd="0" presId="urn:microsoft.com/office/officeart/2005/8/layout/hierarchy1"/>
    <dgm:cxn modelId="{36FE02A9-7FA6-42E5-BF46-B5B219D6BE06}" type="presOf" srcId="{C06516D3-5A77-4933-932D-FB01AEABF36A}" destId="{691C131D-25A1-4A65-88D0-A9C199A8AB5C}" srcOrd="0" destOrd="0" presId="urn:microsoft.com/office/officeart/2005/8/layout/hierarchy1"/>
    <dgm:cxn modelId="{64DEFBAC-539B-4543-A62F-A75DE3B32EA4}" type="presOf" srcId="{765F9382-9C88-480D-960A-29CA2A3D46B6}" destId="{45831023-B350-4BB2-A502-6AF182A0821F}" srcOrd="0" destOrd="0" presId="urn:microsoft.com/office/officeart/2005/8/layout/hierarchy1"/>
    <dgm:cxn modelId="{7478BAB5-09A1-49AC-A635-53A5AA2F01C5}" srcId="{A86998CA-85BA-4A73-8DC8-DD83B9DA3393}" destId="{765F9382-9C88-480D-960A-29CA2A3D46B6}" srcOrd="0" destOrd="0" parTransId="{85734BE3-6A4D-440E-83AC-E6A4C516B465}" sibTransId="{88022BFF-3177-4556-8E66-DF844DAA09DD}"/>
    <dgm:cxn modelId="{12B3CCB7-9DDC-4E00-A728-65F66AAB3469}" srcId="{93453105-2923-4BCC-926C-7E0CD8C25A67}" destId="{8DC2871D-1B58-4146-860E-15509825FBD5}" srcOrd="0" destOrd="0" parTransId="{BBF8E26A-1137-4EF8-B3A3-AB55AB70B725}" sibTransId="{CE62CB2D-8B80-405A-A183-11C3C94C25BE}"/>
    <dgm:cxn modelId="{DCCAB7B8-AFD4-423F-BA24-580D3952209B}" srcId="{E46A1984-2E43-484A-B242-90631DE1CAE5}" destId="{93453105-2923-4BCC-926C-7E0CD8C25A67}" srcOrd="1" destOrd="0" parTransId="{5B066F78-3AD8-4943-BFDF-EF43AC78E1CF}" sibTransId="{4BA9F8EB-7EF9-4C63-8467-AC1451AB08A9}"/>
    <dgm:cxn modelId="{00B5FEBA-DC23-4C23-8172-C3631E10FA90}" type="presOf" srcId="{39B89060-EF87-4488-8F6B-19602C2607F5}" destId="{F26C188E-BB0D-404B-BB49-1236319155DA}" srcOrd="0" destOrd="0" presId="urn:microsoft.com/office/officeart/2005/8/layout/hierarchy1"/>
    <dgm:cxn modelId="{AE458AC7-1FB2-4B96-9286-19E40E54BF9A}" srcId="{E46A1984-2E43-484A-B242-90631DE1CAE5}" destId="{882AD142-D0C4-4B33-BFB4-2B9CA00454B6}" srcOrd="0" destOrd="0" parTransId="{0695DCC7-00B4-4528-8D89-C5CF4C293576}" sibTransId="{67D03B0B-DE6E-4400-A9A2-CF9D519D03E5}"/>
    <dgm:cxn modelId="{965D28CA-791B-4F66-AC29-3B5DB8343CE5}" srcId="{D77F92F8-F75E-485B-B5D0-3745B8CC09AC}" destId="{7D6E39BD-B0DB-4F65-A5A9-389113D94AE8}" srcOrd="1" destOrd="0" parTransId="{9FE4C27A-0515-47F5-8647-178408F55FFD}" sibTransId="{13FC8E45-FD66-4C46-9E05-88B25645B16F}"/>
    <dgm:cxn modelId="{F2982FD1-CDCE-44B0-A195-2A810049260A}" srcId="{7D6E39BD-B0DB-4F65-A5A9-389113D94AE8}" destId="{D1058134-E94A-4C0C-A058-641E57B850CD}" srcOrd="0" destOrd="0" parTransId="{6D564466-209F-43BD-8A0C-71328B98390D}" sibTransId="{B984221F-EE4D-44A7-A0BD-A8508F0A6404}"/>
    <dgm:cxn modelId="{9481A9D3-CE93-4A70-B944-53342A47B112}" type="presOf" srcId="{85734BE3-6A4D-440E-83AC-E6A4C516B465}" destId="{A9FD702D-01A3-4B2F-8550-8FF59F56F02B}" srcOrd="0" destOrd="0" presId="urn:microsoft.com/office/officeart/2005/8/layout/hierarchy1"/>
    <dgm:cxn modelId="{21CB7CD7-6C6F-4DC9-BCDB-3783E598DE20}" type="presOf" srcId="{EB554772-8E45-4A29-AB07-FF6A84F3BD23}" destId="{3CBCCE8E-F39F-453F-852E-DD0AF135FB2D}" srcOrd="0" destOrd="0" presId="urn:microsoft.com/office/officeart/2005/8/layout/hierarchy1"/>
    <dgm:cxn modelId="{CDE6C6D9-2681-4541-9733-14205A6F8B6E}" type="presOf" srcId="{D77F92F8-F75E-485B-B5D0-3745B8CC09AC}" destId="{916A3420-E19F-413A-B5DF-CF539FA5EBEB}" srcOrd="0" destOrd="0" presId="urn:microsoft.com/office/officeart/2005/8/layout/hierarchy1"/>
    <dgm:cxn modelId="{25F643E7-BFA3-4E91-A2E6-748A1EB85D0C}" type="presOf" srcId="{C089843B-A414-46CE-8448-4A0A6E85C0BC}" destId="{1E145031-8385-4299-9BCC-931361D9D856}" srcOrd="0" destOrd="0" presId="urn:microsoft.com/office/officeart/2005/8/layout/hierarchy1"/>
    <dgm:cxn modelId="{48C534EB-3218-4F0D-BF76-B2FE39E95696}" type="presOf" srcId="{E46A1984-2E43-484A-B242-90631DE1CAE5}" destId="{70E11B46-EC79-4740-9DC9-6B39C8579DC3}" srcOrd="0" destOrd="0" presId="urn:microsoft.com/office/officeart/2005/8/layout/hierarchy1"/>
    <dgm:cxn modelId="{E3FD95EB-D46B-4AA4-89CF-7C19FCA6ED84}" srcId="{A86998CA-85BA-4A73-8DC8-DD83B9DA3393}" destId="{256F0601-8C40-49A4-BACC-4DAE66B7FB1A}" srcOrd="2" destOrd="0" parTransId="{D9F70AEF-0706-4901-A2CA-6F715848937D}" sibTransId="{2826DAE7-73DB-4A70-8787-AAE4CB43D226}"/>
    <dgm:cxn modelId="{4BFC19EC-30AB-4A1A-8392-9BCE4BEFF57C}" type="presOf" srcId="{CC1091DC-DF18-45E4-B226-7FDE789CC83B}" destId="{4D3FA779-A3C2-4095-96AD-C0592AC4DBC8}" srcOrd="0" destOrd="0" presId="urn:microsoft.com/office/officeart/2005/8/layout/hierarchy1"/>
    <dgm:cxn modelId="{8F1BA5F3-A760-42FF-B555-25B74BAB70BA}" type="presOf" srcId="{AF1EB303-A75B-461D-8F05-03A0A9633822}" destId="{0DA8B108-703A-4A11-B616-A78639B77486}" srcOrd="0" destOrd="0" presId="urn:microsoft.com/office/officeart/2005/8/layout/hierarchy1"/>
    <dgm:cxn modelId="{A2D5A7FA-B410-4640-9F0C-768FE1CADFB9}" srcId="{7D6E39BD-B0DB-4F65-A5A9-389113D94AE8}" destId="{E46A1984-2E43-484A-B242-90631DE1CAE5}" srcOrd="1" destOrd="0" parTransId="{92541FBE-6F25-4F1E-92F9-4DCD8E0FEBE1}" sibTransId="{8984E426-8FC4-4CFF-BF35-C03B6CE1C3C1}"/>
    <dgm:cxn modelId="{CFD5B16E-0639-4EAE-9BE8-9C10FA31A40B}" type="presParOf" srcId="{916A3420-E19F-413A-B5DF-CF539FA5EBEB}" destId="{5E7A9B2A-ED99-4701-A327-FB4055E62363}" srcOrd="0" destOrd="0" presId="urn:microsoft.com/office/officeart/2005/8/layout/hierarchy1"/>
    <dgm:cxn modelId="{72359D8B-F756-4A3F-A07D-2A4B57AC3C61}" type="presParOf" srcId="{5E7A9B2A-ED99-4701-A327-FB4055E62363}" destId="{9724085C-12C9-4B36-8587-293D6FA64FF2}" srcOrd="0" destOrd="0" presId="urn:microsoft.com/office/officeart/2005/8/layout/hierarchy1"/>
    <dgm:cxn modelId="{61E03BE1-A286-45F3-8B7E-9A9C28C3E697}" type="presParOf" srcId="{9724085C-12C9-4B36-8587-293D6FA64FF2}" destId="{E7199581-2707-4995-9A0A-F39531436A16}" srcOrd="0" destOrd="0" presId="urn:microsoft.com/office/officeart/2005/8/layout/hierarchy1"/>
    <dgm:cxn modelId="{2EAE4499-6ACB-4028-BDCD-26C1687ECB6F}" type="presParOf" srcId="{9724085C-12C9-4B36-8587-293D6FA64FF2}" destId="{4E91B86C-2924-4969-BD15-3675EEA1E7AE}" srcOrd="1" destOrd="0" presId="urn:microsoft.com/office/officeart/2005/8/layout/hierarchy1"/>
    <dgm:cxn modelId="{8DEBBDCE-E2BF-4897-AF0D-FCB4C30971E4}" type="presParOf" srcId="{5E7A9B2A-ED99-4701-A327-FB4055E62363}" destId="{9B6AC791-9D87-4239-975E-CB488E4613EF}" srcOrd="1" destOrd="0" presId="urn:microsoft.com/office/officeart/2005/8/layout/hierarchy1"/>
    <dgm:cxn modelId="{F747C766-CCDA-4A0C-80BE-04A42636FDC3}" type="presParOf" srcId="{916A3420-E19F-413A-B5DF-CF539FA5EBEB}" destId="{DF3C3310-69DF-4A5A-8410-83CB51D1CD01}" srcOrd="1" destOrd="0" presId="urn:microsoft.com/office/officeart/2005/8/layout/hierarchy1"/>
    <dgm:cxn modelId="{47206622-4328-4725-B436-80B4CF7EAC5C}" type="presParOf" srcId="{DF3C3310-69DF-4A5A-8410-83CB51D1CD01}" destId="{0767B619-1485-4318-9666-4C51AE3A75B2}" srcOrd="0" destOrd="0" presId="urn:microsoft.com/office/officeart/2005/8/layout/hierarchy1"/>
    <dgm:cxn modelId="{653421FA-EE27-4A0E-AF95-08676B116AA7}" type="presParOf" srcId="{0767B619-1485-4318-9666-4C51AE3A75B2}" destId="{1250BAFC-D2C9-4CF3-9782-C5E6CE351CCB}" srcOrd="0" destOrd="0" presId="urn:microsoft.com/office/officeart/2005/8/layout/hierarchy1"/>
    <dgm:cxn modelId="{91154DC7-9431-417A-B923-68C8ABF9D2D2}" type="presParOf" srcId="{0767B619-1485-4318-9666-4C51AE3A75B2}" destId="{1BE3C000-EDDC-4600-957D-091EEE30D941}" srcOrd="1" destOrd="0" presId="urn:microsoft.com/office/officeart/2005/8/layout/hierarchy1"/>
    <dgm:cxn modelId="{9F51A440-8B73-46EB-87A7-4E0D80982577}" type="presParOf" srcId="{DF3C3310-69DF-4A5A-8410-83CB51D1CD01}" destId="{74CE4ADC-A20F-4FA4-A744-A98611BAF243}" srcOrd="1" destOrd="0" presId="urn:microsoft.com/office/officeart/2005/8/layout/hierarchy1"/>
    <dgm:cxn modelId="{AC5A618A-D250-472B-A204-C0B94EB52554}" type="presParOf" srcId="{74CE4ADC-A20F-4FA4-A744-A98611BAF243}" destId="{7B69A88D-94A7-47A4-92DB-C70BC2CAF898}" srcOrd="0" destOrd="0" presId="urn:microsoft.com/office/officeart/2005/8/layout/hierarchy1"/>
    <dgm:cxn modelId="{F73C67C4-9794-4C67-A82A-A4DD2D7169F7}" type="presParOf" srcId="{74CE4ADC-A20F-4FA4-A744-A98611BAF243}" destId="{4014216C-17B4-45E5-A245-408155F418D3}" srcOrd="1" destOrd="0" presId="urn:microsoft.com/office/officeart/2005/8/layout/hierarchy1"/>
    <dgm:cxn modelId="{881859BB-F952-4439-9631-3258C0E1328E}" type="presParOf" srcId="{4014216C-17B4-45E5-A245-408155F418D3}" destId="{EEDE8093-74F8-4C74-867C-0610A265BA03}" srcOrd="0" destOrd="0" presId="urn:microsoft.com/office/officeart/2005/8/layout/hierarchy1"/>
    <dgm:cxn modelId="{136C248C-3738-4D2E-9AF4-1F72064C9188}" type="presParOf" srcId="{EEDE8093-74F8-4C74-867C-0610A265BA03}" destId="{6B5D914E-C4B9-4A14-85D1-2EB1E0E3D790}" srcOrd="0" destOrd="0" presId="urn:microsoft.com/office/officeart/2005/8/layout/hierarchy1"/>
    <dgm:cxn modelId="{9B4C6E84-C960-490A-B337-66B0F9CEEC2A}" type="presParOf" srcId="{EEDE8093-74F8-4C74-867C-0610A265BA03}" destId="{B58F556B-97D4-4A49-BF56-98E87C3FE7A5}" srcOrd="1" destOrd="0" presId="urn:microsoft.com/office/officeart/2005/8/layout/hierarchy1"/>
    <dgm:cxn modelId="{8D42A331-3E6E-4775-A77D-B0456E9AA019}" type="presParOf" srcId="{4014216C-17B4-45E5-A245-408155F418D3}" destId="{84A76B81-F35A-4FD5-BBEB-7A29A4F0D713}" srcOrd="1" destOrd="0" presId="urn:microsoft.com/office/officeart/2005/8/layout/hierarchy1"/>
    <dgm:cxn modelId="{7AC0091F-5733-4BA6-9D70-E9764D46E7B1}" type="presParOf" srcId="{84A76B81-F35A-4FD5-BBEB-7A29A4F0D713}" destId="{1E145031-8385-4299-9BCC-931361D9D856}" srcOrd="0" destOrd="0" presId="urn:microsoft.com/office/officeart/2005/8/layout/hierarchy1"/>
    <dgm:cxn modelId="{A15513DB-3D62-4A73-97B9-B9CC77EF9621}" type="presParOf" srcId="{84A76B81-F35A-4FD5-BBEB-7A29A4F0D713}" destId="{9B99FBD9-21CA-40AC-8DCC-CD2A4241B6F8}" srcOrd="1" destOrd="0" presId="urn:microsoft.com/office/officeart/2005/8/layout/hierarchy1"/>
    <dgm:cxn modelId="{18A8BFC2-0E5A-4B25-9315-27F92C29E994}" type="presParOf" srcId="{9B99FBD9-21CA-40AC-8DCC-CD2A4241B6F8}" destId="{D02D6819-B168-47E9-B6B3-9B077202D5EA}" srcOrd="0" destOrd="0" presId="urn:microsoft.com/office/officeart/2005/8/layout/hierarchy1"/>
    <dgm:cxn modelId="{238CD48F-148E-4F52-B7AE-81794FB0FF2E}" type="presParOf" srcId="{D02D6819-B168-47E9-B6B3-9B077202D5EA}" destId="{AD296BCC-06BC-4C7A-90BB-7BB1D276B1D3}" srcOrd="0" destOrd="0" presId="urn:microsoft.com/office/officeart/2005/8/layout/hierarchy1"/>
    <dgm:cxn modelId="{568AC6A6-173F-487D-9499-558600354F49}" type="presParOf" srcId="{D02D6819-B168-47E9-B6B3-9B077202D5EA}" destId="{23591523-2124-499C-94B0-D3724999655A}" srcOrd="1" destOrd="0" presId="urn:microsoft.com/office/officeart/2005/8/layout/hierarchy1"/>
    <dgm:cxn modelId="{C9D43E0D-3629-4D11-A4D0-85A402AD79F3}" type="presParOf" srcId="{9B99FBD9-21CA-40AC-8DCC-CD2A4241B6F8}" destId="{711E89E3-7ADC-4EE9-9F14-7E3C37C6F878}" srcOrd="1" destOrd="0" presId="urn:microsoft.com/office/officeart/2005/8/layout/hierarchy1"/>
    <dgm:cxn modelId="{EDFF0450-2415-4A91-8C75-6FAA2E438F23}" type="presParOf" srcId="{84A76B81-F35A-4FD5-BBEB-7A29A4F0D713}" destId="{1A2D6DED-4B92-4225-B62D-81B91084728C}" srcOrd="2" destOrd="0" presId="urn:microsoft.com/office/officeart/2005/8/layout/hierarchy1"/>
    <dgm:cxn modelId="{1A732E56-81B7-4CE1-ABA7-3925A3921481}" type="presParOf" srcId="{84A76B81-F35A-4FD5-BBEB-7A29A4F0D713}" destId="{DBA85993-1C66-4422-AFA2-367CF5FAD901}" srcOrd="3" destOrd="0" presId="urn:microsoft.com/office/officeart/2005/8/layout/hierarchy1"/>
    <dgm:cxn modelId="{5D94D063-FE47-45A8-9918-9FE8FE8B6841}" type="presParOf" srcId="{DBA85993-1C66-4422-AFA2-367CF5FAD901}" destId="{2411F341-DC9C-4DE8-A27B-0E94ABD67EAA}" srcOrd="0" destOrd="0" presId="urn:microsoft.com/office/officeart/2005/8/layout/hierarchy1"/>
    <dgm:cxn modelId="{D6D9AE86-FF5B-48BF-B162-2484FFD02CDF}" type="presParOf" srcId="{2411F341-DC9C-4DE8-A27B-0E94ABD67EAA}" destId="{E2913209-C581-4919-8EE3-D8178A4306EE}" srcOrd="0" destOrd="0" presId="urn:microsoft.com/office/officeart/2005/8/layout/hierarchy1"/>
    <dgm:cxn modelId="{501F70D0-60F9-439B-9B65-C7E5F2157F51}" type="presParOf" srcId="{2411F341-DC9C-4DE8-A27B-0E94ABD67EAA}" destId="{1C04D928-E98C-4A4F-B3ED-0E801549B63C}" srcOrd="1" destOrd="0" presId="urn:microsoft.com/office/officeart/2005/8/layout/hierarchy1"/>
    <dgm:cxn modelId="{F28E620D-08E0-4652-A506-4FB329D974DF}" type="presParOf" srcId="{DBA85993-1C66-4422-AFA2-367CF5FAD901}" destId="{DC4E38D2-E07B-47EC-A1B9-E78DFFF241CE}" srcOrd="1" destOrd="0" presId="urn:microsoft.com/office/officeart/2005/8/layout/hierarchy1"/>
    <dgm:cxn modelId="{35974770-34DA-4C2A-983B-A8FC7BD9BA57}" type="presParOf" srcId="{DC4E38D2-E07B-47EC-A1B9-E78DFFF241CE}" destId="{CADB5BBF-DA42-4C17-93A5-F1076363FD15}" srcOrd="0" destOrd="0" presId="urn:microsoft.com/office/officeart/2005/8/layout/hierarchy1"/>
    <dgm:cxn modelId="{5058919C-E7A4-43D8-9AE1-3A60A81167A9}" type="presParOf" srcId="{DC4E38D2-E07B-47EC-A1B9-E78DFFF241CE}" destId="{7D7D9D0F-FA09-41AA-83CD-8148662ACDC0}" srcOrd="1" destOrd="0" presId="urn:microsoft.com/office/officeart/2005/8/layout/hierarchy1"/>
    <dgm:cxn modelId="{4710B9E0-C070-4CCA-AB73-5D23FD8BD789}" type="presParOf" srcId="{7D7D9D0F-FA09-41AA-83CD-8148662ACDC0}" destId="{3EB9A0D5-D380-41FD-A834-1C3C8D1CFAEB}" srcOrd="0" destOrd="0" presId="urn:microsoft.com/office/officeart/2005/8/layout/hierarchy1"/>
    <dgm:cxn modelId="{E6871E06-844F-48CC-9FB2-D1D03BFD7A8F}" type="presParOf" srcId="{3EB9A0D5-D380-41FD-A834-1C3C8D1CFAEB}" destId="{B9AFA86C-69D8-48E2-B422-2F5FFBB0409B}" srcOrd="0" destOrd="0" presId="urn:microsoft.com/office/officeart/2005/8/layout/hierarchy1"/>
    <dgm:cxn modelId="{8B26575E-BA3B-4D6E-BC67-5D5D248A54F8}" type="presParOf" srcId="{3EB9A0D5-D380-41FD-A834-1C3C8D1CFAEB}" destId="{0DA8B108-703A-4A11-B616-A78639B77486}" srcOrd="1" destOrd="0" presId="urn:microsoft.com/office/officeart/2005/8/layout/hierarchy1"/>
    <dgm:cxn modelId="{33505F8A-E7F4-424E-B364-7B1F3DF626C7}" type="presParOf" srcId="{7D7D9D0F-FA09-41AA-83CD-8148662ACDC0}" destId="{7A02E769-2250-44EB-9040-2CD750A33104}" srcOrd="1" destOrd="0" presId="urn:microsoft.com/office/officeart/2005/8/layout/hierarchy1"/>
    <dgm:cxn modelId="{087E1C27-DF5A-41DA-92C5-075C83E6E4C5}" type="presParOf" srcId="{74CE4ADC-A20F-4FA4-A744-A98611BAF243}" destId="{E98AA25C-4BCC-4A1B-9E29-9EB791A72DE6}" srcOrd="2" destOrd="0" presId="urn:microsoft.com/office/officeart/2005/8/layout/hierarchy1"/>
    <dgm:cxn modelId="{C472C0D0-E199-4256-AFD4-AA69DABB5F86}" type="presParOf" srcId="{74CE4ADC-A20F-4FA4-A744-A98611BAF243}" destId="{9FF0B635-2465-4CD2-AC04-F60325B89E49}" srcOrd="3" destOrd="0" presId="urn:microsoft.com/office/officeart/2005/8/layout/hierarchy1"/>
    <dgm:cxn modelId="{9DBD7F42-4896-4333-9066-F2246DC6FD57}" type="presParOf" srcId="{9FF0B635-2465-4CD2-AC04-F60325B89E49}" destId="{6ED0673F-B382-4AED-9431-2C87DF9A4B22}" srcOrd="0" destOrd="0" presId="urn:microsoft.com/office/officeart/2005/8/layout/hierarchy1"/>
    <dgm:cxn modelId="{7E45F2F3-810C-46BC-8165-CB12D6B3501E}" type="presParOf" srcId="{6ED0673F-B382-4AED-9431-2C87DF9A4B22}" destId="{9E13DD5A-4F40-41CD-8E69-F7A038C3A2DB}" srcOrd="0" destOrd="0" presId="urn:microsoft.com/office/officeart/2005/8/layout/hierarchy1"/>
    <dgm:cxn modelId="{5ED4678A-2121-4DDB-B389-DC37BFB794B6}" type="presParOf" srcId="{6ED0673F-B382-4AED-9431-2C87DF9A4B22}" destId="{70E11B46-EC79-4740-9DC9-6B39C8579DC3}" srcOrd="1" destOrd="0" presId="urn:microsoft.com/office/officeart/2005/8/layout/hierarchy1"/>
    <dgm:cxn modelId="{74DF0CFB-617A-4A30-8D7C-250BDAB40643}" type="presParOf" srcId="{9FF0B635-2465-4CD2-AC04-F60325B89E49}" destId="{CEA57D6F-7901-4328-8DA7-4A7E7CD0C34B}" srcOrd="1" destOrd="0" presId="urn:microsoft.com/office/officeart/2005/8/layout/hierarchy1"/>
    <dgm:cxn modelId="{F3A6BA9F-580E-495A-84B9-81ECF8E467FC}" type="presParOf" srcId="{CEA57D6F-7901-4328-8DA7-4A7E7CD0C34B}" destId="{728AC30B-9209-4325-BA51-1CBAC6426A1B}" srcOrd="0" destOrd="0" presId="urn:microsoft.com/office/officeart/2005/8/layout/hierarchy1"/>
    <dgm:cxn modelId="{C270F7A6-49FA-447A-B06D-99CFD0C16F44}" type="presParOf" srcId="{CEA57D6F-7901-4328-8DA7-4A7E7CD0C34B}" destId="{B155B27B-E160-41B9-B1EC-9296A721A1A8}" srcOrd="1" destOrd="0" presId="urn:microsoft.com/office/officeart/2005/8/layout/hierarchy1"/>
    <dgm:cxn modelId="{0AE8DF97-A635-4BEC-ADE7-02D2D66EF7DD}" type="presParOf" srcId="{B155B27B-E160-41B9-B1EC-9296A721A1A8}" destId="{18E72B01-8E45-43E4-982C-ED4B896D3769}" srcOrd="0" destOrd="0" presId="urn:microsoft.com/office/officeart/2005/8/layout/hierarchy1"/>
    <dgm:cxn modelId="{B3C21257-7F4B-4D47-9475-8C80A7CB50AD}" type="presParOf" srcId="{18E72B01-8E45-43E4-982C-ED4B896D3769}" destId="{5073B7A1-F64F-43AB-BBE1-14C70CA9E31A}" srcOrd="0" destOrd="0" presId="urn:microsoft.com/office/officeart/2005/8/layout/hierarchy1"/>
    <dgm:cxn modelId="{FD817535-9F43-424F-9624-49498E0C151F}" type="presParOf" srcId="{18E72B01-8E45-43E4-982C-ED4B896D3769}" destId="{B388D37B-075C-4414-8882-1859015B0AA5}" srcOrd="1" destOrd="0" presId="urn:microsoft.com/office/officeart/2005/8/layout/hierarchy1"/>
    <dgm:cxn modelId="{1C53E06F-E5AE-4305-849D-2913C0C64B17}" type="presParOf" srcId="{B155B27B-E160-41B9-B1EC-9296A721A1A8}" destId="{45450102-FB63-41C5-ABE8-BDBEB841D043}" srcOrd="1" destOrd="0" presId="urn:microsoft.com/office/officeart/2005/8/layout/hierarchy1"/>
    <dgm:cxn modelId="{A7A5F88A-2DBB-4677-885C-D870EEEBED65}" type="presParOf" srcId="{CEA57D6F-7901-4328-8DA7-4A7E7CD0C34B}" destId="{37B563E8-3F23-467B-A2CF-1893C52B92EE}" srcOrd="2" destOrd="0" presId="urn:microsoft.com/office/officeart/2005/8/layout/hierarchy1"/>
    <dgm:cxn modelId="{75B33135-8D98-43E8-8306-57A76335A009}" type="presParOf" srcId="{CEA57D6F-7901-4328-8DA7-4A7E7CD0C34B}" destId="{DF72F78C-C266-481E-8C55-4387308C1ABE}" srcOrd="3" destOrd="0" presId="urn:microsoft.com/office/officeart/2005/8/layout/hierarchy1"/>
    <dgm:cxn modelId="{46214D60-0A90-4E88-BD12-9E4FCCC0661E}" type="presParOf" srcId="{DF72F78C-C266-481E-8C55-4387308C1ABE}" destId="{9B14999E-ECBF-48A2-8081-5F5911EF5793}" srcOrd="0" destOrd="0" presId="urn:microsoft.com/office/officeart/2005/8/layout/hierarchy1"/>
    <dgm:cxn modelId="{5499BC6F-4D57-493A-8610-2FF183D08DE2}" type="presParOf" srcId="{9B14999E-ECBF-48A2-8081-5F5911EF5793}" destId="{6ADC5B49-D197-4DEA-932D-12C91E6829C4}" srcOrd="0" destOrd="0" presId="urn:microsoft.com/office/officeart/2005/8/layout/hierarchy1"/>
    <dgm:cxn modelId="{52F7D51F-45BD-4D4F-A3F3-2D9158175506}" type="presParOf" srcId="{9B14999E-ECBF-48A2-8081-5F5911EF5793}" destId="{35663BCF-2F33-4BFA-BA8F-2C495AC58D3F}" srcOrd="1" destOrd="0" presId="urn:microsoft.com/office/officeart/2005/8/layout/hierarchy1"/>
    <dgm:cxn modelId="{FCF3256D-094D-4039-92C1-039F9B5846ED}" type="presParOf" srcId="{DF72F78C-C266-481E-8C55-4387308C1ABE}" destId="{57800A22-D2DF-4A72-BFC3-34F1D04E30E6}" srcOrd="1" destOrd="0" presId="urn:microsoft.com/office/officeart/2005/8/layout/hierarchy1"/>
    <dgm:cxn modelId="{153354A7-808A-42E7-851D-D2803A46E7D2}" type="presParOf" srcId="{57800A22-D2DF-4A72-BFC3-34F1D04E30E6}" destId="{74BF371E-4C79-42D7-8E9F-5133C1BA1F08}" srcOrd="0" destOrd="0" presId="urn:microsoft.com/office/officeart/2005/8/layout/hierarchy1"/>
    <dgm:cxn modelId="{B3417674-B8FC-47B0-879C-E3D60929DA25}" type="presParOf" srcId="{57800A22-D2DF-4A72-BFC3-34F1D04E30E6}" destId="{0D2C196C-1087-436A-9EF6-F695AFB5DA0A}" srcOrd="1" destOrd="0" presId="urn:microsoft.com/office/officeart/2005/8/layout/hierarchy1"/>
    <dgm:cxn modelId="{A4F02D8E-C680-44E1-A14B-7B220779B6F0}" type="presParOf" srcId="{0D2C196C-1087-436A-9EF6-F695AFB5DA0A}" destId="{0AD476A7-C068-4935-94DA-1791D12ABD3F}" srcOrd="0" destOrd="0" presId="urn:microsoft.com/office/officeart/2005/8/layout/hierarchy1"/>
    <dgm:cxn modelId="{95519B87-2215-43C7-91EA-B1AEE59DA903}" type="presParOf" srcId="{0AD476A7-C068-4935-94DA-1791D12ABD3F}" destId="{4E25E501-D410-4EEF-92D7-9E88F09E7AC1}" srcOrd="0" destOrd="0" presId="urn:microsoft.com/office/officeart/2005/8/layout/hierarchy1"/>
    <dgm:cxn modelId="{7C0A75CD-517D-48E1-AC81-E2F442DE580F}" type="presParOf" srcId="{0AD476A7-C068-4935-94DA-1791D12ABD3F}" destId="{2EF584AC-0558-43C7-A535-1F8CFDEAE2F0}" srcOrd="1" destOrd="0" presId="urn:microsoft.com/office/officeart/2005/8/layout/hierarchy1"/>
    <dgm:cxn modelId="{B4F7C708-4AD2-4D45-820C-FF8ACF9B3D78}" type="presParOf" srcId="{0D2C196C-1087-436A-9EF6-F695AFB5DA0A}" destId="{EF2124AF-5561-4323-AB5E-8D2FDD9D1A00}" srcOrd="1" destOrd="0" presId="urn:microsoft.com/office/officeart/2005/8/layout/hierarchy1"/>
    <dgm:cxn modelId="{AFC27ADE-ACEB-43E7-9716-6C0D7675D043}" type="presParOf" srcId="{74CE4ADC-A20F-4FA4-A744-A98611BAF243}" destId="{13808756-4F10-45B4-8DC6-7019F831896A}" srcOrd="4" destOrd="0" presId="urn:microsoft.com/office/officeart/2005/8/layout/hierarchy1"/>
    <dgm:cxn modelId="{BFEA09C5-8614-4EFE-B712-1783C4F0A090}" type="presParOf" srcId="{74CE4ADC-A20F-4FA4-A744-A98611BAF243}" destId="{0936ABFC-00BF-4453-95F8-7C74D452AED9}" srcOrd="5" destOrd="0" presId="urn:microsoft.com/office/officeart/2005/8/layout/hierarchy1"/>
    <dgm:cxn modelId="{C8BC666A-E1DE-4B1D-808A-6D644F57A993}" type="presParOf" srcId="{0936ABFC-00BF-4453-95F8-7C74D452AED9}" destId="{50959A0A-DCD6-40DE-8128-86E47E2B73E3}" srcOrd="0" destOrd="0" presId="urn:microsoft.com/office/officeart/2005/8/layout/hierarchy1"/>
    <dgm:cxn modelId="{D620E49F-8DC1-4951-8975-F6AADFB3827E}" type="presParOf" srcId="{50959A0A-DCD6-40DE-8128-86E47E2B73E3}" destId="{243862B8-9572-4858-866F-22BF68CFC700}" srcOrd="0" destOrd="0" presId="urn:microsoft.com/office/officeart/2005/8/layout/hierarchy1"/>
    <dgm:cxn modelId="{089B94E2-7A3D-4731-92EE-CC3E79031340}" type="presParOf" srcId="{50959A0A-DCD6-40DE-8128-86E47E2B73E3}" destId="{2C6C6F89-34CC-4E88-AB89-7BE2479C8158}" srcOrd="1" destOrd="0" presId="urn:microsoft.com/office/officeart/2005/8/layout/hierarchy1"/>
    <dgm:cxn modelId="{B766A538-925A-4198-9C70-D25785B9B6B8}" type="presParOf" srcId="{0936ABFC-00BF-4453-95F8-7C74D452AED9}" destId="{5AF519D8-7A0C-4CDD-863A-EC0646B91005}" srcOrd="1" destOrd="0" presId="urn:microsoft.com/office/officeart/2005/8/layout/hierarchy1"/>
    <dgm:cxn modelId="{3BADFE35-DCE0-4862-BECB-035543A81903}" type="presParOf" srcId="{5AF519D8-7A0C-4CDD-863A-EC0646B91005}" destId="{691C131D-25A1-4A65-88D0-A9C199A8AB5C}" srcOrd="0" destOrd="0" presId="urn:microsoft.com/office/officeart/2005/8/layout/hierarchy1"/>
    <dgm:cxn modelId="{517EA2FF-44C2-423F-BA4F-4F44DD48612C}" type="presParOf" srcId="{5AF519D8-7A0C-4CDD-863A-EC0646B91005}" destId="{398A24EC-16D9-4512-B0EC-4FC186856DEA}" srcOrd="1" destOrd="0" presId="urn:microsoft.com/office/officeart/2005/8/layout/hierarchy1"/>
    <dgm:cxn modelId="{8739B61C-1D27-4ADE-8285-EAEC536743A7}" type="presParOf" srcId="{398A24EC-16D9-4512-B0EC-4FC186856DEA}" destId="{F5EB6625-9E4B-4167-8AB5-170018A7EE42}" srcOrd="0" destOrd="0" presId="urn:microsoft.com/office/officeart/2005/8/layout/hierarchy1"/>
    <dgm:cxn modelId="{0034DE25-8E37-48BB-B169-4D70E40FFB37}" type="presParOf" srcId="{F5EB6625-9E4B-4167-8AB5-170018A7EE42}" destId="{4597C19C-23A0-4ED2-AABF-99F30E157AC3}" srcOrd="0" destOrd="0" presId="urn:microsoft.com/office/officeart/2005/8/layout/hierarchy1"/>
    <dgm:cxn modelId="{3B8D6536-C754-4F4D-B1D6-1EEB6AB031DE}" type="presParOf" srcId="{F5EB6625-9E4B-4167-8AB5-170018A7EE42}" destId="{F26C188E-BB0D-404B-BB49-1236319155DA}" srcOrd="1" destOrd="0" presId="urn:microsoft.com/office/officeart/2005/8/layout/hierarchy1"/>
    <dgm:cxn modelId="{28A0B244-16BA-4656-B174-9CD14DDA6CCF}" type="presParOf" srcId="{398A24EC-16D9-4512-B0EC-4FC186856DEA}" destId="{4243D2F7-4EE5-4528-A1C4-08AA5BE19F0F}" srcOrd="1" destOrd="0" presId="urn:microsoft.com/office/officeart/2005/8/layout/hierarchy1"/>
    <dgm:cxn modelId="{30D82D2B-D98E-4941-A335-004900962051}" type="presParOf" srcId="{5AF519D8-7A0C-4CDD-863A-EC0646B91005}" destId="{3CBCCE8E-F39F-453F-852E-DD0AF135FB2D}" srcOrd="2" destOrd="0" presId="urn:microsoft.com/office/officeart/2005/8/layout/hierarchy1"/>
    <dgm:cxn modelId="{469EAAA1-8F67-43EE-9061-2E32BE384DFC}" type="presParOf" srcId="{5AF519D8-7A0C-4CDD-863A-EC0646B91005}" destId="{63BF18A0-6667-41AD-A74E-03A0048FFE42}" srcOrd="3" destOrd="0" presId="urn:microsoft.com/office/officeart/2005/8/layout/hierarchy1"/>
    <dgm:cxn modelId="{485098E4-9757-4468-BB47-3B538BCBC2EB}" type="presParOf" srcId="{63BF18A0-6667-41AD-A74E-03A0048FFE42}" destId="{AD7F0C89-31EB-4DD5-9AA0-D2A4D2146F87}" srcOrd="0" destOrd="0" presId="urn:microsoft.com/office/officeart/2005/8/layout/hierarchy1"/>
    <dgm:cxn modelId="{02B9BC79-C17F-49CF-8E40-2DEAEEC50367}" type="presParOf" srcId="{AD7F0C89-31EB-4DD5-9AA0-D2A4D2146F87}" destId="{3FC91388-66AD-44AA-BB84-8BA6D6514B9C}" srcOrd="0" destOrd="0" presId="urn:microsoft.com/office/officeart/2005/8/layout/hierarchy1"/>
    <dgm:cxn modelId="{D5DDF896-A99C-4F1D-85C8-3BF49DCA2216}" type="presParOf" srcId="{AD7F0C89-31EB-4DD5-9AA0-D2A4D2146F87}" destId="{3883D84F-BFAB-4092-B0B2-43DA7D7778C0}" srcOrd="1" destOrd="0" presId="urn:microsoft.com/office/officeart/2005/8/layout/hierarchy1"/>
    <dgm:cxn modelId="{07DE06C5-320E-4D44-8B9A-1FDF84219A36}" type="presParOf" srcId="{63BF18A0-6667-41AD-A74E-03A0048FFE42}" destId="{FB9A2ED3-0ACA-49BA-82B6-2CEF435FC3F8}" srcOrd="1" destOrd="0" presId="urn:microsoft.com/office/officeart/2005/8/layout/hierarchy1"/>
    <dgm:cxn modelId="{D0EBD996-2254-46F6-8F86-8D6F9959E3AC}" type="presParOf" srcId="{FB9A2ED3-0ACA-49BA-82B6-2CEF435FC3F8}" destId="{A9FD702D-01A3-4B2F-8550-8FF59F56F02B}" srcOrd="0" destOrd="0" presId="urn:microsoft.com/office/officeart/2005/8/layout/hierarchy1"/>
    <dgm:cxn modelId="{4D1025D0-EDF6-4843-8120-079B00DA76D3}" type="presParOf" srcId="{FB9A2ED3-0ACA-49BA-82B6-2CEF435FC3F8}" destId="{89C4BE89-E992-4299-AF8A-9AFC632DD2AE}" srcOrd="1" destOrd="0" presId="urn:microsoft.com/office/officeart/2005/8/layout/hierarchy1"/>
    <dgm:cxn modelId="{CAFD2AF2-9F3B-4767-90DA-0AAEB63E9BE3}" type="presParOf" srcId="{89C4BE89-E992-4299-AF8A-9AFC632DD2AE}" destId="{FDE91CDE-FBCF-4C9D-B370-7E90C2A41034}" srcOrd="0" destOrd="0" presId="urn:microsoft.com/office/officeart/2005/8/layout/hierarchy1"/>
    <dgm:cxn modelId="{73320749-79D9-4AF9-9E2B-0803FC1AC1AD}" type="presParOf" srcId="{FDE91CDE-FBCF-4C9D-B370-7E90C2A41034}" destId="{80F0BC6F-F062-47B1-BF7F-18CFE1C53CFE}" srcOrd="0" destOrd="0" presId="urn:microsoft.com/office/officeart/2005/8/layout/hierarchy1"/>
    <dgm:cxn modelId="{E7A8955B-27BB-402E-A77C-D55834D93E67}" type="presParOf" srcId="{FDE91CDE-FBCF-4C9D-B370-7E90C2A41034}" destId="{45831023-B350-4BB2-A502-6AF182A0821F}" srcOrd="1" destOrd="0" presId="urn:microsoft.com/office/officeart/2005/8/layout/hierarchy1"/>
    <dgm:cxn modelId="{170B7BFF-FCBF-4C30-B8D6-E7AEBC3A370F}" type="presParOf" srcId="{89C4BE89-E992-4299-AF8A-9AFC632DD2AE}" destId="{2CBBD8F5-6F19-4EFC-B608-B31B6DB6C31E}" srcOrd="1" destOrd="0" presId="urn:microsoft.com/office/officeart/2005/8/layout/hierarchy1"/>
    <dgm:cxn modelId="{A462A5DE-CEF7-4022-B068-A00B094BAF1F}" type="presParOf" srcId="{FB9A2ED3-0ACA-49BA-82B6-2CEF435FC3F8}" destId="{4D3FA779-A3C2-4095-96AD-C0592AC4DBC8}" srcOrd="2" destOrd="0" presId="urn:microsoft.com/office/officeart/2005/8/layout/hierarchy1"/>
    <dgm:cxn modelId="{B5F3E3B5-A502-4967-AB1B-46437EED92CC}" type="presParOf" srcId="{FB9A2ED3-0ACA-49BA-82B6-2CEF435FC3F8}" destId="{8126EFDD-7AB9-46A5-BB5B-5BD2F659D968}" srcOrd="3" destOrd="0" presId="urn:microsoft.com/office/officeart/2005/8/layout/hierarchy1"/>
    <dgm:cxn modelId="{AD93875C-A81E-48F2-A926-27D68FE3F638}" type="presParOf" srcId="{8126EFDD-7AB9-46A5-BB5B-5BD2F659D968}" destId="{3DEB20EF-7D7D-4E06-9E2C-439B49021B08}" srcOrd="0" destOrd="0" presId="urn:microsoft.com/office/officeart/2005/8/layout/hierarchy1"/>
    <dgm:cxn modelId="{251E7EFC-6686-4F79-891B-E10FE9EDCB90}" type="presParOf" srcId="{3DEB20EF-7D7D-4E06-9E2C-439B49021B08}" destId="{150B7FD3-2543-47E6-9BA1-81859D024CC2}" srcOrd="0" destOrd="0" presId="urn:microsoft.com/office/officeart/2005/8/layout/hierarchy1"/>
    <dgm:cxn modelId="{54C4EF04-494B-4B90-9642-B81323179F68}" type="presParOf" srcId="{3DEB20EF-7D7D-4E06-9E2C-439B49021B08}" destId="{A6AD5A39-2BBC-40EF-BC35-F5981E04E3DD}" srcOrd="1" destOrd="0" presId="urn:microsoft.com/office/officeart/2005/8/layout/hierarchy1"/>
    <dgm:cxn modelId="{278271DB-DB22-4AA3-9298-F5FD9506942C}" type="presParOf" srcId="{8126EFDD-7AB9-46A5-BB5B-5BD2F659D968}" destId="{4C2DAE17-1649-453A-8383-BCF4A3E0882A}" srcOrd="1" destOrd="0" presId="urn:microsoft.com/office/officeart/2005/8/layout/hierarchy1"/>
    <dgm:cxn modelId="{746C3F7E-8246-4785-83B0-371262F221DD}" type="presParOf" srcId="{FB9A2ED3-0ACA-49BA-82B6-2CEF435FC3F8}" destId="{6D269096-3F92-47E7-9628-55C10A5EF784}" srcOrd="4" destOrd="0" presId="urn:microsoft.com/office/officeart/2005/8/layout/hierarchy1"/>
    <dgm:cxn modelId="{BCB9768F-396B-4CF8-B84E-03962D5DE19D}" type="presParOf" srcId="{FB9A2ED3-0ACA-49BA-82B6-2CEF435FC3F8}" destId="{1FD5EE8E-4985-4D8A-B817-9574B233C648}" srcOrd="5" destOrd="0" presId="urn:microsoft.com/office/officeart/2005/8/layout/hierarchy1"/>
    <dgm:cxn modelId="{4067314C-683F-4CE0-A95E-63FB7A8A5A47}" type="presParOf" srcId="{1FD5EE8E-4985-4D8A-B817-9574B233C648}" destId="{91C7CE7A-4CA3-4570-B245-7CEE78EA6BB2}" srcOrd="0" destOrd="0" presId="urn:microsoft.com/office/officeart/2005/8/layout/hierarchy1"/>
    <dgm:cxn modelId="{9C560E21-F26B-41C4-92D1-3BBB82BDFB5B}" type="presParOf" srcId="{91C7CE7A-4CA3-4570-B245-7CEE78EA6BB2}" destId="{E14209FC-8E65-44F1-9F5F-96A082B970C0}" srcOrd="0" destOrd="0" presId="urn:microsoft.com/office/officeart/2005/8/layout/hierarchy1"/>
    <dgm:cxn modelId="{E5DA185F-5D71-4763-B782-453134090C27}" type="presParOf" srcId="{91C7CE7A-4CA3-4570-B245-7CEE78EA6BB2}" destId="{D90A6245-F4EF-4268-921F-ADDA7D2E11E5}" srcOrd="1" destOrd="0" presId="urn:microsoft.com/office/officeart/2005/8/layout/hierarchy1"/>
    <dgm:cxn modelId="{6C0D5BCF-EA35-44EB-9D7D-AE98FB393932}" type="presParOf" srcId="{1FD5EE8E-4985-4D8A-B817-9574B233C648}" destId="{A7F4CFED-6912-430A-85F8-4BC7F815F94A}" srcOrd="1" destOrd="0" presId="urn:microsoft.com/office/officeart/2005/8/layout/hierarchy1"/>
    <dgm:cxn modelId="{58956244-F0EC-4A39-BE82-D2DB03681D65}" type="presParOf" srcId="{916A3420-E19F-413A-B5DF-CF539FA5EBEB}" destId="{D0E4EA0D-507F-468C-A4DD-07009B850507}" srcOrd="2" destOrd="0" presId="urn:microsoft.com/office/officeart/2005/8/layout/hierarchy1"/>
    <dgm:cxn modelId="{8FCBBC70-5BD0-4C21-BB6C-5363590D4C6A}" type="presParOf" srcId="{D0E4EA0D-507F-468C-A4DD-07009B850507}" destId="{600A2538-1F7B-44BA-904B-DA1F1819ECB2}" srcOrd="0" destOrd="0" presId="urn:microsoft.com/office/officeart/2005/8/layout/hierarchy1"/>
    <dgm:cxn modelId="{689C5190-8538-4A83-A53C-EAEB8650B3A6}" type="presParOf" srcId="{600A2538-1F7B-44BA-904B-DA1F1819ECB2}" destId="{C277E64A-B438-47A1-9EDA-750343A849F3}" srcOrd="0" destOrd="0" presId="urn:microsoft.com/office/officeart/2005/8/layout/hierarchy1"/>
    <dgm:cxn modelId="{45C12EE3-4FED-46A9-BB2F-D248CAA5C13A}" type="presParOf" srcId="{600A2538-1F7B-44BA-904B-DA1F1819ECB2}" destId="{19C0EF35-BE62-4961-B6FA-27EE7152279F}" srcOrd="1" destOrd="0" presId="urn:microsoft.com/office/officeart/2005/8/layout/hierarchy1"/>
    <dgm:cxn modelId="{10B08E37-07F4-4487-951A-401746821836}" type="presParOf" srcId="{D0E4EA0D-507F-468C-A4DD-07009B850507}" destId="{A6947599-9616-4119-97AA-08DB7112B80D}" srcOrd="1" destOrd="0" presId="urn:microsoft.com/office/officeart/2005/8/layout/hierarchy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1782C2-08D3-4DAE-A855-753EE0F927AC}">
      <dsp:nvSpPr>
        <dsp:cNvPr id="0" name=""/>
        <dsp:cNvSpPr/>
      </dsp:nvSpPr>
      <dsp:spPr>
        <a:xfrm>
          <a:off x="0" y="524922"/>
          <a:ext cx="4957010" cy="11025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4719" tIns="728980" rIns="384719" bIns="78232" numCol="1" spcCol="1270" anchor="t" anchorCtr="0">
          <a:noAutofit/>
        </a:bodyPr>
        <a:lstStyle/>
        <a:p>
          <a:pPr marL="57150" lvl="1" indent="-57150" algn="l" defTabSz="466725">
            <a:lnSpc>
              <a:spcPct val="90000"/>
            </a:lnSpc>
            <a:spcBef>
              <a:spcPct val="0"/>
            </a:spcBef>
            <a:spcAft>
              <a:spcPct val="15000"/>
            </a:spcAft>
            <a:buFont typeface="+mj-lt"/>
            <a:buAutoNum type="arabicPeriod"/>
          </a:pPr>
          <a:r>
            <a:rPr lang="uk-UA" sz="1050" b="0" i="0" kern="1200">
              <a:latin typeface="Times New Roman" panose="02020603050405020304" pitchFamily="18" charset="0"/>
              <a:cs typeface="Times New Roman" panose="02020603050405020304" pitchFamily="18" charset="0"/>
            </a:rPr>
            <a:t>Включає розминку (ФРУ), яка готує тіло до основної частини тренування, зокрема м'язи та суглоби до більш інтенсивних вправ.</a:t>
          </a:r>
        </a:p>
      </dsp:txBody>
      <dsp:txXfrm>
        <a:off x="0" y="524922"/>
        <a:ext cx="4957010" cy="1102500"/>
      </dsp:txXfrm>
    </dsp:sp>
    <dsp:sp modelId="{F4B969BD-11F1-4BB4-87B3-2BAFF7E7BE1F}">
      <dsp:nvSpPr>
        <dsp:cNvPr id="0" name=""/>
        <dsp:cNvSpPr/>
      </dsp:nvSpPr>
      <dsp:spPr>
        <a:xfrm>
          <a:off x="247850" y="8322"/>
          <a:ext cx="3469907" cy="10332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1154" tIns="0" rIns="131154" bIns="0" numCol="1" spcCol="1270" anchor="ctr" anchorCtr="0">
          <a:noAutofit/>
        </a:bodyPr>
        <a:lstStyle/>
        <a:p>
          <a:pPr marL="0" lvl="0" indent="0" algn="l" defTabSz="466725">
            <a:lnSpc>
              <a:spcPct val="90000"/>
            </a:lnSpc>
            <a:spcBef>
              <a:spcPct val="0"/>
            </a:spcBef>
            <a:spcAft>
              <a:spcPct val="35000"/>
            </a:spcAft>
            <a:buFont typeface="+mj-lt"/>
            <a:buNone/>
          </a:pPr>
          <a:r>
            <a:rPr lang="uk-UA" sz="1050" b="1" i="0" kern="1200">
              <a:latin typeface="Times New Roman" panose="02020603050405020304" pitchFamily="18" charset="0"/>
              <a:cs typeface="Times New Roman" panose="02020603050405020304" pitchFamily="18" charset="0"/>
            </a:rPr>
            <a:t>Підготовча частина тренування (10%)</a:t>
          </a:r>
          <a:endParaRPr lang="uk-UA" sz="1050" kern="1200">
            <a:latin typeface="Times New Roman" panose="02020603050405020304" pitchFamily="18" charset="0"/>
            <a:cs typeface="Times New Roman" panose="02020603050405020304" pitchFamily="18" charset="0"/>
          </a:endParaRPr>
        </a:p>
      </dsp:txBody>
      <dsp:txXfrm>
        <a:off x="298287" y="58759"/>
        <a:ext cx="3369033" cy="932326"/>
      </dsp:txXfrm>
    </dsp:sp>
    <dsp:sp modelId="{E3529DF0-C1B8-4B8D-A0C6-2839F82722E6}">
      <dsp:nvSpPr>
        <dsp:cNvPr id="0" name=""/>
        <dsp:cNvSpPr/>
      </dsp:nvSpPr>
      <dsp:spPr>
        <a:xfrm>
          <a:off x="0" y="2333022"/>
          <a:ext cx="4957010" cy="2811375"/>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4719" tIns="728980" rIns="384719" bIns="78232" numCol="1" spcCol="1270" anchor="t" anchorCtr="0">
          <a:noAutofit/>
        </a:bodyPr>
        <a:lstStyle/>
        <a:p>
          <a:pPr marL="57150" lvl="1" indent="-57150" algn="l" defTabSz="466725">
            <a:lnSpc>
              <a:spcPct val="90000"/>
            </a:lnSpc>
            <a:spcBef>
              <a:spcPct val="0"/>
            </a:spcBef>
            <a:spcAft>
              <a:spcPct val="15000"/>
            </a:spcAft>
            <a:buFont typeface="+mj-lt"/>
            <a:buAutoNum type="arabicPeriod"/>
          </a:pPr>
          <a:r>
            <a:rPr lang="uk-UA" sz="1050" b="0" i="0" kern="1200">
              <a:latin typeface="Times New Roman" panose="02020603050405020304" pitchFamily="18" charset="0"/>
              <a:cs typeface="Times New Roman" panose="02020603050405020304" pitchFamily="18" charset="0"/>
            </a:rPr>
            <a:t>Основна увага приділяється розвитку гнучкості через різні види вправ:</a:t>
          </a:r>
        </a:p>
        <a:p>
          <a:pPr marL="114300" lvl="2" indent="-57150" algn="l" defTabSz="466725">
            <a:lnSpc>
              <a:spcPct val="90000"/>
            </a:lnSpc>
            <a:spcBef>
              <a:spcPct val="0"/>
            </a:spcBef>
            <a:spcAft>
              <a:spcPct val="15000"/>
            </a:spcAft>
            <a:buFont typeface="+mj-lt"/>
            <a:buAutoNum type="arabicPeriod"/>
          </a:pPr>
          <a:r>
            <a:rPr lang="uk-UA" sz="1050" b="1" i="0" kern="1200">
              <a:latin typeface="Times New Roman" panose="02020603050405020304" pitchFamily="18" charset="0"/>
              <a:cs typeface="Times New Roman" panose="02020603050405020304" pitchFamily="18" charset="0"/>
            </a:rPr>
            <a:t>Статичні вправи нової пози</a:t>
          </a:r>
          <a:endParaRPr lang="uk-UA" sz="1050" b="0" i="0" kern="1200">
            <a:latin typeface="Times New Roman" panose="02020603050405020304" pitchFamily="18" charset="0"/>
            <a:cs typeface="Times New Roman" panose="02020603050405020304" pitchFamily="18" charset="0"/>
          </a:endParaRPr>
        </a:p>
        <a:p>
          <a:pPr marL="171450" lvl="3" indent="-57150" algn="l" defTabSz="466725">
            <a:lnSpc>
              <a:spcPct val="90000"/>
            </a:lnSpc>
            <a:spcBef>
              <a:spcPct val="0"/>
            </a:spcBef>
            <a:spcAft>
              <a:spcPct val="15000"/>
            </a:spcAft>
            <a:buFont typeface="+mj-lt"/>
            <a:buAutoNum type="arabicPeriod"/>
          </a:pPr>
          <a:r>
            <a:rPr lang="uk-UA" sz="1050" b="0" i="0" kern="1200">
              <a:latin typeface="Times New Roman" panose="02020603050405020304" pitchFamily="18" charset="0"/>
              <a:cs typeface="Times New Roman" panose="02020603050405020304" pitchFamily="18" charset="0"/>
            </a:rPr>
            <a:t>Виконання вправ, що вимагають тривалого утримання тіла у певній позі без руху.</a:t>
          </a:r>
        </a:p>
        <a:p>
          <a:pPr marL="171450" lvl="3" indent="-57150" algn="l" defTabSz="466725">
            <a:lnSpc>
              <a:spcPct val="90000"/>
            </a:lnSpc>
            <a:spcBef>
              <a:spcPct val="0"/>
            </a:spcBef>
            <a:spcAft>
              <a:spcPct val="15000"/>
            </a:spcAft>
            <a:buFont typeface="+mj-lt"/>
            <a:buAutoNum type="arabicPeriod"/>
          </a:pPr>
          <a:r>
            <a:rPr lang="uk-UA" sz="1050" b="1" i="0" kern="1200">
              <a:latin typeface="Times New Roman" panose="02020603050405020304" pitchFamily="18" charset="0"/>
              <a:cs typeface="Times New Roman" panose="02020603050405020304" pitchFamily="18" charset="0"/>
            </a:rPr>
            <a:t>Реалізація нових поз</a:t>
          </a:r>
          <a:endParaRPr lang="uk-UA" sz="1050" b="0" i="0" kern="1200">
            <a:latin typeface="Times New Roman" panose="02020603050405020304" pitchFamily="18" charset="0"/>
            <a:cs typeface="Times New Roman" panose="02020603050405020304" pitchFamily="18" charset="0"/>
          </a:endParaRPr>
        </a:p>
        <a:p>
          <a:pPr marL="228600" lvl="4" indent="-57150" algn="l" defTabSz="466725">
            <a:lnSpc>
              <a:spcPct val="90000"/>
            </a:lnSpc>
            <a:spcBef>
              <a:spcPct val="0"/>
            </a:spcBef>
            <a:spcAft>
              <a:spcPct val="15000"/>
            </a:spcAft>
            <a:buFont typeface="+mj-lt"/>
            <a:buAutoNum type="arabicPeriod"/>
          </a:pPr>
          <a:r>
            <a:rPr lang="uk-UA" sz="1050" b="0" i="0" kern="1200">
              <a:latin typeface="Times New Roman" panose="02020603050405020304" pitchFamily="18" charset="0"/>
              <a:cs typeface="Times New Roman" panose="02020603050405020304" pitchFamily="18" charset="0"/>
            </a:rPr>
            <a:t>Практикування та освоєння нових поз, які розвивають гнучкість у різних частинах тіла.</a:t>
          </a:r>
        </a:p>
        <a:p>
          <a:pPr marL="114300" lvl="2" indent="-57150" algn="l" defTabSz="466725">
            <a:lnSpc>
              <a:spcPct val="90000"/>
            </a:lnSpc>
            <a:spcBef>
              <a:spcPct val="0"/>
            </a:spcBef>
            <a:spcAft>
              <a:spcPct val="15000"/>
            </a:spcAft>
            <a:buFont typeface="+mj-lt"/>
            <a:buAutoNum type="arabicPeriod"/>
          </a:pPr>
          <a:r>
            <a:rPr lang="uk-UA" sz="1050" b="1" i="0" kern="1200">
              <a:latin typeface="Times New Roman" panose="02020603050405020304" pitchFamily="18" charset="0"/>
              <a:cs typeface="Times New Roman" panose="02020603050405020304" pitchFamily="18" charset="0"/>
            </a:rPr>
            <a:t>Динамічні вправи комплексу терапії</a:t>
          </a:r>
          <a:endParaRPr lang="uk-UA" sz="1050" b="0" i="0" kern="1200">
            <a:latin typeface="Times New Roman" panose="02020603050405020304" pitchFamily="18" charset="0"/>
            <a:cs typeface="Times New Roman" panose="02020603050405020304" pitchFamily="18" charset="0"/>
          </a:endParaRPr>
        </a:p>
        <a:p>
          <a:pPr marL="171450" lvl="3" indent="-57150" algn="l" defTabSz="466725">
            <a:lnSpc>
              <a:spcPct val="90000"/>
            </a:lnSpc>
            <a:spcBef>
              <a:spcPct val="0"/>
            </a:spcBef>
            <a:spcAft>
              <a:spcPct val="15000"/>
            </a:spcAft>
            <a:buFont typeface="+mj-lt"/>
            <a:buAutoNum type="arabicPeriod"/>
          </a:pPr>
          <a:r>
            <a:rPr lang="uk-UA" sz="1050" b="0" i="0" kern="1200">
              <a:latin typeface="Times New Roman" panose="02020603050405020304" pitchFamily="18" charset="0"/>
              <a:cs typeface="Times New Roman" panose="02020603050405020304" pitchFamily="18" charset="0"/>
            </a:rPr>
            <a:t>Виконання вправ, які включають плавні, ритмічні рухи для підвищення гнучкості та мобільності суглобів.</a:t>
          </a:r>
        </a:p>
        <a:p>
          <a:pPr marL="114300" lvl="2" indent="-57150" algn="l" defTabSz="466725">
            <a:lnSpc>
              <a:spcPct val="90000"/>
            </a:lnSpc>
            <a:spcBef>
              <a:spcPct val="0"/>
            </a:spcBef>
            <a:spcAft>
              <a:spcPct val="15000"/>
            </a:spcAft>
            <a:buFont typeface="+mj-lt"/>
            <a:buAutoNum type="arabicPeriod"/>
          </a:pPr>
          <a:r>
            <a:rPr lang="uk-UA" sz="1050" b="1" i="0" kern="1200">
              <a:latin typeface="Times New Roman" panose="02020603050405020304" pitchFamily="18" charset="0"/>
              <a:cs typeface="Times New Roman" panose="02020603050405020304" pitchFamily="18" charset="0"/>
            </a:rPr>
            <a:t>Вправи статичного характеру</a:t>
          </a:r>
          <a:endParaRPr lang="uk-UA" sz="1050" b="0" i="0" kern="1200">
            <a:latin typeface="Times New Roman" panose="02020603050405020304" pitchFamily="18" charset="0"/>
            <a:cs typeface="Times New Roman" panose="02020603050405020304" pitchFamily="18" charset="0"/>
          </a:endParaRPr>
        </a:p>
        <a:p>
          <a:pPr marL="171450" lvl="3" indent="-57150" algn="l" defTabSz="466725">
            <a:lnSpc>
              <a:spcPct val="90000"/>
            </a:lnSpc>
            <a:spcBef>
              <a:spcPct val="0"/>
            </a:spcBef>
            <a:spcAft>
              <a:spcPct val="15000"/>
            </a:spcAft>
            <a:buFont typeface="+mj-lt"/>
            <a:buAutoNum type="arabicPeriod"/>
          </a:pPr>
          <a:r>
            <a:rPr lang="uk-UA" sz="1050" b="0" i="0" kern="1200">
              <a:latin typeface="Times New Roman" panose="02020603050405020304" pitchFamily="18" charset="0"/>
              <a:cs typeface="Times New Roman" panose="02020603050405020304" pitchFamily="18" charset="0"/>
            </a:rPr>
            <a:t>Вправи, що вимагають утримання тіла у певних позиціях для підвищення гнучкості та витривалості.</a:t>
          </a:r>
        </a:p>
      </dsp:txBody>
      <dsp:txXfrm>
        <a:off x="0" y="2333022"/>
        <a:ext cx="4957010" cy="2811375"/>
      </dsp:txXfrm>
    </dsp:sp>
    <dsp:sp modelId="{6BD3491D-D266-471E-B2E9-B17718E753D5}">
      <dsp:nvSpPr>
        <dsp:cNvPr id="0" name=""/>
        <dsp:cNvSpPr/>
      </dsp:nvSpPr>
      <dsp:spPr>
        <a:xfrm>
          <a:off x="247850" y="1816422"/>
          <a:ext cx="3469907" cy="10332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1154" tIns="0" rIns="131154" bIns="0" numCol="1" spcCol="1270" anchor="ctr" anchorCtr="0">
          <a:noAutofit/>
        </a:bodyPr>
        <a:lstStyle/>
        <a:p>
          <a:pPr marL="0" lvl="0" indent="0" algn="l" defTabSz="466725">
            <a:lnSpc>
              <a:spcPct val="90000"/>
            </a:lnSpc>
            <a:spcBef>
              <a:spcPct val="0"/>
            </a:spcBef>
            <a:spcAft>
              <a:spcPct val="35000"/>
            </a:spcAft>
            <a:buFont typeface="+mj-lt"/>
            <a:buNone/>
          </a:pPr>
          <a:r>
            <a:rPr lang="uk-UA" sz="1050" b="1" i="0" kern="1200">
              <a:latin typeface="Times New Roman" panose="02020603050405020304" pitchFamily="18" charset="0"/>
              <a:cs typeface="Times New Roman" panose="02020603050405020304" pitchFamily="18" charset="0"/>
            </a:rPr>
            <a:t>Основна частина тренування (80%)</a:t>
          </a:r>
          <a:endParaRPr lang="uk-UA" sz="1050" b="0" i="0" kern="1200">
            <a:latin typeface="Times New Roman" panose="02020603050405020304" pitchFamily="18" charset="0"/>
            <a:cs typeface="Times New Roman" panose="02020603050405020304" pitchFamily="18" charset="0"/>
          </a:endParaRPr>
        </a:p>
      </dsp:txBody>
      <dsp:txXfrm>
        <a:off x="298287" y="1866859"/>
        <a:ext cx="3369033" cy="932326"/>
      </dsp:txXfrm>
    </dsp:sp>
    <dsp:sp modelId="{8CDAFF23-6898-40E5-B606-2C5E93551B12}">
      <dsp:nvSpPr>
        <dsp:cNvPr id="0" name=""/>
        <dsp:cNvSpPr/>
      </dsp:nvSpPr>
      <dsp:spPr>
        <a:xfrm>
          <a:off x="0" y="5849997"/>
          <a:ext cx="4957010" cy="1240312"/>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4719" tIns="728980" rIns="384719" bIns="78232" numCol="1" spcCol="1270" anchor="t" anchorCtr="0">
          <a:noAutofit/>
        </a:bodyPr>
        <a:lstStyle/>
        <a:p>
          <a:pPr marL="57150" lvl="1" indent="-57150" algn="l" defTabSz="466725">
            <a:lnSpc>
              <a:spcPct val="90000"/>
            </a:lnSpc>
            <a:spcBef>
              <a:spcPct val="0"/>
            </a:spcBef>
            <a:spcAft>
              <a:spcPct val="15000"/>
            </a:spcAft>
            <a:buFont typeface="+mj-lt"/>
            <a:buAutoNum type="arabicPeriod"/>
          </a:pPr>
          <a:r>
            <a:rPr lang="uk-UA" sz="1050" b="0" i="0" kern="1200">
              <a:latin typeface="Times New Roman" panose="02020603050405020304" pitchFamily="18" charset="0"/>
              <a:cs typeface="Times New Roman" panose="02020603050405020304" pitchFamily="18" charset="0"/>
            </a:rPr>
            <a:t>Включає вправи, що спрямовані на зниження інтенсивності та відновлення після активної частини уроку, забезпечуючи плавний перехід до звичного режиму активності.</a:t>
          </a:r>
        </a:p>
      </dsp:txBody>
      <dsp:txXfrm>
        <a:off x="0" y="5849997"/>
        <a:ext cx="4957010" cy="1240312"/>
      </dsp:txXfrm>
    </dsp:sp>
    <dsp:sp modelId="{04F9389B-4DBD-4EDE-B688-A94B6505E58D}">
      <dsp:nvSpPr>
        <dsp:cNvPr id="0" name=""/>
        <dsp:cNvSpPr/>
      </dsp:nvSpPr>
      <dsp:spPr>
        <a:xfrm>
          <a:off x="247850" y="5333397"/>
          <a:ext cx="3469907" cy="10332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1154" tIns="0" rIns="131154" bIns="0" numCol="1" spcCol="1270" anchor="ctr" anchorCtr="0">
          <a:noAutofit/>
        </a:bodyPr>
        <a:lstStyle/>
        <a:p>
          <a:pPr marL="0" lvl="0" indent="0" algn="l" defTabSz="466725">
            <a:lnSpc>
              <a:spcPct val="90000"/>
            </a:lnSpc>
            <a:spcBef>
              <a:spcPct val="0"/>
            </a:spcBef>
            <a:spcAft>
              <a:spcPct val="35000"/>
            </a:spcAft>
            <a:buFont typeface="+mj-lt"/>
            <a:buNone/>
          </a:pPr>
          <a:r>
            <a:rPr lang="uk-UA" sz="1050" b="1" i="0" kern="1200">
              <a:latin typeface="Times New Roman" panose="02020603050405020304" pitchFamily="18" charset="0"/>
              <a:cs typeface="Times New Roman" panose="02020603050405020304" pitchFamily="18" charset="0"/>
            </a:rPr>
            <a:t>Заключна частина тренування (10%)</a:t>
          </a:r>
          <a:endParaRPr lang="uk-UA" sz="1050" b="0" i="0" kern="1200">
            <a:latin typeface="Times New Roman" panose="02020603050405020304" pitchFamily="18" charset="0"/>
            <a:cs typeface="Times New Roman" panose="02020603050405020304" pitchFamily="18" charset="0"/>
          </a:endParaRPr>
        </a:p>
      </dsp:txBody>
      <dsp:txXfrm>
        <a:off x="298287" y="5383834"/>
        <a:ext cx="3369033" cy="93232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D269096-3F92-47E7-9628-55C10A5EF784}">
      <dsp:nvSpPr>
        <dsp:cNvPr id="0" name=""/>
        <dsp:cNvSpPr/>
      </dsp:nvSpPr>
      <dsp:spPr>
        <a:xfrm>
          <a:off x="7392717" y="3298316"/>
          <a:ext cx="1365185" cy="324852"/>
        </a:xfrm>
        <a:custGeom>
          <a:avLst/>
          <a:gdLst/>
          <a:ahLst/>
          <a:cxnLst/>
          <a:rect l="0" t="0" r="0" b="0"/>
          <a:pathLst>
            <a:path>
              <a:moveTo>
                <a:pt x="0" y="0"/>
              </a:moveTo>
              <a:lnTo>
                <a:pt x="0" y="221377"/>
              </a:lnTo>
              <a:lnTo>
                <a:pt x="1365185" y="221377"/>
              </a:lnTo>
              <a:lnTo>
                <a:pt x="1365185" y="3248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D3FA779-A3C2-4095-96AD-C0592AC4DBC8}">
      <dsp:nvSpPr>
        <dsp:cNvPr id="0" name=""/>
        <dsp:cNvSpPr/>
      </dsp:nvSpPr>
      <dsp:spPr>
        <a:xfrm>
          <a:off x="7346997" y="3298316"/>
          <a:ext cx="91440" cy="324852"/>
        </a:xfrm>
        <a:custGeom>
          <a:avLst/>
          <a:gdLst/>
          <a:ahLst/>
          <a:cxnLst/>
          <a:rect l="0" t="0" r="0" b="0"/>
          <a:pathLst>
            <a:path>
              <a:moveTo>
                <a:pt x="45720" y="0"/>
              </a:moveTo>
              <a:lnTo>
                <a:pt x="45720" y="3248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FD702D-01A3-4B2F-8550-8FF59F56F02B}">
      <dsp:nvSpPr>
        <dsp:cNvPr id="0" name=""/>
        <dsp:cNvSpPr/>
      </dsp:nvSpPr>
      <dsp:spPr>
        <a:xfrm>
          <a:off x="6027531" y="3298316"/>
          <a:ext cx="1365185" cy="324852"/>
        </a:xfrm>
        <a:custGeom>
          <a:avLst/>
          <a:gdLst/>
          <a:ahLst/>
          <a:cxnLst/>
          <a:rect l="0" t="0" r="0" b="0"/>
          <a:pathLst>
            <a:path>
              <a:moveTo>
                <a:pt x="1365185" y="0"/>
              </a:moveTo>
              <a:lnTo>
                <a:pt x="1365185" y="221377"/>
              </a:lnTo>
              <a:lnTo>
                <a:pt x="0" y="221377"/>
              </a:lnTo>
              <a:lnTo>
                <a:pt x="0" y="3248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CBCCE8E-F39F-453F-852E-DD0AF135FB2D}">
      <dsp:nvSpPr>
        <dsp:cNvPr id="0" name=""/>
        <dsp:cNvSpPr/>
      </dsp:nvSpPr>
      <dsp:spPr>
        <a:xfrm>
          <a:off x="6710124" y="2264188"/>
          <a:ext cx="682592" cy="324852"/>
        </a:xfrm>
        <a:custGeom>
          <a:avLst/>
          <a:gdLst/>
          <a:ahLst/>
          <a:cxnLst/>
          <a:rect l="0" t="0" r="0" b="0"/>
          <a:pathLst>
            <a:path>
              <a:moveTo>
                <a:pt x="0" y="0"/>
              </a:moveTo>
              <a:lnTo>
                <a:pt x="0" y="221377"/>
              </a:lnTo>
              <a:lnTo>
                <a:pt x="682592" y="221377"/>
              </a:lnTo>
              <a:lnTo>
                <a:pt x="682592" y="3248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91C131D-25A1-4A65-88D0-A9C199A8AB5C}">
      <dsp:nvSpPr>
        <dsp:cNvPr id="0" name=""/>
        <dsp:cNvSpPr/>
      </dsp:nvSpPr>
      <dsp:spPr>
        <a:xfrm>
          <a:off x="6027531" y="2264188"/>
          <a:ext cx="682592" cy="324852"/>
        </a:xfrm>
        <a:custGeom>
          <a:avLst/>
          <a:gdLst/>
          <a:ahLst/>
          <a:cxnLst/>
          <a:rect l="0" t="0" r="0" b="0"/>
          <a:pathLst>
            <a:path>
              <a:moveTo>
                <a:pt x="682592" y="0"/>
              </a:moveTo>
              <a:lnTo>
                <a:pt x="682592" y="221377"/>
              </a:lnTo>
              <a:lnTo>
                <a:pt x="0" y="221377"/>
              </a:lnTo>
              <a:lnTo>
                <a:pt x="0" y="3248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808756-4F10-45B4-8DC6-7019F831896A}">
      <dsp:nvSpPr>
        <dsp:cNvPr id="0" name=""/>
        <dsp:cNvSpPr/>
      </dsp:nvSpPr>
      <dsp:spPr>
        <a:xfrm>
          <a:off x="3979753" y="1230060"/>
          <a:ext cx="2730371" cy="324852"/>
        </a:xfrm>
        <a:custGeom>
          <a:avLst/>
          <a:gdLst/>
          <a:ahLst/>
          <a:cxnLst/>
          <a:rect l="0" t="0" r="0" b="0"/>
          <a:pathLst>
            <a:path>
              <a:moveTo>
                <a:pt x="0" y="0"/>
              </a:moveTo>
              <a:lnTo>
                <a:pt x="0" y="221377"/>
              </a:lnTo>
              <a:lnTo>
                <a:pt x="2730371" y="221377"/>
              </a:lnTo>
              <a:lnTo>
                <a:pt x="2730371" y="32485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4BF371E-4C79-42D7-8E9F-5133C1BA1F08}">
      <dsp:nvSpPr>
        <dsp:cNvPr id="0" name=""/>
        <dsp:cNvSpPr/>
      </dsp:nvSpPr>
      <dsp:spPr>
        <a:xfrm>
          <a:off x="4616626" y="3298316"/>
          <a:ext cx="91440" cy="324852"/>
        </a:xfrm>
        <a:custGeom>
          <a:avLst/>
          <a:gdLst/>
          <a:ahLst/>
          <a:cxnLst/>
          <a:rect l="0" t="0" r="0" b="0"/>
          <a:pathLst>
            <a:path>
              <a:moveTo>
                <a:pt x="45720" y="0"/>
              </a:moveTo>
              <a:lnTo>
                <a:pt x="45720" y="3248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B563E8-3F23-467B-A2CF-1893C52B92EE}">
      <dsp:nvSpPr>
        <dsp:cNvPr id="0" name=""/>
        <dsp:cNvSpPr/>
      </dsp:nvSpPr>
      <dsp:spPr>
        <a:xfrm>
          <a:off x="3979753" y="2264188"/>
          <a:ext cx="682592" cy="324852"/>
        </a:xfrm>
        <a:custGeom>
          <a:avLst/>
          <a:gdLst/>
          <a:ahLst/>
          <a:cxnLst/>
          <a:rect l="0" t="0" r="0" b="0"/>
          <a:pathLst>
            <a:path>
              <a:moveTo>
                <a:pt x="0" y="0"/>
              </a:moveTo>
              <a:lnTo>
                <a:pt x="0" y="221377"/>
              </a:lnTo>
              <a:lnTo>
                <a:pt x="682592" y="221377"/>
              </a:lnTo>
              <a:lnTo>
                <a:pt x="682592" y="3248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28AC30B-9209-4325-BA51-1CBAC6426A1B}">
      <dsp:nvSpPr>
        <dsp:cNvPr id="0" name=""/>
        <dsp:cNvSpPr/>
      </dsp:nvSpPr>
      <dsp:spPr>
        <a:xfrm>
          <a:off x="3297160" y="2264188"/>
          <a:ext cx="682592" cy="324852"/>
        </a:xfrm>
        <a:custGeom>
          <a:avLst/>
          <a:gdLst/>
          <a:ahLst/>
          <a:cxnLst/>
          <a:rect l="0" t="0" r="0" b="0"/>
          <a:pathLst>
            <a:path>
              <a:moveTo>
                <a:pt x="682592" y="0"/>
              </a:moveTo>
              <a:lnTo>
                <a:pt x="682592" y="221377"/>
              </a:lnTo>
              <a:lnTo>
                <a:pt x="0" y="221377"/>
              </a:lnTo>
              <a:lnTo>
                <a:pt x="0" y="3248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8AA25C-4BCC-4A1B-9E29-9EB791A72DE6}">
      <dsp:nvSpPr>
        <dsp:cNvPr id="0" name=""/>
        <dsp:cNvSpPr/>
      </dsp:nvSpPr>
      <dsp:spPr>
        <a:xfrm>
          <a:off x="3934033" y="1230060"/>
          <a:ext cx="91440" cy="324852"/>
        </a:xfrm>
        <a:custGeom>
          <a:avLst/>
          <a:gdLst/>
          <a:ahLst/>
          <a:cxnLst/>
          <a:rect l="0" t="0" r="0" b="0"/>
          <a:pathLst>
            <a:path>
              <a:moveTo>
                <a:pt x="45720" y="0"/>
              </a:moveTo>
              <a:lnTo>
                <a:pt x="45720" y="32485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ADB5BBF-DA42-4C17-93A5-F1076363FD15}">
      <dsp:nvSpPr>
        <dsp:cNvPr id="0" name=""/>
        <dsp:cNvSpPr/>
      </dsp:nvSpPr>
      <dsp:spPr>
        <a:xfrm>
          <a:off x="1886255" y="3298316"/>
          <a:ext cx="91440" cy="324852"/>
        </a:xfrm>
        <a:custGeom>
          <a:avLst/>
          <a:gdLst/>
          <a:ahLst/>
          <a:cxnLst/>
          <a:rect l="0" t="0" r="0" b="0"/>
          <a:pathLst>
            <a:path>
              <a:moveTo>
                <a:pt x="45720" y="0"/>
              </a:moveTo>
              <a:lnTo>
                <a:pt x="45720" y="3248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2D6DED-4B92-4225-B62D-81B91084728C}">
      <dsp:nvSpPr>
        <dsp:cNvPr id="0" name=""/>
        <dsp:cNvSpPr/>
      </dsp:nvSpPr>
      <dsp:spPr>
        <a:xfrm>
          <a:off x="1249382" y="2264188"/>
          <a:ext cx="682592" cy="324852"/>
        </a:xfrm>
        <a:custGeom>
          <a:avLst/>
          <a:gdLst/>
          <a:ahLst/>
          <a:cxnLst/>
          <a:rect l="0" t="0" r="0" b="0"/>
          <a:pathLst>
            <a:path>
              <a:moveTo>
                <a:pt x="0" y="0"/>
              </a:moveTo>
              <a:lnTo>
                <a:pt x="0" y="221377"/>
              </a:lnTo>
              <a:lnTo>
                <a:pt x="682592" y="221377"/>
              </a:lnTo>
              <a:lnTo>
                <a:pt x="682592" y="3248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E145031-8385-4299-9BCC-931361D9D856}">
      <dsp:nvSpPr>
        <dsp:cNvPr id="0" name=""/>
        <dsp:cNvSpPr/>
      </dsp:nvSpPr>
      <dsp:spPr>
        <a:xfrm>
          <a:off x="566789" y="2264188"/>
          <a:ext cx="682592" cy="324852"/>
        </a:xfrm>
        <a:custGeom>
          <a:avLst/>
          <a:gdLst/>
          <a:ahLst/>
          <a:cxnLst/>
          <a:rect l="0" t="0" r="0" b="0"/>
          <a:pathLst>
            <a:path>
              <a:moveTo>
                <a:pt x="682592" y="0"/>
              </a:moveTo>
              <a:lnTo>
                <a:pt x="682592" y="221377"/>
              </a:lnTo>
              <a:lnTo>
                <a:pt x="0" y="221377"/>
              </a:lnTo>
              <a:lnTo>
                <a:pt x="0" y="3248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B69A88D-94A7-47A4-92DB-C70BC2CAF898}">
      <dsp:nvSpPr>
        <dsp:cNvPr id="0" name=""/>
        <dsp:cNvSpPr/>
      </dsp:nvSpPr>
      <dsp:spPr>
        <a:xfrm>
          <a:off x="1249382" y="1230060"/>
          <a:ext cx="2730371" cy="324852"/>
        </a:xfrm>
        <a:custGeom>
          <a:avLst/>
          <a:gdLst/>
          <a:ahLst/>
          <a:cxnLst/>
          <a:rect l="0" t="0" r="0" b="0"/>
          <a:pathLst>
            <a:path>
              <a:moveTo>
                <a:pt x="2730371" y="0"/>
              </a:moveTo>
              <a:lnTo>
                <a:pt x="2730371" y="221377"/>
              </a:lnTo>
              <a:lnTo>
                <a:pt x="0" y="221377"/>
              </a:lnTo>
              <a:lnTo>
                <a:pt x="0" y="32485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7199581-2707-4995-9A0A-F39531436A16}">
      <dsp:nvSpPr>
        <dsp:cNvPr id="0" name=""/>
        <dsp:cNvSpPr/>
      </dsp:nvSpPr>
      <dsp:spPr>
        <a:xfrm>
          <a:off x="2056082" y="520784"/>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E91B86C-2924-4969-BD15-3675EEA1E7AE}">
      <dsp:nvSpPr>
        <dsp:cNvPr id="0" name=""/>
        <dsp:cNvSpPr/>
      </dsp:nvSpPr>
      <dsp:spPr>
        <a:xfrm>
          <a:off x="2180190" y="638687"/>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СИЛОВІ ВПРАВИ</a:t>
          </a:r>
        </a:p>
      </dsp:txBody>
      <dsp:txXfrm>
        <a:off x="2200964" y="659461"/>
        <a:ext cx="1075421" cy="667727"/>
      </dsp:txXfrm>
    </dsp:sp>
    <dsp:sp modelId="{1250BAFC-D2C9-4CF3-9782-C5E6CE351CCB}">
      <dsp:nvSpPr>
        <dsp:cNvPr id="0" name=""/>
        <dsp:cNvSpPr/>
      </dsp:nvSpPr>
      <dsp:spPr>
        <a:xfrm>
          <a:off x="3421268" y="520784"/>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BE3C000-EDDC-4600-957D-091EEE30D941}">
      <dsp:nvSpPr>
        <dsp:cNvPr id="0" name=""/>
        <dsp:cNvSpPr/>
      </dsp:nvSpPr>
      <dsp:spPr>
        <a:xfrm>
          <a:off x="3545376" y="638687"/>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ВПРАВИ НА РОЗТЯГУВАННЯ М'ЯЗІВ</a:t>
          </a:r>
        </a:p>
      </dsp:txBody>
      <dsp:txXfrm>
        <a:off x="3566150" y="659461"/>
        <a:ext cx="1075421" cy="667727"/>
      </dsp:txXfrm>
    </dsp:sp>
    <dsp:sp modelId="{6B5D914E-C4B9-4A14-85D1-2EB1E0E3D790}">
      <dsp:nvSpPr>
        <dsp:cNvPr id="0" name=""/>
        <dsp:cNvSpPr/>
      </dsp:nvSpPr>
      <dsp:spPr>
        <a:xfrm>
          <a:off x="690897" y="1554912"/>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58F556B-97D4-4A49-BF56-98E87C3FE7A5}">
      <dsp:nvSpPr>
        <dsp:cNvPr id="0" name=""/>
        <dsp:cNvSpPr/>
      </dsp:nvSpPr>
      <dsp:spPr>
        <a:xfrm>
          <a:off x="815005" y="1672815"/>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Активні вправи</a:t>
          </a:r>
        </a:p>
      </dsp:txBody>
      <dsp:txXfrm>
        <a:off x="835779" y="1693589"/>
        <a:ext cx="1075421" cy="667727"/>
      </dsp:txXfrm>
    </dsp:sp>
    <dsp:sp modelId="{AD296BCC-06BC-4C7A-90BB-7BB1D276B1D3}">
      <dsp:nvSpPr>
        <dsp:cNvPr id="0" name=""/>
        <dsp:cNvSpPr/>
      </dsp:nvSpPr>
      <dsp:spPr>
        <a:xfrm>
          <a:off x="8304" y="2589040"/>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3591523-2124-499C-94B0-D3724999655A}">
      <dsp:nvSpPr>
        <dsp:cNvPr id="0" name=""/>
        <dsp:cNvSpPr/>
      </dsp:nvSpPr>
      <dsp:spPr>
        <a:xfrm>
          <a:off x="132412" y="2706943"/>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Без обтяжень</a:t>
          </a:r>
        </a:p>
      </dsp:txBody>
      <dsp:txXfrm>
        <a:off x="153186" y="2727717"/>
        <a:ext cx="1075421" cy="667727"/>
      </dsp:txXfrm>
    </dsp:sp>
    <dsp:sp modelId="{E2913209-C581-4919-8EE3-D8178A4306EE}">
      <dsp:nvSpPr>
        <dsp:cNvPr id="0" name=""/>
        <dsp:cNvSpPr/>
      </dsp:nvSpPr>
      <dsp:spPr>
        <a:xfrm>
          <a:off x="1373490" y="2589040"/>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C04D928-E98C-4A4F-B3ED-0E801549B63C}">
      <dsp:nvSpPr>
        <dsp:cNvPr id="0" name=""/>
        <dsp:cNvSpPr/>
      </dsp:nvSpPr>
      <dsp:spPr>
        <a:xfrm>
          <a:off x="1497597" y="2706943"/>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З обтяженнями</a:t>
          </a:r>
        </a:p>
      </dsp:txBody>
      <dsp:txXfrm>
        <a:off x="1518371" y="2727717"/>
        <a:ext cx="1075421" cy="667727"/>
      </dsp:txXfrm>
    </dsp:sp>
    <dsp:sp modelId="{B9AFA86C-69D8-48E2-B422-2F5FFBB0409B}">
      <dsp:nvSpPr>
        <dsp:cNvPr id="0" name=""/>
        <dsp:cNvSpPr/>
      </dsp:nvSpPr>
      <dsp:spPr>
        <a:xfrm>
          <a:off x="1373490" y="3623168"/>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DA8B108-703A-4A11-B616-A78639B77486}">
      <dsp:nvSpPr>
        <dsp:cNvPr id="0" name=""/>
        <dsp:cNvSpPr/>
      </dsp:nvSpPr>
      <dsp:spPr>
        <a:xfrm>
          <a:off x="1497597" y="3741071"/>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Повільні рухи</a:t>
          </a:r>
          <a:br>
            <a:rPr lang="uk-UA" sz="1000" kern="1200">
              <a:latin typeface="Times New Roman" panose="02020603050405020304" pitchFamily="18" charset="0"/>
              <a:cs typeface="Times New Roman" panose="02020603050405020304" pitchFamily="18" charset="0"/>
            </a:rPr>
          </a:br>
          <a:r>
            <a:rPr lang="uk-UA" sz="1000" kern="1200">
              <a:latin typeface="Times New Roman" panose="02020603050405020304" pitchFamily="18" charset="0"/>
              <a:cs typeface="Times New Roman" panose="02020603050405020304" pitchFamily="18" charset="0"/>
            </a:rPr>
            <a:t>Пружні рухи</a:t>
          </a:r>
          <a:br>
            <a:rPr lang="uk-UA" sz="1000" kern="1200">
              <a:latin typeface="Times New Roman" panose="02020603050405020304" pitchFamily="18" charset="0"/>
              <a:cs typeface="Times New Roman" panose="02020603050405020304" pitchFamily="18" charset="0"/>
            </a:rPr>
          </a:br>
          <a:r>
            <a:rPr lang="uk-UA" sz="1000" kern="1200">
              <a:latin typeface="Times New Roman" panose="02020603050405020304" pitchFamily="18" charset="0"/>
              <a:cs typeface="Times New Roman" panose="02020603050405020304" pitchFamily="18" charset="0"/>
            </a:rPr>
            <a:t>Махові рухи</a:t>
          </a:r>
        </a:p>
      </dsp:txBody>
      <dsp:txXfrm>
        <a:off x="1518371" y="3761845"/>
        <a:ext cx="1075421" cy="667727"/>
      </dsp:txXfrm>
    </dsp:sp>
    <dsp:sp modelId="{9E13DD5A-4F40-41CD-8E69-F7A038C3A2DB}">
      <dsp:nvSpPr>
        <dsp:cNvPr id="0" name=""/>
        <dsp:cNvSpPr/>
      </dsp:nvSpPr>
      <dsp:spPr>
        <a:xfrm>
          <a:off x="3421268" y="1554912"/>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0E11B46-EC79-4740-9DC9-6B39C8579DC3}">
      <dsp:nvSpPr>
        <dsp:cNvPr id="0" name=""/>
        <dsp:cNvSpPr/>
      </dsp:nvSpPr>
      <dsp:spPr>
        <a:xfrm>
          <a:off x="3545376" y="1672815"/>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Пасивні вправи</a:t>
          </a:r>
        </a:p>
      </dsp:txBody>
      <dsp:txXfrm>
        <a:off x="3566150" y="1693589"/>
        <a:ext cx="1075421" cy="667727"/>
      </dsp:txXfrm>
    </dsp:sp>
    <dsp:sp modelId="{5073B7A1-F64F-43AB-BBE1-14C70CA9E31A}">
      <dsp:nvSpPr>
        <dsp:cNvPr id="0" name=""/>
        <dsp:cNvSpPr/>
      </dsp:nvSpPr>
      <dsp:spPr>
        <a:xfrm>
          <a:off x="2738675" y="2589040"/>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388D37B-075C-4414-8882-1859015B0AA5}">
      <dsp:nvSpPr>
        <dsp:cNvPr id="0" name=""/>
        <dsp:cNvSpPr/>
      </dsp:nvSpPr>
      <dsp:spPr>
        <a:xfrm>
          <a:off x="2862783" y="2706943"/>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Динамічні</a:t>
          </a:r>
        </a:p>
      </dsp:txBody>
      <dsp:txXfrm>
        <a:off x="2883557" y="2727717"/>
        <a:ext cx="1075421" cy="667727"/>
      </dsp:txXfrm>
    </dsp:sp>
    <dsp:sp modelId="{6ADC5B49-D197-4DEA-932D-12C91E6829C4}">
      <dsp:nvSpPr>
        <dsp:cNvPr id="0" name=""/>
        <dsp:cNvSpPr/>
      </dsp:nvSpPr>
      <dsp:spPr>
        <a:xfrm>
          <a:off x="4103861" y="2589040"/>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5663BCF-2F33-4BFA-BA8F-2C495AC58D3F}">
      <dsp:nvSpPr>
        <dsp:cNvPr id="0" name=""/>
        <dsp:cNvSpPr/>
      </dsp:nvSpPr>
      <dsp:spPr>
        <a:xfrm>
          <a:off x="4227968" y="2706943"/>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Статичні</a:t>
          </a:r>
        </a:p>
      </dsp:txBody>
      <dsp:txXfrm>
        <a:off x="4248742" y="2727717"/>
        <a:ext cx="1075421" cy="667727"/>
      </dsp:txXfrm>
    </dsp:sp>
    <dsp:sp modelId="{4E25E501-D410-4EEF-92D7-9E88F09E7AC1}">
      <dsp:nvSpPr>
        <dsp:cNvPr id="0" name=""/>
        <dsp:cNvSpPr/>
      </dsp:nvSpPr>
      <dsp:spPr>
        <a:xfrm>
          <a:off x="4103861" y="3623168"/>
          <a:ext cx="1116969" cy="84117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EF584AC-0558-43C7-A535-1F8CFDEAE2F0}">
      <dsp:nvSpPr>
        <dsp:cNvPr id="0" name=""/>
        <dsp:cNvSpPr/>
      </dsp:nvSpPr>
      <dsp:spPr>
        <a:xfrm>
          <a:off x="4227968" y="3741071"/>
          <a:ext cx="1116969" cy="841179"/>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З викорситанням маси власного тіла</a:t>
          </a:r>
          <a:br>
            <a:rPr lang="uk-UA" sz="1000" kern="1200">
              <a:latin typeface="Times New Roman" panose="02020603050405020304" pitchFamily="18" charset="0"/>
              <a:cs typeface="Times New Roman" panose="02020603050405020304" pitchFamily="18" charset="0"/>
            </a:rPr>
          </a:br>
          <a:r>
            <a:rPr lang="uk-UA" sz="1000" kern="1200">
              <a:latin typeface="Times New Roman" panose="02020603050405020304" pitchFamily="18" charset="0"/>
              <a:cs typeface="Times New Roman" panose="02020603050405020304" pitchFamily="18" charset="0"/>
            </a:rPr>
            <a:t>З самозахопами</a:t>
          </a:r>
          <a:br>
            <a:rPr lang="uk-UA" sz="1000" kern="1200">
              <a:latin typeface="Times New Roman" panose="02020603050405020304" pitchFamily="18" charset="0"/>
              <a:cs typeface="Times New Roman" panose="02020603050405020304" pitchFamily="18" charset="0"/>
            </a:rPr>
          </a:br>
          <a:r>
            <a:rPr lang="uk-UA" sz="1000" kern="1200">
              <a:latin typeface="Times New Roman" panose="02020603050405020304" pitchFamily="18" charset="0"/>
              <a:cs typeface="Times New Roman" panose="02020603050405020304" pitchFamily="18" charset="0"/>
            </a:rPr>
            <a:t>З допомогою парнера</a:t>
          </a:r>
        </a:p>
      </dsp:txBody>
      <dsp:txXfrm>
        <a:off x="4252605" y="3765708"/>
        <a:ext cx="1067695" cy="791905"/>
      </dsp:txXfrm>
    </dsp:sp>
    <dsp:sp modelId="{243862B8-9572-4858-866F-22BF68CFC700}">
      <dsp:nvSpPr>
        <dsp:cNvPr id="0" name=""/>
        <dsp:cNvSpPr/>
      </dsp:nvSpPr>
      <dsp:spPr>
        <a:xfrm>
          <a:off x="6151639" y="1554912"/>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C6C6F89-34CC-4E88-AB89-7BE2479C8158}">
      <dsp:nvSpPr>
        <dsp:cNvPr id="0" name=""/>
        <dsp:cNvSpPr/>
      </dsp:nvSpPr>
      <dsp:spPr>
        <a:xfrm>
          <a:off x="6275747" y="1672815"/>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Комбіновані вправи</a:t>
          </a:r>
        </a:p>
      </dsp:txBody>
      <dsp:txXfrm>
        <a:off x="6296521" y="1693589"/>
        <a:ext cx="1075421" cy="667727"/>
      </dsp:txXfrm>
    </dsp:sp>
    <dsp:sp modelId="{4597C19C-23A0-4ED2-AABF-99F30E157AC3}">
      <dsp:nvSpPr>
        <dsp:cNvPr id="0" name=""/>
        <dsp:cNvSpPr/>
      </dsp:nvSpPr>
      <dsp:spPr>
        <a:xfrm>
          <a:off x="5469046" y="2589040"/>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26C188E-BB0D-404B-BB49-1236319155DA}">
      <dsp:nvSpPr>
        <dsp:cNvPr id="0" name=""/>
        <dsp:cNvSpPr/>
      </dsp:nvSpPr>
      <dsp:spPr>
        <a:xfrm>
          <a:off x="5593154" y="2706943"/>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Без зовнішнього впливу</a:t>
          </a:r>
        </a:p>
      </dsp:txBody>
      <dsp:txXfrm>
        <a:off x="5613928" y="2727717"/>
        <a:ext cx="1075421" cy="667727"/>
      </dsp:txXfrm>
    </dsp:sp>
    <dsp:sp modelId="{3FC91388-66AD-44AA-BB84-8BA6D6514B9C}">
      <dsp:nvSpPr>
        <dsp:cNvPr id="0" name=""/>
        <dsp:cNvSpPr/>
      </dsp:nvSpPr>
      <dsp:spPr>
        <a:xfrm>
          <a:off x="6834232" y="2589040"/>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883D84F-BFAB-4092-B0B2-43DA7D7778C0}">
      <dsp:nvSpPr>
        <dsp:cNvPr id="0" name=""/>
        <dsp:cNvSpPr/>
      </dsp:nvSpPr>
      <dsp:spPr>
        <a:xfrm>
          <a:off x="6958339" y="2706943"/>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Із зовнішнім впливом</a:t>
          </a:r>
        </a:p>
      </dsp:txBody>
      <dsp:txXfrm>
        <a:off x="6979113" y="2727717"/>
        <a:ext cx="1075421" cy="667727"/>
      </dsp:txXfrm>
    </dsp:sp>
    <dsp:sp modelId="{80F0BC6F-F062-47B1-BF7F-18CFE1C53CFE}">
      <dsp:nvSpPr>
        <dsp:cNvPr id="0" name=""/>
        <dsp:cNvSpPr/>
      </dsp:nvSpPr>
      <dsp:spPr>
        <a:xfrm>
          <a:off x="5469046" y="3623168"/>
          <a:ext cx="1116969" cy="85878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5831023-B350-4BB2-A502-6AF182A0821F}">
      <dsp:nvSpPr>
        <dsp:cNvPr id="0" name=""/>
        <dsp:cNvSpPr/>
      </dsp:nvSpPr>
      <dsp:spPr>
        <a:xfrm>
          <a:off x="5593154" y="3741071"/>
          <a:ext cx="1116969" cy="858784"/>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Повільні рухи в поєднанні з утриманням пози у крайніх точках амплітуди</a:t>
          </a:r>
        </a:p>
      </dsp:txBody>
      <dsp:txXfrm>
        <a:off x="5618307" y="3766224"/>
        <a:ext cx="1066663" cy="808478"/>
      </dsp:txXfrm>
    </dsp:sp>
    <dsp:sp modelId="{150B7FD3-2543-47E6-9BA1-81859D024CC2}">
      <dsp:nvSpPr>
        <dsp:cNvPr id="0" name=""/>
        <dsp:cNvSpPr/>
      </dsp:nvSpPr>
      <dsp:spPr>
        <a:xfrm>
          <a:off x="6834232" y="3623168"/>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6AD5A39-2BBC-40EF-BC35-F5981E04E3DD}">
      <dsp:nvSpPr>
        <dsp:cNvPr id="0" name=""/>
        <dsp:cNvSpPr/>
      </dsp:nvSpPr>
      <dsp:spPr>
        <a:xfrm>
          <a:off x="6958339" y="3741071"/>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Пружні рухи в поєднанні з утриманням пози у крайніх точках амплітуди</a:t>
          </a:r>
        </a:p>
      </dsp:txBody>
      <dsp:txXfrm>
        <a:off x="6979113" y="3761845"/>
        <a:ext cx="1075421" cy="667727"/>
      </dsp:txXfrm>
    </dsp:sp>
    <dsp:sp modelId="{E14209FC-8E65-44F1-9F5F-96A082B970C0}">
      <dsp:nvSpPr>
        <dsp:cNvPr id="0" name=""/>
        <dsp:cNvSpPr/>
      </dsp:nvSpPr>
      <dsp:spPr>
        <a:xfrm>
          <a:off x="8199417" y="3623168"/>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90A6245-F4EF-4268-921F-ADDA7D2E11E5}">
      <dsp:nvSpPr>
        <dsp:cNvPr id="0" name=""/>
        <dsp:cNvSpPr/>
      </dsp:nvSpPr>
      <dsp:spPr>
        <a:xfrm>
          <a:off x="8323525" y="3741071"/>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Махи в поєднанні з утриманням кінцівок у крайніх точках амплітуди</a:t>
          </a:r>
        </a:p>
      </dsp:txBody>
      <dsp:txXfrm>
        <a:off x="8344299" y="3761845"/>
        <a:ext cx="1075421" cy="667727"/>
      </dsp:txXfrm>
    </dsp:sp>
    <dsp:sp modelId="{C277E64A-B438-47A1-9EDA-750343A849F3}">
      <dsp:nvSpPr>
        <dsp:cNvPr id="0" name=""/>
        <dsp:cNvSpPr/>
      </dsp:nvSpPr>
      <dsp:spPr>
        <a:xfrm>
          <a:off x="4786453" y="520784"/>
          <a:ext cx="1116969" cy="7092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9C0EF35-BE62-4961-B6FA-27EE7152279F}">
      <dsp:nvSpPr>
        <dsp:cNvPr id="0" name=""/>
        <dsp:cNvSpPr/>
      </dsp:nvSpPr>
      <dsp:spPr>
        <a:xfrm>
          <a:off x="4910561" y="638687"/>
          <a:ext cx="1116969" cy="70927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ВПРАВИ НА РОЗСЛАБЛЕННЯ М'ЯЗІВ </a:t>
          </a:r>
        </a:p>
      </dsp:txBody>
      <dsp:txXfrm>
        <a:off x="4931335" y="659461"/>
        <a:ext cx="1075421" cy="667727"/>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4463A0-5786-4FDE-BEA6-ADA967B6C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1566</TotalTime>
  <Pages>83</Pages>
  <Words>20067</Words>
  <Characters>114385</Characters>
  <Application>Microsoft Office Word</Application>
  <DocSecurity>0</DocSecurity>
  <Lines>953</Lines>
  <Paragraphs>268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Kuz</dc:creator>
  <cp:keywords/>
  <dc:description/>
  <cp:lastModifiedBy>lenashin1962@gmail.com</cp:lastModifiedBy>
  <cp:revision>43</cp:revision>
  <dcterms:created xsi:type="dcterms:W3CDTF">2025-01-09T21:15:00Z</dcterms:created>
  <dcterms:modified xsi:type="dcterms:W3CDTF">2025-01-23T16:16:00Z</dcterms:modified>
</cp:coreProperties>
</file>